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14D" w:rsidRPr="0097314D" w:rsidRDefault="0097314D" w:rsidP="0097314D">
      <w:pPr>
        <w:tabs>
          <w:tab w:val="left" w:pos="2700"/>
          <w:tab w:val="center" w:pos="4677"/>
          <w:tab w:val="left" w:pos="6103"/>
        </w:tabs>
        <w:suppressAutoHyphens w:val="0"/>
        <w:spacing w:after="0" w:line="240" w:lineRule="auto"/>
        <w:jc w:val="center"/>
        <w:rPr>
          <w:rFonts w:ascii="Arial" w:eastAsia="Times New Roman" w:hAnsi="Arial" w:cs="Arial"/>
          <w:color w:val="auto"/>
          <w:sz w:val="28"/>
          <w:szCs w:val="28"/>
          <w:lang w:eastAsia="en-US" w:bidi="ar-SA"/>
        </w:rPr>
      </w:pPr>
      <w:r w:rsidRPr="0097314D">
        <w:rPr>
          <w:rFonts w:ascii="Times New Roman" w:eastAsia="Times New Roman" w:hAnsi="Times New Roman" w:cs="Times New Roman"/>
          <w:noProof/>
          <w:color w:val="auto"/>
          <w:sz w:val="20"/>
          <w:szCs w:val="22"/>
          <w:lang w:eastAsia="ru-RU" w:bidi="ar-SA"/>
        </w:rPr>
        <w:drawing>
          <wp:inline distT="0" distB="0" distL="0" distR="0" wp14:anchorId="31AC4F80" wp14:editId="3A72B306">
            <wp:extent cx="416560" cy="559435"/>
            <wp:effectExtent l="0" t="0" r="2540" b="0"/>
            <wp:docPr id="3" name="Рисунок 3"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97314D" w:rsidRPr="0097314D" w:rsidRDefault="0097314D" w:rsidP="0097314D">
      <w:pPr>
        <w:tabs>
          <w:tab w:val="left" w:pos="2700"/>
          <w:tab w:val="center" w:pos="4677"/>
          <w:tab w:val="left" w:pos="6103"/>
        </w:tabs>
        <w:suppressAutoHyphens w:val="0"/>
        <w:spacing w:after="0" w:line="240" w:lineRule="auto"/>
        <w:jc w:val="center"/>
        <w:rPr>
          <w:rFonts w:ascii="Arial" w:eastAsia="Times New Roman" w:hAnsi="Arial" w:cs="Arial"/>
          <w:color w:val="auto"/>
          <w:sz w:val="28"/>
          <w:szCs w:val="28"/>
          <w:lang w:eastAsia="en-US" w:bidi="ar-SA"/>
        </w:rPr>
      </w:pPr>
    </w:p>
    <w:p w:rsidR="0097314D" w:rsidRPr="0097314D" w:rsidRDefault="0097314D" w:rsidP="0097314D">
      <w:pPr>
        <w:tabs>
          <w:tab w:val="left" w:pos="2700"/>
          <w:tab w:val="center" w:pos="4677"/>
          <w:tab w:val="left" w:pos="6103"/>
        </w:tabs>
        <w:suppressAutoHyphens w:val="0"/>
        <w:spacing w:after="0" w:line="240" w:lineRule="auto"/>
        <w:jc w:val="center"/>
        <w:rPr>
          <w:rFonts w:ascii="Arial" w:eastAsia="Times New Roman" w:hAnsi="Arial" w:cs="Arial"/>
          <w:color w:val="auto"/>
          <w:sz w:val="28"/>
          <w:szCs w:val="28"/>
          <w:lang w:eastAsia="en-US" w:bidi="ar-SA"/>
        </w:rPr>
      </w:pPr>
      <w:r w:rsidRPr="0097314D">
        <w:rPr>
          <w:rFonts w:ascii="Arial" w:eastAsia="Times New Roman" w:hAnsi="Arial" w:cs="Arial"/>
          <w:color w:val="auto"/>
          <w:sz w:val="28"/>
          <w:szCs w:val="28"/>
          <w:lang w:eastAsia="en-US" w:bidi="ar-SA"/>
        </w:rPr>
        <w:t>РОССИЙСКАЯ ФЕДЕРАЦИЯ</w:t>
      </w:r>
    </w:p>
    <w:p w:rsidR="0097314D" w:rsidRPr="0097314D" w:rsidRDefault="0097314D" w:rsidP="0097314D">
      <w:pPr>
        <w:tabs>
          <w:tab w:val="center" w:pos="4677"/>
          <w:tab w:val="left" w:pos="6103"/>
          <w:tab w:val="left" w:pos="6630"/>
          <w:tab w:val="left" w:pos="7068"/>
        </w:tabs>
        <w:suppressAutoHyphens w:val="0"/>
        <w:spacing w:after="0" w:line="240" w:lineRule="auto"/>
        <w:jc w:val="center"/>
        <w:rPr>
          <w:rFonts w:ascii="Arial" w:eastAsia="Times New Roman" w:hAnsi="Arial" w:cs="Arial"/>
          <w:color w:val="auto"/>
          <w:sz w:val="28"/>
          <w:szCs w:val="28"/>
          <w:lang w:eastAsia="en-US" w:bidi="ar-SA"/>
        </w:rPr>
      </w:pPr>
      <w:r w:rsidRPr="0097314D">
        <w:rPr>
          <w:rFonts w:ascii="Arial" w:eastAsia="Times New Roman" w:hAnsi="Arial" w:cs="Arial"/>
          <w:color w:val="auto"/>
          <w:sz w:val="28"/>
          <w:szCs w:val="28"/>
          <w:lang w:eastAsia="en-US" w:bidi="ar-SA"/>
        </w:rPr>
        <w:t>Кемеровская область - Кузбасс</w:t>
      </w:r>
    </w:p>
    <w:p w:rsidR="0097314D" w:rsidRPr="0097314D" w:rsidRDefault="0097314D" w:rsidP="0097314D">
      <w:pPr>
        <w:tabs>
          <w:tab w:val="center" w:pos="4677"/>
          <w:tab w:val="left" w:pos="6103"/>
          <w:tab w:val="left" w:pos="7464"/>
        </w:tabs>
        <w:suppressAutoHyphens w:val="0"/>
        <w:spacing w:after="0" w:line="240" w:lineRule="auto"/>
        <w:jc w:val="center"/>
        <w:rPr>
          <w:rFonts w:ascii="Arial" w:eastAsia="Times New Roman" w:hAnsi="Arial" w:cs="Arial"/>
          <w:color w:val="auto"/>
          <w:sz w:val="28"/>
          <w:szCs w:val="28"/>
          <w:lang w:eastAsia="en-US" w:bidi="ar-SA"/>
        </w:rPr>
      </w:pPr>
      <w:r w:rsidRPr="0097314D">
        <w:rPr>
          <w:rFonts w:ascii="Arial" w:eastAsia="Times New Roman" w:hAnsi="Arial" w:cs="Arial"/>
          <w:color w:val="auto"/>
          <w:sz w:val="28"/>
          <w:szCs w:val="28"/>
          <w:lang w:eastAsia="en-US" w:bidi="ar-SA"/>
        </w:rPr>
        <w:t>Юргинский муниципальный округ</w:t>
      </w:r>
    </w:p>
    <w:p w:rsidR="0097314D" w:rsidRPr="0097314D" w:rsidRDefault="0097314D" w:rsidP="0097314D">
      <w:pPr>
        <w:tabs>
          <w:tab w:val="center" w:pos="4677"/>
          <w:tab w:val="left" w:pos="4956"/>
          <w:tab w:val="left" w:pos="5664"/>
        </w:tabs>
        <w:suppressAutoHyphens w:val="0"/>
        <w:spacing w:after="0" w:line="240" w:lineRule="auto"/>
        <w:jc w:val="center"/>
        <w:rPr>
          <w:rFonts w:ascii="Arial" w:eastAsia="Times New Roman" w:hAnsi="Arial" w:cs="Arial"/>
          <w:b/>
          <w:color w:val="auto"/>
          <w:sz w:val="32"/>
          <w:szCs w:val="32"/>
          <w:lang w:eastAsia="en-US" w:bidi="ar-SA"/>
        </w:rPr>
      </w:pPr>
    </w:p>
    <w:p w:rsidR="0097314D" w:rsidRPr="0097314D" w:rsidRDefault="0097314D" w:rsidP="0097314D">
      <w:pPr>
        <w:keepNext/>
        <w:suppressAutoHyphens w:val="0"/>
        <w:spacing w:after="0" w:line="240" w:lineRule="auto"/>
        <w:jc w:val="center"/>
        <w:outlineLvl w:val="0"/>
        <w:rPr>
          <w:rFonts w:ascii="Arial" w:eastAsia="Times New Roman" w:hAnsi="Arial" w:cs="Arial"/>
          <w:b/>
          <w:bCs/>
          <w:color w:val="auto"/>
          <w:sz w:val="32"/>
          <w:szCs w:val="32"/>
          <w:lang w:eastAsia="en-US" w:bidi="ar-SA"/>
        </w:rPr>
      </w:pPr>
      <w:r w:rsidRPr="0097314D">
        <w:rPr>
          <w:rFonts w:ascii="Arial" w:eastAsia="Times New Roman" w:hAnsi="Arial" w:cs="Arial"/>
          <w:b/>
          <w:bCs/>
          <w:color w:val="auto"/>
          <w:sz w:val="32"/>
          <w:szCs w:val="32"/>
          <w:lang w:eastAsia="en-US" w:bidi="ar-SA"/>
        </w:rPr>
        <w:t>П О С Т А Н О В Л Е Н И Е</w:t>
      </w:r>
    </w:p>
    <w:p w:rsidR="0097314D" w:rsidRPr="0097314D" w:rsidRDefault="0097314D" w:rsidP="0097314D">
      <w:pPr>
        <w:tabs>
          <w:tab w:val="left" w:pos="5760"/>
        </w:tabs>
        <w:suppressAutoHyphens w:val="0"/>
        <w:spacing w:after="0" w:line="240" w:lineRule="auto"/>
        <w:jc w:val="center"/>
        <w:rPr>
          <w:rFonts w:ascii="Arial" w:eastAsia="Times New Roman" w:hAnsi="Arial" w:cs="Arial"/>
          <w:color w:val="auto"/>
          <w:sz w:val="26"/>
          <w:szCs w:val="22"/>
          <w:lang w:eastAsia="en-US" w:bidi="ar-SA"/>
        </w:rPr>
      </w:pPr>
    </w:p>
    <w:p w:rsidR="0097314D" w:rsidRPr="0097314D" w:rsidRDefault="0097314D" w:rsidP="0097314D">
      <w:pPr>
        <w:suppressAutoHyphens w:val="0"/>
        <w:spacing w:after="0" w:line="240" w:lineRule="auto"/>
        <w:jc w:val="center"/>
        <w:rPr>
          <w:rFonts w:ascii="Arial" w:eastAsia="Times New Roman" w:hAnsi="Arial" w:cs="Arial"/>
          <w:color w:val="auto"/>
          <w:sz w:val="28"/>
          <w:szCs w:val="28"/>
          <w:lang w:eastAsia="en-US" w:bidi="ar-SA"/>
        </w:rPr>
      </w:pPr>
      <w:r w:rsidRPr="0097314D">
        <w:rPr>
          <w:rFonts w:ascii="Arial" w:eastAsia="Times New Roman" w:hAnsi="Arial" w:cs="Arial"/>
          <w:bCs/>
          <w:color w:val="auto"/>
          <w:sz w:val="28"/>
          <w:szCs w:val="28"/>
          <w:lang w:eastAsia="en-US" w:bidi="ar-SA"/>
        </w:rPr>
        <w:t>администрации</w:t>
      </w:r>
      <w:r w:rsidRPr="0097314D">
        <w:rPr>
          <w:rFonts w:ascii="Arial" w:eastAsia="Times New Roman" w:hAnsi="Arial" w:cs="Arial"/>
          <w:color w:val="auto"/>
          <w:sz w:val="28"/>
          <w:szCs w:val="28"/>
          <w:lang w:eastAsia="en-US" w:bidi="ar-SA"/>
        </w:rPr>
        <w:t xml:space="preserve"> Юргинского муниципального округа</w:t>
      </w:r>
    </w:p>
    <w:p w:rsidR="0097314D" w:rsidRPr="0097314D" w:rsidRDefault="0097314D" w:rsidP="0097314D">
      <w:pPr>
        <w:suppressAutoHyphens w:val="0"/>
        <w:spacing w:after="0" w:line="240" w:lineRule="auto"/>
        <w:jc w:val="center"/>
        <w:rPr>
          <w:rFonts w:ascii="Arial" w:eastAsia="Times New Roman" w:hAnsi="Arial" w:cs="Arial"/>
          <w:color w:val="auto"/>
          <w:sz w:val="28"/>
          <w:szCs w:val="22"/>
          <w:lang w:eastAsia="en-US" w:bidi="ar-SA"/>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97314D" w:rsidRPr="0097314D" w:rsidTr="00FE5E4B">
        <w:trPr>
          <w:trHeight w:val="328"/>
          <w:jc w:val="center"/>
        </w:trPr>
        <w:tc>
          <w:tcPr>
            <w:tcW w:w="784" w:type="dxa"/>
            <w:hideMark/>
          </w:tcPr>
          <w:p w:rsidR="0097314D" w:rsidRPr="0097314D" w:rsidRDefault="0097314D" w:rsidP="0097314D">
            <w:pPr>
              <w:suppressAutoHyphens w:val="0"/>
              <w:spacing w:after="0" w:line="240" w:lineRule="auto"/>
              <w:ind w:right="-321"/>
              <w:jc w:val="center"/>
              <w:rPr>
                <w:rFonts w:ascii="Times New Roman" w:eastAsia="Times New Roman" w:hAnsi="Times New Roman" w:cs="Times New Roman"/>
                <w:color w:val="auto"/>
                <w:sz w:val="28"/>
                <w:szCs w:val="24"/>
                <w:lang w:eastAsia="en-US" w:bidi="ar-SA"/>
              </w:rPr>
            </w:pPr>
            <w:r w:rsidRPr="0097314D">
              <w:rPr>
                <w:rFonts w:ascii="Times New Roman" w:eastAsia="Times New Roman" w:hAnsi="Times New Roman" w:cs="Times New Roman"/>
                <w:color w:val="auto"/>
                <w:sz w:val="28"/>
                <w:szCs w:val="24"/>
                <w:lang w:eastAsia="en-US" w:bidi="ar-SA"/>
              </w:rPr>
              <w:t>от «</w:t>
            </w:r>
          </w:p>
        </w:tc>
        <w:tc>
          <w:tcPr>
            <w:tcW w:w="746" w:type="dxa"/>
            <w:tcBorders>
              <w:top w:val="nil"/>
              <w:left w:val="nil"/>
              <w:bottom w:val="single" w:sz="4" w:space="0" w:color="auto"/>
              <w:right w:val="nil"/>
            </w:tcBorders>
            <w:hideMark/>
          </w:tcPr>
          <w:p w:rsidR="0097314D" w:rsidRPr="0097314D" w:rsidRDefault="00346B61" w:rsidP="0097314D">
            <w:pPr>
              <w:suppressAutoHyphens w:val="0"/>
              <w:spacing w:after="0" w:line="240" w:lineRule="auto"/>
              <w:jc w:val="center"/>
              <w:rPr>
                <w:rFonts w:ascii="Times New Roman" w:eastAsia="Times New Roman" w:hAnsi="Times New Roman" w:cs="Times New Roman"/>
                <w:color w:val="auto"/>
                <w:sz w:val="28"/>
                <w:szCs w:val="24"/>
                <w:lang w:eastAsia="en-US" w:bidi="ar-SA"/>
              </w:rPr>
            </w:pPr>
            <w:r>
              <w:rPr>
                <w:rFonts w:ascii="Times New Roman" w:eastAsia="Times New Roman" w:hAnsi="Times New Roman" w:cs="Times New Roman"/>
                <w:color w:val="auto"/>
                <w:sz w:val="28"/>
                <w:szCs w:val="24"/>
                <w:lang w:eastAsia="en-US" w:bidi="ar-SA"/>
              </w:rPr>
              <w:t>05</w:t>
            </w:r>
          </w:p>
        </w:tc>
        <w:tc>
          <w:tcPr>
            <w:tcW w:w="361" w:type="dxa"/>
            <w:hideMark/>
          </w:tcPr>
          <w:p w:rsidR="0097314D" w:rsidRPr="0097314D" w:rsidRDefault="0097314D" w:rsidP="0097314D">
            <w:pPr>
              <w:suppressAutoHyphens w:val="0"/>
              <w:spacing w:after="0" w:line="240" w:lineRule="auto"/>
              <w:ind w:left="-74"/>
              <w:jc w:val="center"/>
              <w:rPr>
                <w:rFonts w:ascii="Times New Roman" w:eastAsia="Times New Roman" w:hAnsi="Times New Roman" w:cs="Times New Roman"/>
                <w:color w:val="auto"/>
                <w:sz w:val="28"/>
                <w:szCs w:val="24"/>
                <w:lang w:eastAsia="en-US" w:bidi="ar-SA"/>
              </w:rPr>
            </w:pPr>
            <w:r w:rsidRPr="0097314D">
              <w:rPr>
                <w:rFonts w:ascii="Times New Roman" w:eastAsia="Times New Roman" w:hAnsi="Times New Roman" w:cs="Times New Roman"/>
                <w:color w:val="auto"/>
                <w:sz w:val="28"/>
                <w:szCs w:val="24"/>
                <w:lang w:eastAsia="en-US" w:bidi="ar-SA"/>
              </w:rPr>
              <w:t>»</w:t>
            </w:r>
          </w:p>
        </w:tc>
        <w:tc>
          <w:tcPr>
            <w:tcW w:w="1706" w:type="dxa"/>
            <w:tcBorders>
              <w:top w:val="nil"/>
              <w:left w:val="nil"/>
              <w:bottom w:val="single" w:sz="4" w:space="0" w:color="auto"/>
              <w:right w:val="nil"/>
            </w:tcBorders>
            <w:hideMark/>
          </w:tcPr>
          <w:p w:rsidR="0097314D" w:rsidRPr="0097314D" w:rsidRDefault="00346B61" w:rsidP="0097314D">
            <w:pPr>
              <w:suppressAutoHyphens w:val="0"/>
              <w:spacing w:after="0" w:line="240" w:lineRule="auto"/>
              <w:jc w:val="center"/>
              <w:rPr>
                <w:rFonts w:ascii="Times New Roman" w:eastAsia="Times New Roman" w:hAnsi="Times New Roman" w:cs="Times New Roman"/>
                <w:color w:val="auto"/>
                <w:sz w:val="28"/>
                <w:szCs w:val="24"/>
                <w:lang w:eastAsia="en-US" w:bidi="ar-SA"/>
              </w:rPr>
            </w:pPr>
            <w:r>
              <w:rPr>
                <w:rFonts w:ascii="Times New Roman" w:eastAsia="Times New Roman" w:hAnsi="Times New Roman" w:cs="Times New Roman"/>
                <w:color w:val="auto"/>
                <w:sz w:val="28"/>
                <w:szCs w:val="24"/>
                <w:lang w:eastAsia="en-US" w:bidi="ar-SA"/>
              </w:rPr>
              <w:t>02</w:t>
            </w:r>
          </w:p>
        </w:tc>
        <w:tc>
          <w:tcPr>
            <w:tcW w:w="486" w:type="dxa"/>
            <w:hideMark/>
          </w:tcPr>
          <w:p w:rsidR="0097314D" w:rsidRPr="0097314D" w:rsidRDefault="0097314D" w:rsidP="0097314D">
            <w:pPr>
              <w:suppressAutoHyphens w:val="0"/>
              <w:spacing w:after="0" w:line="240" w:lineRule="auto"/>
              <w:ind w:right="-76"/>
              <w:jc w:val="center"/>
              <w:rPr>
                <w:rFonts w:ascii="Times New Roman" w:eastAsia="Times New Roman" w:hAnsi="Times New Roman" w:cs="Times New Roman"/>
                <w:color w:val="auto"/>
                <w:sz w:val="28"/>
                <w:szCs w:val="24"/>
                <w:lang w:eastAsia="en-US" w:bidi="ar-SA"/>
              </w:rPr>
            </w:pPr>
            <w:r w:rsidRPr="0097314D">
              <w:rPr>
                <w:rFonts w:ascii="Times New Roman" w:eastAsia="Times New Roman" w:hAnsi="Times New Roman" w:cs="Times New Roman"/>
                <w:color w:val="auto"/>
                <w:sz w:val="28"/>
                <w:szCs w:val="24"/>
                <w:lang w:eastAsia="en-US" w:bidi="ar-SA"/>
              </w:rPr>
              <w:t>20</w:t>
            </w:r>
          </w:p>
        </w:tc>
        <w:tc>
          <w:tcPr>
            <w:tcW w:w="462" w:type="dxa"/>
            <w:tcBorders>
              <w:top w:val="nil"/>
              <w:left w:val="nil"/>
              <w:bottom w:val="single" w:sz="4" w:space="0" w:color="auto"/>
              <w:right w:val="nil"/>
            </w:tcBorders>
            <w:hideMark/>
          </w:tcPr>
          <w:p w:rsidR="0097314D" w:rsidRPr="0097314D" w:rsidRDefault="00346B61" w:rsidP="00E36F8B">
            <w:pPr>
              <w:suppressAutoHyphens w:val="0"/>
              <w:spacing w:after="0" w:line="240" w:lineRule="auto"/>
              <w:ind w:right="-152"/>
              <w:jc w:val="center"/>
              <w:rPr>
                <w:rFonts w:ascii="Times New Roman" w:eastAsia="Times New Roman" w:hAnsi="Times New Roman" w:cs="Times New Roman"/>
                <w:color w:val="auto"/>
                <w:sz w:val="28"/>
                <w:szCs w:val="24"/>
                <w:lang w:eastAsia="en-US" w:bidi="ar-SA"/>
              </w:rPr>
            </w:pPr>
            <w:r>
              <w:rPr>
                <w:rFonts w:ascii="Times New Roman" w:eastAsia="Times New Roman" w:hAnsi="Times New Roman" w:cs="Times New Roman"/>
                <w:color w:val="auto"/>
                <w:sz w:val="28"/>
                <w:szCs w:val="24"/>
                <w:lang w:eastAsia="en-US" w:bidi="ar-SA"/>
              </w:rPr>
              <w:t>26</w:t>
            </w:r>
          </w:p>
        </w:tc>
        <w:tc>
          <w:tcPr>
            <w:tcW w:w="506" w:type="dxa"/>
            <w:hideMark/>
          </w:tcPr>
          <w:p w:rsidR="0097314D" w:rsidRPr="0097314D" w:rsidRDefault="0097314D" w:rsidP="0097314D">
            <w:pPr>
              <w:suppressAutoHyphens w:val="0"/>
              <w:spacing w:after="0" w:line="240" w:lineRule="auto"/>
              <w:jc w:val="center"/>
              <w:rPr>
                <w:rFonts w:ascii="Times New Roman" w:eastAsia="Times New Roman" w:hAnsi="Times New Roman" w:cs="Times New Roman"/>
                <w:color w:val="auto"/>
                <w:sz w:val="28"/>
                <w:szCs w:val="24"/>
                <w:lang w:eastAsia="en-US" w:bidi="ar-SA"/>
              </w:rPr>
            </w:pPr>
          </w:p>
        </w:tc>
        <w:tc>
          <w:tcPr>
            <w:tcW w:w="805" w:type="dxa"/>
          </w:tcPr>
          <w:p w:rsidR="0097314D" w:rsidRPr="0097314D" w:rsidRDefault="0097314D" w:rsidP="0097314D">
            <w:pPr>
              <w:suppressAutoHyphens w:val="0"/>
              <w:spacing w:after="0" w:line="240" w:lineRule="auto"/>
              <w:jc w:val="center"/>
              <w:rPr>
                <w:rFonts w:ascii="Times New Roman" w:eastAsia="Times New Roman" w:hAnsi="Times New Roman" w:cs="Times New Roman"/>
                <w:color w:val="auto"/>
                <w:sz w:val="28"/>
                <w:szCs w:val="24"/>
                <w:lang w:eastAsia="en-US" w:bidi="ar-SA"/>
              </w:rPr>
            </w:pPr>
          </w:p>
        </w:tc>
        <w:tc>
          <w:tcPr>
            <w:tcW w:w="692" w:type="dxa"/>
            <w:hideMark/>
          </w:tcPr>
          <w:p w:rsidR="0097314D" w:rsidRPr="0097314D" w:rsidRDefault="0097314D" w:rsidP="0097314D">
            <w:pPr>
              <w:suppressAutoHyphens w:val="0"/>
              <w:spacing w:after="0" w:line="240" w:lineRule="auto"/>
              <w:jc w:val="center"/>
              <w:rPr>
                <w:rFonts w:ascii="Times New Roman" w:eastAsia="Times New Roman" w:hAnsi="Times New Roman" w:cs="Times New Roman"/>
                <w:color w:val="auto"/>
                <w:sz w:val="28"/>
                <w:szCs w:val="24"/>
                <w:lang w:eastAsia="en-US" w:bidi="ar-SA"/>
              </w:rPr>
            </w:pPr>
            <w:r w:rsidRPr="0097314D">
              <w:rPr>
                <w:rFonts w:ascii="Times New Roman" w:eastAsia="Times New Roman" w:hAnsi="Times New Roman" w:cs="Times New Roman"/>
                <w:color w:val="auto"/>
                <w:sz w:val="28"/>
                <w:szCs w:val="24"/>
                <w:lang w:eastAsia="en-US" w:bidi="ar-SA"/>
              </w:rPr>
              <w:t>№</w:t>
            </w:r>
          </w:p>
        </w:tc>
        <w:tc>
          <w:tcPr>
            <w:tcW w:w="2248" w:type="dxa"/>
            <w:tcBorders>
              <w:top w:val="nil"/>
              <w:left w:val="nil"/>
              <w:bottom w:val="single" w:sz="4" w:space="0" w:color="auto"/>
              <w:right w:val="nil"/>
            </w:tcBorders>
            <w:hideMark/>
          </w:tcPr>
          <w:p w:rsidR="0097314D" w:rsidRPr="0097314D" w:rsidRDefault="00346B61" w:rsidP="0097314D">
            <w:pPr>
              <w:suppressAutoHyphens w:val="0"/>
              <w:spacing w:after="0" w:line="240" w:lineRule="auto"/>
              <w:jc w:val="center"/>
              <w:rPr>
                <w:rFonts w:ascii="Times New Roman" w:eastAsia="Times New Roman" w:hAnsi="Times New Roman" w:cs="Times New Roman"/>
                <w:color w:val="auto"/>
                <w:sz w:val="28"/>
                <w:szCs w:val="24"/>
                <w:lang w:eastAsia="en-US" w:bidi="ar-SA"/>
              </w:rPr>
            </w:pPr>
            <w:r>
              <w:rPr>
                <w:rFonts w:ascii="Times New Roman" w:eastAsia="Times New Roman" w:hAnsi="Times New Roman" w:cs="Times New Roman"/>
                <w:color w:val="auto"/>
                <w:sz w:val="28"/>
                <w:szCs w:val="24"/>
                <w:lang w:eastAsia="en-US" w:bidi="ar-SA"/>
              </w:rPr>
              <w:t>11-МНА</w:t>
            </w:r>
          </w:p>
        </w:tc>
      </w:tr>
    </w:tbl>
    <w:p w:rsidR="0097314D" w:rsidRPr="0097314D" w:rsidRDefault="0097314D" w:rsidP="0097314D">
      <w:pPr>
        <w:suppressAutoHyphens w:val="0"/>
        <w:spacing w:after="0" w:line="240" w:lineRule="auto"/>
        <w:ind w:firstLine="709"/>
        <w:jc w:val="center"/>
        <w:rPr>
          <w:rFonts w:ascii="Times New Roman" w:eastAsia="Times New Roman" w:hAnsi="Times New Roman" w:cs="Times New Roman"/>
          <w:color w:val="auto"/>
          <w:sz w:val="28"/>
          <w:szCs w:val="28"/>
          <w:lang w:eastAsia="en-US" w:bidi="ar-SA"/>
        </w:rPr>
      </w:pPr>
    </w:p>
    <w:p w:rsidR="0097314D" w:rsidRPr="00F61BDD" w:rsidRDefault="0097314D" w:rsidP="0097314D">
      <w:pPr>
        <w:suppressAutoHyphens w:val="0"/>
        <w:spacing w:after="0" w:line="240" w:lineRule="auto"/>
        <w:ind w:firstLine="709"/>
        <w:jc w:val="center"/>
        <w:rPr>
          <w:rFonts w:ascii="Times New Roman" w:eastAsia="Times New Roman" w:hAnsi="Times New Roman" w:cs="Times New Roman"/>
          <w:b/>
          <w:bCs/>
          <w:color w:val="auto"/>
          <w:sz w:val="24"/>
          <w:szCs w:val="24"/>
          <w:lang w:eastAsia="ru-RU" w:bidi="ar-SA"/>
        </w:rPr>
      </w:pPr>
      <w:r w:rsidRPr="00F61BDD">
        <w:rPr>
          <w:rFonts w:ascii="Times New Roman" w:eastAsia="Times New Roman" w:hAnsi="Times New Roman" w:cs="Times New Roman"/>
          <w:b/>
          <w:bCs/>
          <w:color w:val="auto"/>
          <w:sz w:val="24"/>
          <w:szCs w:val="24"/>
          <w:lang w:eastAsia="ru-RU" w:bidi="ar-SA"/>
        </w:rPr>
        <w:t>Об утверждении административного регламента</w:t>
      </w:r>
    </w:p>
    <w:p w:rsidR="0097314D" w:rsidRPr="00F61BDD" w:rsidRDefault="0097314D" w:rsidP="0097314D">
      <w:pPr>
        <w:suppressAutoHyphens w:val="0"/>
        <w:spacing w:after="0" w:line="240" w:lineRule="auto"/>
        <w:ind w:firstLine="709"/>
        <w:jc w:val="center"/>
        <w:rPr>
          <w:rFonts w:ascii="Times New Roman" w:eastAsia="Times New Roman" w:hAnsi="Times New Roman" w:cs="Times New Roman"/>
          <w:b/>
          <w:bCs/>
          <w:color w:val="auto"/>
          <w:sz w:val="24"/>
          <w:szCs w:val="24"/>
          <w:lang w:eastAsia="ru-RU" w:bidi="ar-SA"/>
        </w:rPr>
      </w:pPr>
      <w:r w:rsidRPr="00F61BDD">
        <w:rPr>
          <w:rFonts w:ascii="Times New Roman" w:eastAsia="Times New Roman" w:hAnsi="Times New Roman" w:cs="Times New Roman"/>
          <w:b/>
          <w:bCs/>
          <w:color w:val="auto"/>
          <w:sz w:val="24"/>
          <w:szCs w:val="24"/>
          <w:lang w:eastAsia="ru-RU" w:bidi="ar-SA"/>
        </w:rPr>
        <w:t>предоставления муниципальной услуги «Перевод жилого помещения</w:t>
      </w:r>
    </w:p>
    <w:p w:rsidR="0097314D" w:rsidRPr="00F61BDD" w:rsidRDefault="0097314D" w:rsidP="0097314D">
      <w:pPr>
        <w:suppressAutoHyphens w:val="0"/>
        <w:spacing w:line="240" w:lineRule="auto"/>
        <w:ind w:firstLine="709"/>
        <w:jc w:val="center"/>
        <w:rPr>
          <w:rFonts w:ascii="Times New Roman" w:eastAsia="Times New Roman" w:hAnsi="Times New Roman" w:cs="Times New Roman"/>
          <w:b/>
          <w:color w:val="auto"/>
          <w:sz w:val="24"/>
          <w:szCs w:val="24"/>
          <w:lang w:eastAsia="en-US" w:bidi="ar-SA"/>
        </w:rPr>
      </w:pPr>
      <w:r w:rsidRPr="00F61BDD">
        <w:rPr>
          <w:rFonts w:ascii="Times New Roman" w:eastAsia="Times New Roman" w:hAnsi="Times New Roman" w:cs="Times New Roman"/>
          <w:b/>
          <w:bCs/>
          <w:color w:val="auto"/>
          <w:sz w:val="24"/>
          <w:szCs w:val="24"/>
          <w:lang w:eastAsia="ru-RU" w:bidi="ar-SA"/>
        </w:rPr>
        <w:t>в нежилое помещение и нежилого помещения в жилое помещение</w:t>
      </w:r>
      <w:r w:rsidRPr="00F61BDD">
        <w:rPr>
          <w:rFonts w:ascii="Times New Roman" w:eastAsia="Times New Roman" w:hAnsi="Times New Roman" w:cs="Times New Roman"/>
          <w:b/>
          <w:color w:val="auto"/>
          <w:sz w:val="24"/>
          <w:szCs w:val="24"/>
          <w:lang w:eastAsia="en-US" w:bidi="ar-SA"/>
        </w:rPr>
        <w:t>»</w:t>
      </w:r>
    </w:p>
    <w:p w:rsidR="00E36F8B" w:rsidRDefault="00E36F8B" w:rsidP="00E36F8B">
      <w:pPr>
        <w:suppressAutoHyphens w:val="0"/>
        <w:spacing w:after="0" w:line="240" w:lineRule="auto"/>
        <w:ind w:firstLine="709"/>
        <w:jc w:val="both"/>
        <w:rPr>
          <w:rFonts w:ascii="Times New Roman" w:eastAsia="Times New Roman" w:hAnsi="Times New Roman" w:cs="Times New Roman"/>
          <w:color w:val="auto"/>
          <w:sz w:val="24"/>
          <w:szCs w:val="24"/>
          <w:lang w:eastAsia="en-US" w:bidi="ar-SA"/>
        </w:rPr>
      </w:pPr>
      <w:r w:rsidRPr="00F61BDD">
        <w:rPr>
          <w:rFonts w:ascii="Times New Roman" w:eastAsia="Times New Roman" w:hAnsi="Times New Roman" w:cs="Times New Roman"/>
          <w:color w:val="auto"/>
          <w:sz w:val="24"/>
          <w:szCs w:val="24"/>
          <w:lang w:eastAsia="en-US" w:bidi="ar-SA"/>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w:t>
      </w:r>
      <w:r w:rsidR="0038677B" w:rsidRPr="00F61BDD">
        <w:rPr>
          <w:rFonts w:ascii="Times New Roman" w:eastAsia="Times New Roman" w:hAnsi="Times New Roman" w:cs="Times New Roman"/>
          <w:color w:val="auto"/>
          <w:sz w:val="24"/>
          <w:szCs w:val="24"/>
          <w:lang w:eastAsia="en-US" w:bidi="ar-SA"/>
        </w:rPr>
        <w:t>слуг», Федеральным законом от 20.03.2025 №33</w:t>
      </w:r>
      <w:r w:rsidRPr="00F61BDD">
        <w:rPr>
          <w:rFonts w:ascii="Times New Roman" w:eastAsia="Times New Roman" w:hAnsi="Times New Roman" w:cs="Times New Roman"/>
          <w:color w:val="auto"/>
          <w:sz w:val="24"/>
          <w:szCs w:val="24"/>
          <w:lang w:eastAsia="en-US" w:bidi="ar-SA"/>
        </w:rPr>
        <w:t xml:space="preserve">-ФЗ «Об общих принципах организации местного самоуправления </w:t>
      </w:r>
      <w:r w:rsidR="0038677B" w:rsidRPr="00F61BDD">
        <w:rPr>
          <w:rFonts w:ascii="Times New Roman" w:eastAsia="Times New Roman" w:hAnsi="Times New Roman" w:cs="Times New Roman"/>
          <w:color w:val="auto"/>
          <w:sz w:val="24"/>
          <w:szCs w:val="24"/>
          <w:lang w:eastAsia="en-US" w:bidi="ar-SA"/>
        </w:rPr>
        <w:t>в единой системе публичной власти</w:t>
      </w:r>
      <w:r w:rsidRPr="00F61BDD">
        <w:rPr>
          <w:rFonts w:ascii="Times New Roman" w:eastAsia="Times New Roman" w:hAnsi="Times New Roman" w:cs="Times New Roman"/>
          <w:color w:val="auto"/>
          <w:sz w:val="24"/>
          <w:szCs w:val="24"/>
          <w:lang w:eastAsia="en-US" w:bidi="ar-SA"/>
        </w:rPr>
        <w:t xml:space="preserve">», постановление </w:t>
      </w:r>
      <w:r w:rsidRPr="00346B61">
        <w:rPr>
          <w:rFonts w:ascii="Times New Roman" w:eastAsia="Times New Roman" w:hAnsi="Times New Roman" w:cs="Times New Roman"/>
          <w:color w:val="auto"/>
          <w:sz w:val="24"/>
          <w:szCs w:val="24"/>
          <w:lang w:eastAsia="en-US" w:bidi="ar-SA"/>
        </w:rPr>
        <w:t xml:space="preserve">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346B61" w:rsidRPr="00346B61">
        <w:rPr>
          <w:rFonts w:ascii="Times New Roman" w:hAnsi="Times New Roman" w:cs="Times New Roman"/>
          <w:sz w:val="24"/>
          <w:szCs w:val="24"/>
        </w:rPr>
        <w:t>Уставом муниц</w:t>
      </w:r>
      <w:r w:rsidR="00AD29C5">
        <w:rPr>
          <w:rFonts w:ascii="Times New Roman" w:hAnsi="Times New Roman" w:cs="Times New Roman"/>
          <w:sz w:val="24"/>
          <w:szCs w:val="24"/>
        </w:rPr>
        <w:t xml:space="preserve">ипального образования </w:t>
      </w:r>
      <w:proofErr w:type="spellStart"/>
      <w:r w:rsidR="00AD29C5">
        <w:rPr>
          <w:rFonts w:ascii="Times New Roman" w:hAnsi="Times New Roman" w:cs="Times New Roman"/>
          <w:sz w:val="24"/>
          <w:szCs w:val="24"/>
        </w:rPr>
        <w:t>Юргинский</w:t>
      </w:r>
      <w:proofErr w:type="spellEnd"/>
      <w:r w:rsidR="00AD29C5">
        <w:rPr>
          <w:rFonts w:ascii="Times New Roman" w:hAnsi="Times New Roman" w:cs="Times New Roman"/>
          <w:sz w:val="24"/>
          <w:szCs w:val="24"/>
        </w:rPr>
        <w:t xml:space="preserve"> муниципальный округ </w:t>
      </w:r>
      <w:bookmarkStart w:id="0" w:name="_GoBack"/>
      <w:bookmarkEnd w:id="0"/>
      <w:r w:rsidR="00346B61" w:rsidRPr="00346B61">
        <w:rPr>
          <w:rFonts w:ascii="Times New Roman" w:hAnsi="Times New Roman" w:cs="Times New Roman"/>
          <w:sz w:val="24"/>
          <w:szCs w:val="24"/>
        </w:rPr>
        <w:t>Кемеровской области-Кузбасса:</w:t>
      </w:r>
    </w:p>
    <w:p w:rsidR="00F61BDD" w:rsidRPr="00F61BDD" w:rsidRDefault="00F61BDD" w:rsidP="00E36F8B">
      <w:pPr>
        <w:suppressAutoHyphens w:val="0"/>
        <w:spacing w:after="0" w:line="240" w:lineRule="auto"/>
        <w:ind w:firstLine="709"/>
        <w:jc w:val="both"/>
        <w:rPr>
          <w:rFonts w:ascii="Times New Roman" w:eastAsia="Times New Roman" w:hAnsi="Times New Roman" w:cs="Times New Roman"/>
          <w:color w:val="auto"/>
          <w:sz w:val="24"/>
          <w:szCs w:val="24"/>
          <w:lang w:eastAsia="en-US" w:bidi="ar-SA"/>
        </w:rPr>
      </w:pPr>
    </w:p>
    <w:p w:rsidR="00E36F8B" w:rsidRDefault="00E36F8B"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r w:rsidRPr="00F61BDD">
        <w:rPr>
          <w:rFonts w:ascii="Times New Roman" w:eastAsia="Times New Roman" w:hAnsi="Times New Roman" w:cs="Times New Roman"/>
          <w:noProof/>
          <w:color w:val="auto"/>
          <w:sz w:val="24"/>
          <w:szCs w:val="24"/>
          <w:lang w:eastAsia="en-US" w:bidi="ar-SA"/>
        </w:rPr>
        <w:t>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согласно Приложению.</w:t>
      </w:r>
    </w:p>
    <w:p w:rsidR="00F61BDD" w:rsidRPr="00F61BDD" w:rsidRDefault="00F61BDD"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p w:rsidR="00E36F8B" w:rsidRDefault="00E36F8B"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r w:rsidRPr="00F61BDD">
        <w:rPr>
          <w:rFonts w:ascii="Times New Roman" w:eastAsia="Times New Roman" w:hAnsi="Times New Roman" w:cs="Times New Roman"/>
          <w:noProof/>
          <w:color w:val="auto"/>
          <w:sz w:val="24"/>
          <w:szCs w:val="24"/>
          <w:lang w:eastAsia="en-US" w:bidi="ar-SA"/>
        </w:rPr>
        <w:t>2. Признать утратившим силу постановление администрации Юргинского муниципального округа от 10.07.2025 №82-МНА «Об утверждении административного регламента предоставления муниципальной услуги «</w:t>
      </w:r>
      <w:r w:rsidRPr="00F61BDD">
        <w:rPr>
          <w:rFonts w:ascii="Times New Roman" w:eastAsia="Times New Roman" w:hAnsi="Times New Roman" w:cs="Times New Roman"/>
          <w:bCs/>
          <w:color w:val="auto"/>
          <w:sz w:val="24"/>
          <w:szCs w:val="24"/>
        </w:rPr>
        <w:t>Перевод жилого помещения в нежилое помещение или нежилого помещения в жилое помещение</w:t>
      </w:r>
      <w:r w:rsidRPr="00F61BDD">
        <w:rPr>
          <w:rFonts w:ascii="Times New Roman" w:eastAsia="Times New Roman" w:hAnsi="Times New Roman" w:cs="Times New Roman"/>
          <w:noProof/>
          <w:color w:val="auto"/>
          <w:sz w:val="24"/>
          <w:szCs w:val="24"/>
          <w:lang w:eastAsia="en-US" w:bidi="ar-SA"/>
        </w:rPr>
        <w:t>».</w:t>
      </w:r>
    </w:p>
    <w:p w:rsidR="00F61BDD" w:rsidRPr="00F61BDD" w:rsidRDefault="00F61BDD"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p w:rsidR="00E36F8B" w:rsidRDefault="00E36F8B" w:rsidP="00E36F8B">
      <w:pPr>
        <w:suppressAutoHyphens w:val="0"/>
        <w:spacing w:after="0" w:line="240" w:lineRule="auto"/>
        <w:ind w:firstLine="709"/>
        <w:jc w:val="both"/>
        <w:rPr>
          <w:rFonts w:ascii="Times New Roman" w:eastAsia="Times New Roman" w:hAnsi="Times New Roman" w:cs="Times New Roman"/>
          <w:color w:val="auto"/>
          <w:sz w:val="24"/>
          <w:szCs w:val="24"/>
          <w:lang w:eastAsia="en-US" w:bidi="ar-SA"/>
        </w:rPr>
      </w:pPr>
      <w:r w:rsidRPr="00F61BDD">
        <w:rPr>
          <w:rFonts w:ascii="Times New Roman" w:eastAsia="Times New Roman" w:hAnsi="Times New Roman" w:cs="Times New Roman"/>
          <w:noProof/>
          <w:color w:val="auto"/>
          <w:sz w:val="24"/>
          <w:szCs w:val="24"/>
          <w:lang w:eastAsia="en-US" w:bidi="ar-SA"/>
        </w:rPr>
        <w:t xml:space="preserve">3. </w:t>
      </w:r>
      <w:r w:rsidRPr="00F61BDD">
        <w:rPr>
          <w:rFonts w:ascii="Times New Roman" w:eastAsia="Times New Roman" w:hAnsi="Times New Roman" w:cs="Times New Roman"/>
          <w:color w:val="auto"/>
          <w:sz w:val="24"/>
          <w:szCs w:val="24"/>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F61BDD" w:rsidRPr="00F61BDD" w:rsidRDefault="00F61BDD"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p w:rsidR="00E36F8B" w:rsidRDefault="00E36F8B" w:rsidP="00E36F8B">
      <w:pPr>
        <w:suppressAutoHyphens w:val="0"/>
        <w:spacing w:after="0" w:line="240" w:lineRule="auto"/>
        <w:ind w:firstLine="709"/>
        <w:jc w:val="both"/>
        <w:rPr>
          <w:rFonts w:ascii="Times New Roman" w:eastAsia="Times New Roman" w:hAnsi="Times New Roman" w:cs="Times New Roman"/>
          <w:color w:val="auto"/>
          <w:sz w:val="24"/>
          <w:szCs w:val="24"/>
          <w:lang w:eastAsia="en-US" w:bidi="ar-SA"/>
        </w:rPr>
      </w:pPr>
      <w:r w:rsidRPr="00F61BDD">
        <w:rPr>
          <w:rFonts w:ascii="Times New Roman" w:eastAsia="Times New Roman" w:hAnsi="Times New Roman" w:cs="Times New Roman"/>
          <w:color w:val="auto"/>
          <w:sz w:val="24"/>
          <w:szCs w:val="24"/>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Pr="00F61BDD">
        <w:rPr>
          <w:rFonts w:ascii="Times New Roman" w:eastAsia="Times New Roman" w:hAnsi="Times New Roman" w:cs="Times New Roman"/>
          <w:color w:val="auto"/>
          <w:sz w:val="24"/>
          <w:szCs w:val="24"/>
          <w:lang w:val="en-US" w:eastAsia="en-US" w:bidi="ar-SA"/>
        </w:rPr>
        <w:t>vestnik</w:t>
      </w:r>
      <w:proofErr w:type="spellEnd"/>
      <w:r w:rsidRPr="00F61BDD">
        <w:rPr>
          <w:rFonts w:ascii="Times New Roman" w:eastAsia="Times New Roman" w:hAnsi="Times New Roman" w:cs="Times New Roman"/>
          <w:color w:val="auto"/>
          <w:sz w:val="24"/>
          <w:szCs w:val="24"/>
          <w:lang w:eastAsia="en-US" w:bidi="ar-SA"/>
        </w:rPr>
        <w:t>-</w:t>
      </w:r>
      <w:proofErr w:type="spellStart"/>
      <w:r w:rsidRPr="00F61BDD">
        <w:rPr>
          <w:rFonts w:ascii="Times New Roman" w:eastAsia="Times New Roman" w:hAnsi="Times New Roman" w:cs="Times New Roman"/>
          <w:color w:val="auto"/>
          <w:sz w:val="24"/>
          <w:szCs w:val="24"/>
          <w:lang w:val="en-US" w:eastAsia="en-US" w:bidi="ar-SA"/>
        </w:rPr>
        <w:t>umo</w:t>
      </w:r>
      <w:proofErr w:type="spellEnd"/>
      <w:r w:rsidRPr="00F61BDD">
        <w:rPr>
          <w:rFonts w:ascii="Times New Roman" w:eastAsia="Times New Roman" w:hAnsi="Times New Roman" w:cs="Times New Roman"/>
          <w:color w:val="auto"/>
          <w:sz w:val="24"/>
          <w:szCs w:val="24"/>
          <w:lang w:eastAsia="en-US" w:bidi="ar-SA"/>
        </w:rPr>
        <w:t>.</w:t>
      </w:r>
      <w:proofErr w:type="spellStart"/>
      <w:r w:rsidRPr="00F61BDD">
        <w:rPr>
          <w:rFonts w:ascii="Times New Roman" w:eastAsia="Times New Roman" w:hAnsi="Times New Roman" w:cs="Times New Roman"/>
          <w:color w:val="auto"/>
          <w:sz w:val="24"/>
          <w:szCs w:val="24"/>
          <w:lang w:val="en-US" w:eastAsia="en-US" w:bidi="ar-SA"/>
        </w:rPr>
        <w:t>ru</w:t>
      </w:r>
      <w:proofErr w:type="spellEnd"/>
      <w:r w:rsidRPr="00F61BDD">
        <w:rPr>
          <w:rFonts w:ascii="Times New Roman" w:eastAsia="Times New Roman" w:hAnsi="Times New Roman" w:cs="Times New Roman"/>
          <w:color w:val="auto"/>
          <w:sz w:val="24"/>
          <w:szCs w:val="24"/>
          <w:lang w:eastAsia="en-US" w:bidi="ar-SA"/>
        </w:rPr>
        <w:t>).</w:t>
      </w:r>
    </w:p>
    <w:p w:rsidR="00F61BDD" w:rsidRPr="00F61BDD" w:rsidRDefault="00F61BDD"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p w:rsidR="00E36F8B" w:rsidRPr="00F61BDD" w:rsidRDefault="00E36F8B"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r w:rsidRPr="00F61BDD">
        <w:rPr>
          <w:rFonts w:ascii="Times New Roman" w:eastAsia="Times New Roman" w:hAnsi="Times New Roman" w:cs="Times New Roman"/>
          <w:noProof/>
          <w:color w:val="auto"/>
          <w:sz w:val="24"/>
          <w:szCs w:val="24"/>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C37E7C" w:rsidRDefault="00C37E7C"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p w:rsidR="00346B61" w:rsidRDefault="00346B61"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p w:rsidR="00346B61" w:rsidRDefault="00346B61"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p w:rsidR="00346B61" w:rsidRPr="00F61BDD" w:rsidRDefault="00346B61" w:rsidP="00E36F8B">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p>
    <w:tbl>
      <w:tblPr>
        <w:tblW w:w="9606" w:type="dxa"/>
        <w:tblLook w:val="04A0" w:firstRow="1" w:lastRow="0" w:firstColumn="1" w:lastColumn="0" w:noHBand="0" w:noVBand="1"/>
      </w:tblPr>
      <w:tblGrid>
        <w:gridCol w:w="6062"/>
        <w:gridCol w:w="3544"/>
      </w:tblGrid>
      <w:tr w:rsidR="00F61BDD" w:rsidRPr="00F61BDD" w:rsidTr="00F61BDD">
        <w:tc>
          <w:tcPr>
            <w:tcW w:w="6062" w:type="dxa"/>
            <w:hideMark/>
          </w:tcPr>
          <w:p w:rsidR="00F61BDD" w:rsidRPr="00F61BDD" w:rsidRDefault="00F61BDD" w:rsidP="00F61BDD">
            <w:pPr>
              <w:widowControl w:val="0"/>
              <w:tabs>
                <w:tab w:val="left" w:pos="969"/>
                <w:tab w:val="left" w:pos="1083"/>
              </w:tabs>
              <w:spacing w:after="0" w:line="240" w:lineRule="auto"/>
              <w:ind w:firstLine="709"/>
              <w:jc w:val="both"/>
              <w:rPr>
                <w:rFonts w:ascii="Times New Roman" w:eastAsia="Times New Roman" w:hAnsi="Times New Roman" w:cs="Times New Roman"/>
                <w:color w:val="auto"/>
                <w:kern w:val="1"/>
                <w:sz w:val="24"/>
                <w:szCs w:val="24"/>
                <w:lang w:eastAsia="en-US" w:bidi="ar-SA"/>
              </w:rPr>
            </w:pPr>
            <w:r w:rsidRPr="00F61BDD">
              <w:rPr>
                <w:rFonts w:ascii="Times New Roman" w:eastAsia="Times New Roman" w:hAnsi="Times New Roman" w:cs="Times New Roman"/>
                <w:color w:val="auto"/>
                <w:kern w:val="1"/>
                <w:sz w:val="24"/>
                <w:szCs w:val="24"/>
                <w:lang w:eastAsia="en-US" w:bidi="ar-SA"/>
              </w:rPr>
              <w:t>Глава Юргинского</w:t>
            </w:r>
          </w:p>
          <w:p w:rsidR="00F61BDD" w:rsidRPr="00F61BDD" w:rsidRDefault="00F61BDD" w:rsidP="00F61BDD">
            <w:pPr>
              <w:widowControl w:val="0"/>
              <w:tabs>
                <w:tab w:val="left" w:pos="969"/>
                <w:tab w:val="left" w:pos="1083"/>
              </w:tabs>
              <w:spacing w:after="0" w:line="240" w:lineRule="auto"/>
              <w:ind w:firstLine="709"/>
              <w:jc w:val="both"/>
              <w:rPr>
                <w:rFonts w:ascii="Times New Roman" w:eastAsia="Times New Roman" w:hAnsi="Times New Roman" w:cs="Times New Roman"/>
                <w:color w:val="auto"/>
                <w:kern w:val="1"/>
                <w:sz w:val="24"/>
                <w:szCs w:val="24"/>
                <w:lang w:eastAsia="en-US" w:bidi="ar-SA"/>
              </w:rPr>
            </w:pPr>
            <w:r w:rsidRPr="00F61BDD">
              <w:rPr>
                <w:rFonts w:ascii="Times New Roman" w:eastAsia="Times New Roman" w:hAnsi="Times New Roman" w:cs="Times New Roman"/>
                <w:color w:val="auto"/>
                <w:kern w:val="1"/>
                <w:sz w:val="24"/>
                <w:szCs w:val="24"/>
                <w:lang w:eastAsia="en-US" w:bidi="ar-SA"/>
              </w:rPr>
              <w:t>муниципального округа</w:t>
            </w:r>
          </w:p>
        </w:tc>
        <w:tc>
          <w:tcPr>
            <w:tcW w:w="3544" w:type="dxa"/>
          </w:tcPr>
          <w:p w:rsidR="00F61BDD" w:rsidRPr="00F61BDD" w:rsidRDefault="00F61BDD" w:rsidP="00F61BDD">
            <w:pPr>
              <w:widowControl w:val="0"/>
              <w:tabs>
                <w:tab w:val="left" w:pos="969"/>
                <w:tab w:val="left" w:pos="1083"/>
              </w:tabs>
              <w:spacing w:after="0" w:line="240" w:lineRule="auto"/>
              <w:ind w:firstLine="709"/>
              <w:jc w:val="both"/>
              <w:rPr>
                <w:rFonts w:ascii="Times New Roman" w:eastAsia="Times New Roman" w:hAnsi="Times New Roman" w:cs="Times New Roman"/>
                <w:color w:val="auto"/>
                <w:kern w:val="1"/>
                <w:sz w:val="24"/>
                <w:szCs w:val="24"/>
                <w:lang w:eastAsia="en-US" w:bidi="ar-SA"/>
              </w:rPr>
            </w:pPr>
          </w:p>
          <w:p w:rsidR="00F61BDD" w:rsidRPr="00F61BDD" w:rsidRDefault="00F61BDD" w:rsidP="00F61BDD">
            <w:pPr>
              <w:widowControl w:val="0"/>
              <w:spacing w:after="0" w:line="240" w:lineRule="auto"/>
              <w:ind w:firstLine="709"/>
              <w:jc w:val="both"/>
              <w:rPr>
                <w:rFonts w:ascii="Times New Roman" w:eastAsia="Times New Roman" w:hAnsi="Times New Roman" w:cs="Times New Roman"/>
                <w:color w:val="auto"/>
                <w:kern w:val="1"/>
                <w:sz w:val="24"/>
                <w:szCs w:val="24"/>
                <w:lang w:eastAsia="en-US" w:bidi="ar-SA"/>
              </w:rPr>
            </w:pPr>
            <w:r w:rsidRPr="00F61BDD">
              <w:rPr>
                <w:rFonts w:ascii="Times New Roman" w:eastAsia="Times New Roman" w:hAnsi="Times New Roman" w:cs="Times New Roman"/>
                <w:color w:val="auto"/>
                <w:kern w:val="1"/>
                <w:sz w:val="24"/>
                <w:szCs w:val="24"/>
                <w:lang w:eastAsia="en-US" w:bidi="ar-SA"/>
              </w:rPr>
              <w:t xml:space="preserve">           Д.К. </w:t>
            </w:r>
            <w:proofErr w:type="spellStart"/>
            <w:r w:rsidRPr="00F61BDD">
              <w:rPr>
                <w:rFonts w:ascii="Times New Roman" w:eastAsia="Times New Roman" w:hAnsi="Times New Roman" w:cs="Times New Roman"/>
                <w:color w:val="auto"/>
                <w:kern w:val="1"/>
                <w:sz w:val="24"/>
                <w:szCs w:val="24"/>
                <w:lang w:eastAsia="en-US" w:bidi="ar-SA"/>
              </w:rPr>
              <w:t>Дадашов</w:t>
            </w:r>
            <w:proofErr w:type="spellEnd"/>
          </w:p>
        </w:tc>
      </w:tr>
      <w:tr w:rsidR="00F61BDD" w:rsidRPr="00F61BDD" w:rsidTr="00F61BDD">
        <w:tc>
          <w:tcPr>
            <w:tcW w:w="6062" w:type="dxa"/>
          </w:tcPr>
          <w:p w:rsidR="00F61BDD" w:rsidRPr="00F61BDD" w:rsidRDefault="00F61BDD" w:rsidP="00F61BDD">
            <w:pPr>
              <w:widowControl w:val="0"/>
              <w:tabs>
                <w:tab w:val="left" w:pos="969"/>
                <w:tab w:val="left" w:pos="1083"/>
              </w:tabs>
              <w:spacing w:after="0" w:line="240" w:lineRule="auto"/>
              <w:ind w:firstLine="709"/>
              <w:jc w:val="both"/>
              <w:rPr>
                <w:rFonts w:ascii="Times New Roman" w:eastAsia="Times New Roman" w:hAnsi="Times New Roman" w:cs="Times New Roman"/>
                <w:color w:val="auto"/>
                <w:kern w:val="1"/>
                <w:sz w:val="24"/>
                <w:szCs w:val="24"/>
                <w:lang w:eastAsia="en-US" w:bidi="ar-SA"/>
              </w:rPr>
            </w:pPr>
          </w:p>
        </w:tc>
        <w:tc>
          <w:tcPr>
            <w:tcW w:w="3544" w:type="dxa"/>
          </w:tcPr>
          <w:p w:rsidR="00F61BDD" w:rsidRPr="00F61BDD" w:rsidRDefault="00F61BDD" w:rsidP="00F61BDD">
            <w:pPr>
              <w:widowControl w:val="0"/>
              <w:spacing w:after="0" w:line="240" w:lineRule="auto"/>
              <w:ind w:firstLine="709"/>
              <w:jc w:val="both"/>
              <w:rPr>
                <w:rFonts w:ascii="Times New Roman" w:eastAsia="Times New Roman" w:hAnsi="Times New Roman" w:cs="Times New Roman"/>
                <w:color w:val="auto"/>
                <w:kern w:val="1"/>
                <w:sz w:val="24"/>
                <w:szCs w:val="24"/>
                <w:lang w:eastAsia="en-US" w:bidi="ar-SA"/>
              </w:rPr>
            </w:pPr>
          </w:p>
        </w:tc>
      </w:tr>
    </w:tbl>
    <w:p w:rsidR="0090020A" w:rsidRPr="00F61BDD" w:rsidRDefault="0090020A" w:rsidP="00346B61">
      <w:pPr>
        <w:spacing w:after="0" w:line="240" w:lineRule="auto"/>
        <w:rPr>
          <w:rFonts w:ascii="Times New Roman" w:hAnsi="Times New Roman"/>
          <w:sz w:val="24"/>
          <w:szCs w:val="24"/>
        </w:rPr>
      </w:pPr>
    </w:p>
    <w:p w:rsidR="0090020A" w:rsidRPr="00F61BDD" w:rsidRDefault="0090020A">
      <w:pPr>
        <w:spacing w:after="0" w:line="240" w:lineRule="auto"/>
        <w:ind w:firstLine="6236"/>
        <w:rPr>
          <w:rFonts w:ascii="Times New Roman" w:hAnsi="Times New Roman"/>
          <w:sz w:val="24"/>
          <w:szCs w:val="24"/>
        </w:rPr>
        <w:sectPr w:rsidR="0090020A" w:rsidRPr="00F61BDD" w:rsidSect="00C37E7C">
          <w:pgSz w:w="11906" w:h="16838"/>
          <w:pgMar w:top="672" w:right="567" w:bottom="851" w:left="1134" w:header="615" w:footer="0" w:gutter="0"/>
          <w:pgNumType w:start="1"/>
          <w:cols w:space="720"/>
          <w:formProt w:val="0"/>
          <w:docGrid w:linePitch="100"/>
        </w:sectPr>
      </w:pPr>
    </w:p>
    <w:p w:rsidR="00F61BDD" w:rsidRPr="00F61BDD" w:rsidRDefault="00F61BDD" w:rsidP="00F61BDD">
      <w:pPr>
        <w:widowControl w:val="0"/>
        <w:tabs>
          <w:tab w:val="center" w:pos="7229"/>
        </w:tabs>
        <w:spacing w:after="0" w:line="240" w:lineRule="auto"/>
        <w:ind w:left="5103"/>
        <w:rPr>
          <w:rFonts w:ascii="Times New Roman" w:eastAsia="Times New Roman" w:hAnsi="Times New Roman" w:cs="Times New Roman"/>
          <w:color w:val="auto"/>
          <w:kern w:val="1"/>
          <w:sz w:val="24"/>
          <w:szCs w:val="24"/>
          <w:lang w:eastAsia="en-US" w:bidi="ar-SA"/>
        </w:rPr>
      </w:pPr>
      <w:r w:rsidRPr="00F61BDD">
        <w:rPr>
          <w:rFonts w:ascii="Times New Roman" w:eastAsia="Times New Roman" w:hAnsi="Times New Roman" w:cs="Times New Roman"/>
          <w:color w:val="auto"/>
          <w:kern w:val="1"/>
          <w:sz w:val="24"/>
          <w:szCs w:val="24"/>
          <w:lang w:eastAsia="en-US" w:bidi="ar-SA"/>
        </w:rPr>
        <w:lastRenderedPageBreak/>
        <w:t>Приложение</w:t>
      </w:r>
    </w:p>
    <w:p w:rsidR="00F61BDD" w:rsidRPr="00F61BDD" w:rsidRDefault="00F61BDD" w:rsidP="00F61BDD">
      <w:pPr>
        <w:widowControl w:val="0"/>
        <w:spacing w:after="0" w:line="240" w:lineRule="auto"/>
        <w:ind w:left="5103"/>
        <w:rPr>
          <w:rFonts w:ascii="Times New Roman" w:eastAsia="Times New Roman" w:hAnsi="Times New Roman" w:cs="Times New Roman"/>
          <w:color w:val="auto"/>
          <w:kern w:val="1"/>
          <w:sz w:val="24"/>
          <w:szCs w:val="24"/>
          <w:lang w:eastAsia="en-US" w:bidi="ar-SA"/>
        </w:rPr>
      </w:pPr>
      <w:r w:rsidRPr="00F61BDD">
        <w:rPr>
          <w:rFonts w:ascii="Times New Roman" w:eastAsia="Times New Roman" w:hAnsi="Times New Roman" w:cs="Times New Roman"/>
          <w:color w:val="auto"/>
          <w:kern w:val="1"/>
          <w:sz w:val="24"/>
          <w:szCs w:val="24"/>
          <w:lang w:eastAsia="en-US" w:bidi="ar-SA"/>
        </w:rPr>
        <w:t>к постановлению администрации</w:t>
      </w:r>
    </w:p>
    <w:p w:rsidR="00F61BDD" w:rsidRPr="00F61BDD" w:rsidRDefault="00F61BDD" w:rsidP="00F61BDD">
      <w:pPr>
        <w:widowControl w:val="0"/>
        <w:spacing w:after="0" w:line="240" w:lineRule="auto"/>
        <w:ind w:left="5103"/>
        <w:rPr>
          <w:rFonts w:ascii="Times New Roman" w:eastAsia="Times New Roman" w:hAnsi="Times New Roman" w:cs="Times New Roman"/>
          <w:color w:val="auto"/>
          <w:kern w:val="1"/>
          <w:sz w:val="24"/>
          <w:szCs w:val="24"/>
          <w:lang w:eastAsia="en-US" w:bidi="ar-SA"/>
        </w:rPr>
      </w:pPr>
      <w:r w:rsidRPr="00F61BDD">
        <w:rPr>
          <w:rFonts w:ascii="Times New Roman" w:eastAsia="Times New Roman" w:hAnsi="Times New Roman" w:cs="Times New Roman"/>
          <w:color w:val="auto"/>
          <w:kern w:val="1"/>
          <w:sz w:val="24"/>
          <w:szCs w:val="24"/>
          <w:lang w:eastAsia="en-US" w:bidi="ar-SA"/>
        </w:rPr>
        <w:t>Юргинского муниципального округа</w:t>
      </w:r>
    </w:p>
    <w:p w:rsidR="00F61BDD" w:rsidRPr="00F61BDD" w:rsidRDefault="00346B61" w:rsidP="00F61BDD">
      <w:pPr>
        <w:widowControl w:val="0"/>
        <w:spacing w:after="0" w:line="240" w:lineRule="auto"/>
        <w:ind w:left="5103"/>
        <w:rPr>
          <w:rFonts w:ascii="Times New Roman" w:eastAsia="Times New Roman" w:hAnsi="Times New Roman" w:cs="Times New Roman"/>
          <w:color w:val="auto"/>
          <w:kern w:val="1"/>
          <w:sz w:val="24"/>
          <w:szCs w:val="24"/>
          <w:lang w:eastAsia="en-US" w:bidi="ar-SA"/>
        </w:rPr>
      </w:pPr>
      <w:r>
        <w:rPr>
          <w:rFonts w:ascii="Times New Roman" w:eastAsia="Times New Roman" w:hAnsi="Times New Roman" w:cs="Times New Roman"/>
          <w:color w:val="auto"/>
          <w:kern w:val="1"/>
          <w:sz w:val="24"/>
          <w:szCs w:val="24"/>
          <w:lang w:eastAsia="en-US" w:bidi="ar-SA"/>
        </w:rPr>
        <w:t xml:space="preserve">от </w:t>
      </w:r>
      <w:r w:rsidRPr="00346B61">
        <w:rPr>
          <w:rFonts w:ascii="Times New Roman" w:eastAsia="Times New Roman" w:hAnsi="Times New Roman" w:cs="Times New Roman"/>
          <w:color w:val="auto"/>
          <w:kern w:val="1"/>
          <w:sz w:val="24"/>
          <w:szCs w:val="24"/>
          <w:u w:val="single"/>
          <w:lang w:eastAsia="en-US" w:bidi="ar-SA"/>
        </w:rPr>
        <w:t>05.02.2026</w:t>
      </w:r>
      <w:r w:rsidR="00F61BDD" w:rsidRPr="00F61BDD">
        <w:rPr>
          <w:rFonts w:ascii="Times New Roman" w:eastAsia="Times New Roman" w:hAnsi="Times New Roman" w:cs="Times New Roman"/>
          <w:color w:val="auto"/>
          <w:kern w:val="1"/>
          <w:sz w:val="24"/>
          <w:szCs w:val="24"/>
          <w:lang w:eastAsia="en-US" w:bidi="ar-SA"/>
        </w:rPr>
        <w:t xml:space="preserve"> № </w:t>
      </w:r>
      <w:r w:rsidRPr="00346B61">
        <w:rPr>
          <w:rFonts w:ascii="Times New Roman" w:eastAsia="Times New Roman" w:hAnsi="Times New Roman" w:cs="Times New Roman"/>
          <w:color w:val="auto"/>
          <w:kern w:val="1"/>
          <w:sz w:val="24"/>
          <w:szCs w:val="24"/>
          <w:u w:val="single"/>
          <w:lang w:eastAsia="en-US" w:bidi="ar-SA"/>
        </w:rPr>
        <w:t>11-МНА</w:t>
      </w:r>
    </w:p>
    <w:p w:rsidR="0090020A" w:rsidRPr="00F61BDD" w:rsidRDefault="0090020A">
      <w:pPr>
        <w:tabs>
          <w:tab w:val="left" w:pos="284"/>
          <w:tab w:val="left" w:pos="851"/>
        </w:tabs>
        <w:spacing w:after="0" w:line="240" w:lineRule="auto"/>
        <w:jc w:val="both"/>
        <w:rPr>
          <w:rFonts w:ascii="Times New Roman" w:hAnsi="Times New Roman"/>
          <w:sz w:val="24"/>
          <w:szCs w:val="24"/>
        </w:rPr>
      </w:pPr>
    </w:p>
    <w:p w:rsidR="0090020A" w:rsidRPr="00F61BDD" w:rsidRDefault="001A04CE">
      <w:pPr>
        <w:jc w:val="center"/>
        <w:rPr>
          <w:rFonts w:ascii="Times New Roman" w:hAnsi="Times New Roman"/>
          <w:sz w:val="24"/>
          <w:szCs w:val="24"/>
        </w:rPr>
      </w:pPr>
      <w:r w:rsidRPr="00F61BDD">
        <w:rPr>
          <w:rFonts w:ascii="Times New Roman" w:hAnsi="Times New Roman"/>
          <w:b/>
          <w:bCs/>
          <w:sz w:val="24"/>
          <w:szCs w:val="24"/>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
    <w:p w:rsidR="0090020A" w:rsidRPr="00F61BDD" w:rsidRDefault="001A04CE" w:rsidP="005652CF">
      <w:pPr>
        <w:spacing w:line="240" w:lineRule="auto"/>
        <w:jc w:val="center"/>
        <w:rPr>
          <w:rFonts w:ascii="Times New Roman" w:hAnsi="Times New Roman"/>
          <w:sz w:val="24"/>
          <w:szCs w:val="24"/>
        </w:rPr>
      </w:pPr>
      <w:r w:rsidRPr="00F61BDD">
        <w:rPr>
          <w:rFonts w:ascii="Times New Roman" w:hAnsi="Times New Roman"/>
          <w:b/>
          <w:sz w:val="24"/>
          <w:szCs w:val="24"/>
        </w:rPr>
        <w:t>I. Общие положения</w:t>
      </w:r>
    </w:p>
    <w:p w:rsidR="0090020A" w:rsidRPr="00F61BDD" w:rsidRDefault="001A04CE" w:rsidP="001A04CE">
      <w:pPr>
        <w:spacing w:after="0"/>
        <w:ind w:firstLine="539"/>
        <w:jc w:val="both"/>
        <w:rPr>
          <w:rFonts w:ascii="Times New Roman" w:hAnsi="Times New Roman"/>
          <w:sz w:val="24"/>
          <w:szCs w:val="24"/>
        </w:rPr>
      </w:pPr>
      <w:r w:rsidRPr="00F61BDD">
        <w:rPr>
          <w:rFonts w:ascii="Times New Roman" w:hAnsi="Times New Roman"/>
          <w:sz w:val="24"/>
          <w:szCs w:val="24"/>
        </w:rPr>
        <w:t>1. Настоящий Административный регламент устанавливает порядок и стандарт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rsidR="0090020A" w:rsidRPr="00F61BDD" w:rsidRDefault="001A04CE" w:rsidP="001A04CE">
      <w:pPr>
        <w:spacing w:after="0"/>
        <w:ind w:firstLine="540"/>
        <w:jc w:val="both"/>
        <w:rPr>
          <w:rFonts w:ascii="Times New Roman" w:hAnsi="Times New Roman"/>
          <w:sz w:val="24"/>
          <w:szCs w:val="24"/>
        </w:rPr>
      </w:pPr>
      <w:r w:rsidRPr="00F61BDD">
        <w:rPr>
          <w:rFonts w:ascii="Times New Roman" w:hAnsi="Times New Roman"/>
          <w:sz w:val="24"/>
          <w:szCs w:val="24"/>
        </w:rPr>
        <w:t>2. Услуга предоставляется физическим лицам, индивидуальным предпринимателям и юридическим лицам, являющиеся собственниками соответствующего помещения (далее – заявитель).</w:t>
      </w:r>
    </w:p>
    <w:p w:rsidR="0090020A" w:rsidRPr="00F61BDD" w:rsidRDefault="001A04CE" w:rsidP="001A04CE">
      <w:pPr>
        <w:spacing w:after="0"/>
        <w:ind w:firstLine="540"/>
        <w:jc w:val="both"/>
        <w:rPr>
          <w:rFonts w:ascii="Times New Roman" w:hAnsi="Times New Roman"/>
          <w:sz w:val="24"/>
          <w:szCs w:val="24"/>
        </w:rPr>
      </w:pPr>
      <w:r w:rsidRPr="00F61BDD">
        <w:rPr>
          <w:rFonts w:ascii="Times New Roman" w:hAnsi="Times New Roman"/>
          <w:sz w:val="24"/>
          <w:szCs w:val="24"/>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90020A" w:rsidRPr="00F61BDD" w:rsidRDefault="001A04CE" w:rsidP="001A04CE">
      <w:pPr>
        <w:spacing w:after="0"/>
        <w:ind w:firstLine="540"/>
        <w:jc w:val="both"/>
        <w:rPr>
          <w:rFonts w:ascii="PT Astra Serif" w:hAnsi="PT Astra Serif"/>
          <w:color w:val="FB290D"/>
          <w:sz w:val="24"/>
          <w:szCs w:val="24"/>
        </w:rPr>
      </w:pPr>
      <w:r w:rsidRPr="00F61BDD">
        <w:rPr>
          <w:rFonts w:ascii="Times New Roman" w:hAnsi="Times New Roman"/>
          <w:sz w:val="24"/>
          <w:szCs w:val="24"/>
        </w:rPr>
        <w:t xml:space="preserve">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w:t>
      </w:r>
      <w:r w:rsidRPr="00F61BDD">
        <w:rPr>
          <w:rFonts w:ascii="PT Astra Serif" w:hAnsi="PT Astra Serif"/>
          <w:sz w:val="24"/>
          <w:szCs w:val="24"/>
        </w:rPr>
        <w:t>категории (признаки) заявителей, Единый портал).</w:t>
      </w:r>
    </w:p>
    <w:p w:rsidR="0090020A" w:rsidRPr="00F61BDD" w:rsidRDefault="00FE5E4B">
      <w:pPr>
        <w:ind w:firstLine="540"/>
        <w:jc w:val="both"/>
        <w:rPr>
          <w:rFonts w:ascii="Times New Roman" w:hAnsi="Times New Roman"/>
          <w:sz w:val="24"/>
          <w:szCs w:val="24"/>
        </w:rPr>
      </w:pPr>
      <w:r w:rsidRPr="00F61BDD">
        <w:rPr>
          <w:rFonts w:ascii="Times New Roman" w:hAnsi="Times New Roman"/>
          <w:sz w:val="24"/>
          <w:szCs w:val="24"/>
        </w:rPr>
        <w:t xml:space="preserve">5. </w:t>
      </w:r>
      <w:r w:rsidR="001A04CE" w:rsidRPr="00F61BDD">
        <w:rPr>
          <w:rFonts w:ascii="Times New Roman" w:hAnsi="Times New Roman"/>
          <w:sz w:val="24"/>
          <w:szCs w:val="24"/>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90020A" w:rsidRPr="00F61BDD" w:rsidRDefault="001A04CE">
      <w:pPr>
        <w:spacing w:after="0" w:line="240" w:lineRule="auto"/>
        <w:ind w:firstLine="567"/>
        <w:jc w:val="center"/>
        <w:rPr>
          <w:rFonts w:ascii="Times New Roman" w:hAnsi="Times New Roman"/>
          <w:b/>
          <w:sz w:val="24"/>
          <w:szCs w:val="24"/>
        </w:rPr>
      </w:pPr>
      <w:r w:rsidRPr="00F61BDD">
        <w:rPr>
          <w:rFonts w:ascii="Times New Roman" w:hAnsi="Times New Roman"/>
          <w:b/>
          <w:sz w:val="24"/>
          <w:szCs w:val="24"/>
        </w:rPr>
        <w:t>II. Стандарт предоставления муниципальной услуги</w:t>
      </w:r>
    </w:p>
    <w:p w:rsidR="0090020A" w:rsidRPr="00F61BDD" w:rsidRDefault="001A04CE">
      <w:pPr>
        <w:ind w:firstLine="540"/>
        <w:jc w:val="center"/>
        <w:rPr>
          <w:rFonts w:ascii="Times New Roman" w:hAnsi="Times New Roman"/>
          <w:b/>
          <w:sz w:val="24"/>
          <w:szCs w:val="24"/>
        </w:rPr>
      </w:pPr>
      <w:r w:rsidRPr="00F61BDD">
        <w:rPr>
          <w:rFonts w:ascii="Times New Roman" w:hAnsi="Times New Roman"/>
          <w:b/>
          <w:sz w:val="24"/>
          <w:szCs w:val="24"/>
        </w:rPr>
        <w:t>Наименование муниципальной услуги</w:t>
      </w:r>
    </w:p>
    <w:p w:rsidR="0090020A" w:rsidRPr="00F61BDD" w:rsidRDefault="001A04CE">
      <w:pPr>
        <w:ind w:firstLine="540"/>
        <w:jc w:val="both"/>
        <w:rPr>
          <w:rFonts w:ascii="Times New Roman" w:hAnsi="Times New Roman"/>
          <w:sz w:val="24"/>
          <w:szCs w:val="24"/>
        </w:rPr>
      </w:pPr>
      <w:r w:rsidRPr="00F61BDD">
        <w:rPr>
          <w:rFonts w:ascii="Times New Roman" w:hAnsi="Times New Roman"/>
          <w:sz w:val="24"/>
          <w:szCs w:val="24"/>
        </w:rPr>
        <w:t>6. Муниципальная услуга «Перевод жилого помещения в нежилое помещение и нежилого помещения в жилое помещение».</w:t>
      </w:r>
    </w:p>
    <w:p w:rsidR="0090020A" w:rsidRPr="00F61BDD" w:rsidRDefault="001A04CE">
      <w:pPr>
        <w:ind w:firstLine="540"/>
        <w:jc w:val="center"/>
        <w:rPr>
          <w:rFonts w:ascii="Times New Roman" w:hAnsi="Times New Roman"/>
          <w:b/>
          <w:sz w:val="24"/>
          <w:szCs w:val="24"/>
        </w:rPr>
      </w:pPr>
      <w:r w:rsidRPr="00F61BDD">
        <w:rPr>
          <w:rFonts w:ascii="Times New Roman" w:hAnsi="Times New Roman"/>
          <w:b/>
          <w:sz w:val="24"/>
          <w:szCs w:val="24"/>
        </w:rPr>
        <w:t>Наименование органа, предоставляющего муниципальную услугу</w:t>
      </w:r>
    </w:p>
    <w:p w:rsidR="0090020A" w:rsidRPr="00F61BDD" w:rsidRDefault="001A04CE">
      <w:pPr>
        <w:ind w:firstLine="540"/>
        <w:jc w:val="both"/>
        <w:rPr>
          <w:rFonts w:ascii="Times New Roman" w:hAnsi="Times New Roman"/>
          <w:sz w:val="24"/>
          <w:szCs w:val="24"/>
        </w:rPr>
      </w:pPr>
      <w:r w:rsidRPr="00F61BDD">
        <w:rPr>
          <w:rFonts w:ascii="Times New Roman" w:hAnsi="Times New Roman"/>
          <w:sz w:val="24"/>
          <w:szCs w:val="24"/>
        </w:rPr>
        <w:t xml:space="preserve">7. </w:t>
      </w:r>
      <w:bookmarkStart w:id="1" w:name="_Hlk62119116"/>
      <w:bookmarkEnd w:id="1"/>
      <w:r w:rsidRPr="00F61BDD">
        <w:rPr>
          <w:rFonts w:ascii="Times New Roman" w:hAnsi="Times New Roman"/>
          <w:sz w:val="24"/>
          <w:szCs w:val="24"/>
        </w:rPr>
        <w:t>Муниципальная услуга предоставляется архитектурным отделом администрации Юргинского муниципального округа (далее – Орган местного самоуправления).</w:t>
      </w:r>
    </w:p>
    <w:p w:rsidR="0090020A" w:rsidRPr="00F61BDD" w:rsidRDefault="001A04CE">
      <w:pPr>
        <w:ind w:firstLine="540"/>
        <w:jc w:val="center"/>
        <w:rPr>
          <w:rFonts w:ascii="Times New Roman" w:hAnsi="Times New Roman"/>
          <w:b/>
          <w:sz w:val="24"/>
          <w:szCs w:val="24"/>
        </w:rPr>
      </w:pPr>
      <w:r w:rsidRPr="00F61BDD">
        <w:rPr>
          <w:rFonts w:ascii="Times New Roman" w:hAnsi="Times New Roman"/>
          <w:b/>
          <w:sz w:val="24"/>
          <w:szCs w:val="24"/>
        </w:rPr>
        <w:t>Результат предоставления муниципальной услуги</w:t>
      </w:r>
    </w:p>
    <w:p w:rsidR="0090020A" w:rsidRPr="00F61BDD" w:rsidRDefault="001A04CE" w:rsidP="005652CF">
      <w:pPr>
        <w:spacing w:after="0"/>
        <w:ind w:firstLine="540"/>
        <w:jc w:val="both"/>
        <w:rPr>
          <w:rFonts w:ascii="Times New Roman" w:hAnsi="Times New Roman"/>
          <w:sz w:val="24"/>
          <w:szCs w:val="24"/>
        </w:rPr>
      </w:pPr>
      <w:bookmarkStart w:id="2" w:name="_Hlk62130251"/>
      <w:bookmarkEnd w:id="2"/>
      <w:r w:rsidRPr="00F61BDD">
        <w:rPr>
          <w:rFonts w:ascii="Times New Roman" w:hAnsi="Times New Roman"/>
          <w:sz w:val="24"/>
          <w:szCs w:val="24"/>
        </w:rPr>
        <w:t>8. Результаты предоставления муниципальной услуги:</w:t>
      </w:r>
    </w:p>
    <w:p w:rsidR="0090020A" w:rsidRPr="00F61BDD" w:rsidRDefault="001A04CE" w:rsidP="005652CF">
      <w:pPr>
        <w:spacing w:after="0"/>
        <w:ind w:firstLine="540"/>
        <w:jc w:val="both"/>
        <w:rPr>
          <w:rFonts w:ascii="PT Astra Serif" w:hAnsi="PT Astra Serif"/>
          <w:sz w:val="24"/>
          <w:szCs w:val="24"/>
        </w:rPr>
      </w:pPr>
      <w:r w:rsidRPr="00F61BDD">
        <w:rPr>
          <w:rFonts w:ascii="Times New Roman" w:hAnsi="Times New Roman"/>
          <w:sz w:val="24"/>
          <w:szCs w:val="24"/>
        </w:rPr>
        <w:t>8.1. В случае обращения с заявлением о переводе жилого помещения в нежилое помещение и нежилого помещения в жилое помещение являются</w:t>
      </w:r>
      <w:r w:rsidRPr="00F61BDD">
        <w:rPr>
          <w:rFonts w:ascii="PT Astra Serif" w:hAnsi="PT Astra Serif"/>
          <w:sz w:val="24"/>
          <w:szCs w:val="24"/>
        </w:rPr>
        <w:t>:</w:t>
      </w:r>
    </w:p>
    <w:p w:rsidR="0090020A" w:rsidRPr="00F61BDD" w:rsidRDefault="001A04CE" w:rsidP="005652CF">
      <w:pPr>
        <w:spacing w:after="0"/>
        <w:ind w:firstLine="709"/>
        <w:jc w:val="both"/>
        <w:rPr>
          <w:rFonts w:ascii="PT Astra Serif" w:hAnsi="PT Astra Serif"/>
          <w:sz w:val="24"/>
          <w:szCs w:val="24"/>
        </w:rPr>
      </w:pPr>
      <w:r w:rsidRPr="00F61BDD">
        <w:rPr>
          <w:rFonts w:ascii="PT Astra Serif" w:hAnsi="PT Astra Serif"/>
          <w:sz w:val="24"/>
          <w:szCs w:val="24"/>
        </w:rPr>
        <w:t>уведомление о переводе жилого (нежилого) помещения в нежилое (жилое) помещение (далее – Уведомление) (электронный документ, подписанный усиленной квалифицированной электронной подписью, документ на бумажном носителе);</w:t>
      </w:r>
    </w:p>
    <w:p w:rsidR="0090020A" w:rsidRPr="00F61BDD" w:rsidRDefault="001A04CE" w:rsidP="005652CF">
      <w:pPr>
        <w:spacing w:after="0"/>
        <w:ind w:firstLine="709"/>
        <w:jc w:val="both"/>
        <w:rPr>
          <w:sz w:val="24"/>
          <w:szCs w:val="24"/>
        </w:rPr>
      </w:pPr>
      <w:r w:rsidRPr="00F61BDD">
        <w:rPr>
          <w:rFonts w:ascii="PT Astra Serif" w:hAnsi="PT Astra Serif"/>
          <w:sz w:val="24"/>
          <w:szCs w:val="24"/>
        </w:rPr>
        <w:t>уведомление об отказе в переводе жилого (нежилого) помещения в нежилое (жилое) помещение (далее – Уведомление об отказе) (электронный документ, подписанный усиленной квалифицированной электронной подписью, документ на бумажном носителе);</w:t>
      </w:r>
    </w:p>
    <w:p w:rsidR="0090020A" w:rsidRPr="00F61BDD" w:rsidRDefault="001A04CE" w:rsidP="001A04CE">
      <w:pPr>
        <w:spacing w:after="0"/>
        <w:ind w:firstLine="709"/>
        <w:jc w:val="both"/>
        <w:rPr>
          <w:sz w:val="24"/>
          <w:szCs w:val="24"/>
        </w:rPr>
      </w:pPr>
      <w:r w:rsidRPr="00F61BDD">
        <w:rPr>
          <w:rFonts w:ascii="Times New Roman" w:hAnsi="Times New Roman"/>
          <w:sz w:val="24"/>
          <w:szCs w:val="24"/>
        </w:rPr>
        <w:lastRenderedPageBreak/>
        <w:t xml:space="preserve">решение об отказе в предоставлении муниципальной услуги </w:t>
      </w:r>
      <w:r w:rsidRPr="00F61BDD">
        <w:rPr>
          <w:rFonts w:ascii="PT Astra Serif" w:hAnsi="PT Astra Serif"/>
          <w:sz w:val="24"/>
          <w:szCs w:val="24"/>
        </w:rPr>
        <w:t>(электронный документ, подписанный усиленной квалифицированной электронной подписью, документ на бумажном носителе)</w:t>
      </w:r>
      <w:r w:rsidRPr="00F61BDD">
        <w:rPr>
          <w:rFonts w:ascii="Times New Roman" w:hAnsi="Times New Roman"/>
          <w:sz w:val="24"/>
          <w:szCs w:val="24"/>
        </w:rPr>
        <w:t>.</w:t>
      </w:r>
    </w:p>
    <w:p w:rsidR="0090020A" w:rsidRPr="00F61BDD" w:rsidRDefault="001A04CE" w:rsidP="005652CF">
      <w:pPr>
        <w:spacing w:after="0"/>
        <w:ind w:firstLine="709"/>
        <w:jc w:val="both"/>
        <w:rPr>
          <w:rFonts w:ascii="PT Astra Serif" w:hAnsi="PT Astra Serif"/>
          <w:sz w:val="24"/>
          <w:szCs w:val="24"/>
        </w:rPr>
      </w:pPr>
      <w:r w:rsidRPr="00F61BDD">
        <w:rPr>
          <w:rFonts w:ascii="PT Astra Serif" w:hAnsi="PT Astra Serif"/>
          <w:sz w:val="24"/>
          <w:szCs w:val="24"/>
        </w:rPr>
        <w:t>Форма уведомления о переводе (отказе в переводе) жилого (нежилого) помещения в нежилое (жилое) помещение утверждена 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w:t>
      </w:r>
      <w:r w:rsidR="005652CF" w:rsidRPr="00F61BDD">
        <w:rPr>
          <w:rFonts w:ascii="PT Astra Serif" w:hAnsi="PT Astra Serif"/>
          <w:sz w:val="24"/>
          <w:szCs w:val="24"/>
        </w:rPr>
        <w:t>лое (жилое) помещение».</w:t>
      </w:r>
    </w:p>
    <w:p w:rsidR="0090020A" w:rsidRPr="00F61BDD" w:rsidRDefault="001A04CE" w:rsidP="001A04CE">
      <w:pPr>
        <w:spacing w:after="0"/>
        <w:ind w:firstLine="510"/>
        <w:jc w:val="both"/>
        <w:rPr>
          <w:rFonts w:ascii="Times New Roman" w:hAnsi="Times New Roman"/>
          <w:sz w:val="24"/>
          <w:szCs w:val="24"/>
        </w:rPr>
      </w:pPr>
      <w:r w:rsidRPr="00F61BDD">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90020A" w:rsidRPr="00F61BDD" w:rsidRDefault="001A04CE" w:rsidP="001A04CE">
      <w:pPr>
        <w:spacing w:after="0"/>
        <w:ind w:firstLine="510"/>
        <w:jc w:val="both"/>
        <w:rPr>
          <w:rFonts w:ascii="PT Astra Serif" w:hAnsi="PT Astra Serif"/>
          <w:sz w:val="24"/>
          <w:szCs w:val="24"/>
        </w:rPr>
      </w:pPr>
      <w:r w:rsidRPr="00F61BDD">
        <w:rPr>
          <w:rFonts w:ascii="Times New Roman" w:hAnsi="Times New Roman"/>
          <w:sz w:val="24"/>
          <w:szCs w:val="24"/>
        </w:rPr>
        <w:t>8.2. В случае обращения с уведомлением о завершении работ по переводу жилого помещения в нежилое помещение и нежилого помещения в жилое помещение (далее - уведомление о завершении работ) являются</w:t>
      </w:r>
      <w:r w:rsidRPr="00F61BDD">
        <w:rPr>
          <w:rFonts w:ascii="PT Astra Serif" w:hAnsi="PT Astra Serif"/>
          <w:sz w:val="24"/>
          <w:szCs w:val="24"/>
        </w:rPr>
        <w:t>:</w:t>
      </w:r>
    </w:p>
    <w:p w:rsidR="0090020A" w:rsidRPr="00F61BDD" w:rsidRDefault="001A04CE" w:rsidP="001A04CE">
      <w:pPr>
        <w:spacing w:after="0"/>
        <w:ind w:firstLine="510"/>
        <w:jc w:val="both"/>
        <w:rPr>
          <w:rFonts w:ascii="Times New Roman" w:hAnsi="Times New Roman"/>
          <w:sz w:val="24"/>
          <w:szCs w:val="24"/>
        </w:rPr>
      </w:pPr>
      <w:r w:rsidRPr="00F61BDD">
        <w:rPr>
          <w:rFonts w:ascii="PT Astra Serif" w:hAnsi="PT Astra Serif"/>
          <w:sz w:val="24"/>
          <w:szCs w:val="24"/>
        </w:rPr>
        <w:t xml:space="preserve">акт </w:t>
      </w:r>
      <w:r w:rsidRPr="00F61BDD">
        <w:rPr>
          <w:rFonts w:ascii="Times New Roman" w:hAnsi="Times New Roman"/>
          <w:sz w:val="24"/>
          <w:szCs w:val="24"/>
        </w:rPr>
        <w:t xml:space="preserve">приемочной комиссии о завершении переустройства и (или) перепланировки и (или) иных работ (далее - Акт) </w:t>
      </w:r>
      <w:r w:rsidRPr="00F61BDD">
        <w:rPr>
          <w:rFonts w:ascii="PT Astra Serif" w:hAnsi="PT Astra Serif"/>
          <w:sz w:val="24"/>
          <w:szCs w:val="24"/>
        </w:rPr>
        <w:t>(электронный документ, подписанный усиленной квалифицированной электронной подписью, документ на бумажном носителе)</w:t>
      </w:r>
      <w:r w:rsidRPr="00F61BDD">
        <w:rPr>
          <w:rFonts w:ascii="Times New Roman" w:hAnsi="Times New Roman"/>
          <w:sz w:val="24"/>
          <w:szCs w:val="24"/>
        </w:rPr>
        <w:t>;</w:t>
      </w:r>
    </w:p>
    <w:p w:rsidR="0090020A" w:rsidRPr="00F61BDD" w:rsidRDefault="001A04CE" w:rsidP="005652CF">
      <w:pPr>
        <w:spacing w:after="0"/>
        <w:ind w:firstLine="510"/>
        <w:jc w:val="both"/>
        <w:rPr>
          <w:rFonts w:ascii="Times New Roman" w:hAnsi="Times New Roman"/>
          <w:sz w:val="24"/>
          <w:szCs w:val="24"/>
        </w:rPr>
      </w:pPr>
      <w:r w:rsidRPr="00F61BDD">
        <w:rPr>
          <w:rFonts w:ascii="Times New Roman" w:hAnsi="Times New Roman"/>
          <w:sz w:val="24"/>
          <w:szCs w:val="24"/>
        </w:rPr>
        <w:t xml:space="preserve">уведомление об отказе в выдаче акта приемочной комиссии о завершении переустройства и (или) перепланировки и (или) иных работ (далее – Уведомление об отказе выдаче Акта) </w:t>
      </w:r>
      <w:r w:rsidRPr="00F61BDD">
        <w:rPr>
          <w:rFonts w:ascii="PT Astra Serif" w:hAnsi="PT Astra Serif"/>
          <w:sz w:val="24"/>
          <w:szCs w:val="24"/>
        </w:rPr>
        <w:t>(электронный документ, подписанный усиленной квалифицированной электронной подписью, документ на бумажном носителе)</w:t>
      </w:r>
      <w:r w:rsidRPr="00F61BDD">
        <w:rPr>
          <w:rFonts w:ascii="Times New Roman" w:hAnsi="Times New Roman"/>
          <w:sz w:val="24"/>
          <w:szCs w:val="24"/>
        </w:rPr>
        <w:t>;</w:t>
      </w:r>
    </w:p>
    <w:p w:rsidR="0090020A" w:rsidRPr="00F61BDD" w:rsidRDefault="001A04CE" w:rsidP="005652CF">
      <w:pPr>
        <w:spacing w:after="0"/>
        <w:ind w:firstLine="709"/>
        <w:jc w:val="both"/>
        <w:rPr>
          <w:rFonts w:ascii="Times New Roman" w:hAnsi="Times New Roman"/>
          <w:sz w:val="24"/>
          <w:szCs w:val="24"/>
        </w:rPr>
      </w:pPr>
      <w:r w:rsidRPr="00F61BDD">
        <w:rPr>
          <w:rFonts w:ascii="Times New Roman" w:hAnsi="Times New Roman"/>
          <w:sz w:val="24"/>
          <w:szCs w:val="24"/>
        </w:rPr>
        <w:t xml:space="preserve">решение об отказе в предоставлении муниципальной услуги </w:t>
      </w:r>
      <w:r w:rsidRPr="00F61BDD">
        <w:rPr>
          <w:rFonts w:ascii="PT Astra Serif" w:hAnsi="PT Astra Serif"/>
          <w:sz w:val="24"/>
          <w:szCs w:val="24"/>
        </w:rPr>
        <w:t>(электронный документ, подписанный усиленной квалифицированной электронной подписью, документ на бумажном носителе)</w:t>
      </w:r>
      <w:r w:rsidRPr="00F61BDD">
        <w:rPr>
          <w:rFonts w:ascii="Times New Roman" w:hAnsi="Times New Roman"/>
          <w:sz w:val="24"/>
          <w:szCs w:val="24"/>
        </w:rPr>
        <w:t>.</w:t>
      </w:r>
    </w:p>
    <w:p w:rsidR="0090020A" w:rsidRPr="00F61BDD" w:rsidRDefault="001A04CE" w:rsidP="005652CF">
      <w:pPr>
        <w:spacing w:after="0"/>
        <w:ind w:firstLine="510"/>
        <w:jc w:val="both"/>
        <w:rPr>
          <w:rFonts w:ascii="Times New Roman" w:hAnsi="Times New Roman"/>
          <w:sz w:val="24"/>
          <w:szCs w:val="24"/>
        </w:rPr>
      </w:pPr>
      <w:r w:rsidRPr="00F61BDD">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90020A" w:rsidRPr="00F61BDD" w:rsidRDefault="001A04CE" w:rsidP="005652CF">
      <w:pPr>
        <w:spacing w:after="0"/>
        <w:ind w:firstLine="510"/>
        <w:jc w:val="both"/>
        <w:rPr>
          <w:rFonts w:ascii="Times New Roman" w:hAnsi="Times New Roman"/>
          <w:sz w:val="24"/>
          <w:szCs w:val="24"/>
        </w:rPr>
      </w:pPr>
      <w:r w:rsidRPr="00F61BDD">
        <w:rPr>
          <w:rFonts w:ascii="Times New Roman" w:hAnsi="Times New Roman"/>
          <w:sz w:val="24"/>
          <w:szCs w:val="24"/>
        </w:rPr>
        <w:t>8.3. В случае обращения с заявлением</w:t>
      </w:r>
      <w:r w:rsidRPr="00F61BDD">
        <w:rPr>
          <w:rFonts w:ascii="PT Astra Serif" w:hAnsi="PT Astra Serif"/>
          <w:sz w:val="24"/>
          <w:szCs w:val="24"/>
        </w:rPr>
        <w:t xml:space="preserve">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90020A" w:rsidRPr="00F61BDD" w:rsidRDefault="001A04CE">
      <w:pPr>
        <w:widowControl w:val="0"/>
        <w:spacing w:line="240" w:lineRule="auto"/>
        <w:ind w:firstLine="709"/>
        <w:contextualSpacing/>
        <w:jc w:val="both"/>
        <w:rPr>
          <w:rFonts w:ascii="PT Astra Serif" w:hAnsi="PT Astra Serif"/>
          <w:sz w:val="24"/>
          <w:szCs w:val="24"/>
        </w:rPr>
      </w:pPr>
      <w:r w:rsidRPr="00F61BDD">
        <w:rPr>
          <w:rFonts w:ascii="PT Astra Serif" w:hAnsi="PT Astra Serif"/>
          <w:sz w:val="24"/>
          <w:szCs w:val="24"/>
        </w:rPr>
        <w:t>Уведомление с исправленными опечатками и (или) ошибками (электронный документ, подписанный усиленной квалифицированной электронной подписью, документ на бумажном носителе);</w:t>
      </w:r>
    </w:p>
    <w:p w:rsidR="0090020A" w:rsidRPr="00F61BDD" w:rsidRDefault="001A04CE">
      <w:pPr>
        <w:widowControl w:val="0"/>
        <w:spacing w:line="240" w:lineRule="auto"/>
        <w:ind w:firstLine="709"/>
        <w:contextualSpacing/>
        <w:jc w:val="both"/>
        <w:rPr>
          <w:rFonts w:ascii="Times New Roman" w:hAnsi="Times New Roman"/>
          <w:sz w:val="24"/>
          <w:szCs w:val="24"/>
        </w:rPr>
      </w:pPr>
      <w:r w:rsidRPr="00F61BDD">
        <w:rPr>
          <w:rFonts w:ascii="PT Astra Serif" w:hAnsi="PT Astra Serif"/>
          <w:sz w:val="24"/>
          <w:szCs w:val="24"/>
        </w:rPr>
        <w:t>Уведомление об отказе с исправленными опечатками и (или) ошибок</w:t>
      </w:r>
      <w:r w:rsidRPr="00F61BDD">
        <w:rPr>
          <w:rFonts w:ascii="Times New Roman" w:hAnsi="Times New Roman"/>
          <w:sz w:val="24"/>
          <w:szCs w:val="24"/>
        </w:rPr>
        <w:t xml:space="preserve"> </w:t>
      </w:r>
      <w:r w:rsidRPr="00F61BDD">
        <w:rPr>
          <w:rFonts w:ascii="PT Astra Serif" w:hAnsi="PT Astra Serif"/>
          <w:sz w:val="24"/>
          <w:szCs w:val="24"/>
        </w:rPr>
        <w:t xml:space="preserve"> (электронный документ, подписанный усиленной квалифицированной электронной подписью, документ на бумажном носителе);</w:t>
      </w:r>
    </w:p>
    <w:p w:rsidR="0090020A" w:rsidRPr="00F61BDD" w:rsidRDefault="001A04CE">
      <w:pPr>
        <w:widowControl w:val="0"/>
        <w:spacing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Акт с исправленными опечатками и (или) ошибками </w:t>
      </w:r>
      <w:r w:rsidRPr="00F61BDD">
        <w:rPr>
          <w:rFonts w:ascii="PT Astra Serif" w:hAnsi="PT Astra Serif"/>
          <w:sz w:val="24"/>
          <w:szCs w:val="24"/>
        </w:rPr>
        <w:t>(в форме электронного документа или документа на бумажном носителе по запросу заявителя);</w:t>
      </w:r>
    </w:p>
    <w:p w:rsidR="0090020A" w:rsidRPr="00F61BDD" w:rsidRDefault="001A04CE">
      <w:pPr>
        <w:widowControl w:val="0"/>
        <w:spacing w:after="0" w:line="240" w:lineRule="auto"/>
        <w:ind w:firstLine="709"/>
        <w:contextualSpacing/>
        <w:jc w:val="both"/>
        <w:rPr>
          <w:rFonts w:ascii="Times New Roman" w:hAnsi="Times New Roman"/>
          <w:sz w:val="24"/>
          <w:szCs w:val="24"/>
        </w:rPr>
      </w:pPr>
      <w:r w:rsidRPr="00F61BDD">
        <w:rPr>
          <w:rFonts w:ascii="Times New Roman" w:hAnsi="Times New Roman"/>
          <w:sz w:val="24"/>
          <w:szCs w:val="24"/>
        </w:rPr>
        <w:t>Уведомление об отказе в выдаче Акта с исправленными опечатками и (или) ошибками</w:t>
      </w:r>
      <w:r w:rsidRPr="00F61BDD">
        <w:rPr>
          <w:rFonts w:ascii="PT Astra Serif" w:hAnsi="PT Astra Serif"/>
          <w:sz w:val="24"/>
          <w:szCs w:val="24"/>
        </w:rPr>
        <w:t xml:space="preserve"> (электронный документ, подписанный усиленной квалифицированной электронной подписью, документ на бумажном носителе)</w:t>
      </w:r>
      <w:r w:rsidRPr="00F61BDD">
        <w:rPr>
          <w:rFonts w:ascii="Times New Roman" w:hAnsi="Times New Roman"/>
          <w:sz w:val="24"/>
          <w:szCs w:val="24"/>
        </w:rPr>
        <w:t>;</w:t>
      </w:r>
    </w:p>
    <w:p w:rsidR="0090020A" w:rsidRPr="00F61BDD" w:rsidRDefault="001A04CE" w:rsidP="005652CF">
      <w:pPr>
        <w:spacing w:after="0"/>
        <w:ind w:firstLine="709"/>
        <w:jc w:val="both"/>
        <w:rPr>
          <w:rFonts w:ascii="Times New Roman" w:hAnsi="Times New Roman"/>
          <w:sz w:val="24"/>
          <w:szCs w:val="24"/>
        </w:rPr>
      </w:pPr>
      <w:r w:rsidRPr="00F61BDD">
        <w:rPr>
          <w:rFonts w:ascii="Times New Roman" w:hAnsi="Times New Roman"/>
          <w:sz w:val="24"/>
          <w:szCs w:val="24"/>
        </w:rPr>
        <w:t>решение об отказе в предоставлении муниципальной услуги</w:t>
      </w:r>
      <w:r w:rsidRPr="00F61BDD">
        <w:rPr>
          <w:rFonts w:ascii="PT Astra Serif" w:hAnsi="PT Astra Serif"/>
          <w:sz w:val="24"/>
          <w:szCs w:val="24"/>
        </w:rPr>
        <w:t xml:space="preserve"> (электронный документ, подписанный усиленной квалифицированной электронной подписью, документ на бумажном носителе)</w:t>
      </w:r>
      <w:r w:rsidRPr="00F61BDD">
        <w:rPr>
          <w:rFonts w:ascii="Times New Roman" w:hAnsi="Times New Roman"/>
          <w:sz w:val="24"/>
          <w:szCs w:val="24"/>
        </w:rPr>
        <w:t>.</w:t>
      </w:r>
    </w:p>
    <w:p w:rsidR="0090020A" w:rsidRPr="00F61BDD" w:rsidRDefault="001A04CE">
      <w:pPr>
        <w:widowControl w:val="0"/>
        <w:spacing w:line="240" w:lineRule="auto"/>
        <w:ind w:firstLine="567"/>
        <w:contextualSpacing/>
        <w:jc w:val="both"/>
        <w:rPr>
          <w:rFonts w:ascii="Times New Roman" w:hAnsi="Times New Roman"/>
          <w:sz w:val="24"/>
          <w:szCs w:val="24"/>
        </w:rPr>
      </w:pPr>
      <w:r w:rsidRPr="00F61BDD">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90020A" w:rsidRPr="00F61BDD" w:rsidRDefault="001A04CE">
      <w:pPr>
        <w:widowControl w:val="0"/>
        <w:spacing w:line="240" w:lineRule="auto"/>
        <w:ind w:firstLine="567"/>
        <w:contextualSpacing/>
        <w:jc w:val="both"/>
        <w:rPr>
          <w:rFonts w:ascii="Times New Roman" w:hAnsi="Times New Roman"/>
          <w:sz w:val="24"/>
          <w:szCs w:val="24"/>
        </w:rPr>
      </w:pPr>
      <w:r w:rsidRPr="00F61BDD">
        <w:rPr>
          <w:rFonts w:ascii="Times New Roman" w:hAnsi="Times New Roman"/>
          <w:sz w:val="24"/>
          <w:szCs w:val="24"/>
        </w:rPr>
        <w:t xml:space="preserve">8.3. В случае обращения с </w:t>
      </w:r>
      <w:r w:rsidRPr="00F61BDD">
        <w:rPr>
          <w:rFonts w:ascii="PT Astra Serif" w:hAnsi="PT Astra Serif"/>
          <w:sz w:val="24"/>
          <w:szCs w:val="24"/>
        </w:rPr>
        <w:t>заявлением об выдаче дубликата результата предоставления муниципальной услуги (далее – заявление о выдаче дубликата)</w:t>
      </w:r>
      <w:r w:rsidRPr="00F61BDD">
        <w:rPr>
          <w:rFonts w:ascii="Times New Roman" w:hAnsi="Times New Roman"/>
          <w:sz w:val="24"/>
          <w:szCs w:val="24"/>
        </w:rPr>
        <w:t xml:space="preserve"> являются:</w:t>
      </w:r>
    </w:p>
    <w:p w:rsidR="0090020A" w:rsidRPr="00F61BDD" w:rsidRDefault="001A04CE">
      <w:pPr>
        <w:widowControl w:val="0"/>
        <w:spacing w:line="240" w:lineRule="auto"/>
        <w:ind w:firstLine="709"/>
        <w:contextualSpacing/>
        <w:jc w:val="both"/>
        <w:rPr>
          <w:rFonts w:ascii="Times New Roman" w:hAnsi="Times New Roman"/>
          <w:sz w:val="24"/>
          <w:szCs w:val="24"/>
        </w:rPr>
      </w:pPr>
      <w:r w:rsidRPr="00F61BDD">
        <w:rPr>
          <w:rFonts w:ascii="PT Astra Serif" w:hAnsi="PT Astra Serif"/>
          <w:sz w:val="24"/>
          <w:szCs w:val="24"/>
        </w:rPr>
        <w:t xml:space="preserve">дубликат </w:t>
      </w:r>
      <w:r w:rsidRPr="00F61BDD">
        <w:rPr>
          <w:rFonts w:ascii="Times New Roman" w:hAnsi="Times New Roman"/>
          <w:sz w:val="24"/>
          <w:szCs w:val="24"/>
        </w:rPr>
        <w:t>Уведомления</w:t>
      </w:r>
      <w:r w:rsidRPr="00F61BDD">
        <w:rPr>
          <w:rFonts w:ascii="PT Astra Serif" w:hAnsi="PT Astra Serif"/>
          <w:sz w:val="24"/>
          <w:szCs w:val="24"/>
        </w:rPr>
        <w:t xml:space="preserve"> (электронный документ, подписанный усиленной квалифицированной электронной подписью, документ на бумажном носителе);</w:t>
      </w:r>
    </w:p>
    <w:p w:rsidR="0090020A" w:rsidRPr="00F61BDD" w:rsidRDefault="001A04CE">
      <w:pPr>
        <w:widowControl w:val="0"/>
        <w:spacing w:line="240" w:lineRule="auto"/>
        <w:ind w:firstLine="709"/>
        <w:contextualSpacing/>
        <w:jc w:val="both"/>
        <w:rPr>
          <w:rFonts w:ascii="Times New Roman" w:hAnsi="Times New Roman"/>
          <w:sz w:val="24"/>
          <w:szCs w:val="24"/>
        </w:rPr>
      </w:pPr>
      <w:r w:rsidRPr="00F61BDD">
        <w:rPr>
          <w:rFonts w:ascii="PT Astra Serif" w:hAnsi="PT Astra Serif"/>
          <w:sz w:val="24"/>
          <w:szCs w:val="24"/>
        </w:rPr>
        <w:t>дубликат Уведомления об отказе (в форме электронного документа или документа на бумажном носителе по запросу заявителя);</w:t>
      </w:r>
    </w:p>
    <w:p w:rsidR="0090020A" w:rsidRPr="00F61BDD" w:rsidRDefault="001A04CE">
      <w:pPr>
        <w:widowControl w:val="0"/>
        <w:spacing w:line="240" w:lineRule="auto"/>
        <w:ind w:firstLine="709"/>
        <w:contextualSpacing/>
        <w:jc w:val="both"/>
        <w:rPr>
          <w:rFonts w:ascii="Times New Roman" w:hAnsi="Times New Roman"/>
          <w:sz w:val="24"/>
          <w:szCs w:val="24"/>
        </w:rPr>
      </w:pPr>
      <w:r w:rsidRPr="00F61BDD">
        <w:rPr>
          <w:rFonts w:ascii="PT Astra Serif" w:hAnsi="PT Astra Serif"/>
          <w:sz w:val="24"/>
          <w:szCs w:val="24"/>
        </w:rPr>
        <w:lastRenderedPageBreak/>
        <w:t>дубликат Акта (электронный документ, подписанный усиленной квалифицированной электронной подписью, документ на бумажном носителе)</w:t>
      </w:r>
      <w:r w:rsidRPr="00F61BDD">
        <w:rPr>
          <w:rFonts w:ascii="Times New Roman" w:hAnsi="Times New Roman"/>
          <w:sz w:val="24"/>
          <w:szCs w:val="24"/>
        </w:rPr>
        <w:t>;</w:t>
      </w:r>
    </w:p>
    <w:p w:rsidR="0090020A" w:rsidRPr="00F61BDD" w:rsidRDefault="001A04CE">
      <w:pPr>
        <w:widowControl w:val="0"/>
        <w:spacing w:after="0" w:line="240" w:lineRule="auto"/>
        <w:ind w:firstLine="709"/>
        <w:contextualSpacing/>
        <w:jc w:val="both"/>
        <w:rPr>
          <w:rFonts w:ascii="Times New Roman" w:hAnsi="Times New Roman"/>
          <w:sz w:val="24"/>
          <w:szCs w:val="24"/>
        </w:rPr>
      </w:pPr>
      <w:r w:rsidRPr="00F61BDD">
        <w:rPr>
          <w:rFonts w:ascii="Times New Roman" w:hAnsi="Times New Roman"/>
          <w:sz w:val="24"/>
          <w:szCs w:val="24"/>
        </w:rPr>
        <w:t>дубликат Уведомления об отказе в выдаче Акта</w:t>
      </w:r>
      <w:r w:rsidRPr="00F61BDD">
        <w:rPr>
          <w:rFonts w:ascii="PT Astra Serif" w:hAnsi="PT Astra Serif"/>
          <w:sz w:val="24"/>
          <w:szCs w:val="24"/>
        </w:rPr>
        <w:t xml:space="preserve"> (электронный документ, подписанный усиленной квалифицированной электронной подписью, документ на бумажном носителе)</w:t>
      </w:r>
      <w:r w:rsidRPr="00F61BDD">
        <w:rPr>
          <w:rFonts w:ascii="Times New Roman" w:hAnsi="Times New Roman"/>
          <w:sz w:val="24"/>
          <w:szCs w:val="24"/>
        </w:rPr>
        <w:t>;</w:t>
      </w:r>
    </w:p>
    <w:p w:rsidR="0090020A" w:rsidRPr="00F61BDD" w:rsidRDefault="001A04CE" w:rsidP="005652CF">
      <w:pPr>
        <w:spacing w:after="0"/>
        <w:ind w:firstLine="709"/>
        <w:jc w:val="both"/>
        <w:rPr>
          <w:rFonts w:ascii="Times New Roman" w:hAnsi="Times New Roman"/>
          <w:sz w:val="24"/>
          <w:szCs w:val="24"/>
        </w:rPr>
      </w:pPr>
      <w:r w:rsidRPr="00F61BDD">
        <w:rPr>
          <w:rFonts w:ascii="Times New Roman" w:hAnsi="Times New Roman"/>
          <w:sz w:val="24"/>
          <w:szCs w:val="24"/>
        </w:rPr>
        <w:t>решение об отказе в предоставлении муниципальной услуги</w:t>
      </w:r>
      <w:r w:rsidRPr="00F61BDD">
        <w:rPr>
          <w:rFonts w:ascii="PT Astra Serif" w:hAnsi="PT Astra Serif"/>
          <w:sz w:val="24"/>
          <w:szCs w:val="24"/>
        </w:rPr>
        <w:t xml:space="preserve"> (электронный документ, подписанный усиленной квалифицированной электронной подписью, документ на бумажном носителе)</w:t>
      </w:r>
      <w:r w:rsidRPr="00F61BDD">
        <w:rPr>
          <w:rFonts w:ascii="Times New Roman" w:hAnsi="Times New Roman"/>
          <w:sz w:val="24"/>
          <w:szCs w:val="24"/>
        </w:rPr>
        <w:t>.</w:t>
      </w:r>
    </w:p>
    <w:p w:rsidR="0090020A" w:rsidRPr="00F61BDD" w:rsidRDefault="001A04CE">
      <w:pPr>
        <w:widowControl w:val="0"/>
        <w:spacing w:line="240" w:lineRule="auto"/>
        <w:ind w:firstLine="567"/>
        <w:contextualSpacing/>
        <w:jc w:val="both"/>
        <w:rPr>
          <w:rFonts w:ascii="Times New Roman" w:hAnsi="Times New Roman"/>
          <w:sz w:val="24"/>
          <w:szCs w:val="24"/>
        </w:rPr>
      </w:pPr>
      <w:r w:rsidRPr="00F61BDD">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90020A" w:rsidRPr="00F61BDD" w:rsidRDefault="001A04CE">
      <w:pPr>
        <w:spacing w:line="240" w:lineRule="auto"/>
        <w:ind w:firstLine="567"/>
        <w:jc w:val="both"/>
        <w:rPr>
          <w:rFonts w:ascii="Times New Roman" w:hAnsi="Times New Roman"/>
          <w:sz w:val="24"/>
          <w:szCs w:val="24"/>
        </w:rPr>
      </w:pPr>
      <w:r w:rsidRPr="00F61BDD">
        <w:rPr>
          <w:rFonts w:ascii="Times New Roman" w:hAnsi="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w:t>
      </w:r>
      <w:r w:rsidRPr="00F61BDD">
        <w:rPr>
          <w:rFonts w:ascii="Times New Roman" w:hAnsi="Times New Roman"/>
          <w:color w:val="FB290D"/>
          <w:sz w:val="24"/>
          <w:szCs w:val="24"/>
        </w:rPr>
        <w:t xml:space="preserve"> </w:t>
      </w:r>
      <w:r w:rsidRPr="00F61BDD">
        <w:rPr>
          <w:rFonts w:ascii="Times New Roman" w:hAnsi="Times New Roman"/>
          <w:sz w:val="24"/>
          <w:szCs w:val="24"/>
        </w:rPr>
        <w:t>Орган местного самоуправления.</w:t>
      </w:r>
    </w:p>
    <w:p w:rsidR="0090020A" w:rsidRPr="00F61BDD" w:rsidRDefault="001A04CE">
      <w:pPr>
        <w:jc w:val="center"/>
        <w:rPr>
          <w:rFonts w:ascii="Times New Roman" w:hAnsi="Times New Roman"/>
          <w:b/>
          <w:sz w:val="24"/>
          <w:szCs w:val="24"/>
        </w:rPr>
      </w:pPr>
      <w:r w:rsidRPr="00F61BDD">
        <w:rPr>
          <w:rFonts w:ascii="Times New Roman" w:hAnsi="Times New Roman"/>
          <w:b/>
          <w:sz w:val="24"/>
          <w:szCs w:val="24"/>
        </w:rPr>
        <w:t>Срок предоставления муниципальной услуги</w:t>
      </w:r>
    </w:p>
    <w:p w:rsidR="0090020A" w:rsidRPr="00F61BDD" w:rsidRDefault="001A04CE">
      <w:pPr>
        <w:spacing w:after="0" w:line="240" w:lineRule="auto"/>
        <w:ind w:firstLine="540"/>
        <w:jc w:val="both"/>
        <w:rPr>
          <w:rFonts w:ascii="Times New Roman" w:hAnsi="Times New Roman"/>
          <w:sz w:val="24"/>
          <w:szCs w:val="24"/>
        </w:rPr>
      </w:pPr>
      <w:r w:rsidRPr="00F61BDD">
        <w:rPr>
          <w:rFonts w:ascii="Times New Roman" w:hAnsi="Times New Roman"/>
          <w:sz w:val="24"/>
          <w:szCs w:val="24"/>
        </w:rPr>
        <w:t xml:space="preserve">10. Максимальный срок перевода жилого помещения в нежилое помещение и нежилого помещения в жилое помещение составляет 13 рабочих дней со дня регистрации заявления о предоставлении муниципальной услуги в Органе местного самоуправления. </w:t>
      </w:r>
    </w:p>
    <w:p w:rsidR="0090020A" w:rsidRPr="00F61BDD" w:rsidRDefault="001A04CE">
      <w:pPr>
        <w:spacing w:after="0" w:line="240" w:lineRule="auto"/>
        <w:ind w:firstLine="540"/>
        <w:jc w:val="both"/>
        <w:rPr>
          <w:rFonts w:ascii="PT Astra Serif" w:hAnsi="PT Astra Serif"/>
          <w:sz w:val="24"/>
          <w:szCs w:val="24"/>
        </w:rPr>
      </w:pPr>
      <w:r w:rsidRPr="00F61BDD">
        <w:rPr>
          <w:rFonts w:ascii="Times New Roman" w:hAnsi="Times New Roman"/>
          <w:sz w:val="24"/>
          <w:szCs w:val="24"/>
        </w:rPr>
        <w:t xml:space="preserve">Максимальный срок предоставления услуги при обращении с уведомлением о завершении работ по переводу жилого помещения в нежилое помещение и нежилого помещения в жилое помещение составляет 10 рабочих дней со дня регистрации указанного уведомления в Органе местного самоуправления. </w:t>
      </w:r>
    </w:p>
    <w:p w:rsidR="0090020A" w:rsidRPr="00F61BDD" w:rsidRDefault="001A04CE">
      <w:pPr>
        <w:spacing w:after="0" w:line="240" w:lineRule="auto"/>
        <w:ind w:firstLine="540"/>
        <w:jc w:val="both"/>
        <w:rPr>
          <w:rFonts w:ascii="PT Astra Serif" w:hAnsi="PT Astra Serif"/>
          <w:sz w:val="24"/>
          <w:szCs w:val="24"/>
        </w:rPr>
      </w:pPr>
      <w:r w:rsidRPr="00F61BDD">
        <w:rPr>
          <w:rFonts w:ascii="Times New Roman" w:hAnsi="Times New Roman"/>
          <w:sz w:val="24"/>
          <w:szCs w:val="24"/>
        </w:rPr>
        <w:t>Максимальный срок предоставления услуги при обращении с заявлением</w:t>
      </w:r>
      <w:r w:rsidRPr="00F61BDD">
        <w:rPr>
          <w:rFonts w:ascii="PT Astra Serif" w:hAnsi="PT Astra Serif"/>
          <w:sz w:val="24"/>
          <w:szCs w:val="24"/>
        </w:rPr>
        <w:t xml:space="preserve"> об исправлении ошибок, </w:t>
      </w:r>
      <w:r w:rsidRPr="00F61BDD">
        <w:rPr>
          <w:rFonts w:ascii="Times New Roman" w:hAnsi="Times New Roman"/>
          <w:sz w:val="24"/>
          <w:szCs w:val="24"/>
        </w:rPr>
        <w:t>с заявлением о выдаче дубликата</w:t>
      </w:r>
      <w:r w:rsidRPr="00F61BDD">
        <w:rPr>
          <w:rFonts w:ascii="PT Astra Serif" w:hAnsi="PT Astra Serif"/>
          <w:sz w:val="24"/>
          <w:szCs w:val="24"/>
        </w:rPr>
        <w:t xml:space="preserve"> </w:t>
      </w:r>
      <w:r w:rsidRPr="00F61BDD">
        <w:rPr>
          <w:rFonts w:ascii="Times New Roman" w:hAnsi="Times New Roman"/>
          <w:sz w:val="24"/>
          <w:szCs w:val="24"/>
        </w:rPr>
        <w:t xml:space="preserve">составляет 5 рабочих дней рабочих дней со дня регистрации указанных заявлений в Органе местного самоуправления. </w:t>
      </w:r>
    </w:p>
    <w:p w:rsidR="0090020A" w:rsidRPr="00F61BDD" w:rsidRDefault="001A04CE">
      <w:pPr>
        <w:spacing w:after="0" w:line="240" w:lineRule="auto"/>
        <w:ind w:firstLine="540"/>
        <w:jc w:val="both"/>
        <w:rPr>
          <w:rFonts w:ascii="Times New Roman" w:hAnsi="Times New Roman"/>
          <w:sz w:val="24"/>
          <w:szCs w:val="24"/>
        </w:rPr>
      </w:pPr>
      <w:r w:rsidRPr="00F61BDD">
        <w:rPr>
          <w:rFonts w:ascii="PT Astra Serif" w:hAnsi="PT Astra Serif"/>
          <w:sz w:val="24"/>
          <w:szCs w:val="24"/>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5652CF" w:rsidRPr="00F61BDD" w:rsidRDefault="001A04CE" w:rsidP="005652CF">
      <w:pPr>
        <w:spacing w:before="240" w:line="240" w:lineRule="auto"/>
        <w:ind w:firstLine="540"/>
        <w:jc w:val="center"/>
        <w:rPr>
          <w:rFonts w:ascii="Times New Roman" w:hAnsi="Times New Roman"/>
          <w:sz w:val="24"/>
          <w:szCs w:val="24"/>
        </w:rPr>
      </w:pPr>
      <w:r w:rsidRPr="00F61BDD">
        <w:rPr>
          <w:rFonts w:ascii="Times New Roman" w:hAnsi="Times New Roman"/>
          <w:b/>
          <w:sz w:val="24"/>
          <w:szCs w:val="24"/>
        </w:rPr>
        <w:t>Размер платы, взимаемой с заявителя при предоставлении муниципальной услуги, и способы ее взимания</w:t>
      </w:r>
    </w:p>
    <w:p w:rsidR="005652CF" w:rsidRPr="00F61BDD" w:rsidRDefault="001A04CE" w:rsidP="005652CF">
      <w:pPr>
        <w:spacing w:after="0" w:line="240" w:lineRule="auto"/>
        <w:ind w:firstLine="540"/>
        <w:jc w:val="both"/>
        <w:rPr>
          <w:rFonts w:ascii="Times New Roman" w:hAnsi="Times New Roman"/>
          <w:sz w:val="24"/>
          <w:szCs w:val="24"/>
        </w:rPr>
      </w:pPr>
      <w:r w:rsidRPr="00F61BDD">
        <w:rPr>
          <w:rFonts w:ascii="Times New Roman" w:hAnsi="Times New Roman"/>
          <w:sz w:val="24"/>
          <w:szCs w:val="24"/>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90020A" w:rsidRPr="00F61BDD" w:rsidRDefault="001A04CE" w:rsidP="005652CF">
      <w:pPr>
        <w:spacing w:after="0" w:line="240" w:lineRule="auto"/>
        <w:ind w:firstLine="540"/>
        <w:jc w:val="both"/>
        <w:rPr>
          <w:rFonts w:ascii="Times New Roman" w:hAnsi="Times New Roman"/>
          <w:sz w:val="24"/>
          <w:szCs w:val="24"/>
        </w:rPr>
      </w:pPr>
      <w:r w:rsidRPr="00F61BDD">
        <w:rPr>
          <w:rFonts w:ascii="PT Astra Serif" w:hAnsi="PT Astra Serif"/>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w:t>
      </w:r>
      <w:r w:rsidR="005652CF" w:rsidRPr="00F61BDD">
        <w:rPr>
          <w:rFonts w:ascii="PT Astra Serif" w:hAnsi="PT Astra Serif"/>
          <w:sz w:val="24"/>
          <w:szCs w:val="24"/>
        </w:rPr>
        <w:t>слуга предоставляется бесплатно</w:t>
      </w:r>
      <w:r w:rsidRPr="00F61BDD">
        <w:rPr>
          <w:rFonts w:ascii="PT Astra Serif" w:hAnsi="PT Astra Serif"/>
          <w:sz w:val="24"/>
          <w:szCs w:val="24"/>
        </w:rPr>
        <w:t>.</w:t>
      </w:r>
    </w:p>
    <w:p w:rsidR="0090020A" w:rsidRPr="00F61BDD" w:rsidRDefault="001A04CE" w:rsidP="008E50E5">
      <w:pPr>
        <w:spacing w:before="240" w:line="240" w:lineRule="auto"/>
        <w:jc w:val="center"/>
        <w:rPr>
          <w:rFonts w:ascii="Times New Roman" w:hAnsi="Times New Roman"/>
          <w:b/>
          <w:sz w:val="24"/>
          <w:szCs w:val="24"/>
        </w:rPr>
      </w:pPr>
      <w:r w:rsidRPr="00F61BDD">
        <w:rPr>
          <w:rFonts w:ascii="Times New Roman" w:hAnsi="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020A" w:rsidRPr="00F61BDD" w:rsidRDefault="001A04CE">
      <w:pPr>
        <w:spacing w:line="240" w:lineRule="auto"/>
        <w:ind w:firstLine="540"/>
        <w:jc w:val="both"/>
        <w:rPr>
          <w:rFonts w:ascii="Times New Roman" w:hAnsi="Times New Roman"/>
          <w:sz w:val="24"/>
          <w:szCs w:val="24"/>
        </w:rPr>
      </w:pPr>
      <w:r w:rsidRPr="00F61BDD">
        <w:rPr>
          <w:rFonts w:ascii="Times New Roman" w:hAnsi="Times New Roman"/>
          <w:sz w:val="24"/>
          <w:szCs w:val="24"/>
        </w:rPr>
        <w:t xml:space="preserve">13. Максимальный срок ожидания </w:t>
      </w:r>
      <w:r w:rsidR="005652CF" w:rsidRPr="00F61BDD">
        <w:rPr>
          <w:rFonts w:ascii="Times New Roman" w:hAnsi="Times New Roman"/>
          <w:sz w:val="24"/>
          <w:szCs w:val="24"/>
        </w:rPr>
        <w:t xml:space="preserve">в очереди при подаче запроса о </w:t>
      </w:r>
      <w:r w:rsidRPr="00F61BDD">
        <w:rPr>
          <w:rFonts w:ascii="Times New Roman" w:hAnsi="Times New Roman"/>
          <w:sz w:val="24"/>
          <w:szCs w:val="24"/>
        </w:rPr>
        <w:t>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90020A" w:rsidRPr="00F61BDD" w:rsidRDefault="001A04CE">
      <w:pPr>
        <w:jc w:val="center"/>
        <w:rPr>
          <w:rFonts w:ascii="Times New Roman" w:hAnsi="Times New Roman"/>
          <w:b/>
          <w:sz w:val="24"/>
          <w:szCs w:val="24"/>
        </w:rPr>
      </w:pPr>
      <w:r w:rsidRPr="00F61BDD">
        <w:rPr>
          <w:rFonts w:ascii="Times New Roman" w:hAnsi="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90020A" w:rsidRPr="00F61BDD" w:rsidRDefault="001A04CE">
      <w:pPr>
        <w:widowControl w:val="0"/>
        <w:tabs>
          <w:tab w:val="left" w:pos="1276"/>
        </w:tabs>
        <w:spacing w:after="0" w:line="240" w:lineRule="auto"/>
        <w:ind w:firstLine="709"/>
        <w:contextualSpacing/>
        <w:jc w:val="both"/>
        <w:rPr>
          <w:rFonts w:ascii="Times New Roman" w:hAnsi="Times New Roman"/>
          <w:b/>
          <w:sz w:val="24"/>
          <w:szCs w:val="24"/>
        </w:rPr>
      </w:pPr>
      <w:r w:rsidRPr="00F61BDD">
        <w:rPr>
          <w:rFonts w:ascii="Times New Roman" w:hAnsi="Times New Roman"/>
          <w:sz w:val="24"/>
          <w:szCs w:val="24"/>
        </w:rPr>
        <w:t>14. Срок регистрации вышеуказанных заявлений, уведомления о завершении работ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0020A" w:rsidRPr="00F61BDD" w:rsidRDefault="001A04CE" w:rsidP="008E50E5">
      <w:pPr>
        <w:spacing w:before="240"/>
        <w:jc w:val="center"/>
        <w:rPr>
          <w:rFonts w:ascii="Times New Roman" w:hAnsi="Times New Roman"/>
          <w:b/>
          <w:sz w:val="24"/>
          <w:szCs w:val="24"/>
        </w:rPr>
      </w:pPr>
      <w:r w:rsidRPr="00F61BDD">
        <w:rPr>
          <w:rFonts w:ascii="Times New Roman" w:hAnsi="Times New Roman"/>
          <w:b/>
          <w:sz w:val="24"/>
          <w:szCs w:val="24"/>
        </w:rPr>
        <w:lastRenderedPageBreak/>
        <w:t>Требования к помещениям, в которых предоставляется муниципальная услуга</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90020A" w:rsidRPr="00F61BDD" w:rsidRDefault="001A04CE" w:rsidP="008E50E5">
      <w:pPr>
        <w:spacing w:before="240" w:after="0" w:line="240" w:lineRule="auto"/>
        <w:jc w:val="center"/>
        <w:rPr>
          <w:rFonts w:ascii="Times New Roman" w:hAnsi="Times New Roman"/>
          <w:b/>
          <w:sz w:val="24"/>
          <w:szCs w:val="24"/>
        </w:rPr>
      </w:pPr>
      <w:r w:rsidRPr="00F61BDD">
        <w:rPr>
          <w:rFonts w:ascii="Times New Roman" w:hAnsi="Times New Roman"/>
          <w:b/>
          <w:sz w:val="24"/>
          <w:szCs w:val="24"/>
        </w:rPr>
        <w:t>Показатели доступности и качества муниципальной услуги</w:t>
      </w:r>
    </w:p>
    <w:p w:rsidR="0090020A" w:rsidRPr="00F61BDD" w:rsidRDefault="001A04CE" w:rsidP="008E50E5">
      <w:pPr>
        <w:spacing w:before="240" w:after="0" w:line="240" w:lineRule="auto"/>
        <w:ind w:firstLine="709"/>
        <w:jc w:val="both"/>
        <w:rPr>
          <w:rFonts w:ascii="Times New Roman" w:hAnsi="Times New Roman"/>
          <w:sz w:val="24"/>
          <w:szCs w:val="24"/>
        </w:rPr>
      </w:pPr>
      <w:r w:rsidRPr="00F61BDD">
        <w:rPr>
          <w:rFonts w:ascii="Times New Roman" w:hAnsi="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90020A" w:rsidRPr="00F61BDD" w:rsidRDefault="001A04CE" w:rsidP="008E50E5">
      <w:pPr>
        <w:spacing w:before="240" w:after="0" w:line="240" w:lineRule="auto"/>
        <w:ind w:firstLine="709"/>
        <w:jc w:val="center"/>
        <w:rPr>
          <w:rFonts w:ascii="Times New Roman" w:hAnsi="Times New Roman"/>
          <w:b/>
          <w:sz w:val="24"/>
          <w:szCs w:val="24"/>
        </w:rPr>
      </w:pPr>
      <w:r w:rsidRPr="00F61BDD">
        <w:rPr>
          <w:rFonts w:ascii="Times New Roman" w:hAnsi="Times New Roman"/>
          <w:b/>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0020A" w:rsidRPr="00F61BDD" w:rsidRDefault="001A04CE" w:rsidP="008E50E5">
      <w:pPr>
        <w:spacing w:before="240" w:after="0" w:line="240" w:lineRule="auto"/>
        <w:ind w:firstLine="540"/>
        <w:jc w:val="both"/>
        <w:rPr>
          <w:rFonts w:ascii="Times New Roman" w:hAnsi="Times New Roman"/>
          <w:sz w:val="24"/>
          <w:szCs w:val="24"/>
        </w:rPr>
      </w:pPr>
      <w:r w:rsidRPr="00F61BDD">
        <w:rPr>
          <w:rFonts w:ascii="Times New Roman" w:hAnsi="Times New Roman"/>
          <w:sz w:val="24"/>
          <w:szCs w:val="24"/>
        </w:rPr>
        <w:t>17. Услуги, необходимые и обязательные для предоставления муниципальной услуги отсутствуют.</w:t>
      </w:r>
    </w:p>
    <w:p w:rsidR="0090020A" w:rsidRPr="00F61BDD" w:rsidRDefault="001A04CE">
      <w:pPr>
        <w:spacing w:after="0" w:line="240" w:lineRule="auto"/>
        <w:ind w:firstLine="540"/>
        <w:jc w:val="both"/>
        <w:rPr>
          <w:rFonts w:ascii="Times New Roman" w:hAnsi="Times New Roman"/>
          <w:sz w:val="24"/>
          <w:szCs w:val="24"/>
        </w:rPr>
      </w:pPr>
      <w:r w:rsidRPr="00F61BDD">
        <w:rPr>
          <w:rFonts w:ascii="Times New Roman" w:hAnsi="Times New Roman"/>
          <w:sz w:val="24"/>
          <w:szCs w:val="24"/>
        </w:rPr>
        <w:t xml:space="preserve">18. Информационные системы, используемые для предоставления муниципальной услуги: </w:t>
      </w:r>
    </w:p>
    <w:p w:rsidR="0090020A" w:rsidRPr="00F61BDD" w:rsidRDefault="001A04CE">
      <w:pPr>
        <w:widowControl w:val="0"/>
        <w:numPr>
          <w:ilvl w:val="0"/>
          <w:numId w:val="1"/>
        </w:numPr>
        <w:tabs>
          <w:tab w:val="left" w:pos="1276"/>
        </w:tabs>
        <w:spacing w:line="240" w:lineRule="auto"/>
        <w:ind w:left="0" w:firstLine="709"/>
        <w:contextualSpacing/>
        <w:jc w:val="both"/>
        <w:rPr>
          <w:rFonts w:ascii="Times New Roman" w:hAnsi="Times New Roman"/>
          <w:sz w:val="24"/>
          <w:szCs w:val="24"/>
        </w:rPr>
      </w:pPr>
      <w:r w:rsidRPr="00F61BDD">
        <w:rPr>
          <w:rFonts w:ascii="Times New Roman" w:hAnsi="Times New Roman"/>
          <w:sz w:val="24"/>
          <w:szCs w:val="24"/>
        </w:rPr>
        <w:t>единая система межведомственного электронного взаимодействия;</w:t>
      </w:r>
    </w:p>
    <w:p w:rsidR="0090020A" w:rsidRPr="00F61BDD" w:rsidRDefault="001A04CE">
      <w:pPr>
        <w:widowControl w:val="0"/>
        <w:numPr>
          <w:ilvl w:val="0"/>
          <w:numId w:val="1"/>
        </w:numPr>
        <w:tabs>
          <w:tab w:val="left" w:pos="1276"/>
        </w:tabs>
        <w:spacing w:line="240" w:lineRule="auto"/>
        <w:ind w:left="0" w:firstLine="709"/>
        <w:contextualSpacing/>
        <w:jc w:val="both"/>
        <w:rPr>
          <w:rFonts w:ascii="Times New Roman" w:hAnsi="Times New Roman"/>
          <w:sz w:val="24"/>
          <w:szCs w:val="24"/>
        </w:rPr>
      </w:pPr>
      <w:r w:rsidRPr="00F61BDD">
        <w:rPr>
          <w:rFonts w:ascii="Times New Roman" w:hAnsi="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90020A" w:rsidRPr="00F61BDD" w:rsidRDefault="001A04CE">
      <w:pPr>
        <w:spacing w:after="0" w:line="240" w:lineRule="auto"/>
        <w:ind w:firstLine="540"/>
        <w:jc w:val="both"/>
        <w:rPr>
          <w:rFonts w:ascii="Times New Roman" w:hAnsi="Times New Roman"/>
          <w:sz w:val="24"/>
          <w:szCs w:val="24"/>
          <w:shd w:val="clear" w:color="auto" w:fill="FFD821"/>
        </w:rPr>
      </w:pPr>
      <w:r w:rsidRPr="00F61BDD">
        <w:rPr>
          <w:rFonts w:ascii="Times New Roman" w:hAnsi="Times New Roman"/>
          <w:sz w:val="24"/>
          <w:szCs w:val="24"/>
        </w:rPr>
        <w:t>19.</w:t>
      </w:r>
      <w:r w:rsidRPr="00F61BDD">
        <w:rPr>
          <w:rFonts w:ascii="PT Astra Serif" w:hAnsi="PT Astra Serif"/>
          <w:sz w:val="24"/>
          <w:szCs w:val="24"/>
        </w:rPr>
        <w:t xml:space="preserve">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90020A" w:rsidRPr="00F61BDD" w:rsidRDefault="001A04CE">
      <w:pPr>
        <w:spacing w:after="0" w:line="240" w:lineRule="auto"/>
        <w:ind w:firstLine="540"/>
        <w:jc w:val="both"/>
        <w:rPr>
          <w:rFonts w:ascii="PT Astra Serif" w:hAnsi="PT Astra Serif"/>
          <w:sz w:val="24"/>
          <w:szCs w:val="24"/>
        </w:rPr>
      </w:pPr>
      <w:r w:rsidRPr="00F61BDD">
        <w:rPr>
          <w:rFonts w:ascii="PT Astra Serif" w:hAnsi="PT Astra Serif"/>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90020A" w:rsidRPr="00F61BDD" w:rsidRDefault="001A04CE">
      <w:pPr>
        <w:spacing w:after="0" w:line="240" w:lineRule="auto"/>
        <w:ind w:firstLine="540"/>
        <w:jc w:val="both"/>
        <w:rPr>
          <w:rFonts w:ascii="Times New Roman" w:hAnsi="Times New Roman"/>
          <w:sz w:val="24"/>
          <w:szCs w:val="24"/>
        </w:rPr>
      </w:pPr>
      <w:r w:rsidRPr="00F61BDD">
        <w:rPr>
          <w:rFonts w:ascii="Times New Roman" w:hAnsi="Times New Roman"/>
          <w:sz w:val="24"/>
          <w:szCs w:val="24"/>
        </w:rPr>
        <w:t xml:space="preserve">20. </w:t>
      </w:r>
      <w:r w:rsidRPr="00F61BDD">
        <w:rPr>
          <w:rFonts w:ascii="PT Astra Serif" w:hAnsi="PT Astra Serif"/>
          <w:sz w:val="24"/>
          <w:szCs w:val="24"/>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90020A" w:rsidRPr="00F61BDD" w:rsidRDefault="001A04CE">
      <w:pPr>
        <w:spacing w:after="0" w:line="240" w:lineRule="auto"/>
        <w:ind w:firstLine="540"/>
        <w:jc w:val="both"/>
        <w:rPr>
          <w:rFonts w:ascii="PT Astra Serif" w:hAnsi="PT Astra Serif"/>
          <w:sz w:val="24"/>
          <w:szCs w:val="24"/>
          <w:shd w:val="clear" w:color="auto" w:fill="FFD821"/>
        </w:rPr>
      </w:pPr>
      <w:r w:rsidRPr="00F61BDD">
        <w:rPr>
          <w:rFonts w:ascii="Times New Roman" w:hAnsi="Times New Roman"/>
          <w:sz w:val="24"/>
          <w:szCs w:val="24"/>
        </w:rPr>
        <w:t xml:space="preserve">21. </w:t>
      </w:r>
      <w:r w:rsidRPr="00F61BDD">
        <w:rPr>
          <w:rFonts w:ascii="PT Astra Serif" w:hAnsi="PT Astra Serif"/>
          <w:sz w:val="24"/>
          <w:szCs w:val="24"/>
        </w:rPr>
        <w:t xml:space="preserve">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w:t>
      </w:r>
      <w:proofErr w:type="gramStart"/>
      <w:r w:rsidRPr="00F61BDD">
        <w:rPr>
          <w:rFonts w:ascii="PT Astra Serif" w:hAnsi="PT Astra Serif"/>
          <w:sz w:val="24"/>
          <w:szCs w:val="24"/>
        </w:rPr>
        <w:t>взаимодействии ,</w:t>
      </w:r>
      <w:proofErr w:type="gramEnd"/>
      <w:r w:rsidRPr="00F61BDD">
        <w:rPr>
          <w:rFonts w:ascii="PT Astra Serif" w:hAnsi="PT Astra Serif"/>
          <w:sz w:val="24"/>
          <w:szCs w:val="24"/>
        </w:rPr>
        <w:t xml:space="preserve"> принимает орган местного самоуправления. </w:t>
      </w:r>
    </w:p>
    <w:p w:rsidR="0090020A" w:rsidRPr="00F61BDD" w:rsidRDefault="001A04CE">
      <w:pPr>
        <w:spacing w:after="0" w:line="240" w:lineRule="auto"/>
        <w:ind w:firstLine="540"/>
        <w:jc w:val="both"/>
        <w:rPr>
          <w:rFonts w:ascii="PT Astra Serif" w:hAnsi="PT Astra Serif"/>
          <w:sz w:val="24"/>
          <w:szCs w:val="24"/>
        </w:rPr>
      </w:pPr>
      <w:r w:rsidRPr="00F61BDD">
        <w:rPr>
          <w:rFonts w:ascii="PT Astra Serif" w:hAnsi="PT Astra Serif"/>
          <w:sz w:val="24"/>
          <w:szCs w:val="24"/>
        </w:rPr>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90020A" w:rsidRPr="00F61BDD" w:rsidRDefault="001A04CE" w:rsidP="008E50E5">
      <w:pPr>
        <w:spacing w:before="240" w:line="240" w:lineRule="auto"/>
        <w:jc w:val="center"/>
        <w:rPr>
          <w:rFonts w:ascii="PT Astra Serif" w:hAnsi="PT Astra Serif"/>
          <w:b/>
          <w:sz w:val="24"/>
          <w:szCs w:val="24"/>
        </w:rPr>
      </w:pPr>
      <w:r w:rsidRPr="00F61BDD">
        <w:rPr>
          <w:rFonts w:ascii="PT Astra Serif" w:hAnsi="PT Astra Serif"/>
          <w:b/>
          <w:sz w:val="24"/>
          <w:szCs w:val="24"/>
        </w:rPr>
        <w:t>Исчерпывающий перечень документов, необходимых для предоставления муниципальной услуги</w:t>
      </w:r>
    </w:p>
    <w:p w:rsidR="0090020A" w:rsidRPr="00F61BDD" w:rsidRDefault="001A04CE" w:rsidP="008E50E5">
      <w:pPr>
        <w:spacing w:after="0" w:line="240" w:lineRule="auto"/>
        <w:ind w:firstLine="567"/>
        <w:jc w:val="both"/>
        <w:rPr>
          <w:rFonts w:ascii="PT Astra Serif" w:hAnsi="PT Astra Serif"/>
          <w:sz w:val="24"/>
          <w:szCs w:val="24"/>
        </w:rPr>
      </w:pPr>
      <w:r w:rsidRPr="00F61BDD">
        <w:rPr>
          <w:rFonts w:ascii="PT Astra Serif" w:hAnsi="PT Astra Serif"/>
          <w:sz w:val="24"/>
          <w:szCs w:val="24"/>
        </w:rPr>
        <w:lastRenderedPageBreak/>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90020A" w:rsidRPr="00F61BDD" w:rsidRDefault="001A04CE">
      <w:pPr>
        <w:ind w:firstLine="567"/>
        <w:jc w:val="both"/>
        <w:rPr>
          <w:rFonts w:ascii="Times New Roman" w:hAnsi="Times New Roman"/>
          <w:sz w:val="24"/>
          <w:szCs w:val="24"/>
        </w:rPr>
      </w:pPr>
      <w:r w:rsidRPr="00F61BDD">
        <w:rPr>
          <w:rFonts w:ascii="Times New Roman" w:hAnsi="Times New Roman"/>
          <w:sz w:val="24"/>
          <w:szCs w:val="24"/>
        </w:rPr>
        <w:t xml:space="preserve">24. Формы заявлений о предоставлении муниципальной услуги приведены в приложениях № 5-8 к настоящему административному регламенту. </w:t>
      </w:r>
    </w:p>
    <w:p w:rsidR="0090020A" w:rsidRPr="00F61BDD" w:rsidRDefault="001A04CE">
      <w:pPr>
        <w:ind w:firstLine="567"/>
        <w:jc w:val="center"/>
        <w:rPr>
          <w:rFonts w:ascii="PT Astra Serif" w:hAnsi="PT Astra Serif"/>
          <w:b/>
          <w:sz w:val="24"/>
          <w:szCs w:val="24"/>
        </w:rPr>
      </w:pPr>
      <w:r w:rsidRPr="00F61BDD">
        <w:rPr>
          <w:rFonts w:ascii="PT Astra Serif" w:hAnsi="PT Astra Serif"/>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0020A" w:rsidRPr="00F61BDD" w:rsidRDefault="001A04CE" w:rsidP="008E50E5">
      <w:pPr>
        <w:spacing w:after="0"/>
        <w:ind w:firstLine="540"/>
        <w:jc w:val="both"/>
        <w:rPr>
          <w:rFonts w:ascii="Times New Roman" w:hAnsi="Times New Roman"/>
          <w:sz w:val="24"/>
          <w:szCs w:val="24"/>
        </w:rPr>
      </w:pPr>
      <w:r w:rsidRPr="00F61BDD">
        <w:rPr>
          <w:rFonts w:ascii="Times New Roman" w:hAnsi="Times New Roman"/>
          <w:sz w:val="24"/>
          <w:szCs w:val="24"/>
        </w:rPr>
        <w:t>25. Основаниями для отказа в приеме заявления о переводе жилого помещения в нежилое помещение и нежилого помещения в жилое помещение, заявления об исправлении ошибок, заявления о выдаче дубликата, уведомления о завершении работ и документов, необходимых для предоставления муниципальной услуги являются:</w:t>
      </w:r>
    </w:p>
    <w:p w:rsidR="0090020A" w:rsidRPr="00F61BDD" w:rsidRDefault="001A04CE" w:rsidP="008E50E5">
      <w:pPr>
        <w:spacing w:after="0"/>
        <w:ind w:firstLine="540"/>
        <w:jc w:val="both"/>
        <w:rPr>
          <w:rFonts w:ascii="Times New Roman" w:hAnsi="Times New Roman"/>
          <w:sz w:val="24"/>
          <w:szCs w:val="24"/>
        </w:rPr>
      </w:pPr>
      <w:r w:rsidRPr="00F61BDD">
        <w:rPr>
          <w:rFonts w:ascii="Times New Roman" w:hAnsi="Times New Roman"/>
          <w:sz w:val="24"/>
          <w:szCs w:val="24"/>
        </w:rPr>
        <w:t>а) заявление и документы, необходимые для предоставления муниципальной услуги поданы в орган местного самоуправления, в полномочия которого не входит</w:t>
      </w:r>
    </w:p>
    <w:p w:rsidR="0090020A" w:rsidRPr="00F61BDD" w:rsidRDefault="001A04CE" w:rsidP="008E50E5">
      <w:pPr>
        <w:spacing w:after="0" w:line="240" w:lineRule="auto"/>
        <w:rPr>
          <w:rFonts w:ascii="Times New Roman" w:hAnsi="Times New Roman"/>
          <w:sz w:val="24"/>
          <w:szCs w:val="24"/>
        </w:rPr>
      </w:pPr>
      <w:r w:rsidRPr="00F61BDD">
        <w:rPr>
          <w:rFonts w:ascii="Times New Roman" w:hAnsi="Times New Roman"/>
          <w:sz w:val="24"/>
          <w:szCs w:val="24"/>
        </w:rPr>
        <w:t xml:space="preserve">предоставление муниципальной услуги; </w:t>
      </w:r>
    </w:p>
    <w:p w:rsidR="0090020A" w:rsidRPr="00F61BDD" w:rsidRDefault="001A04CE" w:rsidP="008E50E5">
      <w:pPr>
        <w:spacing w:after="0"/>
        <w:ind w:firstLine="540"/>
        <w:jc w:val="both"/>
        <w:rPr>
          <w:rFonts w:ascii="Times New Roman" w:hAnsi="Times New Roman"/>
          <w:sz w:val="24"/>
          <w:szCs w:val="24"/>
        </w:rPr>
      </w:pPr>
      <w:r w:rsidRPr="00F61BDD">
        <w:rPr>
          <w:rFonts w:ascii="Times New Roman" w:hAnsi="Times New Roman"/>
          <w:sz w:val="24"/>
          <w:szCs w:val="24"/>
        </w:rPr>
        <w:t>б) некорректное заполнение обязательных полей в форме заявления о предоставлении услуги на Едином портале, Региональном портале (недостоверное, неправильное либо неполное заполнение);</w:t>
      </w:r>
    </w:p>
    <w:p w:rsidR="0090020A" w:rsidRPr="00F61BDD" w:rsidRDefault="001A04CE" w:rsidP="008E50E5">
      <w:pPr>
        <w:spacing w:after="0"/>
        <w:ind w:firstLine="540"/>
        <w:jc w:val="both"/>
        <w:rPr>
          <w:rFonts w:ascii="Times New Roman" w:hAnsi="Times New Roman"/>
          <w:sz w:val="24"/>
          <w:szCs w:val="24"/>
        </w:rPr>
      </w:pPr>
      <w:r w:rsidRPr="00F61BDD">
        <w:rPr>
          <w:rFonts w:ascii="Times New Roman" w:hAnsi="Times New Roman"/>
          <w:sz w:val="24"/>
          <w:szCs w:val="24"/>
        </w:rPr>
        <w:t xml:space="preserve">в)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0020A" w:rsidRPr="00F61BDD" w:rsidRDefault="001A04CE" w:rsidP="008E50E5">
      <w:pPr>
        <w:spacing w:after="0"/>
        <w:ind w:firstLine="540"/>
        <w:jc w:val="both"/>
        <w:rPr>
          <w:rFonts w:ascii="Times New Roman" w:hAnsi="Times New Roman"/>
          <w:sz w:val="24"/>
          <w:szCs w:val="24"/>
        </w:rPr>
      </w:pPr>
      <w:r w:rsidRPr="00F61BDD">
        <w:rPr>
          <w:rFonts w:ascii="Times New Roman" w:hAnsi="Times New Roman"/>
          <w:sz w:val="24"/>
          <w:szCs w:val="24"/>
        </w:rPr>
        <w:t xml:space="preserve">г)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rsidR="0090020A" w:rsidRPr="00F61BDD" w:rsidRDefault="001A04CE" w:rsidP="008E50E5">
      <w:pPr>
        <w:spacing w:after="0"/>
        <w:ind w:firstLine="540"/>
        <w:jc w:val="both"/>
        <w:rPr>
          <w:rFonts w:ascii="Times New Roman" w:hAnsi="Times New Roman"/>
          <w:sz w:val="24"/>
          <w:szCs w:val="24"/>
        </w:rPr>
      </w:pPr>
      <w:r w:rsidRPr="00F61BDD">
        <w:rPr>
          <w:rFonts w:ascii="Times New Roman" w:hAnsi="Times New Roman"/>
          <w:sz w:val="24"/>
          <w:szCs w:val="24"/>
        </w:rPr>
        <w:t>д)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w:t>
      </w:r>
      <w:r w:rsidR="005652CF" w:rsidRPr="00F61BDD">
        <w:rPr>
          <w:rFonts w:ascii="Times New Roman" w:hAnsi="Times New Roman"/>
          <w:sz w:val="24"/>
          <w:szCs w:val="24"/>
        </w:rPr>
        <w:t>ставления муниципальной услуги;</w:t>
      </w:r>
    </w:p>
    <w:p w:rsidR="0090020A" w:rsidRPr="00F61BDD" w:rsidRDefault="001A04CE" w:rsidP="008E50E5">
      <w:pPr>
        <w:spacing w:after="0"/>
        <w:ind w:firstLine="540"/>
        <w:jc w:val="both"/>
        <w:rPr>
          <w:rFonts w:ascii="Times New Roman" w:hAnsi="Times New Roman"/>
          <w:sz w:val="24"/>
          <w:szCs w:val="24"/>
        </w:rPr>
      </w:pPr>
      <w:r w:rsidRPr="00F61BDD">
        <w:rPr>
          <w:rFonts w:ascii="Times New Roman" w:hAnsi="Times New Roman"/>
          <w:sz w:val="24"/>
          <w:szCs w:val="24"/>
        </w:rPr>
        <w:t>е) представленные электронные образы документов не позволяют в полном объеме прочитать текст документа и (или) распознать реквизиты документа.</w:t>
      </w:r>
    </w:p>
    <w:p w:rsidR="0090020A" w:rsidRPr="00F61BDD" w:rsidRDefault="001A04CE">
      <w:pPr>
        <w:ind w:firstLine="709"/>
        <w:jc w:val="both"/>
        <w:rPr>
          <w:rFonts w:ascii="Times New Roman" w:hAnsi="Times New Roman"/>
          <w:sz w:val="24"/>
          <w:szCs w:val="24"/>
        </w:rPr>
      </w:pPr>
      <w:r w:rsidRPr="00F61BDD">
        <w:rPr>
          <w:rFonts w:ascii="Times New Roman" w:hAnsi="Times New Roman"/>
          <w:sz w:val="24"/>
          <w:szCs w:val="24"/>
        </w:rPr>
        <w:t>26. Основанием для приостановления предоставления муниципальной услуги в случае обращения с заявлением о переводе жилого помещения в нежилое помещение и нежилого помещения в жилое помещение является поступление в Орган местного самоуправления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rsidR="0090020A" w:rsidRPr="00F61BDD" w:rsidRDefault="001A04CE" w:rsidP="008E50E5">
      <w:pPr>
        <w:spacing w:after="0"/>
        <w:ind w:firstLine="709"/>
        <w:jc w:val="both"/>
        <w:rPr>
          <w:rFonts w:ascii="Times New Roman" w:hAnsi="Times New Roman"/>
          <w:sz w:val="24"/>
          <w:szCs w:val="24"/>
        </w:rPr>
      </w:pPr>
      <w:r w:rsidRPr="00F61BDD">
        <w:rPr>
          <w:rFonts w:ascii="Times New Roman" w:hAnsi="Times New Roman"/>
          <w:sz w:val="24"/>
          <w:szCs w:val="24"/>
        </w:rPr>
        <w:t>27. Основания для отказа в предоставлении муниципальной услуги:</w:t>
      </w:r>
    </w:p>
    <w:p w:rsidR="0090020A" w:rsidRPr="00F61BDD" w:rsidRDefault="001A04CE" w:rsidP="008E50E5">
      <w:pPr>
        <w:spacing w:after="0" w:line="240" w:lineRule="auto"/>
        <w:ind w:firstLine="709"/>
        <w:jc w:val="both"/>
        <w:rPr>
          <w:rFonts w:ascii="Times New Roman" w:hAnsi="Times New Roman"/>
          <w:sz w:val="24"/>
          <w:szCs w:val="24"/>
        </w:rPr>
      </w:pPr>
      <w:r w:rsidRPr="00F61BDD">
        <w:rPr>
          <w:rFonts w:ascii="Times New Roman" w:hAnsi="Times New Roman"/>
          <w:sz w:val="24"/>
          <w:szCs w:val="24"/>
        </w:rPr>
        <w:t>2.7.1. В случае перевода жилого помещения в нежилое помещение и нежилого помещения в жилое помещение яв</w:t>
      </w:r>
      <w:r w:rsidRPr="00F61BDD">
        <w:rPr>
          <w:rFonts w:ascii="PT Astra Serif" w:hAnsi="PT Astra Serif"/>
          <w:sz w:val="24"/>
          <w:szCs w:val="24"/>
        </w:rPr>
        <w:t>ляются:</w:t>
      </w:r>
    </w:p>
    <w:p w:rsidR="0090020A" w:rsidRPr="00F61BDD" w:rsidRDefault="001A04CE" w:rsidP="008E50E5">
      <w:pPr>
        <w:numPr>
          <w:ilvl w:val="0"/>
          <w:numId w:val="2"/>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заявителем не представлены документы, обязанность по представлению которых с учетом административного регламента возложена на заявителя;</w:t>
      </w:r>
    </w:p>
    <w:p w:rsidR="0090020A" w:rsidRPr="00F61BDD" w:rsidRDefault="001A04CE" w:rsidP="008E50E5">
      <w:pPr>
        <w:numPr>
          <w:ilvl w:val="0"/>
          <w:numId w:val="2"/>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w:t>
      </w:r>
      <w:r w:rsidRPr="00F61BDD">
        <w:rPr>
          <w:rFonts w:ascii="Times New Roman" w:hAnsi="Times New Roman"/>
          <w:sz w:val="24"/>
          <w:szCs w:val="24"/>
        </w:rPr>
        <w:lastRenderedPageBreak/>
        <w:t>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 а также такие документы и (или) информация не получены от заявителя в течение пятнадцати рабочих дней со дня направления соответствующего уведомления;</w:t>
      </w:r>
    </w:p>
    <w:p w:rsidR="0090020A" w:rsidRPr="00F61BDD" w:rsidRDefault="001A04CE">
      <w:pPr>
        <w:numPr>
          <w:ilvl w:val="0"/>
          <w:numId w:val="2"/>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90020A" w:rsidRPr="00F61BDD" w:rsidRDefault="001A04CE">
      <w:pPr>
        <w:numPr>
          <w:ilvl w:val="0"/>
          <w:numId w:val="2"/>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несоблюдение предусмотренных статьей 22 Жилищного кодекса Российской Федерации условий перевода помещения.</w:t>
      </w:r>
    </w:p>
    <w:p w:rsidR="0090020A" w:rsidRPr="00F61BDD" w:rsidRDefault="001A04CE" w:rsidP="008E50E5">
      <w:pPr>
        <w:spacing w:after="0"/>
        <w:ind w:firstLine="709"/>
        <w:jc w:val="both"/>
        <w:rPr>
          <w:rFonts w:ascii="Times New Roman" w:hAnsi="Times New Roman"/>
          <w:sz w:val="24"/>
          <w:szCs w:val="24"/>
        </w:rPr>
      </w:pPr>
      <w:r w:rsidRPr="00F61BDD">
        <w:rPr>
          <w:rFonts w:ascii="Times New Roman" w:hAnsi="Times New Roman"/>
          <w:sz w:val="24"/>
          <w:szCs w:val="24"/>
        </w:rPr>
        <w:t>27.2. В случае обращении с уведомлением о завершении работ по переводу, основания для отказа в предоставлении услуги являются:</w:t>
      </w:r>
    </w:p>
    <w:p w:rsidR="0090020A" w:rsidRPr="00F61BDD" w:rsidRDefault="001A04CE" w:rsidP="008E50E5">
      <w:pPr>
        <w:numPr>
          <w:ilvl w:val="0"/>
          <w:numId w:val="3"/>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несоответствие выполненных работ по переустройству и (или) перепланировке требованиям законодательства и проекту, представленному в целях перевода жилого помещения в нежилое помещение и нежилого помещения в жилое помещение,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0020A" w:rsidRPr="00F61BDD" w:rsidRDefault="001A04CE" w:rsidP="008E50E5">
      <w:pPr>
        <w:numPr>
          <w:ilvl w:val="0"/>
          <w:numId w:val="3"/>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заявителем не представлены документы, обязанность по представлению которых с учетом административного регламента возложена на заявителя;</w:t>
      </w:r>
    </w:p>
    <w:p w:rsidR="0090020A" w:rsidRPr="00F61BDD" w:rsidRDefault="001A04CE" w:rsidP="008E50E5">
      <w:pPr>
        <w:numPr>
          <w:ilvl w:val="0"/>
          <w:numId w:val="3"/>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несоответствие заявителя установленному кругу лиц;</w:t>
      </w:r>
    </w:p>
    <w:p w:rsidR="0090020A" w:rsidRPr="00F61BDD" w:rsidRDefault="001A04CE" w:rsidP="008E50E5">
      <w:pPr>
        <w:numPr>
          <w:ilvl w:val="0"/>
          <w:numId w:val="3"/>
        </w:numPr>
        <w:spacing w:after="0"/>
        <w:ind w:left="0" w:firstLine="709"/>
        <w:jc w:val="both"/>
        <w:rPr>
          <w:rFonts w:ascii="Times New Roman" w:hAnsi="Times New Roman"/>
          <w:sz w:val="24"/>
          <w:szCs w:val="24"/>
        </w:rPr>
      </w:pPr>
      <w:r w:rsidRPr="00F61BDD">
        <w:rPr>
          <w:rFonts w:ascii="Times New Roman" w:hAnsi="Times New Roman"/>
          <w:sz w:val="24"/>
          <w:szCs w:val="24"/>
        </w:rPr>
        <w:t>необеспечение доступа к месту проведенных ремонтно-строительных работ должностных лиц Органа местного самоуправления, членов Приемочной комиссии.</w:t>
      </w:r>
    </w:p>
    <w:p w:rsidR="0090020A" w:rsidRPr="00F61BDD" w:rsidRDefault="001A04CE">
      <w:pPr>
        <w:spacing w:after="0" w:line="240" w:lineRule="auto"/>
        <w:ind w:firstLine="709"/>
        <w:jc w:val="both"/>
        <w:rPr>
          <w:rFonts w:ascii="Times New Roman" w:hAnsi="Times New Roman"/>
          <w:sz w:val="24"/>
          <w:szCs w:val="24"/>
        </w:rPr>
      </w:pPr>
      <w:r w:rsidRPr="00F61BDD">
        <w:rPr>
          <w:rFonts w:ascii="PT Astra Serif" w:hAnsi="PT Astra Serif"/>
          <w:sz w:val="24"/>
          <w:szCs w:val="24"/>
        </w:rPr>
        <w:t>27.3. В случае обращения с заявлением об исправлении оши</w:t>
      </w:r>
      <w:r w:rsidRPr="00F61BDD">
        <w:rPr>
          <w:rFonts w:ascii="Times New Roman" w:hAnsi="Times New Roman"/>
          <w:sz w:val="24"/>
          <w:szCs w:val="24"/>
        </w:rPr>
        <w:t>бок являются:</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1) отсутствие факта допущения опечаток и ошибок в выданном документе;</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2) несоответствие заявителя установленному кругу лиц.</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 xml:space="preserve">27.4. В случае обращения за с заявлением о выдаче дубликата являются: </w:t>
      </w:r>
    </w:p>
    <w:p w:rsidR="0090020A" w:rsidRPr="00F61BDD" w:rsidRDefault="001A04CE">
      <w:pPr>
        <w:numPr>
          <w:ilvl w:val="0"/>
          <w:numId w:val="4"/>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сведения о выдаче запрошенного документа отсутствуют;</w:t>
      </w:r>
    </w:p>
    <w:p w:rsidR="0090020A" w:rsidRPr="00F61BDD" w:rsidRDefault="001A04CE">
      <w:pPr>
        <w:numPr>
          <w:ilvl w:val="0"/>
          <w:numId w:val="4"/>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несоответствие заявителя установленному кругу лиц.</w:t>
      </w:r>
    </w:p>
    <w:p w:rsidR="0090020A" w:rsidRPr="00F61BDD" w:rsidRDefault="001A04CE" w:rsidP="008E50E5">
      <w:pPr>
        <w:spacing w:after="0"/>
        <w:ind w:firstLine="709"/>
        <w:jc w:val="both"/>
        <w:rPr>
          <w:rFonts w:ascii="Times New Roman" w:hAnsi="Times New Roman"/>
          <w:sz w:val="24"/>
          <w:szCs w:val="24"/>
        </w:rPr>
      </w:pPr>
      <w:r w:rsidRPr="00F61BDD">
        <w:rPr>
          <w:rFonts w:ascii="Times New Roman" w:hAnsi="Times New Roman"/>
          <w:sz w:val="24"/>
          <w:szCs w:val="24"/>
        </w:rPr>
        <w:t>28. При отказе в приеме заявления и иных документов, необходимых для предоставления муниципальной услуги или отказе в предоставлении муниципальной услуги</w:t>
      </w:r>
      <w:r w:rsidRPr="00F61BDD">
        <w:rPr>
          <w:sz w:val="24"/>
          <w:szCs w:val="24"/>
        </w:rPr>
        <w:t xml:space="preserve"> </w:t>
      </w:r>
      <w:r w:rsidRPr="00F61BDD">
        <w:rPr>
          <w:rFonts w:ascii="Times New Roman" w:hAnsi="Times New Roman"/>
          <w:sz w:val="24"/>
          <w:szCs w:val="24"/>
        </w:rPr>
        <w:t xml:space="preserve">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90020A" w:rsidRPr="00F61BDD" w:rsidRDefault="001A04CE" w:rsidP="008E50E5">
      <w:pPr>
        <w:spacing w:after="0"/>
        <w:ind w:firstLine="567"/>
        <w:jc w:val="both"/>
        <w:rPr>
          <w:rFonts w:ascii="Times New Roman" w:hAnsi="Times New Roman"/>
          <w:sz w:val="24"/>
          <w:szCs w:val="24"/>
          <w:shd w:val="clear" w:color="auto" w:fill="FFD821"/>
        </w:rPr>
      </w:pPr>
      <w:r w:rsidRPr="00F61BDD">
        <w:rPr>
          <w:rFonts w:ascii="Times New Roman" w:hAnsi="Times New Roman"/>
          <w:sz w:val="24"/>
          <w:szCs w:val="24"/>
        </w:rPr>
        <w:t>29.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90020A" w:rsidRPr="00F61BDD" w:rsidRDefault="001A04CE">
      <w:pPr>
        <w:ind w:firstLine="567"/>
        <w:jc w:val="both"/>
        <w:rPr>
          <w:rFonts w:ascii="PT Astra Serif" w:hAnsi="PT Astra Serif"/>
          <w:sz w:val="24"/>
          <w:szCs w:val="24"/>
        </w:rPr>
      </w:pPr>
      <w:r w:rsidRPr="00F61BDD">
        <w:rPr>
          <w:rFonts w:ascii="PT Astra Serif" w:hAnsi="PT Astra Serif"/>
          <w:sz w:val="24"/>
          <w:szCs w:val="24"/>
        </w:rPr>
        <w:t>30.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rsidR="0090020A" w:rsidRPr="00F61BDD" w:rsidRDefault="001A04CE">
      <w:pPr>
        <w:spacing w:after="0" w:line="240" w:lineRule="auto"/>
        <w:jc w:val="center"/>
        <w:rPr>
          <w:rFonts w:ascii="Times New Roman" w:hAnsi="Times New Roman"/>
          <w:b/>
          <w:sz w:val="24"/>
          <w:szCs w:val="24"/>
        </w:rPr>
      </w:pPr>
      <w:r w:rsidRPr="00F61BDD">
        <w:rPr>
          <w:rFonts w:ascii="Times New Roman" w:hAnsi="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0020A" w:rsidRPr="00F61BDD" w:rsidRDefault="001A04CE" w:rsidP="008E50E5">
      <w:pPr>
        <w:spacing w:before="240" w:after="0" w:line="240" w:lineRule="auto"/>
        <w:ind w:firstLine="540"/>
        <w:jc w:val="both"/>
        <w:rPr>
          <w:rFonts w:ascii="Times New Roman" w:hAnsi="Times New Roman"/>
          <w:sz w:val="24"/>
          <w:szCs w:val="24"/>
        </w:rPr>
      </w:pPr>
      <w:r w:rsidRPr="00F61BDD">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а) профилирование;</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 xml:space="preserve">б) прием запроса и документов и (или) информации, необходимых для предоставления муниципальной услуги; </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в) межведомственное информационное взаимодействие;</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г) приостановление предоставления муниципальной услуги;</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lastRenderedPageBreak/>
        <w:t>д) принятие решения о предоставлении (об отказе в предоставлении)  муниципальной услуги;</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е) предоставление результата муниципальной услуги.</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32. Заявитель вправе обратиться в Орган местного самоуправления с заявлением прекращении рассмотрения заявления о переводе жилого помещения в нежилое помещение и нежилого помещения в жилое помещение, уведомления о завершении работ, заявления об исправлении ошибок, заявления о выдаче дубликата не позднее рабочего дня, предшествующего дню окончания срока предоставления муниципальной услуги.</w:t>
      </w:r>
    </w:p>
    <w:p w:rsidR="0090020A" w:rsidRPr="00F61BDD" w:rsidRDefault="001A04CE">
      <w:pPr>
        <w:widowControl w:val="0"/>
        <w:spacing w:after="0" w:line="240" w:lineRule="auto"/>
        <w:ind w:firstLine="680"/>
        <w:jc w:val="both"/>
        <w:rPr>
          <w:rFonts w:ascii="Times New Roman" w:hAnsi="Times New Roman"/>
          <w:sz w:val="24"/>
          <w:szCs w:val="24"/>
        </w:rPr>
      </w:pPr>
      <w:r w:rsidRPr="00F61BDD">
        <w:rPr>
          <w:rFonts w:ascii="Times New Roman" w:hAnsi="Times New Roman"/>
          <w:sz w:val="24"/>
          <w:szCs w:val="24"/>
        </w:rPr>
        <w:t>Заявление может быть представлено (направлено) одним из следующих способов по выбору заявителя:</w:t>
      </w:r>
    </w:p>
    <w:p w:rsidR="0090020A" w:rsidRPr="00F61BDD" w:rsidRDefault="001A04CE">
      <w:pPr>
        <w:widowControl w:val="0"/>
        <w:spacing w:after="0" w:line="240" w:lineRule="auto"/>
        <w:ind w:firstLine="680"/>
        <w:jc w:val="both"/>
        <w:rPr>
          <w:rFonts w:ascii="Times New Roman" w:hAnsi="Times New Roman"/>
          <w:sz w:val="24"/>
          <w:szCs w:val="24"/>
        </w:rPr>
      </w:pPr>
      <w:r w:rsidRPr="00F61BDD">
        <w:rPr>
          <w:rFonts w:ascii="Times New Roman" w:hAnsi="Times New Roman"/>
          <w:sz w:val="24"/>
          <w:szCs w:val="24"/>
        </w:rPr>
        <w:t>1) в ходе личного обращения в Органе местного самоуправления;</w:t>
      </w:r>
    </w:p>
    <w:p w:rsidR="0090020A" w:rsidRPr="00F61BDD" w:rsidRDefault="001A04CE">
      <w:pPr>
        <w:widowControl w:val="0"/>
        <w:spacing w:after="0" w:line="240" w:lineRule="auto"/>
        <w:ind w:firstLine="680"/>
        <w:jc w:val="both"/>
        <w:rPr>
          <w:rFonts w:ascii="Times New Roman" w:hAnsi="Times New Roman"/>
          <w:sz w:val="24"/>
          <w:szCs w:val="24"/>
        </w:rPr>
      </w:pPr>
      <w:r w:rsidRPr="00F61BDD">
        <w:rPr>
          <w:rFonts w:ascii="Times New Roman" w:hAnsi="Times New Roman"/>
          <w:sz w:val="24"/>
          <w:szCs w:val="24"/>
        </w:rPr>
        <w:t>3) в электронной форме с использованием Единого портала (при наличии технической возможности);</w:t>
      </w:r>
    </w:p>
    <w:p w:rsidR="0090020A" w:rsidRPr="00F61BDD" w:rsidRDefault="001A04CE">
      <w:pPr>
        <w:widowControl w:val="0"/>
        <w:spacing w:after="0" w:line="240" w:lineRule="auto"/>
        <w:ind w:firstLine="680"/>
        <w:jc w:val="both"/>
        <w:rPr>
          <w:rFonts w:ascii="Times New Roman" w:hAnsi="Times New Roman"/>
          <w:sz w:val="24"/>
          <w:szCs w:val="24"/>
        </w:rPr>
      </w:pPr>
      <w:r w:rsidRPr="00F61BDD">
        <w:rPr>
          <w:rFonts w:ascii="Times New Roman" w:hAnsi="Times New Roman"/>
          <w:sz w:val="24"/>
          <w:szCs w:val="24"/>
        </w:rPr>
        <w:t>4) через МФЦ (при наличии соглашения о взаимодействии).</w:t>
      </w:r>
    </w:p>
    <w:p w:rsidR="0090020A" w:rsidRPr="00F61BDD" w:rsidRDefault="001A04CE">
      <w:pPr>
        <w:spacing w:after="0" w:line="240" w:lineRule="auto"/>
        <w:ind w:firstLine="709"/>
        <w:jc w:val="both"/>
        <w:rPr>
          <w:rFonts w:ascii="Times New Roman" w:hAnsi="Times New Roman"/>
          <w:sz w:val="24"/>
          <w:szCs w:val="24"/>
        </w:rPr>
      </w:pPr>
      <w:r w:rsidRPr="00F61BDD">
        <w:rPr>
          <w:rFonts w:ascii="Times New Roman" w:hAnsi="Times New Roman"/>
          <w:sz w:val="24"/>
          <w:szCs w:val="24"/>
        </w:rPr>
        <w:t>На основании поступившего заявления Орган местного самоуправления принимает решение об оставлении заявления о переводе жилого помещения в нежилое помещение и нежилого помещения в жилое помещение, уведомления о завершении работ, заявления об исправлении ошибок, заявления о выдаче дубликата без рассмотрения.</w:t>
      </w:r>
    </w:p>
    <w:p w:rsidR="0090020A" w:rsidRPr="00F61BDD" w:rsidRDefault="001A04CE">
      <w:pPr>
        <w:spacing w:after="0" w:line="240" w:lineRule="auto"/>
        <w:ind w:firstLine="708"/>
        <w:jc w:val="both"/>
        <w:rPr>
          <w:rFonts w:ascii="Times New Roman" w:hAnsi="Times New Roman"/>
          <w:sz w:val="24"/>
          <w:szCs w:val="24"/>
        </w:rPr>
      </w:pPr>
      <w:r w:rsidRPr="00F61BDD">
        <w:rPr>
          <w:rFonts w:ascii="Times New Roman" w:hAnsi="Times New Roman"/>
          <w:sz w:val="24"/>
          <w:szCs w:val="24"/>
        </w:rPr>
        <w:t>Решение об оставлении заявления о переводе жилого помещения в нежилое помещение и нежилого помещения в жилое помещение, уведомления о завершении работ, заявления об исправлении ошибок, заявления о выдаче дубликата без рассмотрения направляется заявителю по рекомендуемой форме способом, указанным заявителем в заявлении.</w:t>
      </w:r>
    </w:p>
    <w:p w:rsidR="0090020A" w:rsidRPr="00F61BDD" w:rsidRDefault="001A04CE">
      <w:pPr>
        <w:spacing w:after="0" w:line="240" w:lineRule="auto"/>
        <w:ind w:firstLine="708"/>
        <w:jc w:val="both"/>
        <w:rPr>
          <w:rFonts w:ascii="Times New Roman" w:hAnsi="Times New Roman"/>
          <w:sz w:val="24"/>
          <w:szCs w:val="24"/>
        </w:rPr>
      </w:pPr>
      <w:r w:rsidRPr="00F61BDD">
        <w:rPr>
          <w:rFonts w:ascii="Times New Roman" w:hAnsi="Times New Roman"/>
          <w:sz w:val="24"/>
          <w:szCs w:val="24"/>
        </w:rPr>
        <w:t>Оставление без рассмотрения заявления о переводе жилого помещения в нежилое помещение и нежилого помещения в жилое помещение, уведомления о завершении работ,</w:t>
      </w:r>
      <w:r w:rsidR="0005573F" w:rsidRPr="00F61BDD">
        <w:rPr>
          <w:rFonts w:ascii="Times New Roman" w:hAnsi="Times New Roman"/>
          <w:sz w:val="24"/>
          <w:szCs w:val="24"/>
        </w:rPr>
        <w:t xml:space="preserve"> </w:t>
      </w:r>
      <w:r w:rsidRPr="00F61BDD">
        <w:rPr>
          <w:rFonts w:ascii="Times New Roman" w:hAnsi="Times New Roman"/>
          <w:sz w:val="24"/>
          <w:szCs w:val="24"/>
        </w:rPr>
        <w:t>заявления об исправлении ошибок и (или) опечаток, заявления о выдаче дубликата, уведомления о завершении работ по переводу не препятствует повторному обращению заявителя в Орган местного самоуправления за предоставлением муниципальной услуги.</w:t>
      </w:r>
    </w:p>
    <w:p w:rsidR="0090020A" w:rsidRPr="00F61BDD" w:rsidRDefault="001A04CE" w:rsidP="0005573F">
      <w:pPr>
        <w:keepNext/>
        <w:keepLines/>
        <w:widowControl w:val="0"/>
        <w:spacing w:before="240"/>
        <w:jc w:val="center"/>
        <w:outlineLvl w:val="1"/>
        <w:rPr>
          <w:rFonts w:ascii="Times New Roman" w:hAnsi="Times New Roman"/>
          <w:b/>
          <w:sz w:val="24"/>
          <w:szCs w:val="24"/>
        </w:rPr>
      </w:pPr>
      <w:r w:rsidRPr="00F61BDD">
        <w:rPr>
          <w:rFonts w:ascii="Times New Roman" w:hAnsi="Times New Roman"/>
          <w:b/>
          <w:sz w:val="24"/>
          <w:szCs w:val="24"/>
        </w:rPr>
        <w:t>Профилирование заявителя</w:t>
      </w:r>
    </w:p>
    <w:p w:rsidR="0090020A" w:rsidRPr="00F61BDD" w:rsidRDefault="001A04CE">
      <w:pPr>
        <w:widowControl w:val="0"/>
        <w:tabs>
          <w:tab w:val="left" w:pos="1276"/>
        </w:tabs>
        <w:ind w:firstLine="709"/>
        <w:contextualSpacing/>
        <w:jc w:val="both"/>
        <w:rPr>
          <w:rFonts w:ascii="Times New Roman" w:hAnsi="Times New Roman"/>
          <w:sz w:val="24"/>
          <w:szCs w:val="24"/>
        </w:rPr>
      </w:pPr>
      <w:r w:rsidRPr="00F61BDD">
        <w:rPr>
          <w:rFonts w:ascii="Times New Roman" w:hAnsi="Times New Roman"/>
          <w:sz w:val="24"/>
          <w:szCs w:val="24"/>
        </w:rPr>
        <w:t>33.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w:t>
      </w:r>
      <w:r w:rsidR="0005573F" w:rsidRPr="00F61BDD">
        <w:rPr>
          <w:rFonts w:ascii="Times New Roman" w:hAnsi="Times New Roman"/>
          <w:sz w:val="24"/>
          <w:szCs w:val="24"/>
        </w:rPr>
        <w:t>ителей приведены в приложения №</w:t>
      </w:r>
      <w:r w:rsidRPr="00F61BDD">
        <w:rPr>
          <w:rFonts w:ascii="Times New Roman" w:hAnsi="Times New Roman"/>
          <w:sz w:val="24"/>
          <w:szCs w:val="24"/>
        </w:rPr>
        <w:t>2 к настоящему Административному регламенту.</w:t>
      </w:r>
    </w:p>
    <w:p w:rsidR="0090020A" w:rsidRPr="00F61BDD" w:rsidRDefault="001A04CE">
      <w:pPr>
        <w:widowControl w:val="0"/>
        <w:tabs>
          <w:tab w:val="left" w:pos="1276"/>
        </w:tabs>
        <w:ind w:firstLine="709"/>
        <w:contextualSpacing/>
        <w:jc w:val="both"/>
        <w:rPr>
          <w:rFonts w:ascii="Times New Roman" w:hAnsi="Times New Roman"/>
          <w:sz w:val="24"/>
          <w:szCs w:val="24"/>
        </w:rPr>
      </w:pPr>
      <w:r w:rsidRPr="00F61BDD">
        <w:rPr>
          <w:rFonts w:ascii="Times New Roman" w:hAnsi="Times New Roman"/>
          <w:sz w:val="24"/>
          <w:szCs w:val="24"/>
        </w:rPr>
        <w:t xml:space="preserve">Профилирование осуществляется: </w:t>
      </w:r>
    </w:p>
    <w:p w:rsidR="0090020A" w:rsidRPr="00F61BDD" w:rsidRDefault="001A04CE">
      <w:pPr>
        <w:widowControl w:val="0"/>
        <w:numPr>
          <w:ilvl w:val="0"/>
          <w:numId w:val="5"/>
        </w:numPr>
        <w:tabs>
          <w:tab w:val="left" w:pos="1276"/>
        </w:tabs>
        <w:contextualSpacing/>
        <w:jc w:val="both"/>
        <w:rPr>
          <w:rFonts w:ascii="Times New Roman" w:hAnsi="Times New Roman"/>
          <w:sz w:val="24"/>
          <w:szCs w:val="24"/>
        </w:rPr>
      </w:pPr>
      <w:r w:rsidRPr="00F61BDD">
        <w:rPr>
          <w:rFonts w:ascii="Times New Roman" w:hAnsi="Times New Roman"/>
          <w:sz w:val="24"/>
          <w:szCs w:val="24"/>
        </w:rPr>
        <w:t>Единый портал (при наличии технической возможности);</w:t>
      </w:r>
    </w:p>
    <w:p w:rsidR="0090020A" w:rsidRPr="00F61BDD" w:rsidRDefault="001A04CE">
      <w:pPr>
        <w:widowControl w:val="0"/>
        <w:numPr>
          <w:ilvl w:val="0"/>
          <w:numId w:val="5"/>
        </w:numPr>
        <w:tabs>
          <w:tab w:val="left" w:pos="1276"/>
        </w:tabs>
        <w:contextualSpacing/>
        <w:jc w:val="both"/>
        <w:rPr>
          <w:rFonts w:ascii="Times New Roman" w:hAnsi="Times New Roman"/>
          <w:sz w:val="24"/>
          <w:szCs w:val="24"/>
        </w:rPr>
      </w:pPr>
      <w:r w:rsidRPr="00F61BDD">
        <w:rPr>
          <w:rFonts w:ascii="Times New Roman" w:hAnsi="Times New Roman"/>
          <w:sz w:val="24"/>
          <w:szCs w:val="24"/>
        </w:rPr>
        <w:t>Региональный портал (при наличии технической возможности);</w:t>
      </w:r>
    </w:p>
    <w:p w:rsidR="0090020A" w:rsidRPr="00F61BDD" w:rsidRDefault="001A04CE">
      <w:pPr>
        <w:widowControl w:val="0"/>
        <w:numPr>
          <w:ilvl w:val="0"/>
          <w:numId w:val="5"/>
        </w:numPr>
        <w:tabs>
          <w:tab w:val="left" w:pos="1276"/>
        </w:tabs>
        <w:contextualSpacing/>
        <w:jc w:val="both"/>
        <w:rPr>
          <w:rFonts w:ascii="Times New Roman" w:hAnsi="Times New Roman"/>
          <w:sz w:val="24"/>
          <w:szCs w:val="24"/>
        </w:rPr>
      </w:pPr>
      <w:r w:rsidRPr="00F61BDD">
        <w:rPr>
          <w:rFonts w:ascii="Times New Roman" w:hAnsi="Times New Roman"/>
          <w:sz w:val="24"/>
          <w:szCs w:val="24"/>
        </w:rPr>
        <w:t xml:space="preserve">в МФЦ; </w:t>
      </w:r>
    </w:p>
    <w:p w:rsidR="0090020A" w:rsidRPr="00F61BDD" w:rsidRDefault="001A04CE">
      <w:pPr>
        <w:widowControl w:val="0"/>
        <w:numPr>
          <w:ilvl w:val="0"/>
          <w:numId w:val="5"/>
        </w:numPr>
        <w:tabs>
          <w:tab w:val="left" w:pos="1276"/>
        </w:tabs>
        <w:contextualSpacing/>
        <w:jc w:val="both"/>
        <w:rPr>
          <w:rFonts w:ascii="Times New Roman" w:hAnsi="Times New Roman"/>
          <w:sz w:val="24"/>
          <w:szCs w:val="24"/>
        </w:rPr>
      </w:pPr>
      <w:r w:rsidRPr="00F61BDD">
        <w:rPr>
          <w:rFonts w:ascii="Times New Roman" w:hAnsi="Times New Roman"/>
          <w:sz w:val="24"/>
          <w:szCs w:val="24"/>
        </w:rPr>
        <w:t>в Органе местного самоуправления.</w:t>
      </w:r>
    </w:p>
    <w:p w:rsidR="0005573F" w:rsidRPr="00F61BDD" w:rsidRDefault="001A04CE" w:rsidP="0005573F">
      <w:pPr>
        <w:spacing w:before="240" w:line="240" w:lineRule="auto"/>
        <w:jc w:val="center"/>
        <w:rPr>
          <w:rFonts w:ascii="Times New Roman" w:hAnsi="Times New Roman"/>
          <w:sz w:val="24"/>
          <w:szCs w:val="24"/>
        </w:rPr>
      </w:pPr>
      <w:r w:rsidRPr="00F61BDD">
        <w:rPr>
          <w:rFonts w:ascii="Times New Roman" w:hAnsi="Times New Roman"/>
          <w:b/>
          <w:sz w:val="24"/>
          <w:szCs w:val="24"/>
        </w:rPr>
        <w:t xml:space="preserve">3.1. Перечень административных процедур осуществляемых при обращении </w:t>
      </w:r>
      <w:r w:rsidRPr="00F61BDD">
        <w:rPr>
          <w:sz w:val="24"/>
          <w:szCs w:val="24"/>
        </w:rPr>
        <w:br/>
      </w:r>
      <w:r w:rsidRPr="00F61BDD">
        <w:rPr>
          <w:rFonts w:ascii="Times New Roman" w:hAnsi="Times New Roman"/>
          <w:b/>
          <w:sz w:val="24"/>
          <w:szCs w:val="24"/>
        </w:rPr>
        <w:t>с заявлением о переводе жилого помещения в нежилое помещение и нежилого помещения в жилое помещение</w:t>
      </w:r>
    </w:p>
    <w:p w:rsidR="0090020A" w:rsidRPr="00F61BDD" w:rsidRDefault="001A04CE" w:rsidP="0005573F">
      <w:pPr>
        <w:spacing w:before="240" w:line="240" w:lineRule="auto"/>
        <w:jc w:val="center"/>
        <w:rPr>
          <w:rFonts w:ascii="Times New Roman" w:hAnsi="Times New Roman"/>
          <w:sz w:val="24"/>
          <w:szCs w:val="24"/>
        </w:rPr>
      </w:pPr>
      <w:r w:rsidRPr="00F61BDD">
        <w:rPr>
          <w:rFonts w:ascii="Times New Roman" w:hAnsi="Times New Roman"/>
          <w:b/>
          <w:sz w:val="24"/>
          <w:szCs w:val="24"/>
        </w:rPr>
        <w:t>Прием запроса и документов и (или) информации, необходимых для предоставления муниципальной услуги</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34.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proofErr w:type="gramStart"/>
      <w:r w:rsidRPr="00F61BDD">
        <w:rPr>
          <w:rFonts w:ascii="Times New Roman" w:hAnsi="Times New Roman"/>
          <w:sz w:val="24"/>
          <w:szCs w:val="24"/>
        </w:rPr>
        <w:t>заявления ,</w:t>
      </w:r>
      <w:proofErr w:type="gramEnd"/>
      <w:r w:rsidRPr="00F61BDD">
        <w:rPr>
          <w:rFonts w:ascii="Times New Roman" w:hAnsi="Times New Roman"/>
          <w:sz w:val="24"/>
          <w:szCs w:val="24"/>
        </w:rPr>
        <w:t xml:space="preserve"> документов и (или) информации приведены в приложении № 3 к административному регламенту.</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Форма заявления о переводе жилого помещения в нежилое помещение и нежилого помещения в жилое помещение (далее – заявление) предусмотрена в приложении №</w:t>
      </w:r>
      <w:r w:rsidR="0005573F" w:rsidRPr="00F61BDD">
        <w:rPr>
          <w:rFonts w:ascii="Times New Roman" w:hAnsi="Times New Roman"/>
          <w:sz w:val="24"/>
          <w:szCs w:val="24"/>
        </w:rPr>
        <w:t xml:space="preserve"> </w:t>
      </w:r>
      <w:r w:rsidRPr="00F61BDD">
        <w:rPr>
          <w:rFonts w:ascii="Times New Roman" w:hAnsi="Times New Roman"/>
          <w:sz w:val="24"/>
          <w:szCs w:val="24"/>
        </w:rPr>
        <w:t xml:space="preserve">5 к </w:t>
      </w:r>
      <w:r w:rsidRPr="00F61BDD">
        <w:rPr>
          <w:rFonts w:ascii="Times New Roman" w:hAnsi="Times New Roman"/>
          <w:sz w:val="24"/>
          <w:szCs w:val="24"/>
        </w:rPr>
        <w:lastRenderedPageBreak/>
        <w:t>настоящему Административному регламенту.</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35. Способами установления личности (идентификации) заявителя (представителя) при взаимодействии с заявителями являются: </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w:t>
      </w:r>
      <w:r w:rsidR="0005573F" w:rsidRPr="00F61BDD">
        <w:rPr>
          <w:rFonts w:ascii="Times New Roman" w:hAnsi="Times New Roman"/>
          <w:sz w:val="24"/>
          <w:szCs w:val="24"/>
        </w:rPr>
        <w:t>ых услуг в электронной форме;</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б) в МФЦ – документ, удостоверяющий личность; </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в) в Органе местного самоуправления – документ, удостоверяющий личность.</w:t>
      </w:r>
    </w:p>
    <w:p w:rsidR="0090020A" w:rsidRPr="00F61BDD" w:rsidRDefault="001A04CE">
      <w:pPr>
        <w:widowControl w:val="0"/>
        <w:tabs>
          <w:tab w:val="left" w:pos="1021"/>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35. Основания для принятия решения об отказе в приеме заявления и документов (или) информации приведены в приложении № 4 к административному регламенту.</w:t>
      </w:r>
    </w:p>
    <w:p w:rsidR="0090020A" w:rsidRPr="00F61BDD" w:rsidRDefault="001A04CE">
      <w:pPr>
        <w:widowControl w:val="0"/>
        <w:tabs>
          <w:tab w:val="left" w:pos="1021"/>
        </w:tabs>
        <w:spacing w:after="160" w:line="240" w:lineRule="auto"/>
        <w:ind w:firstLine="709"/>
        <w:contextualSpacing/>
        <w:jc w:val="both"/>
        <w:rPr>
          <w:sz w:val="24"/>
          <w:szCs w:val="24"/>
        </w:rPr>
      </w:pPr>
      <w:r w:rsidRPr="00F61BDD">
        <w:rPr>
          <w:rFonts w:ascii="Times New Roman" w:hAnsi="Times New Roman"/>
          <w:sz w:val="24"/>
          <w:szCs w:val="24"/>
        </w:rPr>
        <w:t>36.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90020A" w:rsidRPr="00F61BDD" w:rsidRDefault="001A04CE">
      <w:pPr>
        <w:widowControl w:val="0"/>
        <w:tabs>
          <w:tab w:val="left" w:pos="1021"/>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37.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0020A" w:rsidRPr="00F61BDD" w:rsidRDefault="001A04CE" w:rsidP="0005573F">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Межведомственное информационное взаимодействие</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38. Для получения муниципальной услуги необходимо направление следующих межведомственных информационных запросов:</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 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w:t>
      </w:r>
      <w:proofErr w:type="spellStart"/>
      <w:r w:rsidRPr="00F61BDD">
        <w:rPr>
          <w:rFonts w:ascii="Times New Roman" w:hAnsi="Times New Roman"/>
          <w:sz w:val="24"/>
          <w:szCs w:val="24"/>
        </w:rPr>
        <w:t>Роскадастр</w:t>
      </w:r>
      <w:proofErr w:type="spellEnd"/>
      <w:r w:rsidRPr="00F61BDD">
        <w:rPr>
          <w:rFonts w:ascii="Times New Roman" w:hAnsi="Times New Roman"/>
          <w:sz w:val="24"/>
          <w:szCs w:val="24"/>
        </w:rPr>
        <w:t>»;</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90020A" w:rsidRPr="00F61BDD" w:rsidRDefault="001A04CE" w:rsidP="0005573F">
      <w:pPr>
        <w:spacing w:before="240" w:line="240" w:lineRule="auto"/>
        <w:jc w:val="center"/>
        <w:rPr>
          <w:rFonts w:ascii="Times New Roman" w:hAnsi="Times New Roman"/>
          <w:b/>
          <w:sz w:val="24"/>
          <w:szCs w:val="24"/>
        </w:rPr>
      </w:pPr>
      <w:r w:rsidRPr="00F61BDD">
        <w:rPr>
          <w:rFonts w:ascii="Times New Roman" w:hAnsi="Times New Roman"/>
          <w:b/>
          <w:sz w:val="24"/>
          <w:szCs w:val="24"/>
        </w:rPr>
        <w:t>Приостановление предоставления муниципальной услуги</w:t>
      </w:r>
    </w:p>
    <w:p w:rsidR="0090020A" w:rsidRPr="00F61BDD" w:rsidRDefault="001A04CE">
      <w:pPr>
        <w:tabs>
          <w:tab w:val="left" w:pos="1276"/>
        </w:tabs>
        <w:spacing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39. Основания для приостановления в предоставлении муниципальной услуги приведены в приложении № 4 к настоящему административному регламенту. </w:t>
      </w:r>
    </w:p>
    <w:p w:rsidR="0090020A" w:rsidRPr="00F61BDD" w:rsidRDefault="001A04CE">
      <w:pPr>
        <w:tabs>
          <w:tab w:val="left" w:pos="1276"/>
        </w:tabs>
        <w:spacing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40. При выявлении основания для приостановления предоставления муниципальной услуги специалист Органа местного самоуправления уведомляет заявителя о приостановлении рассмотрения заявления с указанием основания приостановления. </w:t>
      </w:r>
    </w:p>
    <w:p w:rsidR="0090020A" w:rsidRPr="00F61BDD" w:rsidRDefault="001A04CE">
      <w:pPr>
        <w:tabs>
          <w:tab w:val="left" w:pos="1276"/>
        </w:tabs>
        <w:spacing w:line="240" w:lineRule="auto"/>
        <w:ind w:firstLine="709"/>
        <w:contextualSpacing/>
        <w:jc w:val="both"/>
        <w:rPr>
          <w:rFonts w:ascii="Times New Roman" w:hAnsi="Times New Roman"/>
          <w:sz w:val="24"/>
          <w:szCs w:val="24"/>
        </w:rPr>
      </w:pPr>
      <w:r w:rsidRPr="00F61BDD">
        <w:rPr>
          <w:rFonts w:ascii="Times New Roman" w:hAnsi="Times New Roman"/>
          <w:sz w:val="24"/>
          <w:szCs w:val="24"/>
        </w:rPr>
        <w:t>Орган местного самоуправления возобновляет рассмотрение заявления при наличии следующего основания – предоставление заявителем документов и (или) информации, необходимых для перевода жилого помещения в нежилое помещение или нежилого помещения в жилое помещение.</w:t>
      </w:r>
    </w:p>
    <w:p w:rsidR="00543A6D" w:rsidRPr="00F61BDD" w:rsidRDefault="001A04CE" w:rsidP="00543A6D">
      <w:pPr>
        <w:tabs>
          <w:tab w:val="left" w:pos="1276"/>
        </w:tabs>
        <w:spacing w:before="240" w:line="240" w:lineRule="auto"/>
        <w:ind w:firstLine="709"/>
        <w:contextualSpacing/>
        <w:jc w:val="both"/>
        <w:rPr>
          <w:rFonts w:ascii="Times New Roman" w:hAnsi="Times New Roman"/>
          <w:sz w:val="24"/>
          <w:szCs w:val="24"/>
        </w:rPr>
      </w:pPr>
      <w:r w:rsidRPr="00F61BDD">
        <w:rPr>
          <w:rFonts w:ascii="Times New Roman" w:hAnsi="Times New Roman"/>
          <w:sz w:val="24"/>
          <w:szCs w:val="24"/>
        </w:rPr>
        <w:t>41. Орган местного самоуправления приостанавливает рассмотрение заявления на срок не более 15 рабочих дней.</w:t>
      </w:r>
    </w:p>
    <w:p w:rsidR="0090020A" w:rsidRPr="00F61BDD" w:rsidRDefault="001A04CE" w:rsidP="0005573F">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Принятие решения о предоставлени</w:t>
      </w:r>
      <w:r w:rsidR="0005573F" w:rsidRPr="00F61BDD">
        <w:rPr>
          <w:rFonts w:ascii="Times New Roman" w:hAnsi="Times New Roman"/>
          <w:b/>
          <w:sz w:val="24"/>
          <w:szCs w:val="24"/>
        </w:rPr>
        <w:t xml:space="preserve">и (об отказе в предоставлении) </w:t>
      </w:r>
      <w:r w:rsidRPr="00F61BDD">
        <w:rPr>
          <w:rFonts w:ascii="Times New Roman" w:hAnsi="Times New Roman"/>
          <w:b/>
          <w:sz w:val="24"/>
          <w:szCs w:val="24"/>
        </w:rPr>
        <w:t>муниципальной услуги</w:t>
      </w:r>
    </w:p>
    <w:p w:rsidR="0090020A" w:rsidRPr="00F61BDD" w:rsidRDefault="001A04CE" w:rsidP="00543A6D">
      <w:pPr>
        <w:spacing w:after="0" w:line="240" w:lineRule="auto"/>
        <w:ind w:firstLine="540"/>
        <w:jc w:val="both"/>
        <w:rPr>
          <w:rFonts w:ascii="Times New Roman" w:hAnsi="Times New Roman"/>
          <w:sz w:val="24"/>
          <w:szCs w:val="24"/>
        </w:rPr>
      </w:pPr>
      <w:r w:rsidRPr="00F61BDD">
        <w:rPr>
          <w:rFonts w:ascii="Times New Roman" w:hAnsi="Times New Roman"/>
          <w:sz w:val="24"/>
          <w:szCs w:val="24"/>
        </w:rPr>
        <w:lastRenderedPageBreak/>
        <w:t xml:space="preserve">42. Основания для отказа в предоставлении муниципальной услуги приведены в приложении № 4 к настоящему административному регламенту. </w:t>
      </w:r>
    </w:p>
    <w:p w:rsidR="0090020A" w:rsidRPr="00F61BDD" w:rsidRDefault="001A04CE" w:rsidP="00543A6D">
      <w:pPr>
        <w:spacing w:after="0"/>
        <w:ind w:firstLine="510"/>
        <w:jc w:val="both"/>
        <w:rPr>
          <w:rFonts w:ascii="Times New Roman" w:hAnsi="Times New Roman"/>
          <w:sz w:val="24"/>
          <w:szCs w:val="24"/>
        </w:rPr>
      </w:pPr>
      <w:r w:rsidRPr="00F61BDD">
        <w:rPr>
          <w:rFonts w:ascii="Times New Roman" w:hAnsi="Times New Roman"/>
          <w:sz w:val="24"/>
          <w:szCs w:val="24"/>
        </w:rPr>
        <w:t>Подготовка Уведомления об отказе осуществляется при наличии оснований для отказа в предоставлении услуги, указанных в подпунктах 3-4 пункта 27.1.</w:t>
      </w:r>
    </w:p>
    <w:p w:rsidR="0090020A" w:rsidRPr="00F61BDD" w:rsidRDefault="001A04CE" w:rsidP="00543A6D">
      <w:pPr>
        <w:spacing w:after="0"/>
        <w:ind w:firstLine="510"/>
        <w:jc w:val="both"/>
        <w:rPr>
          <w:rFonts w:ascii="Times New Roman" w:hAnsi="Times New Roman"/>
          <w:sz w:val="24"/>
          <w:szCs w:val="24"/>
        </w:rPr>
      </w:pPr>
      <w:r w:rsidRPr="00F61BDD">
        <w:rPr>
          <w:rFonts w:ascii="Times New Roman" w:hAnsi="Times New Roman"/>
          <w:sz w:val="24"/>
          <w:szCs w:val="24"/>
        </w:rPr>
        <w:t>Подготовка решения об отказе в предоставлении муниципальной услуги осуществляется при наличии оснований для отказа в предоставлении услуги, указанных в подпунктах 1-2 пункта 27.1.</w:t>
      </w:r>
    </w:p>
    <w:p w:rsidR="0090020A" w:rsidRPr="00F61BDD" w:rsidRDefault="001A04CE">
      <w:pPr>
        <w:spacing w:line="240" w:lineRule="auto"/>
        <w:ind w:firstLine="567"/>
        <w:jc w:val="both"/>
        <w:rPr>
          <w:rFonts w:ascii="Times New Roman" w:hAnsi="Times New Roman"/>
          <w:sz w:val="24"/>
          <w:szCs w:val="24"/>
        </w:rPr>
      </w:pPr>
      <w:r w:rsidRPr="00F61BDD">
        <w:rPr>
          <w:rFonts w:ascii="Times New Roman" w:hAnsi="Times New Roman"/>
          <w:sz w:val="24"/>
          <w:szCs w:val="24"/>
        </w:rPr>
        <w:t>Принятие решения о предоставлении муниципальной услуги осуществляется в срок, не превышающий 6 рабочих дней со дня получения Органом местного самоуправления всех сведений, необходимых для принятия решения.</w:t>
      </w:r>
    </w:p>
    <w:p w:rsidR="0090020A" w:rsidRPr="00F61BDD" w:rsidRDefault="001A04CE">
      <w:pPr>
        <w:spacing w:line="240" w:lineRule="auto"/>
        <w:ind w:firstLine="540"/>
        <w:jc w:val="center"/>
        <w:rPr>
          <w:rFonts w:ascii="Times New Roman" w:hAnsi="Times New Roman"/>
          <w:b/>
          <w:sz w:val="24"/>
          <w:szCs w:val="24"/>
        </w:rPr>
      </w:pPr>
      <w:r w:rsidRPr="00F61BDD">
        <w:rPr>
          <w:rFonts w:ascii="Times New Roman" w:hAnsi="Times New Roman"/>
          <w:b/>
          <w:sz w:val="24"/>
          <w:szCs w:val="24"/>
        </w:rPr>
        <w:t>Предоставление результата муниципальной услуги</w:t>
      </w:r>
    </w:p>
    <w:p w:rsidR="0090020A" w:rsidRPr="00F61BDD" w:rsidRDefault="001A04CE">
      <w:pPr>
        <w:tabs>
          <w:tab w:val="left" w:pos="1276"/>
        </w:tabs>
        <w:spacing w:after="0" w:line="240" w:lineRule="auto"/>
        <w:ind w:firstLine="709"/>
        <w:contextualSpacing/>
        <w:jc w:val="both"/>
        <w:rPr>
          <w:rFonts w:ascii="Times New Roman" w:hAnsi="Times New Roman"/>
          <w:sz w:val="24"/>
          <w:szCs w:val="24"/>
        </w:rPr>
      </w:pPr>
      <w:r w:rsidRPr="00F61BDD">
        <w:rPr>
          <w:rFonts w:ascii="Times New Roman" w:hAnsi="Times New Roman"/>
          <w:sz w:val="24"/>
          <w:szCs w:val="24"/>
        </w:rPr>
        <w:t>43. Предоставление результата муниципальной услуги осуществляется в срок, не превышающий</w:t>
      </w:r>
      <w:r w:rsidRPr="00F61BDD">
        <w:rPr>
          <w:rFonts w:ascii="Times New Roman" w:hAnsi="Times New Roman"/>
          <w:color w:val="FB290D"/>
          <w:sz w:val="24"/>
          <w:szCs w:val="24"/>
        </w:rPr>
        <w:t xml:space="preserve"> </w:t>
      </w:r>
      <w:r w:rsidRPr="00F61BDD">
        <w:rPr>
          <w:rFonts w:ascii="Times New Roman" w:hAnsi="Times New Roman"/>
          <w:sz w:val="24"/>
          <w:szCs w:val="24"/>
        </w:rPr>
        <w:t xml:space="preserve">1 рабочего дня со дня принятия решения о предоставлении муниципальной услуги. </w:t>
      </w:r>
    </w:p>
    <w:p w:rsidR="0090020A" w:rsidRPr="00F61BDD" w:rsidRDefault="001A04CE">
      <w:pPr>
        <w:tabs>
          <w:tab w:val="left" w:pos="1276"/>
        </w:tabs>
        <w:spacing w:after="0" w:line="240" w:lineRule="auto"/>
        <w:ind w:firstLine="709"/>
        <w:contextualSpacing/>
        <w:jc w:val="both"/>
        <w:rPr>
          <w:rFonts w:ascii="PT Astra Serif" w:hAnsi="PT Astra Serif"/>
          <w:sz w:val="24"/>
          <w:szCs w:val="24"/>
        </w:rPr>
      </w:pPr>
      <w:r w:rsidRPr="00F61BDD">
        <w:rPr>
          <w:rFonts w:ascii="Times New Roman" w:hAnsi="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90020A" w:rsidRPr="00F61BDD" w:rsidRDefault="001A04CE">
      <w:pPr>
        <w:tabs>
          <w:tab w:val="left" w:pos="1276"/>
        </w:tabs>
        <w:spacing w:after="0" w:line="240" w:lineRule="auto"/>
        <w:ind w:firstLine="709"/>
        <w:contextualSpacing/>
        <w:jc w:val="both"/>
        <w:rPr>
          <w:rFonts w:ascii="Times New Roman" w:hAnsi="Times New Roman"/>
          <w:sz w:val="24"/>
          <w:szCs w:val="24"/>
        </w:rPr>
      </w:pPr>
      <w:r w:rsidRPr="00F61BDD">
        <w:rPr>
          <w:rFonts w:ascii="Times New Roman" w:hAnsi="Times New Roman"/>
          <w:sz w:val="24"/>
          <w:szCs w:val="24"/>
        </w:rPr>
        <w:t>44.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90020A" w:rsidRPr="00F61BDD" w:rsidRDefault="001A04CE" w:rsidP="0005573F">
      <w:pPr>
        <w:spacing w:before="240" w:after="0" w:line="240" w:lineRule="auto"/>
        <w:ind w:firstLine="540"/>
        <w:jc w:val="center"/>
        <w:rPr>
          <w:rFonts w:ascii="Times New Roman" w:hAnsi="Times New Roman"/>
          <w:b/>
          <w:sz w:val="24"/>
          <w:szCs w:val="24"/>
        </w:rPr>
      </w:pPr>
      <w:r w:rsidRPr="00F61BDD">
        <w:rPr>
          <w:rFonts w:ascii="Times New Roman" w:hAnsi="Times New Roman"/>
          <w:b/>
          <w:sz w:val="24"/>
          <w:szCs w:val="24"/>
        </w:rPr>
        <w:t xml:space="preserve">3.2. Перечень административных процедур при обращении заявителя </w:t>
      </w:r>
    </w:p>
    <w:p w:rsidR="0090020A" w:rsidRPr="00F61BDD" w:rsidRDefault="001A04CE">
      <w:pPr>
        <w:spacing w:after="0" w:line="240" w:lineRule="auto"/>
        <w:ind w:firstLine="540"/>
        <w:jc w:val="center"/>
        <w:rPr>
          <w:rFonts w:ascii="Times New Roman" w:hAnsi="Times New Roman"/>
          <w:b/>
          <w:sz w:val="24"/>
          <w:szCs w:val="24"/>
        </w:rPr>
      </w:pPr>
      <w:r w:rsidRPr="00F61BDD">
        <w:rPr>
          <w:rFonts w:ascii="Times New Roman" w:hAnsi="Times New Roman"/>
          <w:b/>
          <w:sz w:val="24"/>
          <w:szCs w:val="24"/>
        </w:rPr>
        <w:t xml:space="preserve">с уведомлением о завершении работ по переводу жилого помещения </w:t>
      </w:r>
    </w:p>
    <w:p w:rsidR="0090020A" w:rsidRPr="00F61BDD" w:rsidRDefault="001A04CE" w:rsidP="0005573F">
      <w:pPr>
        <w:spacing w:line="240" w:lineRule="auto"/>
        <w:ind w:firstLine="540"/>
        <w:jc w:val="center"/>
        <w:rPr>
          <w:rFonts w:ascii="Times New Roman" w:hAnsi="Times New Roman"/>
          <w:b/>
          <w:sz w:val="24"/>
          <w:szCs w:val="24"/>
        </w:rPr>
      </w:pPr>
      <w:r w:rsidRPr="00F61BDD">
        <w:rPr>
          <w:rFonts w:ascii="Times New Roman" w:hAnsi="Times New Roman"/>
          <w:b/>
          <w:sz w:val="24"/>
          <w:szCs w:val="24"/>
        </w:rPr>
        <w:t>в нежилое помещение и нежилого помещения в жилое помещение</w:t>
      </w:r>
    </w:p>
    <w:p w:rsidR="0090020A" w:rsidRPr="00F61BDD" w:rsidRDefault="001A04CE" w:rsidP="0005573F">
      <w:pPr>
        <w:spacing w:after="0" w:line="240" w:lineRule="auto"/>
        <w:ind w:firstLine="540"/>
        <w:jc w:val="both"/>
        <w:rPr>
          <w:rFonts w:ascii="Times New Roman" w:hAnsi="Times New Roman"/>
          <w:sz w:val="24"/>
          <w:szCs w:val="24"/>
        </w:rPr>
      </w:pPr>
      <w:r w:rsidRPr="00F61BDD">
        <w:rPr>
          <w:rFonts w:ascii="Times New Roman" w:hAnsi="Times New Roman"/>
          <w:sz w:val="24"/>
          <w:szCs w:val="24"/>
        </w:rPr>
        <w:t>45. Предоставление муниципальной услуги включает в себя следующие административные процедуры:</w:t>
      </w:r>
    </w:p>
    <w:p w:rsidR="0090020A" w:rsidRPr="00F61BDD" w:rsidRDefault="001A04CE" w:rsidP="0005573F">
      <w:pPr>
        <w:numPr>
          <w:ilvl w:val="0"/>
          <w:numId w:val="6"/>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 xml:space="preserve">прием запроса и документов и (или) информации, необходимых для предоставления муниципальной услуги; </w:t>
      </w:r>
    </w:p>
    <w:p w:rsidR="0090020A" w:rsidRPr="00F61BDD" w:rsidRDefault="001A04CE" w:rsidP="0005573F">
      <w:pPr>
        <w:numPr>
          <w:ilvl w:val="0"/>
          <w:numId w:val="6"/>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межведомственное информационное взаимодействие;</w:t>
      </w:r>
    </w:p>
    <w:p w:rsidR="0090020A" w:rsidRPr="00F61BDD" w:rsidRDefault="001A04CE" w:rsidP="0005573F">
      <w:pPr>
        <w:numPr>
          <w:ilvl w:val="0"/>
          <w:numId w:val="6"/>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принятие решения о предоставлении (об отказе в предоставлении)  муниципальной услуги;</w:t>
      </w:r>
    </w:p>
    <w:p w:rsidR="00543A6D" w:rsidRPr="00F61BDD" w:rsidRDefault="001A04CE" w:rsidP="00543A6D">
      <w:pPr>
        <w:numPr>
          <w:ilvl w:val="0"/>
          <w:numId w:val="6"/>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предоставление результата муниципальной услуги.</w:t>
      </w:r>
    </w:p>
    <w:p w:rsidR="0090020A" w:rsidRPr="00F61BDD" w:rsidRDefault="001A04CE" w:rsidP="00543A6D">
      <w:pPr>
        <w:spacing w:before="240" w:line="240" w:lineRule="auto"/>
        <w:jc w:val="center"/>
        <w:rPr>
          <w:rFonts w:ascii="Times New Roman" w:hAnsi="Times New Roman"/>
          <w:sz w:val="24"/>
          <w:szCs w:val="24"/>
        </w:rPr>
      </w:pPr>
      <w:r w:rsidRPr="00F61BDD">
        <w:rPr>
          <w:rFonts w:ascii="Times New Roman" w:hAnsi="Times New Roman"/>
          <w:b/>
          <w:sz w:val="24"/>
          <w:szCs w:val="24"/>
        </w:rPr>
        <w:t>Прием запроса и документов и (или) информации, необходимых для предоставления муниципальной услуги</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46.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w:t>
      </w:r>
      <w:r w:rsidR="00543A6D" w:rsidRPr="00F61BDD">
        <w:rPr>
          <w:rFonts w:ascii="Times New Roman" w:hAnsi="Times New Roman"/>
          <w:sz w:val="24"/>
          <w:szCs w:val="24"/>
        </w:rPr>
        <w:t>собы подачи указанных заявления</w:t>
      </w:r>
      <w:r w:rsidRPr="00F61BDD">
        <w:rPr>
          <w:rFonts w:ascii="Times New Roman" w:hAnsi="Times New Roman"/>
          <w:sz w:val="24"/>
          <w:szCs w:val="24"/>
        </w:rPr>
        <w:t>, документов и (или) информации приведены в приложении № 3 к административному регламенту.</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Форма уведомления о завершении раб</w:t>
      </w:r>
      <w:r w:rsidR="00543A6D" w:rsidRPr="00F61BDD">
        <w:rPr>
          <w:rFonts w:ascii="Times New Roman" w:hAnsi="Times New Roman"/>
          <w:sz w:val="24"/>
          <w:szCs w:val="24"/>
        </w:rPr>
        <w:t xml:space="preserve">от предусмотрена в приложении № </w:t>
      </w:r>
      <w:r w:rsidRPr="00F61BDD">
        <w:rPr>
          <w:rFonts w:ascii="Times New Roman" w:hAnsi="Times New Roman"/>
          <w:sz w:val="24"/>
          <w:szCs w:val="24"/>
        </w:rPr>
        <w:t>6 к настоящему Административному регламенту.</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47. Способами установления личности (идентификации) заявителя при взаимодействии с заявителями являются: </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543A6D" w:rsidRPr="00F61BDD">
        <w:rPr>
          <w:rFonts w:ascii="Times New Roman" w:hAnsi="Times New Roman"/>
          <w:sz w:val="24"/>
          <w:szCs w:val="24"/>
        </w:rPr>
        <w:t>электронной форме;</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б) в МФЦ – документ, удостоверяющий личность; </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в) в Органе местного самоуправления – документ, удостоверяющий личность.</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48.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90020A" w:rsidRPr="00F61BDD" w:rsidRDefault="001A04CE">
      <w:pPr>
        <w:widowControl w:val="0"/>
        <w:tabs>
          <w:tab w:val="left" w:pos="1021"/>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lastRenderedPageBreak/>
        <w:t>49.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90020A" w:rsidRPr="00F61BDD" w:rsidRDefault="001A04CE">
      <w:pPr>
        <w:widowControl w:val="0"/>
        <w:tabs>
          <w:tab w:val="left" w:pos="1021"/>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50.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0020A" w:rsidRPr="00F61BDD" w:rsidRDefault="001A04CE" w:rsidP="00543A6D">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Принятие решения о предоставлении (об отказе в предоставлении) муниципальной услуги</w:t>
      </w:r>
    </w:p>
    <w:p w:rsidR="0090020A" w:rsidRPr="00F61BDD" w:rsidRDefault="001A04CE" w:rsidP="00543A6D">
      <w:pPr>
        <w:spacing w:after="0" w:line="240" w:lineRule="auto"/>
        <w:ind w:firstLine="540"/>
        <w:jc w:val="both"/>
        <w:rPr>
          <w:rFonts w:ascii="Times New Roman" w:hAnsi="Times New Roman"/>
          <w:sz w:val="24"/>
          <w:szCs w:val="24"/>
        </w:rPr>
      </w:pPr>
      <w:r w:rsidRPr="00F61BDD">
        <w:rPr>
          <w:rFonts w:ascii="Times New Roman" w:hAnsi="Times New Roman"/>
          <w:sz w:val="24"/>
          <w:szCs w:val="24"/>
        </w:rPr>
        <w:t xml:space="preserve">51. Основания для отказа в предоставлении муниципальной услуги приведены в приложении № 4 к настоящему административному регламенту. </w:t>
      </w:r>
    </w:p>
    <w:p w:rsidR="0090020A" w:rsidRPr="00F61BDD" w:rsidRDefault="001A04CE" w:rsidP="00543A6D">
      <w:pPr>
        <w:spacing w:after="0"/>
        <w:ind w:firstLine="510"/>
        <w:jc w:val="both"/>
        <w:rPr>
          <w:rFonts w:ascii="Times New Roman" w:hAnsi="Times New Roman"/>
          <w:sz w:val="24"/>
          <w:szCs w:val="24"/>
        </w:rPr>
      </w:pPr>
      <w:r w:rsidRPr="00F61BDD">
        <w:rPr>
          <w:rFonts w:ascii="Times New Roman" w:hAnsi="Times New Roman"/>
          <w:sz w:val="24"/>
          <w:szCs w:val="24"/>
        </w:rPr>
        <w:t>Подготовка Уведомления об отказе выдаче Акта осуществляется при наличии оснований для отказа в предоставлении услуги, указанных в подпунктах 1 и 4 пункта 27.2.</w:t>
      </w:r>
    </w:p>
    <w:p w:rsidR="0090020A" w:rsidRPr="00F61BDD" w:rsidRDefault="001A04CE" w:rsidP="00543A6D">
      <w:pPr>
        <w:spacing w:after="0" w:line="240" w:lineRule="auto"/>
        <w:ind w:firstLine="540"/>
        <w:jc w:val="both"/>
        <w:rPr>
          <w:rFonts w:ascii="Times New Roman" w:hAnsi="Times New Roman"/>
          <w:sz w:val="24"/>
          <w:szCs w:val="24"/>
        </w:rPr>
      </w:pPr>
      <w:r w:rsidRPr="00F61BDD">
        <w:rPr>
          <w:rFonts w:ascii="Times New Roman" w:hAnsi="Times New Roman"/>
          <w:sz w:val="24"/>
          <w:szCs w:val="24"/>
        </w:rPr>
        <w:t>Подготовка решения об отказе в предоставлении муниципальной услуги осуществляется при наличии оснований для отказа в предоставлении услуги, указанных в подпунктах 2-3 пункта 27.2.</w:t>
      </w:r>
    </w:p>
    <w:p w:rsidR="0090020A" w:rsidRPr="00F61BDD" w:rsidRDefault="001A04CE" w:rsidP="00543A6D">
      <w:pPr>
        <w:spacing w:after="0" w:line="240" w:lineRule="auto"/>
        <w:ind w:firstLine="540"/>
        <w:jc w:val="both"/>
        <w:rPr>
          <w:rFonts w:ascii="Times New Roman" w:hAnsi="Times New Roman"/>
          <w:sz w:val="24"/>
          <w:szCs w:val="24"/>
        </w:rPr>
      </w:pPr>
      <w:r w:rsidRPr="00F61BDD">
        <w:rPr>
          <w:rFonts w:ascii="Times New Roman" w:hAnsi="Times New Roman"/>
          <w:sz w:val="24"/>
          <w:szCs w:val="24"/>
        </w:rPr>
        <w:t>Принятие решения о предоставлении муниципальной услуги осуществляется в срок, не превышающий 6 рабочих дней со дня получения Органом местного самоуправления всех сведений, необходимых для принятия решения.</w:t>
      </w:r>
    </w:p>
    <w:p w:rsidR="0090020A" w:rsidRPr="00F61BDD" w:rsidRDefault="001A04CE" w:rsidP="00543A6D">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Предоставление результата муниципальной услуги</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52. Предоставление результата муниципальной услуги осуществляется в срок, не превышающий</w:t>
      </w:r>
      <w:r w:rsidRPr="00F61BDD">
        <w:rPr>
          <w:rFonts w:ascii="Times New Roman" w:hAnsi="Times New Roman"/>
          <w:color w:val="FB290D"/>
          <w:sz w:val="24"/>
          <w:szCs w:val="24"/>
        </w:rPr>
        <w:t xml:space="preserve"> </w:t>
      </w:r>
      <w:r w:rsidRPr="00F61BDD">
        <w:rPr>
          <w:rFonts w:ascii="Times New Roman" w:hAnsi="Times New Roman"/>
          <w:sz w:val="24"/>
          <w:szCs w:val="24"/>
        </w:rPr>
        <w:t xml:space="preserve">1 рабочего дня со дня принятия решения о предоставлении муниципальной услуги. </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53.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90020A" w:rsidRPr="00F61BDD" w:rsidRDefault="001A04CE" w:rsidP="005652CF">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3.3. Перечень административных процедур при обращении заявителя з</w:t>
      </w:r>
      <w:r w:rsidRPr="00F61BDD">
        <w:rPr>
          <w:rFonts w:ascii="PT Astra Serif" w:hAnsi="PT Astra Serif"/>
          <w:b/>
          <w:sz w:val="24"/>
          <w:szCs w:val="24"/>
        </w:rPr>
        <w:t>а исправлением допущенных опечаток и (или) ошибок в выданном в результате предоставления муниципальной услуги</w:t>
      </w:r>
    </w:p>
    <w:p w:rsidR="0090020A" w:rsidRPr="00F61BDD" w:rsidRDefault="001A04CE">
      <w:pPr>
        <w:spacing w:after="0" w:line="240" w:lineRule="auto"/>
        <w:ind w:firstLine="540"/>
        <w:jc w:val="both"/>
        <w:rPr>
          <w:rFonts w:ascii="Times New Roman" w:hAnsi="Times New Roman"/>
          <w:sz w:val="24"/>
          <w:szCs w:val="24"/>
        </w:rPr>
      </w:pPr>
      <w:r w:rsidRPr="00F61BDD">
        <w:rPr>
          <w:rFonts w:ascii="Times New Roman" w:hAnsi="Times New Roman"/>
          <w:sz w:val="24"/>
          <w:szCs w:val="24"/>
        </w:rPr>
        <w:t>54. Предоставление муниципальной услуги включает в себя следующие административные процедуры:</w:t>
      </w:r>
    </w:p>
    <w:p w:rsidR="0090020A" w:rsidRPr="00F61BDD" w:rsidRDefault="001A04CE">
      <w:pPr>
        <w:numPr>
          <w:ilvl w:val="0"/>
          <w:numId w:val="7"/>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прием запроса и документов и (или) информации, необходимых для предоставления муниципальной услуги;</w:t>
      </w:r>
    </w:p>
    <w:p w:rsidR="0090020A" w:rsidRPr="00F61BDD" w:rsidRDefault="001A04CE">
      <w:pPr>
        <w:numPr>
          <w:ilvl w:val="0"/>
          <w:numId w:val="7"/>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принятие решения о предоставлении (об отказе в предоставлении)  муниципальной услуги;</w:t>
      </w:r>
    </w:p>
    <w:p w:rsidR="00543A6D" w:rsidRPr="00F61BDD" w:rsidRDefault="001A04CE" w:rsidP="00543A6D">
      <w:pPr>
        <w:numPr>
          <w:ilvl w:val="0"/>
          <w:numId w:val="7"/>
        </w:numPr>
        <w:spacing w:after="0" w:line="240" w:lineRule="auto"/>
        <w:ind w:left="0" w:firstLine="709"/>
        <w:rPr>
          <w:rFonts w:ascii="Times New Roman" w:hAnsi="Times New Roman"/>
          <w:sz w:val="24"/>
          <w:szCs w:val="24"/>
        </w:rPr>
      </w:pPr>
      <w:r w:rsidRPr="00F61BDD">
        <w:rPr>
          <w:rFonts w:ascii="Times New Roman" w:hAnsi="Times New Roman"/>
          <w:sz w:val="24"/>
          <w:szCs w:val="24"/>
        </w:rPr>
        <w:t>предоставление результата муниципальной услуги.</w:t>
      </w:r>
    </w:p>
    <w:p w:rsidR="0090020A" w:rsidRPr="00F61BDD" w:rsidRDefault="001A04CE" w:rsidP="00543A6D">
      <w:pPr>
        <w:spacing w:before="240" w:line="240" w:lineRule="auto"/>
        <w:jc w:val="center"/>
        <w:rPr>
          <w:rFonts w:ascii="Times New Roman" w:hAnsi="Times New Roman"/>
          <w:sz w:val="24"/>
          <w:szCs w:val="24"/>
        </w:rPr>
      </w:pPr>
      <w:r w:rsidRPr="00F61BDD">
        <w:rPr>
          <w:rFonts w:ascii="Times New Roman" w:hAnsi="Times New Roman"/>
          <w:b/>
          <w:sz w:val="24"/>
          <w:szCs w:val="24"/>
        </w:rPr>
        <w:t>Прием запроса и документов и (или) информации, необходимых для предоставления муниципальной услуги</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55.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Форма заявления об исправлении ошибок предусмотрена в приложении №</w:t>
      </w:r>
      <w:r w:rsidR="00543A6D" w:rsidRPr="00F61BDD">
        <w:rPr>
          <w:rFonts w:ascii="Times New Roman" w:hAnsi="Times New Roman"/>
          <w:sz w:val="24"/>
          <w:szCs w:val="24"/>
        </w:rPr>
        <w:t xml:space="preserve"> </w:t>
      </w:r>
      <w:r w:rsidRPr="00F61BDD">
        <w:rPr>
          <w:rFonts w:ascii="Times New Roman" w:hAnsi="Times New Roman"/>
          <w:sz w:val="24"/>
          <w:szCs w:val="24"/>
        </w:rPr>
        <w:t>7 к настоящему Административному регламенту.</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lastRenderedPageBreak/>
        <w:t xml:space="preserve">56. Способами установления личности (идентификации) заявителя при взаимодействии с заявителями являются: </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543A6D" w:rsidRPr="00F61BDD">
        <w:rPr>
          <w:rFonts w:ascii="Times New Roman" w:hAnsi="Times New Roman"/>
          <w:sz w:val="24"/>
          <w:szCs w:val="24"/>
        </w:rPr>
        <w:t>ных услуг в электронной форме;</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б) в МФЦ – документ, удостоверяющий личность; </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в) в Органе местного самоуправления – документ, удостоверяющий личность.</w:t>
      </w:r>
    </w:p>
    <w:p w:rsidR="0090020A" w:rsidRPr="00F61BDD" w:rsidRDefault="001A04CE">
      <w:pPr>
        <w:widowControl w:val="0"/>
        <w:tabs>
          <w:tab w:val="left" w:pos="1021"/>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57.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90020A" w:rsidRPr="00F61BDD" w:rsidRDefault="001A04CE">
      <w:pPr>
        <w:widowControl w:val="0"/>
        <w:tabs>
          <w:tab w:val="left" w:pos="1021"/>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58.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90020A" w:rsidRPr="00F61BDD" w:rsidRDefault="001A04CE">
      <w:pPr>
        <w:widowControl w:val="0"/>
        <w:tabs>
          <w:tab w:val="left" w:pos="1021"/>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59.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0020A" w:rsidRPr="00F61BDD" w:rsidRDefault="001A04CE" w:rsidP="00543A6D">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Принятие решения о предоставлении (об отказе в предоставлении) муниципальной услуги</w:t>
      </w:r>
    </w:p>
    <w:p w:rsidR="0090020A" w:rsidRPr="00F61BDD" w:rsidRDefault="001A04CE" w:rsidP="00543A6D">
      <w:pPr>
        <w:spacing w:after="0" w:line="240" w:lineRule="auto"/>
        <w:ind w:firstLine="540"/>
        <w:jc w:val="both"/>
        <w:rPr>
          <w:rFonts w:ascii="Times New Roman" w:hAnsi="Times New Roman"/>
          <w:sz w:val="24"/>
          <w:szCs w:val="24"/>
        </w:rPr>
      </w:pPr>
      <w:r w:rsidRPr="00F61BDD">
        <w:rPr>
          <w:rFonts w:ascii="Times New Roman" w:hAnsi="Times New Roman"/>
          <w:sz w:val="24"/>
          <w:szCs w:val="24"/>
        </w:rPr>
        <w:t xml:space="preserve">60. Основания для отказа в предоставлении муниципальной услуги приведены в приложении № 4 к настоящему административному регламенту. </w:t>
      </w:r>
    </w:p>
    <w:p w:rsidR="0090020A" w:rsidRPr="00F61BDD" w:rsidRDefault="001A04CE" w:rsidP="00543A6D">
      <w:pPr>
        <w:spacing w:after="0" w:line="240" w:lineRule="auto"/>
        <w:ind w:firstLine="567"/>
        <w:jc w:val="both"/>
        <w:rPr>
          <w:rFonts w:ascii="Times New Roman" w:hAnsi="Times New Roman"/>
          <w:sz w:val="24"/>
          <w:szCs w:val="24"/>
        </w:rPr>
      </w:pPr>
      <w:r w:rsidRPr="00F61BDD">
        <w:rPr>
          <w:rFonts w:ascii="Times New Roman" w:hAnsi="Times New Roman"/>
          <w:sz w:val="24"/>
          <w:szCs w:val="24"/>
        </w:rPr>
        <w:t>61. Принятие решения о предоставлении муниципальной услуги осуществляется в срок, не превышающий 3 рабочих дня со дня получения Органом местного самоуправления всех сведений, необходимых для принятия решения.</w:t>
      </w:r>
    </w:p>
    <w:p w:rsidR="0090020A" w:rsidRPr="00F61BDD" w:rsidRDefault="001A04CE" w:rsidP="00543A6D">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Предоставление результата муниципальной услуги</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62. Предоставление результата муниципальной услуги осуществляется в срок,</w:t>
      </w:r>
      <w:r w:rsidR="005652CF" w:rsidRPr="00F61BDD">
        <w:rPr>
          <w:rFonts w:ascii="Times New Roman" w:hAnsi="Times New Roman"/>
          <w:sz w:val="24"/>
          <w:szCs w:val="24"/>
        </w:rPr>
        <w:t xml:space="preserve"> </w:t>
      </w:r>
      <w:r w:rsidRPr="00F61BDD">
        <w:rPr>
          <w:rFonts w:ascii="Times New Roman" w:hAnsi="Times New Roman"/>
          <w:sz w:val="24"/>
          <w:szCs w:val="24"/>
        </w:rPr>
        <w:t>не превышающий</w:t>
      </w:r>
      <w:r w:rsidRPr="00F61BDD">
        <w:rPr>
          <w:rFonts w:ascii="Times New Roman" w:hAnsi="Times New Roman"/>
          <w:color w:val="FB290D"/>
          <w:sz w:val="24"/>
          <w:szCs w:val="24"/>
        </w:rPr>
        <w:t xml:space="preserve"> </w:t>
      </w:r>
      <w:r w:rsidRPr="00F61BDD">
        <w:rPr>
          <w:rFonts w:ascii="Times New Roman" w:hAnsi="Times New Roman"/>
          <w:sz w:val="24"/>
          <w:szCs w:val="24"/>
        </w:rPr>
        <w:t xml:space="preserve">1 рабочего дня со дня принятия решения о предоставлении муниципальной услуги. </w:t>
      </w:r>
    </w:p>
    <w:p w:rsidR="0090020A" w:rsidRPr="00F61BDD" w:rsidRDefault="001A04CE">
      <w:pPr>
        <w:tabs>
          <w:tab w:val="left" w:pos="1276"/>
        </w:tabs>
        <w:spacing w:after="0" w:line="240" w:lineRule="auto"/>
        <w:ind w:firstLine="709"/>
        <w:contextualSpacing/>
        <w:jc w:val="both"/>
        <w:rPr>
          <w:rFonts w:ascii="PT Astra Serif" w:hAnsi="PT Astra Serif"/>
          <w:sz w:val="24"/>
          <w:szCs w:val="24"/>
        </w:rPr>
      </w:pPr>
      <w:r w:rsidRPr="00F61BDD">
        <w:rPr>
          <w:rFonts w:ascii="Times New Roman" w:hAnsi="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63.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90020A" w:rsidRPr="00F61BDD" w:rsidRDefault="001A04CE" w:rsidP="00543A6D">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3.4. Перечень административных процедур при обращении заявителя</w:t>
      </w:r>
      <w:r w:rsidR="00543A6D" w:rsidRPr="00F61BDD">
        <w:rPr>
          <w:rFonts w:ascii="Times New Roman" w:hAnsi="Times New Roman"/>
          <w:b/>
          <w:sz w:val="24"/>
          <w:szCs w:val="24"/>
        </w:rPr>
        <w:t xml:space="preserve"> </w:t>
      </w:r>
      <w:r w:rsidRPr="00F61BDD">
        <w:rPr>
          <w:rFonts w:ascii="Times New Roman" w:hAnsi="Times New Roman"/>
          <w:b/>
          <w:sz w:val="24"/>
          <w:szCs w:val="24"/>
        </w:rPr>
        <w:t xml:space="preserve">с заявлением о выдаче дубликата </w:t>
      </w:r>
    </w:p>
    <w:p w:rsidR="0090020A" w:rsidRPr="00F61BDD" w:rsidRDefault="001A04CE">
      <w:pPr>
        <w:spacing w:after="0" w:line="240" w:lineRule="auto"/>
        <w:ind w:firstLine="540"/>
        <w:jc w:val="both"/>
        <w:rPr>
          <w:rFonts w:ascii="Times New Roman" w:hAnsi="Times New Roman"/>
          <w:sz w:val="24"/>
          <w:szCs w:val="24"/>
        </w:rPr>
      </w:pPr>
      <w:r w:rsidRPr="00F61BDD">
        <w:rPr>
          <w:rFonts w:ascii="Times New Roman" w:hAnsi="Times New Roman"/>
          <w:sz w:val="24"/>
          <w:szCs w:val="24"/>
        </w:rPr>
        <w:t>64. Предоставление муниципальной услуги включает в себя следующие административные процедуры:</w:t>
      </w:r>
    </w:p>
    <w:p w:rsidR="0090020A" w:rsidRPr="00F61BDD" w:rsidRDefault="001A04CE">
      <w:pPr>
        <w:numPr>
          <w:ilvl w:val="0"/>
          <w:numId w:val="8"/>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прием запроса и документов и (или) информации, необходимых для предоставления муниципальной услуги;</w:t>
      </w:r>
    </w:p>
    <w:p w:rsidR="0090020A" w:rsidRPr="00F61BDD" w:rsidRDefault="001A04CE">
      <w:pPr>
        <w:numPr>
          <w:ilvl w:val="0"/>
          <w:numId w:val="8"/>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принятие решения о предоставлении (об отказе в предоставлении)  муниципальной услуги;</w:t>
      </w:r>
    </w:p>
    <w:p w:rsidR="00543A6D" w:rsidRPr="00F61BDD" w:rsidRDefault="001A04CE" w:rsidP="00543A6D">
      <w:pPr>
        <w:numPr>
          <w:ilvl w:val="0"/>
          <w:numId w:val="8"/>
        </w:numPr>
        <w:spacing w:after="0" w:line="240" w:lineRule="auto"/>
        <w:ind w:left="0" w:firstLine="709"/>
        <w:rPr>
          <w:rFonts w:ascii="Times New Roman" w:hAnsi="Times New Roman"/>
          <w:sz w:val="24"/>
          <w:szCs w:val="24"/>
        </w:rPr>
      </w:pPr>
      <w:r w:rsidRPr="00F61BDD">
        <w:rPr>
          <w:rFonts w:ascii="Times New Roman" w:hAnsi="Times New Roman"/>
          <w:sz w:val="24"/>
          <w:szCs w:val="24"/>
        </w:rPr>
        <w:t>предоставление результата муниципальной услуги.</w:t>
      </w:r>
    </w:p>
    <w:p w:rsidR="0090020A" w:rsidRPr="00F61BDD" w:rsidRDefault="001A04CE" w:rsidP="00543A6D">
      <w:pPr>
        <w:spacing w:before="240" w:line="240" w:lineRule="auto"/>
        <w:jc w:val="center"/>
        <w:rPr>
          <w:rFonts w:ascii="Times New Roman" w:hAnsi="Times New Roman"/>
          <w:sz w:val="24"/>
          <w:szCs w:val="24"/>
        </w:rPr>
      </w:pPr>
      <w:r w:rsidRPr="00F61BDD">
        <w:rPr>
          <w:rFonts w:ascii="Times New Roman" w:hAnsi="Times New Roman"/>
          <w:b/>
          <w:sz w:val="24"/>
          <w:szCs w:val="24"/>
        </w:rPr>
        <w:t>Прием запроса и документов и (или) информации, необходимых для предоставления муниципальной услуги</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65. Исчерпывающий перечень документов и (или) информации, необходимых для </w:t>
      </w:r>
      <w:r w:rsidRPr="00F61BDD">
        <w:rPr>
          <w:rFonts w:ascii="Times New Roman" w:hAnsi="Times New Roman"/>
          <w:sz w:val="24"/>
          <w:szCs w:val="24"/>
        </w:rPr>
        <w:lastRenderedPageBreak/>
        <w:t>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Форма заявления о выдаче дублика</w:t>
      </w:r>
      <w:r w:rsidR="00543A6D" w:rsidRPr="00F61BDD">
        <w:rPr>
          <w:rFonts w:ascii="Times New Roman" w:hAnsi="Times New Roman"/>
          <w:sz w:val="24"/>
          <w:szCs w:val="24"/>
        </w:rPr>
        <w:t xml:space="preserve">та предусмотрена в приложении № </w:t>
      </w:r>
      <w:r w:rsidRPr="00F61BDD">
        <w:rPr>
          <w:rFonts w:ascii="Times New Roman" w:hAnsi="Times New Roman"/>
          <w:sz w:val="24"/>
          <w:szCs w:val="24"/>
        </w:rPr>
        <w:t>8 к настоящему Административному регламенту.</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66. Способами установления личности (идентификации) заявителя при взаимод</w:t>
      </w:r>
      <w:r w:rsidR="00543A6D" w:rsidRPr="00F61BDD">
        <w:rPr>
          <w:rFonts w:ascii="Times New Roman" w:hAnsi="Times New Roman"/>
          <w:sz w:val="24"/>
          <w:szCs w:val="24"/>
        </w:rPr>
        <w:t>ействии с заявителями являются:</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 xml:space="preserve">б) в МФЦ – документ, удостоверяющий личность; </w:t>
      </w:r>
    </w:p>
    <w:p w:rsidR="0090020A" w:rsidRPr="00F61BDD" w:rsidRDefault="001A04CE">
      <w:pPr>
        <w:widowControl w:val="0"/>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в) в Органе местного самоуправления – документ, удостоверяющий личность.</w:t>
      </w:r>
    </w:p>
    <w:p w:rsidR="0090020A" w:rsidRPr="00F61BDD" w:rsidRDefault="001A04CE">
      <w:pPr>
        <w:widowControl w:val="0"/>
        <w:tabs>
          <w:tab w:val="left" w:pos="1021"/>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67.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90020A" w:rsidRPr="00F61BDD" w:rsidRDefault="001A04CE">
      <w:pPr>
        <w:widowControl w:val="0"/>
        <w:tabs>
          <w:tab w:val="left" w:pos="1021"/>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68.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90020A" w:rsidRPr="00F61BDD" w:rsidRDefault="001A04CE" w:rsidP="00543A6D">
      <w:pPr>
        <w:widowControl w:val="0"/>
        <w:tabs>
          <w:tab w:val="left" w:pos="1021"/>
        </w:tabs>
        <w:spacing w:before="240"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69.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0020A" w:rsidRPr="00F61BDD" w:rsidRDefault="001A04CE" w:rsidP="00543A6D">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Принятие решения о предоставлении (об отказе в предоставлении) муниципальной услуги</w:t>
      </w:r>
    </w:p>
    <w:p w:rsidR="0090020A" w:rsidRPr="00F61BDD" w:rsidRDefault="001A04CE" w:rsidP="00543A6D">
      <w:pPr>
        <w:spacing w:after="0" w:line="240" w:lineRule="auto"/>
        <w:ind w:firstLine="540"/>
        <w:jc w:val="both"/>
        <w:rPr>
          <w:rFonts w:ascii="Times New Roman" w:hAnsi="Times New Roman"/>
          <w:sz w:val="24"/>
          <w:szCs w:val="24"/>
        </w:rPr>
      </w:pPr>
      <w:r w:rsidRPr="00F61BDD">
        <w:rPr>
          <w:rFonts w:ascii="Times New Roman" w:hAnsi="Times New Roman"/>
          <w:sz w:val="24"/>
          <w:szCs w:val="24"/>
        </w:rPr>
        <w:t xml:space="preserve">70. Основания для отказа в предоставлении муниципальной услуги приведены в приложении № 4 к настоящему административному регламенту. </w:t>
      </w:r>
    </w:p>
    <w:p w:rsidR="0090020A" w:rsidRPr="00F61BDD" w:rsidRDefault="001A04CE" w:rsidP="00543A6D">
      <w:pPr>
        <w:spacing w:after="0" w:line="240" w:lineRule="auto"/>
        <w:ind w:firstLine="567"/>
        <w:jc w:val="both"/>
        <w:rPr>
          <w:rFonts w:ascii="Times New Roman" w:hAnsi="Times New Roman"/>
          <w:sz w:val="24"/>
          <w:szCs w:val="24"/>
        </w:rPr>
      </w:pPr>
      <w:r w:rsidRPr="00F61BDD">
        <w:rPr>
          <w:rFonts w:ascii="Times New Roman" w:hAnsi="Times New Roman"/>
          <w:sz w:val="24"/>
          <w:szCs w:val="24"/>
        </w:rPr>
        <w:t>71. Принятие решения о предоставлении муниципальной услуги осуществляется в срок, не превышающий 3 рабочих дня со дня получения Органом местного самоуправления всех сведений, необходимых для принятия решения.</w:t>
      </w:r>
    </w:p>
    <w:p w:rsidR="0090020A" w:rsidRPr="00F61BDD" w:rsidRDefault="001A04CE" w:rsidP="00543A6D">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Предоставление результата муниципальной услуги</w:t>
      </w:r>
    </w:p>
    <w:p w:rsidR="0090020A" w:rsidRPr="00F61BDD" w:rsidRDefault="001A04CE">
      <w:pPr>
        <w:tabs>
          <w:tab w:val="left" w:pos="1276"/>
        </w:tabs>
        <w:spacing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72. Предоставление результата муниципальной услуги осуществляется в срок, не превышающий</w:t>
      </w:r>
      <w:r w:rsidRPr="00F61BDD">
        <w:rPr>
          <w:rFonts w:ascii="Times New Roman" w:hAnsi="Times New Roman"/>
          <w:color w:val="FB290D"/>
          <w:sz w:val="24"/>
          <w:szCs w:val="24"/>
        </w:rPr>
        <w:t xml:space="preserve"> </w:t>
      </w:r>
      <w:r w:rsidRPr="00F61BDD">
        <w:rPr>
          <w:rFonts w:ascii="Times New Roman" w:hAnsi="Times New Roman"/>
          <w:sz w:val="24"/>
          <w:szCs w:val="24"/>
        </w:rPr>
        <w:t xml:space="preserve">1 рабочего дня со дня принятия решения о предоставлении муниципальной услуги. </w:t>
      </w:r>
    </w:p>
    <w:p w:rsidR="0090020A" w:rsidRPr="00F61BDD" w:rsidRDefault="001A04CE">
      <w:pPr>
        <w:tabs>
          <w:tab w:val="left" w:pos="1276"/>
        </w:tabs>
        <w:spacing w:after="0" w:line="240" w:lineRule="auto"/>
        <w:ind w:firstLine="709"/>
        <w:contextualSpacing/>
        <w:jc w:val="both"/>
        <w:rPr>
          <w:rFonts w:ascii="PT Astra Serif" w:hAnsi="PT Astra Serif"/>
          <w:sz w:val="24"/>
          <w:szCs w:val="24"/>
        </w:rPr>
      </w:pPr>
      <w:r w:rsidRPr="00F61BDD">
        <w:rPr>
          <w:rFonts w:ascii="Times New Roman" w:hAnsi="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90020A" w:rsidRPr="00F61BDD" w:rsidRDefault="001A04CE" w:rsidP="00543A6D">
      <w:pPr>
        <w:tabs>
          <w:tab w:val="left" w:pos="1276"/>
        </w:tabs>
        <w:spacing w:before="240" w:after="160" w:line="240" w:lineRule="auto"/>
        <w:ind w:firstLine="709"/>
        <w:contextualSpacing/>
        <w:jc w:val="both"/>
        <w:rPr>
          <w:rFonts w:ascii="Times New Roman" w:hAnsi="Times New Roman"/>
          <w:sz w:val="24"/>
          <w:szCs w:val="24"/>
        </w:rPr>
      </w:pPr>
      <w:r w:rsidRPr="00F61BDD">
        <w:rPr>
          <w:rFonts w:ascii="Times New Roman" w:hAnsi="Times New Roman"/>
          <w:sz w:val="24"/>
          <w:szCs w:val="24"/>
        </w:rPr>
        <w:t>73.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90020A" w:rsidRPr="00F61BDD" w:rsidRDefault="001A04CE" w:rsidP="00543A6D">
      <w:pPr>
        <w:spacing w:before="240" w:line="240" w:lineRule="auto"/>
        <w:jc w:val="center"/>
        <w:rPr>
          <w:rFonts w:ascii="Times New Roman" w:hAnsi="Times New Roman"/>
          <w:b/>
          <w:sz w:val="24"/>
          <w:szCs w:val="24"/>
        </w:rPr>
      </w:pPr>
      <w:r w:rsidRPr="00F61BDD">
        <w:rPr>
          <w:rFonts w:ascii="Times New Roman" w:hAnsi="Times New Roman"/>
          <w:b/>
          <w:sz w:val="24"/>
          <w:szCs w:val="24"/>
        </w:rPr>
        <w:t>IV. Способы информирования заявителя об изменения статуса рассмотрения запроса о предоставлении муниципальной услуги</w:t>
      </w:r>
    </w:p>
    <w:p w:rsidR="0090020A" w:rsidRPr="00F61BDD" w:rsidRDefault="001A04CE" w:rsidP="00543A6D">
      <w:pPr>
        <w:spacing w:after="0" w:line="240" w:lineRule="auto"/>
        <w:ind w:firstLine="709"/>
        <w:jc w:val="both"/>
        <w:rPr>
          <w:rFonts w:ascii="Times New Roman" w:hAnsi="Times New Roman"/>
          <w:sz w:val="24"/>
          <w:szCs w:val="24"/>
          <w:shd w:val="clear" w:color="auto" w:fill="FFD821"/>
        </w:rPr>
      </w:pPr>
      <w:r w:rsidRPr="00F61BDD">
        <w:rPr>
          <w:rFonts w:ascii="Times New Roman" w:hAnsi="Times New Roman"/>
          <w:sz w:val="24"/>
          <w:szCs w:val="24"/>
        </w:rPr>
        <w:t>74.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90020A" w:rsidRPr="00F61BDD" w:rsidRDefault="001A04CE" w:rsidP="00543A6D">
      <w:pPr>
        <w:spacing w:after="0" w:line="240" w:lineRule="auto"/>
        <w:ind w:firstLine="709"/>
        <w:jc w:val="both"/>
        <w:rPr>
          <w:rFonts w:ascii="Times New Roman" w:hAnsi="Times New Roman"/>
          <w:sz w:val="24"/>
          <w:szCs w:val="24"/>
        </w:rPr>
      </w:pPr>
      <w:r w:rsidRPr="00F61BDD">
        <w:rPr>
          <w:rFonts w:ascii="Times New Roman" w:hAnsi="Times New Roman"/>
          <w:sz w:val="24"/>
          <w:szCs w:val="24"/>
        </w:rPr>
        <w:t xml:space="preserve">С помощью Единого портала заявителю направляется: </w:t>
      </w:r>
    </w:p>
    <w:p w:rsidR="0090020A" w:rsidRPr="00F61BDD" w:rsidRDefault="001A04CE" w:rsidP="00543A6D">
      <w:pPr>
        <w:numPr>
          <w:ilvl w:val="0"/>
          <w:numId w:val="9"/>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уведомление о получении заявления и документов, необходимых для предоставления муниципальной услуги;</w:t>
      </w:r>
    </w:p>
    <w:p w:rsidR="0090020A" w:rsidRPr="00F61BDD" w:rsidRDefault="001A04CE" w:rsidP="00543A6D">
      <w:pPr>
        <w:numPr>
          <w:ilvl w:val="0"/>
          <w:numId w:val="10"/>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lastRenderedPageBreak/>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90020A" w:rsidRPr="00F61BDD" w:rsidRDefault="001A04CE" w:rsidP="00543A6D">
      <w:pPr>
        <w:numPr>
          <w:ilvl w:val="0"/>
          <w:numId w:val="10"/>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90020A" w:rsidRPr="00F61BDD" w:rsidRDefault="001A04CE" w:rsidP="00543A6D">
      <w:pPr>
        <w:numPr>
          <w:ilvl w:val="0"/>
          <w:numId w:val="10"/>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в случае поступления заявления о возврате документов – уведомление о прекращении рассмотрения зая</w:t>
      </w:r>
      <w:r w:rsidR="00543A6D" w:rsidRPr="00F61BDD">
        <w:rPr>
          <w:rFonts w:ascii="Times New Roman" w:hAnsi="Times New Roman"/>
          <w:sz w:val="24"/>
          <w:szCs w:val="24"/>
        </w:rPr>
        <w:t>вления по инициативе заявителя;</w:t>
      </w:r>
    </w:p>
    <w:p w:rsidR="0090020A" w:rsidRPr="00F61BDD" w:rsidRDefault="001A04CE" w:rsidP="00543A6D">
      <w:pPr>
        <w:numPr>
          <w:ilvl w:val="0"/>
          <w:numId w:val="10"/>
        </w:numPr>
        <w:spacing w:after="0" w:line="240" w:lineRule="auto"/>
        <w:ind w:left="0" w:firstLine="709"/>
        <w:jc w:val="both"/>
        <w:rPr>
          <w:rFonts w:ascii="Times New Roman" w:hAnsi="Times New Roman"/>
          <w:sz w:val="24"/>
          <w:szCs w:val="24"/>
        </w:rPr>
      </w:pPr>
      <w:r w:rsidRPr="00F61BDD">
        <w:rPr>
          <w:rFonts w:ascii="Times New Roman" w:hAnsi="Times New Roman"/>
          <w:sz w:val="24"/>
          <w:szCs w:val="24"/>
        </w:rPr>
        <w:t>уведомление о завершении рассмотрения с положительным или отрицательным результатом.</w:t>
      </w:r>
    </w:p>
    <w:p w:rsidR="0090020A" w:rsidRPr="00F61BDD" w:rsidRDefault="001A04CE" w:rsidP="00543A6D">
      <w:pPr>
        <w:spacing w:after="0" w:line="240" w:lineRule="auto"/>
        <w:ind w:firstLine="540"/>
        <w:jc w:val="both"/>
        <w:rPr>
          <w:rFonts w:ascii="Times New Roman" w:hAnsi="Times New Roman"/>
          <w:sz w:val="24"/>
          <w:szCs w:val="24"/>
        </w:rPr>
      </w:pPr>
      <w:r w:rsidRPr="00F61BDD">
        <w:rPr>
          <w:rFonts w:ascii="Times New Roman" w:hAnsi="Times New Roman"/>
          <w:sz w:val="24"/>
          <w:szCs w:val="24"/>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rsidR="0090020A" w:rsidRPr="00F61BDD" w:rsidRDefault="001A04CE">
      <w:pPr>
        <w:spacing w:line="240" w:lineRule="auto"/>
        <w:ind w:firstLine="540"/>
        <w:jc w:val="both"/>
        <w:rPr>
          <w:rFonts w:ascii="Times New Roman" w:hAnsi="Times New Roman"/>
          <w:sz w:val="24"/>
          <w:szCs w:val="24"/>
        </w:rPr>
      </w:pPr>
      <w:r w:rsidRPr="00F61BDD">
        <w:rPr>
          <w:sz w:val="24"/>
          <w:szCs w:val="24"/>
        </w:rPr>
        <w:br w:type="page"/>
      </w:r>
    </w:p>
    <w:p w:rsidR="0090020A" w:rsidRPr="00F61BDD" w:rsidRDefault="001A04CE" w:rsidP="00E85101">
      <w:pPr>
        <w:tabs>
          <w:tab w:val="left" w:pos="5812"/>
        </w:tabs>
        <w:spacing w:after="0" w:line="240" w:lineRule="auto"/>
        <w:ind w:firstLine="5954"/>
        <w:rPr>
          <w:rFonts w:ascii="Times New Roman" w:hAnsi="Times New Roman"/>
          <w:sz w:val="24"/>
          <w:szCs w:val="24"/>
        </w:rPr>
      </w:pPr>
      <w:r w:rsidRPr="00F61BDD">
        <w:rPr>
          <w:rFonts w:ascii="Times New Roman" w:hAnsi="Times New Roman"/>
          <w:sz w:val="24"/>
          <w:szCs w:val="24"/>
        </w:rPr>
        <w:lastRenderedPageBreak/>
        <w:t>Приложение № 1</w:t>
      </w:r>
    </w:p>
    <w:p w:rsidR="0090020A" w:rsidRPr="00F61BDD" w:rsidRDefault="001A04CE" w:rsidP="00E85101">
      <w:pPr>
        <w:tabs>
          <w:tab w:val="left" w:pos="5812"/>
        </w:tabs>
        <w:spacing w:after="0" w:line="240" w:lineRule="auto"/>
        <w:ind w:firstLine="5954"/>
        <w:rPr>
          <w:rFonts w:ascii="Times New Roman" w:hAnsi="Times New Roman"/>
          <w:sz w:val="24"/>
          <w:szCs w:val="24"/>
        </w:rPr>
      </w:pPr>
      <w:r w:rsidRPr="00F61BDD">
        <w:rPr>
          <w:rFonts w:ascii="Times New Roman" w:hAnsi="Times New Roman"/>
          <w:sz w:val="24"/>
          <w:szCs w:val="24"/>
        </w:rPr>
        <w:t>к административному регламенту</w:t>
      </w:r>
    </w:p>
    <w:p w:rsidR="005652CF" w:rsidRPr="00F61BDD" w:rsidRDefault="001A04CE" w:rsidP="00E85101">
      <w:pPr>
        <w:tabs>
          <w:tab w:val="left" w:pos="5812"/>
        </w:tabs>
        <w:spacing w:after="0" w:line="240" w:lineRule="auto"/>
        <w:ind w:firstLine="5954"/>
        <w:rPr>
          <w:rFonts w:ascii="Times New Roman" w:hAnsi="Times New Roman"/>
          <w:sz w:val="24"/>
          <w:szCs w:val="24"/>
        </w:rPr>
      </w:pPr>
      <w:r w:rsidRPr="00F61BDD">
        <w:rPr>
          <w:rFonts w:ascii="Times New Roman" w:hAnsi="Times New Roman"/>
          <w:sz w:val="24"/>
          <w:szCs w:val="24"/>
        </w:rPr>
        <w:t>предоставления муниципальной услуги</w:t>
      </w:r>
      <w:r w:rsidR="005652CF" w:rsidRPr="00F61BDD">
        <w:rPr>
          <w:rFonts w:ascii="Times New Roman" w:hAnsi="Times New Roman"/>
          <w:sz w:val="24"/>
          <w:szCs w:val="24"/>
        </w:rPr>
        <w:t xml:space="preserve"> </w:t>
      </w:r>
    </w:p>
    <w:p w:rsidR="005652CF" w:rsidRPr="00F61BDD" w:rsidRDefault="005652CF" w:rsidP="00E85101">
      <w:pPr>
        <w:tabs>
          <w:tab w:val="left" w:pos="5812"/>
        </w:tabs>
        <w:spacing w:after="0" w:line="240" w:lineRule="auto"/>
        <w:ind w:firstLine="5954"/>
        <w:rPr>
          <w:rFonts w:ascii="Times New Roman" w:hAnsi="Times New Roman"/>
          <w:sz w:val="24"/>
          <w:szCs w:val="24"/>
        </w:rPr>
      </w:pPr>
      <w:r w:rsidRPr="00F61BDD">
        <w:rPr>
          <w:rFonts w:ascii="Times New Roman" w:hAnsi="Times New Roman"/>
          <w:sz w:val="24"/>
          <w:szCs w:val="24"/>
        </w:rPr>
        <w:t xml:space="preserve">«Перевод жилого помещения в нежилое </w:t>
      </w:r>
    </w:p>
    <w:p w:rsidR="005652CF" w:rsidRPr="00F61BDD" w:rsidRDefault="005652CF" w:rsidP="00E85101">
      <w:pPr>
        <w:tabs>
          <w:tab w:val="left" w:pos="5812"/>
        </w:tabs>
        <w:spacing w:after="0" w:line="240" w:lineRule="auto"/>
        <w:ind w:firstLine="5954"/>
        <w:rPr>
          <w:rFonts w:ascii="Times New Roman" w:hAnsi="Times New Roman"/>
          <w:sz w:val="24"/>
          <w:szCs w:val="24"/>
        </w:rPr>
      </w:pPr>
      <w:r w:rsidRPr="00F61BDD">
        <w:rPr>
          <w:rFonts w:ascii="Times New Roman" w:hAnsi="Times New Roman"/>
          <w:sz w:val="24"/>
          <w:szCs w:val="24"/>
        </w:rPr>
        <w:t xml:space="preserve">помещение и нежилого помещения </w:t>
      </w:r>
    </w:p>
    <w:p w:rsidR="0090020A" w:rsidRPr="00F61BDD" w:rsidRDefault="005652CF" w:rsidP="00E85101">
      <w:pPr>
        <w:tabs>
          <w:tab w:val="left" w:pos="5812"/>
        </w:tabs>
        <w:spacing w:after="0" w:line="240" w:lineRule="auto"/>
        <w:ind w:firstLine="5954"/>
        <w:rPr>
          <w:rFonts w:ascii="Times New Roman" w:hAnsi="Times New Roman"/>
          <w:sz w:val="24"/>
          <w:szCs w:val="24"/>
        </w:rPr>
      </w:pPr>
      <w:r w:rsidRPr="00F61BDD">
        <w:rPr>
          <w:rFonts w:ascii="Times New Roman" w:hAnsi="Times New Roman"/>
          <w:sz w:val="24"/>
          <w:szCs w:val="24"/>
        </w:rPr>
        <w:t>в жилое помещение»</w:t>
      </w:r>
    </w:p>
    <w:p w:rsidR="0090020A" w:rsidRPr="00F61BDD" w:rsidRDefault="001A04CE" w:rsidP="005652CF">
      <w:pPr>
        <w:spacing w:before="240" w:line="240" w:lineRule="auto"/>
        <w:ind w:firstLine="540"/>
        <w:jc w:val="center"/>
        <w:rPr>
          <w:rFonts w:ascii="Times New Roman" w:hAnsi="Times New Roman"/>
          <w:b/>
          <w:sz w:val="24"/>
          <w:szCs w:val="24"/>
        </w:rPr>
      </w:pPr>
      <w:r w:rsidRPr="00F61BDD">
        <w:rPr>
          <w:rFonts w:ascii="Times New Roman" w:hAnsi="Times New Roman"/>
          <w:b/>
          <w:sz w:val="24"/>
          <w:szCs w:val="24"/>
        </w:rPr>
        <w:t>Перечень условных обозначений и сокращений</w:t>
      </w:r>
    </w:p>
    <w:tbl>
      <w:tblPr>
        <w:tblW w:w="10205" w:type="dxa"/>
        <w:tblInd w:w="113" w:type="dxa"/>
        <w:tblLayout w:type="fixed"/>
        <w:tblLook w:val="04A0" w:firstRow="1" w:lastRow="0" w:firstColumn="1" w:lastColumn="0" w:noHBand="0" w:noVBand="1"/>
      </w:tblPr>
      <w:tblGrid>
        <w:gridCol w:w="5375"/>
        <w:gridCol w:w="4830"/>
      </w:tblGrid>
      <w:tr w:rsidR="0090020A" w:rsidRPr="00F61BDD" w:rsidTr="005652CF">
        <w:trPr>
          <w:trHeight w:val="360"/>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Сокращенное наименование</w:t>
            </w:r>
          </w:p>
        </w:tc>
      </w:tr>
      <w:tr w:rsidR="0090020A" w:rsidRPr="00F61BDD" w:rsidTr="005652CF">
        <w:trPr>
          <w:trHeight w:val="1080"/>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57" w:line="240" w:lineRule="auto"/>
              <w:rPr>
                <w:sz w:val="24"/>
                <w:szCs w:val="24"/>
              </w:rPr>
            </w:pPr>
            <w:r w:rsidRPr="00F61BDD">
              <w:rPr>
                <w:rFonts w:ascii="Times New Roman" w:hAnsi="Times New Roman"/>
                <w:sz w:val="24"/>
                <w:szCs w:val="24"/>
              </w:rPr>
              <w:t>Перевод жилого помещения в нежилое помещение и нежилого помещения в жилое помещение</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муниципальная услуга</w:t>
            </w:r>
          </w:p>
        </w:tc>
      </w:tr>
      <w:tr w:rsidR="0090020A" w:rsidRPr="00F61BDD" w:rsidTr="005652CF">
        <w:trPr>
          <w:trHeight w:val="830"/>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 xml:space="preserve">физическое лицо, индивидуальный предприниматель, юридическое </w:t>
            </w:r>
            <w:proofErr w:type="gramStart"/>
            <w:r w:rsidRPr="00F61BDD">
              <w:rPr>
                <w:rFonts w:ascii="PT Astra Serif" w:hAnsi="PT Astra Serif"/>
                <w:sz w:val="24"/>
                <w:szCs w:val="24"/>
              </w:rPr>
              <w:t xml:space="preserve">лицо, </w:t>
            </w:r>
            <w:r w:rsidRPr="00F61BDD">
              <w:rPr>
                <w:rFonts w:ascii="Times New Roman" w:hAnsi="Times New Roman"/>
                <w:sz w:val="24"/>
                <w:szCs w:val="24"/>
              </w:rPr>
              <w:t xml:space="preserve"> являющиеся</w:t>
            </w:r>
            <w:proofErr w:type="gramEnd"/>
            <w:r w:rsidRPr="00F61BDD">
              <w:rPr>
                <w:rFonts w:ascii="Times New Roman" w:hAnsi="Times New Roman"/>
                <w:sz w:val="24"/>
                <w:szCs w:val="24"/>
              </w:rPr>
              <w:t xml:space="preserve"> собственниками соответствующего помещения</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заявитель</w:t>
            </w:r>
          </w:p>
        </w:tc>
      </w:tr>
      <w:tr w:rsidR="0090020A" w:rsidRPr="00F61BDD" w:rsidTr="005652CF">
        <w:trPr>
          <w:trHeight w:val="1205"/>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лицо,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представитель</w:t>
            </w:r>
          </w:p>
        </w:tc>
      </w:tr>
      <w:tr w:rsidR="0090020A" w:rsidRPr="00F61BDD" w:rsidTr="005652CF">
        <w:trPr>
          <w:trHeight w:val="1205"/>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97314D">
            <w:pPr>
              <w:widowControl w:val="0"/>
              <w:spacing w:after="0" w:line="240" w:lineRule="auto"/>
              <w:rPr>
                <w:rFonts w:ascii="PT Astra Serif" w:hAnsi="PT Astra Serif"/>
                <w:sz w:val="24"/>
                <w:szCs w:val="24"/>
              </w:rPr>
            </w:pPr>
            <w:r w:rsidRPr="00F61BDD">
              <w:rPr>
                <w:rFonts w:ascii="PT Astra Serif" w:hAnsi="PT Astra Serif"/>
                <w:sz w:val="24"/>
                <w:szCs w:val="24"/>
              </w:rPr>
              <w:t>Архитектурный отдел администрации Юргинского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Орган местного самоуправления</w:t>
            </w:r>
          </w:p>
        </w:tc>
      </w:tr>
      <w:tr w:rsidR="0090020A" w:rsidRPr="00F61BDD" w:rsidTr="005652CF">
        <w:trPr>
          <w:trHeight w:val="906"/>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Единый портал</w:t>
            </w:r>
          </w:p>
        </w:tc>
      </w:tr>
      <w:tr w:rsidR="0090020A" w:rsidRPr="00F61BDD" w:rsidTr="005652CF">
        <w:trPr>
          <w:trHeight w:val="572"/>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МФЦ</w:t>
            </w:r>
          </w:p>
        </w:tc>
      </w:tr>
      <w:tr w:rsidR="0090020A" w:rsidRPr="00F61BDD" w:rsidTr="005652CF">
        <w:trPr>
          <w:trHeight w:val="906"/>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F61BDD">
              <w:rPr>
                <w:rFonts w:ascii="PT Astra Serif" w:hAnsi="PT Astra Serif"/>
                <w:sz w:val="24"/>
                <w:szCs w:val="24"/>
              </w:rPr>
              <w:t>вкузбассе.рф</w:t>
            </w:r>
            <w:proofErr w:type="spellEnd"/>
            <w:r w:rsidRPr="00F61BDD">
              <w:rPr>
                <w:rFonts w:ascii="PT Astra Serif" w:hAnsi="PT Astra Serif"/>
                <w:sz w:val="24"/>
                <w:szCs w:val="24"/>
              </w:rPr>
              <w:t>)</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Региональный портал</w:t>
            </w:r>
          </w:p>
        </w:tc>
      </w:tr>
      <w:tr w:rsidR="0090020A" w:rsidRPr="00F61BDD" w:rsidTr="005652CF">
        <w:trPr>
          <w:trHeight w:val="906"/>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57" w:line="240" w:lineRule="auto"/>
              <w:rPr>
                <w:rFonts w:ascii="PT Astra Serif" w:hAnsi="PT Astra Serif"/>
                <w:sz w:val="24"/>
                <w:szCs w:val="24"/>
              </w:rPr>
            </w:pPr>
            <w:r w:rsidRPr="00F61BDD">
              <w:rPr>
                <w:rFonts w:ascii="PT Astra Serif" w:hAnsi="PT Astra Serif"/>
                <w:sz w:val="24"/>
                <w:szCs w:val="24"/>
              </w:rPr>
              <w:t>уведомление о переводе жилого (нежилого) помещения в нежилое (жилое) помещение</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Уведомление</w:t>
            </w:r>
          </w:p>
        </w:tc>
      </w:tr>
      <w:tr w:rsidR="0090020A" w:rsidRPr="00F61BDD" w:rsidTr="005652CF">
        <w:trPr>
          <w:trHeight w:val="319"/>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sz w:val="24"/>
                <w:szCs w:val="24"/>
              </w:rPr>
            </w:pPr>
            <w:r w:rsidRPr="00F61BDD">
              <w:rPr>
                <w:rFonts w:ascii="PT Astra Serif" w:hAnsi="PT Astra Serif"/>
                <w:sz w:val="24"/>
                <w:szCs w:val="24"/>
              </w:rPr>
              <w:t>уведомление об отказе в переводе жилого (нежилого) помещения в нежилое (жилое) помещение</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Уведомление об отказе</w:t>
            </w:r>
          </w:p>
        </w:tc>
      </w:tr>
      <w:tr w:rsidR="0090020A" w:rsidRPr="00F61BDD" w:rsidTr="005652CF">
        <w:trPr>
          <w:trHeight w:val="319"/>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sz w:val="24"/>
                <w:szCs w:val="24"/>
              </w:rPr>
            </w:pPr>
            <w:r w:rsidRPr="00F61BDD">
              <w:rPr>
                <w:rFonts w:ascii="PT Astra Serif" w:hAnsi="PT Astra Serif"/>
                <w:sz w:val="24"/>
                <w:szCs w:val="24"/>
              </w:rPr>
              <w:t xml:space="preserve">акт </w:t>
            </w:r>
            <w:r w:rsidRPr="00F61BDD">
              <w:rPr>
                <w:rFonts w:ascii="Times New Roman" w:hAnsi="Times New Roman"/>
                <w:sz w:val="24"/>
                <w:szCs w:val="24"/>
              </w:rPr>
              <w:t>приемочной комиссии о завершении переустройства и (или) перепланировки и (или) иных работ</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Times New Roman" w:hAnsi="Times New Roman"/>
                <w:sz w:val="24"/>
                <w:szCs w:val="24"/>
              </w:rPr>
              <w:t>Акт</w:t>
            </w:r>
          </w:p>
        </w:tc>
      </w:tr>
      <w:tr w:rsidR="0090020A" w:rsidRPr="00F61BDD" w:rsidTr="005652CF">
        <w:trPr>
          <w:trHeight w:val="1516"/>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sz w:val="24"/>
                <w:szCs w:val="24"/>
              </w:rPr>
            </w:pPr>
            <w:r w:rsidRPr="00F61BDD">
              <w:rPr>
                <w:rFonts w:ascii="Times New Roman" w:hAnsi="Times New Roman"/>
                <w:sz w:val="24"/>
                <w:szCs w:val="24"/>
              </w:rPr>
              <w:lastRenderedPageBreak/>
              <w:t>уведомление об отказе в выдаче акта приемочной комиссии о завершении переустройства и (или) перепланировки и (или) иных работ</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sz w:val="24"/>
                <w:szCs w:val="24"/>
              </w:rPr>
            </w:pPr>
            <w:r w:rsidRPr="00F61BDD">
              <w:rPr>
                <w:rFonts w:ascii="Times New Roman" w:hAnsi="Times New Roman"/>
                <w:sz w:val="24"/>
                <w:szCs w:val="24"/>
              </w:rPr>
              <w:t>Уведомление об отказе выдаче Акта</w:t>
            </w:r>
          </w:p>
          <w:p w:rsidR="0090020A" w:rsidRPr="00F61BDD" w:rsidRDefault="0090020A">
            <w:pPr>
              <w:widowControl w:val="0"/>
              <w:spacing w:after="0" w:line="240" w:lineRule="auto"/>
              <w:rPr>
                <w:rFonts w:ascii="PT Astra Serif" w:hAnsi="PT Astra Serif"/>
                <w:sz w:val="24"/>
                <w:szCs w:val="24"/>
              </w:rPr>
            </w:pPr>
          </w:p>
        </w:tc>
      </w:tr>
      <w:tr w:rsidR="0090020A" w:rsidRPr="00F61BDD" w:rsidTr="005652CF">
        <w:trPr>
          <w:trHeight w:val="319"/>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Times New Roman" w:hAnsi="Times New Roman"/>
                <w:sz w:val="24"/>
                <w:szCs w:val="24"/>
              </w:rPr>
              <w:t>заявление</w:t>
            </w:r>
            <w:r w:rsidRPr="00F61BDD">
              <w:rPr>
                <w:rFonts w:ascii="PT Astra Serif" w:hAnsi="PT Astra Serif"/>
                <w:sz w:val="24"/>
                <w:szCs w:val="24"/>
              </w:rPr>
              <w:t xml:space="preserve"> об исправлении допущенных опечаток и (или) ошибок в выданном в результате предоставления муниципальной услуги</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заявление об исправлении ошибок</w:t>
            </w:r>
          </w:p>
        </w:tc>
      </w:tr>
      <w:tr w:rsidR="0090020A" w:rsidRPr="00F61BDD" w:rsidTr="005652CF">
        <w:trPr>
          <w:trHeight w:val="319"/>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sz w:val="24"/>
                <w:szCs w:val="24"/>
              </w:rPr>
            </w:pPr>
            <w:r w:rsidRPr="00F61BDD">
              <w:rPr>
                <w:rFonts w:ascii="PT Astra Serif" w:hAnsi="PT Astra Serif"/>
                <w:sz w:val="24"/>
                <w:szCs w:val="24"/>
              </w:rPr>
              <w:t>заявление об выдаче дубликата результата предоставления муниципальной услуги</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заявление о выдаче дубликата</w:t>
            </w:r>
          </w:p>
        </w:tc>
      </w:tr>
      <w:tr w:rsidR="0090020A" w:rsidRPr="00F61BDD" w:rsidTr="005652CF">
        <w:trPr>
          <w:trHeight w:val="319"/>
        </w:trPr>
        <w:tc>
          <w:tcPr>
            <w:tcW w:w="53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sz w:val="24"/>
                <w:szCs w:val="24"/>
              </w:rPr>
            </w:pPr>
            <w:r w:rsidRPr="00F61BDD">
              <w:rPr>
                <w:rFonts w:ascii="Times New Roman" w:hAnsi="Times New Roman"/>
                <w:sz w:val="24"/>
                <w:szCs w:val="24"/>
              </w:rPr>
              <w:t>уведомление о завершении работ по переводу жилого помещения в нежилое помещение и нежилого помещения в жилое помещение</w:t>
            </w:r>
          </w:p>
        </w:tc>
        <w:tc>
          <w:tcPr>
            <w:tcW w:w="4830"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rPr>
                <w:rFonts w:ascii="PT Astra Serif" w:hAnsi="PT Astra Serif"/>
                <w:sz w:val="24"/>
                <w:szCs w:val="24"/>
              </w:rPr>
            </w:pPr>
            <w:r w:rsidRPr="00F61BDD">
              <w:rPr>
                <w:rFonts w:ascii="Times New Roman" w:hAnsi="Times New Roman"/>
                <w:sz w:val="24"/>
                <w:szCs w:val="24"/>
              </w:rPr>
              <w:t>уведомление о завершении рабо</w:t>
            </w:r>
            <w:r w:rsidRPr="00F61BDD">
              <w:rPr>
                <w:rFonts w:ascii="PT Astra Serif" w:hAnsi="PT Astra Serif"/>
                <w:sz w:val="24"/>
                <w:szCs w:val="24"/>
              </w:rPr>
              <w:t>т</w:t>
            </w:r>
          </w:p>
        </w:tc>
      </w:tr>
    </w:tbl>
    <w:p w:rsidR="0090020A" w:rsidRPr="00F61BDD" w:rsidRDefault="0090020A">
      <w:pPr>
        <w:spacing w:line="240" w:lineRule="auto"/>
        <w:ind w:firstLine="540"/>
        <w:jc w:val="both"/>
        <w:rPr>
          <w:rFonts w:ascii="Times New Roman" w:hAnsi="Times New Roman"/>
          <w:sz w:val="24"/>
          <w:szCs w:val="24"/>
        </w:rPr>
      </w:pPr>
    </w:p>
    <w:p w:rsidR="0090020A" w:rsidRPr="00F61BDD" w:rsidRDefault="0090020A">
      <w:pPr>
        <w:spacing w:line="240" w:lineRule="auto"/>
        <w:ind w:firstLine="540"/>
        <w:jc w:val="both"/>
        <w:rPr>
          <w:rFonts w:ascii="Times New Roman" w:hAnsi="Times New Roman"/>
          <w:sz w:val="24"/>
          <w:szCs w:val="24"/>
        </w:rPr>
      </w:pPr>
    </w:p>
    <w:p w:rsidR="0090020A" w:rsidRPr="00F61BDD" w:rsidRDefault="0090020A">
      <w:pPr>
        <w:spacing w:line="240" w:lineRule="auto"/>
        <w:ind w:firstLine="540"/>
        <w:jc w:val="both"/>
        <w:rPr>
          <w:rFonts w:ascii="Times New Roman" w:hAnsi="Times New Roman"/>
          <w:sz w:val="24"/>
          <w:szCs w:val="24"/>
        </w:rPr>
      </w:pPr>
    </w:p>
    <w:p w:rsidR="0090020A" w:rsidRPr="00F61BDD" w:rsidRDefault="0090020A">
      <w:pPr>
        <w:spacing w:line="240" w:lineRule="auto"/>
        <w:ind w:firstLine="540"/>
        <w:jc w:val="both"/>
        <w:rPr>
          <w:rFonts w:ascii="Times New Roman" w:hAnsi="Times New Roman"/>
          <w:sz w:val="24"/>
          <w:szCs w:val="24"/>
        </w:rPr>
      </w:pPr>
    </w:p>
    <w:p w:rsidR="0090020A" w:rsidRPr="00F61BDD" w:rsidRDefault="0090020A">
      <w:pPr>
        <w:spacing w:line="240" w:lineRule="auto"/>
        <w:ind w:firstLine="540"/>
        <w:jc w:val="both"/>
        <w:rPr>
          <w:rFonts w:ascii="Times New Roman" w:hAnsi="Times New Roman"/>
          <w:sz w:val="24"/>
          <w:szCs w:val="24"/>
        </w:rPr>
      </w:pPr>
    </w:p>
    <w:p w:rsidR="0090020A" w:rsidRPr="00F61BDD" w:rsidRDefault="0090020A">
      <w:pPr>
        <w:spacing w:line="240" w:lineRule="auto"/>
        <w:ind w:firstLine="540"/>
        <w:jc w:val="both"/>
        <w:rPr>
          <w:rFonts w:ascii="Times New Roman" w:hAnsi="Times New Roman"/>
          <w:sz w:val="24"/>
          <w:szCs w:val="24"/>
        </w:rPr>
      </w:pPr>
    </w:p>
    <w:p w:rsidR="0090020A" w:rsidRPr="00F61BDD" w:rsidRDefault="0090020A">
      <w:pPr>
        <w:spacing w:line="240" w:lineRule="auto"/>
        <w:ind w:firstLine="540"/>
        <w:jc w:val="both"/>
        <w:rPr>
          <w:rFonts w:ascii="Times New Roman" w:hAnsi="Times New Roman"/>
          <w:sz w:val="24"/>
          <w:szCs w:val="24"/>
        </w:rPr>
      </w:pPr>
    </w:p>
    <w:p w:rsidR="0090020A" w:rsidRPr="00F61BDD" w:rsidRDefault="0090020A">
      <w:pPr>
        <w:spacing w:line="240" w:lineRule="auto"/>
        <w:ind w:firstLine="540"/>
        <w:jc w:val="both"/>
        <w:rPr>
          <w:rFonts w:ascii="Times New Roman" w:hAnsi="Times New Roman"/>
          <w:sz w:val="24"/>
          <w:szCs w:val="24"/>
        </w:rPr>
      </w:pPr>
    </w:p>
    <w:p w:rsidR="0090020A" w:rsidRPr="00F61BDD" w:rsidRDefault="0090020A">
      <w:pPr>
        <w:spacing w:line="240" w:lineRule="auto"/>
        <w:ind w:firstLine="540"/>
        <w:jc w:val="both"/>
        <w:rPr>
          <w:rFonts w:ascii="Times New Roman" w:hAnsi="Times New Roman"/>
          <w:sz w:val="24"/>
          <w:szCs w:val="24"/>
        </w:rPr>
      </w:pPr>
    </w:p>
    <w:p w:rsidR="0090020A" w:rsidRDefault="0090020A">
      <w:pPr>
        <w:spacing w:line="240" w:lineRule="auto"/>
        <w:ind w:firstLine="540"/>
        <w:jc w:val="both"/>
        <w:rPr>
          <w:rFonts w:ascii="Times New Roman" w:hAnsi="Times New Roman"/>
          <w:sz w:val="24"/>
          <w:szCs w:val="24"/>
        </w:rPr>
      </w:pPr>
    </w:p>
    <w:p w:rsidR="00A66EB9" w:rsidRDefault="00A66EB9">
      <w:pPr>
        <w:spacing w:line="240" w:lineRule="auto"/>
        <w:ind w:firstLine="540"/>
        <w:jc w:val="both"/>
        <w:rPr>
          <w:rFonts w:ascii="Times New Roman" w:hAnsi="Times New Roman"/>
          <w:sz w:val="24"/>
          <w:szCs w:val="24"/>
        </w:rPr>
      </w:pPr>
    </w:p>
    <w:p w:rsidR="00A66EB9" w:rsidRDefault="00A66EB9">
      <w:pPr>
        <w:spacing w:line="240" w:lineRule="auto"/>
        <w:ind w:firstLine="540"/>
        <w:jc w:val="both"/>
        <w:rPr>
          <w:rFonts w:ascii="Times New Roman" w:hAnsi="Times New Roman"/>
          <w:sz w:val="24"/>
          <w:szCs w:val="24"/>
        </w:rPr>
      </w:pPr>
    </w:p>
    <w:p w:rsidR="00A66EB9" w:rsidRDefault="00A66EB9">
      <w:pPr>
        <w:spacing w:line="240" w:lineRule="auto"/>
        <w:ind w:firstLine="540"/>
        <w:jc w:val="both"/>
        <w:rPr>
          <w:rFonts w:ascii="Times New Roman" w:hAnsi="Times New Roman"/>
          <w:sz w:val="24"/>
          <w:szCs w:val="24"/>
        </w:rPr>
      </w:pPr>
    </w:p>
    <w:p w:rsidR="00A66EB9" w:rsidRDefault="00A66EB9">
      <w:pPr>
        <w:spacing w:line="240" w:lineRule="auto"/>
        <w:ind w:firstLine="540"/>
        <w:jc w:val="both"/>
        <w:rPr>
          <w:rFonts w:ascii="Times New Roman" w:hAnsi="Times New Roman"/>
          <w:sz w:val="24"/>
          <w:szCs w:val="24"/>
        </w:rPr>
      </w:pPr>
    </w:p>
    <w:p w:rsidR="00A66EB9" w:rsidRDefault="00A66EB9">
      <w:pPr>
        <w:spacing w:line="240" w:lineRule="auto"/>
        <w:ind w:firstLine="540"/>
        <w:jc w:val="both"/>
        <w:rPr>
          <w:rFonts w:ascii="Times New Roman" w:hAnsi="Times New Roman"/>
          <w:sz w:val="24"/>
          <w:szCs w:val="24"/>
        </w:rPr>
      </w:pPr>
    </w:p>
    <w:p w:rsidR="00A66EB9" w:rsidRDefault="00A66EB9">
      <w:pPr>
        <w:spacing w:line="240" w:lineRule="auto"/>
        <w:ind w:firstLine="540"/>
        <w:jc w:val="both"/>
        <w:rPr>
          <w:rFonts w:ascii="Times New Roman" w:hAnsi="Times New Roman"/>
          <w:sz w:val="24"/>
          <w:szCs w:val="24"/>
        </w:rPr>
      </w:pPr>
    </w:p>
    <w:p w:rsidR="00A66EB9" w:rsidRDefault="00A66EB9">
      <w:pPr>
        <w:spacing w:line="240" w:lineRule="auto"/>
        <w:ind w:firstLine="540"/>
        <w:jc w:val="both"/>
        <w:rPr>
          <w:rFonts w:ascii="Times New Roman" w:hAnsi="Times New Roman"/>
          <w:sz w:val="24"/>
          <w:szCs w:val="24"/>
        </w:rPr>
      </w:pPr>
    </w:p>
    <w:p w:rsidR="00A66EB9" w:rsidRDefault="00A66EB9">
      <w:pPr>
        <w:spacing w:line="240" w:lineRule="auto"/>
        <w:ind w:firstLine="540"/>
        <w:jc w:val="both"/>
        <w:rPr>
          <w:rFonts w:ascii="Times New Roman" w:hAnsi="Times New Roman"/>
          <w:sz w:val="24"/>
          <w:szCs w:val="24"/>
        </w:rPr>
      </w:pPr>
    </w:p>
    <w:p w:rsidR="00A66EB9" w:rsidRDefault="00A66EB9">
      <w:pPr>
        <w:spacing w:line="240" w:lineRule="auto"/>
        <w:ind w:firstLine="540"/>
        <w:jc w:val="both"/>
        <w:rPr>
          <w:rFonts w:ascii="Times New Roman" w:hAnsi="Times New Roman"/>
          <w:sz w:val="24"/>
          <w:szCs w:val="24"/>
        </w:rPr>
      </w:pPr>
    </w:p>
    <w:p w:rsidR="00A66EB9" w:rsidRPr="00F61BDD" w:rsidRDefault="00A66EB9">
      <w:pPr>
        <w:spacing w:line="240" w:lineRule="auto"/>
        <w:ind w:firstLine="540"/>
        <w:jc w:val="both"/>
        <w:rPr>
          <w:rFonts w:ascii="Times New Roman" w:hAnsi="Times New Roman"/>
          <w:sz w:val="24"/>
          <w:szCs w:val="24"/>
        </w:rPr>
      </w:pPr>
    </w:p>
    <w:p w:rsidR="0090020A" w:rsidRPr="00F61BDD" w:rsidRDefault="0090020A">
      <w:pPr>
        <w:spacing w:line="240" w:lineRule="auto"/>
        <w:ind w:firstLine="540"/>
        <w:jc w:val="both"/>
        <w:rPr>
          <w:rFonts w:ascii="Times New Roman" w:hAnsi="Times New Roman"/>
          <w:sz w:val="24"/>
          <w:szCs w:val="24"/>
        </w:rPr>
      </w:pPr>
    </w:p>
    <w:p w:rsidR="0090020A" w:rsidRPr="00F61BDD" w:rsidRDefault="001A04CE"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lastRenderedPageBreak/>
        <w:t>Приложение № 2</w:t>
      </w:r>
    </w:p>
    <w:p w:rsidR="005652CF" w:rsidRPr="00F61BDD" w:rsidRDefault="005652CF"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к административному регламенту</w:t>
      </w:r>
    </w:p>
    <w:p w:rsidR="005652CF" w:rsidRPr="00F61BDD" w:rsidRDefault="005652CF"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предоставления муниципальной услуги </w:t>
      </w:r>
    </w:p>
    <w:p w:rsidR="005652CF" w:rsidRPr="00F61BDD" w:rsidRDefault="005652CF"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«Перевод жилого помещения в нежилое </w:t>
      </w:r>
    </w:p>
    <w:p w:rsidR="005652CF" w:rsidRPr="00F61BDD" w:rsidRDefault="005652CF"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помещение и нежилого помещения </w:t>
      </w:r>
    </w:p>
    <w:p w:rsidR="005652CF" w:rsidRPr="00F61BDD" w:rsidRDefault="005652CF"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в жилое помещение»</w:t>
      </w:r>
    </w:p>
    <w:p w:rsidR="0090020A" w:rsidRPr="00F61BDD" w:rsidRDefault="001A04CE" w:rsidP="005652CF">
      <w:pPr>
        <w:spacing w:before="240" w:line="240" w:lineRule="auto"/>
        <w:jc w:val="center"/>
        <w:rPr>
          <w:rFonts w:ascii="PT Astra Serif" w:hAnsi="PT Astra Serif"/>
          <w:b/>
          <w:sz w:val="24"/>
          <w:szCs w:val="24"/>
        </w:rPr>
      </w:pPr>
      <w:r w:rsidRPr="00F61BDD">
        <w:rPr>
          <w:rFonts w:ascii="PT Astra Serif" w:hAnsi="PT Astra Serif"/>
          <w:b/>
          <w:sz w:val="24"/>
          <w:szCs w:val="24"/>
        </w:rPr>
        <w:t>Идентификаторы категорий (признаков) заявителей</w:t>
      </w:r>
    </w:p>
    <w:tbl>
      <w:tblPr>
        <w:tblW w:w="10114" w:type="dxa"/>
        <w:tblInd w:w="113" w:type="dxa"/>
        <w:tblLayout w:type="fixed"/>
        <w:tblLook w:val="04A0" w:firstRow="1" w:lastRow="0" w:firstColumn="1" w:lastColumn="0" w:noHBand="0" w:noVBand="1"/>
      </w:tblPr>
      <w:tblGrid>
        <w:gridCol w:w="727"/>
        <w:gridCol w:w="3851"/>
        <w:gridCol w:w="5536"/>
      </w:tblGrid>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 п/п</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Категория (признак) заявителя</w:t>
            </w:r>
          </w:p>
        </w:tc>
        <w:tc>
          <w:tcPr>
            <w:tcW w:w="553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Результаты предоставления Услуги</w:t>
            </w:r>
          </w:p>
        </w:tc>
      </w:tr>
      <w:tr w:rsidR="0090020A" w:rsidRPr="00F61BDD">
        <w:trPr>
          <w:trHeight w:val="512"/>
        </w:trPr>
        <w:tc>
          <w:tcPr>
            <w:tcW w:w="10114" w:type="dxa"/>
            <w:gridSpan w:val="3"/>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center"/>
              <w:rPr>
                <w:rFonts w:ascii="PT Astra Serif" w:hAnsi="PT Astra Serif"/>
                <w:b/>
                <w:sz w:val="24"/>
                <w:szCs w:val="24"/>
              </w:rPr>
            </w:pPr>
            <w:r w:rsidRPr="00F61BDD">
              <w:rPr>
                <w:rFonts w:ascii="PT Astra Serif" w:hAnsi="PT Astra Serif"/>
                <w:b/>
                <w:sz w:val="24"/>
                <w:szCs w:val="24"/>
              </w:rPr>
              <w:t>в случае обращения за переводом жилого (нежилого) помещения в нежилое (жилое) помещение</w:t>
            </w:r>
          </w:p>
        </w:tc>
      </w:tr>
      <w:tr w:rsidR="0090020A" w:rsidRPr="00F61BDD">
        <w:trPr>
          <w:trHeight w:val="512"/>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1.</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физическое лицо</w:t>
            </w:r>
          </w:p>
        </w:tc>
        <w:tc>
          <w:tcPr>
            <w:tcW w:w="5536" w:type="dxa"/>
            <w:vMerge w:val="restart"/>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ind w:firstLine="57"/>
              <w:jc w:val="both"/>
              <w:rPr>
                <w:rFonts w:ascii="Times New Roman" w:hAnsi="Times New Roman"/>
                <w:sz w:val="24"/>
                <w:szCs w:val="24"/>
              </w:rPr>
            </w:pPr>
            <w:r w:rsidRPr="00F61BDD">
              <w:rPr>
                <w:rFonts w:ascii="PT Astra Serif" w:hAnsi="PT Astra Serif"/>
                <w:sz w:val="24"/>
                <w:szCs w:val="24"/>
              </w:rPr>
              <w:t>Уведомление (в форме электронного документа или документа на бумажном носителе по запросу заявителя)</w:t>
            </w:r>
            <w:r w:rsidRPr="00F61BDD">
              <w:rPr>
                <w:rFonts w:ascii="Times New Roman" w:hAnsi="Times New Roman"/>
                <w:sz w:val="24"/>
                <w:szCs w:val="24"/>
              </w:rPr>
              <w:t>;</w:t>
            </w:r>
          </w:p>
          <w:p w:rsidR="0090020A" w:rsidRPr="00F61BDD" w:rsidRDefault="001A04CE">
            <w:pPr>
              <w:widowControl w:val="0"/>
              <w:spacing w:after="0" w:line="240" w:lineRule="auto"/>
              <w:ind w:firstLine="57"/>
              <w:jc w:val="both"/>
              <w:rPr>
                <w:rFonts w:ascii="Times New Roman" w:hAnsi="Times New Roman"/>
                <w:sz w:val="24"/>
                <w:szCs w:val="24"/>
              </w:rPr>
            </w:pPr>
            <w:r w:rsidRPr="00F61BDD">
              <w:rPr>
                <w:rFonts w:ascii="PT Astra Serif" w:hAnsi="PT Astra Serif"/>
                <w:sz w:val="24"/>
                <w:szCs w:val="24"/>
              </w:rPr>
              <w:t>Уведомление об отказе (в форме электронного документа или документа на бумажном носителе по запросу заявителя)</w:t>
            </w:r>
            <w:r w:rsidRPr="00F61BDD">
              <w:rPr>
                <w:rFonts w:ascii="Times New Roman" w:hAnsi="Times New Roman"/>
                <w:sz w:val="24"/>
                <w:szCs w:val="24"/>
              </w:rPr>
              <w:t>;</w:t>
            </w:r>
          </w:p>
          <w:p w:rsidR="0090020A" w:rsidRPr="00F61BDD" w:rsidRDefault="001A04CE">
            <w:pPr>
              <w:widowControl w:val="0"/>
              <w:spacing w:after="0" w:line="240" w:lineRule="auto"/>
              <w:ind w:firstLine="57"/>
              <w:jc w:val="both"/>
              <w:rPr>
                <w:rFonts w:ascii="Times New Roman" w:hAnsi="Times New Roman"/>
                <w:sz w:val="24"/>
                <w:szCs w:val="24"/>
              </w:rPr>
            </w:pPr>
            <w:r w:rsidRPr="00F61BDD">
              <w:rPr>
                <w:rFonts w:ascii="Times New Roman" w:hAnsi="Times New Roman"/>
                <w:sz w:val="24"/>
                <w:szCs w:val="24"/>
              </w:rPr>
              <w:t xml:space="preserve">решение об отказе в предоставлении муниципальной услуги </w:t>
            </w:r>
            <w:r w:rsidRPr="00F61BDD">
              <w:rPr>
                <w:rFonts w:ascii="PT Astra Serif" w:hAnsi="PT Astra Serif"/>
                <w:sz w:val="24"/>
                <w:szCs w:val="24"/>
              </w:rPr>
              <w:t>(в форме электронного документа или документа на бумажном носителе по запросу заявителя)</w:t>
            </w:r>
            <w:r w:rsidRPr="00F61BDD">
              <w:rPr>
                <w:rFonts w:ascii="Times New Roman" w:hAnsi="Times New Roman"/>
                <w:sz w:val="24"/>
                <w:szCs w:val="24"/>
              </w:rPr>
              <w:t>.</w:t>
            </w:r>
          </w:p>
        </w:tc>
      </w:tr>
      <w:tr w:rsidR="0090020A" w:rsidRPr="00F61BDD">
        <w:trPr>
          <w:trHeight w:val="576"/>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2.</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юридическое лицо</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3.</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индивидуальный предприниматель</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4.</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представитель заявителя</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10114" w:type="dxa"/>
            <w:gridSpan w:val="3"/>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ind w:firstLine="540"/>
              <w:jc w:val="center"/>
              <w:rPr>
                <w:rFonts w:ascii="Times New Roman" w:hAnsi="Times New Roman"/>
                <w:b/>
                <w:sz w:val="24"/>
                <w:szCs w:val="24"/>
              </w:rPr>
            </w:pPr>
            <w:r w:rsidRPr="00F61BDD">
              <w:rPr>
                <w:rFonts w:ascii="PT Astra Serif" w:hAnsi="PT Astra Serif"/>
                <w:b/>
                <w:sz w:val="24"/>
                <w:szCs w:val="24"/>
              </w:rPr>
              <w:t xml:space="preserve">в случае обращения </w:t>
            </w:r>
            <w:r w:rsidRPr="00F61BDD">
              <w:rPr>
                <w:rFonts w:ascii="Times New Roman" w:hAnsi="Times New Roman"/>
                <w:b/>
                <w:sz w:val="24"/>
                <w:szCs w:val="24"/>
              </w:rPr>
              <w:t>с уведомлением о завершении работ</w:t>
            </w: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40" w:lineRule="auto"/>
              <w:jc w:val="center"/>
              <w:rPr>
                <w:rFonts w:ascii="PT Astra Serif" w:hAnsi="PT Astra Serif"/>
                <w:sz w:val="24"/>
                <w:szCs w:val="24"/>
              </w:rPr>
            </w:pP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физическое лицо</w:t>
            </w:r>
          </w:p>
        </w:tc>
        <w:tc>
          <w:tcPr>
            <w:tcW w:w="5536" w:type="dxa"/>
            <w:vMerge w:val="restart"/>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both"/>
              <w:rPr>
                <w:rFonts w:ascii="Times New Roman" w:hAnsi="Times New Roman"/>
                <w:sz w:val="24"/>
                <w:szCs w:val="24"/>
              </w:rPr>
            </w:pPr>
            <w:r w:rsidRPr="00F61BDD">
              <w:rPr>
                <w:rFonts w:ascii="Times New Roman" w:hAnsi="Times New Roman"/>
                <w:sz w:val="24"/>
                <w:szCs w:val="24"/>
              </w:rPr>
              <w:t xml:space="preserve">Акт </w:t>
            </w:r>
            <w:r w:rsidRPr="00F61BDD">
              <w:rPr>
                <w:rFonts w:ascii="PT Astra Serif" w:hAnsi="PT Astra Serif"/>
                <w:sz w:val="24"/>
                <w:szCs w:val="24"/>
              </w:rPr>
              <w:t>(в форме электронного документа или документа на бумажном носителе по запросу заявителя)</w:t>
            </w:r>
            <w:r w:rsidRPr="00F61BDD">
              <w:rPr>
                <w:rFonts w:ascii="Times New Roman" w:hAnsi="Times New Roman"/>
                <w:sz w:val="24"/>
                <w:szCs w:val="24"/>
              </w:rPr>
              <w:t>;</w:t>
            </w:r>
          </w:p>
          <w:p w:rsidR="0090020A" w:rsidRPr="00F61BDD" w:rsidRDefault="001A04CE">
            <w:pPr>
              <w:widowControl w:val="0"/>
              <w:spacing w:after="0" w:line="240" w:lineRule="auto"/>
              <w:jc w:val="both"/>
              <w:rPr>
                <w:rFonts w:ascii="Times New Roman" w:hAnsi="Times New Roman"/>
                <w:sz w:val="24"/>
                <w:szCs w:val="24"/>
              </w:rPr>
            </w:pPr>
            <w:r w:rsidRPr="00F61BDD">
              <w:rPr>
                <w:rFonts w:ascii="Times New Roman" w:hAnsi="Times New Roman"/>
                <w:sz w:val="24"/>
                <w:szCs w:val="24"/>
              </w:rPr>
              <w:t xml:space="preserve">уведомление об отказе в выдаче Акта </w:t>
            </w:r>
            <w:r w:rsidRPr="00F61BDD">
              <w:rPr>
                <w:rFonts w:ascii="PT Astra Serif" w:hAnsi="PT Astra Serif"/>
                <w:sz w:val="24"/>
                <w:szCs w:val="24"/>
              </w:rPr>
              <w:t>(в форме электронного документа или документа на бумажном носителе по запросу заявителя)</w:t>
            </w:r>
            <w:r w:rsidRPr="00F61BDD">
              <w:rPr>
                <w:rFonts w:ascii="Times New Roman" w:hAnsi="Times New Roman"/>
                <w:sz w:val="24"/>
                <w:szCs w:val="24"/>
              </w:rPr>
              <w:t>;</w:t>
            </w:r>
          </w:p>
          <w:p w:rsidR="0090020A" w:rsidRPr="00F61BDD" w:rsidRDefault="001A04CE">
            <w:pPr>
              <w:widowControl w:val="0"/>
              <w:spacing w:after="0" w:line="240" w:lineRule="auto"/>
              <w:jc w:val="both"/>
              <w:rPr>
                <w:rFonts w:ascii="Times New Roman" w:hAnsi="Times New Roman"/>
                <w:sz w:val="24"/>
                <w:szCs w:val="24"/>
              </w:rPr>
            </w:pPr>
            <w:r w:rsidRPr="00F61BDD">
              <w:rPr>
                <w:rFonts w:ascii="Times New Roman" w:hAnsi="Times New Roman"/>
                <w:sz w:val="24"/>
                <w:szCs w:val="24"/>
              </w:rPr>
              <w:t xml:space="preserve">решение об отказе в предоставлении муниципальной услуги </w:t>
            </w:r>
            <w:r w:rsidRPr="00F61BDD">
              <w:rPr>
                <w:rFonts w:ascii="PT Astra Serif" w:hAnsi="PT Astra Serif"/>
                <w:sz w:val="24"/>
                <w:szCs w:val="24"/>
              </w:rPr>
              <w:t>(в форме электронного документа или документа на бумажном носителе по запросу заявителя)</w:t>
            </w:r>
          </w:p>
        </w:tc>
      </w:tr>
      <w:tr w:rsidR="0090020A" w:rsidRPr="00F61BDD">
        <w:trPr>
          <w:trHeight w:val="20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40" w:lineRule="auto"/>
              <w:jc w:val="center"/>
              <w:rPr>
                <w:rFonts w:ascii="PT Astra Serif" w:hAnsi="PT Astra Serif"/>
                <w:sz w:val="24"/>
                <w:szCs w:val="24"/>
              </w:rPr>
            </w:pP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юридическое лицо</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40" w:lineRule="auto"/>
              <w:jc w:val="center"/>
              <w:rPr>
                <w:rFonts w:ascii="PT Astra Serif" w:hAnsi="PT Astra Serif"/>
                <w:sz w:val="24"/>
                <w:szCs w:val="24"/>
              </w:rPr>
            </w:pP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индивидуальный предприниматель</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40" w:lineRule="auto"/>
              <w:jc w:val="center"/>
              <w:rPr>
                <w:rFonts w:ascii="PT Astra Serif" w:hAnsi="PT Astra Serif"/>
                <w:sz w:val="24"/>
                <w:szCs w:val="24"/>
              </w:rPr>
            </w:pP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представитель заявителя</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10114" w:type="dxa"/>
            <w:gridSpan w:val="3"/>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center"/>
              <w:rPr>
                <w:rFonts w:ascii="PT Astra Serif" w:hAnsi="PT Astra Serif"/>
                <w:b/>
                <w:sz w:val="24"/>
                <w:szCs w:val="24"/>
              </w:rPr>
            </w:pPr>
            <w:r w:rsidRPr="00F61BDD">
              <w:rPr>
                <w:rFonts w:ascii="PT Astra Serif" w:hAnsi="PT Astra Serif"/>
                <w:b/>
                <w:sz w:val="24"/>
                <w:szCs w:val="24"/>
              </w:rPr>
              <w:t>в случае обращения за исправлением ошибок</w:t>
            </w: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5.</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физическое лицо</w:t>
            </w:r>
          </w:p>
        </w:tc>
        <w:tc>
          <w:tcPr>
            <w:tcW w:w="5536" w:type="dxa"/>
            <w:vMerge w:val="restart"/>
            <w:tcBorders>
              <w:top w:val="single" w:sz="4" w:space="0" w:color="000000"/>
              <w:left w:val="single" w:sz="4" w:space="0" w:color="000000"/>
              <w:bottom w:val="single" w:sz="4" w:space="0" w:color="000000"/>
              <w:right w:val="single" w:sz="4" w:space="0" w:color="000000"/>
            </w:tcBorders>
          </w:tcPr>
          <w:p w:rsidR="0090020A" w:rsidRPr="00F61BDD" w:rsidRDefault="001A04CE" w:rsidP="005652CF">
            <w:pPr>
              <w:widowControl w:val="0"/>
              <w:spacing w:line="240" w:lineRule="auto"/>
              <w:jc w:val="both"/>
              <w:rPr>
                <w:rFonts w:ascii="PT Astra Serif" w:hAnsi="PT Astra Serif"/>
                <w:sz w:val="24"/>
                <w:szCs w:val="24"/>
              </w:rPr>
            </w:pPr>
            <w:r w:rsidRPr="00F61BDD">
              <w:rPr>
                <w:rFonts w:ascii="PT Astra Serif" w:hAnsi="PT Astra Serif"/>
                <w:sz w:val="24"/>
                <w:szCs w:val="24"/>
              </w:rPr>
              <w:t>Уведомление с исправленными опечатками и (или) ошибок (в форме электронного документа или документа на бумажном носителе по запросу заявителя);</w:t>
            </w:r>
          </w:p>
          <w:p w:rsidR="0090020A" w:rsidRPr="00F61BDD" w:rsidRDefault="001A04CE" w:rsidP="005652CF">
            <w:pPr>
              <w:widowControl w:val="0"/>
              <w:spacing w:line="240" w:lineRule="auto"/>
              <w:jc w:val="both"/>
              <w:rPr>
                <w:rFonts w:ascii="PT Astra Serif" w:hAnsi="PT Astra Serif"/>
                <w:sz w:val="24"/>
                <w:szCs w:val="24"/>
              </w:rPr>
            </w:pPr>
            <w:r w:rsidRPr="00F61BDD">
              <w:rPr>
                <w:rFonts w:ascii="PT Astra Serif" w:hAnsi="PT Astra Serif"/>
                <w:sz w:val="24"/>
                <w:szCs w:val="24"/>
              </w:rPr>
              <w:t>Уведомление об отказе с исправленными опечатками и (или) ошибок (в форме электронного документа или документа на бумажном носителе по запросу заявителя);</w:t>
            </w:r>
          </w:p>
          <w:p w:rsidR="0090020A" w:rsidRPr="00F61BDD" w:rsidRDefault="001A04CE" w:rsidP="005652CF">
            <w:pPr>
              <w:widowControl w:val="0"/>
              <w:spacing w:line="240" w:lineRule="auto"/>
              <w:jc w:val="both"/>
              <w:rPr>
                <w:rFonts w:ascii="PT Astra Serif" w:hAnsi="PT Astra Serif"/>
                <w:sz w:val="24"/>
                <w:szCs w:val="24"/>
              </w:rPr>
            </w:pPr>
            <w:r w:rsidRPr="00F61BDD">
              <w:rPr>
                <w:rFonts w:ascii="PT Astra Serif" w:hAnsi="PT Astra Serif"/>
                <w:sz w:val="24"/>
                <w:szCs w:val="24"/>
              </w:rPr>
              <w:t>Акт с исправленными опечатками и (или) ошибками (в форме электронного документа или документа на бумажном носителе по запросу заявителя);</w:t>
            </w:r>
          </w:p>
          <w:p w:rsidR="0090020A" w:rsidRPr="00F61BDD" w:rsidRDefault="001A04CE" w:rsidP="005652CF">
            <w:pPr>
              <w:widowControl w:val="0"/>
              <w:spacing w:line="240" w:lineRule="auto"/>
              <w:jc w:val="both"/>
              <w:rPr>
                <w:rFonts w:ascii="PT Astra Serif" w:hAnsi="PT Astra Serif"/>
                <w:sz w:val="24"/>
                <w:szCs w:val="24"/>
              </w:rPr>
            </w:pPr>
            <w:r w:rsidRPr="00F61BDD">
              <w:rPr>
                <w:rFonts w:ascii="PT Astra Serif" w:hAnsi="PT Astra Serif"/>
                <w:sz w:val="24"/>
                <w:szCs w:val="24"/>
              </w:rPr>
              <w:t xml:space="preserve">уведомление об отказе в выдаче Акта с исправленными опечатками и (или) ошибками (в форме электронного документа или документа на </w:t>
            </w:r>
            <w:r w:rsidRPr="00F61BDD">
              <w:rPr>
                <w:rFonts w:ascii="PT Astra Serif" w:hAnsi="PT Astra Serif"/>
                <w:sz w:val="24"/>
                <w:szCs w:val="24"/>
              </w:rPr>
              <w:lastRenderedPageBreak/>
              <w:t>бумажном носителе по запросу заявителя);</w:t>
            </w:r>
          </w:p>
          <w:p w:rsidR="0090020A" w:rsidRPr="00F61BDD" w:rsidRDefault="001A04CE" w:rsidP="005652CF">
            <w:pPr>
              <w:widowControl w:val="0"/>
              <w:spacing w:line="240" w:lineRule="auto"/>
              <w:jc w:val="both"/>
              <w:rPr>
                <w:rFonts w:ascii="PT Astra Serif" w:hAnsi="PT Astra Serif"/>
                <w:sz w:val="24"/>
                <w:szCs w:val="24"/>
              </w:rPr>
            </w:pPr>
            <w:r w:rsidRPr="00F61BDD">
              <w:rPr>
                <w:rFonts w:ascii="PT Astra Serif" w:hAnsi="PT Astra Serif"/>
                <w:sz w:val="24"/>
                <w:szCs w:val="24"/>
              </w:rPr>
              <w:t>решение об отказе в предоставлении муниципальной услуги (в форме электронного документа или документа на бумажном носителе по запросу заявителя).</w:t>
            </w: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6.</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юридическое лицо</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7.</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индивидуальный предприниматель</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8.</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представитель заявителя</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10114" w:type="dxa"/>
            <w:gridSpan w:val="3"/>
            <w:tcBorders>
              <w:top w:val="single" w:sz="4" w:space="0" w:color="000000"/>
              <w:left w:val="single" w:sz="4" w:space="0" w:color="000000"/>
              <w:bottom w:val="single" w:sz="4" w:space="0" w:color="000000"/>
              <w:right w:val="single" w:sz="4" w:space="0" w:color="000000"/>
            </w:tcBorders>
            <w:shd w:val="clear" w:color="auto" w:fill="FFFFFF"/>
          </w:tcPr>
          <w:p w:rsidR="0090020A" w:rsidRPr="00F61BDD" w:rsidRDefault="001A04CE">
            <w:pPr>
              <w:widowControl w:val="0"/>
              <w:spacing w:line="240" w:lineRule="auto"/>
              <w:jc w:val="center"/>
              <w:rPr>
                <w:b/>
                <w:sz w:val="24"/>
                <w:szCs w:val="24"/>
              </w:rPr>
            </w:pPr>
            <w:r w:rsidRPr="00F61BDD">
              <w:rPr>
                <w:rFonts w:ascii="PT Astra Serif" w:hAnsi="PT Astra Serif"/>
                <w:b/>
                <w:sz w:val="24"/>
                <w:szCs w:val="24"/>
              </w:rPr>
              <w:t>в случае обращения с заявлением о выдаче дубликата</w:t>
            </w: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9.</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физическое лицо</w:t>
            </w:r>
          </w:p>
        </w:tc>
        <w:tc>
          <w:tcPr>
            <w:tcW w:w="5536" w:type="dxa"/>
            <w:vMerge w:val="restart"/>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contextualSpacing/>
              <w:jc w:val="both"/>
              <w:rPr>
                <w:rFonts w:ascii="Times New Roman" w:hAnsi="Times New Roman"/>
                <w:sz w:val="24"/>
                <w:szCs w:val="24"/>
              </w:rPr>
            </w:pPr>
            <w:r w:rsidRPr="00F61BDD">
              <w:rPr>
                <w:rFonts w:ascii="PT Astra Serif" w:hAnsi="PT Astra Serif"/>
                <w:sz w:val="24"/>
                <w:szCs w:val="24"/>
              </w:rPr>
              <w:t xml:space="preserve">дубликат </w:t>
            </w:r>
            <w:r w:rsidRPr="00F61BDD">
              <w:rPr>
                <w:rFonts w:ascii="Times New Roman" w:hAnsi="Times New Roman"/>
                <w:sz w:val="24"/>
                <w:szCs w:val="24"/>
              </w:rPr>
              <w:t xml:space="preserve">Уведомления </w:t>
            </w:r>
            <w:r w:rsidRPr="00F61BDD">
              <w:rPr>
                <w:rFonts w:ascii="PT Astra Serif" w:hAnsi="PT Astra Serif"/>
                <w:sz w:val="24"/>
                <w:szCs w:val="24"/>
              </w:rPr>
              <w:t>(в форме электронного документа или документа на бумажном носителе по запросу заявителя);</w:t>
            </w:r>
          </w:p>
          <w:p w:rsidR="0090020A" w:rsidRPr="00F61BDD" w:rsidRDefault="001A04CE">
            <w:pPr>
              <w:widowControl w:val="0"/>
              <w:spacing w:line="240" w:lineRule="auto"/>
              <w:contextualSpacing/>
              <w:jc w:val="both"/>
              <w:rPr>
                <w:rFonts w:ascii="Times New Roman" w:hAnsi="Times New Roman"/>
                <w:sz w:val="24"/>
                <w:szCs w:val="24"/>
              </w:rPr>
            </w:pPr>
            <w:r w:rsidRPr="00F61BDD">
              <w:rPr>
                <w:rFonts w:ascii="PT Astra Serif" w:hAnsi="PT Astra Serif"/>
                <w:sz w:val="24"/>
                <w:szCs w:val="24"/>
              </w:rPr>
              <w:t>дубликат Уведомления об отказе (в форме электронного документа или документа на бумажном носителе по запросу заявителя);</w:t>
            </w:r>
          </w:p>
          <w:p w:rsidR="0090020A" w:rsidRPr="00F61BDD" w:rsidRDefault="0090020A">
            <w:pPr>
              <w:widowControl w:val="0"/>
              <w:spacing w:line="240" w:lineRule="auto"/>
              <w:contextualSpacing/>
              <w:jc w:val="both"/>
              <w:rPr>
                <w:rFonts w:ascii="Times New Roman" w:hAnsi="Times New Roman"/>
                <w:sz w:val="24"/>
                <w:szCs w:val="24"/>
              </w:rPr>
            </w:pPr>
          </w:p>
          <w:p w:rsidR="0090020A" w:rsidRPr="00F61BDD" w:rsidRDefault="001A04CE">
            <w:pPr>
              <w:widowControl w:val="0"/>
              <w:spacing w:line="240" w:lineRule="auto"/>
              <w:contextualSpacing/>
              <w:jc w:val="both"/>
              <w:rPr>
                <w:rFonts w:ascii="Times New Roman" w:hAnsi="Times New Roman"/>
                <w:sz w:val="24"/>
                <w:szCs w:val="24"/>
              </w:rPr>
            </w:pPr>
            <w:r w:rsidRPr="00F61BDD">
              <w:rPr>
                <w:rFonts w:ascii="PT Astra Serif" w:hAnsi="PT Astra Serif"/>
                <w:sz w:val="24"/>
                <w:szCs w:val="24"/>
              </w:rPr>
              <w:t>дубликат Акт (в форме электронного документа или документа на бумажном носителе по запросу заявителя)</w:t>
            </w:r>
            <w:r w:rsidRPr="00F61BDD">
              <w:rPr>
                <w:rFonts w:ascii="Times New Roman" w:hAnsi="Times New Roman"/>
                <w:sz w:val="24"/>
                <w:szCs w:val="24"/>
              </w:rPr>
              <w:t>;</w:t>
            </w:r>
          </w:p>
          <w:p w:rsidR="0090020A" w:rsidRPr="00F61BDD" w:rsidRDefault="0090020A">
            <w:pPr>
              <w:widowControl w:val="0"/>
              <w:spacing w:line="240" w:lineRule="auto"/>
              <w:contextualSpacing/>
              <w:jc w:val="both"/>
              <w:rPr>
                <w:rFonts w:ascii="Times New Roman" w:hAnsi="Times New Roman"/>
                <w:sz w:val="24"/>
                <w:szCs w:val="24"/>
              </w:rPr>
            </w:pPr>
          </w:p>
          <w:p w:rsidR="0090020A" w:rsidRPr="00F61BDD" w:rsidRDefault="001A04CE">
            <w:pPr>
              <w:widowControl w:val="0"/>
              <w:spacing w:after="0" w:line="240" w:lineRule="auto"/>
              <w:contextualSpacing/>
              <w:jc w:val="both"/>
              <w:rPr>
                <w:rFonts w:ascii="Times New Roman" w:hAnsi="Times New Roman"/>
                <w:sz w:val="24"/>
                <w:szCs w:val="24"/>
              </w:rPr>
            </w:pPr>
            <w:r w:rsidRPr="00F61BDD">
              <w:rPr>
                <w:rFonts w:ascii="Times New Roman" w:hAnsi="Times New Roman"/>
                <w:sz w:val="24"/>
                <w:szCs w:val="24"/>
              </w:rPr>
              <w:t xml:space="preserve">дубликат уведомления об отказе в выдаче Акта </w:t>
            </w:r>
            <w:r w:rsidRPr="00F61BDD">
              <w:rPr>
                <w:rFonts w:ascii="PT Astra Serif" w:hAnsi="PT Astra Serif"/>
                <w:sz w:val="24"/>
                <w:szCs w:val="24"/>
              </w:rPr>
              <w:t>(в форме электронного документа или документа на бумажном носителе по запросу заявителя)</w:t>
            </w:r>
            <w:r w:rsidRPr="00F61BDD">
              <w:rPr>
                <w:rFonts w:ascii="Times New Roman" w:hAnsi="Times New Roman"/>
                <w:sz w:val="24"/>
                <w:szCs w:val="24"/>
              </w:rPr>
              <w:t>;</w:t>
            </w:r>
          </w:p>
          <w:p w:rsidR="0090020A" w:rsidRPr="00F61BDD" w:rsidRDefault="0090020A">
            <w:pPr>
              <w:widowControl w:val="0"/>
              <w:spacing w:after="0" w:line="240" w:lineRule="auto"/>
              <w:contextualSpacing/>
              <w:jc w:val="both"/>
              <w:rPr>
                <w:rFonts w:ascii="Times New Roman" w:hAnsi="Times New Roman"/>
                <w:sz w:val="24"/>
                <w:szCs w:val="24"/>
              </w:rPr>
            </w:pPr>
          </w:p>
          <w:p w:rsidR="0090020A" w:rsidRPr="00F61BDD" w:rsidRDefault="001A04CE">
            <w:pPr>
              <w:widowControl w:val="0"/>
              <w:spacing w:after="0" w:line="240" w:lineRule="auto"/>
              <w:jc w:val="both"/>
              <w:rPr>
                <w:rFonts w:ascii="Times New Roman" w:hAnsi="Times New Roman"/>
                <w:sz w:val="24"/>
                <w:szCs w:val="24"/>
              </w:rPr>
            </w:pPr>
            <w:r w:rsidRPr="00F61BDD">
              <w:rPr>
                <w:rFonts w:ascii="Times New Roman" w:hAnsi="Times New Roman"/>
                <w:sz w:val="24"/>
                <w:szCs w:val="24"/>
              </w:rPr>
              <w:t xml:space="preserve">решение об отказе в предоставлении муниципальной услуги </w:t>
            </w:r>
            <w:r w:rsidRPr="00F61BDD">
              <w:rPr>
                <w:rFonts w:ascii="PT Astra Serif" w:hAnsi="PT Astra Serif"/>
                <w:sz w:val="24"/>
                <w:szCs w:val="24"/>
              </w:rPr>
              <w:t>(в форме электронного документа или документа на бумажном носителе по запросу заявителя)</w:t>
            </w:r>
            <w:r w:rsidRPr="00F61BDD">
              <w:rPr>
                <w:rFonts w:ascii="Times New Roman" w:hAnsi="Times New Roman"/>
                <w:sz w:val="24"/>
                <w:szCs w:val="24"/>
              </w:rPr>
              <w:t>.</w:t>
            </w:r>
          </w:p>
          <w:p w:rsidR="0090020A" w:rsidRPr="00F61BDD" w:rsidRDefault="0090020A">
            <w:pPr>
              <w:widowControl w:val="0"/>
              <w:spacing w:after="0" w:line="240" w:lineRule="auto"/>
              <w:jc w:val="both"/>
              <w:rPr>
                <w:rFonts w:ascii="PT Astra Serif" w:hAnsi="PT Astra Serif"/>
                <w:sz w:val="24"/>
                <w:szCs w:val="24"/>
              </w:rPr>
            </w:pP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10.</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юридическое лицо</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11.</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индивидуальный предприниматель</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trPr>
          <w:trHeight w:val="360"/>
        </w:trPr>
        <w:tc>
          <w:tcPr>
            <w:tcW w:w="7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12.</w:t>
            </w:r>
          </w:p>
        </w:tc>
        <w:tc>
          <w:tcPr>
            <w:tcW w:w="3851"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rFonts w:ascii="PT Astra Serif" w:hAnsi="PT Astra Serif"/>
                <w:sz w:val="24"/>
                <w:szCs w:val="24"/>
              </w:rPr>
            </w:pPr>
            <w:r w:rsidRPr="00F61BDD">
              <w:rPr>
                <w:rFonts w:ascii="PT Astra Serif" w:hAnsi="PT Astra Serif"/>
                <w:sz w:val="24"/>
                <w:szCs w:val="24"/>
              </w:rPr>
              <w:t>представитель заявителя</w:t>
            </w:r>
          </w:p>
        </w:tc>
        <w:tc>
          <w:tcPr>
            <w:tcW w:w="5536" w:type="dxa"/>
            <w:vMerge/>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bl>
    <w:p w:rsidR="0090020A" w:rsidRPr="00F61BDD" w:rsidRDefault="0090020A">
      <w:pPr>
        <w:spacing w:after="0" w:line="240" w:lineRule="auto"/>
        <w:ind w:firstLine="709"/>
        <w:jc w:val="both"/>
        <w:rPr>
          <w:rFonts w:ascii="PT Astra Serif" w:hAnsi="PT Astra Serif"/>
          <w:sz w:val="24"/>
          <w:szCs w:val="24"/>
        </w:rPr>
      </w:pPr>
    </w:p>
    <w:p w:rsidR="0090020A" w:rsidRPr="00F61BDD" w:rsidRDefault="001A04CE">
      <w:pPr>
        <w:spacing w:after="0" w:line="240" w:lineRule="auto"/>
        <w:ind w:firstLine="709"/>
        <w:jc w:val="both"/>
        <w:rPr>
          <w:rFonts w:ascii="PT Astra Serif" w:hAnsi="PT Astra Serif"/>
          <w:sz w:val="24"/>
          <w:szCs w:val="24"/>
        </w:rPr>
      </w:pPr>
      <w:r w:rsidRPr="00F61BDD">
        <w:rPr>
          <w:sz w:val="24"/>
          <w:szCs w:val="24"/>
        </w:rPr>
        <w:br w:type="page"/>
      </w:r>
    </w:p>
    <w:p w:rsidR="0090020A" w:rsidRPr="00F61BDD" w:rsidRDefault="001A04CE"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lastRenderedPageBreak/>
        <w:t>Приложение № 3</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к административному регламенту</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предоставления муниципальной услуги </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«Перевод жилого помещения в нежилое </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помещение и нежилого помещения </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в жилое помещение»</w:t>
      </w:r>
    </w:p>
    <w:p w:rsidR="00E85101" w:rsidRDefault="00E85101">
      <w:pPr>
        <w:spacing w:after="0" w:line="240" w:lineRule="auto"/>
        <w:ind w:firstLine="709"/>
        <w:jc w:val="center"/>
        <w:rPr>
          <w:rFonts w:ascii="Times New Roman" w:hAnsi="Times New Roman"/>
          <w:sz w:val="24"/>
          <w:szCs w:val="24"/>
        </w:rPr>
      </w:pPr>
    </w:p>
    <w:p w:rsidR="0090020A" w:rsidRPr="00F61BDD" w:rsidRDefault="001A04CE">
      <w:pPr>
        <w:spacing w:after="0" w:line="240" w:lineRule="auto"/>
        <w:ind w:firstLine="709"/>
        <w:jc w:val="center"/>
        <w:rPr>
          <w:rFonts w:ascii="PT Astra Serif" w:hAnsi="PT Astra Serif"/>
          <w:b/>
          <w:sz w:val="24"/>
          <w:szCs w:val="24"/>
        </w:rPr>
      </w:pPr>
      <w:r w:rsidRPr="00F61BDD">
        <w:rPr>
          <w:rFonts w:ascii="PT Astra Serif" w:hAnsi="PT Astra Serif"/>
          <w:b/>
          <w:sz w:val="24"/>
          <w:szCs w:val="24"/>
        </w:rPr>
        <w:t xml:space="preserve">Исчерпывающий перечень документов, необходимых </w:t>
      </w:r>
    </w:p>
    <w:p w:rsidR="0090020A" w:rsidRPr="00F61BDD" w:rsidRDefault="001A04CE">
      <w:pPr>
        <w:spacing w:after="0" w:line="240" w:lineRule="auto"/>
        <w:ind w:firstLine="709"/>
        <w:jc w:val="center"/>
        <w:rPr>
          <w:rFonts w:ascii="PT Astra Serif" w:hAnsi="PT Astra Serif"/>
          <w:b/>
          <w:sz w:val="24"/>
          <w:szCs w:val="24"/>
        </w:rPr>
      </w:pPr>
      <w:r w:rsidRPr="00F61BDD">
        <w:rPr>
          <w:rFonts w:ascii="PT Astra Serif" w:hAnsi="PT Astra Serif"/>
          <w:b/>
          <w:sz w:val="24"/>
          <w:szCs w:val="24"/>
        </w:rPr>
        <w:t>для предоставления муниципальной услуги</w:t>
      </w:r>
    </w:p>
    <w:p w:rsidR="0090020A" w:rsidRPr="00F61BDD" w:rsidRDefault="0090020A">
      <w:pPr>
        <w:spacing w:after="0" w:line="240" w:lineRule="auto"/>
        <w:ind w:firstLine="709"/>
        <w:jc w:val="center"/>
        <w:rPr>
          <w:rFonts w:ascii="PT Astra Serif" w:hAnsi="PT Astra Serif"/>
          <w:b/>
          <w:sz w:val="24"/>
          <w:szCs w:val="24"/>
        </w:rPr>
      </w:pPr>
    </w:p>
    <w:tbl>
      <w:tblPr>
        <w:tblW w:w="10094" w:type="dxa"/>
        <w:jc w:val="right"/>
        <w:tblLayout w:type="fixed"/>
        <w:tblLook w:val="04A0" w:firstRow="1" w:lastRow="0" w:firstColumn="1" w:lastColumn="0" w:noHBand="0" w:noVBand="1"/>
      </w:tblPr>
      <w:tblGrid>
        <w:gridCol w:w="1692"/>
        <w:gridCol w:w="3063"/>
        <w:gridCol w:w="5339"/>
      </w:tblGrid>
      <w:tr w:rsidR="0090020A" w:rsidRPr="00F61BDD">
        <w:trPr>
          <w:trHeight w:val="1860"/>
          <w:jc w:val="right"/>
        </w:trPr>
        <w:tc>
          <w:tcPr>
            <w:tcW w:w="1692"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center"/>
              <w:rPr>
                <w:sz w:val="24"/>
                <w:szCs w:val="24"/>
              </w:rPr>
            </w:pPr>
            <w:r w:rsidRPr="00F61BDD">
              <w:rPr>
                <w:rFonts w:ascii="Times New Roman" w:hAnsi="Times New Roman"/>
                <w:sz w:val="24"/>
                <w:szCs w:val="24"/>
              </w:rPr>
              <w:t>Категория (признак) заявителя</w:t>
            </w:r>
          </w:p>
        </w:tc>
        <w:tc>
          <w:tcPr>
            <w:tcW w:w="3063"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center"/>
              <w:rPr>
                <w:sz w:val="24"/>
                <w:szCs w:val="24"/>
              </w:rPr>
            </w:pPr>
            <w:r w:rsidRPr="00F61BDD">
              <w:rPr>
                <w:rFonts w:ascii="Times New Roman" w:hAnsi="Times New Roman"/>
                <w:sz w:val="24"/>
                <w:szCs w:val="24"/>
              </w:rPr>
              <w:t>Перечень необходимых для предоставления муниципальной услуги документов и (или) информации</w:t>
            </w:r>
          </w:p>
        </w:tc>
        <w:tc>
          <w:tcPr>
            <w:tcW w:w="53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sz w:val="24"/>
                <w:szCs w:val="24"/>
              </w:rPr>
            </w:pPr>
            <w:r w:rsidRPr="00F61BDD">
              <w:rPr>
                <w:rFonts w:ascii="Times New Roman" w:hAnsi="Times New Roman"/>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90020A" w:rsidRPr="00F61BDD" w:rsidRDefault="0090020A">
            <w:pPr>
              <w:widowControl w:val="0"/>
              <w:spacing w:after="0"/>
              <w:jc w:val="center"/>
              <w:rPr>
                <w:rFonts w:ascii="Times New Roman" w:hAnsi="Times New Roman"/>
                <w:sz w:val="24"/>
                <w:szCs w:val="24"/>
              </w:rPr>
            </w:pPr>
          </w:p>
        </w:tc>
      </w:tr>
      <w:tr w:rsidR="0090020A" w:rsidRPr="00F61BDD">
        <w:trPr>
          <w:trHeight w:val="29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center"/>
              <w:rPr>
                <w:sz w:val="24"/>
                <w:szCs w:val="24"/>
              </w:rPr>
            </w:pPr>
            <w:r w:rsidRPr="00F61BDD">
              <w:rPr>
                <w:rFonts w:ascii="PT Astra Serif" w:hAnsi="PT Astra Serif"/>
                <w:b/>
                <w:sz w:val="24"/>
                <w:szCs w:val="24"/>
              </w:rPr>
              <w:t>в случае обращения за переводом жилого (нежилого) помещения в нежилое (жилое) помещение</w:t>
            </w:r>
          </w:p>
        </w:tc>
      </w:tr>
      <w:tr w:rsidR="0090020A" w:rsidRPr="00F61BDD">
        <w:trPr>
          <w:trHeight w:val="29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rPr>
                <w:sz w:val="24"/>
                <w:szCs w:val="24"/>
              </w:rPr>
            </w:pPr>
            <w:r w:rsidRPr="00F61BDD">
              <w:rPr>
                <w:rFonts w:ascii="Times New Roman" w:hAnsi="Times New Roman"/>
                <w:sz w:val="24"/>
                <w:szCs w:val="24"/>
              </w:rPr>
              <w:t>1.1. перечень необходимых документов, которые заявитель должен предоставить самостоятельно:</w:t>
            </w:r>
          </w:p>
        </w:tc>
      </w:tr>
      <w:tr w:rsidR="0090020A" w:rsidRPr="00F61BDD">
        <w:trPr>
          <w:trHeight w:val="290"/>
          <w:jc w:val="right"/>
        </w:trPr>
        <w:tc>
          <w:tcPr>
            <w:tcW w:w="1692"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sz w:val="24"/>
                <w:szCs w:val="24"/>
              </w:rPr>
            </w:pPr>
            <w:r w:rsidRPr="00F61BDD">
              <w:rPr>
                <w:rFonts w:ascii="Times New Roman" w:hAnsi="Times New Roman"/>
                <w:sz w:val="24"/>
                <w:szCs w:val="24"/>
              </w:rPr>
              <w:t>Все категории заявит</w:t>
            </w:r>
          </w:p>
        </w:tc>
        <w:tc>
          <w:tcPr>
            <w:tcW w:w="3063"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170" w:line="240" w:lineRule="auto"/>
              <w:jc w:val="both"/>
              <w:rPr>
                <w:sz w:val="24"/>
                <w:szCs w:val="24"/>
              </w:rPr>
            </w:pPr>
            <w:r w:rsidRPr="00F61BDD">
              <w:rPr>
                <w:rFonts w:ascii="Times New Roman" w:hAnsi="Times New Roman"/>
                <w:sz w:val="24"/>
                <w:szCs w:val="24"/>
              </w:rPr>
              <w:t xml:space="preserve">заявление </w:t>
            </w:r>
            <w:proofErr w:type="gramStart"/>
            <w:r w:rsidRPr="00F61BDD">
              <w:rPr>
                <w:rFonts w:ascii="Times New Roman" w:hAnsi="Times New Roman"/>
                <w:sz w:val="24"/>
                <w:szCs w:val="24"/>
              </w:rPr>
              <w:t>о переводом</w:t>
            </w:r>
            <w:proofErr w:type="gramEnd"/>
            <w:r w:rsidRPr="00F61BDD">
              <w:rPr>
                <w:rFonts w:ascii="Times New Roman" w:hAnsi="Times New Roman"/>
                <w:sz w:val="24"/>
                <w:szCs w:val="24"/>
              </w:rPr>
              <w:t xml:space="preserve"> жилого (нежилого) помещения в нежилое (жилое) помещение;</w:t>
            </w:r>
          </w:p>
          <w:p w:rsidR="0090020A" w:rsidRPr="00F61BDD" w:rsidRDefault="0090020A">
            <w:pPr>
              <w:widowControl w:val="0"/>
              <w:spacing w:after="170" w:line="240" w:lineRule="auto"/>
              <w:jc w:val="both"/>
              <w:rPr>
                <w:rFonts w:ascii="Times New Roman" w:hAnsi="Times New Roman"/>
                <w:sz w:val="24"/>
                <w:szCs w:val="24"/>
              </w:rPr>
            </w:pPr>
          </w:p>
        </w:tc>
        <w:tc>
          <w:tcPr>
            <w:tcW w:w="53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орган местного самоуправления, МФЦ (при наличии соглашения о взаимодействии) – оригинал</w:t>
            </w:r>
          </w:p>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уполномоченный орган, МФЦ (при наличии соглашения о взаимодействии);</w:t>
            </w:r>
          </w:p>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w:t>
            </w:r>
            <w:r w:rsidRPr="00F61BDD">
              <w:rPr>
                <w:rFonts w:ascii="Times New Roman" w:hAnsi="Times New Roman"/>
                <w:sz w:val="24"/>
                <w:szCs w:val="24"/>
              </w:rPr>
              <w:lastRenderedPageBreak/>
              <w:t>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90020A" w:rsidRPr="00F61BDD">
        <w:trPr>
          <w:trHeight w:val="290"/>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PT Astra Serif" w:hAnsi="PT Astra Serif"/>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rsidP="00E428ED">
            <w:pPr>
              <w:widowControl w:val="0"/>
              <w:spacing w:after="0" w:line="240" w:lineRule="auto"/>
              <w:jc w:val="both"/>
              <w:rPr>
                <w:sz w:val="24"/>
                <w:szCs w:val="24"/>
              </w:rPr>
            </w:pPr>
            <w:r w:rsidRPr="00F61BDD">
              <w:rPr>
                <w:rFonts w:ascii="Times New Roman" w:hAnsi="Times New Roman"/>
                <w:sz w:val="24"/>
                <w:szCs w:val="24"/>
              </w:rPr>
              <w:t>согласие собственников помещения</w:t>
            </w:r>
            <w:r w:rsidR="00E428ED" w:rsidRPr="00F61BDD">
              <w:rPr>
                <w:rFonts w:ascii="Times New Roman" w:hAnsi="Times New Roman"/>
                <w:sz w:val="24"/>
                <w:szCs w:val="24"/>
              </w:rPr>
              <w:t xml:space="preserve"> </w:t>
            </w:r>
            <w:r w:rsidRPr="00F61BDD">
              <w:rPr>
                <w:rFonts w:ascii="Times New Roman" w:hAnsi="Times New Roman"/>
                <w:sz w:val="24"/>
                <w:szCs w:val="24"/>
              </w:rPr>
              <w:t>(в случаях если не все собственники участвуют в заявлении);</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jc w:val="both"/>
              <w:rPr>
                <w:rFonts w:ascii="Times New Roman" w:hAnsi="Times New Roman"/>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90020A" w:rsidRPr="00F61BDD">
        <w:trPr>
          <w:trHeight w:val="290"/>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PT Astra Serif" w:hAnsi="PT Astra Serif"/>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170" w:line="240" w:lineRule="auto"/>
              <w:jc w:val="both"/>
              <w:rPr>
                <w:sz w:val="24"/>
                <w:szCs w:val="24"/>
              </w:rPr>
            </w:pPr>
            <w:r w:rsidRPr="00F61BDD">
              <w:rPr>
                <w:rFonts w:ascii="Times New Roman" w:hAnsi="Times New Roman"/>
                <w:sz w:val="24"/>
                <w:szCs w:val="24"/>
              </w:rPr>
              <w:t>проект переустройства и (или) перепланировки (при наличии оснований ее проведения);</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Единый портал (при наличии технической возможности) - скан -копия или электронный документ;</w:t>
            </w:r>
          </w:p>
          <w:p w:rsidR="0090020A" w:rsidRPr="00F61BDD" w:rsidRDefault="0090020A">
            <w:pPr>
              <w:widowControl w:val="0"/>
              <w:spacing w:after="0"/>
              <w:jc w:val="both"/>
              <w:rPr>
                <w:sz w:val="24"/>
                <w:szCs w:val="24"/>
              </w:rPr>
            </w:pPr>
          </w:p>
        </w:tc>
      </w:tr>
      <w:tr w:rsidR="0090020A" w:rsidRPr="00F61BDD">
        <w:trPr>
          <w:trHeight w:val="290"/>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PT Astra Serif" w:hAnsi="PT Astra Serif"/>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170" w:line="240" w:lineRule="auto"/>
              <w:jc w:val="both"/>
              <w:rPr>
                <w:sz w:val="24"/>
                <w:szCs w:val="24"/>
              </w:rPr>
            </w:pPr>
            <w:r w:rsidRPr="00F61BDD">
              <w:rPr>
                <w:rFonts w:ascii="Times New Roman" w:hAnsi="Times New Roman"/>
                <w:sz w:val="24"/>
                <w:szCs w:val="24"/>
              </w:rPr>
              <w:t>правоустанавливающие документы (в случае если право не зарегистрировано в Едином государственном реестре недвижимости);</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Единый портал (при наличии технической возможности) - скан -копия или электронный документ;</w:t>
            </w:r>
          </w:p>
          <w:p w:rsidR="0090020A" w:rsidRPr="00F61BDD" w:rsidRDefault="001A04CE">
            <w:pPr>
              <w:widowControl w:val="0"/>
              <w:spacing w:after="0"/>
              <w:jc w:val="both"/>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90020A" w:rsidRPr="00F61BDD">
        <w:trPr>
          <w:trHeight w:val="290"/>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PT Astra Serif" w:hAnsi="PT Astra Serif"/>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170" w:line="240" w:lineRule="auto"/>
              <w:jc w:val="both"/>
              <w:rPr>
                <w:sz w:val="24"/>
                <w:szCs w:val="24"/>
              </w:rPr>
            </w:pPr>
            <w:r w:rsidRPr="00F61BDD">
              <w:rPr>
                <w:rFonts w:ascii="Times New Roman" w:hAnsi="Times New Roman"/>
                <w:sz w:val="24"/>
                <w:szCs w:val="24"/>
              </w:rPr>
              <w:t>документ, удостоверяющий личность заявителя (представителя заявителя);</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line="283" w:lineRule="atLeast"/>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w:t>
            </w:r>
          </w:p>
        </w:tc>
      </w:tr>
      <w:tr w:rsidR="0090020A" w:rsidRPr="00F61BDD">
        <w:trPr>
          <w:trHeight w:val="2805"/>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PT Astra Serif" w:hAnsi="PT Astra Serif"/>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170" w:line="283" w:lineRule="atLeast"/>
              <w:jc w:val="both"/>
              <w:rPr>
                <w:sz w:val="24"/>
                <w:szCs w:val="24"/>
              </w:rPr>
            </w:pPr>
            <w:r w:rsidRPr="00F61BDD">
              <w:rPr>
                <w:rFonts w:ascii="Times New Roman" w:hAnsi="Times New Roman"/>
                <w:sz w:val="24"/>
                <w:szCs w:val="24"/>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(в случае если переводимое помещение находится в многоквартирном доме);</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line="283" w:lineRule="atLeast"/>
              <w:jc w:val="both"/>
              <w:rPr>
                <w:sz w:val="24"/>
                <w:szCs w:val="24"/>
              </w:rPr>
            </w:pPr>
            <w:r w:rsidRPr="00F61BDD">
              <w:rPr>
                <w:rFonts w:ascii="Times New Roman" w:hAnsi="Times New Roman"/>
                <w:sz w:val="24"/>
                <w:szCs w:val="24"/>
              </w:rPr>
              <w:t>Единый портал (при наличии технической возможности) - скан -копия или электронный документ;</w:t>
            </w:r>
          </w:p>
          <w:p w:rsidR="0090020A" w:rsidRPr="00F61BDD" w:rsidRDefault="001A04CE">
            <w:pPr>
              <w:widowControl w:val="0"/>
              <w:spacing w:after="0" w:line="283" w:lineRule="atLeast"/>
              <w:jc w:val="both"/>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w:t>
            </w:r>
          </w:p>
        </w:tc>
      </w:tr>
      <w:tr w:rsidR="0090020A" w:rsidRPr="00F61BDD">
        <w:trPr>
          <w:trHeight w:val="290"/>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PT Astra Serif" w:hAnsi="PT Astra Serif"/>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170" w:line="240" w:lineRule="auto"/>
              <w:jc w:val="both"/>
              <w:rPr>
                <w:sz w:val="24"/>
                <w:szCs w:val="24"/>
              </w:rPr>
            </w:pPr>
            <w:r w:rsidRPr="00F61BDD">
              <w:rPr>
                <w:rFonts w:ascii="Times New Roman" w:hAnsi="Times New Roman"/>
                <w:sz w:val="24"/>
                <w:szCs w:val="24"/>
              </w:rPr>
              <w:t>Согласие каждого собственника всех помещений, примыкающих к переводимому помещению (в случае перевода жилого в нежилое).</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Единый портал (при наличии технической возможности) - скан -</w:t>
            </w:r>
            <w:r w:rsidR="00E428ED" w:rsidRPr="00F61BDD">
              <w:rPr>
                <w:rFonts w:ascii="Times New Roman" w:hAnsi="Times New Roman"/>
                <w:sz w:val="24"/>
                <w:szCs w:val="24"/>
              </w:rPr>
              <w:t xml:space="preserve"> </w:t>
            </w:r>
            <w:r w:rsidRPr="00F61BDD">
              <w:rPr>
                <w:rFonts w:ascii="Times New Roman" w:hAnsi="Times New Roman"/>
                <w:sz w:val="24"/>
                <w:szCs w:val="24"/>
              </w:rPr>
              <w:t>копия или электронный документ;</w:t>
            </w:r>
          </w:p>
          <w:p w:rsidR="0090020A" w:rsidRPr="00F61BDD" w:rsidRDefault="001A04CE">
            <w:pPr>
              <w:widowControl w:val="0"/>
              <w:spacing w:after="0"/>
              <w:jc w:val="both"/>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w:t>
            </w:r>
          </w:p>
        </w:tc>
      </w:tr>
      <w:tr w:rsidR="0090020A" w:rsidRPr="00F61BDD">
        <w:trPr>
          <w:trHeight w:val="360"/>
          <w:jc w:val="right"/>
        </w:trPr>
        <w:tc>
          <w:tcPr>
            <w:tcW w:w="1692"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sz w:val="24"/>
                <w:szCs w:val="24"/>
              </w:rPr>
            </w:pPr>
            <w:r w:rsidRPr="00F61BDD">
              <w:rPr>
                <w:rFonts w:ascii="Times New Roman" w:hAnsi="Times New Roman"/>
                <w:sz w:val="24"/>
                <w:szCs w:val="24"/>
              </w:rPr>
              <w:t>Представитель заявителя</w:t>
            </w:r>
          </w:p>
        </w:tc>
        <w:tc>
          <w:tcPr>
            <w:tcW w:w="3063"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jc w:val="both"/>
              <w:rPr>
                <w:sz w:val="24"/>
                <w:szCs w:val="24"/>
              </w:rPr>
            </w:pPr>
            <w:r w:rsidRPr="00F61BDD">
              <w:rPr>
                <w:rFonts w:ascii="Times New Roman" w:hAnsi="Times New Roman"/>
                <w:sz w:val="24"/>
                <w:szCs w:val="24"/>
              </w:rPr>
              <w:t>документ(ы), подтверждающие полномочия</w:t>
            </w:r>
          </w:p>
        </w:tc>
        <w:tc>
          <w:tcPr>
            <w:tcW w:w="53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Единый портал (при наличии технической возможности) - скан -копия или электронный документ;</w:t>
            </w:r>
          </w:p>
          <w:p w:rsidR="0090020A" w:rsidRPr="00F61BDD" w:rsidRDefault="001A04CE">
            <w:pPr>
              <w:widowControl w:val="0"/>
              <w:spacing w:after="0"/>
              <w:jc w:val="both"/>
              <w:rPr>
                <w:sz w:val="24"/>
                <w:szCs w:val="24"/>
              </w:rPr>
            </w:pPr>
            <w:r w:rsidRPr="00F61BDD">
              <w:rPr>
                <w:rFonts w:ascii="Times New Roman" w:hAnsi="Times New Roman"/>
                <w:sz w:val="24"/>
                <w:szCs w:val="24"/>
              </w:rPr>
              <w:t xml:space="preserve">в орган местного самоуправления, МФЦ (при </w:t>
            </w:r>
            <w:r w:rsidRPr="00F61BDD">
              <w:rPr>
                <w:rFonts w:ascii="Times New Roman" w:hAnsi="Times New Roman"/>
                <w:sz w:val="24"/>
                <w:szCs w:val="24"/>
              </w:rPr>
              <w:lastRenderedPageBreak/>
              <w:t>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90020A" w:rsidRPr="00F61BDD" w:rsidRDefault="001A04CE">
            <w:pPr>
              <w:widowControl w:val="0"/>
              <w:spacing w:after="0"/>
              <w:rPr>
                <w:sz w:val="24"/>
                <w:szCs w:val="24"/>
              </w:rPr>
            </w:pPr>
            <w:r w:rsidRPr="00F61BDD">
              <w:rPr>
                <w:rFonts w:ascii="Times New Roman" w:hAnsi="Times New Roman"/>
                <w:sz w:val="24"/>
                <w:szCs w:val="24"/>
              </w:rPr>
              <w:t>При обращении посредством ЕПГУ, РПГУ указанный документ, выданный заявителем, явл</w:t>
            </w:r>
            <w:r w:rsidR="00E428ED" w:rsidRPr="00F61BDD">
              <w:rPr>
                <w:rFonts w:ascii="Times New Roman" w:hAnsi="Times New Roman"/>
                <w:sz w:val="24"/>
                <w:szCs w:val="24"/>
              </w:rPr>
              <w:t>яющимся юридическим лицом</w:t>
            </w:r>
            <w:r w:rsidRPr="00F61BDD">
              <w:rPr>
                <w:rFonts w:ascii="Times New Roman" w:hAnsi="Times New Roman"/>
                <w:sz w:val="24"/>
                <w:szCs w:val="24"/>
              </w:rPr>
              <w:t xml:space="preserve">, </w:t>
            </w:r>
            <w:proofErr w:type="gramStart"/>
            <w:r w:rsidRPr="00F61BDD">
              <w:rPr>
                <w:rFonts w:ascii="Times New Roman" w:hAnsi="Times New Roman"/>
                <w:sz w:val="24"/>
                <w:szCs w:val="24"/>
              </w:rPr>
              <w:t>удостоверяется  УКЭП</w:t>
            </w:r>
            <w:proofErr w:type="gramEnd"/>
            <w:r w:rsidRPr="00F61BDD">
              <w:rPr>
                <w:rFonts w:ascii="Times New Roman" w:hAnsi="Times New Roman"/>
                <w:sz w:val="24"/>
                <w:szCs w:val="24"/>
              </w:rPr>
              <w:t xml:space="preserve"> </w:t>
            </w:r>
            <w:proofErr w:type="spellStart"/>
            <w:r w:rsidRPr="00F61BDD">
              <w:rPr>
                <w:rFonts w:ascii="Times New Roman" w:hAnsi="Times New Roman"/>
                <w:sz w:val="24"/>
                <w:szCs w:val="24"/>
              </w:rPr>
              <w:t>ули</w:t>
            </w:r>
            <w:proofErr w:type="spellEnd"/>
            <w:r w:rsidRPr="00F61BDD">
              <w:rPr>
                <w:rFonts w:ascii="Times New Roman" w:hAnsi="Times New Roman"/>
                <w:sz w:val="24"/>
                <w:szCs w:val="24"/>
              </w:rPr>
              <w:t xml:space="preserve">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F61BDD">
              <w:rPr>
                <w:rFonts w:ascii="Times New Roman" w:hAnsi="Times New Roman"/>
                <w:sz w:val="24"/>
                <w:szCs w:val="24"/>
              </w:rPr>
              <w:t>sig</w:t>
            </w:r>
            <w:proofErr w:type="spellEnd"/>
            <w:r w:rsidRPr="00F61BDD">
              <w:rPr>
                <w:rFonts w:ascii="Times New Roman" w:hAnsi="Times New Roman"/>
                <w:sz w:val="24"/>
                <w:szCs w:val="24"/>
              </w:rPr>
              <w:t>;</w:t>
            </w:r>
          </w:p>
        </w:tc>
      </w:tr>
      <w:tr w:rsidR="0090020A" w:rsidRPr="00F61BDD">
        <w:trPr>
          <w:trHeight w:val="360"/>
          <w:jc w:val="right"/>
        </w:trPr>
        <w:tc>
          <w:tcPr>
            <w:tcW w:w="10094" w:type="dxa"/>
            <w:gridSpan w:val="3"/>
            <w:tcBorders>
              <w:left w:val="single" w:sz="4" w:space="0" w:color="000000"/>
              <w:bottom w:val="single" w:sz="4" w:space="0" w:color="000000"/>
              <w:right w:val="single" w:sz="4" w:space="0" w:color="000000"/>
            </w:tcBorders>
          </w:tcPr>
          <w:p w:rsidR="0090020A" w:rsidRPr="00F61BDD" w:rsidRDefault="001A04CE">
            <w:pPr>
              <w:widowControl w:val="0"/>
              <w:spacing w:after="0"/>
              <w:rPr>
                <w:sz w:val="24"/>
                <w:szCs w:val="24"/>
              </w:rPr>
            </w:pPr>
            <w:r w:rsidRPr="00F61BDD">
              <w:rPr>
                <w:rFonts w:ascii="Times New Roman" w:hAnsi="Times New Roman"/>
                <w:sz w:val="24"/>
                <w:szCs w:val="24"/>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90020A" w:rsidRPr="00F61BDD">
        <w:trPr>
          <w:trHeight w:val="360"/>
          <w:jc w:val="right"/>
        </w:trPr>
        <w:tc>
          <w:tcPr>
            <w:tcW w:w="1692" w:type="dxa"/>
            <w:tcBorders>
              <w:left w:val="single" w:sz="4" w:space="0" w:color="000000"/>
              <w:bottom w:val="single" w:sz="4" w:space="0" w:color="000000"/>
              <w:right w:val="single" w:sz="4" w:space="0" w:color="000000"/>
            </w:tcBorders>
          </w:tcPr>
          <w:p w:rsidR="0090020A" w:rsidRPr="00F61BDD" w:rsidRDefault="001A04CE">
            <w:pPr>
              <w:widowControl w:val="0"/>
              <w:spacing w:after="0"/>
              <w:rPr>
                <w:sz w:val="24"/>
                <w:szCs w:val="24"/>
              </w:rPr>
            </w:pPr>
            <w:r w:rsidRPr="00F61BDD">
              <w:rPr>
                <w:rFonts w:ascii="Times New Roman" w:hAnsi="Times New Roman"/>
                <w:sz w:val="24"/>
                <w:szCs w:val="24"/>
              </w:rPr>
              <w:t>Все категории заявителей</w:t>
            </w:r>
          </w:p>
        </w:tc>
        <w:tc>
          <w:tcPr>
            <w:tcW w:w="3063" w:type="dxa"/>
            <w:tcBorders>
              <w:left w:val="single" w:sz="4" w:space="0" w:color="000000"/>
              <w:bottom w:val="single" w:sz="4" w:space="0" w:color="000000"/>
              <w:right w:val="single" w:sz="4" w:space="0" w:color="000000"/>
            </w:tcBorders>
          </w:tcPr>
          <w:p w:rsidR="0090020A" w:rsidRPr="00F61BDD" w:rsidRDefault="001A04CE">
            <w:pPr>
              <w:pStyle w:val="af6"/>
              <w:widowControl w:val="0"/>
              <w:ind w:right="226"/>
              <w:jc w:val="both"/>
              <w:rPr>
                <w:sz w:val="24"/>
                <w:szCs w:val="24"/>
              </w:rPr>
            </w:pPr>
            <w:r w:rsidRPr="00F61BDD">
              <w:rPr>
                <w:rFonts w:ascii="Times New Roman" w:hAnsi="Times New Roman"/>
                <w:sz w:val="24"/>
                <w:szCs w:val="24"/>
              </w:rPr>
              <w:t>сведения из Единого государственного реестра недвижимости об основных характеристиках и зарегистрированных правах на объект недвижимости</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Единый портал (при наличии технической возможности) - скан -копия или электронный документ;</w:t>
            </w:r>
          </w:p>
          <w:p w:rsidR="0090020A" w:rsidRPr="00F61BDD" w:rsidRDefault="001A04CE">
            <w:pPr>
              <w:widowControl w:val="0"/>
              <w:spacing w:after="0"/>
              <w:jc w:val="both"/>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90020A" w:rsidRPr="00F61BDD">
        <w:trPr>
          <w:trHeight w:val="291"/>
          <w:jc w:val="right"/>
        </w:trPr>
        <w:tc>
          <w:tcPr>
            <w:tcW w:w="10094" w:type="dxa"/>
            <w:gridSpan w:val="3"/>
            <w:tcBorders>
              <w:left w:val="single" w:sz="4" w:space="0" w:color="000000"/>
              <w:bottom w:val="single" w:sz="4" w:space="0" w:color="000000"/>
              <w:right w:val="single" w:sz="4" w:space="0" w:color="000000"/>
            </w:tcBorders>
            <w:vAlign w:val="center"/>
          </w:tcPr>
          <w:p w:rsidR="0090020A" w:rsidRPr="00F61BDD" w:rsidRDefault="001A04CE">
            <w:pPr>
              <w:widowControl w:val="0"/>
              <w:spacing w:after="0"/>
              <w:jc w:val="center"/>
              <w:rPr>
                <w:sz w:val="24"/>
                <w:szCs w:val="24"/>
              </w:rPr>
            </w:pPr>
            <w:r w:rsidRPr="00F61BDD">
              <w:rPr>
                <w:rFonts w:ascii="PT Astra Serif" w:hAnsi="PT Astra Serif"/>
                <w:b/>
                <w:sz w:val="24"/>
                <w:szCs w:val="24"/>
              </w:rPr>
              <w:t xml:space="preserve">в случае обращения </w:t>
            </w:r>
            <w:r w:rsidRPr="00F61BDD">
              <w:rPr>
                <w:rFonts w:ascii="Times New Roman" w:hAnsi="Times New Roman"/>
                <w:b/>
                <w:sz w:val="24"/>
                <w:szCs w:val="24"/>
              </w:rPr>
              <w:t>с уведомлением о завершении работ</w:t>
            </w:r>
          </w:p>
        </w:tc>
      </w:tr>
      <w:tr w:rsidR="0090020A" w:rsidRPr="00F61BDD">
        <w:trPr>
          <w:trHeight w:val="36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rPr>
                <w:sz w:val="24"/>
                <w:szCs w:val="24"/>
              </w:rPr>
            </w:pPr>
            <w:r w:rsidRPr="00F61BDD">
              <w:rPr>
                <w:rFonts w:ascii="Times New Roman" w:hAnsi="Times New Roman"/>
                <w:sz w:val="24"/>
                <w:szCs w:val="24"/>
              </w:rPr>
              <w:t>1.1. перечень необходимых документов, которые заявитель должен предоставить самостоятельно:</w:t>
            </w:r>
          </w:p>
        </w:tc>
      </w:tr>
      <w:tr w:rsidR="0090020A" w:rsidRPr="00F61BDD">
        <w:trPr>
          <w:trHeight w:val="360"/>
          <w:jc w:val="right"/>
        </w:trPr>
        <w:tc>
          <w:tcPr>
            <w:tcW w:w="1692" w:type="dxa"/>
            <w:tcBorders>
              <w:left w:val="single" w:sz="4" w:space="0" w:color="000000"/>
              <w:bottom w:val="single" w:sz="4" w:space="0" w:color="000000"/>
              <w:right w:val="single" w:sz="4" w:space="0" w:color="000000"/>
            </w:tcBorders>
          </w:tcPr>
          <w:p w:rsidR="0090020A" w:rsidRPr="00F61BDD" w:rsidRDefault="001A04CE">
            <w:pPr>
              <w:widowControl w:val="0"/>
              <w:spacing w:line="240" w:lineRule="auto"/>
              <w:rPr>
                <w:sz w:val="24"/>
                <w:szCs w:val="24"/>
              </w:rPr>
            </w:pPr>
            <w:r w:rsidRPr="00F61BDD">
              <w:rPr>
                <w:rFonts w:ascii="Times New Roman" w:hAnsi="Times New Roman"/>
                <w:sz w:val="24"/>
                <w:szCs w:val="24"/>
              </w:rPr>
              <w:t>Все категории заявителей</w:t>
            </w: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технический план помещения, в отношении которого осуществлена перепланировка (в случае проведения работ по перепланировке помещения);</w:t>
            </w:r>
          </w:p>
          <w:p w:rsidR="0090020A" w:rsidRPr="00F61BDD" w:rsidRDefault="001A04CE">
            <w:pPr>
              <w:widowControl w:val="0"/>
              <w:spacing w:after="0"/>
              <w:jc w:val="both"/>
              <w:rPr>
                <w:sz w:val="24"/>
                <w:szCs w:val="24"/>
              </w:rPr>
            </w:pPr>
            <w:r w:rsidRPr="00F61BDD">
              <w:rPr>
                <w:rFonts w:ascii="Times New Roman" w:hAnsi="Times New Roman"/>
                <w:sz w:val="24"/>
                <w:szCs w:val="24"/>
              </w:rPr>
              <w:t>уведомление о завершении работ по переводу жилого помещения в нежилое помещение и нежилого помещения в жилое помещение;</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line="283" w:lineRule="atLeast"/>
              <w:jc w:val="both"/>
              <w:rPr>
                <w:sz w:val="24"/>
                <w:szCs w:val="24"/>
              </w:rPr>
            </w:pPr>
            <w:r w:rsidRPr="00F61BDD">
              <w:rPr>
                <w:rFonts w:ascii="Times New Roman" w:hAnsi="Times New Roman"/>
                <w:sz w:val="24"/>
                <w:szCs w:val="24"/>
              </w:rPr>
              <w:t>Единый портал (при наличии технической возможности) - скан -копия или электронный документ;</w:t>
            </w:r>
          </w:p>
          <w:p w:rsidR="0090020A" w:rsidRPr="00F61BDD" w:rsidRDefault="001A04CE">
            <w:pPr>
              <w:widowControl w:val="0"/>
              <w:spacing w:after="0" w:line="283" w:lineRule="atLeast"/>
              <w:jc w:val="both"/>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90020A" w:rsidRPr="00F61BDD">
        <w:trPr>
          <w:trHeight w:val="360"/>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Times New Roman" w:hAnsi="Times New Roman"/>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 xml:space="preserve">уведомление о завершении работ по переводу жилого помещения в нежилое </w:t>
            </w:r>
            <w:r w:rsidRPr="00F61BDD">
              <w:rPr>
                <w:rFonts w:ascii="Times New Roman" w:hAnsi="Times New Roman"/>
                <w:sz w:val="24"/>
                <w:szCs w:val="24"/>
              </w:rPr>
              <w:lastRenderedPageBreak/>
              <w:t>помещение и нежилого помещения в жилое помещение;</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lastRenderedPageBreak/>
              <w:t>Единый портал (при наличии технической возможности) – посредством заполнения интерактивной формы на Едином портале;</w:t>
            </w:r>
          </w:p>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lastRenderedPageBreak/>
              <w:t>орган местного самоуправления, МФЦ (при наличии соглашения о взаимодействии) – оригинал</w:t>
            </w:r>
          </w:p>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в форме документа на бумажном носителе в 1 экземпляре по форме согласно приложению № 6 к административному регламенту, подписанное заявителем при обращении в уполномоченный орган, МФЦ (при наличии соглашения о взаимодействии);</w:t>
            </w:r>
          </w:p>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 xml:space="preserve">в электронной </w:t>
            </w:r>
            <w:proofErr w:type="gramStart"/>
            <w:r w:rsidRPr="00F61BDD">
              <w:rPr>
                <w:rFonts w:ascii="Times New Roman" w:hAnsi="Times New Roman"/>
                <w:sz w:val="24"/>
                <w:szCs w:val="24"/>
              </w:rPr>
              <w:t>форме ,</w:t>
            </w:r>
            <w:proofErr w:type="gramEnd"/>
            <w:r w:rsidRPr="00F61BDD">
              <w:rPr>
                <w:rFonts w:ascii="Times New Roman" w:hAnsi="Times New Roman"/>
                <w:sz w:val="24"/>
                <w:szCs w:val="24"/>
              </w:rPr>
              <w:t xml:space="preserve"> уведомление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90020A" w:rsidRPr="00F61BDD">
        <w:trPr>
          <w:trHeight w:val="360"/>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PT Astra Serif" w:hAnsi="PT Astra Serif"/>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документы, удостоверяющие личность заявителя (представителя заявителя) – физического лица (при личном обращении для удостоверения личности и проверки правильности внесения данных в заявление)</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line="283" w:lineRule="atLeast"/>
              <w:rPr>
                <w:sz w:val="24"/>
                <w:szCs w:val="24"/>
              </w:rPr>
            </w:pPr>
            <w:r w:rsidRPr="00F61BDD">
              <w:rPr>
                <w:rFonts w:ascii="Times New Roman" w:hAnsi="Times New Roman"/>
                <w:sz w:val="24"/>
                <w:szCs w:val="24"/>
              </w:rPr>
              <w:t>Единый портал (при подтверждении учетной записи в Единой системе идентификации и аутентификации).</w:t>
            </w:r>
          </w:p>
          <w:p w:rsidR="0090020A" w:rsidRPr="00F61BDD" w:rsidRDefault="001A04CE">
            <w:pPr>
              <w:widowControl w:val="0"/>
              <w:spacing w:after="0" w:line="283" w:lineRule="atLeast"/>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w:t>
            </w:r>
          </w:p>
        </w:tc>
      </w:tr>
      <w:tr w:rsidR="0090020A" w:rsidRPr="00F61BDD">
        <w:trPr>
          <w:trHeight w:val="360"/>
          <w:jc w:val="right"/>
        </w:trPr>
        <w:tc>
          <w:tcPr>
            <w:tcW w:w="1692"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sz w:val="24"/>
                <w:szCs w:val="24"/>
              </w:rPr>
            </w:pPr>
            <w:r w:rsidRPr="00F61BDD">
              <w:rPr>
                <w:rFonts w:ascii="Times New Roman" w:hAnsi="Times New Roman"/>
                <w:sz w:val="24"/>
                <w:szCs w:val="24"/>
              </w:rPr>
              <w:t>Представитель заявителя</w:t>
            </w:r>
          </w:p>
        </w:tc>
        <w:tc>
          <w:tcPr>
            <w:tcW w:w="3063"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3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Единый портал (при наличии технической возможности) - скан -копия или электронный документ;</w:t>
            </w:r>
          </w:p>
          <w:p w:rsidR="0090020A" w:rsidRPr="00F61BDD" w:rsidRDefault="001A04CE">
            <w:pPr>
              <w:widowControl w:val="0"/>
              <w:spacing w:after="0"/>
              <w:jc w:val="both"/>
              <w:rPr>
                <w:sz w:val="24"/>
                <w:szCs w:val="24"/>
              </w:rPr>
            </w:pPr>
            <w:r w:rsidRPr="00F61BDD">
              <w:rPr>
                <w:rFonts w:ascii="Times New Roman" w:hAnsi="Times New Roman"/>
                <w:sz w:val="24"/>
                <w:szCs w:val="24"/>
              </w:rPr>
              <w:t xml:space="preserve">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w:t>
            </w:r>
            <w:r w:rsidRPr="00F61BDD">
              <w:rPr>
                <w:rFonts w:ascii="Times New Roman" w:hAnsi="Times New Roman"/>
                <w:sz w:val="24"/>
                <w:szCs w:val="24"/>
              </w:rPr>
              <w:lastRenderedPageBreak/>
              <w:t>Российской Федерации);</w:t>
            </w:r>
          </w:p>
          <w:p w:rsidR="0090020A" w:rsidRPr="00F61BDD" w:rsidRDefault="001A04CE">
            <w:pPr>
              <w:widowControl w:val="0"/>
              <w:spacing w:after="0"/>
              <w:rPr>
                <w:sz w:val="24"/>
                <w:szCs w:val="24"/>
              </w:rPr>
            </w:pPr>
            <w:r w:rsidRPr="00F61BDD">
              <w:rPr>
                <w:rFonts w:ascii="Times New Roman" w:hAnsi="Times New Roman"/>
                <w:sz w:val="24"/>
                <w:szCs w:val="24"/>
              </w:rPr>
              <w:t xml:space="preserve">При обращении посредством ЕПГУ, РПГУ указанный документ, выданный заявителем, являющимся юридическим </w:t>
            </w:r>
            <w:proofErr w:type="gramStart"/>
            <w:r w:rsidRPr="00F61BDD">
              <w:rPr>
                <w:rFonts w:ascii="Times New Roman" w:hAnsi="Times New Roman"/>
                <w:sz w:val="24"/>
                <w:szCs w:val="24"/>
              </w:rPr>
              <w:t>лицом ,</w:t>
            </w:r>
            <w:proofErr w:type="gramEnd"/>
            <w:r w:rsidRPr="00F61BDD">
              <w:rPr>
                <w:rFonts w:ascii="Times New Roman" w:hAnsi="Times New Roman"/>
                <w:sz w:val="24"/>
                <w:szCs w:val="24"/>
              </w:rPr>
              <w:t xml:space="preserve"> удостоверяется  УКЭП </w:t>
            </w:r>
            <w:proofErr w:type="spellStart"/>
            <w:r w:rsidRPr="00F61BDD">
              <w:rPr>
                <w:rFonts w:ascii="Times New Roman" w:hAnsi="Times New Roman"/>
                <w:sz w:val="24"/>
                <w:szCs w:val="24"/>
              </w:rPr>
              <w:t>ули</w:t>
            </w:r>
            <w:proofErr w:type="spellEnd"/>
            <w:r w:rsidRPr="00F61BDD">
              <w:rPr>
                <w:rFonts w:ascii="Times New Roman" w:hAnsi="Times New Roman"/>
                <w:sz w:val="24"/>
                <w:szCs w:val="24"/>
              </w:rPr>
              <w:t xml:space="preserve">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F61BDD">
              <w:rPr>
                <w:rFonts w:ascii="Times New Roman" w:hAnsi="Times New Roman"/>
                <w:sz w:val="24"/>
                <w:szCs w:val="24"/>
              </w:rPr>
              <w:t>sig</w:t>
            </w:r>
            <w:proofErr w:type="spellEnd"/>
            <w:r w:rsidRPr="00F61BDD">
              <w:rPr>
                <w:rFonts w:ascii="Times New Roman" w:hAnsi="Times New Roman"/>
                <w:sz w:val="24"/>
                <w:szCs w:val="24"/>
              </w:rPr>
              <w:t>;</w:t>
            </w:r>
          </w:p>
        </w:tc>
      </w:tr>
      <w:tr w:rsidR="0090020A" w:rsidRPr="00F61BDD">
        <w:trPr>
          <w:trHeight w:val="360"/>
          <w:jc w:val="right"/>
        </w:trPr>
        <w:tc>
          <w:tcPr>
            <w:tcW w:w="10094" w:type="dxa"/>
            <w:gridSpan w:val="3"/>
            <w:tcBorders>
              <w:left w:val="single" w:sz="4" w:space="0" w:color="000000"/>
              <w:bottom w:val="single" w:sz="4" w:space="0" w:color="000000"/>
              <w:right w:val="single" w:sz="4" w:space="0" w:color="000000"/>
            </w:tcBorders>
          </w:tcPr>
          <w:p w:rsidR="0090020A" w:rsidRPr="00F61BDD" w:rsidRDefault="001A04CE">
            <w:pPr>
              <w:widowControl w:val="0"/>
              <w:spacing w:after="0"/>
              <w:rPr>
                <w:sz w:val="24"/>
                <w:szCs w:val="24"/>
              </w:rPr>
            </w:pPr>
            <w:r w:rsidRPr="00F61BDD">
              <w:rPr>
                <w:rFonts w:ascii="Times New Roman" w:hAnsi="Times New Roman"/>
                <w:sz w:val="24"/>
                <w:szCs w:val="24"/>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 не предусмотрены законодательством Российской Федерации</w:t>
            </w:r>
          </w:p>
        </w:tc>
      </w:tr>
      <w:tr w:rsidR="0090020A" w:rsidRPr="00F61BDD">
        <w:trPr>
          <w:trHeight w:val="36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center"/>
              <w:rPr>
                <w:sz w:val="24"/>
                <w:szCs w:val="24"/>
              </w:rPr>
            </w:pPr>
            <w:r w:rsidRPr="00F61BDD">
              <w:rPr>
                <w:rFonts w:ascii="PT Astra Serif" w:hAnsi="PT Astra Serif"/>
                <w:b/>
                <w:sz w:val="24"/>
                <w:szCs w:val="24"/>
              </w:rPr>
              <w:t>в случае обращения с заявлением об исправлении ошибок</w:t>
            </w:r>
          </w:p>
        </w:tc>
      </w:tr>
      <w:tr w:rsidR="0090020A" w:rsidRPr="00F61BDD">
        <w:trPr>
          <w:trHeight w:val="360"/>
          <w:jc w:val="right"/>
        </w:trPr>
        <w:tc>
          <w:tcPr>
            <w:tcW w:w="1692"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sz w:val="24"/>
                <w:szCs w:val="24"/>
              </w:rPr>
            </w:pPr>
            <w:r w:rsidRPr="00F61BDD">
              <w:rPr>
                <w:rFonts w:ascii="PT Astra Serif" w:hAnsi="PT Astra Serif"/>
                <w:sz w:val="24"/>
                <w:szCs w:val="24"/>
              </w:rPr>
              <w:t>Все категории заявителей</w:t>
            </w:r>
          </w:p>
        </w:tc>
        <w:tc>
          <w:tcPr>
            <w:tcW w:w="3063"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113" w:line="240" w:lineRule="auto"/>
              <w:jc w:val="both"/>
              <w:rPr>
                <w:sz w:val="24"/>
                <w:szCs w:val="24"/>
              </w:rPr>
            </w:pPr>
            <w:r w:rsidRPr="00F61BDD">
              <w:rPr>
                <w:rFonts w:ascii="PT Astra Serif" w:hAnsi="PT Astra Serif"/>
                <w:sz w:val="24"/>
                <w:szCs w:val="24"/>
              </w:rPr>
              <w:t>заявление;</w:t>
            </w:r>
          </w:p>
          <w:p w:rsidR="0090020A" w:rsidRPr="00F61BDD" w:rsidRDefault="0090020A">
            <w:pPr>
              <w:widowControl w:val="0"/>
              <w:spacing w:after="113" w:line="240" w:lineRule="auto"/>
              <w:jc w:val="both"/>
              <w:rPr>
                <w:sz w:val="24"/>
                <w:szCs w:val="24"/>
              </w:rPr>
            </w:pP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rPr>
                <w:sz w:val="24"/>
                <w:szCs w:val="24"/>
              </w:rPr>
            </w:pPr>
            <w:r w:rsidRPr="00F61BDD">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90020A" w:rsidRPr="00F61BDD" w:rsidRDefault="001A04CE">
            <w:pPr>
              <w:widowControl w:val="0"/>
              <w:spacing w:after="0"/>
              <w:rPr>
                <w:sz w:val="24"/>
                <w:szCs w:val="24"/>
              </w:rPr>
            </w:pPr>
            <w:r w:rsidRPr="00F61BDD">
              <w:rPr>
                <w:rFonts w:ascii="Times New Roman" w:hAnsi="Times New Roman"/>
                <w:sz w:val="24"/>
                <w:szCs w:val="24"/>
              </w:rPr>
              <w:t xml:space="preserve">в Орган местного самоуправления, МФЦ (при наличии соглашения о взаимодействии) </w:t>
            </w:r>
          </w:p>
          <w:p w:rsidR="0090020A" w:rsidRPr="00F61BDD" w:rsidRDefault="001A04CE">
            <w:pPr>
              <w:widowControl w:val="0"/>
              <w:spacing w:after="0"/>
              <w:rPr>
                <w:sz w:val="24"/>
                <w:szCs w:val="24"/>
              </w:rPr>
            </w:pPr>
            <w:r w:rsidRPr="00F61BDD">
              <w:rPr>
                <w:rFonts w:ascii="Times New Roman" w:hAnsi="Times New Roman"/>
                <w:sz w:val="24"/>
                <w:szCs w:val="24"/>
              </w:rPr>
              <w:t>в форме документа на бумажном носителе в 1 экземпляре по форме согласно приложению № 7 к административному регламенту, подписанное заявителем при обращении в уполномоченный орган, МФЦ (при наличии соглашения о взаимодействии);</w:t>
            </w:r>
          </w:p>
          <w:p w:rsidR="0090020A" w:rsidRPr="00F61BDD" w:rsidRDefault="001A04CE">
            <w:pPr>
              <w:widowControl w:val="0"/>
              <w:spacing w:after="0"/>
              <w:rPr>
                <w:sz w:val="24"/>
                <w:szCs w:val="24"/>
              </w:rPr>
            </w:pPr>
            <w:r w:rsidRPr="00F61BDD">
              <w:rPr>
                <w:rFonts w:ascii="Times New Roman" w:hAnsi="Times New Roman"/>
                <w:sz w:val="24"/>
                <w:szCs w:val="24"/>
              </w:rPr>
              <w:t xml:space="preserve">в электронной </w:t>
            </w:r>
            <w:proofErr w:type="gramStart"/>
            <w:r w:rsidRPr="00F61BDD">
              <w:rPr>
                <w:rFonts w:ascii="Times New Roman" w:hAnsi="Times New Roman"/>
                <w:sz w:val="24"/>
                <w:szCs w:val="24"/>
              </w:rPr>
              <w:t>форме ,</w:t>
            </w:r>
            <w:proofErr w:type="gramEnd"/>
            <w:r w:rsidRPr="00F61BDD">
              <w:rPr>
                <w:rFonts w:ascii="Times New Roman" w:hAnsi="Times New Roman"/>
                <w:sz w:val="24"/>
                <w:szCs w:val="24"/>
              </w:rPr>
              <w:t xml:space="preserve">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90020A" w:rsidRPr="00F61BDD" w:rsidRDefault="001A04CE">
            <w:pPr>
              <w:widowControl w:val="0"/>
              <w:spacing w:after="0"/>
              <w:rPr>
                <w:sz w:val="24"/>
                <w:szCs w:val="24"/>
              </w:rPr>
            </w:pPr>
            <w:r w:rsidRPr="00F61BDD">
              <w:rPr>
                <w:rFonts w:ascii="Times New Roman" w:hAnsi="Times New Roman"/>
                <w:sz w:val="24"/>
                <w:szCs w:val="24"/>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w:t>
            </w:r>
            <w:r w:rsidRPr="00F61BDD">
              <w:rPr>
                <w:rFonts w:ascii="Times New Roman" w:hAnsi="Times New Roman"/>
                <w:sz w:val="24"/>
                <w:szCs w:val="24"/>
              </w:rPr>
              <w:lastRenderedPageBreak/>
              <w:t>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90020A" w:rsidRPr="00F61BDD">
        <w:trPr>
          <w:trHeight w:val="360"/>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PT Astra Serif" w:hAnsi="PT Astra Serif"/>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113" w:line="240" w:lineRule="auto"/>
              <w:jc w:val="both"/>
              <w:rPr>
                <w:sz w:val="24"/>
                <w:szCs w:val="24"/>
              </w:rPr>
            </w:pPr>
            <w:r w:rsidRPr="00F61BDD">
              <w:rPr>
                <w:rFonts w:ascii="Times New Roman" w:hAnsi="Times New Roman"/>
                <w:sz w:val="24"/>
                <w:szCs w:val="24"/>
              </w:rPr>
              <w:t>документ, удостоверяющий личность заявителя (представителя заявителя).</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spacing w:after="0" w:line="283" w:lineRule="atLeast"/>
              <w:rPr>
                <w:sz w:val="24"/>
                <w:szCs w:val="24"/>
              </w:rPr>
            </w:pPr>
            <w:r w:rsidRPr="00F61BDD">
              <w:rPr>
                <w:rFonts w:ascii="Times New Roman" w:hAnsi="Times New Roman"/>
                <w:sz w:val="24"/>
                <w:szCs w:val="24"/>
              </w:rPr>
              <w:t>Единый портал (при подтверждении учетной записи в Единой системе идентификации и аутентификации).</w:t>
            </w:r>
          </w:p>
          <w:p w:rsidR="0090020A" w:rsidRPr="00F61BDD" w:rsidRDefault="001A04CE">
            <w:pPr>
              <w:widowControl w:val="0"/>
              <w:spacing w:after="0" w:line="283" w:lineRule="atLeast"/>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w:t>
            </w:r>
          </w:p>
        </w:tc>
      </w:tr>
      <w:tr w:rsidR="0090020A" w:rsidRPr="00F61BDD">
        <w:trPr>
          <w:trHeight w:val="360"/>
          <w:jc w:val="right"/>
        </w:trPr>
        <w:tc>
          <w:tcPr>
            <w:tcW w:w="1692"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sz w:val="24"/>
                <w:szCs w:val="24"/>
              </w:rPr>
            </w:pPr>
            <w:r w:rsidRPr="00F61BDD">
              <w:rPr>
                <w:rFonts w:ascii="Times New Roman" w:hAnsi="Times New Roman"/>
                <w:sz w:val="24"/>
                <w:szCs w:val="24"/>
              </w:rPr>
              <w:t>Представитель заявителя</w:t>
            </w:r>
          </w:p>
        </w:tc>
        <w:tc>
          <w:tcPr>
            <w:tcW w:w="3063"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3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both"/>
              <w:rPr>
                <w:sz w:val="24"/>
                <w:szCs w:val="24"/>
              </w:rPr>
            </w:pPr>
            <w:r w:rsidRPr="00F61BDD">
              <w:rPr>
                <w:rFonts w:ascii="Times New Roman" w:hAnsi="Times New Roman"/>
                <w:sz w:val="24"/>
                <w:szCs w:val="24"/>
              </w:rPr>
              <w:t>Единый портал (при наличии технической возможности) - скан -копия или электронный документ;</w:t>
            </w:r>
          </w:p>
          <w:p w:rsidR="0090020A" w:rsidRPr="00F61BDD" w:rsidRDefault="001A04CE">
            <w:pPr>
              <w:widowControl w:val="0"/>
              <w:spacing w:after="0"/>
              <w:jc w:val="both"/>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90020A" w:rsidRPr="00F61BDD" w:rsidRDefault="001A04CE">
            <w:pPr>
              <w:widowControl w:val="0"/>
              <w:spacing w:after="0"/>
              <w:rPr>
                <w:sz w:val="24"/>
                <w:szCs w:val="24"/>
              </w:rPr>
            </w:pPr>
            <w:r w:rsidRPr="00F61BDD">
              <w:rPr>
                <w:rFonts w:ascii="Times New Roman" w:hAnsi="Times New Roman"/>
                <w:sz w:val="24"/>
                <w:szCs w:val="24"/>
              </w:rPr>
              <w:t xml:space="preserve">При обращении посредством ЕПГУ, РПГУ указанный документ, выданный заявителем, являющимся юридическим </w:t>
            </w:r>
            <w:proofErr w:type="gramStart"/>
            <w:r w:rsidRPr="00F61BDD">
              <w:rPr>
                <w:rFonts w:ascii="Times New Roman" w:hAnsi="Times New Roman"/>
                <w:sz w:val="24"/>
                <w:szCs w:val="24"/>
              </w:rPr>
              <w:t>лицом ,</w:t>
            </w:r>
            <w:proofErr w:type="gramEnd"/>
            <w:r w:rsidRPr="00F61BDD">
              <w:rPr>
                <w:rFonts w:ascii="Times New Roman" w:hAnsi="Times New Roman"/>
                <w:sz w:val="24"/>
                <w:szCs w:val="24"/>
              </w:rPr>
              <w:t xml:space="preserve"> удостоверяется  УКЭП </w:t>
            </w:r>
            <w:proofErr w:type="spellStart"/>
            <w:r w:rsidRPr="00F61BDD">
              <w:rPr>
                <w:rFonts w:ascii="Times New Roman" w:hAnsi="Times New Roman"/>
                <w:sz w:val="24"/>
                <w:szCs w:val="24"/>
              </w:rPr>
              <w:t>ули</w:t>
            </w:r>
            <w:proofErr w:type="spellEnd"/>
            <w:r w:rsidRPr="00F61BDD">
              <w:rPr>
                <w:rFonts w:ascii="Times New Roman" w:hAnsi="Times New Roman"/>
                <w:sz w:val="24"/>
                <w:szCs w:val="24"/>
              </w:rPr>
              <w:t xml:space="preserve">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F61BDD">
              <w:rPr>
                <w:rFonts w:ascii="Times New Roman" w:hAnsi="Times New Roman"/>
                <w:sz w:val="24"/>
                <w:szCs w:val="24"/>
              </w:rPr>
              <w:t>sig</w:t>
            </w:r>
            <w:proofErr w:type="spellEnd"/>
            <w:r w:rsidRPr="00F61BDD">
              <w:rPr>
                <w:rFonts w:ascii="Times New Roman" w:hAnsi="Times New Roman"/>
                <w:sz w:val="24"/>
                <w:szCs w:val="24"/>
              </w:rPr>
              <w:t>;</w:t>
            </w:r>
          </w:p>
        </w:tc>
      </w:tr>
      <w:tr w:rsidR="0090020A" w:rsidRPr="00F61BDD">
        <w:trPr>
          <w:trHeight w:val="360"/>
          <w:jc w:val="right"/>
        </w:trPr>
        <w:tc>
          <w:tcPr>
            <w:tcW w:w="10094" w:type="dxa"/>
            <w:gridSpan w:val="3"/>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center"/>
              <w:rPr>
                <w:sz w:val="24"/>
                <w:szCs w:val="24"/>
              </w:rPr>
            </w:pPr>
            <w:r w:rsidRPr="00F61BDD">
              <w:rPr>
                <w:rFonts w:ascii="PT Astra Serif" w:hAnsi="PT Astra Serif"/>
                <w:b/>
                <w:sz w:val="24"/>
                <w:szCs w:val="24"/>
              </w:rPr>
              <w:t>в случае обращения с заявлением о выдаче дубликата</w:t>
            </w:r>
          </w:p>
        </w:tc>
      </w:tr>
      <w:tr w:rsidR="0090020A" w:rsidRPr="00F61BDD">
        <w:trPr>
          <w:trHeight w:val="360"/>
          <w:jc w:val="right"/>
        </w:trPr>
        <w:tc>
          <w:tcPr>
            <w:tcW w:w="1692"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line="240" w:lineRule="auto"/>
              <w:rPr>
                <w:sz w:val="24"/>
                <w:szCs w:val="24"/>
              </w:rPr>
            </w:pPr>
            <w:r w:rsidRPr="00F61BDD">
              <w:rPr>
                <w:rFonts w:ascii="PT Astra Serif" w:hAnsi="PT Astra Serif"/>
                <w:sz w:val="24"/>
                <w:szCs w:val="24"/>
              </w:rPr>
              <w:t>Все категории заявителей</w:t>
            </w:r>
          </w:p>
        </w:tc>
        <w:tc>
          <w:tcPr>
            <w:tcW w:w="3063"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numPr>
                <w:ilvl w:val="0"/>
                <w:numId w:val="11"/>
              </w:numPr>
              <w:spacing w:after="113" w:line="240" w:lineRule="auto"/>
              <w:ind w:left="283" w:hanging="283"/>
              <w:jc w:val="both"/>
              <w:rPr>
                <w:sz w:val="24"/>
                <w:szCs w:val="24"/>
              </w:rPr>
            </w:pPr>
            <w:r w:rsidRPr="00F61BDD">
              <w:rPr>
                <w:rFonts w:ascii="PT Astra Serif" w:hAnsi="PT Astra Serif"/>
                <w:sz w:val="24"/>
                <w:szCs w:val="24"/>
              </w:rPr>
              <w:t>заявление;</w:t>
            </w:r>
          </w:p>
        </w:tc>
        <w:tc>
          <w:tcPr>
            <w:tcW w:w="53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rPr>
                <w:sz w:val="24"/>
                <w:szCs w:val="24"/>
              </w:rPr>
            </w:pPr>
            <w:r w:rsidRPr="00F61BDD">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90020A" w:rsidRPr="00F61BDD" w:rsidRDefault="001A04CE">
            <w:pPr>
              <w:widowControl w:val="0"/>
              <w:spacing w:after="0"/>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или почтовым отправлением — оригинал</w:t>
            </w:r>
          </w:p>
          <w:p w:rsidR="0090020A" w:rsidRPr="00F61BDD" w:rsidRDefault="001A04CE">
            <w:pPr>
              <w:widowControl w:val="0"/>
              <w:spacing w:after="0"/>
              <w:rPr>
                <w:sz w:val="24"/>
                <w:szCs w:val="24"/>
              </w:rPr>
            </w:pPr>
            <w:r w:rsidRPr="00F61BDD">
              <w:rPr>
                <w:rFonts w:ascii="Times New Roman" w:hAnsi="Times New Roman"/>
                <w:sz w:val="24"/>
                <w:szCs w:val="24"/>
              </w:rPr>
              <w:t>в форме документа на бумажном носителе в 1 экземпляре по форме согласно приложению № 8 к административному регламенту, подписанное заявителем при обращении в уполномоченный орган, МФЦ (при наличии соглашения о взаимодействии);</w:t>
            </w:r>
          </w:p>
          <w:p w:rsidR="0090020A" w:rsidRPr="00F61BDD" w:rsidRDefault="001A04CE">
            <w:pPr>
              <w:widowControl w:val="0"/>
              <w:spacing w:after="0"/>
              <w:rPr>
                <w:sz w:val="24"/>
                <w:szCs w:val="24"/>
              </w:rPr>
            </w:pPr>
            <w:r w:rsidRPr="00F61BDD">
              <w:rPr>
                <w:rFonts w:ascii="Times New Roman" w:hAnsi="Times New Roman"/>
                <w:sz w:val="24"/>
                <w:szCs w:val="24"/>
              </w:rPr>
              <w:t xml:space="preserve">в электронной форме , заявление подписывается </w:t>
            </w:r>
            <w:r w:rsidRPr="00F61BDD">
              <w:rPr>
                <w:rFonts w:ascii="Times New Roman" w:hAnsi="Times New Roman"/>
                <w:sz w:val="24"/>
                <w:szCs w:val="24"/>
              </w:rPr>
              <w:lastRenderedPageBreak/>
              <w:t xml:space="preserve">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w:t>
            </w:r>
            <w:proofErr w:type="spellStart"/>
            <w:r w:rsidRPr="00F61BDD">
              <w:rPr>
                <w:rFonts w:ascii="Times New Roman" w:hAnsi="Times New Roman"/>
                <w:sz w:val="24"/>
                <w:szCs w:val="24"/>
              </w:rPr>
              <w:t>систем,используемых</w:t>
            </w:r>
            <w:proofErr w:type="spellEnd"/>
            <w:r w:rsidRPr="00F61BDD">
              <w:rPr>
                <w:rFonts w:ascii="Times New Roman" w:hAnsi="Times New Roman"/>
                <w:sz w:val="24"/>
                <w:szCs w:val="24"/>
              </w:rPr>
              <w:t xml:space="preserve">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90020A" w:rsidRPr="00F61BDD">
        <w:trPr>
          <w:trHeight w:val="360"/>
          <w:jc w:val="right"/>
        </w:trPr>
        <w:tc>
          <w:tcPr>
            <w:tcW w:w="1692" w:type="dxa"/>
            <w:tcBorders>
              <w:left w:val="single" w:sz="4" w:space="0" w:color="000000"/>
              <w:bottom w:val="single" w:sz="4" w:space="0" w:color="000000"/>
              <w:right w:val="single" w:sz="4" w:space="0" w:color="000000"/>
            </w:tcBorders>
          </w:tcPr>
          <w:p w:rsidR="0090020A" w:rsidRPr="00F61BDD" w:rsidRDefault="0090020A">
            <w:pPr>
              <w:widowControl w:val="0"/>
              <w:spacing w:line="240" w:lineRule="auto"/>
              <w:rPr>
                <w:rFonts w:ascii="Times New Roman" w:hAnsi="Times New Roman"/>
                <w:sz w:val="24"/>
                <w:szCs w:val="24"/>
              </w:rPr>
            </w:pP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113" w:line="240" w:lineRule="auto"/>
              <w:jc w:val="both"/>
              <w:rPr>
                <w:sz w:val="24"/>
                <w:szCs w:val="24"/>
              </w:rPr>
            </w:pPr>
            <w:r w:rsidRPr="00F61BDD">
              <w:rPr>
                <w:rFonts w:ascii="Times New Roman" w:hAnsi="Times New Roman"/>
                <w:sz w:val="24"/>
                <w:szCs w:val="24"/>
              </w:rPr>
              <w:t>документ, удостоверяющий личность заявителя (представителя заявителя).</w:t>
            </w:r>
          </w:p>
        </w:tc>
        <w:tc>
          <w:tcPr>
            <w:tcW w:w="5339" w:type="dxa"/>
            <w:tcBorders>
              <w:left w:val="single" w:sz="4" w:space="0" w:color="000000"/>
              <w:bottom w:val="single" w:sz="4" w:space="0" w:color="000000"/>
              <w:right w:val="single" w:sz="4" w:space="0" w:color="000000"/>
            </w:tcBorders>
          </w:tcPr>
          <w:p w:rsidR="0090020A" w:rsidRPr="00F61BDD" w:rsidRDefault="001A04CE">
            <w:pPr>
              <w:widowControl w:val="0"/>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w:t>
            </w:r>
          </w:p>
        </w:tc>
      </w:tr>
      <w:tr w:rsidR="0090020A" w:rsidRPr="00F61BDD">
        <w:trPr>
          <w:trHeight w:val="360"/>
          <w:jc w:val="right"/>
        </w:trPr>
        <w:tc>
          <w:tcPr>
            <w:tcW w:w="1692" w:type="dxa"/>
            <w:tcBorders>
              <w:left w:val="single" w:sz="4" w:space="0" w:color="000000"/>
              <w:bottom w:val="single" w:sz="4" w:space="0" w:color="000000"/>
            </w:tcBorders>
          </w:tcPr>
          <w:p w:rsidR="0090020A" w:rsidRPr="00F61BDD" w:rsidRDefault="001A04CE">
            <w:pPr>
              <w:widowControl w:val="0"/>
              <w:spacing w:line="240" w:lineRule="auto"/>
              <w:rPr>
                <w:sz w:val="24"/>
                <w:szCs w:val="24"/>
              </w:rPr>
            </w:pPr>
            <w:r w:rsidRPr="00F61BDD">
              <w:rPr>
                <w:rFonts w:ascii="Times New Roman" w:hAnsi="Times New Roman"/>
                <w:sz w:val="24"/>
                <w:szCs w:val="24"/>
              </w:rPr>
              <w:t>Представитель заявителя</w:t>
            </w:r>
          </w:p>
        </w:tc>
        <w:tc>
          <w:tcPr>
            <w:tcW w:w="3063" w:type="dxa"/>
            <w:tcBorders>
              <w:left w:val="single" w:sz="4" w:space="0" w:color="000000"/>
              <w:bottom w:val="single" w:sz="4" w:space="0" w:color="000000"/>
              <w:right w:val="single" w:sz="4" w:space="0" w:color="000000"/>
            </w:tcBorders>
          </w:tcPr>
          <w:p w:rsidR="0090020A" w:rsidRPr="00F61BDD" w:rsidRDefault="001A04CE">
            <w:pPr>
              <w:widowControl w:val="0"/>
              <w:spacing w:after="0" w:line="240" w:lineRule="auto"/>
              <w:jc w:val="both"/>
              <w:rPr>
                <w:sz w:val="24"/>
                <w:szCs w:val="24"/>
              </w:rPr>
            </w:pPr>
            <w:r w:rsidRPr="00F61BDD">
              <w:rPr>
                <w:rFonts w:ascii="Times New Roman" w:hAnsi="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3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rPr>
                <w:sz w:val="24"/>
                <w:szCs w:val="24"/>
              </w:rPr>
            </w:pPr>
            <w:r w:rsidRPr="00F61BDD">
              <w:rPr>
                <w:rFonts w:ascii="Times New Roman" w:hAnsi="Times New Roman"/>
                <w:sz w:val="24"/>
                <w:szCs w:val="24"/>
              </w:rPr>
              <w:t>Единый портал (при наличии технической возможности) - скан -копия или электронный документ;</w:t>
            </w:r>
          </w:p>
          <w:p w:rsidR="0090020A" w:rsidRPr="00F61BDD" w:rsidRDefault="001A04CE">
            <w:pPr>
              <w:widowControl w:val="0"/>
              <w:spacing w:after="0"/>
              <w:jc w:val="both"/>
              <w:rPr>
                <w:sz w:val="24"/>
                <w:szCs w:val="24"/>
              </w:rPr>
            </w:pPr>
            <w:r w:rsidRPr="00F61BDD">
              <w:rPr>
                <w:rFonts w:ascii="Times New Roman" w:hAnsi="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90020A" w:rsidRPr="00F61BDD" w:rsidRDefault="001A04CE">
            <w:pPr>
              <w:widowControl w:val="0"/>
              <w:rPr>
                <w:sz w:val="24"/>
                <w:szCs w:val="24"/>
              </w:rPr>
            </w:pPr>
            <w:r w:rsidRPr="00F61BDD">
              <w:rPr>
                <w:rFonts w:ascii="Times New Roman" w:hAnsi="Times New Roman"/>
                <w:sz w:val="24"/>
                <w:szCs w:val="24"/>
              </w:rPr>
              <w:t xml:space="preserve">При обращении посредством ЕПГУ, РПГУ указанный документ, выданный заявителем, являющимся юридическим </w:t>
            </w:r>
            <w:proofErr w:type="gramStart"/>
            <w:r w:rsidRPr="00F61BDD">
              <w:rPr>
                <w:rFonts w:ascii="Times New Roman" w:hAnsi="Times New Roman"/>
                <w:sz w:val="24"/>
                <w:szCs w:val="24"/>
              </w:rPr>
              <w:t>лицом ,</w:t>
            </w:r>
            <w:proofErr w:type="gramEnd"/>
            <w:r w:rsidRPr="00F61BDD">
              <w:rPr>
                <w:rFonts w:ascii="Times New Roman" w:hAnsi="Times New Roman"/>
                <w:sz w:val="24"/>
                <w:szCs w:val="24"/>
              </w:rPr>
              <w:t xml:space="preserve"> удостоверяется  УКЭП </w:t>
            </w:r>
            <w:proofErr w:type="spellStart"/>
            <w:r w:rsidRPr="00F61BDD">
              <w:rPr>
                <w:rFonts w:ascii="Times New Roman" w:hAnsi="Times New Roman"/>
                <w:sz w:val="24"/>
                <w:szCs w:val="24"/>
              </w:rPr>
              <w:t>ули</w:t>
            </w:r>
            <w:proofErr w:type="spellEnd"/>
            <w:r w:rsidRPr="00F61BDD">
              <w:rPr>
                <w:rFonts w:ascii="Times New Roman" w:hAnsi="Times New Roman"/>
                <w:sz w:val="24"/>
                <w:szCs w:val="24"/>
              </w:rPr>
              <w:t xml:space="preserve">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F61BDD">
              <w:rPr>
                <w:rFonts w:ascii="Times New Roman" w:hAnsi="Times New Roman"/>
                <w:sz w:val="24"/>
                <w:szCs w:val="24"/>
              </w:rPr>
              <w:t>sig</w:t>
            </w:r>
            <w:proofErr w:type="spellEnd"/>
            <w:r w:rsidRPr="00F61BDD">
              <w:rPr>
                <w:rFonts w:ascii="Times New Roman" w:hAnsi="Times New Roman"/>
                <w:sz w:val="24"/>
                <w:szCs w:val="24"/>
              </w:rPr>
              <w:t>;</w:t>
            </w:r>
          </w:p>
        </w:tc>
      </w:tr>
      <w:tr w:rsidR="0090020A" w:rsidRPr="00F61BDD">
        <w:trPr>
          <w:trHeight w:val="360"/>
          <w:jc w:val="right"/>
        </w:trPr>
        <w:tc>
          <w:tcPr>
            <w:tcW w:w="10094" w:type="dxa"/>
            <w:gridSpan w:val="3"/>
            <w:tcBorders>
              <w:left w:val="single" w:sz="4" w:space="0" w:color="000000"/>
              <w:bottom w:val="single" w:sz="4" w:space="0" w:color="000000"/>
              <w:right w:val="single" w:sz="4" w:space="0" w:color="000000"/>
            </w:tcBorders>
          </w:tcPr>
          <w:p w:rsidR="0090020A" w:rsidRPr="00F61BDD" w:rsidRDefault="001A04CE">
            <w:pPr>
              <w:widowControl w:val="0"/>
              <w:spacing w:line="240" w:lineRule="auto"/>
              <w:rPr>
                <w:sz w:val="24"/>
                <w:szCs w:val="24"/>
              </w:rPr>
            </w:pPr>
            <w:r w:rsidRPr="00F61BDD">
              <w:rPr>
                <w:rFonts w:ascii="Times New Roman" w:hAnsi="Times New Roman"/>
                <w:sz w:val="24"/>
                <w:szCs w:val="24"/>
              </w:rPr>
              <w:lastRenderedPageBreak/>
              <w:t>Документы, прилагаемые заявителем к заявлению, представляемые в электронной форме, направляются в следующих форматах:</w:t>
            </w:r>
          </w:p>
          <w:p w:rsidR="0090020A" w:rsidRPr="00F61BDD" w:rsidRDefault="001A04CE">
            <w:pPr>
              <w:widowControl w:val="0"/>
              <w:spacing w:line="240" w:lineRule="auto"/>
              <w:rPr>
                <w:sz w:val="24"/>
                <w:szCs w:val="24"/>
              </w:rPr>
            </w:pPr>
            <w:r w:rsidRPr="00F61BDD">
              <w:rPr>
                <w:rFonts w:ascii="Times New Roman" w:hAnsi="Times New Roman"/>
                <w:sz w:val="24"/>
                <w:szCs w:val="24"/>
              </w:rPr>
              <w:t xml:space="preserve">1) </w:t>
            </w:r>
            <w:proofErr w:type="spellStart"/>
            <w:r w:rsidRPr="00F61BDD">
              <w:rPr>
                <w:rFonts w:ascii="Times New Roman" w:hAnsi="Times New Roman"/>
                <w:sz w:val="24"/>
                <w:szCs w:val="24"/>
              </w:rPr>
              <w:t>xml</w:t>
            </w:r>
            <w:proofErr w:type="spellEnd"/>
            <w:r w:rsidRPr="00F61BDD">
              <w:rPr>
                <w:rFonts w:ascii="Times New Roman" w:hAnsi="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61BDD">
              <w:rPr>
                <w:rFonts w:ascii="Times New Roman" w:hAnsi="Times New Roman"/>
                <w:sz w:val="24"/>
                <w:szCs w:val="24"/>
              </w:rPr>
              <w:t>xml</w:t>
            </w:r>
            <w:proofErr w:type="spellEnd"/>
            <w:r w:rsidRPr="00F61BDD">
              <w:rPr>
                <w:rFonts w:ascii="Times New Roman" w:hAnsi="Times New Roman"/>
                <w:sz w:val="24"/>
                <w:szCs w:val="24"/>
              </w:rPr>
              <w:t>;</w:t>
            </w:r>
          </w:p>
          <w:p w:rsidR="0090020A" w:rsidRPr="00F61BDD" w:rsidRDefault="001A04CE">
            <w:pPr>
              <w:widowControl w:val="0"/>
              <w:spacing w:line="240" w:lineRule="auto"/>
              <w:rPr>
                <w:sz w:val="24"/>
                <w:szCs w:val="24"/>
              </w:rPr>
            </w:pPr>
            <w:r w:rsidRPr="00F61BDD">
              <w:rPr>
                <w:rFonts w:ascii="Times New Roman" w:hAnsi="Times New Roman"/>
                <w:sz w:val="24"/>
                <w:szCs w:val="24"/>
              </w:rPr>
              <w:t xml:space="preserve">2) </w:t>
            </w:r>
            <w:proofErr w:type="spellStart"/>
            <w:r w:rsidRPr="00F61BDD">
              <w:rPr>
                <w:rFonts w:ascii="Times New Roman" w:hAnsi="Times New Roman"/>
                <w:sz w:val="24"/>
                <w:szCs w:val="24"/>
              </w:rPr>
              <w:t>doc</w:t>
            </w:r>
            <w:proofErr w:type="spellEnd"/>
            <w:r w:rsidRPr="00F61BDD">
              <w:rPr>
                <w:rFonts w:ascii="Times New Roman" w:hAnsi="Times New Roman"/>
                <w:sz w:val="24"/>
                <w:szCs w:val="24"/>
              </w:rPr>
              <w:t xml:space="preserve">, </w:t>
            </w:r>
            <w:proofErr w:type="spellStart"/>
            <w:r w:rsidRPr="00F61BDD">
              <w:rPr>
                <w:rFonts w:ascii="Times New Roman" w:hAnsi="Times New Roman"/>
                <w:sz w:val="24"/>
                <w:szCs w:val="24"/>
              </w:rPr>
              <w:t>docx</w:t>
            </w:r>
            <w:proofErr w:type="spellEnd"/>
            <w:r w:rsidRPr="00F61BDD">
              <w:rPr>
                <w:rFonts w:ascii="Times New Roman" w:hAnsi="Times New Roman"/>
                <w:sz w:val="24"/>
                <w:szCs w:val="24"/>
              </w:rPr>
              <w:t xml:space="preserve">, </w:t>
            </w:r>
            <w:proofErr w:type="spellStart"/>
            <w:r w:rsidRPr="00F61BDD">
              <w:rPr>
                <w:rFonts w:ascii="Times New Roman" w:hAnsi="Times New Roman"/>
                <w:sz w:val="24"/>
                <w:szCs w:val="24"/>
              </w:rPr>
              <w:t>odt</w:t>
            </w:r>
            <w:proofErr w:type="spellEnd"/>
            <w:r w:rsidRPr="00F61BDD">
              <w:rPr>
                <w:rFonts w:ascii="Times New Roman" w:hAnsi="Times New Roman"/>
                <w:sz w:val="24"/>
                <w:szCs w:val="24"/>
              </w:rPr>
              <w:t xml:space="preserve"> - для документов с текстовым содержанием, не включающим формулы;</w:t>
            </w:r>
          </w:p>
          <w:p w:rsidR="0090020A" w:rsidRPr="00F61BDD" w:rsidRDefault="001A04CE">
            <w:pPr>
              <w:widowControl w:val="0"/>
              <w:spacing w:line="240" w:lineRule="auto"/>
              <w:rPr>
                <w:sz w:val="24"/>
                <w:szCs w:val="24"/>
              </w:rPr>
            </w:pPr>
            <w:r w:rsidRPr="00F61BDD">
              <w:rPr>
                <w:rFonts w:ascii="Times New Roman" w:hAnsi="Times New Roman"/>
                <w:sz w:val="24"/>
                <w:szCs w:val="24"/>
              </w:rPr>
              <w:t xml:space="preserve">3) </w:t>
            </w:r>
            <w:proofErr w:type="spellStart"/>
            <w:r w:rsidRPr="00F61BDD">
              <w:rPr>
                <w:rFonts w:ascii="Times New Roman" w:hAnsi="Times New Roman"/>
                <w:sz w:val="24"/>
                <w:szCs w:val="24"/>
              </w:rPr>
              <w:t>pdf</w:t>
            </w:r>
            <w:proofErr w:type="spellEnd"/>
            <w:r w:rsidRPr="00F61BDD">
              <w:rPr>
                <w:rFonts w:ascii="Times New Roman" w:hAnsi="Times New Roman"/>
                <w:sz w:val="24"/>
                <w:szCs w:val="24"/>
              </w:rPr>
              <w:t xml:space="preserve">, </w:t>
            </w:r>
            <w:proofErr w:type="spellStart"/>
            <w:r w:rsidRPr="00F61BDD">
              <w:rPr>
                <w:rFonts w:ascii="Times New Roman" w:hAnsi="Times New Roman"/>
                <w:sz w:val="24"/>
                <w:szCs w:val="24"/>
              </w:rPr>
              <w:t>jpg</w:t>
            </w:r>
            <w:proofErr w:type="spellEnd"/>
            <w:r w:rsidRPr="00F61BDD">
              <w:rPr>
                <w:rFonts w:ascii="Times New Roman" w:hAnsi="Times New Roman"/>
                <w:sz w:val="24"/>
                <w:szCs w:val="24"/>
              </w:rPr>
              <w:t xml:space="preserve">, </w:t>
            </w:r>
            <w:proofErr w:type="spellStart"/>
            <w:r w:rsidRPr="00F61BDD">
              <w:rPr>
                <w:rFonts w:ascii="Times New Roman" w:hAnsi="Times New Roman"/>
                <w:sz w:val="24"/>
                <w:szCs w:val="24"/>
              </w:rPr>
              <w:t>jpeg</w:t>
            </w:r>
            <w:proofErr w:type="spellEnd"/>
            <w:r w:rsidRPr="00F61BDD">
              <w:rPr>
                <w:rFonts w:ascii="Times New Roman" w:hAnsi="Times New Roman"/>
                <w:sz w:val="24"/>
                <w:szCs w:val="24"/>
              </w:rPr>
              <w:t xml:space="preserve">, </w:t>
            </w:r>
            <w:proofErr w:type="spellStart"/>
            <w:r w:rsidRPr="00F61BDD">
              <w:rPr>
                <w:rFonts w:ascii="Times New Roman" w:hAnsi="Times New Roman"/>
                <w:sz w:val="24"/>
                <w:szCs w:val="24"/>
              </w:rPr>
              <w:t>png</w:t>
            </w:r>
            <w:proofErr w:type="spellEnd"/>
            <w:r w:rsidRPr="00F61BDD">
              <w:rPr>
                <w:rFonts w:ascii="Times New Roman" w:hAnsi="Times New Roman"/>
                <w:sz w:val="24"/>
                <w:szCs w:val="24"/>
              </w:rPr>
              <w:t xml:space="preserve">, </w:t>
            </w:r>
            <w:proofErr w:type="spellStart"/>
            <w:r w:rsidRPr="00F61BDD">
              <w:rPr>
                <w:rFonts w:ascii="Times New Roman" w:hAnsi="Times New Roman"/>
                <w:sz w:val="24"/>
                <w:szCs w:val="24"/>
              </w:rPr>
              <w:t>bmp</w:t>
            </w:r>
            <w:proofErr w:type="spellEnd"/>
            <w:r w:rsidRPr="00F61BDD">
              <w:rPr>
                <w:rFonts w:ascii="Times New Roman" w:hAnsi="Times New Roman"/>
                <w:sz w:val="24"/>
                <w:szCs w:val="24"/>
              </w:rPr>
              <w:t xml:space="preserve">, </w:t>
            </w:r>
            <w:proofErr w:type="spellStart"/>
            <w:r w:rsidRPr="00F61BDD">
              <w:rPr>
                <w:rFonts w:ascii="Times New Roman" w:hAnsi="Times New Roman"/>
                <w:sz w:val="24"/>
                <w:szCs w:val="24"/>
              </w:rPr>
              <w:t>tiff</w:t>
            </w:r>
            <w:proofErr w:type="spellEnd"/>
            <w:r w:rsidRPr="00F61BDD">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0020A" w:rsidRPr="00F61BDD" w:rsidRDefault="001A04CE">
            <w:pPr>
              <w:widowControl w:val="0"/>
              <w:spacing w:line="240" w:lineRule="auto"/>
              <w:rPr>
                <w:sz w:val="24"/>
                <w:szCs w:val="24"/>
              </w:rPr>
            </w:pPr>
            <w:r w:rsidRPr="00F61BDD">
              <w:rPr>
                <w:rFonts w:ascii="Times New Roman" w:hAnsi="Times New Roman"/>
                <w:sz w:val="24"/>
                <w:szCs w:val="24"/>
              </w:rPr>
              <w:t xml:space="preserve">4) </w:t>
            </w:r>
            <w:proofErr w:type="spellStart"/>
            <w:r w:rsidRPr="00F61BDD">
              <w:rPr>
                <w:rFonts w:ascii="Times New Roman" w:hAnsi="Times New Roman"/>
                <w:sz w:val="24"/>
                <w:szCs w:val="24"/>
              </w:rPr>
              <w:t>zip</w:t>
            </w:r>
            <w:proofErr w:type="spellEnd"/>
            <w:r w:rsidRPr="00F61BDD">
              <w:rPr>
                <w:rFonts w:ascii="Times New Roman" w:hAnsi="Times New Roman"/>
                <w:sz w:val="24"/>
                <w:szCs w:val="24"/>
              </w:rPr>
              <w:t xml:space="preserve">, </w:t>
            </w:r>
            <w:proofErr w:type="spellStart"/>
            <w:r w:rsidRPr="00F61BDD">
              <w:rPr>
                <w:rFonts w:ascii="Times New Roman" w:hAnsi="Times New Roman"/>
                <w:sz w:val="24"/>
                <w:szCs w:val="24"/>
              </w:rPr>
              <w:t>rar</w:t>
            </w:r>
            <w:proofErr w:type="spellEnd"/>
            <w:r w:rsidRPr="00F61BDD">
              <w:rPr>
                <w:rFonts w:ascii="Times New Roman" w:hAnsi="Times New Roman"/>
                <w:sz w:val="24"/>
                <w:szCs w:val="24"/>
              </w:rPr>
              <w:t xml:space="preserve"> - для сжатых документов в один файл;</w:t>
            </w:r>
          </w:p>
          <w:p w:rsidR="0090020A" w:rsidRPr="00F61BDD" w:rsidRDefault="001A04CE">
            <w:pPr>
              <w:widowControl w:val="0"/>
              <w:spacing w:line="240" w:lineRule="auto"/>
              <w:rPr>
                <w:sz w:val="24"/>
                <w:szCs w:val="24"/>
              </w:rPr>
            </w:pPr>
            <w:r w:rsidRPr="00F61BDD">
              <w:rPr>
                <w:rFonts w:ascii="Times New Roman" w:hAnsi="Times New Roman"/>
                <w:sz w:val="24"/>
                <w:szCs w:val="24"/>
              </w:rPr>
              <w:t xml:space="preserve">5) </w:t>
            </w:r>
            <w:proofErr w:type="spellStart"/>
            <w:r w:rsidRPr="00F61BDD">
              <w:rPr>
                <w:rFonts w:ascii="Times New Roman" w:hAnsi="Times New Roman"/>
                <w:sz w:val="24"/>
                <w:szCs w:val="24"/>
              </w:rPr>
              <w:t>sig</w:t>
            </w:r>
            <w:proofErr w:type="spellEnd"/>
            <w:r w:rsidRPr="00F61BDD">
              <w:rPr>
                <w:rFonts w:ascii="Times New Roman" w:hAnsi="Times New Roman"/>
                <w:sz w:val="24"/>
                <w:szCs w:val="24"/>
              </w:rPr>
              <w:t xml:space="preserve"> - для открепленной усиленной квалифицированной электронной подписи.</w:t>
            </w:r>
          </w:p>
          <w:p w:rsidR="0090020A" w:rsidRPr="00F61BDD" w:rsidRDefault="001A04CE">
            <w:pPr>
              <w:widowControl w:val="0"/>
              <w:spacing w:line="240" w:lineRule="auto"/>
              <w:rPr>
                <w:sz w:val="24"/>
                <w:szCs w:val="24"/>
              </w:rPr>
            </w:pPr>
            <w:r w:rsidRPr="00F61BDD">
              <w:rPr>
                <w:rFonts w:ascii="Times New Roman" w:hAnsi="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61BDD">
              <w:rPr>
                <w:rFonts w:ascii="Times New Roman" w:hAnsi="Times New Roman"/>
                <w:sz w:val="24"/>
                <w:szCs w:val="24"/>
              </w:rPr>
              <w:t>dpi</w:t>
            </w:r>
            <w:proofErr w:type="spellEnd"/>
            <w:r w:rsidRPr="00F61BDD">
              <w:rPr>
                <w:rFonts w:ascii="Times New Roman" w:hAnsi="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0020A" w:rsidRPr="00F61BDD" w:rsidRDefault="001A04CE">
            <w:pPr>
              <w:widowControl w:val="0"/>
              <w:spacing w:line="240" w:lineRule="auto"/>
              <w:rPr>
                <w:sz w:val="24"/>
                <w:szCs w:val="24"/>
              </w:rPr>
            </w:pPr>
            <w:r w:rsidRPr="00F61BDD">
              <w:rPr>
                <w:rFonts w:ascii="Times New Roman" w:hAnsi="Times New Roman"/>
                <w:sz w:val="24"/>
                <w:szCs w:val="24"/>
              </w:rPr>
              <w:t>1) «черно-белый» (при отсутствии в документе графических изображений и (или) цветного текста);</w:t>
            </w:r>
          </w:p>
          <w:p w:rsidR="0090020A" w:rsidRPr="00F61BDD" w:rsidRDefault="001A04CE">
            <w:pPr>
              <w:widowControl w:val="0"/>
              <w:spacing w:line="240" w:lineRule="auto"/>
              <w:rPr>
                <w:sz w:val="24"/>
                <w:szCs w:val="24"/>
              </w:rPr>
            </w:pPr>
            <w:r w:rsidRPr="00F61BDD">
              <w:rPr>
                <w:rFonts w:ascii="Times New Roman" w:hAnsi="Times New Roman"/>
                <w:sz w:val="24"/>
                <w:szCs w:val="24"/>
              </w:rPr>
              <w:t>2) «оттенки серого» (при наличии в документе графических изображений, отличных от цветного графического изображения);</w:t>
            </w:r>
          </w:p>
          <w:p w:rsidR="0090020A" w:rsidRPr="00F61BDD" w:rsidRDefault="001A04CE">
            <w:pPr>
              <w:widowControl w:val="0"/>
              <w:spacing w:line="240" w:lineRule="auto"/>
              <w:rPr>
                <w:sz w:val="24"/>
                <w:szCs w:val="24"/>
              </w:rPr>
            </w:pPr>
            <w:r w:rsidRPr="00F61BDD">
              <w:rPr>
                <w:rFonts w:ascii="Times New Roman" w:hAnsi="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90020A" w:rsidRPr="00F61BDD" w:rsidRDefault="001A04CE">
            <w:pPr>
              <w:widowControl w:val="0"/>
              <w:spacing w:line="240" w:lineRule="auto"/>
              <w:rPr>
                <w:sz w:val="24"/>
                <w:szCs w:val="24"/>
              </w:rPr>
            </w:pPr>
            <w:r w:rsidRPr="00F61BDD">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90020A" w:rsidRPr="00F61BDD" w:rsidRDefault="001A04CE">
            <w:pPr>
              <w:widowControl w:val="0"/>
              <w:spacing w:line="240" w:lineRule="auto"/>
              <w:rPr>
                <w:sz w:val="24"/>
                <w:szCs w:val="24"/>
              </w:rPr>
            </w:pPr>
            <w:r w:rsidRPr="00F61BDD">
              <w:rPr>
                <w:rFonts w:ascii="Times New Roman" w:hAnsi="Times New Roman"/>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90020A" w:rsidRPr="00F61BDD" w:rsidRDefault="001A04CE">
            <w:pPr>
              <w:widowControl w:val="0"/>
              <w:spacing w:line="240" w:lineRule="auto"/>
              <w:rPr>
                <w:sz w:val="24"/>
                <w:szCs w:val="24"/>
              </w:rPr>
            </w:pPr>
            <w:r w:rsidRPr="00F61BDD">
              <w:rPr>
                <w:rFonts w:ascii="Times New Roman" w:hAnsi="Times New Roman"/>
                <w:sz w:val="24"/>
                <w:szCs w:val="24"/>
              </w:rPr>
              <w:t xml:space="preserve">Документы, подлежащие предоставлению в форматах </w:t>
            </w:r>
            <w:proofErr w:type="spellStart"/>
            <w:r w:rsidRPr="00F61BDD">
              <w:rPr>
                <w:rFonts w:ascii="Times New Roman" w:hAnsi="Times New Roman"/>
                <w:sz w:val="24"/>
                <w:szCs w:val="24"/>
              </w:rPr>
              <w:t>xls,xlsx</w:t>
            </w:r>
            <w:proofErr w:type="spellEnd"/>
            <w:r w:rsidRPr="00F61BDD">
              <w:rPr>
                <w:rFonts w:ascii="Times New Roman" w:hAnsi="Times New Roman"/>
                <w:sz w:val="24"/>
                <w:szCs w:val="24"/>
              </w:rPr>
              <w:t xml:space="preserve"> или </w:t>
            </w:r>
            <w:proofErr w:type="spellStart"/>
            <w:r w:rsidRPr="00F61BDD">
              <w:rPr>
                <w:rFonts w:ascii="Times New Roman" w:hAnsi="Times New Roman"/>
                <w:sz w:val="24"/>
                <w:szCs w:val="24"/>
              </w:rPr>
              <w:t>ods</w:t>
            </w:r>
            <w:proofErr w:type="spellEnd"/>
            <w:r w:rsidRPr="00F61BDD">
              <w:rPr>
                <w:rFonts w:ascii="Times New Roman" w:hAnsi="Times New Roman"/>
                <w:sz w:val="24"/>
                <w:szCs w:val="24"/>
              </w:rPr>
              <w:t>, формируются в виде отдельного документа, предоставляемого в электронной форме.</w:t>
            </w:r>
          </w:p>
        </w:tc>
      </w:tr>
    </w:tbl>
    <w:p w:rsidR="0090020A" w:rsidRPr="00F61BDD" w:rsidRDefault="0090020A">
      <w:pPr>
        <w:tabs>
          <w:tab w:val="left" w:pos="5812"/>
        </w:tabs>
        <w:spacing w:after="0" w:line="240" w:lineRule="auto"/>
        <w:jc w:val="right"/>
        <w:rPr>
          <w:rFonts w:ascii="Times New Roman" w:hAnsi="Times New Roman"/>
          <w:sz w:val="24"/>
          <w:szCs w:val="24"/>
        </w:rPr>
      </w:pPr>
    </w:p>
    <w:p w:rsidR="0090020A" w:rsidRPr="00F61BDD" w:rsidRDefault="0090020A">
      <w:pPr>
        <w:tabs>
          <w:tab w:val="left" w:pos="5812"/>
        </w:tabs>
        <w:spacing w:after="0" w:line="240" w:lineRule="auto"/>
        <w:jc w:val="right"/>
        <w:rPr>
          <w:rFonts w:ascii="Times New Roman" w:hAnsi="Times New Roman"/>
          <w:sz w:val="24"/>
          <w:szCs w:val="24"/>
        </w:rPr>
      </w:pPr>
    </w:p>
    <w:p w:rsidR="0090020A" w:rsidRPr="00F61BDD" w:rsidRDefault="0090020A">
      <w:pPr>
        <w:tabs>
          <w:tab w:val="left" w:pos="5812"/>
        </w:tabs>
        <w:spacing w:after="0" w:line="240" w:lineRule="auto"/>
        <w:jc w:val="right"/>
        <w:rPr>
          <w:rFonts w:ascii="Times New Roman" w:hAnsi="Times New Roman"/>
          <w:sz w:val="24"/>
          <w:szCs w:val="24"/>
        </w:rPr>
      </w:pPr>
    </w:p>
    <w:p w:rsidR="0090020A" w:rsidRPr="00F61BDD" w:rsidRDefault="0090020A">
      <w:pPr>
        <w:tabs>
          <w:tab w:val="left" w:pos="5812"/>
        </w:tabs>
        <w:spacing w:after="0" w:line="240" w:lineRule="auto"/>
        <w:jc w:val="right"/>
        <w:rPr>
          <w:rFonts w:ascii="Times New Roman" w:hAnsi="Times New Roman"/>
          <w:sz w:val="24"/>
          <w:szCs w:val="24"/>
        </w:rPr>
      </w:pPr>
    </w:p>
    <w:p w:rsidR="0090020A" w:rsidRPr="00F61BDD" w:rsidRDefault="0090020A">
      <w:pPr>
        <w:tabs>
          <w:tab w:val="left" w:pos="5812"/>
        </w:tabs>
        <w:spacing w:after="0" w:line="240" w:lineRule="auto"/>
        <w:jc w:val="right"/>
        <w:rPr>
          <w:rFonts w:ascii="Times New Roman" w:hAnsi="Times New Roman"/>
          <w:sz w:val="24"/>
          <w:szCs w:val="24"/>
        </w:rPr>
      </w:pPr>
    </w:p>
    <w:p w:rsidR="0090020A" w:rsidRPr="00F61BDD" w:rsidRDefault="0090020A">
      <w:pPr>
        <w:tabs>
          <w:tab w:val="left" w:pos="5812"/>
        </w:tabs>
        <w:spacing w:after="0" w:line="240" w:lineRule="auto"/>
        <w:jc w:val="right"/>
        <w:rPr>
          <w:rFonts w:ascii="Times New Roman" w:hAnsi="Times New Roman"/>
          <w:sz w:val="24"/>
          <w:szCs w:val="24"/>
        </w:rPr>
      </w:pPr>
    </w:p>
    <w:p w:rsidR="0090020A" w:rsidRDefault="0090020A">
      <w:pPr>
        <w:tabs>
          <w:tab w:val="left" w:pos="5812"/>
        </w:tabs>
        <w:spacing w:after="0" w:line="240" w:lineRule="auto"/>
        <w:jc w:val="right"/>
        <w:rPr>
          <w:rFonts w:ascii="Times New Roman" w:hAnsi="Times New Roman"/>
          <w:sz w:val="24"/>
          <w:szCs w:val="24"/>
        </w:rPr>
      </w:pPr>
    </w:p>
    <w:p w:rsidR="00A66EB9" w:rsidRPr="00F61BDD" w:rsidRDefault="00A66EB9">
      <w:pPr>
        <w:tabs>
          <w:tab w:val="left" w:pos="5812"/>
        </w:tabs>
        <w:spacing w:after="0" w:line="240" w:lineRule="auto"/>
        <w:jc w:val="right"/>
        <w:rPr>
          <w:rFonts w:ascii="Times New Roman" w:hAnsi="Times New Roman"/>
          <w:sz w:val="24"/>
          <w:szCs w:val="24"/>
        </w:rPr>
      </w:pPr>
    </w:p>
    <w:p w:rsidR="00E428ED" w:rsidRPr="00F61BDD" w:rsidRDefault="00E428ED">
      <w:pPr>
        <w:tabs>
          <w:tab w:val="left" w:pos="5812"/>
        </w:tabs>
        <w:spacing w:after="0" w:line="240" w:lineRule="auto"/>
        <w:jc w:val="right"/>
        <w:rPr>
          <w:rFonts w:ascii="Times New Roman" w:hAnsi="Times New Roman"/>
          <w:sz w:val="24"/>
          <w:szCs w:val="24"/>
        </w:rPr>
      </w:pPr>
    </w:p>
    <w:p w:rsidR="00E428ED" w:rsidRPr="00F61BDD" w:rsidRDefault="00E428ED">
      <w:pPr>
        <w:tabs>
          <w:tab w:val="left" w:pos="5812"/>
        </w:tabs>
        <w:spacing w:after="0" w:line="240" w:lineRule="auto"/>
        <w:jc w:val="right"/>
        <w:rPr>
          <w:rFonts w:ascii="Times New Roman" w:hAnsi="Times New Roman"/>
          <w:sz w:val="24"/>
          <w:szCs w:val="24"/>
        </w:rPr>
      </w:pPr>
    </w:p>
    <w:p w:rsidR="00E428ED" w:rsidRPr="00F61BDD" w:rsidRDefault="00E428ED">
      <w:pPr>
        <w:tabs>
          <w:tab w:val="left" w:pos="5812"/>
        </w:tabs>
        <w:spacing w:after="0" w:line="240" w:lineRule="auto"/>
        <w:jc w:val="right"/>
        <w:rPr>
          <w:rFonts w:ascii="Times New Roman" w:hAnsi="Times New Roman"/>
          <w:sz w:val="24"/>
          <w:szCs w:val="24"/>
        </w:rPr>
      </w:pPr>
    </w:p>
    <w:p w:rsidR="00E428ED" w:rsidRPr="00F61BDD" w:rsidRDefault="00E428ED">
      <w:pPr>
        <w:tabs>
          <w:tab w:val="left" w:pos="5812"/>
        </w:tabs>
        <w:spacing w:after="0" w:line="240" w:lineRule="auto"/>
        <w:jc w:val="right"/>
        <w:rPr>
          <w:rFonts w:ascii="Times New Roman" w:hAnsi="Times New Roman"/>
          <w:sz w:val="24"/>
          <w:szCs w:val="24"/>
        </w:rPr>
      </w:pPr>
    </w:p>
    <w:p w:rsidR="00E428ED" w:rsidRPr="00F61BDD" w:rsidRDefault="00E428ED">
      <w:pPr>
        <w:tabs>
          <w:tab w:val="left" w:pos="5812"/>
        </w:tabs>
        <w:spacing w:after="0" w:line="240" w:lineRule="auto"/>
        <w:jc w:val="right"/>
        <w:rPr>
          <w:rFonts w:ascii="Times New Roman" w:hAnsi="Times New Roman"/>
          <w:sz w:val="24"/>
          <w:szCs w:val="24"/>
        </w:rPr>
      </w:pPr>
    </w:p>
    <w:p w:rsidR="00E428ED" w:rsidRPr="00F61BDD" w:rsidRDefault="00E428ED">
      <w:pPr>
        <w:tabs>
          <w:tab w:val="left" w:pos="5812"/>
        </w:tabs>
        <w:spacing w:after="0" w:line="240" w:lineRule="auto"/>
        <w:jc w:val="right"/>
        <w:rPr>
          <w:rFonts w:ascii="Times New Roman" w:hAnsi="Times New Roman"/>
          <w:sz w:val="24"/>
          <w:szCs w:val="24"/>
        </w:rPr>
      </w:pPr>
    </w:p>
    <w:p w:rsidR="0090020A" w:rsidRPr="00F61BDD" w:rsidRDefault="001A04CE"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lastRenderedPageBreak/>
        <w:t>Приложение № 4</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к административному регламенту</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предоставления муниципальной услуги </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«Перевод жилого помещения в нежилое </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помещение и нежилого помещения </w:t>
      </w:r>
    </w:p>
    <w:p w:rsidR="00E428ED" w:rsidRPr="00F61BDD" w:rsidRDefault="00E428E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в жилое помещение»</w:t>
      </w:r>
    </w:p>
    <w:p w:rsidR="0090020A" w:rsidRPr="00F61BDD" w:rsidRDefault="0090020A" w:rsidP="00E428ED">
      <w:pPr>
        <w:tabs>
          <w:tab w:val="left" w:pos="5812"/>
        </w:tabs>
        <w:spacing w:after="0" w:line="240" w:lineRule="auto"/>
        <w:jc w:val="right"/>
        <w:rPr>
          <w:sz w:val="24"/>
          <w:szCs w:val="24"/>
        </w:rPr>
      </w:pPr>
    </w:p>
    <w:p w:rsidR="0090020A" w:rsidRPr="00F61BDD" w:rsidRDefault="001A04CE" w:rsidP="00E428ED">
      <w:pPr>
        <w:tabs>
          <w:tab w:val="left" w:pos="5812"/>
        </w:tabs>
        <w:spacing w:before="240" w:after="0" w:line="240" w:lineRule="auto"/>
        <w:jc w:val="center"/>
        <w:rPr>
          <w:rFonts w:ascii="PT Astra Serif" w:hAnsi="PT Astra Serif"/>
          <w:b/>
          <w:sz w:val="24"/>
          <w:szCs w:val="24"/>
        </w:rPr>
      </w:pPr>
      <w:r w:rsidRPr="00F61BDD">
        <w:rPr>
          <w:rFonts w:ascii="PT Astra Serif" w:hAnsi="PT Astra Serif"/>
          <w:b/>
          <w:sz w:val="24"/>
          <w:szCs w:val="24"/>
        </w:rPr>
        <w:t>Исчерпывающий перечень оснований для отказа в приеме запроса</w:t>
      </w:r>
      <w:r w:rsidR="00E428ED" w:rsidRPr="00F61BDD">
        <w:rPr>
          <w:rFonts w:ascii="PT Astra Serif" w:hAnsi="PT Astra Serif"/>
          <w:b/>
          <w:sz w:val="24"/>
          <w:szCs w:val="24"/>
        </w:rPr>
        <w:t xml:space="preserve"> </w:t>
      </w:r>
      <w:r w:rsidRPr="00F61BDD">
        <w:rPr>
          <w:rFonts w:ascii="PT Astra Serif" w:hAnsi="PT Astra Serif"/>
          <w:b/>
          <w:sz w:val="24"/>
          <w:szCs w:val="24"/>
        </w:rPr>
        <w:t>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90020A" w:rsidRPr="00F61BDD" w:rsidRDefault="0090020A">
      <w:pPr>
        <w:tabs>
          <w:tab w:val="left" w:pos="5812"/>
        </w:tabs>
        <w:spacing w:after="0" w:line="240" w:lineRule="auto"/>
        <w:jc w:val="center"/>
        <w:rPr>
          <w:rFonts w:ascii="PT Astra Serif" w:hAnsi="PT Astra Serif"/>
          <w:sz w:val="24"/>
          <w:szCs w:val="24"/>
        </w:rPr>
      </w:pPr>
    </w:p>
    <w:tbl>
      <w:tblPr>
        <w:tblW w:w="10201" w:type="dxa"/>
        <w:tblInd w:w="113" w:type="dxa"/>
        <w:tblLayout w:type="fixed"/>
        <w:tblLook w:val="04A0" w:firstRow="1" w:lastRow="0" w:firstColumn="1" w:lastColumn="0" w:noHBand="0" w:noVBand="1"/>
      </w:tblPr>
      <w:tblGrid>
        <w:gridCol w:w="715"/>
        <w:gridCol w:w="2126"/>
        <w:gridCol w:w="6902"/>
        <w:gridCol w:w="458"/>
      </w:tblGrid>
      <w:tr w:rsidR="0090020A" w:rsidRPr="00F61BDD" w:rsidTr="0097314D">
        <w:trPr>
          <w:trHeight w:val="1127"/>
        </w:trPr>
        <w:tc>
          <w:tcPr>
            <w:tcW w:w="71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jc w:val="center"/>
              <w:rPr>
                <w:rFonts w:ascii="Times New Roman" w:hAnsi="Times New Roman"/>
                <w:b/>
                <w:sz w:val="24"/>
                <w:szCs w:val="24"/>
              </w:rPr>
            </w:pPr>
            <w:r w:rsidRPr="00F61BDD">
              <w:rPr>
                <w:rFonts w:ascii="Times New Roman" w:hAnsi="Times New Roman"/>
                <w:b/>
                <w:sz w:val="24"/>
                <w:szCs w:val="24"/>
              </w:rPr>
              <w:t>№ п/п</w:t>
            </w:r>
          </w:p>
        </w:tc>
        <w:tc>
          <w:tcPr>
            <w:tcW w:w="212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jc w:val="center"/>
              <w:rPr>
                <w:rFonts w:ascii="Times New Roman" w:hAnsi="Times New Roman"/>
                <w:sz w:val="24"/>
                <w:szCs w:val="24"/>
              </w:rPr>
            </w:pPr>
            <w:r w:rsidRPr="00F61BDD">
              <w:rPr>
                <w:rFonts w:ascii="Times New Roman" w:hAnsi="Times New Roman"/>
                <w:sz w:val="24"/>
                <w:szCs w:val="24"/>
              </w:rPr>
              <w:t>Категория (признак) заявителя</w:t>
            </w:r>
          </w:p>
        </w:tc>
        <w:tc>
          <w:tcPr>
            <w:tcW w:w="6902" w:type="dxa"/>
            <w:tcBorders>
              <w:top w:val="single" w:sz="4" w:space="0" w:color="000000"/>
              <w:left w:val="single" w:sz="4" w:space="0" w:color="000000"/>
              <w:bottom w:val="single" w:sz="4" w:space="0" w:color="000000"/>
              <w:right w:val="single" w:sz="4" w:space="0" w:color="000000"/>
            </w:tcBorders>
            <w:vAlign w:val="center"/>
          </w:tcPr>
          <w:p w:rsidR="0090020A" w:rsidRPr="00F61BDD" w:rsidRDefault="001A04CE">
            <w:pPr>
              <w:widowControl w:val="0"/>
              <w:spacing w:after="0" w:line="240" w:lineRule="auto"/>
              <w:jc w:val="center"/>
              <w:rPr>
                <w:rFonts w:ascii="Times New Roman" w:hAnsi="Times New Roman"/>
                <w:sz w:val="24"/>
                <w:szCs w:val="24"/>
              </w:rPr>
            </w:pPr>
            <w:r w:rsidRPr="00F61BDD">
              <w:rPr>
                <w:rFonts w:ascii="Times New Roman" w:hAnsi="Times New Roman"/>
                <w:sz w:val="24"/>
                <w:szCs w:val="24"/>
              </w:rPr>
              <w:t>Основания</w:t>
            </w:r>
          </w:p>
        </w:tc>
        <w:tc>
          <w:tcPr>
            <w:tcW w:w="458"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rsidTr="0097314D">
        <w:trPr>
          <w:trHeight w:val="512"/>
        </w:trPr>
        <w:tc>
          <w:tcPr>
            <w:tcW w:w="9743" w:type="dxa"/>
            <w:gridSpan w:val="3"/>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Times New Roman" w:hAnsi="Times New Roman"/>
                <w:b/>
                <w:sz w:val="24"/>
                <w:szCs w:val="24"/>
              </w:rPr>
            </w:pPr>
            <w:r w:rsidRPr="00F61BDD">
              <w:rPr>
                <w:rFonts w:ascii="Times New Roman" w:hAnsi="Times New Roman"/>
                <w:b/>
                <w:sz w:val="24"/>
                <w:szCs w:val="24"/>
              </w:rPr>
              <w:t xml:space="preserve">Основания для отказа в </w:t>
            </w:r>
            <w:proofErr w:type="gramStart"/>
            <w:r w:rsidRPr="00F61BDD">
              <w:rPr>
                <w:rFonts w:ascii="Times New Roman" w:hAnsi="Times New Roman"/>
                <w:b/>
                <w:sz w:val="24"/>
                <w:szCs w:val="24"/>
              </w:rPr>
              <w:t>приема  заявления</w:t>
            </w:r>
            <w:proofErr w:type="gramEnd"/>
            <w:r w:rsidRPr="00F61BDD">
              <w:rPr>
                <w:rFonts w:ascii="Times New Roman" w:hAnsi="Times New Roman"/>
                <w:b/>
                <w:sz w:val="24"/>
                <w:szCs w:val="24"/>
              </w:rPr>
              <w:t xml:space="preserve"> о переводе жилого помещения </w:t>
            </w:r>
            <w:r w:rsidRPr="00F61BDD">
              <w:rPr>
                <w:sz w:val="24"/>
                <w:szCs w:val="24"/>
              </w:rPr>
              <w:br/>
            </w:r>
            <w:r w:rsidRPr="00F61BDD">
              <w:rPr>
                <w:rFonts w:ascii="Times New Roman" w:hAnsi="Times New Roman"/>
                <w:b/>
                <w:sz w:val="24"/>
                <w:szCs w:val="24"/>
              </w:rPr>
              <w:t>в нежилое помещение и нежилого помещения в жилое помещение, заявления об исправлении ошибок, заявления о выдаче дубликата, уведомления о завершении работ и документов, необходимых для предоставления муниципальной услуги</w:t>
            </w:r>
          </w:p>
        </w:tc>
        <w:tc>
          <w:tcPr>
            <w:tcW w:w="458"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rsidTr="0097314D">
        <w:trPr>
          <w:trHeight w:val="512"/>
        </w:trPr>
        <w:tc>
          <w:tcPr>
            <w:tcW w:w="71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rFonts w:ascii="PT Astra Serif" w:hAnsi="PT Astra Serif"/>
                <w:sz w:val="24"/>
                <w:szCs w:val="24"/>
              </w:rPr>
            </w:pPr>
            <w:r w:rsidRPr="00F61BDD">
              <w:rPr>
                <w:rFonts w:ascii="PT Astra Serif" w:hAnsi="PT Astra Serif"/>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rFonts w:ascii="Times New Roman" w:hAnsi="Times New Roman"/>
                <w:sz w:val="24"/>
                <w:szCs w:val="24"/>
              </w:rPr>
            </w:pPr>
            <w:r w:rsidRPr="00F61BDD">
              <w:rPr>
                <w:rFonts w:ascii="Times New Roman" w:hAnsi="Times New Roman"/>
                <w:sz w:val="24"/>
                <w:szCs w:val="24"/>
              </w:rPr>
              <w:t>все категории заявителей</w:t>
            </w:r>
          </w:p>
        </w:tc>
        <w:tc>
          <w:tcPr>
            <w:tcW w:w="6902"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numPr>
                <w:ilvl w:val="0"/>
                <w:numId w:val="12"/>
              </w:numPr>
              <w:spacing w:after="170"/>
              <w:ind w:left="283" w:hanging="283"/>
              <w:jc w:val="both"/>
              <w:rPr>
                <w:rFonts w:ascii="PT Astra Serif" w:hAnsi="PT Astra Serif"/>
                <w:sz w:val="24"/>
                <w:szCs w:val="24"/>
              </w:rPr>
            </w:pPr>
            <w:r w:rsidRPr="00F61BDD">
              <w:rPr>
                <w:rFonts w:ascii="PT Astra Serif" w:hAnsi="PT Astra Serif"/>
                <w:sz w:val="24"/>
                <w:szCs w:val="24"/>
              </w:rPr>
              <w:t>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p w:rsidR="0090020A" w:rsidRPr="00F61BDD" w:rsidRDefault="001A04CE">
            <w:pPr>
              <w:widowControl w:val="0"/>
              <w:numPr>
                <w:ilvl w:val="0"/>
                <w:numId w:val="12"/>
              </w:numPr>
              <w:spacing w:after="170"/>
              <w:ind w:left="283" w:hanging="283"/>
              <w:jc w:val="both"/>
              <w:rPr>
                <w:rFonts w:ascii="PT Astra Serif" w:hAnsi="PT Astra Serif"/>
                <w:sz w:val="24"/>
                <w:szCs w:val="24"/>
              </w:rPr>
            </w:pPr>
            <w:r w:rsidRPr="00F61BDD">
              <w:rPr>
                <w:rFonts w:ascii="PT Astra Serif" w:hAnsi="PT Astra Serif"/>
                <w:sz w:val="24"/>
                <w:szCs w:val="24"/>
              </w:rPr>
              <w:t>некорректное заполнение обязательных полей в форме заявления о предоставлении муниципальной услуги</w:t>
            </w:r>
            <w:r w:rsidRPr="00F61BDD">
              <w:rPr>
                <w:rFonts w:ascii="Times New Roman" w:hAnsi="Times New Roman"/>
                <w:sz w:val="24"/>
                <w:szCs w:val="24"/>
              </w:rPr>
              <w:t xml:space="preserve"> на Едином портале, Региональном портал</w:t>
            </w:r>
            <w:r w:rsidRPr="00F61BDD">
              <w:rPr>
                <w:rFonts w:ascii="PT Astra Serif" w:hAnsi="PT Astra Serif"/>
                <w:sz w:val="24"/>
                <w:szCs w:val="24"/>
              </w:rPr>
              <w:t>е (недостоверное, неправильное либо неполное заполнение);</w:t>
            </w:r>
          </w:p>
          <w:p w:rsidR="0090020A" w:rsidRPr="00F61BDD" w:rsidRDefault="001A04CE">
            <w:pPr>
              <w:widowControl w:val="0"/>
              <w:numPr>
                <w:ilvl w:val="0"/>
                <w:numId w:val="12"/>
              </w:numPr>
              <w:spacing w:after="170"/>
              <w:ind w:left="283" w:hanging="283"/>
              <w:jc w:val="both"/>
              <w:rPr>
                <w:rFonts w:ascii="PT Astra Serif" w:hAnsi="PT Astra Serif"/>
                <w:sz w:val="24"/>
                <w:szCs w:val="24"/>
              </w:rPr>
            </w:pPr>
            <w:r w:rsidRPr="00F61BDD">
              <w:rPr>
                <w:rFonts w:ascii="PT Astra Serif" w:hAnsi="PT Astra Serif"/>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0020A" w:rsidRPr="00F61BDD" w:rsidRDefault="001A04CE">
            <w:pPr>
              <w:widowControl w:val="0"/>
              <w:numPr>
                <w:ilvl w:val="0"/>
                <w:numId w:val="12"/>
              </w:numPr>
              <w:spacing w:after="170"/>
              <w:ind w:left="283" w:hanging="283"/>
              <w:jc w:val="both"/>
              <w:rPr>
                <w:rFonts w:ascii="PT Astra Serif" w:hAnsi="PT Astra Serif"/>
                <w:sz w:val="24"/>
                <w:szCs w:val="24"/>
              </w:rPr>
            </w:pPr>
            <w:r w:rsidRPr="00F61BDD">
              <w:rPr>
                <w:rFonts w:ascii="PT Astra Serif" w:hAnsi="PT Astra Serif"/>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0020A" w:rsidRPr="00F61BDD" w:rsidRDefault="001A04CE">
            <w:pPr>
              <w:widowControl w:val="0"/>
              <w:numPr>
                <w:ilvl w:val="0"/>
                <w:numId w:val="12"/>
              </w:numPr>
              <w:spacing w:after="170"/>
              <w:ind w:left="283" w:hanging="283"/>
              <w:jc w:val="both"/>
              <w:rPr>
                <w:rFonts w:ascii="PT Astra Serif" w:hAnsi="PT Astra Serif"/>
                <w:sz w:val="24"/>
                <w:szCs w:val="24"/>
              </w:rPr>
            </w:pPr>
            <w:r w:rsidRPr="00F61BDD">
              <w:rPr>
                <w:rFonts w:ascii="PT Astra Serif" w:hAnsi="PT Astra Serif"/>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0020A" w:rsidRPr="00F61BDD" w:rsidRDefault="001A04CE">
            <w:pPr>
              <w:widowControl w:val="0"/>
              <w:numPr>
                <w:ilvl w:val="0"/>
                <w:numId w:val="12"/>
              </w:numPr>
              <w:spacing w:after="170"/>
              <w:ind w:left="283" w:hanging="283"/>
              <w:jc w:val="both"/>
              <w:rPr>
                <w:rFonts w:ascii="PT Astra Serif" w:hAnsi="PT Astra Serif"/>
                <w:sz w:val="24"/>
                <w:szCs w:val="24"/>
              </w:rPr>
            </w:pPr>
            <w:r w:rsidRPr="00F61BDD">
              <w:rPr>
                <w:rFonts w:ascii="PT Astra Serif" w:hAnsi="PT Astra Serif"/>
                <w:sz w:val="24"/>
                <w:szCs w:val="24"/>
              </w:rPr>
              <w:t>представленные электронные образы документов не позволяют в полном объеме распознать текст и (или) реквизиты документа.</w:t>
            </w:r>
          </w:p>
        </w:tc>
        <w:tc>
          <w:tcPr>
            <w:tcW w:w="458"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rPr>
                <w:sz w:val="24"/>
                <w:szCs w:val="24"/>
              </w:rPr>
            </w:pPr>
          </w:p>
        </w:tc>
      </w:tr>
      <w:tr w:rsidR="0090020A" w:rsidRPr="00F61BDD" w:rsidTr="0097314D">
        <w:trPr>
          <w:trHeight w:val="512"/>
        </w:trPr>
        <w:tc>
          <w:tcPr>
            <w:tcW w:w="10201" w:type="dxa"/>
            <w:gridSpan w:val="4"/>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PT Astra Serif" w:hAnsi="PT Astra Serif"/>
                <w:b/>
                <w:sz w:val="24"/>
                <w:szCs w:val="24"/>
              </w:rPr>
            </w:pPr>
            <w:r w:rsidRPr="00F61BDD">
              <w:rPr>
                <w:rFonts w:ascii="PT Astra Serif" w:hAnsi="PT Astra Serif"/>
                <w:b/>
                <w:sz w:val="24"/>
                <w:szCs w:val="24"/>
              </w:rPr>
              <w:t xml:space="preserve">Основания для приостановления предоставления муниципальной услуги </w:t>
            </w:r>
            <w:r w:rsidRPr="00F61BDD">
              <w:rPr>
                <w:b/>
                <w:sz w:val="24"/>
                <w:szCs w:val="24"/>
              </w:rPr>
              <w:br/>
            </w:r>
            <w:r w:rsidRPr="00F61BDD">
              <w:rPr>
                <w:rFonts w:ascii="PT Astra Serif" w:hAnsi="PT Astra Serif"/>
                <w:b/>
                <w:sz w:val="24"/>
                <w:szCs w:val="24"/>
              </w:rPr>
              <w:t xml:space="preserve">в случае обращения за переводом жилого (нежилого) помещения </w:t>
            </w:r>
            <w:r w:rsidRPr="00F61BDD">
              <w:rPr>
                <w:b/>
                <w:sz w:val="24"/>
                <w:szCs w:val="24"/>
              </w:rPr>
              <w:br/>
            </w:r>
            <w:r w:rsidRPr="00F61BDD">
              <w:rPr>
                <w:rFonts w:ascii="PT Astra Serif" w:hAnsi="PT Astra Serif"/>
                <w:b/>
                <w:sz w:val="24"/>
                <w:szCs w:val="24"/>
              </w:rPr>
              <w:lastRenderedPageBreak/>
              <w:t>в нежилое (жилое) помещение</w:t>
            </w:r>
          </w:p>
        </w:tc>
      </w:tr>
      <w:tr w:rsidR="0090020A" w:rsidRPr="00F61BDD" w:rsidTr="0097314D">
        <w:trPr>
          <w:trHeight w:val="512"/>
        </w:trPr>
        <w:tc>
          <w:tcPr>
            <w:tcW w:w="71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PT Astra Serif" w:hAnsi="PT Astra Serif"/>
                <w:sz w:val="24"/>
                <w:szCs w:val="24"/>
              </w:rPr>
            </w:pPr>
            <w:r w:rsidRPr="00F61BDD">
              <w:rPr>
                <w:rFonts w:ascii="PT Astra Serif" w:hAnsi="PT Astra Serif"/>
                <w:sz w:val="24"/>
                <w:szCs w:val="24"/>
              </w:rPr>
              <w:lastRenderedPageBreak/>
              <w:t>2.</w:t>
            </w:r>
          </w:p>
        </w:tc>
        <w:tc>
          <w:tcPr>
            <w:tcW w:w="212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PT Astra Serif" w:hAnsi="PT Astra Serif"/>
                <w:b/>
                <w:sz w:val="24"/>
                <w:szCs w:val="24"/>
              </w:rPr>
            </w:pPr>
            <w:r w:rsidRPr="00F61BDD">
              <w:rPr>
                <w:rFonts w:ascii="Times New Roman" w:hAnsi="Times New Roman"/>
                <w:sz w:val="24"/>
                <w:szCs w:val="24"/>
              </w:rPr>
              <w:t>Все категории заявителей</w:t>
            </w:r>
          </w:p>
        </w:tc>
        <w:tc>
          <w:tcPr>
            <w:tcW w:w="6902"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jc w:val="both"/>
              <w:rPr>
                <w:rFonts w:ascii="PT Astra Serif" w:hAnsi="PT Astra Serif"/>
                <w:sz w:val="24"/>
                <w:szCs w:val="24"/>
              </w:rPr>
            </w:pPr>
            <w:r w:rsidRPr="00F61BDD">
              <w:rPr>
                <w:rFonts w:ascii="PT Astra Serif" w:hAnsi="PT Astra Serif"/>
                <w:sz w:val="24"/>
                <w:szCs w:val="24"/>
              </w:rPr>
              <w:t>поступление в Орган местного самоуправления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tc>
        <w:tc>
          <w:tcPr>
            <w:tcW w:w="458"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jc w:val="center"/>
              <w:rPr>
                <w:rFonts w:ascii="PT Astra Serif" w:hAnsi="PT Astra Serif"/>
                <w:b/>
                <w:sz w:val="24"/>
                <w:szCs w:val="24"/>
              </w:rPr>
            </w:pPr>
          </w:p>
        </w:tc>
      </w:tr>
      <w:tr w:rsidR="0090020A" w:rsidRPr="00F61BDD" w:rsidTr="0097314D">
        <w:trPr>
          <w:trHeight w:val="512"/>
        </w:trPr>
        <w:tc>
          <w:tcPr>
            <w:tcW w:w="10201" w:type="dxa"/>
            <w:gridSpan w:val="4"/>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PT Astra Serif" w:hAnsi="PT Astra Serif"/>
                <w:b/>
                <w:sz w:val="24"/>
                <w:szCs w:val="24"/>
              </w:rPr>
            </w:pPr>
            <w:r w:rsidRPr="00F61BDD">
              <w:rPr>
                <w:rFonts w:ascii="PT Astra Serif" w:hAnsi="PT Astra Serif"/>
                <w:b/>
                <w:sz w:val="24"/>
                <w:szCs w:val="24"/>
              </w:rPr>
              <w:t xml:space="preserve">Основания для отказа в предоставлении муниципальной услуги </w:t>
            </w:r>
            <w:r w:rsidRPr="00F61BDD">
              <w:rPr>
                <w:b/>
                <w:sz w:val="24"/>
                <w:szCs w:val="24"/>
              </w:rPr>
              <w:br/>
            </w:r>
            <w:r w:rsidRPr="00F61BDD">
              <w:rPr>
                <w:rFonts w:ascii="PT Astra Serif" w:hAnsi="PT Astra Serif"/>
                <w:b/>
                <w:sz w:val="24"/>
                <w:szCs w:val="24"/>
              </w:rPr>
              <w:t xml:space="preserve">в случае обращения за переводом жилого (нежилого) помещения </w:t>
            </w:r>
            <w:r w:rsidRPr="00F61BDD">
              <w:rPr>
                <w:b/>
                <w:sz w:val="24"/>
                <w:szCs w:val="24"/>
              </w:rPr>
              <w:br/>
            </w:r>
            <w:r w:rsidRPr="00F61BDD">
              <w:rPr>
                <w:rFonts w:ascii="PT Astra Serif" w:hAnsi="PT Astra Serif"/>
                <w:b/>
                <w:sz w:val="24"/>
                <w:szCs w:val="24"/>
              </w:rPr>
              <w:t>в нежилое (жилое) помещение</w:t>
            </w:r>
          </w:p>
        </w:tc>
      </w:tr>
      <w:tr w:rsidR="0090020A" w:rsidRPr="00F61BDD" w:rsidTr="0097314D">
        <w:trPr>
          <w:trHeight w:val="512"/>
        </w:trPr>
        <w:tc>
          <w:tcPr>
            <w:tcW w:w="71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rFonts w:ascii="PT Astra Serif" w:hAnsi="PT Astra Serif"/>
                <w:sz w:val="24"/>
                <w:szCs w:val="24"/>
              </w:rPr>
            </w:pPr>
            <w:r w:rsidRPr="00F61BDD">
              <w:rPr>
                <w:rFonts w:ascii="PT Astra Serif" w:hAnsi="PT Astra Serif"/>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rFonts w:ascii="Times New Roman" w:hAnsi="Times New Roman"/>
                <w:sz w:val="24"/>
                <w:szCs w:val="24"/>
              </w:rPr>
            </w:pPr>
            <w:r w:rsidRPr="00F61BDD">
              <w:rPr>
                <w:rFonts w:ascii="Times New Roman" w:hAnsi="Times New Roman"/>
                <w:sz w:val="24"/>
                <w:szCs w:val="24"/>
              </w:rPr>
              <w:t>все категории заявителей</w:t>
            </w:r>
          </w:p>
        </w:tc>
        <w:tc>
          <w:tcPr>
            <w:tcW w:w="7360" w:type="dxa"/>
            <w:gridSpan w:val="2"/>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numPr>
                <w:ilvl w:val="0"/>
                <w:numId w:val="13"/>
              </w:numPr>
              <w:spacing w:after="57"/>
              <w:ind w:left="0" w:firstLine="0"/>
              <w:jc w:val="both"/>
              <w:rPr>
                <w:rFonts w:ascii="Times New Roman" w:hAnsi="Times New Roman"/>
                <w:sz w:val="24"/>
                <w:szCs w:val="24"/>
              </w:rPr>
            </w:pPr>
            <w:r w:rsidRPr="00F61BDD">
              <w:rPr>
                <w:rFonts w:ascii="Times New Roman" w:hAnsi="Times New Roman"/>
                <w:sz w:val="24"/>
                <w:szCs w:val="24"/>
              </w:rPr>
              <w:t>заявителем не представлены документы, обязанность по представлению которых с учетом административного регламента возложена на заявителя;</w:t>
            </w:r>
          </w:p>
          <w:p w:rsidR="0090020A" w:rsidRPr="00F61BDD" w:rsidRDefault="001A04CE">
            <w:pPr>
              <w:widowControl w:val="0"/>
              <w:numPr>
                <w:ilvl w:val="0"/>
                <w:numId w:val="13"/>
              </w:numPr>
              <w:spacing w:after="57"/>
              <w:ind w:left="0" w:firstLine="0"/>
              <w:jc w:val="both"/>
              <w:rPr>
                <w:rFonts w:ascii="Times New Roman" w:hAnsi="Times New Roman"/>
                <w:sz w:val="24"/>
                <w:szCs w:val="24"/>
              </w:rPr>
            </w:pPr>
            <w:r w:rsidRPr="00F61BDD">
              <w:rPr>
                <w:rFonts w:ascii="Times New Roman" w:hAnsi="Times New Roman"/>
                <w:sz w:val="24"/>
                <w:szCs w:val="24"/>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 а также такие документы и (или) информация не получены от заявителя в течение пятнадцати рабочих дней со дня направления уведомления;</w:t>
            </w:r>
          </w:p>
          <w:p w:rsidR="0090020A" w:rsidRPr="00F61BDD" w:rsidRDefault="001A04CE">
            <w:pPr>
              <w:widowControl w:val="0"/>
              <w:numPr>
                <w:ilvl w:val="0"/>
                <w:numId w:val="13"/>
              </w:numPr>
              <w:spacing w:after="57"/>
              <w:ind w:left="0" w:firstLine="0"/>
              <w:jc w:val="both"/>
              <w:rPr>
                <w:rFonts w:ascii="Times New Roman" w:hAnsi="Times New Roman"/>
                <w:sz w:val="24"/>
                <w:szCs w:val="24"/>
              </w:rPr>
            </w:pPr>
            <w:r w:rsidRPr="00F61BDD">
              <w:rPr>
                <w:rFonts w:ascii="Times New Roman" w:hAnsi="Times New Roman"/>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90020A" w:rsidRPr="00F61BDD" w:rsidRDefault="001A04CE">
            <w:pPr>
              <w:widowControl w:val="0"/>
              <w:numPr>
                <w:ilvl w:val="0"/>
                <w:numId w:val="13"/>
              </w:numPr>
              <w:spacing w:after="57"/>
              <w:ind w:left="0" w:firstLine="0"/>
              <w:jc w:val="both"/>
              <w:rPr>
                <w:rFonts w:ascii="Times New Roman" w:hAnsi="Times New Roman"/>
                <w:sz w:val="24"/>
                <w:szCs w:val="24"/>
              </w:rPr>
            </w:pPr>
            <w:r w:rsidRPr="00F61BDD">
              <w:rPr>
                <w:rFonts w:ascii="Times New Roman" w:hAnsi="Times New Roman"/>
                <w:sz w:val="24"/>
                <w:szCs w:val="24"/>
              </w:rPr>
              <w:t>несоблюдение предусмотренных статьей 22 Жилищного кодекса условий перевода помещения.</w:t>
            </w:r>
          </w:p>
        </w:tc>
      </w:tr>
      <w:tr w:rsidR="0090020A" w:rsidRPr="00F61BDD" w:rsidTr="0097314D">
        <w:trPr>
          <w:trHeight w:val="512"/>
        </w:trPr>
        <w:tc>
          <w:tcPr>
            <w:tcW w:w="10201" w:type="dxa"/>
            <w:gridSpan w:val="4"/>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PT Astra Serif" w:hAnsi="PT Astra Serif"/>
                <w:b/>
                <w:sz w:val="24"/>
                <w:szCs w:val="24"/>
              </w:rPr>
            </w:pPr>
            <w:r w:rsidRPr="00F61BDD">
              <w:rPr>
                <w:rFonts w:ascii="PT Astra Serif" w:hAnsi="PT Astra Serif"/>
                <w:b/>
                <w:sz w:val="24"/>
                <w:szCs w:val="24"/>
              </w:rPr>
              <w:t xml:space="preserve">Основания для отказа в предоставлении муниципальной услуги в случае обращения </w:t>
            </w:r>
            <w:r w:rsidRPr="00F61BDD">
              <w:rPr>
                <w:rFonts w:ascii="Times New Roman" w:hAnsi="Times New Roman"/>
                <w:b/>
                <w:sz w:val="24"/>
                <w:szCs w:val="24"/>
              </w:rPr>
              <w:t>с уведомлением о завершении работ</w:t>
            </w:r>
          </w:p>
        </w:tc>
      </w:tr>
      <w:tr w:rsidR="0090020A" w:rsidRPr="00F61BDD" w:rsidTr="0097314D">
        <w:trPr>
          <w:trHeight w:val="512"/>
        </w:trPr>
        <w:tc>
          <w:tcPr>
            <w:tcW w:w="71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PT Astra Serif" w:hAnsi="PT Astra Serif"/>
                <w:sz w:val="24"/>
                <w:szCs w:val="24"/>
              </w:rPr>
            </w:pPr>
            <w:r w:rsidRPr="00F61BDD">
              <w:rPr>
                <w:rFonts w:ascii="PT Astra Serif" w:hAnsi="PT Astra Serif"/>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PT Astra Serif" w:hAnsi="PT Astra Serif"/>
                <w:sz w:val="24"/>
                <w:szCs w:val="24"/>
              </w:rPr>
            </w:pPr>
            <w:r w:rsidRPr="00F61BDD">
              <w:rPr>
                <w:rFonts w:ascii="Times New Roman" w:hAnsi="Times New Roman"/>
                <w:sz w:val="24"/>
                <w:szCs w:val="24"/>
              </w:rPr>
              <w:t>все категории заявителей</w:t>
            </w:r>
          </w:p>
        </w:tc>
        <w:tc>
          <w:tcPr>
            <w:tcW w:w="7360" w:type="dxa"/>
            <w:gridSpan w:val="2"/>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numPr>
                <w:ilvl w:val="0"/>
                <w:numId w:val="14"/>
              </w:numPr>
              <w:spacing w:after="0" w:line="240" w:lineRule="auto"/>
              <w:ind w:left="0" w:firstLine="0"/>
              <w:jc w:val="both"/>
              <w:rPr>
                <w:rFonts w:ascii="Times New Roman" w:hAnsi="Times New Roman"/>
                <w:sz w:val="24"/>
                <w:szCs w:val="24"/>
              </w:rPr>
            </w:pPr>
            <w:r w:rsidRPr="00F61BDD">
              <w:rPr>
                <w:rFonts w:ascii="Times New Roman" w:hAnsi="Times New Roman"/>
                <w:sz w:val="24"/>
                <w:szCs w:val="24"/>
              </w:rPr>
              <w:t>несоответствие выполненных работ по переустройству и (или) перепланировке требованиям законодательства и проекту, представленному в целях перевода жилого помещения в нежилое помещение и нежилого помещения в жилое помещение,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0020A" w:rsidRPr="00F61BDD" w:rsidRDefault="001A04CE">
            <w:pPr>
              <w:widowControl w:val="0"/>
              <w:numPr>
                <w:ilvl w:val="0"/>
                <w:numId w:val="14"/>
              </w:numPr>
              <w:spacing w:after="0" w:line="240" w:lineRule="auto"/>
              <w:ind w:left="0" w:firstLine="0"/>
              <w:jc w:val="both"/>
              <w:rPr>
                <w:rFonts w:ascii="Times New Roman" w:hAnsi="Times New Roman"/>
                <w:sz w:val="24"/>
                <w:szCs w:val="24"/>
              </w:rPr>
            </w:pPr>
            <w:r w:rsidRPr="00F61BDD">
              <w:rPr>
                <w:rFonts w:ascii="Times New Roman" w:hAnsi="Times New Roman"/>
                <w:sz w:val="24"/>
                <w:szCs w:val="24"/>
              </w:rPr>
              <w:t>заявителем не представлены документы, обязанность по представлению которых с учетом административного регламента возложена на заявителя;</w:t>
            </w:r>
          </w:p>
          <w:p w:rsidR="0090020A" w:rsidRPr="00F61BDD" w:rsidRDefault="001A04CE">
            <w:pPr>
              <w:widowControl w:val="0"/>
              <w:numPr>
                <w:ilvl w:val="0"/>
                <w:numId w:val="14"/>
              </w:numPr>
              <w:spacing w:after="0" w:line="240" w:lineRule="auto"/>
              <w:ind w:left="0" w:firstLine="0"/>
              <w:jc w:val="both"/>
              <w:rPr>
                <w:rFonts w:ascii="Times New Roman" w:hAnsi="Times New Roman"/>
                <w:sz w:val="24"/>
                <w:szCs w:val="24"/>
              </w:rPr>
            </w:pPr>
            <w:r w:rsidRPr="00F61BDD">
              <w:rPr>
                <w:rFonts w:ascii="Times New Roman" w:hAnsi="Times New Roman"/>
                <w:sz w:val="24"/>
                <w:szCs w:val="24"/>
              </w:rPr>
              <w:t>несоответствие заявителя установленному кругу лиц.</w:t>
            </w:r>
          </w:p>
        </w:tc>
      </w:tr>
      <w:tr w:rsidR="0090020A" w:rsidRPr="00F61BDD" w:rsidTr="0097314D">
        <w:trPr>
          <w:trHeight w:val="512"/>
        </w:trPr>
        <w:tc>
          <w:tcPr>
            <w:tcW w:w="10201" w:type="dxa"/>
            <w:gridSpan w:val="4"/>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PT Astra Serif" w:hAnsi="PT Astra Serif"/>
                <w:b/>
                <w:sz w:val="24"/>
                <w:szCs w:val="24"/>
              </w:rPr>
            </w:pPr>
            <w:r w:rsidRPr="00F61BDD">
              <w:rPr>
                <w:rFonts w:ascii="PT Astra Serif" w:hAnsi="PT Astra Serif"/>
                <w:b/>
                <w:sz w:val="24"/>
                <w:szCs w:val="24"/>
              </w:rPr>
              <w:lastRenderedPageBreak/>
              <w:t>Основания для отказа в предоставлении муниципальной услуги в случае обращения с заявлением об исправлении ошибок</w:t>
            </w:r>
          </w:p>
        </w:tc>
      </w:tr>
      <w:tr w:rsidR="0090020A" w:rsidRPr="00F61BDD" w:rsidTr="0097314D">
        <w:trPr>
          <w:trHeight w:val="512"/>
        </w:trPr>
        <w:tc>
          <w:tcPr>
            <w:tcW w:w="71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rFonts w:ascii="PT Astra Serif" w:hAnsi="PT Astra Serif"/>
                <w:sz w:val="24"/>
                <w:szCs w:val="24"/>
              </w:rPr>
            </w:pPr>
            <w:r w:rsidRPr="00F61BDD">
              <w:rPr>
                <w:rFonts w:ascii="PT Astra Serif" w:hAnsi="PT Astra Serif"/>
                <w:sz w:val="24"/>
                <w:szCs w:val="24"/>
              </w:rPr>
              <w:t>5.</w:t>
            </w:r>
          </w:p>
        </w:tc>
        <w:tc>
          <w:tcPr>
            <w:tcW w:w="212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rFonts w:ascii="PT Astra Serif" w:hAnsi="PT Astra Serif"/>
                <w:sz w:val="24"/>
                <w:szCs w:val="24"/>
              </w:rPr>
            </w:pPr>
            <w:r w:rsidRPr="00F61BDD">
              <w:rPr>
                <w:rFonts w:ascii="PT Astra Serif" w:hAnsi="PT Astra Serif"/>
                <w:sz w:val="24"/>
                <w:szCs w:val="24"/>
              </w:rPr>
              <w:t>все категории заявителей</w:t>
            </w:r>
          </w:p>
        </w:tc>
        <w:tc>
          <w:tcPr>
            <w:tcW w:w="7360" w:type="dxa"/>
            <w:gridSpan w:val="2"/>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numPr>
                <w:ilvl w:val="0"/>
                <w:numId w:val="15"/>
              </w:numPr>
              <w:spacing w:after="0"/>
              <w:ind w:left="0" w:firstLine="0"/>
              <w:rPr>
                <w:rFonts w:ascii="Times New Roman" w:hAnsi="Times New Roman"/>
                <w:sz w:val="24"/>
                <w:szCs w:val="24"/>
              </w:rPr>
            </w:pPr>
            <w:r w:rsidRPr="00F61BDD">
              <w:rPr>
                <w:rFonts w:ascii="Times New Roman" w:hAnsi="Times New Roman"/>
                <w:sz w:val="24"/>
                <w:szCs w:val="24"/>
              </w:rPr>
              <w:t>отсутствие факта допущения опечаток и ошибок в выданном документе;</w:t>
            </w:r>
          </w:p>
          <w:p w:rsidR="0090020A" w:rsidRPr="00F61BDD" w:rsidRDefault="001A04CE">
            <w:pPr>
              <w:widowControl w:val="0"/>
              <w:numPr>
                <w:ilvl w:val="0"/>
                <w:numId w:val="15"/>
              </w:numPr>
              <w:spacing w:after="0"/>
              <w:ind w:left="0" w:firstLine="0"/>
              <w:rPr>
                <w:rFonts w:ascii="Times New Roman" w:hAnsi="Times New Roman"/>
                <w:sz w:val="24"/>
                <w:szCs w:val="24"/>
              </w:rPr>
            </w:pPr>
            <w:r w:rsidRPr="00F61BDD">
              <w:rPr>
                <w:rFonts w:ascii="Times New Roman" w:hAnsi="Times New Roman"/>
                <w:sz w:val="24"/>
                <w:szCs w:val="24"/>
              </w:rPr>
              <w:t>несоответствие заявителя установленному кругу лиц.</w:t>
            </w:r>
          </w:p>
        </w:tc>
      </w:tr>
      <w:tr w:rsidR="0090020A" w:rsidRPr="00F61BDD" w:rsidTr="0097314D">
        <w:trPr>
          <w:trHeight w:val="512"/>
        </w:trPr>
        <w:tc>
          <w:tcPr>
            <w:tcW w:w="10201" w:type="dxa"/>
            <w:gridSpan w:val="4"/>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jc w:val="center"/>
              <w:rPr>
                <w:rFonts w:ascii="PT Astra Serif" w:hAnsi="PT Astra Serif"/>
                <w:sz w:val="24"/>
                <w:szCs w:val="24"/>
              </w:rPr>
            </w:pPr>
            <w:r w:rsidRPr="00F61BDD">
              <w:rPr>
                <w:rFonts w:ascii="PT Astra Serif" w:hAnsi="PT Astra Serif"/>
                <w:b/>
                <w:sz w:val="24"/>
                <w:szCs w:val="24"/>
              </w:rPr>
              <w:t>Основания для отказа в предоставлении муниципальной услуги в случае обращения с заявлением о выдаче дубликата</w:t>
            </w:r>
          </w:p>
        </w:tc>
      </w:tr>
      <w:tr w:rsidR="0090020A" w:rsidRPr="00F61BDD" w:rsidTr="0097314D">
        <w:trPr>
          <w:trHeight w:val="512"/>
        </w:trPr>
        <w:tc>
          <w:tcPr>
            <w:tcW w:w="71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rFonts w:ascii="PT Astra Serif" w:hAnsi="PT Astra Serif"/>
                <w:sz w:val="24"/>
                <w:szCs w:val="24"/>
              </w:rPr>
            </w:pPr>
            <w:r w:rsidRPr="00F61BDD">
              <w:rPr>
                <w:rFonts w:ascii="PT Astra Serif" w:hAnsi="PT Astra Serif"/>
                <w:sz w:val="24"/>
                <w:szCs w:val="24"/>
              </w:rPr>
              <w:t>6.</w:t>
            </w:r>
          </w:p>
        </w:tc>
        <w:tc>
          <w:tcPr>
            <w:tcW w:w="212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rPr>
                <w:rFonts w:ascii="PT Astra Serif" w:hAnsi="PT Astra Serif"/>
                <w:sz w:val="24"/>
                <w:szCs w:val="24"/>
              </w:rPr>
            </w:pPr>
            <w:r w:rsidRPr="00F61BDD">
              <w:rPr>
                <w:rFonts w:ascii="PT Astra Serif" w:hAnsi="PT Astra Serif"/>
                <w:sz w:val="24"/>
                <w:szCs w:val="24"/>
              </w:rPr>
              <w:t>все категории заявителей</w:t>
            </w:r>
          </w:p>
        </w:tc>
        <w:tc>
          <w:tcPr>
            <w:tcW w:w="7360" w:type="dxa"/>
            <w:gridSpan w:val="2"/>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numPr>
                <w:ilvl w:val="0"/>
                <w:numId w:val="16"/>
              </w:numPr>
              <w:spacing w:after="0"/>
              <w:ind w:left="0" w:firstLine="0"/>
              <w:rPr>
                <w:rFonts w:ascii="Times New Roman" w:hAnsi="Times New Roman"/>
                <w:sz w:val="24"/>
                <w:szCs w:val="24"/>
              </w:rPr>
            </w:pPr>
            <w:r w:rsidRPr="00F61BDD">
              <w:rPr>
                <w:rFonts w:ascii="Times New Roman" w:hAnsi="Times New Roman"/>
                <w:sz w:val="24"/>
                <w:szCs w:val="24"/>
              </w:rPr>
              <w:t>сведения о выдаче запрошенного документа отсутствуют;</w:t>
            </w:r>
          </w:p>
          <w:p w:rsidR="0090020A" w:rsidRPr="00F61BDD" w:rsidRDefault="001A04CE">
            <w:pPr>
              <w:widowControl w:val="0"/>
              <w:numPr>
                <w:ilvl w:val="0"/>
                <w:numId w:val="16"/>
              </w:numPr>
              <w:spacing w:after="0"/>
              <w:ind w:left="0" w:firstLine="0"/>
              <w:rPr>
                <w:rFonts w:ascii="Times New Roman" w:hAnsi="Times New Roman"/>
                <w:sz w:val="24"/>
                <w:szCs w:val="24"/>
              </w:rPr>
            </w:pPr>
            <w:r w:rsidRPr="00F61BDD">
              <w:rPr>
                <w:rFonts w:ascii="Times New Roman" w:hAnsi="Times New Roman"/>
                <w:sz w:val="24"/>
                <w:szCs w:val="24"/>
              </w:rPr>
              <w:t>несоответствие заявителя установленному кругу лиц.</w:t>
            </w:r>
          </w:p>
        </w:tc>
      </w:tr>
    </w:tbl>
    <w:p w:rsidR="0090020A" w:rsidRPr="00F61BDD" w:rsidRDefault="001A04CE">
      <w:pPr>
        <w:ind w:firstLine="540"/>
        <w:jc w:val="both"/>
        <w:rPr>
          <w:rFonts w:ascii="Times New Roman" w:hAnsi="Times New Roman"/>
          <w:sz w:val="24"/>
          <w:szCs w:val="24"/>
        </w:rPr>
      </w:pPr>
      <w:r w:rsidRPr="00F61BDD">
        <w:rPr>
          <w:sz w:val="24"/>
          <w:szCs w:val="24"/>
        </w:rPr>
        <w:br w:type="page"/>
      </w:r>
    </w:p>
    <w:p w:rsidR="0090020A" w:rsidRPr="00F61BDD" w:rsidRDefault="001A04CE"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lastRenderedPageBreak/>
        <w:t>Приложение № 5</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к административному регламенту</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предоставления муниципальной услуги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«Перевод жилого помещения в нежилое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помещение и нежилого помещения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в жилое помещение»</w:t>
      </w:r>
    </w:p>
    <w:p w:rsidR="00E85101" w:rsidRDefault="00E85101" w:rsidP="00E428ED">
      <w:pPr>
        <w:tabs>
          <w:tab w:val="left" w:pos="5812"/>
        </w:tabs>
        <w:spacing w:after="0"/>
        <w:jc w:val="center"/>
        <w:rPr>
          <w:rFonts w:ascii="Times New Roman" w:hAnsi="Times New Roman"/>
          <w:sz w:val="24"/>
          <w:szCs w:val="24"/>
        </w:rPr>
      </w:pPr>
    </w:p>
    <w:p w:rsidR="0090020A" w:rsidRPr="00F61BDD" w:rsidRDefault="001A04CE" w:rsidP="00E428ED">
      <w:pPr>
        <w:tabs>
          <w:tab w:val="left" w:pos="5812"/>
        </w:tabs>
        <w:spacing w:after="0"/>
        <w:jc w:val="center"/>
        <w:rPr>
          <w:rFonts w:ascii="Times New Roman" w:hAnsi="Times New Roman"/>
          <w:sz w:val="24"/>
          <w:szCs w:val="24"/>
        </w:rPr>
      </w:pPr>
      <w:r w:rsidRPr="00F61BDD">
        <w:rPr>
          <w:rFonts w:ascii="PT Astra Serif" w:hAnsi="PT Astra Serif"/>
          <w:b/>
          <w:sz w:val="24"/>
          <w:szCs w:val="24"/>
        </w:rPr>
        <w:t>Форма</w:t>
      </w:r>
    </w:p>
    <w:p w:rsidR="00E428ED" w:rsidRPr="00F61BDD" w:rsidRDefault="001A04CE" w:rsidP="00E428ED">
      <w:pPr>
        <w:tabs>
          <w:tab w:val="left" w:pos="5812"/>
        </w:tabs>
        <w:spacing w:after="0"/>
        <w:jc w:val="center"/>
        <w:rPr>
          <w:rFonts w:ascii="PT Astra Serif" w:hAnsi="PT Astra Serif"/>
          <w:b/>
          <w:sz w:val="24"/>
          <w:szCs w:val="24"/>
        </w:rPr>
      </w:pPr>
      <w:r w:rsidRPr="00F61BDD">
        <w:rPr>
          <w:rFonts w:ascii="PT Astra Serif" w:hAnsi="PT Astra Serif"/>
          <w:b/>
          <w:sz w:val="24"/>
          <w:szCs w:val="24"/>
        </w:rPr>
        <w:t xml:space="preserve"> заявления о переводе жилого (нежилого) помещения </w:t>
      </w:r>
    </w:p>
    <w:p w:rsidR="0090020A" w:rsidRPr="00F61BDD" w:rsidRDefault="001A04CE" w:rsidP="00E428ED">
      <w:pPr>
        <w:tabs>
          <w:tab w:val="left" w:pos="5812"/>
        </w:tabs>
        <w:spacing w:after="0"/>
        <w:jc w:val="center"/>
        <w:rPr>
          <w:rFonts w:ascii="Times New Roman" w:hAnsi="Times New Roman"/>
          <w:sz w:val="24"/>
          <w:szCs w:val="24"/>
        </w:rPr>
      </w:pPr>
      <w:r w:rsidRPr="00F61BDD">
        <w:rPr>
          <w:rFonts w:ascii="PT Astra Serif" w:hAnsi="PT Astra Serif"/>
          <w:b/>
          <w:sz w:val="24"/>
          <w:szCs w:val="24"/>
        </w:rPr>
        <w:t>в нежилое (жилое) помещение</w:t>
      </w:r>
    </w:p>
    <w:p w:rsidR="0090020A" w:rsidRPr="00F61BDD" w:rsidRDefault="0090020A">
      <w:pPr>
        <w:tabs>
          <w:tab w:val="left" w:pos="5812"/>
        </w:tabs>
        <w:jc w:val="center"/>
        <w:rPr>
          <w:rFonts w:ascii="Times New Roman" w:hAnsi="Times New Roman"/>
          <w:sz w:val="24"/>
          <w:szCs w:val="24"/>
        </w:rPr>
      </w:pPr>
    </w:p>
    <w:p w:rsidR="0090020A" w:rsidRPr="00F61BDD" w:rsidRDefault="001A04CE">
      <w:pPr>
        <w:spacing w:before="240" w:after="0"/>
        <w:jc w:val="center"/>
        <w:rPr>
          <w:rFonts w:ascii="PT Astra Serif" w:hAnsi="PT Astra Serif"/>
          <w:b/>
          <w:color w:val="000000" w:themeColor="text1"/>
          <w:sz w:val="24"/>
          <w:szCs w:val="24"/>
        </w:rPr>
      </w:pPr>
      <w:r w:rsidRPr="00F61BDD">
        <w:rPr>
          <w:rFonts w:ascii="PT Astra Serif" w:hAnsi="PT Astra Serif"/>
          <w:b/>
          <w:color w:val="000000" w:themeColor="text1"/>
          <w:sz w:val="24"/>
          <w:szCs w:val="24"/>
        </w:rPr>
        <w:t>З А Я В Л Е Н И Е</w:t>
      </w:r>
    </w:p>
    <w:p w:rsidR="0090020A" w:rsidRPr="00F61BDD" w:rsidRDefault="001A04CE">
      <w:pPr>
        <w:spacing w:after="0" w:line="252" w:lineRule="auto"/>
        <w:ind w:left="117" w:hanging="10"/>
        <w:jc w:val="center"/>
        <w:rPr>
          <w:rFonts w:ascii="PT Astra Serif" w:hAnsi="PT Astra Serif"/>
          <w:b/>
          <w:sz w:val="24"/>
          <w:szCs w:val="24"/>
        </w:rPr>
      </w:pPr>
      <w:r w:rsidRPr="00F61BDD">
        <w:rPr>
          <w:rFonts w:ascii="PT Astra Serif" w:hAnsi="PT Astra Serif"/>
          <w:b/>
          <w:color w:val="000000" w:themeColor="text1"/>
          <w:sz w:val="24"/>
          <w:szCs w:val="24"/>
        </w:rPr>
        <w:t xml:space="preserve">о </w:t>
      </w:r>
      <w:r w:rsidRPr="00F61BDD">
        <w:rPr>
          <w:rFonts w:ascii="PT Astra Serif" w:hAnsi="PT Astra Serif"/>
          <w:b/>
          <w:sz w:val="24"/>
          <w:szCs w:val="24"/>
        </w:rPr>
        <w:t xml:space="preserve">переводе жилого помещения в нежилое помещение и нежилого </w:t>
      </w:r>
    </w:p>
    <w:p w:rsidR="0090020A" w:rsidRPr="00F61BDD" w:rsidRDefault="001A04CE">
      <w:pPr>
        <w:spacing w:after="0" w:line="252" w:lineRule="auto"/>
        <w:ind w:left="117" w:hanging="10"/>
        <w:jc w:val="center"/>
        <w:rPr>
          <w:rFonts w:ascii="PT Astra Serif" w:hAnsi="PT Astra Serif"/>
          <w:sz w:val="24"/>
          <w:szCs w:val="24"/>
        </w:rPr>
      </w:pPr>
      <w:r w:rsidRPr="00F61BDD">
        <w:rPr>
          <w:rFonts w:ascii="PT Astra Serif" w:hAnsi="PT Astra Serif"/>
          <w:b/>
          <w:sz w:val="24"/>
          <w:szCs w:val="24"/>
        </w:rPr>
        <w:t>помещения в жилое помещение</w:t>
      </w:r>
    </w:p>
    <w:p w:rsidR="0090020A" w:rsidRPr="00F61BDD" w:rsidRDefault="001A04CE">
      <w:pPr>
        <w:spacing w:after="0"/>
        <w:ind w:right="15"/>
        <w:jc w:val="center"/>
        <w:rPr>
          <w:rFonts w:ascii="PT Astra Serif" w:hAnsi="PT Astra Serif"/>
          <w:sz w:val="24"/>
          <w:szCs w:val="24"/>
        </w:rPr>
      </w:pPr>
      <w:r w:rsidRPr="00F61BDD">
        <w:rPr>
          <w:rFonts w:ascii="PT Astra Serif" w:hAnsi="PT Astra Serif"/>
          <w:sz w:val="24"/>
          <w:szCs w:val="24"/>
        </w:rPr>
        <w:t xml:space="preserve"> </w:t>
      </w:r>
    </w:p>
    <w:p w:rsidR="0090020A" w:rsidRPr="00F61BDD" w:rsidRDefault="0090020A">
      <w:pPr>
        <w:spacing w:after="0"/>
        <w:jc w:val="center"/>
        <w:rPr>
          <w:rFonts w:ascii="PT Astra Serif" w:hAnsi="PT Astra Serif"/>
          <w:b/>
          <w:color w:val="000000" w:themeColor="text1"/>
          <w:sz w:val="24"/>
          <w:szCs w:val="24"/>
        </w:rPr>
      </w:pPr>
    </w:p>
    <w:p w:rsidR="0090020A" w:rsidRPr="00F61BDD" w:rsidRDefault="001A04CE">
      <w:pPr>
        <w:spacing w:after="0"/>
        <w:jc w:val="right"/>
        <w:rPr>
          <w:rFonts w:ascii="PT Astra Serif" w:hAnsi="PT Astra Serif"/>
          <w:color w:val="000000" w:themeColor="text1"/>
          <w:sz w:val="24"/>
          <w:szCs w:val="24"/>
        </w:rPr>
      </w:pPr>
      <w:r w:rsidRPr="00F61BDD">
        <w:rPr>
          <w:rFonts w:ascii="PT Astra Serif" w:hAnsi="PT Astra Serif"/>
          <w:color w:val="000000" w:themeColor="text1"/>
          <w:sz w:val="24"/>
          <w:szCs w:val="24"/>
        </w:rPr>
        <w:t>«_____» __________ 20___ г.</w:t>
      </w:r>
    </w:p>
    <w:tbl>
      <w:tblPr>
        <w:tblW w:w="9962" w:type="dxa"/>
        <w:tblInd w:w="108" w:type="dxa"/>
        <w:tblLayout w:type="fixed"/>
        <w:tblLook w:val="04A0" w:firstRow="1" w:lastRow="0" w:firstColumn="1" w:lastColumn="0" w:noHBand="0" w:noVBand="1"/>
      </w:tblPr>
      <w:tblGrid>
        <w:gridCol w:w="9962"/>
      </w:tblGrid>
      <w:tr w:rsidR="0090020A" w:rsidRPr="00F61BDD">
        <w:trPr>
          <w:trHeight w:val="165"/>
        </w:trPr>
        <w:tc>
          <w:tcPr>
            <w:tcW w:w="9962" w:type="dxa"/>
            <w:tcBorders>
              <w:bottom w:val="single" w:sz="4" w:space="0" w:color="000000"/>
            </w:tcBorders>
          </w:tcPr>
          <w:p w:rsidR="0090020A" w:rsidRPr="00F61BDD" w:rsidRDefault="0090020A">
            <w:pPr>
              <w:widowControl w:val="0"/>
              <w:spacing w:after="0"/>
              <w:jc w:val="right"/>
              <w:rPr>
                <w:rFonts w:ascii="PT Astra Serif" w:hAnsi="PT Astra Serif"/>
                <w:color w:val="000000" w:themeColor="text1"/>
                <w:sz w:val="24"/>
                <w:szCs w:val="24"/>
              </w:rPr>
            </w:pPr>
          </w:p>
          <w:p w:rsidR="0090020A" w:rsidRPr="00F61BDD" w:rsidRDefault="0090020A">
            <w:pPr>
              <w:widowControl w:val="0"/>
              <w:spacing w:after="0"/>
              <w:jc w:val="right"/>
              <w:rPr>
                <w:rFonts w:ascii="PT Astra Serif" w:hAnsi="PT Astra Serif"/>
                <w:color w:val="000000" w:themeColor="text1"/>
                <w:sz w:val="24"/>
                <w:szCs w:val="24"/>
              </w:rPr>
            </w:pPr>
          </w:p>
        </w:tc>
      </w:tr>
      <w:tr w:rsidR="0090020A" w:rsidRPr="00F61BDD">
        <w:trPr>
          <w:trHeight w:val="126"/>
        </w:trPr>
        <w:tc>
          <w:tcPr>
            <w:tcW w:w="9962" w:type="dxa"/>
            <w:tcBorders>
              <w:top w:val="single" w:sz="4" w:space="0" w:color="000000"/>
              <w:bottom w:val="single" w:sz="4" w:space="0" w:color="000000"/>
            </w:tcBorders>
          </w:tcPr>
          <w:p w:rsidR="0090020A" w:rsidRPr="00F61BDD" w:rsidRDefault="0090020A">
            <w:pPr>
              <w:widowControl w:val="0"/>
              <w:spacing w:after="0"/>
              <w:jc w:val="right"/>
              <w:rPr>
                <w:rFonts w:ascii="PT Astra Serif" w:hAnsi="PT Astra Serif"/>
                <w:color w:val="000000" w:themeColor="text1"/>
                <w:sz w:val="24"/>
                <w:szCs w:val="24"/>
              </w:rPr>
            </w:pPr>
          </w:p>
        </w:tc>
      </w:tr>
      <w:tr w:rsidR="0090020A" w:rsidRPr="00F61BDD">
        <w:trPr>
          <w:trHeight w:val="135"/>
        </w:trPr>
        <w:tc>
          <w:tcPr>
            <w:tcW w:w="9962" w:type="dxa"/>
            <w:tcBorders>
              <w:top w:val="single" w:sz="4" w:space="0" w:color="000000"/>
            </w:tcBorders>
          </w:tcPr>
          <w:p w:rsidR="0090020A" w:rsidRPr="00F61BDD" w:rsidRDefault="001A04CE">
            <w:pPr>
              <w:widowControl w:val="0"/>
              <w:spacing w:after="0"/>
              <w:jc w:val="center"/>
              <w:rPr>
                <w:rFonts w:ascii="PT Astra Serif" w:hAnsi="PT Astra Serif"/>
                <w:i/>
                <w:color w:val="000000" w:themeColor="text1"/>
                <w:sz w:val="24"/>
                <w:szCs w:val="24"/>
              </w:rPr>
            </w:pPr>
            <w:r w:rsidRPr="00F61BDD">
              <w:rPr>
                <w:rFonts w:ascii="PT Astra Serif" w:hAnsi="PT Astra Serif"/>
                <w:i/>
                <w:color w:val="000000" w:themeColor="text1"/>
                <w:sz w:val="24"/>
                <w:szCs w:val="24"/>
              </w:rPr>
              <w:t>(наименование органа местного самоуправления, уполномоченного на перевод помещения)</w:t>
            </w:r>
          </w:p>
          <w:p w:rsidR="0090020A" w:rsidRPr="00F61BDD" w:rsidRDefault="0090020A">
            <w:pPr>
              <w:widowControl w:val="0"/>
              <w:spacing w:after="0"/>
              <w:jc w:val="center"/>
              <w:rPr>
                <w:rFonts w:ascii="PT Astra Serif" w:hAnsi="PT Astra Serif"/>
                <w:color w:val="000000" w:themeColor="text1"/>
                <w:sz w:val="24"/>
                <w:szCs w:val="24"/>
              </w:rPr>
            </w:pPr>
          </w:p>
        </w:tc>
      </w:tr>
    </w:tbl>
    <w:p w:rsidR="0090020A" w:rsidRPr="00F61BDD" w:rsidRDefault="001A04CE">
      <w:pPr>
        <w:spacing w:after="0"/>
        <w:ind w:firstLine="708"/>
        <w:jc w:val="both"/>
        <w:rPr>
          <w:rFonts w:ascii="PT Astra Serif" w:hAnsi="PT Astra Serif"/>
          <w:color w:val="000000" w:themeColor="text1"/>
          <w:sz w:val="24"/>
          <w:szCs w:val="24"/>
        </w:rPr>
      </w:pPr>
      <w:r w:rsidRPr="00F61BDD">
        <w:rPr>
          <w:rFonts w:ascii="PT Astra Serif" w:hAnsi="PT Astra Serif"/>
          <w:color w:val="000000" w:themeColor="text1"/>
          <w:sz w:val="24"/>
          <w:szCs w:val="24"/>
        </w:rPr>
        <w:t>Прошу принять решение о переводе помещения из жилого (нежилого)</w:t>
      </w:r>
      <w:r w:rsidR="0097314D" w:rsidRPr="00F61BDD">
        <w:rPr>
          <w:rFonts w:ascii="PT Astra Serif" w:hAnsi="PT Astra Serif"/>
          <w:color w:val="000000" w:themeColor="text1"/>
          <w:sz w:val="24"/>
          <w:szCs w:val="24"/>
        </w:rPr>
        <w:t xml:space="preserve"> </w:t>
      </w:r>
      <w:r w:rsidRPr="00F61BDD">
        <w:rPr>
          <w:rFonts w:ascii="PT Astra Serif" w:hAnsi="PT Astra Serif"/>
          <w:color w:val="000000" w:themeColor="text1"/>
          <w:sz w:val="24"/>
          <w:szCs w:val="24"/>
        </w:rPr>
        <w:t>в нежилое (жилое) помещение (нужное подчеркнуть) в целях использования помещения в качестве _________________________________________________</w:t>
      </w:r>
    </w:p>
    <w:p w:rsidR="0090020A" w:rsidRPr="00F61BDD" w:rsidRDefault="001A04CE" w:rsidP="0097314D">
      <w:pPr>
        <w:spacing w:after="0"/>
        <w:ind w:firstLine="708"/>
        <w:jc w:val="center"/>
        <w:rPr>
          <w:rFonts w:ascii="PT Astra Serif" w:hAnsi="PT Astra Serif"/>
          <w:i/>
          <w:color w:val="000000" w:themeColor="text1"/>
          <w:sz w:val="24"/>
          <w:szCs w:val="24"/>
        </w:rPr>
      </w:pPr>
      <w:r w:rsidRPr="00F61BDD">
        <w:rPr>
          <w:rFonts w:ascii="PT Astra Serif" w:hAnsi="PT Astra Serif"/>
          <w:i/>
          <w:color w:val="000000" w:themeColor="text1"/>
          <w:sz w:val="24"/>
          <w:szCs w:val="24"/>
        </w:rPr>
        <w:t>(вид использования помещения)</w:t>
      </w:r>
    </w:p>
    <w:p w:rsidR="0090020A" w:rsidRPr="00F61BDD" w:rsidRDefault="001A04CE">
      <w:pPr>
        <w:spacing w:after="0"/>
        <w:jc w:val="both"/>
        <w:rPr>
          <w:rFonts w:ascii="PT Astra Serif" w:hAnsi="PT Astra Serif"/>
          <w:color w:val="000000" w:themeColor="text1"/>
          <w:sz w:val="24"/>
          <w:szCs w:val="24"/>
        </w:rPr>
      </w:pPr>
      <w:r w:rsidRPr="00F61BDD">
        <w:rPr>
          <w:rFonts w:ascii="PT Astra Serif" w:hAnsi="PT Astra Serif"/>
          <w:color w:val="000000" w:themeColor="text1"/>
          <w:sz w:val="24"/>
          <w:szCs w:val="24"/>
        </w:rPr>
        <w:t>без проведения переустройства и (или) перепланировки жилого (нежилого) помещения/ согласно прилагаемому проекту переустройства и (или) перепланировки жилого (нежилого) помещения и (или) перечню иных работ:</w:t>
      </w:r>
    </w:p>
    <w:p w:rsidR="0090020A" w:rsidRPr="00F61BDD" w:rsidRDefault="001A04CE">
      <w:pPr>
        <w:spacing w:after="0"/>
        <w:jc w:val="both"/>
        <w:rPr>
          <w:rFonts w:ascii="PT Astra Serif" w:hAnsi="PT Astra Serif"/>
          <w:color w:val="000000" w:themeColor="text1"/>
          <w:sz w:val="24"/>
          <w:szCs w:val="24"/>
        </w:rPr>
      </w:pPr>
      <w:r w:rsidRPr="00F61BDD">
        <w:rPr>
          <w:rFonts w:ascii="PT Astra Serif" w:hAnsi="PT Astra Serif"/>
          <w:color w:val="000000" w:themeColor="text1"/>
          <w:sz w:val="24"/>
          <w:szCs w:val="24"/>
        </w:rPr>
        <w:t>____________________________________________________________________</w:t>
      </w:r>
    </w:p>
    <w:p w:rsidR="0090020A" w:rsidRPr="00F61BDD" w:rsidRDefault="001A04CE">
      <w:pPr>
        <w:spacing w:after="0"/>
        <w:jc w:val="both"/>
        <w:rPr>
          <w:rFonts w:ascii="PT Astra Serif" w:hAnsi="PT Astra Serif"/>
          <w:i/>
          <w:color w:val="000000" w:themeColor="text1"/>
          <w:sz w:val="24"/>
          <w:szCs w:val="24"/>
        </w:rPr>
      </w:pPr>
      <w:r w:rsidRPr="00F61BDD">
        <w:rPr>
          <w:rFonts w:ascii="PT Astra Serif" w:hAnsi="PT Astra Serif"/>
          <w:i/>
          <w:color w:val="000000" w:themeColor="text1"/>
          <w:sz w:val="24"/>
          <w:szCs w:val="24"/>
        </w:rPr>
        <w:t xml:space="preserve"> (указывается перечень необходимых работ по ремонту, реконструкции, реставрации помещения)</w:t>
      </w:r>
    </w:p>
    <w:tbl>
      <w:tblPr>
        <w:tblW w:w="10065" w:type="dxa"/>
        <w:tblInd w:w="108" w:type="dxa"/>
        <w:tblLayout w:type="fixed"/>
        <w:tblLook w:val="04A0" w:firstRow="1" w:lastRow="0" w:firstColumn="1" w:lastColumn="0" w:noHBand="0" w:noVBand="1"/>
      </w:tblPr>
      <w:tblGrid>
        <w:gridCol w:w="1039"/>
        <w:gridCol w:w="4627"/>
        <w:gridCol w:w="4399"/>
      </w:tblGrid>
      <w:tr w:rsidR="0090020A" w:rsidRPr="00F61BDD">
        <w:trPr>
          <w:trHeight w:val="540"/>
        </w:trPr>
        <w:tc>
          <w:tcPr>
            <w:tcW w:w="10065" w:type="dxa"/>
            <w:gridSpan w:val="3"/>
            <w:tcBorders>
              <w:bottom w:val="single" w:sz="4" w:space="0" w:color="000000"/>
            </w:tcBorders>
          </w:tcPr>
          <w:p w:rsidR="0090020A" w:rsidRPr="00F61BDD" w:rsidRDefault="001A04CE">
            <w:pPr>
              <w:widowControl w:val="0"/>
              <w:spacing w:after="0"/>
              <w:ind w:left="720"/>
              <w:contextualSpacing/>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1. Сведения о Заявителе</w:t>
            </w:r>
          </w:p>
        </w:tc>
      </w:tr>
      <w:tr w:rsidR="0090020A" w:rsidRPr="00F61BDD">
        <w:trPr>
          <w:trHeight w:val="605"/>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1.1</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color w:val="000000" w:themeColor="text1"/>
                <w:sz w:val="24"/>
                <w:szCs w:val="24"/>
              </w:rPr>
              <w:t>Сведения о физическом лице, в случае если Заявителем является физическое лицо:</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428"/>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1.1.1</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color w:val="000000" w:themeColor="text1"/>
                <w:sz w:val="24"/>
                <w:szCs w:val="24"/>
              </w:rPr>
              <w:t>Фамилия, имя, отчество (при наличии)</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753"/>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1.1.2</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color w:val="000000" w:themeColor="text1"/>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665"/>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1.1.3</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color w:val="000000" w:themeColor="text1"/>
                <w:sz w:val="24"/>
                <w:szCs w:val="24"/>
              </w:rPr>
              <w:t xml:space="preserve">Основной государственный регистрационный номер индивидуального предпринимателя,  </w:t>
            </w:r>
            <w:r w:rsidRPr="00F61BDD">
              <w:rPr>
                <w:rFonts w:ascii="PT Astra Serif" w:hAnsi="PT Astra Serif"/>
                <w:sz w:val="24"/>
                <w:szCs w:val="24"/>
              </w:rPr>
              <w:t xml:space="preserve"> в случае если Заявитель является индивидуальным предпринимателем</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279"/>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lastRenderedPageBreak/>
              <w:t>1.2</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sz w:val="24"/>
                <w:szCs w:val="24"/>
              </w:rPr>
              <w:t>Сведения о юридическом лице, в случае если Заявителем является юридическое лицо:</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175"/>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1.2.1</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color w:val="000000" w:themeColor="text1"/>
                <w:sz w:val="24"/>
                <w:szCs w:val="24"/>
              </w:rPr>
              <w:t>Полное наименование</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901"/>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1.2.2</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color w:val="000000" w:themeColor="text1"/>
                <w:sz w:val="24"/>
                <w:szCs w:val="24"/>
              </w:rPr>
              <w:t>Основной государственный регистрационный номер</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1093"/>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1.2.3</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color w:val="000000" w:themeColor="text1"/>
                <w:sz w:val="24"/>
                <w:szCs w:val="24"/>
              </w:rPr>
              <w:t>Идентификационный номер налогоплательщика – юридического лица</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1093"/>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1.2.4</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sz w:val="24"/>
                <w:szCs w:val="24"/>
              </w:rPr>
              <w:t>Адрес места нахождения (регистрации) юридического лица/ адрес места жительства (регистрации) физического лица</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479"/>
        </w:trPr>
        <w:tc>
          <w:tcPr>
            <w:tcW w:w="10065" w:type="dxa"/>
            <w:gridSpan w:val="3"/>
            <w:tcBorders>
              <w:top w:val="single" w:sz="4" w:space="0" w:color="000000"/>
              <w:bottom w:val="single" w:sz="4" w:space="0" w:color="000000"/>
            </w:tcBorders>
          </w:tcPr>
          <w:p w:rsidR="0090020A" w:rsidRPr="00F61BDD" w:rsidRDefault="0090020A">
            <w:pPr>
              <w:widowControl w:val="0"/>
              <w:spacing w:after="0" w:line="252" w:lineRule="auto"/>
              <w:jc w:val="center"/>
              <w:rPr>
                <w:rFonts w:ascii="PT Astra Serif" w:hAnsi="PT Astra Serif"/>
                <w:color w:val="000000" w:themeColor="text1"/>
                <w:sz w:val="24"/>
                <w:szCs w:val="24"/>
              </w:rPr>
            </w:pPr>
          </w:p>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2. Сведения о помещении</w:t>
            </w:r>
          </w:p>
        </w:tc>
      </w:tr>
      <w:tr w:rsidR="0090020A" w:rsidRPr="00F61BDD">
        <w:trPr>
          <w:trHeight w:val="1093"/>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2.1</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color w:val="000000" w:themeColor="text1"/>
                <w:sz w:val="24"/>
                <w:szCs w:val="24"/>
              </w:rPr>
              <w:t>Адрес, по которому находится помещение</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r w:rsidR="0090020A" w:rsidRPr="00F61BDD">
        <w:trPr>
          <w:trHeight w:val="1093"/>
        </w:trPr>
        <w:tc>
          <w:tcPr>
            <w:tcW w:w="1039"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2.2</w:t>
            </w:r>
          </w:p>
        </w:tc>
        <w:tc>
          <w:tcPr>
            <w:tcW w:w="462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0" w:line="252" w:lineRule="auto"/>
              <w:rPr>
                <w:rFonts w:ascii="PT Astra Serif" w:hAnsi="PT Astra Serif"/>
                <w:color w:val="000000" w:themeColor="text1"/>
                <w:sz w:val="24"/>
                <w:szCs w:val="24"/>
              </w:rPr>
            </w:pPr>
            <w:r w:rsidRPr="00F61BDD">
              <w:rPr>
                <w:rFonts w:ascii="PT Astra Serif" w:hAnsi="PT Astra Serif"/>
                <w:color w:val="000000" w:themeColor="text1"/>
                <w:sz w:val="24"/>
                <w:szCs w:val="24"/>
              </w:rPr>
              <w:t>Площадь помещения, кв. м</w:t>
            </w:r>
          </w:p>
        </w:tc>
        <w:tc>
          <w:tcPr>
            <w:tcW w:w="4399"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after="0" w:line="252" w:lineRule="auto"/>
              <w:rPr>
                <w:rFonts w:ascii="PT Astra Serif" w:hAnsi="PT Astra Serif"/>
                <w:color w:val="000000" w:themeColor="text1"/>
                <w:sz w:val="24"/>
                <w:szCs w:val="24"/>
              </w:rPr>
            </w:pPr>
          </w:p>
        </w:tc>
      </w:tr>
    </w:tbl>
    <w:p w:rsidR="0090020A" w:rsidRPr="00F61BDD" w:rsidRDefault="001A04CE">
      <w:pPr>
        <w:spacing w:after="0"/>
        <w:ind w:right="15"/>
        <w:rPr>
          <w:rFonts w:ascii="PT Astra Serif" w:hAnsi="PT Astra Serif"/>
          <w:sz w:val="24"/>
          <w:szCs w:val="24"/>
        </w:rPr>
      </w:pPr>
      <w:r w:rsidRPr="00F61BDD">
        <w:rPr>
          <w:rFonts w:ascii="PT Astra Serif" w:hAnsi="PT Astra Serif"/>
          <w:color w:val="000000" w:themeColor="text1"/>
          <w:sz w:val="24"/>
          <w:szCs w:val="24"/>
        </w:rPr>
        <w:t>Приложение: ________________________________________________________</w:t>
      </w:r>
    </w:p>
    <w:p w:rsidR="0090020A" w:rsidRPr="00F61BDD" w:rsidRDefault="001A04CE">
      <w:pPr>
        <w:tabs>
          <w:tab w:val="left" w:pos="9923"/>
        </w:tabs>
        <w:spacing w:after="0"/>
        <w:ind w:right="-2"/>
        <w:rPr>
          <w:rFonts w:ascii="PT Astra Serif" w:hAnsi="PT Astra Serif"/>
          <w:sz w:val="24"/>
          <w:szCs w:val="24"/>
        </w:rPr>
      </w:pPr>
      <w:r w:rsidRPr="00F61BDD">
        <w:rPr>
          <w:rFonts w:ascii="PT Astra Serif" w:hAnsi="PT Astra Serif"/>
          <w:sz w:val="24"/>
          <w:szCs w:val="24"/>
        </w:rPr>
        <w:t xml:space="preserve">                       _________________________________________________________</w:t>
      </w:r>
    </w:p>
    <w:p w:rsidR="0090020A" w:rsidRPr="00F61BDD" w:rsidRDefault="001A04CE">
      <w:pPr>
        <w:tabs>
          <w:tab w:val="left" w:pos="9923"/>
        </w:tabs>
        <w:spacing w:after="0"/>
        <w:ind w:right="-2"/>
        <w:rPr>
          <w:rFonts w:ascii="PT Astra Serif" w:hAnsi="PT Astra Serif"/>
          <w:sz w:val="24"/>
          <w:szCs w:val="24"/>
        </w:rPr>
      </w:pPr>
      <w:r w:rsidRPr="00F61BDD">
        <w:rPr>
          <w:rFonts w:ascii="PT Astra Serif" w:hAnsi="PT Astra Serif"/>
          <w:sz w:val="24"/>
          <w:szCs w:val="24"/>
        </w:rPr>
        <w:t>Всего к заявлению (на ____ страницах) приложено ____ видов документов на_____ листах в 1 экз.</w:t>
      </w:r>
    </w:p>
    <w:p w:rsidR="0090020A" w:rsidRPr="00F61BDD" w:rsidRDefault="001A04CE">
      <w:pPr>
        <w:spacing w:after="0"/>
        <w:rPr>
          <w:rFonts w:ascii="PT Astra Serif" w:hAnsi="PT Astra Serif"/>
          <w:color w:val="000000" w:themeColor="text1"/>
          <w:sz w:val="24"/>
          <w:szCs w:val="24"/>
        </w:rPr>
      </w:pPr>
      <w:r w:rsidRPr="00F61BDD">
        <w:rPr>
          <w:rFonts w:ascii="PT Astra Serif" w:hAnsi="PT Astra Serif"/>
          <w:color w:val="000000" w:themeColor="text1"/>
          <w:sz w:val="24"/>
          <w:szCs w:val="24"/>
        </w:rPr>
        <w:t>Номер телефона, адрес электронной почты для связи: ____________________________________________________________________</w:t>
      </w:r>
    </w:p>
    <w:p w:rsidR="0090020A" w:rsidRPr="00F61BDD" w:rsidRDefault="001A04CE">
      <w:pPr>
        <w:tabs>
          <w:tab w:val="left" w:pos="1968"/>
        </w:tabs>
        <w:spacing w:after="0"/>
        <w:rPr>
          <w:rFonts w:ascii="PT Astra Serif" w:hAnsi="PT Astra Serif"/>
          <w:color w:val="000000" w:themeColor="text1"/>
          <w:sz w:val="24"/>
          <w:szCs w:val="24"/>
        </w:rPr>
      </w:pPr>
      <w:r w:rsidRPr="00F61BDD">
        <w:rPr>
          <w:rFonts w:ascii="PT Astra Serif" w:hAnsi="PT Astra Serif"/>
          <w:color w:val="000000" w:themeColor="text1"/>
          <w:sz w:val="24"/>
          <w:szCs w:val="24"/>
        </w:rPr>
        <w:t>Результат предоставления муниципальной услуги прошу:</w:t>
      </w:r>
    </w:p>
    <w:tbl>
      <w:tblPr>
        <w:tblW w:w="10201" w:type="dxa"/>
        <w:tblInd w:w="113" w:type="dxa"/>
        <w:tblLayout w:type="fixed"/>
        <w:tblLook w:val="04A0" w:firstRow="1" w:lastRow="0" w:firstColumn="1" w:lastColumn="0" w:noHBand="0" w:noVBand="1"/>
      </w:tblPr>
      <w:tblGrid>
        <w:gridCol w:w="9176"/>
        <w:gridCol w:w="1025"/>
      </w:tblGrid>
      <w:tr w:rsidR="0090020A" w:rsidRPr="00F61BDD" w:rsidTr="0097314D">
        <w:tc>
          <w:tcPr>
            <w:tcW w:w="917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before="120" w:after="0"/>
              <w:rPr>
                <w:rFonts w:ascii="PT Astra Serif" w:hAnsi="PT Astra Serif"/>
                <w:i/>
                <w:color w:val="000000" w:themeColor="text1"/>
                <w:sz w:val="24"/>
                <w:szCs w:val="24"/>
              </w:rPr>
            </w:pPr>
            <w:r w:rsidRPr="00F61BDD">
              <w:rPr>
                <w:rFonts w:ascii="PT Astra Serif" w:hAnsi="PT Astra Serif"/>
                <w:color w:val="000000" w:themeColor="text1"/>
                <w:sz w:val="24"/>
                <w:szCs w:val="24"/>
              </w:rPr>
              <w:t xml:space="preserve">направить в форме электронного документа в личный кабинет на Единый портал государственных и муниципальных услуг (функций) </w:t>
            </w:r>
            <w:r w:rsidRPr="00F61BDD">
              <w:rPr>
                <w:rFonts w:ascii="PT Astra Serif" w:hAnsi="PT Astra Serif"/>
                <w:i/>
                <w:color w:val="000000" w:themeColor="text1"/>
                <w:sz w:val="24"/>
                <w:szCs w:val="24"/>
              </w:rPr>
              <w:t>(при наличии технической возможности)</w:t>
            </w:r>
          </w:p>
        </w:tc>
        <w:tc>
          <w:tcPr>
            <w:tcW w:w="1025"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before="120" w:after="0"/>
              <w:rPr>
                <w:rFonts w:ascii="PT Astra Serif" w:hAnsi="PT Astra Serif"/>
                <w:color w:val="000000" w:themeColor="text1"/>
                <w:sz w:val="24"/>
                <w:szCs w:val="24"/>
              </w:rPr>
            </w:pPr>
          </w:p>
        </w:tc>
      </w:tr>
      <w:tr w:rsidR="0090020A" w:rsidRPr="00F61BDD" w:rsidTr="0097314D">
        <w:tc>
          <w:tcPr>
            <w:tcW w:w="917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before="120" w:after="0"/>
              <w:jc w:val="both"/>
              <w:rPr>
                <w:rFonts w:ascii="PT Astra Serif" w:hAnsi="PT Astra Serif"/>
                <w:color w:val="000000" w:themeColor="text1"/>
                <w:sz w:val="24"/>
                <w:szCs w:val="24"/>
              </w:rPr>
            </w:pPr>
            <w:r w:rsidRPr="00F61BDD">
              <w:rPr>
                <w:rFonts w:ascii="PT Astra Serif" w:hAnsi="PT Astra Serif"/>
                <w:color w:val="000000" w:themeColor="text1"/>
                <w:sz w:val="24"/>
                <w:szCs w:val="24"/>
              </w:rPr>
              <w:t>выдать на бумажном носителе при личном обращении в орган местного самоуправления</w:t>
            </w:r>
          </w:p>
        </w:tc>
        <w:tc>
          <w:tcPr>
            <w:tcW w:w="1025"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before="120" w:after="0"/>
              <w:rPr>
                <w:rFonts w:ascii="PT Astra Serif" w:hAnsi="PT Astra Serif"/>
                <w:color w:val="000000" w:themeColor="text1"/>
                <w:sz w:val="24"/>
                <w:szCs w:val="24"/>
              </w:rPr>
            </w:pPr>
          </w:p>
        </w:tc>
      </w:tr>
      <w:tr w:rsidR="0090020A" w:rsidRPr="00F61BDD" w:rsidTr="0097314D">
        <w:tc>
          <w:tcPr>
            <w:tcW w:w="9176"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before="120" w:after="0"/>
              <w:jc w:val="both"/>
              <w:rPr>
                <w:rFonts w:ascii="PT Astra Serif" w:hAnsi="PT Astra Serif"/>
                <w:color w:val="000000" w:themeColor="text1"/>
                <w:sz w:val="24"/>
                <w:szCs w:val="24"/>
              </w:rPr>
            </w:pPr>
            <w:r w:rsidRPr="00F61BDD">
              <w:rPr>
                <w:rFonts w:ascii="PT Astra Serif" w:hAnsi="PT Astra Serif"/>
                <w:color w:val="000000" w:themeColor="text1"/>
                <w:sz w:val="24"/>
                <w:szCs w:val="24"/>
              </w:rPr>
              <w:t>выдать на бумажном носителе при личном обращении в МФЦ</w:t>
            </w:r>
          </w:p>
        </w:tc>
        <w:tc>
          <w:tcPr>
            <w:tcW w:w="1025"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before="120" w:after="0"/>
              <w:rPr>
                <w:rFonts w:ascii="PT Astra Serif" w:hAnsi="PT Astra Serif"/>
                <w:color w:val="000000" w:themeColor="text1"/>
                <w:sz w:val="24"/>
                <w:szCs w:val="24"/>
              </w:rPr>
            </w:pPr>
          </w:p>
        </w:tc>
      </w:tr>
      <w:tr w:rsidR="0090020A" w:rsidRPr="00F61BDD" w:rsidTr="0097314D">
        <w:tc>
          <w:tcPr>
            <w:tcW w:w="10201" w:type="dxa"/>
            <w:gridSpan w:val="2"/>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before="120" w:after="0"/>
              <w:ind w:right="255"/>
              <w:jc w:val="center"/>
              <w:rPr>
                <w:rFonts w:ascii="PT Astra Serif" w:hAnsi="PT Astra Serif"/>
                <w:i/>
                <w:color w:val="000000" w:themeColor="text1"/>
                <w:sz w:val="24"/>
                <w:szCs w:val="24"/>
              </w:rPr>
            </w:pPr>
            <w:r w:rsidRPr="00F61BDD">
              <w:rPr>
                <w:rFonts w:ascii="PT Astra Serif" w:hAnsi="PT Astra Serif"/>
                <w:i/>
                <w:color w:val="000000" w:themeColor="text1"/>
                <w:sz w:val="24"/>
                <w:szCs w:val="24"/>
              </w:rPr>
              <w:t>Указывается один из перечисленных способов</w:t>
            </w:r>
          </w:p>
        </w:tc>
      </w:tr>
    </w:tbl>
    <w:p w:rsidR="0090020A" w:rsidRPr="00F61BDD" w:rsidRDefault="0090020A">
      <w:pPr>
        <w:tabs>
          <w:tab w:val="left" w:pos="9923"/>
        </w:tabs>
        <w:spacing w:after="0"/>
        <w:ind w:right="-2"/>
        <w:rPr>
          <w:rFonts w:ascii="PT Astra Serif" w:hAnsi="PT Astra Serif"/>
          <w:sz w:val="24"/>
          <w:szCs w:val="24"/>
        </w:rPr>
      </w:pPr>
    </w:p>
    <w:p w:rsidR="0090020A" w:rsidRPr="00F61BDD" w:rsidRDefault="001A04CE">
      <w:pPr>
        <w:rPr>
          <w:rFonts w:ascii="PT Astra Serif" w:hAnsi="PT Astra Serif"/>
          <w:sz w:val="24"/>
          <w:szCs w:val="24"/>
        </w:rPr>
      </w:pPr>
      <w:r w:rsidRPr="00F61BDD">
        <w:rPr>
          <w:rFonts w:ascii="PT Astra Serif" w:hAnsi="PT Astra Serif"/>
          <w:sz w:val="24"/>
          <w:szCs w:val="24"/>
        </w:rPr>
        <w:t>Предупрежден</w:t>
      </w:r>
      <w:r w:rsidR="0097314D" w:rsidRPr="00F61BDD">
        <w:rPr>
          <w:rFonts w:ascii="PT Astra Serif" w:hAnsi="PT Astra Serif"/>
          <w:sz w:val="24"/>
          <w:szCs w:val="24"/>
        </w:rPr>
        <w:t xml:space="preserve"> </w:t>
      </w:r>
      <w:r w:rsidRPr="00F61BDD">
        <w:rPr>
          <w:rFonts w:ascii="PT Astra Serif" w:hAnsi="PT Astra Serif"/>
          <w:sz w:val="24"/>
          <w:szCs w:val="24"/>
        </w:rPr>
        <w:t xml:space="preserve">(а) об ответственности за предоставление заведомо ложной информации и недостоверных данных. </w:t>
      </w:r>
    </w:p>
    <w:p w:rsidR="0090020A" w:rsidRPr="00F61BDD" w:rsidRDefault="0090020A">
      <w:pPr>
        <w:spacing w:before="120" w:after="0"/>
        <w:jc w:val="both"/>
        <w:rPr>
          <w:rFonts w:ascii="PT Astra Serif" w:hAnsi="PT Astra Serif"/>
          <w:color w:val="000000" w:themeColor="text1"/>
          <w:sz w:val="24"/>
          <w:szCs w:val="24"/>
        </w:rPr>
      </w:pPr>
    </w:p>
    <w:tbl>
      <w:tblPr>
        <w:tblW w:w="10065" w:type="dxa"/>
        <w:tblInd w:w="28" w:type="dxa"/>
        <w:tblLayout w:type="fixed"/>
        <w:tblCellMar>
          <w:left w:w="28" w:type="dxa"/>
          <w:right w:w="28" w:type="dxa"/>
        </w:tblCellMar>
        <w:tblLook w:val="04A0" w:firstRow="1" w:lastRow="0" w:firstColumn="1" w:lastColumn="0" w:noHBand="0" w:noVBand="1"/>
      </w:tblPr>
      <w:tblGrid>
        <w:gridCol w:w="3119"/>
        <w:gridCol w:w="279"/>
        <w:gridCol w:w="2269"/>
        <w:gridCol w:w="287"/>
        <w:gridCol w:w="4111"/>
      </w:tblGrid>
      <w:tr w:rsidR="0090020A" w:rsidRPr="00F61BDD">
        <w:tc>
          <w:tcPr>
            <w:tcW w:w="3119" w:type="dxa"/>
            <w:vAlign w:val="bottom"/>
          </w:tcPr>
          <w:p w:rsidR="0090020A" w:rsidRPr="00F61BDD" w:rsidRDefault="0090020A">
            <w:pPr>
              <w:widowControl w:val="0"/>
              <w:spacing w:after="0"/>
              <w:jc w:val="center"/>
              <w:rPr>
                <w:rFonts w:ascii="PT Astra Serif" w:hAnsi="PT Astra Serif"/>
                <w:color w:val="000000" w:themeColor="text1"/>
                <w:sz w:val="24"/>
                <w:szCs w:val="24"/>
              </w:rPr>
            </w:pPr>
          </w:p>
        </w:tc>
        <w:tc>
          <w:tcPr>
            <w:tcW w:w="279" w:type="dxa"/>
            <w:vAlign w:val="bottom"/>
          </w:tcPr>
          <w:p w:rsidR="0090020A" w:rsidRPr="00F61BDD" w:rsidRDefault="0090020A">
            <w:pPr>
              <w:widowControl w:val="0"/>
              <w:spacing w:after="0"/>
              <w:rPr>
                <w:rFonts w:ascii="PT Astra Serif" w:hAnsi="PT Astra Serif"/>
                <w:color w:val="000000" w:themeColor="text1"/>
                <w:sz w:val="24"/>
                <w:szCs w:val="24"/>
              </w:rPr>
            </w:pPr>
          </w:p>
        </w:tc>
        <w:tc>
          <w:tcPr>
            <w:tcW w:w="2269" w:type="dxa"/>
            <w:tcBorders>
              <w:bottom w:val="single" w:sz="4" w:space="0" w:color="000000"/>
            </w:tcBorders>
            <w:vAlign w:val="bottom"/>
          </w:tcPr>
          <w:p w:rsidR="0090020A" w:rsidRPr="00F61BDD" w:rsidRDefault="0090020A">
            <w:pPr>
              <w:widowControl w:val="0"/>
              <w:spacing w:after="0"/>
              <w:jc w:val="center"/>
              <w:rPr>
                <w:rFonts w:ascii="PT Astra Serif" w:hAnsi="PT Astra Serif"/>
                <w:color w:val="000000" w:themeColor="text1"/>
                <w:sz w:val="24"/>
                <w:szCs w:val="24"/>
              </w:rPr>
            </w:pPr>
          </w:p>
        </w:tc>
        <w:tc>
          <w:tcPr>
            <w:tcW w:w="287" w:type="dxa"/>
            <w:vAlign w:val="bottom"/>
          </w:tcPr>
          <w:p w:rsidR="0090020A" w:rsidRPr="00F61BDD" w:rsidRDefault="0090020A">
            <w:pPr>
              <w:widowControl w:val="0"/>
              <w:spacing w:after="0"/>
              <w:rPr>
                <w:rFonts w:ascii="PT Astra Serif" w:hAnsi="PT Astra Serif"/>
                <w:color w:val="000000" w:themeColor="text1"/>
                <w:sz w:val="24"/>
                <w:szCs w:val="24"/>
              </w:rPr>
            </w:pPr>
          </w:p>
        </w:tc>
        <w:tc>
          <w:tcPr>
            <w:tcW w:w="4111" w:type="dxa"/>
            <w:tcBorders>
              <w:bottom w:val="single" w:sz="4" w:space="0" w:color="000000"/>
            </w:tcBorders>
            <w:vAlign w:val="bottom"/>
          </w:tcPr>
          <w:p w:rsidR="0090020A" w:rsidRPr="00F61BDD" w:rsidRDefault="0090020A">
            <w:pPr>
              <w:widowControl w:val="0"/>
              <w:spacing w:after="0"/>
              <w:jc w:val="center"/>
              <w:rPr>
                <w:rFonts w:ascii="PT Astra Serif" w:hAnsi="PT Astra Serif"/>
                <w:color w:val="000000" w:themeColor="text1"/>
                <w:sz w:val="24"/>
                <w:szCs w:val="24"/>
              </w:rPr>
            </w:pPr>
          </w:p>
        </w:tc>
      </w:tr>
      <w:tr w:rsidR="0090020A" w:rsidRPr="00F61BDD">
        <w:tc>
          <w:tcPr>
            <w:tcW w:w="3119" w:type="dxa"/>
          </w:tcPr>
          <w:p w:rsidR="0090020A" w:rsidRPr="00F61BDD" w:rsidRDefault="0090020A">
            <w:pPr>
              <w:widowControl w:val="0"/>
              <w:spacing w:after="0"/>
              <w:jc w:val="center"/>
              <w:rPr>
                <w:rFonts w:ascii="PT Astra Serif" w:hAnsi="PT Astra Serif"/>
                <w:color w:val="000000" w:themeColor="text1"/>
                <w:sz w:val="24"/>
                <w:szCs w:val="24"/>
              </w:rPr>
            </w:pPr>
          </w:p>
        </w:tc>
        <w:tc>
          <w:tcPr>
            <w:tcW w:w="279" w:type="dxa"/>
          </w:tcPr>
          <w:p w:rsidR="0090020A" w:rsidRPr="00F61BDD" w:rsidRDefault="0090020A">
            <w:pPr>
              <w:widowControl w:val="0"/>
              <w:spacing w:after="0"/>
              <w:rPr>
                <w:rFonts w:ascii="PT Astra Serif" w:hAnsi="PT Astra Serif"/>
                <w:color w:val="000000" w:themeColor="text1"/>
                <w:sz w:val="24"/>
                <w:szCs w:val="24"/>
              </w:rPr>
            </w:pPr>
          </w:p>
        </w:tc>
        <w:tc>
          <w:tcPr>
            <w:tcW w:w="2269" w:type="dxa"/>
          </w:tcPr>
          <w:p w:rsidR="0090020A" w:rsidRPr="00F61BDD" w:rsidRDefault="001A04CE">
            <w:pPr>
              <w:widowControl w:val="0"/>
              <w:spacing w:after="0"/>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w:t>
            </w:r>
            <w:r w:rsidRPr="00F61BDD">
              <w:rPr>
                <w:rFonts w:ascii="PT Astra Serif" w:hAnsi="PT Astra Serif"/>
                <w:i/>
                <w:color w:val="000000" w:themeColor="text1"/>
                <w:sz w:val="24"/>
                <w:szCs w:val="24"/>
              </w:rPr>
              <w:t>подпись)</w:t>
            </w:r>
          </w:p>
        </w:tc>
        <w:tc>
          <w:tcPr>
            <w:tcW w:w="287" w:type="dxa"/>
          </w:tcPr>
          <w:p w:rsidR="0090020A" w:rsidRPr="00F61BDD" w:rsidRDefault="0090020A">
            <w:pPr>
              <w:widowControl w:val="0"/>
              <w:spacing w:after="0"/>
              <w:rPr>
                <w:rFonts w:ascii="PT Astra Serif" w:hAnsi="PT Astra Serif"/>
                <w:color w:val="000000" w:themeColor="text1"/>
                <w:sz w:val="24"/>
                <w:szCs w:val="24"/>
              </w:rPr>
            </w:pPr>
          </w:p>
        </w:tc>
        <w:tc>
          <w:tcPr>
            <w:tcW w:w="4111" w:type="dxa"/>
          </w:tcPr>
          <w:p w:rsidR="0090020A" w:rsidRPr="00F61BDD" w:rsidRDefault="001A04CE">
            <w:pPr>
              <w:widowControl w:val="0"/>
              <w:spacing w:after="0"/>
              <w:jc w:val="center"/>
              <w:rPr>
                <w:rFonts w:ascii="PT Astra Serif" w:hAnsi="PT Astra Serif"/>
                <w:color w:val="000000" w:themeColor="text1"/>
                <w:sz w:val="24"/>
                <w:szCs w:val="24"/>
              </w:rPr>
            </w:pPr>
            <w:r w:rsidRPr="00F61BDD">
              <w:rPr>
                <w:rFonts w:ascii="PT Astra Serif" w:hAnsi="PT Astra Serif"/>
                <w:color w:val="000000" w:themeColor="text1"/>
                <w:sz w:val="24"/>
                <w:szCs w:val="24"/>
              </w:rPr>
              <w:t>(</w:t>
            </w:r>
            <w:r w:rsidRPr="00F61BDD">
              <w:rPr>
                <w:rFonts w:ascii="PT Astra Serif" w:hAnsi="PT Astra Serif"/>
                <w:i/>
                <w:color w:val="000000" w:themeColor="text1"/>
                <w:sz w:val="24"/>
                <w:szCs w:val="24"/>
              </w:rPr>
              <w:t>фамилия, имя, отчество (при наличии</w:t>
            </w:r>
            <w:r w:rsidRPr="00F61BDD">
              <w:rPr>
                <w:rFonts w:ascii="PT Astra Serif" w:hAnsi="PT Astra Serif"/>
                <w:color w:val="000000" w:themeColor="text1"/>
                <w:sz w:val="24"/>
                <w:szCs w:val="24"/>
              </w:rPr>
              <w:t>)</w:t>
            </w:r>
          </w:p>
        </w:tc>
      </w:tr>
    </w:tbl>
    <w:p w:rsidR="0090020A" w:rsidRPr="00F61BDD" w:rsidRDefault="001A04CE">
      <w:pPr>
        <w:tabs>
          <w:tab w:val="left" w:pos="9923"/>
        </w:tabs>
        <w:spacing w:after="0"/>
        <w:ind w:right="-284"/>
        <w:rPr>
          <w:rFonts w:ascii="PT Astra Serif" w:hAnsi="PT Astra Serif"/>
          <w:sz w:val="24"/>
          <w:szCs w:val="24"/>
        </w:rPr>
      </w:pPr>
      <w:r w:rsidRPr="00F61BDD">
        <w:rPr>
          <w:rFonts w:ascii="PT Astra Serif" w:hAnsi="PT Astra Serif"/>
          <w:sz w:val="24"/>
          <w:szCs w:val="24"/>
        </w:rPr>
        <w:t>«_______» _________________ _______ г.            М.П.</w:t>
      </w:r>
    </w:p>
    <w:p w:rsidR="0090020A" w:rsidRPr="00F61BDD" w:rsidRDefault="001A04CE" w:rsidP="00E85101">
      <w:pPr>
        <w:tabs>
          <w:tab w:val="left" w:pos="5812"/>
        </w:tabs>
        <w:spacing w:after="0" w:line="240" w:lineRule="auto"/>
        <w:ind w:firstLine="5812"/>
        <w:rPr>
          <w:rFonts w:ascii="PT Astra Serif" w:hAnsi="PT Astra Serif"/>
          <w:sz w:val="24"/>
          <w:szCs w:val="24"/>
        </w:rPr>
      </w:pPr>
      <w:r w:rsidRPr="00F61BDD">
        <w:rPr>
          <w:rFonts w:ascii="PT Astra Serif" w:hAnsi="PT Astra Serif"/>
          <w:sz w:val="24"/>
          <w:szCs w:val="24"/>
        </w:rPr>
        <w:lastRenderedPageBreak/>
        <w:t>Приложение № 6</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к административному регламенту</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предоставления муниципальной услуги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«Перевод жилого помещения в нежилое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помещение и нежилого помещения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в жилое помещение»</w:t>
      </w:r>
    </w:p>
    <w:p w:rsidR="00E85101" w:rsidRDefault="00E85101" w:rsidP="0097314D">
      <w:pPr>
        <w:tabs>
          <w:tab w:val="left" w:pos="5812"/>
        </w:tabs>
        <w:spacing w:after="0"/>
        <w:jc w:val="center"/>
        <w:rPr>
          <w:rFonts w:ascii="Times New Roman" w:hAnsi="Times New Roman"/>
          <w:sz w:val="24"/>
          <w:szCs w:val="24"/>
        </w:rPr>
      </w:pPr>
    </w:p>
    <w:p w:rsidR="0090020A" w:rsidRPr="00F61BDD" w:rsidRDefault="001A04CE" w:rsidP="0097314D">
      <w:pPr>
        <w:tabs>
          <w:tab w:val="left" w:pos="5812"/>
        </w:tabs>
        <w:spacing w:after="0"/>
        <w:jc w:val="center"/>
        <w:rPr>
          <w:rFonts w:ascii="PT Astra Serif" w:hAnsi="PT Astra Serif"/>
          <w:b/>
          <w:sz w:val="24"/>
          <w:szCs w:val="24"/>
        </w:rPr>
      </w:pPr>
      <w:r w:rsidRPr="00F61BDD">
        <w:rPr>
          <w:rFonts w:ascii="PT Astra Serif" w:hAnsi="PT Astra Serif"/>
          <w:b/>
          <w:sz w:val="24"/>
          <w:szCs w:val="24"/>
        </w:rPr>
        <w:t xml:space="preserve">Уведомление о завершении работ по переводу жилого помещения </w:t>
      </w:r>
    </w:p>
    <w:p w:rsidR="0090020A" w:rsidRPr="00F61BDD" w:rsidRDefault="001A04CE">
      <w:pPr>
        <w:tabs>
          <w:tab w:val="left" w:pos="5812"/>
        </w:tabs>
        <w:jc w:val="center"/>
        <w:rPr>
          <w:rFonts w:ascii="PT Astra Serif" w:hAnsi="PT Astra Serif"/>
          <w:b/>
          <w:sz w:val="24"/>
          <w:szCs w:val="24"/>
        </w:rPr>
      </w:pPr>
      <w:r w:rsidRPr="00F61BDD">
        <w:rPr>
          <w:rFonts w:ascii="PT Astra Serif" w:hAnsi="PT Astra Serif"/>
          <w:b/>
          <w:sz w:val="24"/>
          <w:szCs w:val="24"/>
        </w:rPr>
        <w:t>в нежилое помещение и нежилого помещения в жилое помещение</w:t>
      </w:r>
    </w:p>
    <w:p w:rsidR="0090020A" w:rsidRPr="00F61BDD" w:rsidRDefault="001A04CE">
      <w:pPr>
        <w:tabs>
          <w:tab w:val="left" w:pos="5812"/>
        </w:tabs>
        <w:jc w:val="right"/>
        <w:rPr>
          <w:rFonts w:ascii="PT Astra Serif" w:hAnsi="PT Astra Serif"/>
          <w:sz w:val="24"/>
          <w:szCs w:val="24"/>
        </w:rPr>
      </w:pPr>
      <w:r w:rsidRPr="00F61BDD">
        <w:rPr>
          <w:rFonts w:ascii="PT Astra Serif" w:hAnsi="PT Astra Serif"/>
          <w:sz w:val="24"/>
          <w:szCs w:val="24"/>
        </w:rPr>
        <w:t>Форма</w:t>
      </w:r>
    </w:p>
    <w:p w:rsidR="0090020A" w:rsidRPr="00F61BDD" w:rsidRDefault="001A04CE">
      <w:pPr>
        <w:widowControl w:val="0"/>
        <w:spacing w:after="0"/>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jc w:val="right"/>
        <w:rPr>
          <w:rFonts w:ascii="PT Astra Serif" w:hAnsi="PT Astra Serif"/>
          <w:sz w:val="24"/>
          <w:szCs w:val="24"/>
        </w:rPr>
      </w:pPr>
      <w:r w:rsidRPr="00F61BDD">
        <w:rPr>
          <w:rFonts w:ascii="PT Astra Serif" w:hAnsi="PT Astra Serif"/>
          <w:sz w:val="24"/>
          <w:szCs w:val="24"/>
        </w:rPr>
        <w:t xml:space="preserve"> наименование органа, предоставляющего услугу</w:t>
      </w:r>
    </w:p>
    <w:p w:rsidR="0090020A" w:rsidRPr="00F61BDD" w:rsidRDefault="001A04CE">
      <w:pPr>
        <w:widowControl w:val="0"/>
        <w:jc w:val="right"/>
        <w:rPr>
          <w:rFonts w:ascii="PT Astra Serif" w:hAnsi="PT Astra Serif"/>
          <w:sz w:val="24"/>
          <w:szCs w:val="24"/>
        </w:rPr>
      </w:pPr>
      <w:r w:rsidRPr="00F61BDD">
        <w:rPr>
          <w:rFonts w:ascii="PT Astra Serif" w:hAnsi="PT Astra Serif"/>
          <w:sz w:val="24"/>
          <w:szCs w:val="24"/>
        </w:rPr>
        <w:t xml:space="preserve">                                          от 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center"/>
        <w:rPr>
          <w:rFonts w:ascii="PT Astra Serif" w:hAnsi="PT Astra Serif"/>
          <w:sz w:val="24"/>
          <w:szCs w:val="24"/>
        </w:rPr>
      </w:pPr>
      <w:r w:rsidRPr="00F61BDD">
        <w:rPr>
          <w:rFonts w:ascii="PT Astra Serif" w:hAnsi="PT Astra Serif"/>
          <w:sz w:val="24"/>
          <w:szCs w:val="24"/>
        </w:rPr>
        <w:t xml:space="preserve">                                                                                      Ф.И.О., наименование заявителя</w:t>
      </w:r>
    </w:p>
    <w:p w:rsidR="0090020A" w:rsidRPr="00F61BDD" w:rsidRDefault="001A04CE">
      <w:pPr>
        <w:widowControl w:val="0"/>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jc w:val="right"/>
        <w:rPr>
          <w:rFonts w:ascii="PT Astra Serif" w:hAnsi="PT Astra Serif"/>
          <w:sz w:val="24"/>
          <w:szCs w:val="24"/>
        </w:rPr>
      </w:pPr>
      <w:r w:rsidRPr="00F61BDD">
        <w:rPr>
          <w:rFonts w:ascii="PT Astra Serif" w:hAnsi="PT Astra Serif"/>
          <w:sz w:val="24"/>
          <w:szCs w:val="24"/>
        </w:rPr>
        <w:t xml:space="preserve">                                          ________________________________</w:t>
      </w:r>
    </w:p>
    <w:p w:rsidR="0090020A" w:rsidRPr="00F61BDD" w:rsidRDefault="001A04CE">
      <w:pPr>
        <w:widowControl w:val="0"/>
        <w:spacing w:after="0"/>
        <w:jc w:val="center"/>
        <w:rPr>
          <w:rFonts w:ascii="PT Astra Serif" w:hAnsi="PT Astra Serif"/>
          <w:sz w:val="24"/>
          <w:szCs w:val="24"/>
        </w:rPr>
      </w:pPr>
      <w:r w:rsidRPr="00F61BDD">
        <w:rPr>
          <w:rFonts w:ascii="PT Astra Serif" w:hAnsi="PT Astra Serif"/>
          <w:sz w:val="24"/>
          <w:szCs w:val="24"/>
        </w:rPr>
        <w:t xml:space="preserve">                                                                                                          адрес, номер телефона для связи</w:t>
      </w:r>
    </w:p>
    <w:p w:rsidR="0090020A" w:rsidRPr="00F61BDD" w:rsidRDefault="001A04CE">
      <w:pPr>
        <w:widowControl w:val="0"/>
        <w:spacing w:after="0"/>
        <w:jc w:val="center"/>
        <w:rPr>
          <w:rFonts w:ascii="PT Astra Serif" w:hAnsi="PT Astra Serif"/>
          <w:sz w:val="24"/>
          <w:szCs w:val="24"/>
        </w:rPr>
      </w:pPr>
      <w:r w:rsidRPr="00F61BDD">
        <w:rPr>
          <w:rFonts w:ascii="PT Astra Serif" w:hAnsi="PT Astra Serif"/>
          <w:sz w:val="24"/>
          <w:szCs w:val="24"/>
        </w:rPr>
        <w:t xml:space="preserve">                                                                                 ________________________________</w:t>
      </w:r>
    </w:p>
    <w:p w:rsidR="0090020A" w:rsidRPr="00F61BDD" w:rsidRDefault="001A04CE">
      <w:pPr>
        <w:widowControl w:val="0"/>
        <w:spacing w:after="0"/>
        <w:jc w:val="center"/>
        <w:rPr>
          <w:rFonts w:ascii="PT Astra Serif" w:hAnsi="PT Astra Serif"/>
          <w:sz w:val="24"/>
          <w:szCs w:val="24"/>
        </w:rPr>
      </w:pPr>
      <w:r w:rsidRPr="00F61BDD">
        <w:rPr>
          <w:rFonts w:ascii="PT Astra Serif" w:hAnsi="PT Astra Serif"/>
          <w:sz w:val="24"/>
          <w:szCs w:val="24"/>
        </w:rPr>
        <w:t xml:space="preserve">                                                                                                  адрес электронной почты </w:t>
      </w:r>
    </w:p>
    <w:p w:rsidR="0090020A" w:rsidRPr="00F61BDD" w:rsidRDefault="0090020A">
      <w:pPr>
        <w:widowControl w:val="0"/>
        <w:spacing w:after="0"/>
        <w:jc w:val="right"/>
        <w:rPr>
          <w:rFonts w:ascii="PT Astra Serif" w:hAnsi="PT Astra Serif"/>
          <w:sz w:val="24"/>
          <w:szCs w:val="24"/>
        </w:rPr>
      </w:pPr>
    </w:p>
    <w:p w:rsidR="0090020A" w:rsidRPr="00F61BDD" w:rsidRDefault="001A04CE">
      <w:pPr>
        <w:widowControl w:val="0"/>
        <w:jc w:val="center"/>
        <w:rPr>
          <w:rFonts w:ascii="PT Astra Serif" w:hAnsi="PT Astra Serif"/>
          <w:sz w:val="24"/>
          <w:szCs w:val="24"/>
        </w:rPr>
      </w:pPr>
      <w:r w:rsidRPr="00F61BDD">
        <w:rPr>
          <w:rFonts w:ascii="PT Astra Serif" w:hAnsi="PT Astra Serif"/>
          <w:sz w:val="24"/>
          <w:szCs w:val="24"/>
        </w:rPr>
        <w:t>УВЕДОМЛЕНИЕ</w:t>
      </w:r>
    </w:p>
    <w:p w:rsidR="0090020A" w:rsidRPr="00F61BDD" w:rsidRDefault="001A04CE">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Уведомляю о завершении переустройства и (или) перепланировки переводимого помещения по адресу: ______________________________________________________.</w:t>
      </w:r>
    </w:p>
    <w:p w:rsidR="0090020A" w:rsidRPr="00F61BDD" w:rsidRDefault="0097314D" w:rsidP="0097314D">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 xml:space="preserve">Работы по </w:t>
      </w:r>
      <w:r w:rsidR="001A04CE" w:rsidRPr="00F61BDD">
        <w:rPr>
          <w:rFonts w:ascii="PT Astra Serif" w:hAnsi="PT Astra Serif"/>
          <w:sz w:val="24"/>
          <w:szCs w:val="24"/>
        </w:rPr>
        <w:t>переустройству и (или) перепланировки помещения произведены на</w:t>
      </w:r>
      <w:r w:rsidRPr="00F61BDD">
        <w:rPr>
          <w:rFonts w:ascii="PT Astra Serif" w:hAnsi="PT Astra Serif"/>
          <w:sz w:val="24"/>
          <w:szCs w:val="24"/>
        </w:rPr>
        <w:t xml:space="preserve"> основании уведомления о переводе жилого </w:t>
      </w:r>
      <w:r w:rsidR="001A04CE" w:rsidRPr="00F61BDD">
        <w:rPr>
          <w:rFonts w:ascii="PT Astra Serif" w:hAnsi="PT Astra Serif"/>
          <w:sz w:val="24"/>
          <w:szCs w:val="24"/>
        </w:rPr>
        <w:t>(нежилого) помещения в нежилое (жилое) помещение _______________________________________________________.</w:t>
      </w:r>
    </w:p>
    <w:p w:rsidR="0090020A" w:rsidRPr="00F61BDD" w:rsidRDefault="001A04CE">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 xml:space="preserve">                                                                                                (дата, номер)</w:t>
      </w:r>
    </w:p>
    <w:p w:rsidR="0090020A" w:rsidRPr="00F61BDD" w:rsidRDefault="001A04CE" w:rsidP="0097314D">
      <w:pPr>
        <w:widowControl w:val="0"/>
        <w:spacing w:before="240" w:after="0" w:line="240" w:lineRule="auto"/>
        <w:ind w:firstLine="709"/>
        <w:jc w:val="both"/>
        <w:rPr>
          <w:rFonts w:ascii="PT Astra Serif" w:hAnsi="PT Astra Serif"/>
          <w:sz w:val="24"/>
          <w:szCs w:val="24"/>
        </w:rPr>
      </w:pPr>
      <w:r w:rsidRPr="00F61BDD">
        <w:rPr>
          <w:rFonts w:ascii="PT Astra Serif" w:hAnsi="PT Astra Serif"/>
          <w:sz w:val="24"/>
          <w:szCs w:val="24"/>
        </w:rPr>
        <w:t>Прошу принять в эксплуатацию ________________________________________________________________________</w:t>
      </w:r>
    </w:p>
    <w:p w:rsidR="0090020A" w:rsidRPr="00F61BDD" w:rsidRDefault="001A04CE">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 xml:space="preserve">                     (назначение помещения)</w:t>
      </w:r>
    </w:p>
    <w:p w:rsidR="0090020A" w:rsidRPr="00F61BDD" w:rsidRDefault="001A04CE">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после переустройства и (или) перепланировки помещения, расположенного по адресу: _________________________________________________________</w:t>
      </w:r>
    </w:p>
    <w:p w:rsidR="0090020A" w:rsidRPr="00F61BDD" w:rsidRDefault="001A04CE">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 xml:space="preserve">                                         адрес из решения о присвоении адреса помещению</w:t>
      </w:r>
    </w:p>
    <w:p w:rsidR="0090020A" w:rsidRPr="00F61BDD" w:rsidRDefault="001A04CE">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и подтвердить актом приемочной комиссии о завершении перевода.</w:t>
      </w:r>
    </w:p>
    <w:p w:rsidR="0090020A" w:rsidRPr="00F61BDD" w:rsidRDefault="0097314D">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Сообщаю что:</w:t>
      </w:r>
    </w:p>
    <w:tbl>
      <w:tblPr>
        <w:tblW w:w="10205" w:type="dxa"/>
        <w:tblInd w:w="113" w:type="dxa"/>
        <w:tblLayout w:type="fixed"/>
        <w:tblLook w:val="04A0" w:firstRow="1" w:lastRow="0" w:firstColumn="1" w:lastColumn="0" w:noHBand="0" w:noVBand="1"/>
      </w:tblPr>
      <w:tblGrid>
        <w:gridCol w:w="1028"/>
        <w:gridCol w:w="9177"/>
      </w:tblGrid>
      <w:tr w:rsidR="0090020A" w:rsidRPr="00F61BDD" w:rsidTr="0097314D">
        <w:trPr>
          <w:trHeight w:val="1463"/>
        </w:trPr>
        <w:tc>
          <w:tcPr>
            <w:tcW w:w="1028"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jc w:val="both"/>
              <w:rPr>
                <w:sz w:val="24"/>
                <w:szCs w:val="24"/>
              </w:rPr>
            </w:pPr>
          </w:p>
        </w:tc>
        <w:tc>
          <w:tcPr>
            <w:tcW w:w="917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after="57"/>
              <w:jc w:val="both"/>
              <w:rPr>
                <w:sz w:val="24"/>
                <w:szCs w:val="24"/>
              </w:rPr>
            </w:pPr>
            <w:r w:rsidRPr="00F61BDD">
              <w:rPr>
                <w:rFonts w:ascii="PT Astra Serif" w:hAnsi="PT Astra Serif"/>
                <w:sz w:val="24"/>
                <w:szCs w:val="24"/>
              </w:rPr>
              <w:t>Оплатил гос. пошлины в орган регистрации прав для внесений изменений основных характеристик объекта недвижимости по вышеуказанному адресу в связи с произведенной перепланировкой и (или) переустройством</w:t>
            </w:r>
          </w:p>
        </w:tc>
      </w:tr>
      <w:tr w:rsidR="0090020A" w:rsidRPr="00F61BDD" w:rsidTr="0097314D">
        <w:trPr>
          <w:trHeight w:val="360"/>
        </w:trPr>
        <w:tc>
          <w:tcPr>
            <w:tcW w:w="1028"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jc w:val="both"/>
              <w:rPr>
                <w:sz w:val="24"/>
                <w:szCs w:val="24"/>
              </w:rPr>
            </w:pPr>
          </w:p>
        </w:tc>
        <w:tc>
          <w:tcPr>
            <w:tcW w:w="9177"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jc w:val="both"/>
              <w:rPr>
                <w:sz w:val="24"/>
                <w:szCs w:val="24"/>
              </w:rPr>
            </w:pPr>
            <w:r w:rsidRPr="00F61BDD">
              <w:rPr>
                <w:rFonts w:ascii="PT Astra Serif" w:hAnsi="PT Astra Serif"/>
                <w:sz w:val="24"/>
                <w:szCs w:val="24"/>
              </w:rPr>
              <w:t xml:space="preserve">Не оплатил гос. пошлины в орган регистрации прав для внесений изменений основных характеристик объекта недвижимости по вышеуказанному адресу в связи с </w:t>
            </w:r>
            <w:r w:rsidRPr="00F61BDD">
              <w:rPr>
                <w:rFonts w:ascii="PT Astra Serif" w:hAnsi="PT Astra Serif"/>
                <w:sz w:val="24"/>
                <w:szCs w:val="24"/>
              </w:rPr>
              <w:lastRenderedPageBreak/>
              <w:t>произведенной перепланировкой и (или) переустройством</w:t>
            </w:r>
          </w:p>
        </w:tc>
      </w:tr>
    </w:tbl>
    <w:p w:rsidR="0090020A" w:rsidRPr="00F61BDD" w:rsidRDefault="0090020A">
      <w:pPr>
        <w:widowControl w:val="0"/>
        <w:spacing w:after="0" w:line="240" w:lineRule="auto"/>
        <w:ind w:firstLine="709"/>
        <w:jc w:val="both"/>
        <w:rPr>
          <w:rFonts w:ascii="PT Astra Serif" w:hAnsi="PT Astra Serif"/>
          <w:sz w:val="24"/>
          <w:szCs w:val="24"/>
        </w:rPr>
      </w:pPr>
    </w:p>
    <w:p w:rsidR="0090020A" w:rsidRPr="00F61BDD" w:rsidRDefault="001A04CE">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Настоящим уведомлением даю согласие органу местного самоуправления, осуществляющего переводе жилого (нежилого) помещения в нежилое (жилое)помещение на направление:</w:t>
      </w:r>
    </w:p>
    <w:p w:rsidR="0090020A" w:rsidRPr="00F61BDD" w:rsidRDefault="001A04CE">
      <w:pPr>
        <w:widowControl w:val="0"/>
        <w:spacing w:after="0" w:line="240" w:lineRule="auto"/>
        <w:ind w:firstLine="709"/>
        <w:jc w:val="both"/>
        <w:rPr>
          <w:rFonts w:ascii="PT Astra Serif" w:hAnsi="PT Astra Serif"/>
          <w:sz w:val="24"/>
          <w:szCs w:val="24"/>
        </w:rPr>
      </w:pPr>
      <w:r w:rsidRPr="00F61BDD">
        <w:rPr>
          <w:rFonts w:ascii="PT Astra Serif" w:hAnsi="PT Astra Serif"/>
          <w:sz w:val="24"/>
          <w:szCs w:val="24"/>
        </w:rPr>
        <w:t xml:space="preserve"> технического плана, акта приемочной комиссии о завершении перевода</w:t>
      </w:r>
    </w:p>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________________________________________________________________________.</w:t>
      </w:r>
    </w:p>
    <w:p w:rsidR="0090020A" w:rsidRPr="00F61BDD" w:rsidRDefault="001A04CE">
      <w:pPr>
        <w:widowControl w:val="0"/>
        <w:spacing w:after="0" w:line="240" w:lineRule="auto"/>
        <w:ind w:firstLine="709"/>
        <w:rPr>
          <w:rFonts w:ascii="PT Astra Serif" w:hAnsi="PT Astra Serif"/>
          <w:sz w:val="24"/>
          <w:szCs w:val="24"/>
        </w:rPr>
      </w:pPr>
      <w:r w:rsidRPr="00F61BDD">
        <w:rPr>
          <w:rFonts w:ascii="PT Astra Serif" w:hAnsi="PT Astra Serif"/>
          <w:sz w:val="24"/>
          <w:szCs w:val="24"/>
        </w:rPr>
        <w:t>(вид, номер и дата документа, подтверждающего полномочия представителя заявителя)</w:t>
      </w:r>
    </w:p>
    <w:p w:rsidR="0090020A" w:rsidRPr="00F61BDD" w:rsidRDefault="0090020A">
      <w:pPr>
        <w:widowControl w:val="0"/>
        <w:spacing w:line="240" w:lineRule="auto"/>
        <w:jc w:val="right"/>
        <w:outlineLvl w:val="2"/>
        <w:rPr>
          <w:rFonts w:ascii="PT Astra Serif" w:hAnsi="PT Astra Serif"/>
          <w:sz w:val="24"/>
          <w:szCs w:val="24"/>
        </w:rPr>
      </w:pPr>
    </w:p>
    <w:p w:rsidR="0090020A" w:rsidRPr="00F61BDD" w:rsidRDefault="001A04CE">
      <w:pPr>
        <w:tabs>
          <w:tab w:val="left" w:pos="1968"/>
        </w:tabs>
        <w:spacing w:after="0"/>
        <w:rPr>
          <w:rFonts w:ascii="PT Astra Serif" w:hAnsi="PT Astra Serif"/>
          <w:color w:val="000000" w:themeColor="text1"/>
          <w:sz w:val="24"/>
          <w:szCs w:val="24"/>
        </w:rPr>
      </w:pPr>
      <w:r w:rsidRPr="00F61BDD">
        <w:rPr>
          <w:rFonts w:ascii="PT Astra Serif" w:hAnsi="PT Astra Serif"/>
          <w:color w:val="000000" w:themeColor="text1"/>
          <w:sz w:val="24"/>
          <w:szCs w:val="24"/>
        </w:rPr>
        <w:t>Результат предоставления муниципальной услуги прошу:</w:t>
      </w:r>
    </w:p>
    <w:p w:rsidR="0090020A" w:rsidRPr="00F61BDD" w:rsidRDefault="0090020A">
      <w:pPr>
        <w:spacing w:after="0"/>
        <w:rPr>
          <w:rFonts w:ascii="PT Astra Serif" w:hAnsi="PT Astra Serif"/>
          <w:color w:val="000000" w:themeColor="text1"/>
          <w:sz w:val="24"/>
          <w:szCs w:val="24"/>
        </w:rPr>
      </w:pPr>
    </w:p>
    <w:tbl>
      <w:tblPr>
        <w:tblW w:w="10201" w:type="dxa"/>
        <w:tblInd w:w="113" w:type="dxa"/>
        <w:tblLayout w:type="fixed"/>
        <w:tblLook w:val="04A0" w:firstRow="1" w:lastRow="0" w:firstColumn="1" w:lastColumn="0" w:noHBand="0" w:noVBand="1"/>
      </w:tblPr>
      <w:tblGrid>
        <w:gridCol w:w="9176"/>
        <w:gridCol w:w="1025"/>
      </w:tblGrid>
      <w:tr w:rsidR="0090020A" w:rsidRPr="00F61BDD">
        <w:tc>
          <w:tcPr>
            <w:tcW w:w="91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before="120" w:after="0"/>
              <w:rPr>
                <w:rFonts w:ascii="PT Astra Serif" w:hAnsi="PT Astra Serif"/>
                <w:i/>
                <w:color w:val="000000" w:themeColor="text1"/>
                <w:sz w:val="24"/>
                <w:szCs w:val="24"/>
              </w:rPr>
            </w:pPr>
            <w:r w:rsidRPr="00F61BDD">
              <w:rPr>
                <w:rFonts w:ascii="PT Astra Serif" w:hAnsi="PT Astra Serif"/>
                <w:color w:val="000000" w:themeColor="text1"/>
                <w:sz w:val="24"/>
                <w:szCs w:val="24"/>
              </w:rPr>
              <w:t xml:space="preserve">направить в форме электронного документа в личный кабинет на Едином портал государственных и муниципальных услуг </w:t>
            </w:r>
            <w:r w:rsidRPr="00F61BDD">
              <w:rPr>
                <w:rFonts w:ascii="PT Astra Serif" w:hAnsi="PT Astra Serif"/>
                <w:i/>
                <w:color w:val="000000" w:themeColor="text1"/>
                <w:sz w:val="24"/>
                <w:szCs w:val="24"/>
              </w:rPr>
              <w:t>(при наличии технической возможности)</w:t>
            </w:r>
          </w:p>
        </w:tc>
        <w:tc>
          <w:tcPr>
            <w:tcW w:w="1025"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before="120" w:after="0"/>
              <w:rPr>
                <w:rFonts w:ascii="PT Astra Serif" w:hAnsi="PT Astra Serif"/>
                <w:color w:val="000000" w:themeColor="text1"/>
                <w:sz w:val="24"/>
                <w:szCs w:val="24"/>
              </w:rPr>
            </w:pPr>
          </w:p>
        </w:tc>
      </w:tr>
      <w:tr w:rsidR="0090020A" w:rsidRPr="00F61BDD">
        <w:tc>
          <w:tcPr>
            <w:tcW w:w="91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before="120" w:after="0"/>
              <w:jc w:val="both"/>
              <w:rPr>
                <w:rFonts w:ascii="PT Astra Serif" w:hAnsi="PT Astra Serif"/>
                <w:color w:val="000000" w:themeColor="text1"/>
                <w:sz w:val="24"/>
                <w:szCs w:val="24"/>
              </w:rPr>
            </w:pPr>
            <w:r w:rsidRPr="00F61BDD">
              <w:rPr>
                <w:rFonts w:ascii="PT Astra Serif" w:hAnsi="PT Astra Serif"/>
                <w:color w:val="000000" w:themeColor="text1"/>
                <w:sz w:val="24"/>
                <w:szCs w:val="24"/>
              </w:rPr>
              <w:t>выдать на бумажном носителе при личном обращении в орган местного самоуправления</w:t>
            </w:r>
          </w:p>
        </w:tc>
        <w:tc>
          <w:tcPr>
            <w:tcW w:w="1025"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before="120" w:after="0"/>
              <w:rPr>
                <w:rFonts w:ascii="PT Astra Serif" w:hAnsi="PT Astra Serif"/>
                <w:color w:val="000000" w:themeColor="text1"/>
                <w:sz w:val="24"/>
                <w:szCs w:val="24"/>
              </w:rPr>
            </w:pPr>
          </w:p>
        </w:tc>
      </w:tr>
      <w:tr w:rsidR="0090020A" w:rsidRPr="00F61BDD">
        <w:tc>
          <w:tcPr>
            <w:tcW w:w="9175" w:type="dxa"/>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before="120" w:after="0"/>
              <w:jc w:val="both"/>
              <w:rPr>
                <w:rFonts w:ascii="PT Astra Serif" w:hAnsi="PT Astra Serif"/>
                <w:color w:val="000000" w:themeColor="text1"/>
                <w:sz w:val="24"/>
                <w:szCs w:val="24"/>
              </w:rPr>
            </w:pPr>
            <w:r w:rsidRPr="00F61BDD">
              <w:rPr>
                <w:rFonts w:ascii="PT Astra Serif" w:hAnsi="PT Astra Serif"/>
                <w:color w:val="000000" w:themeColor="text1"/>
                <w:sz w:val="24"/>
                <w:szCs w:val="24"/>
              </w:rPr>
              <w:t>выдать на бумажном носителе при личном обращении в МФЦ</w:t>
            </w:r>
          </w:p>
        </w:tc>
        <w:tc>
          <w:tcPr>
            <w:tcW w:w="1025" w:type="dxa"/>
            <w:tcBorders>
              <w:top w:val="single" w:sz="4" w:space="0" w:color="000000"/>
              <w:left w:val="single" w:sz="4" w:space="0" w:color="000000"/>
              <w:bottom w:val="single" w:sz="4" w:space="0" w:color="000000"/>
              <w:right w:val="single" w:sz="4" w:space="0" w:color="000000"/>
            </w:tcBorders>
          </w:tcPr>
          <w:p w:rsidR="0090020A" w:rsidRPr="00F61BDD" w:rsidRDefault="0090020A">
            <w:pPr>
              <w:widowControl w:val="0"/>
              <w:spacing w:before="120" w:after="0"/>
              <w:rPr>
                <w:rFonts w:ascii="PT Astra Serif" w:hAnsi="PT Astra Serif"/>
                <w:color w:val="000000" w:themeColor="text1"/>
                <w:sz w:val="24"/>
                <w:szCs w:val="24"/>
              </w:rPr>
            </w:pPr>
          </w:p>
        </w:tc>
      </w:tr>
      <w:tr w:rsidR="0090020A" w:rsidRPr="00F61BDD">
        <w:tc>
          <w:tcPr>
            <w:tcW w:w="10200" w:type="dxa"/>
            <w:gridSpan w:val="2"/>
            <w:tcBorders>
              <w:top w:val="single" w:sz="4" w:space="0" w:color="000000"/>
              <w:left w:val="single" w:sz="4" w:space="0" w:color="000000"/>
              <w:bottom w:val="single" w:sz="4" w:space="0" w:color="000000"/>
              <w:right w:val="single" w:sz="4" w:space="0" w:color="000000"/>
            </w:tcBorders>
          </w:tcPr>
          <w:p w:rsidR="0090020A" w:rsidRPr="00F61BDD" w:rsidRDefault="001A04CE">
            <w:pPr>
              <w:widowControl w:val="0"/>
              <w:spacing w:before="120" w:after="0"/>
              <w:ind w:right="255"/>
              <w:jc w:val="center"/>
              <w:rPr>
                <w:rFonts w:ascii="PT Astra Serif" w:hAnsi="PT Astra Serif"/>
                <w:i/>
                <w:color w:val="000000" w:themeColor="text1"/>
                <w:sz w:val="24"/>
                <w:szCs w:val="24"/>
              </w:rPr>
            </w:pPr>
            <w:r w:rsidRPr="00F61BDD">
              <w:rPr>
                <w:rFonts w:ascii="PT Astra Serif" w:hAnsi="PT Astra Serif"/>
                <w:i/>
                <w:color w:val="000000" w:themeColor="text1"/>
                <w:sz w:val="24"/>
                <w:szCs w:val="24"/>
              </w:rPr>
              <w:t>Указывается один из перечисленных способов</w:t>
            </w:r>
          </w:p>
        </w:tc>
      </w:tr>
    </w:tbl>
    <w:p w:rsidR="0090020A" w:rsidRPr="00F61BDD" w:rsidRDefault="0090020A">
      <w:pPr>
        <w:widowControl w:val="0"/>
        <w:spacing w:line="240" w:lineRule="auto"/>
        <w:jc w:val="right"/>
        <w:outlineLvl w:val="2"/>
        <w:rPr>
          <w:rFonts w:ascii="PT Astra Serif" w:hAnsi="PT Astra Serif"/>
          <w:sz w:val="24"/>
          <w:szCs w:val="24"/>
        </w:rPr>
      </w:pPr>
    </w:p>
    <w:p w:rsidR="0090020A" w:rsidRPr="00F61BDD" w:rsidRDefault="0090020A">
      <w:pPr>
        <w:widowControl w:val="0"/>
        <w:spacing w:line="240" w:lineRule="auto"/>
        <w:jc w:val="right"/>
        <w:outlineLvl w:val="2"/>
        <w:rPr>
          <w:rFonts w:ascii="PT Astra Serif" w:hAnsi="PT Astra Serif"/>
          <w:sz w:val="24"/>
          <w:szCs w:val="24"/>
        </w:rPr>
      </w:pPr>
    </w:p>
    <w:p w:rsidR="0090020A" w:rsidRPr="00F61BDD" w:rsidRDefault="0090020A">
      <w:pPr>
        <w:widowControl w:val="0"/>
        <w:spacing w:line="240" w:lineRule="auto"/>
        <w:jc w:val="right"/>
        <w:outlineLvl w:val="2"/>
        <w:rPr>
          <w:rFonts w:ascii="PT Astra Serif" w:hAnsi="PT Astra Serif"/>
          <w:sz w:val="24"/>
          <w:szCs w:val="24"/>
        </w:rPr>
      </w:pPr>
    </w:p>
    <w:p w:rsidR="0090020A" w:rsidRPr="00F61BDD" w:rsidRDefault="0090020A">
      <w:pPr>
        <w:widowControl w:val="0"/>
        <w:spacing w:line="240" w:lineRule="auto"/>
        <w:jc w:val="right"/>
        <w:outlineLvl w:val="2"/>
        <w:rPr>
          <w:rFonts w:ascii="PT Astra Serif" w:hAnsi="PT Astra Serif"/>
          <w:sz w:val="24"/>
          <w:szCs w:val="24"/>
        </w:rPr>
      </w:pPr>
    </w:p>
    <w:p w:rsidR="0090020A" w:rsidRPr="00F61BDD" w:rsidRDefault="0090020A">
      <w:pPr>
        <w:widowControl w:val="0"/>
        <w:spacing w:line="240" w:lineRule="auto"/>
        <w:jc w:val="right"/>
        <w:outlineLvl w:val="2"/>
        <w:rPr>
          <w:rFonts w:ascii="PT Astra Serif" w:hAnsi="PT Astra Serif"/>
          <w:sz w:val="24"/>
          <w:szCs w:val="24"/>
        </w:rPr>
      </w:pPr>
    </w:p>
    <w:p w:rsidR="0090020A" w:rsidRPr="00F61BDD" w:rsidRDefault="0090020A">
      <w:pPr>
        <w:widowControl w:val="0"/>
        <w:spacing w:line="240" w:lineRule="auto"/>
        <w:jc w:val="right"/>
        <w:outlineLvl w:val="2"/>
        <w:rPr>
          <w:rFonts w:ascii="PT Astra Serif" w:hAnsi="PT Astra Serif"/>
          <w:sz w:val="24"/>
          <w:szCs w:val="24"/>
        </w:rPr>
      </w:pPr>
    </w:p>
    <w:p w:rsidR="0090020A" w:rsidRPr="00F61BDD" w:rsidRDefault="0090020A">
      <w:pPr>
        <w:widowControl w:val="0"/>
        <w:spacing w:line="240" w:lineRule="auto"/>
        <w:jc w:val="right"/>
        <w:outlineLvl w:val="2"/>
        <w:rPr>
          <w:rFonts w:ascii="PT Astra Serif" w:hAnsi="PT Astra Serif"/>
          <w:sz w:val="24"/>
          <w:szCs w:val="24"/>
        </w:rPr>
      </w:pPr>
    </w:p>
    <w:p w:rsidR="0097314D" w:rsidRPr="00F61BDD" w:rsidRDefault="0097314D">
      <w:pPr>
        <w:widowControl w:val="0"/>
        <w:spacing w:line="240" w:lineRule="auto"/>
        <w:jc w:val="right"/>
        <w:outlineLvl w:val="2"/>
        <w:rPr>
          <w:rFonts w:ascii="PT Astra Serif" w:hAnsi="PT Astra Serif"/>
          <w:sz w:val="24"/>
          <w:szCs w:val="24"/>
        </w:rPr>
      </w:pPr>
    </w:p>
    <w:p w:rsidR="0097314D" w:rsidRPr="00F61BDD" w:rsidRDefault="0097314D">
      <w:pPr>
        <w:widowControl w:val="0"/>
        <w:spacing w:line="240" w:lineRule="auto"/>
        <w:jc w:val="right"/>
        <w:outlineLvl w:val="2"/>
        <w:rPr>
          <w:rFonts w:ascii="PT Astra Serif" w:hAnsi="PT Astra Serif"/>
          <w:sz w:val="24"/>
          <w:szCs w:val="24"/>
        </w:rPr>
      </w:pPr>
    </w:p>
    <w:p w:rsidR="0097314D" w:rsidRDefault="0097314D">
      <w:pPr>
        <w:widowControl w:val="0"/>
        <w:spacing w:line="240" w:lineRule="auto"/>
        <w:jc w:val="right"/>
        <w:outlineLvl w:val="2"/>
        <w:rPr>
          <w:rFonts w:ascii="PT Astra Serif" w:hAnsi="PT Astra Serif"/>
          <w:sz w:val="24"/>
          <w:szCs w:val="24"/>
        </w:rPr>
      </w:pPr>
    </w:p>
    <w:p w:rsidR="00A66EB9" w:rsidRDefault="00A66EB9">
      <w:pPr>
        <w:widowControl w:val="0"/>
        <w:spacing w:line="240" w:lineRule="auto"/>
        <w:jc w:val="right"/>
        <w:outlineLvl w:val="2"/>
        <w:rPr>
          <w:rFonts w:ascii="PT Astra Serif" w:hAnsi="PT Astra Serif"/>
          <w:sz w:val="24"/>
          <w:szCs w:val="24"/>
        </w:rPr>
      </w:pPr>
    </w:p>
    <w:p w:rsidR="00A66EB9" w:rsidRDefault="00A66EB9">
      <w:pPr>
        <w:widowControl w:val="0"/>
        <w:spacing w:line="240" w:lineRule="auto"/>
        <w:jc w:val="right"/>
        <w:outlineLvl w:val="2"/>
        <w:rPr>
          <w:rFonts w:ascii="PT Astra Serif" w:hAnsi="PT Astra Serif"/>
          <w:sz w:val="24"/>
          <w:szCs w:val="24"/>
        </w:rPr>
      </w:pPr>
    </w:p>
    <w:p w:rsidR="00A66EB9" w:rsidRDefault="00A66EB9">
      <w:pPr>
        <w:widowControl w:val="0"/>
        <w:spacing w:line="240" w:lineRule="auto"/>
        <w:jc w:val="right"/>
        <w:outlineLvl w:val="2"/>
        <w:rPr>
          <w:rFonts w:ascii="PT Astra Serif" w:hAnsi="PT Astra Serif"/>
          <w:sz w:val="24"/>
          <w:szCs w:val="24"/>
        </w:rPr>
      </w:pPr>
    </w:p>
    <w:p w:rsidR="00A66EB9" w:rsidRDefault="00A66EB9">
      <w:pPr>
        <w:widowControl w:val="0"/>
        <w:spacing w:line="240" w:lineRule="auto"/>
        <w:jc w:val="right"/>
        <w:outlineLvl w:val="2"/>
        <w:rPr>
          <w:rFonts w:ascii="PT Astra Serif" w:hAnsi="PT Astra Serif"/>
          <w:sz w:val="24"/>
          <w:szCs w:val="24"/>
        </w:rPr>
      </w:pPr>
    </w:p>
    <w:p w:rsidR="00A66EB9" w:rsidRDefault="00A66EB9">
      <w:pPr>
        <w:widowControl w:val="0"/>
        <w:spacing w:line="240" w:lineRule="auto"/>
        <w:jc w:val="right"/>
        <w:outlineLvl w:val="2"/>
        <w:rPr>
          <w:rFonts w:ascii="PT Astra Serif" w:hAnsi="PT Astra Serif"/>
          <w:sz w:val="24"/>
          <w:szCs w:val="24"/>
        </w:rPr>
      </w:pPr>
    </w:p>
    <w:p w:rsidR="00A66EB9" w:rsidRDefault="00A66EB9">
      <w:pPr>
        <w:widowControl w:val="0"/>
        <w:spacing w:line="240" w:lineRule="auto"/>
        <w:jc w:val="right"/>
        <w:outlineLvl w:val="2"/>
        <w:rPr>
          <w:rFonts w:ascii="PT Astra Serif" w:hAnsi="PT Astra Serif"/>
          <w:sz w:val="24"/>
          <w:szCs w:val="24"/>
        </w:rPr>
      </w:pPr>
    </w:p>
    <w:p w:rsidR="00A66EB9" w:rsidRDefault="00A66EB9">
      <w:pPr>
        <w:widowControl w:val="0"/>
        <w:spacing w:line="240" w:lineRule="auto"/>
        <w:jc w:val="right"/>
        <w:outlineLvl w:val="2"/>
        <w:rPr>
          <w:rFonts w:ascii="PT Astra Serif" w:hAnsi="PT Astra Serif"/>
          <w:sz w:val="24"/>
          <w:szCs w:val="24"/>
        </w:rPr>
      </w:pPr>
    </w:p>
    <w:p w:rsidR="00A66EB9" w:rsidRPr="00F61BDD" w:rsidRDefault="00A66EB9">
      <w:pPr>
        <w:widowControl w:val="0"/>
        <w:spacing w:line="240" w:lineRule="auto"/>
        <w:jc w:val="right"/>
        <w:outlineLvl w:val="2"/>
        <w:rPr>
          <w:rFonts w:ascii="PT Astra Serif" w:hAnsi="PT Astra Serif"/>
          <w:sz w:val="24"/>
          <w:szCs w:val="24"/>
        </w:rPr>
      </w:pPr>
    </w:p>
    <w:p w:rsidR="0090020A" w:rsidRPr="00F61BDD" w:rsidRDefault="001A04CE" w:rsidP="00E85101">
      <w:pPr>
        <w:tabs>
          <w:tab w:val="left" w:pos="5812"/>
        </w:tabs>
        <w:spacing w:after="0" w:line="240" w:lineRule="auto"/>
        <w:ind w:firstLine="5812"/>
        <w:rPr>
          <w:rFonts w:ascii="PT Astra Serif" w:hAnsi="PT Astra Serif"/>
          <w:sz w:val="24"/>
          <w:szCs w:val="24"/>
        </w:rPr>
      </w:pPr>
      <w:r w:rsidRPr="00F61BDD">
        <w:rPr>
          <w:rFonts w:ascii="PT Astra Serif" w:hAnsi="PT Astra Serif"/>
          <w:sz w:val="24"/>
          <w:szCs w:val="24"/>
        </w:rPr>
        <w:lastRenderedPageBreak/>
        <w:t>Приложение № 7</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к административному регламенту</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предоставления муниципальной услуги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«Перевод жилого помещения в нежилое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помещение и нежилого помещения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в жилое помещение»</w:t>
      </w:r>
    </w:p>
    <w:p w:rsidR="00E85101" w:rsidRDefault="00E85101">
      <w:pPr>
        <w:widowControl w:val="0"/>
        <w:spacing w:after="0" w:line="240" w:lineRule="auto"/>
        <w:jc w:val="right"/>
        <w:rPr>
          <w:rFonts w:ascii="Times New Roman" w:hAnsi="Times New Roman"/>
          <w:sz w:val="24"/>
          <w:szCs w:val="24"/>
        </w:rPr>
      </w:pP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наименование органа местного самоуправления</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от 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(Ф.И.О., наименование заявителя)</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(Адрес, номер телефона для связи, электронная почта)</w:t>
      </w:r>
    </w:p>
    <w:p w:rsidR="0090020A" w:rsidRPr="00F61BDD" w:rsidRDefault="0090020A">
      <w:pPr>
        <w:widowControl w:val="0"/>
        <w:spacing w:after="0" w:line="240" w:lineRule="auto"/>
        <w:jc w:val="right"/>
        <w:rPr>
          <w:rFonts w:ascii="PT Astra Serif" w:hAnsi="PT Astra Serif"/>
          <w:sz w:val="24"/>
          <w:szCs w:val="24"/>
        </w:rPr>
      </w:pPr>
    </w:p>
    <w:p w:rsidR="0090020A" w:rsidRPr="00F61BDD" w:rsidRDefault="001A04CE">
      <w:pPr>
        <w:widowControl w:val="0"/>
        <w:spacing w:after="0" w:line="240" w:lineRule="auto"/>
        <w:jc w:val="center"/>
        <w:rPr>
          <w:rFonts w:ascii="PT Astra Serif" w:hAnsi="PT Astra Serif"/>
          <w:sz w:val="24"/>
          <w:szCs w:val="24"/>
        </w:rPr>
      </w:pPr>
      <w:r w:rsidRPr="00F61BDD">
        <w:rPr>
          <w:rFonts w:ascii="PT Astra Serif" w:hAnsi="PT Astra Serif"/>
          <w:sz w:val="24"/>
          <w:szCs w:val="24"/>
        </w:rPr>
        <w:t xml:space="preserve"> Заявление</w:t>
      </w:r>
    </w:p>
    <w:p w:rsidR="0090020A" w:rsidRPr="00F61BDD" w:rsidRDefault="001A04CE">
      <w:pPr>
        <w:widowControl w:val="0"/>
        <w:spacing w:after="0" w:line="240" w:lineRule="auto"/>
        <w:jc w:val="center"/>
        <w:rPr>
          <w:rFonts w:ascii="PT Astra Serif" w:hAnsi="PT Astra Serif"/>
          <w:sz w:val="24"/>
          <w:szCs w:val="24"/>
        </w:rPr>
      </w:pPr>
      <w:r w:rsidRPr="00F61BDD">
        <w:rPr>
          <w:rFonts w:ascii="PT Astra Serif" w:hAnsi="PT Astra Serif"/>
          <w:sz w:val="24"/>
          <w:szCs w:val="24"/>
        </w:rPr>
        <w:t>об исправлении ошибок и опечаток в документах, выданных</w:t>
      </w:r>
    </w:p>
    <w:p w:rsidR="0090020A" w:rsidRPr="00F61BDD" w:rsidRDefault="001A04CE">
      <w:pPr>
        <w:widowControl w:val="0"/>
        <w:spacing w:after="0" w:line="240" w:lineRule="auto"/>
        <w:jc w:val="center"/>
        <w:rPr>
          <w:rFonts w:ascii="PT Astra Serif" w:hAnsi="PT Astra Serif"/>
          <w:sz w:val="24"/>
          <w:szCs w:val="24"/>
        </w:rPr>
      </w:pPr>
      <w:r w:rsidRPr="00F61BDD">
        <w:rPr>
          <w:rFonts w:ascii="PT Astra Serif" w:hAnsi="PT Astra Serif"/>
          <w:sz w:val="24"/>
          <w:szCs w:val="24"/>
        </w:rPr>
        <w:t>в результате предоставления муниципальной услуги</w:t>
      </w:r>
    </w:p>
    <w:p w:rsidR="0090020A" w:rsidRPr="00F61BDD" w:rsidRDefault="0090020A">
      <w:pPr>
        <w:widowControl w:val="0"/>
        <w:spacing w:after="0" w:line="240" w:lineRule="auto"/>
        <w:jc w:val="both"/>
        <w:rPr>
          <w:rFonts w:ascii="PT Astra Serif" w:hAnsi="PT Astra Serif"/>
          <w:sz w:val="24"/>
          <w:szCs w:val="24"/>
        </w:rPr>
      </w:pP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В связи с выявлением  ошибки  и (или) опечатки в документе, являющемся результатом муниципальной услуги _________________________________________</w:t>
      </w:r>
    </w:p>
    <w:p w:rsidR="0090020A" w:rsidRPr="00F61BDD" w:rsidRDefault="001A04CE">
      <w:pPr>
        <w:widowControl w:val="0"/>
        <w:spacing w:after="0" w:line="240" w:lineRule="auto"/>
        <w:jc w:val="center"/>
        <w:rPr>
          <w:rFonts w:ascii="PT Astra Serif" w:hAnsi="PT Astra Serif"/>
          <w:sz w:val="24"/>
          <w:szCs w:val="24"/>
        </w:rPr>
      </w:pPr>
      <w:r w:rsidRPr="00F61BDD">
        <w:rPr>
          <w:rFonts w:ascii="PT Astra Serif" w:hAnsi="PT Astra Serif"/>
          <w:sz w:val="24"/>
          <w:szCs w:val="24"/>
        </w:rPr>
        <w:t xml:space="preserve">                                                                              реквизиты документа, являющегося результатом</w:t>
      </w: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в части _________________________________, прошу устранить.</w:t>
      </w:r>
    </w:p>
    <w:p w:rsidR="0090020A" w:rsidRPr="00F61BDD" w:rsidRDefault="0090020A">
      <w:pPr>
        <w:widowControl w:val="0"/>
        <w:spacing w:after="0" w:line="240" w:lineRule="auto"/>
        <w:jc w:val="both"/>
        <w:rPr>
          <w:rFonts w:ascii="PT Astra Serif" w:hAnsi="PT Astra Serif"/>
          <w:sz w:val="24"/>
          <w:szCs w:val="24"/>
        </w:rPr>
      </w:pPr>
    </w:p>
    <w:p w:rsidR="0090020A" w:rsidRPr="00F61BDD" w:rsidRDefault="0097314D">
      <w:pPr>
        <w:widowControl w:val="0"/>
        <w:spacing w:after="0" w:line="240" w:lineRule="auto"/>
        <w:jc w:val="both"/>
        <w:rPr>
          <w:rFonts w:ascii="PT Astra Serif" w:hAnsi="PT Astra Serif"/>
          <w:sz w:val="24"/>
          <w:szCs w:val="24"/>
        </w:rPr>
      </w:pPr>
      <w:r w:rsidRPr="00F61BDD">
        <w:rPr>
          <w:rFonts w:ascii="PT Astra Serif" w:hAnsi="PT Astra Serif"/>
          <w:sz w:val="24"/>
          <w:szCs w:val="24"/>
        </w:rPr>
        <w:t>Приложение:</w:t>
      </w:r>
    </w:p>
    <w:p w:rsidR="0090020A" w:rsidRPr="00F61BDD" w:rsidRDefault="0090020A">
      <w:pPr>
        <w:widowControl w:val="0"/>
        <w:spacing w:after="0" w:line="240" w:lineRule="auto"/>
        <w:jc w:val="both"/>
        <w:rPr>
          <w:rFonts w:ascii="PT Astra Serif" w:hAnsi="PT Astra Serif"/>
          <w:sz w:val="24"/>
          <w:szCs w:val="24"/>
        </w:rPr>
      </w:pPr>
    </w:p>
    <w:p w:rsidR="0090020A" w:rsidRPr="00F61BDD" w:rsidRDefault="0090020A">
      <w:pPr>
        <w:widowControl w:val="0"/>
        <w:spacing w:after="0" w:line="240" w:lineRule="auto"/>
        <w:jc w:val="both"/>
        <w:rPr>
          <w:rFonts w:ascii="PT Astra Serif" w:hAnsi="PT Astra Serif"/>
          <w:sz w:val="24"/>
          <w:szCs w:val="24"/>
        </w:rPr>
      </w:pP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Заявитель</w:t>
      </w: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________________________</w:t>
      </w: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________________________</w:t>
      </w: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________________________       _________________   "____"____________ 20___</w:t>
      </w:r>
    </w:p>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 xml:space="preserve">(Ф.И.О. для физического                                      </w:t>
      </w:r>
      <w:proofErr w:type="gramStart"/>
      <w:r w:rsidRPr="00F61BDD">
        <w:rPr>
          <w:rFonts w:ascii="PT Astra Serif" w:hAnsi="PT Astra Serif"/>
          <w:sz w:val="24"/>
          <w:szCs w:val="24"/>
        </w:rPr>
        <w:t xml:space="preserve">   (</w:t>
      </w:r>
      <w:proofErr w:type="gramEnd"/>
      <w:r w:rsidRPr="00F61BDD">
        <w:rPr>
          <w:rFonts w:ascii="PT Astra Serif" w:hAnsi="PT Astra Serif"/>
          <w:sz w:val="24"/>
          <w:szCs w:val="24"/>
        </w:rPr>
        <w:t>подпись)</w:t>
      </w:r>
    </w:p>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лица, должность Ф.И.О.</w:t>
      </w:r>
    </w:p>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для юридического лица)</w:t>
      </w:r>
    </w:p>
    <w:p w:rsidR="0090020A" w:rsidRPr="00F61BDD" w:rsidRDefault="001A04CE">
      <w:pPr>
        <w:widowControl w:val="0"/>
        <w:jc w:val="both"/>
        <w:rPr>
          <w:sz w:val="24"/>
          <w:szCs w:val="24"/>
        </w:rPr>
      </w:pPr>
      <w:r w:rsidRPr="00F61BDD">
        <w:rPr>
          <w:sz w:val="24"/>
          <w:szCs w:val="24"/>
        </w:rPr>
        <w:br w:type="page"/>
      </w:r>
    </w:p>
    <w:p w:rsidR="0090020A" w:rsidRPr="00F61BDD" w:rsidRDefault="001A04CE" w:rsidP="00E85101">
      <w:pPr>
        <w:tabs>
          <w:tab w:val="left" w:pos="5812"/>
        </w:tabs>
        <w:spacing w:after="0" w:line="240" w:lineRule="auto"/>
        <w:ind w:firstLine="5812"/>
        <w:rPr>
          <w:rFonts w:ascii="PT Astra Serif" w:hAnsi="PT Astra Serif"/>
          <w:sz w:val="24"/>
          <w:szCs w:val="24"/>
        </w:rPr>
      </w:pPr>
      <w:r w:rsidRPr="00F61BDD">
        <w:rPr>
          <w:rFonts w:ascii="PT Astra Serif" w:hAnsi="PT Astra Serif"/>
          <w:sz w:val="24"/>
          <w:szCs w:val="24"/>
        </w:rPr>
        <w:lastRenderedPageBreak/>
        <w:t>Приложение № 8</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к административному регламенту</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предоставления муниципальной услуги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«Перевод жилого помещения в нежилое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 xml:space="preserve">помещение и нежилого помещения </w:t>
      </w:r>
    </w:p>
    <w:p w:rsidR="0097314D" w:rsidRPr="00F61BDD" w:rsidRDefault="0097314D" w:rsidP="00E85101">
      <w:pPr>
        <w:tabs>
          <w:tab w:val="left" w:pos="5812"/>
        </w:tabs>
        <w:spacing w:after="0" w:line="240" w:lineRule="auto"/>
        <w:ind w:firstLine="5812"/>
        <w:rPr>
          <w:rFonts w:ascii="Times New Roman" w:hAnsi="Times New Roman"/>
          <w:sz w:val="24"/>
          <w:szCs w:val="24"/>
        </w:rPr>
      </w:pPr>
      <w:r w:rsidRPr="00F61BDD">
        <w:rPr>
          <w:rFonts w:ascii="Times New Roman" w:hAnsi="Times New Roman"/>
          <w:sz w:val="24"/>
          <w:szCs w:val="24"/>
        </w:rPr>
        <w:t>в жилое помещение»</w:t>
      </w:r>
    </w:p>
    <w:p w:rsidR="00E85101" w:rsidRDefault="00E85101" w:rsidP="0097314D">
      <w:pPr>
        <w:widowControl w:val="0"/>
        <w:spacing w:before="240" w:after="0" w:line="240" w:lineRule="auto"/>
        <w:jc w:val="right"/>
        <w:rPr>
          <w:rFonts w:ascii="Times New Roman" w:hAnsi="Times New Roman"/>
          <w:sz w:val="24"/>
          <w:szCs w:val="24"/>
        </w:rPr>
      </w:pPr>
    </w:p>
    <w:p w:rsidR="0090020A" w:rsidRPr="00F61BDD" w:rsidRDefault="001A04CE" w:rsidP="0097314D">
      <w:pPr>
        <w:widowControl w:val="0"/>
        <w:spacing w:before="240"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наименование органа местного самоуправления</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от 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(Ф.И.О., наименование заявителя)</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_________________________________</w:t>
      </w:r>
    </w:p>
    <w:p w:rsidR="0090020A" w:rsidRPr="00F61BDD" w:rsidRDefault="001A04CE">
      <w:pPr>
        <w:widowControl w:val="0"/>
        <w:spacing w:after="0" w:line="240" w:lineRule="auto"/>
        <w:jc w:val="right"/>
        <w:rPr>
          <w:rFonts w:ascii="PT Astra Serif" w:hAnsi="PT Astra Serif"/>
          <w:sz w:val="24"/>
          <w:szCs w:val="24"/>
        </w:rPr>
      </w:pPr>
      <w:r w:rsidRPr="00F61BDD">
        <w:rPr>
          <w:rFonts w:ascii="PT Astra Serif" w:hAnsi="PT Astra Serif"/>
          <w:sz w:val="24"/>
          <w:szCs w:val="24"/>
        </w:rPr>
        <w:t xml:space="preserve">                                          (Адрес, номер телефона для связи, электронная почта)</w:t>
      </w:r>
    </w:p>
    <w:p w:rsidR="0090020A" w:rsidRPr="00F61BDD" w:rsidRDefault="0090020A">
      <w:pPr>
        <w:widowControl w:val="0"/>
        <w:spacing w:after="0" w:line="240" w:lineRule="auto"/>
        <w:jc w:val="right"/>
        <w:rPr>
          <w:rFonts w:ascii="PT Astra Serif" w:hAnsi="PT Astra Serif"/>
          <w:sz w:val="24"/>
          <w:szCs w:val="24"/>
        </w:rPr>
      </w:pPr>
    </w:p>
    <w:p w:rsidR="0090020A" w:rsidRPr="00F61BDD" w:rsidRDefault="0090020A">
      <w:pPr>
        <w:tabs>
          <w:tab w:val="left" w:pos="5812"/>
        </w:tabs>
        <w:jc w:val="right"/>
        <w:rPr>
          <w:rFonts w:ascii="PT Astra Serif" w:hAnsi="PT Astra Serif"/>
          <w:sz w:val="24"/>
          <w:szCs w:val="24"/>
        </w:rPr>
      </w:pPr>
    </w:p>
    <w:p w:rsidR="0090020A" w:rsidRPr="00F61BDD" w:rsidRDefault="001A04CE">
      <w:pPr>
        <w:spacing w:after="0"/>
        <w:jc w:val="center"/>
        <w:rPr>
          <w:rFonts w:ascii="PT Astra Serif" w:hAnsi="PT Astra Serif"/>
          <w:b/>
          <w:sz w:val="24"/>
          <w:szCs w:val="24"/>
        </w:rPr>
      </w:pPr>
      <w:r w:rsidRPr="00F61BDD">
        <w:rPr>
          <w:rFonts w:ascii="PT Astra Serif" w:hAnsi="PT Astra Serif"/>
          <w:b/>
          <w:sz w:val="24"/>
          <w:szCs w:val="24"/>
        </w:rPr>
        <w:t xml:space="preserve">Заявление об выдаче дубликата результата предоставления </w:t>
      </w:r>
    </w:p>
    <w:p w:rsidR="0090020A" w:rsidRPr="00F61BDD" w:rsidRDefault="001A04CE">
      <w:pPr>
        <w:widowControl w:val="0"/>
        <w:spacing w:after="0" w:line="240" w:lineRule="auto"/>
        <w:jc w:val="center"/>
        <w:rPr>
          <w:rFonts w:ascii="PT Astra Serif" w:hAnsi="PT Astra Serif"/>
          <w:sz w:val="24"/>
          <w:szCs w:val="24"/>
        </w:rPr>
      </w:pPr>
      <w:r w:rsidRPr="00F61BDD">
        <w:rPr>
          <w:rFonts w:ascii="PT Astra Serif" w:hAnsi="PT Astra Serif"/>
          <w:b/>
          <w:sz w:val="24"/>
          <w:szCs w:val="24"/>
        </w:rPr>
        <w:t>муниципальной услуги</w:t>
      </w:r>
    </w:p>
    <w:p w:rsidR="0090020A" w:rsidRPr="00F61BDD" w:rsidRDefault="0090020A">
      <w:pPr>
        <w:widowControl w:val="0"/>
        <w:spacing w:after="0" w:line="240" w:lineRule="auto"/>
        <w:jc w:val="both"/>
        <w:rPr>
          <w:rFonts w:ascii="PT Astra Serif" w:hAnsi="PT Astra Serif"/>
          <w:sz w:val="24"/>
          <w:szCs w:val="24"/>
        </w:rPr>
      </w:pP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Прошу выдать дубликат результата предоставления муниципальной услуги «Переводе жилого помещения в нежилое помещение и нежилого помещения в жилое помещение»: ______________________________________________________.</w:t>
      </w:r>
    </w:p>
    <w:p w:rsidR="0090020A" w:rsidRPr="00F61BDD" w:rsidRDefault="001A04CE">
      <w:pPr>
        <w:widowControl w:val="0"/>
        <w:spacing w:after="0" w:line="240" w:lineRule="auto"/>
        <w:jc w:val="center"/>
        <w:rPr>
          <w:rFonts w:ascii="PT Astra Serif" w:hAnsi="PT Astra Serif"/>
          <w:sz w:val="24"/>
          <w:szCs w:val="24"/>
        </w:rPr>
      </w:pPr>
      <w:r w:rsidRPr="00F61BDD">
        <w:rPr>
          <w:rFonts w:ascii="PT Astra Serif" w:hAnsi="PT Astra Serif"/>
          <w:sz w:val="24"/>
          <w:szCs w:val="24"/>
        </w:rPr>
        <w:t xml:space="preserve">реквизиты ранее выданного решения </w:t>
      </w:r>
    </w:p>
    <w:p w:rsidR="0090020A" w:rsidRPr="00F61BDD" w:rsidRDefault="0090020A">
      <w:pPr>
        <w:widowControl w:val="0"/>
        <w:spacing w:after="0" w:line="240" w:lineRule="auto"/>
        <w:jc w:val="both"/>
        <w:rPr>
          <w:rFonts w:ascii="PT Astra Serif" w:hAnsi="PT Astra Serif"/>
          <w:sz w:val="24"/>
          <w:szCs w:val="24"/>
        </w:rPr>
      </w:pPr>
    </w:p>
    <w:p w:rsidR="0090020A" w:rsidRPr="00F61BDD" w:rsidRDefault="0090020A">
      <w:pPr>
        <w:widowControl w:val="0"/>
        <w:spacing w:after="0" w:line="240" w:lineRule="auto"/>
        <w:jc w:val="both"/>
        <w:rPr>
          <w:rFonts w:ascii="PT Astra Serif" w:hAnsi="PT Astra Serif"/>
          <w:sz w:val="24"/>
          <w:szCs w:val="24"/>
        </w:rPr>
      </w:pP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Заявитель</w:t>
      </w: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________________________</w:t>
      </w: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________________________</w:t>
      </w:r>
    </w:p>
    <w:p w:rsidR="0090020A" w:rsidRPr="00F61BDD" w:rsidRDefault="001A04CE">
      <w:pPr>
        <w:widowControl w:val="0"/>
        <w:spacing w:after="0" w:line="240" w:lineRule="auto"/>
        <w:jc w:val="both"/>
        <w:rPr>
          <w:rFonts w:ascii="PT Astra Serif" w:hAnsi="PT Astra Serif"/>
          <w:sz w:val="24"/>
          <w:szCs w:val="24"/>
        </w:rPr>
      </w:pPr>
      <w:r w:rsidRPr="00F61BDD">
        <w:rPr>
          <w:rFonts w:ascii="PT Astra Serif" w:hAnsi="PT Astra Serif"/>
          <w:sz w:val="24"/>
          <w:szCs w:val="24"/>
        </w:rPr>
        <w:t>________________________       _________________   "____"____________ 20___</w:t>
      </w:r>
    </w:p>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 xml:space="preserve">(Ф.И.О. для физического                                            </w:t>
      </w:r>
      <w:proofErr w:type="gramStart"/>
      <w:r w:rsidRPr="00F61BDD">
        <w:rPr>
          <w:rFonts w:ascii="PT Astra Serif" w:hAnsi="PT Astra Serif"/>
          <w:sz w:val="24"/>
          <w:szCs w:val="24"/>
        </w:rPr>
        <w:t xml:space="preserve">   (</w:t>
      </w:r>
      <w:proofErr w:type="gramEnd"/>
      <w:r w:rsidRPr="00F61BDD">
        <w:rPr>
          <w:rFonts w:ascii="PT Astra Serif" w:hAnsi="PT Astra Serif"/>
          <w:sz w:val="24"/>
          <w:szCs w:val="24"/>
        </w:rPr>
        <w:t>подпись)</w:t>
      </w:r>
    </w:p>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лица, должность Ф.И.О.</w:t>
      </w:r>
    </w:p>
    <w:p w:rsidR="0090020A" w:rsidRPr="00F61BDD" w:rsidRDefault="001A04CE">
      <w:pPr>
        <w:widowControl w:val="0"/>
        <w:spacing w:after="0" w:line="240" w:lineRule="auto"/>
        <w:rPr>
          <w:rFonts w:ascii="PT Astra Serif" w:hAnsi="PT Astra Serif"/>
          <w:sz w:val="24"/>
          <w:szCs w:val="24"/>
        </w:rPr>
      </w:pPr>
      <w:r w:rsidRPr="00F61BDD">
        <w:rPr>
          <w:rFonts w:ascii="PT Astra Serif" w:hAnsi="PT Astra Serif"/>
          <w:sz w:val="24"/>
          <w:szCs w:val="24"/>
        </w:rPr>
        <w:t>для юридического лица)</w:t>
      </w:r>
    </w:p>
    <w:p w:rsidR="0090020A" w:rsidRDefault="0090020A">
      <w:pPr>
        <w:widowControl w:val="0"/>
        <w:jc w:val="both"/>
        <w:rPr>
          <w:sz w:val="28"/>
        </w:rPr>
      </w:pPr>
    </w:p>
    <w:sectPr w:rsidR="0090020A">
      <w:headerReference w:type="default" r:id="rId8"/>
      <w:headerReference w:type="first" r:id="rId9"/>
      <w:pgSz w:w="11906" w:h="16838"/>
      <w:pgMar w:top="672" w:right="567" w:bottom="1134" w:left="1134" w:header="615" w:footer="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26" w:rsidRDefault="00A07A26">
      <w:pPr>
        <w:spacing w:after="0" w:line="240" w:lineRule="auto"/>
      </w:pPr>
      <w:r>
        <w:separator/>
      </w:r>
    </w:p>
  </w:endnote>
  <w:endnote w:type="continuationSeparator" w:id="0">
    <w:p w:rsidR="00A07A26" w:rsidRDefault="00A0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26" w:rsidRDefault="00A07A26">
      <w:pPr>
        <w:spacing w:after="0" w:line="240" w:lineRule="auto"/>
      </w:pPr>
      <w:r>
        <w:separator/>
      </w:r>
    </w:p>
  </w:footnote>
  <w:footnote w:type="continuationSeparator" w:id="0">
    <w:p w:rsidR="00A07A26" w:rsidRDefault="00A07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DD" w:rsidRPr="00543A6D" w:rsidRDefault="00F61BDD" w:rsidP="00543A6D">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DD" w:rsidRDefault="00F61B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1599"/>
    <w:multiLevelType w:val="multilevel"/>
    <w:tmpl w:val="95B4B87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05485B18"/>
    <w:multiLevelType w:val="multilevel"/>
    <w:tmpl w:val="E0C2376C"/>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079B0219"/>
    <w:multiLevelType w:val="multilevel"/>
    <w:tmpl w:val="66F2D72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102471B3"/>
    <w:multiLevelType w:val="multilevel"/>
    <w:tmpl w:val="3CEC782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26640A17"/>
    <w:multiLevelType w:val="multilevel"/>
    <w:tmpl w:val="65ACCE8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27CD2880"/>
    <w:multiLevelType w:val="multilevel"/>
    <w:tmpl w:val="CCD82D7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2ECA31E7"/>
    <w:multiLevelType w:val="multilevel"/>
    <w:tmpl w:val="5FA6F2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68E1282"/>
    <w:multiLevelType w:val="multilevel"/>
    <w:tmpl w:val="570E0B0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37DA6493"/>
    <w:multiLevelType w:val="multilevel"/>
    <w:tmpl w:val="35A449F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9" w15:restartNumberingAfterBreak="0">
    <w:nsid w:val="3E446CD6"/>
    <w:multiLevelType w:val="multilevel"/>
    <w:tmpl w:val="1494ED4E"/>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 w15:restartNumberingAfterBreak="0">
    <w:nsid w:val="42AC1008"/>
    <w:multiLevelType w:val="multilevel"/>
    <w:tmpl w:val="50229884"/>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 w15:restartNumberingAfterBreak="0">
    <w:nsid w:val="47D04B97"/>
    <w:multiLevelType w:val="multilevel"/>
    <w:tmpl w:val="5A4A1C2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8425EC1"/>
    <w:multiLevelType w:val="multilevel"/>
    <w:tmpl w:val="93AEEBA4"/>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3" w15:restartNumberingAfterBreak="0">
    <w:nsid w:val="4A2E06F5"/>
    <w:multiLevelType w:val="multilevel"/>
    <w:tmpl w:val="4FA0319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4D1D09D3"/>
    <w:multiLevelType w:val="multilevel"/>
    <w:tmpl w:val="0D8C30E8"/>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C200953"/>
    <w:multiLevelType w:val="multilevel"/>
    <w:tmpl w:val="C01A398C"/>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6" w15:restartNumberingAfterBreak="0">
    <w:nsid w:val="6937419D"/>
    <w:multiLevelType w:val="multilevel"/>
    <w:tmpl w:val="E65C1976"/>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7" w15:restartNumberingAfterBreak="0">
    <w:nsid w:val="6E493042"/>
    <w:multiLevelType w:val="multilevel"/>
    <w:tmpl w:val="05669D62"/>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9"/>
  </w:num>
  <w:num w:numId="2">
    <w:abstractNumId w:val="12"/>
  </w:num>
  <w:num w:numId="3">
    <w:abstractNumId w:val="15"/>
  </w:num>
  <w:num w:numId="4">
    <w:abstractNumId w:val="3"/>
  </w:num>
  <w:num w:numId="5">
    <w:abstractNumId w:val="8"/>
  </w:num>
  <w:num w:numId="6">
    <w:abstractNumId w:val="2"/>
  </w:num>
  <w:num w:numId="7">
    <w:abstractNumId w:val="7"/>
  </w:num>
  <w:num w:numId="8">
    <w:abstractNumId w:val="10"/>
  </w:num>
  <w:num w:numId="9">
    <w:abstractNumId w:val="14"/>
  </w:num>
  <w:num w:numId="10">
    <w:abstractNumId w:val="11"/>
  </w:num>
  <w:num w:numId="11">
    <w:abstractNumId w:val="0"/>
  </w:num>
  <w:num w:numId="12">
    <w:abstractNumId w:val="4"/>
  </w:num>
  <w:num w:numId="13">
    <w:abstractNumId w:val="17"/>
  </w:num>
  <w:num w:numId="14">
    <w:abstractNumId w:val="5"/>
  </w:num>
  <w:num w:numId="15">
    <w:abstractNumId w:val="16"/>
  </w:num>
  <w:num w:numId="16">
    <w:abstractNumId w:val="1"/>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0A"/>
    <w:rsid w:val="0005573F"/>
    <w:rsid w:val="00133643"/>
    <w:rsid w:val="001A04CE"/>
    <w:rsid w:val="00346B61"/>
    <w:rsid w:val="0038677B"/>
    <w:rsid w:val="00543A6D"/>
    <w:rsid w:val="005652CF"/>
    <w:rsid w:val="005C3A7D"/>
    <w:rsid w:val="007400AC"/>
    <w:rsid w:val="008E50E5"/>
    <w:rsid w:val="0090020A"/>
    <w:rsid w:val="0097314D"/>
    <w:rsid w:val="00A07A26"/>
    <w:rsid w:val="00A66EB9"/>
    <w:rsid w:val="00AD29C5"/>
    <w:rsid w:val="00C37E7C"/>
    <w:rsid w:val="00E36F8B"/>
    <w:rsid w:val="00E428ED"/>
    <w:rsid w:val="00E85101"/>
    <w:rsid w:val="00EE6036"/>
    <w:rsid w:val="00F61BDD"/>
    <w:rsid w:val="00FC5BFA"/>
    <w:rsid w:val="00FE5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443EF8-ACEC-46A6-A3BB-644BC2E4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paragraph" w:customStyle="1" w:styleId="af5">
    <w:name w:val="Заголовок"/>
    <w:basedOn w:val="a"/>
    <w:next w:val="af6"/>
    <w:qFormat/>
    <w:pPr>
      <w:keepNext/>
      <w:spacing w:before="240" w:after="120"/>
    </w:pPr>
    <w:rPr>
      <w:rFonts w:ascii="PT Astra Serif" w:hAnsi="PT Astra Serif"/>
      <w:sz w:val="28"/>
      <w:szCs w:val="28"/>
    </w:rPr>
  </w:style>
  <w:style w:type="paragraph" w:styleId="af6">
    <w:name w:val="Body Text"/>
    <w:basedOn w:val="a"/>
    <w:pPr>
      <w:spacing w:after="140"/>
    </w:pPr>
  </w:style>
  <w:style w:type="paragraph" w:styleId="af7">
    <w:name w:val="List"/>
    <w:basedOn w:val="af6"/>
    <w:rPr>
      <w:rFonts w:ascii="PT Astra Serif" w:hAnsi="PT Astra Serif"/>
    </w:rPr>
  </w:style>
  <w:style w:type="paragraph" w:styleId="af8">
    <w:name w:val="caption"/>
    <w:basedOn w:val="a"/>
    <w:qFormat/>
    <w:pPr>
      <w:suppressLineNumbers/>
      <w:spacing w:before="120" w:after="120"/>
    </w:pPr>
    <w:rPr>
      <w:rFonts w:ascii="PT Astra Serif" w:hAnsi="PT Astra Serif"/>
      <w:i/>
      <w:iCs/>
      <w:sz w:val="24"/>
      <w:szCs w:val="24"/>
    </w:rPr>
  </w:style>
  <w:style w:type="paragraph" w:styleId="af9">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a">
    <w:name w:val="Колонтитул"/>
    <w:qFormat/>
    <w:pPr>
      <w:spacing w:after="200"/>
      <w:jc w:val="both"/>
    </w:pPr>
    <w:rPr>
      <w:rFonts w:ascii="XO Thames" w:hAnsi="XO Thames"/>
      <w:sz w:val="28"/>
    </w:rPr>
  </w:style>
  <w:style w:type="paragraph" w:styleId="afb">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c">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d">
    <w:name w:val="Subtitle"/>
    <w:basedOn w:val="a"/>
    <w:next w:val="a"/>
    <w:uiPriority w:val="11"/>
    <w:qFormat/>
    <w:rPr>
      <w:rFonts w:asciiTheme="majorHAnsi" w:hAnsiTheme="majorHAnsi"/>
      <w:i/>
      <w:color w:val="4F81BD" w:themeColor="accent1"/>
      <w:spacing w:val="15"/>
      <w:sz w:val="24"/>
    </w:rPr>
  </w:style>
  <w:style w:type="paragraph" w:styleId="afe">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8121">
      <w:bodyDiv w:val="1"/>
      <w:marLeft w:val="0"/>
      <w:marRight w:val="0"/>
      <w:marTop w:val="0"/>
      <w:marBottom w:val="0"/>
      <w:divBdr>
        <w:top w:val="none" w:sz="0" w:space="0" w:color="auto"/>
        <w:left w:val="none" w:sz="0" w:space="0" w:color="auto"/>
        <w:bottom w:val="none" w:sz="0" w:space="0" w:color="auto"/>
        <w:right w:val="none" w:sz="0" w:space="0" w:color="auto"/>
      </w:divBdr>
    </w:div>
    <w:div w:id="754321358">
      <w:bodyDiv w:val="1"/>
      <w:marLeft w:val="0"/>
      <w:marRight w:val="0"/>
      <w:marTop w:val="0"/>
      <w:marBottom w:val="0"/>
      <w:divBdr>
        <w:top w:val="none" w:sz="0" w:space="0" w:color="auto"/>
        <w:left w:val="none" w:sz="0" w:space="0" w:color="auto"/>
        <w:bottom w:val="none" w:sz="0" w:space="0" w:color="auto"/>
        <w:right w:val="none" w:sz="0" w:space="0" w:color="auto"/>
      </w:divBdr>
    </w:div>
    <w:div w:id="1073550991">
      <w:bodyDiv w:val="1"/>
      <w:marLeft w:val="0"/>
      <w:marRight w:val="0"/>
      <w:marTop w:val="0"/>
      <w:marBottom w:val="0"/>
      <w:divBdr>
        <w:top w:val="none" w:sz="0" w:space="0" w:color="auto"/>
        <w:left w:val="none" w:sz="0" w:space="0" w:color="auto"/>
        <w:bottom w:val="none" w:sz="0" w:space="0" w:color="auto"/>
        <w:right w:val="none" w:sz="0" w:space="0" w:color="auto"/>
      </w:divBdr>
    </w:div>
    <w:div w:id="1925525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35</Pages>
  <Words>11458</Words>
  <Characters>65314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Билло Алена Николаевна</dc:creator>
  <cp:lastModifiedBy>m-buro</cp:lastModifiedBy>
  <cp:revision>9</cp:revision>
  <cp:lastPrinted>2026-01-20T02:49:00Z</cp:lastPrinted>
  <dcterms:created xsi:type="dcterms:W3CDTF">2025-12-15T09:01:00Z</dcterms:created>
  <dcterms:modified xsi:type="dcterms:W3CDTF">2026-02-05T04:44:00Z</dcterms:modified>
  <dc:language>ru-RU</dc:language>
</cp:coreProperties>
</file>