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объекта индивидуального жилищного 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11245B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>0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: </w:t>
      </w:r>
      <w:r w:rsidR="00265D02" w:rsidRPr="00265D02">
        <w:rPr>
          <w:rFonts w:ascii="Times New Roman" w:hAnsi="Times New Roman" w:cs="Times New Roman"/>
          <w:b/>
          <w:noProof/>
          <w:sz w:val="20"/>
          <w:lang w:eastAsia="ru-RU"/>
        </w:rPr>
        <w:t>Кемеровская область – Кузбасс, Юргинский муниципальный округ, п.ст.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 xml:space="preserve"> Арлюк, ул. им. И. Никитенко, 2,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с кадастровым номером </w:t>
      </w:r>
      <w:r w:rsidR="00265D02" w:rsidRPr="00265D02">
        <w:rPr>
          <w:rFonts w:ascii="Times New Roman" w:hAnsi="Times New Roman" w:cs="Times New Roman"/>
          <w:b/>
          <w:noProof/>
          <w:sz w:val="20"/>
          <w:lang w:eastAsia="ru-RU"/>
        </w:rPr>
        <w:t>42:17:0102021:1721</w:t>
      </w:r>
      <w:r w:rsidR="00265D02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bookmarkStart w:id="0" w:name="_GoBack"/>
      <w:bookmarkEnd w:id="0"/>
    </w:p>
    <w:tbl>
      <w:tblPr>
        <w:tblStyle w:val="a5"/>
        <w:tblpPr w:leftFromText="180" w:rightFromText="180" w:vertAnchor="text" w:horzAnchor="margin" w:tblpY="7522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B443CA" w:rsidTr="00265D02">
        <w:tc>
          <w:tcPr>
            <w:tcW w:w="14786" w:type="dxa"/>
            <w:gridSpan w:val="4"/>
          </w:tcPr>
          <w:p w:rsidR="00B443CA" w:rsidRPr="009D5465" w:rsidRDefault="00B443CA" w:rsidP="00265D02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B443CA" w:rsidTr="00265D02">
        <w:tc>
          <w:tcPr>
            <w:tcW w:w="1215" w:type="dxa"/>
          </w:tcPr>
          <w:p w:rsidR="00B443CA" w:rsidRPr="00C7395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B443CA" w:rsidRPr="00CD2952" w:rsidRDefault="00265D02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67964CC9" wp14:editId="0C0CBC6D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118" t="46371" r="62551" b="46571"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(планируемая)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A5494F" wp14:editId="62FA3FE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B443CA" w:rsidRPr="00C7395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B443CA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B443CA" w:rsidTr="00265D02">
        <w:tc>
          <w:tcPr>
            <w:tcW w:w="1215" w:type="dxa"/>
          </w:tcPr>
          <w:p w:rsidR="00B443CA" w:rsidRPr="002C4B78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B443CA" w:rsidRDefault="00265D02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16040F95" wp14:editId="34D693DB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0082" t="66438" r="55528" b="2950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3CA" w:rsidRPr="002C4B78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1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265D02"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5833" w:type="dxa"/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>адастровые номера земельных участков в кадастровом квартале 42:17:01</w:t>
            </w:r>
            <w:r>
              <w:rPr>
                <w:rFonts w:ascii="Times New Roman" w:hAnsi="Times New Roman" w:cs="Times New Roman"/>
              </w:rPr>
              <w:t>0</w:t>
            </w:r>
            <w:r w:rsidR="0011245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="00265D02">
              <w:rPr>
                <w:rFonts w:ascii="Times New Roman" w:hAnsi="Times New Roman" w:cs="Times New Roman"/>
              </w:rPr>
              <w:t>21</w:t>
            </w:r>
          </w:p>
        </w:tc>
      </w:tr>
      <w:tr w:rsidR="00B443CA" w:rsidTr="00265D02">
        <w:trPr>
          <w:gridAfter w:val="2"/>
          <w:wAfter w:w="7232" w:type="dxa"/>
        </w:trPr>
        <w:tc>
          <w:tcPr>
            <w:tcW w:w="1215" w:type="dxa"/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02C7DD" wp14:editId="63BA601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B443CA" w:rsidRPr="00DF4D09" w:rsidRDefault="00B443CA" w:rsidP="00265D02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265D02" w:rsidRDefault="00265D02" w:rsidP="00530FC7">
      <w:pPr>
        <w:spacing w:after="0" w:line="240" w:lineRule="auto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265D02" w:rsidRDefault="00265D02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 wp14:anchorId="6C33C5F2" wp14:editId="193DB5A6">
            <wp:extent cx="4547401" cy="8229501"/>
            <wp:effectExtent l="6985" t="0" r="0" b="0"/>
            <wp:docPr id="2" name="Рисунок 2" descr="\\192.168.0.2\disk_s\Архитектура\КУЗНЕЦОВА КСЕНИЯ АЛЕКСАНДРОВНА\публичные слушания\Отклонение от предельных параметров\п.ст. Арлюк, ул. Никитенко 2\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disk_s\Архитектура\КУЗНЕЦОВА КСЕНИЯ АЛЕКСАНДРОВНА\публичные слушания\Отклонение от предельных параметров\п.ст. Арлюк, ул. Никитенко 2\чертеж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164" r="18551" b="5893"/>
                    <a:stretch/>
                  </pic:blipFill>
                  <pic:spPr bwMode="auto">
                    <a:xfrm rot="16200000">
                      <a:off x="0" y="0"/>
                      <a:ext cx="4548008" cy="82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2952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E0541"/>
    <w:rsid w:val="0025364E"/>
    <w:rsid w:val="00265D02"/>
    <w:rsid w:val="002C4B78"/>
    <w:rsid w:val="00342DE8"/>
    <w:rsid w:val="00345F82"/>
    <w:rsid w:val="003C2460"/>
    <w:rsid w:val="003E74D3"/>
    <w:rsid w:val="00420CDD"/>
    <w:rsid w:val="00436996"/>
    <w:rsid w:val="004873C7"/>
    <w:rsid w:val="004A308C"/>
    <w:rsid w:val="004B33F2"/>
    <w:rsid w:val="00530FC7"/>
    <w:rsid w:val="006045DF"/>
    <w:rsid w:val="00613A2C"/>
    <w:rsid w:val="0064202B"/>
    <w:rsid w:val="006D616A"/>
    <w:rsid w:val="007359C4"/>
    <w:rsid w:val="00736D3B"/>
    <w:rsid w:val="007566F2"/>
    <w:rsid w:val="007E4459"/>
    <w:rsid w:val="007E6263"/>
    <w:rsid w:val="008E0282"/>
    <w:rsid w:val="009773C7"/>
    <w:rsid w:val="009D5465"/>
    <w:rsid w:val="009E5C40"/>
    <w:rsid w:val="00A35A94"/>
    <w:rsid w:val="00A67013"/>
    <w:rsid w:val="00A92B00"/>
    <w:rsid w:val="00B16C0D"/>
    <w:rsid w:val="00B443CA"/>
    <w:rsid w:val="00BE308B"/>
    <w:rsid w:val="00C159E3"/>
    <w:rsid w:val="00C7395A"/>
    <w:rsid w:val="00C814C1"/>
    <w:rsid w:val="00CA74C6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7BDC5-82D5-4B21-9EEF-519A1423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Arh-2</cp:lastModifiedBy>
  <cp:revision>40</cp:revision>
  <cp:lastPrinted>2020-06-19T02:07:00Z</cp:lastPrinted>
  <dcterms:created xsi:type="dcterms:W3CDTF">2019-12-11T04:46:00Z</dcterms:created>
  <dcterms:modified xsi:type="dcterms:W3CDTF">2021-01-21T09:00:00Z</dcterms:modified>
</cp:coreProperties>
</file>