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B194C">
        <w:trPr>
          <w:trHeight w:val="328"/>
          <w:jc w:val="center"/>
        </w:trPr>
        <w:tc>
          <w:tcPr>
            <w:tcW w:w="666" w:type="dxa"/>
          </w:tcPr>
          <w:p w:rsidR="00EB194C" w:rsidRDefault="00EB194C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CA1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1" w:type="dxa"/>
          </w:tcPr>
          <w:p w:rsidR="00EB194C" w:rsidRDefault="00EB19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CA16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</w:tcPr>
          <w:p w:rsidR="00EB194C" w:rsidRDefault="00EB194C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CA163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6" w:type="dxa"/>
          </w:tcPr>
          <w:p w:rsidR="00EB194C" w:rsidRDefault="00EB19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Default="00EB19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Default="00CA1635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28-МНА</w:t>
            </w:r>
          </w:p>
        </w:tc>
      </w:tr>
    </w:tbl>
    <w:p w:rsidR="0025398A" w:rsidRDefault="0025398A" w:rsidP="0025398A"/>
    <w:p w:rsidR="00C409F4" w:rsidRPr="00C409F4" w:rsidRDefault="00C409F4" w:rsidP="00C409F4">
      <w:pPr>
        <w:jc w:val="center"/>
        <w:rPr>
          <w:b/>
          <w:sz w:val="26"/>
          <w:szCs w:val="26"/>
        </w:rPr>
      </w:pPr>
      <w:r w:rsidRPr="00C409F4">
        <w:rPr>
          <w:b/>
          <w:sz w:val="26"/>
          <w:szCs w:val="26"/>
        </w:rPr>
        <w:t>Об утверждении стандартов (требований к качеству) предоставления муниципальных услуг юридическим и физическим лицам</w:t>
      </w:r>
    </w:p>
    <w:p w:rsidR="00C409F4" w:rsidRPr="00C409F4" w:rsidRDefault="00C409F4" w:rsidP="00C409F4">
      <w:pPr>
        <w:rPr>
          <w:sz w:val="26"/>
          <w:szCs w:val="26"/>
        </w:rPr>
      </w:pPr>
    </w:p>
    <w:p w:rsidR="00C409F4" w:rsidRPr="00C409F4" w:rsidRDefault="00C409F4" w:rsidP="00C409F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C409F4">
        <w:rPr>
          <w:sz w:val="26"/>
          <w:szCs w:val="26"/>
        </w:rPr>
        <w:t xml:space="preserve">В целях </w:t>
      </w:r>
      <w:proofErr w:type="gramStart"/>
      <w:r w:rsidRPr="00C409F4">
        <w:rPr>
          <w:sz w:val="26"/>
          <w:szCs w:val="26"/>
        </w:rPr>
        <w:t>повышения степени удовлетворенности получателей муниципальной услуги</w:t>
      </w:r>
      <w:proofErr w:type="gramEnd"/>
      <w:r w:rsidRPr="00C409F4">
        <w:rPr>
          <w:sz w:val="26"/>
          <w:szCs w:val="26"/>
        </w:rPr>
        <w:t xml:space="preserve"> за счет повышения качества предоставления муниципальной услуги, повышения эффективности деятельности учреждений предоставляющих услуги за счет создания системы </w:t>
      </w:r>
      <w:proofErr w:type="gramStart"/>
      <w:r w:rsidRPr="00C409F4">
        <w:rPr>
          <w:sz w:val="26"/>
          <w:szCs w:val="26"/>
        </w:rPr>
        <w:t>контроля за</w:t>
      </w:r>
      <w:proofErr w:type="gramEnd"/>
      <w:r w:rsidRPr="00C409F4">
        <w:rPr>
          <w:sz w:val="26"/>
          <w:szCs w:val="26"/>
        </w:rPr>
        <w:t xml:space="preserve"> непосредственными результатами их деятельности со стороны получателей муниципальной услуги.</w:t>
      </w:r>
    </w:p>
    <w:p w:rsidR="00C409F4" w:rsidRPr="00C409F4" w:rsidRDefault="00C409F4" w:rsidP="00C409F4">
      <w:pPr>
        <w:tabs>
          <w:tab w:val="left" w:pos="1134"/>
        </w:tabs>
        <w:ind w:firstLine="851"/>
        <w:rPr>
          <w:sz w:val="26"/>
          <w:szCs w:val="26"/>
        </w:rPr>
      </w:pPr>
    </w:p>
    <w:p w:rsidR="00C409F4" w:rsidRPr="00C409F4" w:rsidRDefault="00630497" w:rsidP="00C409F4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Утвердить следующие с</w:t>
      </w:r>
      <w:r w:rsidR="00C409F4" w:rsidRPr="00C409F4">
        <w:rPr>
          <w:color w:val="000000"/>
          <w:sz w:val="26"/>
          <w:szCs w:val="26"/>
        </w:rPr>
        <w:t>тандарты качества предоставления муниципальных услуг в сфере образования Юргинского муниципального района:</w:t>
      </w:r>
    </w:p>
    <w:p w:rsidR="00C409F4" w:rsidRPr="00C409F4" w:rsidRDefault="00C409F4" w:rsidP="00C409F4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bookmarkStart w:id="0" w:name="sub_11"/>
      <w:r w:rsidRPr="00C409F4">
        <w:rPr>
          <w:color w:val="000000"/>
          <w:sz w:val="26"/>
          <w:szCs w:val="26"/>
        </w:rPr>
        <w:t xml:space="preserve">1.1. </w:t>
      </w:r>
      <w:r w:rsidR="00630497">
        <w:rPr>
          <w:color w:val="000000"/>
          <w:sz w:val="26"/>
          <w:szCs w:val="26"/>
        </w:rPr>
        <w:t>Стан</w:t>
      </w:r>
      <w:r w:rsidR="00A307EC">
        <w:rPr>
          <w:color w:val="000000"/>
          <w:sz w:val="26"/>
          <w:szCs w:val="26"/>
        </w:rPr>
        <w:t>дарт качества муниципальной</w:t>
      </w:r>
      <w:r w:rsidR="00630497">
        <w:rPr>
          <w:color w:val="000000"/>
          <w:sz w:val="26"/>
          <w:szCs w:val="26"/>
        </w:rPr>
        <w:t xml:space="preserve"> услуг</w:t>
      </w:r>
      <w:r w:rsidR="00A307EC">
        <w:rPr>
          <w:color w:val="000000"/>
          <w:sz w:val="26"/>
          <w:szCs w:val="26"/>
        </w:rPr>
        <w:t>и</w:t>
      </w:r>
      <w:r w:rsidR="00630497">
        <w:rPr>
          <w:color w:val="000000"/>
          <w:sz w:val="26"/>
          <w:szCs w:val="26"/>
        </w:rPr>
        <w:t xml:space="preserve"> «П</w:t>
      </w:r>
      <w:r w:rsidRPr="00C409F4">
        <w:rPr>
          <w:color w:val="000000"/>
          <w:sz w:val="26"/>
          <w:szCs w:val="26"/>
        </w:rPr>
        <w:t>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630497">
        <w:rPr>
          <w:color w:val="000000"/>
          <w:sz w:val="26"/>
          <w:szCs w:val="26"/>
        </w:rPr>
        <w:t>»</w:t>
      </w:r>
      <w:r w:rsidRPr="00C409F4">
        <w:rPr>
          <w:color w:val="000000"/>
          <w:sz w:val="26"/>
          <w:szCs w:val="26"/>
        </w:rPr>
        <w:t xml:space="preserve">, согласно </w:t>
      </w:r>
      <w:hyperlink w:anchor="sub_1000" w:history="1">
        <w:r w:rsidR="00A307EC">
          <w:rPr>
            <w:color w:val="000000"/>
            <w:sz w:val="26"/>
            <w:szCs w:val="26"/>
          </w:rPr>
          <w:t>П</w:t>
        </w:r>
        <w:r w:rsidRPr="00C409F4">
          <w:rPr>
            <w:color w:val="000000"/>
            <w:sz w:val="26"/>
            <w:szCs w:val="26"/>
          </w:rPr>
          <w:t>риложению № 1</w:t>
        </w:r>
      </w:hyperlink>
      <w:r w:rsidRPr="00C409F4">
        <w:rPr>
          <w:color w:val="000000"/>
          <w:sz w:val="26"/>
          <w:szCs w:val="26"/>
        </w:rPr>
        <w:t>.</w:t>
      </w:r>
    </w:p>
    <w:p w:rsidR="00C409F4" w:rsidRPr="00C409F4" w:rsidRDefault="00C409F4" w:rsidP="00C409F4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bookmarkStart w:id="1" w:name="sub_12"/>
      <w:bookmarkEnd w:id="0"/>
      <w:r w:rsidRPr="00C409F4">
        <w:rPr>
          <w:color w:val="000000"/>
          <w:sz w:val="26"/>
          <w:szCs w:val="26"/>
        </w:rPr>
        <w:t xml:space="preserve">1.2. </w:t>
      </w:r>
      <w:r w:rsidR="007B0F51">
        <w:rPr>
          <w:color w:val="000000"/>
          <w:sz w:val="26"/>
          <w:szCs w:val="26"/>
        </w:rPr>
        <w:t>С</w:t>
      </w:r>
      <w:r w:rsidR="00A307EC">
        <w:rPr>
          <w:color w:val="000000"/>
          <w:sz w:val="26"/>
          <w:szCs w:val="26"/>
        </w:rPr>
        <w:t>тандарт качества муниципальной</w:t>
      </w:r>
      <w:r w:rsidR="007B0F51">
        <w:rPr>
          <w:color w:val="000000"/>
          <w:sz w:val="26"/>
          <w:szCs w:val="26"/>
        </w:rPr>
        <w:t xml:space="preserve"> услуг</w:t>
      </w:r>
      <w:r w:rsidR="00A307EC">
        <w:rPr>
          <w:color w:val="000000"/>
          <w:sz w:val="26"/>
          <w:szCs w:val="26"/>
        </w:rPr>
        <w:t>и</w:t>
      </w:r>
      <w:r w:rsidR="007B0F51">
        <w:rPr>
          <w:color w:val="000000"/>
          <w:sz w:val="26"/>
          <w:szCs w:val="26"/>
        </w:rPr>
        <w:t xml:space="preserve"> «</w:t>
      </w:r>
      <w:r w:rsidRPr="00C409F4">
        <w:rPr>
          <w:color w:val="000000"/>
          <w:sz w:val="26"/>
          <w:szCs w:val="26"/>
        </w:rPr>
        <w:t>Предоставление дополнительного образования детям</w:t>
      </w:r>
      <w:r w:rsidR="007B0F51">
        <w:rPr>
          <w:color w:val="000000"/>
          <w:sz w:val="26"/>
          <w:szCs w:val="26"/>
        </w:rPr>
        <w:t>»</w:t>
      </w:r>
      <w:r w:rsidRPr="00C409F4">
        <w:rPr>
          <w:color w:val="000000"/>
          <w:sz w:val="26"/>
          <w:szCs w:val="26"/>
        </w:rPr>
        <w:t xml:space="preserve">, согласно </w:t>
      </w:r>
      <w:hyperlink w:anchor="sub_2000" w:history="1">
        <w:r w:rsidR="00A307EC">
          <w:rPr>
            <w:color w:val="000000"/>
            <w:sz w:val="26"/>
            <w:szCs w:val="26"/>
          </w:rPr>
          <w:t>П</w:t>
        </w:r>
        <w:r w:rsidRPr="00C409F4">
          <w:rPr>
            <w:color w:val="000000"/>
            <w:sz w:val="26"/>
            <w:szCs w:val="26"/>
          </w:rPr>
          <w:t>риложению № 2</w:t>
        </w:r>
      </w:hyperlink>
      <w:r w:rsidRPr="00C409F4">
        <w:rPr>
          <w:color w:val="000000"/>
          <w:sz w:val="26"/>
          <w:szCs w:val="26"/>
        </w:rPr>
        <w:t>.</w:t>
      </w:r>
    </w:p>
    <w:p w:rsidR="00C409F4" w:rsidRPr="00C409F4" w:rsidRDefault="00C409F4" w:rsidP="00C409F4">
      <w:pPr>
        <w:pStyle w:val="a3"/>
        <w:tabs>
          <w:tab w:val="left" w:pos="1134"/>
          <w:tab w:val="left" w:pos="1276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bookmarkStart w:id="2" w:name="sub_13"/>
      <w:bookmarkEnd w:id="1"/>
      <w:r w:rsidRPr="00C409F4">
        <w:rPr>
          <w:color w:val="000000"/>
          <w:sz w:val="26"/>
          <w:szCs w:val="26"/>
        </w:rPr>
        <w:t>1.3.</w:t>
      </w:r>
      <w:r w:rsidR="00A307EC">
        <w:rPr>
          <w:color w:val="000000"/>
          <w:sz w:val="26"/>
          <w:szCs w:val="26"/>
        </w:rPr>
        <w:t xml:space="preserve"> Стандарт качества муниципальной</w:t>
      </w:r>
      <w:r w:rsidR="007B0F51">
        <w:rPr>
          <w:color w:val="000000"/>
          <w:sz w:val="26"/>
          <w:szCs w:val="26"/>
        </w:rPr>
        <w:t xml:space="preserve"> услуг</w:t>
      </w:r>
      <w:r w:rsidR="00A307EC">
        <w:rPr>
          <w:color w:val="000000"/>
          <w:sz w:val="26"/>
          <w:szCs w:val="26"/>
        </w:rPr>
        <w:t>и</w:t>
      </w:r>
      <w:r w:rsidR="007B0F51">
        <w:rPr>
          <w:color w:val="000000"/>
          <w:sz w:val="26"/>
          <w:szCs w:val="26"/>
        </w:rPr>
        <w:t xml:space="preserve"> «</w:t>
      </w:r>
      <w:r w:rsidRPr="00C409F4">
        <w:rPr>
          <w:color w:val="000000"/>
          <w:sz w:val="26"/>
          <w:szCs w:val="26"/>
        </w:rPr>
        <w:t>Предоставление общедоступного бесплатного дошкольного образования</w:t>
      </w:r>
      <w:r w:rsidR="007B0F51">
        <w:rPr>
          <w:color w:val="000000"/>
          <w:sz w:val="26"/>
          <w:szCs w:val="26"/>
        </w:rPr>
        <w:t>»</w:t>
      </w:r>
      <w:r w:rsidRPr="00C409F4">
        <w:rPr>
          <w:color w:val="000000"/>
          <w:sz w:val="26"/>
          <w:szCs w:val="26"/>
        </w:rPr>
        <w:t>, согласно</w:t>
      </w:r>
      <w:r w:rsidR="00A307EC">
        <w:rPr>
          <w:color w:val="000000"/>
          <w:sz w:val="26"/>
          <w:szCs w:val="26"/>
        </w:rPr>
        <w:t xml:space="preserve">                  </w:t>
      </w:r>
      <w:r w:rsidRPr="00C409F4">
        <w:rPr>
          <w:color w:val="000000"/>
          <w:sz w:val="26"/>
          <w:szCs w:val="26"/>
        </w:rPr>
        <w:t xml:space="preserve"> </w:t>
      </w:r>
      <w:hyperlink w:anchor="sub_3000" w:history="1">
        <w:r w:rsidR="00A307EC">
          <w:rPr>
            <w:color w:val="000000"/>
            <w:sz w:val="26"/>
            <w:szCs w:val="26"/>
          </w:rPr>
          <w:t>П</w:t>
        </w:r>
        <w:r w:rsidRPr="00C409F4">
          <w:rPr>
            <w:color w:val="000000"/>
            <w:sz w:val="26"/>
            <w:szCs w:val="26"/>
          </w:rPr>
          <w:t xml:space="preserve">риложению </w:t>
        </w:r>
        <w:r w:rsidR="007B0F51">
          <w:rPr>
            <w:color w:val="000000"/>
            <w:sz w:val="26"/>
            <w:szCs w:val="26"/>
          </w:rPr>
          <w:t xml:space="preserve"> </w:t>
        </w:r>
        <w:r w:rsidRPr="00C409F4">
          <w:rPr>
            <w:color w:val="000000"/>
            <w:sz w:val="26"/>
            <w:szCs w:val="26"/>
          </w:rPr>
          <w:t>№</w:t>
        </w:r>
        <w:r w:rsidR="007B0F51">
          <w:rPr>
            <w:color w:val="000000"/>
            <w:sz w:val="26"/>
            <w:szCs w:val="26"/>
          </w:rPr>
          <w:t xml:space="preserve"> </w:t>
        </w:r>
        <w:r w:rsidRPr="00C409F4">
          <w:rPr>
            <w:color w:val="000000"/>
            <w:sz w:val="26"/>
            <w:szCs w:val="26"/>
          </w:rPr>
          <w:t>3</w:t>
        </w:r>
      </w:hyperlink>
      <w:r w:rsidRPr="00C409F4">
        <w:rPr>
          <w:color w:val="000000"/>
          <w:sz w:val="26"/>
          <w:szCs w:val="26"/>
        </w:rPr>
        <w:t>.</w:t>
      </w:r>
    </w:p>
    <w:bookmarkEnd w:id="2"/>
    <w:p w:rsidR="00C409F4" w:rsidRPr="00C409F4" w:rsidRDefault="00C409F4" w:rsidP="00C409F4">
      <w:pPr>
        <w:pStyle w:val="a3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1.4. </w:t>
      </w:r>
      <w:r w:rsidR="00A307EC">
        <w:rPr>
          <w:color w:val="000000"/>
          <w:sz w:val="26"/>
          <w:szCs w:val="26"/>
        </w:rPr>
        <w:t>Стандарт качества муниципальной</w:t>
      </w:r>
      <w:r w:rsidR="007B0F51">
        <w:rPr>
          <w:color w:val="000000"/>
          <w:sz w:val="26"/>
          <w:szCs w:val="26"/>
        </w:rPr>
        <w:t xml:space="preserve"> услуг</w:t>
      </w:r>
      <w:r w:rsidR="00A307EC">
        <w:rPr>
          <w:color w:val="000000"/>
          <w:sz w:val="26"/>
          <w:szCs w:val="26"/>
        </w:rPr>
        <w:t>и</w:t>
      </w:r>
      <w:r w:rsidR="007B0F51">
        <w:rPr>
          <w:color w:val="000000"/>
          <w:sz w:val="26"/>
          <w:szCs w:val="26"/>
        </w:rPr>
        <w:t xml:space="preserve"> «</w:t>
      </w:r>
      <w:r w:rsidRPr="00C409F4">
        <w:rPr>
          <w:color w:val="000000"/>
          <w:sz w:val="26"/>
          <w:szCs w:val="26"/>
        </w:rPr>
        <w:t>Организация отдыха детей в каникулярное время на базе муниципальных образовательных учреждений</w:t>
      </w:r>
      <w:r w:rsidR="007B0F51">
        <w:rPr>
          <w:color w:val="000000"/>
          <w:sz w:val="26"/>
          <w:szCs w:val="26"/>
        </w:rPr>
        <w:t>»</w:t>
      </w:r>
      <w:r w:rsidRPr="00C409F4">
        <w:rPr>
          <w:color w:val="000000"/>
          <w:sz w:val="26"/>
          <w:szCs w:val="26"/>
        </w:rPr>
        <w:t xml:space="preserve">, находящихся на территории Юргинского муниципального района, согласно  </w:t>
      </w:r>
      <w:hyperlink w:anchor="sub_4000" w:history="1">
        <w:r w:rsidR="00A307EC">
          <w:rPr>
            <w:color w:val="000000"/>
            <w:sz w:val="26"/>
            <w:szCs w:val="26"/>
          </w:rPr>
          <w:t>П</w:t>
        </w:r>
        <w:r w:rsidRPr="00C409F4">
          <w:rPr>
            <w:color w:val="000000"/>
            <w:sz w:val="26"/>
            <w:szCs w:val="26"/>
          </w:rPr>
          <w:t>риложению № 4</w:t>
        </w:r>
      </w:hyperlink>
      <w:r w:rsidRPr="00C409F4">
        <w:rPr>
          <w:color w:val="000000"/>
          <w:sz w:val="26"/>
          <w:szCs w:val="26"/>
        </w:rPr>
        <w:t>.</w:t>
      </w:r>
    </w:p>
    <w:p w:rsidR="00C409F4" w:rsidRDefault="007B0F51" w:rsidP="00C409F4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и</w:t>
      </w:r>
      <w:r w:rsidR="00C409F4" w:rsidRPr="00C409F4">
        <w:rPr>
          <w:sz w:val="26"/>
          <w:szCs w:val="26"/>
        </w:rPr>
        <w:t xml:space="preserve">нструкцию по расчету показателей для оценки </w:t>
      </w:r>
      <w:proofErr w:type="gramStart"/>
      <w:r w:rsidR="00C409F4" w:rsidRPr="00C409F4">
        <w:rPr>
          <w:sz w:val="26"/>
          <w:szCs w:val="26"/>
        </w:rPr>
        <w:t>эффективности деятельности органов местного самоуправления муниципальных районов</w:t>
      </w:r>
      <w:proofErr w:type="gramEnd"/>
      <w:r w:rsidR="00C409F4" w:rsidRPr="00C409F4">
        <w:rPr>
          <w:sz w:val="26"/>
          <w:szCs w:val="26"/>
        </w:rPr>
        <w:t xml:space="preserve"> в сфере Культуры, молодежной политики и спорта</w:t>
      </w:r>
      <w:r>
        <w:rPr>
          <w:sz w:val="26"/>
          <w:szCs w:val="26"/>
        </w:rPr>
        <w:t>,</w:t>
      </w:r>
      <w:r w:rsidR="00C409F4" w:rsidRPr="00C409F4">
        <w:rPr>
          <w:sz w:val="26"/>
          <w:szCs w:val="26"/>
        </w:rPr>
        <w:t xml:space="preserve"> согласно </w:t>
      </w:r>
      <w:r>
        <w:rPr>
          <w:sz w:val="26"/>
          <w:szCs w:val="26"/>
        </w:rPr>
        <w:t xml:space="preserve">                        </w:t>
      </w:r>
      <w:r w:rsidR="00A307EC">
        <w:rPr>
          <w:sz w:val="26"/>
          <w:szCs w:val="26"/>
        </w:rPr>
        <w:t>Приложению</w:t>
      </w:r>
      <w:r w:rsidR="00C409F4" w:rsidRPr="00C409F4">
        <w:rPr>
          <w:sz w:val="26"/>
          <w:szCs w:val="26"/>
        </w:rPr>
        <w:t xml:space="preserve"> № 5.</w:t>
      </w:r>
    </w:p>
    <w:p w:rsidR="00E2506A" w:rsidRPr="00C409F4" w:rsidRDefault="00E2506A" w:rsidP="00C409F4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опубликования в газете «Юргинские ведомости».</w:t>
      </w:r>
    </w:p>
    <w:p w:rsidR="00C409F4" w:rsidRPr="00C409F4" w:rsidRDefault="00A307EC" w:rsidP="00C409F4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</w:t>
      </w:r>
      <w:r w:rsidR="00C409F4" w:rsidRPr="00C409F4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="00C409F4" w:rsidRPr="00C409F4">
        <w:rPr>
          <w:sz w:val="26"/>
          <w:szCs w:val="26"/>
        </w:rPr>
        <w:t xml:space="preserve"> данного постановления возложить на заместителя главы по </w:t>
      </w:r>
      <w:proofErr w:type="gramStart"/>
      <w:r w:rsidR="00C409F4" w:rsidRPr="00C409F4">
        <w:rPr>
          <w:sz w:val="26"/>
          <w:szCs w:val="26"/>
        </w:rPr>
        <w:t>социальных</w:t>
      </w:r>
      <w:proofErr w:type="gramEnd"/>
      <w:r w:rsidR="00C409F4" w:rsidRPr="00C409F4">
        <w:rPr>
          <w:sz w:val="26"/>
          <w:szCs w:val="26"/>
        </w:rPr>
        <w:t xml:space="preserve"> вопросам Юргинского муниципального района.</w:t>
      </w:r>
    </w:p>
    <w:p w:rsidR="00A83C0C" w:rsidRDefault="00A83C0C" w:rsidP="0025398A"/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211"/>
        <w:gridCol w:w="4786"/>
      </w:tblGrid>
      <w:tr w:rsidR="0025398A" w:rsidRPr="00A83C0C" w:rsidTr="00191D10">
        <w:tc>
          <w:tcPr>
            <w:tcW w:w="5211" w:type="dxa"/>
          </w:tcPr>
          <w:p w:rsidR="0025398A" w:rsidRPr="00A83C0C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 w:rsidR="002718D9"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25398A" w:rsidRPr="00A83C0C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25398A" w:rsidRPr="00A83C0C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25398A" w:rsidRPr="00A83C0C" w:rsidRDefault="002718D9" w:rsidP="00191D10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25398A" w:rsidRPr="00A83C0C" w:rsidTr="00191D10">
        <w:tc>
          <w:tcPr>
            <w:tcW w:w="5211" w:type="dxa"/>
          </w:tcPr>
          <w:p w:rsidR="0025398A" w:rsidRPr="00A83C0C" w:rsidRDefault="0025398A" w:rsidP="0025398A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A83C0C" w:rsidRDefault="0025398A" w:rsidP="00191D10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25398A" w:rsidRPr="00A83C0C" w:rsidTr="00191D10">
        <w:tc>
          <w:tcPr>
            <w:tcW w:w="5211" w:type="dxa"/>
          </w:tcPr>
          <w:p w:rsidR="0025398A" w:rsidRPr="00CA1635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CA163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25398A" w:rsidRPr="00CA1635" w:rsidRDefault="0025398A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5398A" w:rsidRPr="00A83C0C" w:rsidTr="00191D10">
        <w:tc>
          <w:tcPr>
            <w:tcW w:w="5211" w:type="dxa"/>
          </w:tcPr>
          <w:p w:rsidR="0025398A" w:rsidRPr="00CA1635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25398A" w:rsidRPr="00CA1635" w:rsidRDefault="0025398A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25398A" w:rsidRPr="00A83C0C" w:rsidTr="00191D10">
        <w:tc>
          <w:tcPr>
            <w:tcW w:w="5211" w:type="dxa"/>
          </w:tcPr>
          <w:p w:rsidR="0025398A" w:rsidRPr="00CA1635" w:rsidRDefault="0025398A" w:rsidP="0025398A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CA1635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25398A" w:rsidRPr="00CA1635" w:rsidRDefault="0000146F" w:rsidP="00191D10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CA1635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A83C0C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>Приложение № 1</w:t>
      </w:r>
    </w:p>
    <w:p w:rsidR="00A83C0C" w:rsidRPr="00F10BD3" w:rsidRDefault="00A83C0C" w:rsidP="00A83C0C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A83C0C" w:rsidRDefault="00A83C0C" w:rsidP="00A83C0C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10BD3">
        <w:rPr>
          <w:sz w:val="26"/>
          <w:szCs w:val="26"/>
        </w:rPr>
        <w:t xml:space="preserve">от </w:t>
      </w:r>
      <w:r w:rsidR="00CA1635">
        <w:rPr>
          <w:sz w:val="26"/>
          <w:szCs w:val="26"/>
        </w:rPr>
        <w:t xml:space="preserve"> 19.06.2013</w:t>
      </w:r>
      <w:r w:rsidRPr="00F10BD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="00CA1635">
        <w:rPr>
          <w:sz w:val="26"/>
          <w:szCs w:val="26"/>
        </w:rPr>
        <w:t xml:space="preserve"> 28-МНА</w:t>
      </w:r>
    </w:p>
    <w:p w:rsidR="00A83C0C" w:rsidRDefault="00A83C0C" w:rsidP="00EB194C">
      <w:pPr>
        <w:ind w:firstLine="720"/>
        <w:jc w:val="both"/>
        <w:rPr>
          <w:sz w:val="26"/>
          <w:szCs w:val="26"/>
        </w:rPr>
      </w:pPr>
    </w:p>
    <w:p w:rsidR="00C409F4" w:rsidRDefault="00C409F4" w:rsidP="00C409F4">
      <w:pPr>
        <w:jc w:val="center"/>
        <w:rPr>
          <w:b/>
          <w:color w:val="000000"/>
        </w:rPr>
      </w:pPr>
    </w:p>
    <w:p w:rsidR="00C409F4" w:rsidRPr="00C409F4" w:rsidRDefault="00C409F4" w:rsidP="00C409F4">
      <w:pPr>
        <w:jc w:val="center"/>
        <w:rPr>
          <w:b/>
          <w:color w:val="000000"/>
          <w:sz w:val="26"/>
          <w:szCs w:val="26"/>
        </w:rPr>
      </w:pPr>
      <w:r w:rsidRPr="00C409F4">
        <w:rPr>
          <w:b/>
          <w:color w:val="000000"/>
          <w:sz w:val="26"/>
          <w:szCs w:val="26"/>
        </w:rPr>
        <w:t>Стандарт</w:t>
      </w:r>
    </w:p>
    <w:p w:rsidR="00C409F4" w:rsidRPr="00C409F4" w:rsidRDefault="00C409F4" w:rsidP="00C409F4">
      <w:pPr>
        <w:jc w:val="center"/>
        <w:rPr>
          <w:b/>
          <w:color w:val="000000"/>
          <w:sz w:val="26"/>
          <w:szCs w:val="26"/>
        </w:rPr>
      </w:pPr>
      <w:r w:rsidRPr="00C409F4">
        <w:rPr>
          <w:b/>
          <w:color w:val="000000"/>
          <w:sz w:val="26"/>
          <w:szCs w:val="26"/>
        </w:rPr>
        <w:t>качества муниципальной услуги</w:t>
      </w:r>
    </w:p>
    <w:p w:rsidR="00C409F4" w:rsidRPr="00C409F4" w:rsidRDefault="00C409F4" w:rsidP="00C409F4">
      <w:pPr>
        <w:jc w:val="center"/>
        <w:rPr>
          <w:b/>
          <w:color w:val="000000"/>
          <w:sz w:val="26"/>
          <w:szCs w:val="26"/>
        </w:rPr>
      </w:pPr>
      <w:r w:rsidRPr="00C409F4">
        <w:rPr>
          <w:b/>
          <w:color w:val="000000"/>
          <w:sz w:val="26"/>
          <w:szCs w:val="26"/>
        </w:rPr>
        <w:t xml:space="preserve">«Предоставление общедоступного и бесплатного начального общего, </w:t>
      </w:r>
      <w:r w:rsidRPr="00C409F4">
        <w:rPr>
          <w:b/>
          <w:color w:val="000000"/>
          <w:sz w:val="26"/>
          <w:szCs w:val="26"/>
        </w:rPr>
        <w:br/>
        <w:t xml:space="preserve">основного общего,  среднего (полного) общего образования </w:t>
      </w:r>
      <w:r w:rsidRPr="00C409F4">
        <w:rPr>
          <w:b/>
          <w:color w:val="000000"/>
          <w:sz w:val="26"/>
          <w:szCs w:val="26"/>
        </w:rPr>
        <w:br/>
        <w:t>по основным общеобразовательным программам»</w:t>
      </w:r>
    </w:p>
    <w:p w:rsidR="00C409F4" w:rsidRPr="00C409F4" w:rsidRDefault="00C409F4" w:rsidP="00C409F4">
      <w:pPr>
        <w:jc w:val="both"/>
        <w:rPr>
          <w:color w:val="000000"/>
          <w:sz w:val="26"/>
          <w:szCs w:val="26"/>
        </w:rPr>
      </w:pPr>
    </w:p>
    <w:p w:rsidR="00C409F4" w:rsidRPr="007B0F51" w:rsidRDefault="00C409F4" w:rsidP="00C409F4">
      <w:pPr>
        <w:tabs>
          <w:tab w:val="left" w:pos="1080"/>
        </w:tabs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1.Разработчик стандарта качества муниципальной услуги «Предоставление </w:t>
      </w:r>
      <w:r w:rsidRPr="007B0F51">
        <w:rPr>
          <w:color w:val="000000"/>
          <w:sz w:val="26"/>
          <w:szCs w:val="26"/>
        </w:rPr>
        <w:t>доступного и бесплатного начального общего, основного общего, среднего (полного) общего образования по основным общеобразовательным программам» (далее – муниципальная услуга) – Управление образования администрации Юргинского муниципального района (далее – Управление образования).</w:t>
      </w:r>
    </w:p>
    <w:p w:rsidR="00C409F4" w:rsidRPr="007B0F51" w:rsidRDefault="00C409F4" w:rsidP="00C409F4">
      <w:pPr>
        <w:tabs>
          <w:tab w:val="left" w:pos="108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2.Основные цели применения стандартов качества муниципальной услуги. </w:t>
      </w:r>
    </w:p>
    <w:p w:rsidR="00C409F4" w:rsidRPr="007B0F51" w:rsidRDefault="00C409F4" w:rsidP="00C409F4">
      <w:pPr>
        <w:tabs>
          <w:tab w:val="num" w:pos="360"/>
          <w:tab w:val="left" w:pos="720"/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2.1.Повышение степени удовлетворенности получателей муниципальной услуги за счет повышения качества предоставления муниципальной услуги.</w:t>
      </w:r>
    </w:p>
    <w:p w:rsidR="00C409F4" w:rsidRPr="007B0F51" w:rsidRDefault="00C409F4" w:rsidP="00C409F4">
      <w:pPr>
        <w:tabs>
          <w:tab w:val="num" w:pos="360"/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2.2.Повышение эффективности деятельности Управления образования, муниципальных общеобразовательных учреждений, предоставляющих муниципальную услугу, за счет создания системы </w:t>
      </w:r>
      <w:proofErr w:type="gramStart"/>
      <w:r w:rsidRPr="007B0F51">
        <w:rPr>
          <w:color w:val="000000"/>
          <w:sz w:val="26"/>
          <w:szCs w:val="26"/>
        </w:rPr>
        <w:t>контроля  за</w:t>
      </w:r>
      <w:proofErr w:type="gramEnd"/>
      <w:r w:rsidRPr="007B0F51">
        <w:rPr>
          <w:color w:val="000000"/>
          <w:sz w:val="26"/>
          <w:szCs w:val="26"/>
        </w:rPr>
        <w:t xml:space="preserve"> непосредственными результатами их деятельности со стороны получателей муниципальной услуги.</w:t>
      </w:r>
    </w:p>
    <w:p w:rsidR="00C409F4" w:rsidRPr="007B0F51" w:rsidRDefault="00C409F4" w:rsidP="00C409F4">
      <w:pPr>
        <w:tabs>
          <w:tab w:val="num" w:pos="360"/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2.3.Определение необходимых для соблюдения стандарта качества муниципальной услуги, объемов финансового обеспечения муниципальных общеобразовательных учреждений, предоставляющих муниципальную услугу.</w:t>
      </w:r>
    </w:p>
    <w:p w:rsidR="00C409F4" w:rsidRPr="007B0F51" w:rsidRDefault="00C409F4" w:rsidP="00C409F4">
      <w:pPr>
        <w:tabs>
          <w:tab w:val="num" w:pos="3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2.4.Привлечение коммерческих и некоммерческих организаций для предоставления муниципальной услуги в соответствии с разрабатываемыми на основе стандарта качества муниципальной услуги муниципальными заданиями.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3.Область применения стандарта качества муниципальной услуги: муниципальные образовательные учреждения для детей дошкольного и младшего школьного возраста начальные школы-детские сады, муниципальные общеобразовательные учреждения,  создающие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4.Предметом стандарта качества муниципальной услуги являются взаимоотношения получателя услуги и муниципальных образовательных учреждений для детей дошкольного и младшего школьного возраста начальных школ-детских садов, муниципальных общеобразовательных учреждений, предоставляющих муниципальную услугу, возникающие в процессе оказания и (или) потребления результатов муниципальной услуги.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5.Термины и определения, используемые в стандарте.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5.1.Муниципальная услуга – услуга в организации общего образования детей, оказываемая получателям муниципальной услуги Управлением образования администрации Юргинского муниципального района, муниципальными  образовательными учреждениями для детей дошкольного и младшего школьного возраста начальными школами-детскими садами, муниципальными общеобразовательными учреждениями за счет средств областного и муниципального бюджетов. </w:t>
      </w:r>
    </w:p>
    <w:p w:rsidR="00C409F4" w:rsidRPr="007B0F51" w:rsidRDefault="00C409F4" w:rsidP="00C409F4">
      <w:pPr>
        <w:tabs>
          <w:tab w:val="num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lastRenderedPageBreak/>
        <w:t>5.2.Качество образования – совокупность предметных знаний, ключевых компетентностей и социального опыта.</w:t>
      </w:r>
    </w:p>
    <w:p w:rsidR="00C409F4" w:rsidRPr="007B0F51" w:rsidRDefault="00C409F4" w:rsidP="00C409F4">
      <w:pPr>
        <w:tabs>
          <w:tab w:val="left" w:pos="5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5.3.Стандарт качества предоставления муниципальной услуги – обязательство Управления образования администрации </w:t>
      </w:r>
      <w:r w:rsidR="00630497" w:rsidRPr="007B0F51">
        <w:rPr>
          <w:color w:val="000000"/>
          <w:sz w:val="26"/>
          <w:szCs w:val="26"/>
        </w:rPr>
        <w:t>Юргинск</w:t>
      </w:r>
      <w:r w:rsidRPr="007B0F51">
        <w:rPr>
          <w:color w:val="000000"/>
          <w:sz w:val="26"/>
          <w:szCs w:val="26"/>
        </w:rPr>
        <w:t>ого муниципального района по обеспечению возможности получения населением муниципальной услуги в определенных объемах и определенного качества.</w:t>
      </w:r>
    </w:p>
    <w:p w:rsidR="00C409F4" w:rsidRPr="007B0F51" w:rsidRDefault="00C409F4" w:rsidP="00C409F4">
      <w:pPr>
        <w:tabs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5.4.Общее образование – образовательный и образовательно-квалификационный уровень общеобразовательной подготовки, обеспечивающий всестороннее развитие учащегося как личности, его способностей, талантов, трудовую подготовку, профессиональное самоопределение, формирование общекультурной морали, усвоение определенного общественными, национально-культурными требованиями объема знаний о природе, человеке, обществе и производстве, экологическое воспитание и физическое совершенствование.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5.5.Устав образовательного учреждения – зарегистрированный и утвержденный в установленном законом порядке документ, свод положений, правил деятельности общеобразовательного учреждения, определяющий его структуру, устройство, виды деятельности, отношения с другими лицами и государственными органами, права и обязанности.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5.6.Участники образовательного процесса – обучающиеся, педагогические работники образовательного учреждения, родители (законные представители) </w:t>
      </w:r>
      <w:proofErr w:type="gramStart"/>
      <w:r w:rsidRPr="007B0F51">
        <w:rPr>
          <w:color w:val="000000"/>
          <w:sz w:val="26"/>
          <w:szCs w:val="26"/>
        </w:rPr>
        <w:t>обучающихся</w:t>
      </w:r>
      <w:proofErr w:type="gramEnd"/>
      <w:r w:rsidRPr="007B0F51">
        <w:rPr>
          <w:color w:val="000000"/>
          <w:sz w:val="26"/>
          <w:szCs w:val="26"/>
        </w:rPr>
        <w:t>.</w:t>
      </w:r>
    </w:p>
    <w:p w:rsidR="00C409F4" w:rsidRPr="007B0F51" w:rsidRDefault="00C409F4" w:rsidP="00C409F4">
      <w:pPr>
        <w:tabs>
          <w:tab w:val="left" w:pos="1440"/>
          <w:tab w:val="num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5.7.Образовательная программа – нормативно-управленческий документ общеобразовательного учреждения, характеризующий специфику содержания образования и особенности организации образовательного процесса.</w:t>
      </w:r>
    </w:p>
    <w:p w:rsidR="00C409F4" w:rsidRPr="007B0F51" w:rsidRDefault="00C409F4" w:rsidP="00C409F4">
      <w:pPr>
        <w:tabs>
          <w:tab w:val="left" w:pos="1440"/>
          <w:tab w:val="num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5.8.Лицензирование  образовательного учреждения – установление соответствия условий осуществления образовательного процесса, предлагаемых образовательным учреждением, государственным и местным требованиям в части строительных норм и правил, санитарных и гигиенических норм, охраны здоровья обучающихся и работников   образовательных учреждений,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C409F4" w:rsidRPr="007B0F51" w:rsidRDefault="00C409F4" w:rsidP="00C409F4">
      <w:pPr>
        <w:tabs>
          <w:tab w:val="num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5.9.Государственная аккредитация  образовательного учреждения – экспертиза соответствия содержания и качества подготовки выпускников общеобразовательного учреждения федеральным государственным образовательным стандартам или федеральным государственным требованиям, а также показателей деятельности   образовательного учреждения, которые необходимы для определения его вида.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6.Нормативные правовые акты, регламентирующие качество предоставления муниципальной услуги.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6.1.Конституция Российской Федерации. </w:t>
      </w:r>
      <w:proofErr w:type="gramStart"/>
      <w:r w:rsidRPr="007B0F51">
        <w:rPr>
          <w:color w:val="000000"/>
          <w:sz w:val="26"/>
          <w:szCs w:val="26"/>
        </w:rPr>
        <w:t>Принята</w:t>
      </w:r>
      <w:proofErr w:type="gramEnd"/>
      <w:r w:rsidRPr="007B0F51">
        <w:rPr>
          <w:color w:val="000000"/>
          <w:sz w:val="26"/>
          <w:szCs w:val="26"/>
        </w:rPr>
        <w:t xml:space="preserve"> всенародным голосованием 12 декабря 1993г.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6.2.Конвенция о правах ребенка. </w:t>
      </w:r>
      <w:r w:rsidRPr="007B0F51">
        <w:rPr>
          <w:iCs/>
          <w:color w:val="000000"/>
          <w:sz w:val="26"/>
          <w:szCs w:val="26"/>
        </w:rPr>
        <w:t>Принята резолюцией 44/25 Генеральной Ассамбл</w:t>
      </w:r>
      <w:proofErr w:type="gramStart"/>
      <w:r w:rsidRPr="007B0F51">
        <w:rPr>
          <w:iCs/>
          <w:color w:val="000000"/>
          <w:sz w:val="26"/>
          <w:szCs w:val="26"/>
        </w:rPr>
        <w:t>еи ОО</w:t>
      </w:r>
      <w:proofErr w:type="gramEnd"/>
      <w:r w:rsidRPr="007B0F51">
        <w:rPr>
          <w:iCs/>
          <w:color w:val="000000"/>
          <w:sz w:val="26"/>
          <w:szCs w:val="26"/>
        </w:rPr>
        <w:t>Н от 20 ноября 1989 года, ратифицирована Постановлением Верховного Совета СССР от 13.06.1990 № 1559-I.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6.3.Федеральный закон от 06.10.2003 № 131-ФЗ «Об общих принципах организации местного самоуправления в Российской Федерации» (с изменениями и дополнениями).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6.4.Закон Российской федерации от 10.07.1992 № 3266-1 «Об образовании» (с изменениями и дополнениями).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6.5. Закон Российской Федерации от 07.02.1992 № 2300-1 «О защите прав потребителей» (с изменениями и дополнениями).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lastRenderedPageBreak/>
        <w:t>6.6.Постановление Правительства Российской Федерации от 04.10.2000                    № 751 «О Национальной доктрине образования в Российской Федерации».</w:t>
      </w:r>
    </w:p>
    <w:p w:rsidR="00C409F4" w:rsidRPr="007B0F51" w:rsidRDefault="00C409F4" w:rsidP="00C409F4">
      <w:pPr>
        <w:tabs>
          <w:tab w:val="num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6.7.Постановление Правительства РФ от 19.03.2001 № 196                                    «Об утверждении Типового положения об общеобразовательном учреждении».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6.8.Постановление Правительства Российской Федерации от 19.09.1997                           № 1204 «Об утверждении Типового положения об образовательном учреждении для детей дошкольного и младшего школьного возраста».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6.9.Постановление Правительства Российской Федерации от 05.07.2001                     № 505 «Об утверждении Правил оказания платных образовательных услуг».</w:t>
      </w:r>
    </w:p>
    <w:p w:rsidR="00C409F4" w:rsidRPr="007B0F51" w:rsidRDefault="00C409F4" w:rsidP="00C409F4">
      <w:pPr>
        <w:pStyle w:val="1"/>
        <w:ind w:firstLine="851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6.10.</w:t>
      </w:r>
      <w:hyperlink r:id="rId6" w:history="1">
        <w:r w:rsidRPr="007B0F51">
          <w:rPr>
            <w:rStyle w:val="ab"/>
            <w:b w:val="0"/>
            <w:color w:val="000000"/>
            <w:sz w:val="26"/>
            <w:szCs w:val="26"/>
          </w:rPr>
          <w:t xml:space="preserve">Постановление Главного государственного санитарного врача                   РФ от 29 декабря 2010 г.  189 "Об утверждении </w:t>
        </w:r>
        <w:proofErr w:type="spellStart"/>
        <w:r w:rsidRPr="007B0F51">
          <w:rPr>
            <w:rStyle w:val="ab"/>
            <w:b w:val="0"/>
            <w:color w:val="000000"/>
            <w:sz w:val="26"/>
            <w:szCs w:val="26"/>
          </w:rPr>
          <w:t>СанПиН</w:t>
        </w:r>
        <w:proofErr w:type="spellEnd"/>
        <w:r w:rsidRPr="007B0F51">
          <w:rPr>
            <w:rStyle w:val="ab"/>
            <w:b w:val="0"/>
            <w:color w:val="000000"/>
            <w:sz w:val="26"/>
            <w:szCs w:val="26"/>
          </w:rPr>
          <w:t xml:space="preserve">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7B0F51">
        <w:rPr>
          <w:color w:val="000000"/>
          <w:sz w:val="26"/>
          <w:szCs w:val="26"/>
        </w:rPr>
        <w:t>.</w:t>
      </w:r>
    </w:p>
    <w:p w:rsidR="00C409F4" w:rsidRPr="007B0F51" w:rsidRDefault="00C409F4" w:rsidP="00C409F4">
      <w:pPr>
        <w:pStyle w:val="1"/>
        <w:ind w:firstLine="851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6.11.Приказ Минобразования России от 09.03.2004 № 1312                             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C409F4" w:rsidRPr="007B0F51" w:rsidRDefault="00C409F4" w:rsidP="00C409F4">
      <w:pPr>
        <w:pStyle w:val="1"/>
        <w:ind w:firstLine="851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6.12. Приказ Министерства образования и науки РФ от 20 августа 2008г. № 241"О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 N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образования".</w:t>
      </w:r>
    </w:p>
    <w:p w:rsidR="00C409F4" w:rsidRPr="007B0F51" w:rsidRDefault="00C409F4" w:rsidP="00C409F4">
      <w:pPr>
        <w:pStyle w:val="1"/>
        <w:ind w:firstLine="851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6.13. </w:t>
      </w:r>
      <w:proofErr w:type="gramStart"/>
      <w:r w:rsidRPr="007B0F51">
        <w:rPr>
          <w:color w:val="000000"/>
          <w:sz w:val="26"/>
          <w:szCs w:val="26"/>
        </w:rPr>
        <w:t>Приказ Министерства образования и науки РФ от 30 августа 2010г. № 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                                      от 9 марта 2004г. № 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7B0F51">
        <w:rPr>
          <w:color w:val="000000"/>
          <w:sz w:val="26"/>
          <w:szCs w:val="26"/>
        </w:rPr>
        <w:t xml:space="preserve"> общего образования".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6.14. Приказ Министерства образования и науки РФ от 3 июня 2011г. № 1994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2004г. № 1312".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6.15. Приказ Министерства образования и науки Российской Федерации                   от 06.10.2009 № 373 «Об утверждении и введении в действие федеральных государственных стандартов начального общего образования».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6.16. Приказ Министерства образования и науки Российской Федерации от 26.11.2010 № 1241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 № 373.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6.17.Федеральный закон № 123-ФЗ от 22.07.2008 «Технический регламент         о требованиях пожарной безопасности».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6.18.Правила пожарной безопасности в РФ ППБ01-03, утверждённые приказом МЧС России от 30.06.2003 № 313.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lastRenderedPageBreak/>
        <w:t>6.19.Постановление Главного государственного санитарного врача РФ                    от 31.08.2006 № 30 «Об организации питания детей в общеобразовательных учреждениях».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6.20.Письмо Министерства образования РФ от 10.09.1999 № 22-06-874                     «Об обеспечении </w:t>
      </w:r>
      <w:proofErr w:type="spellStart"/>
      <w:r w:rsidRPr="007B0F51">
        <w:rPr>
          <w:color w:val="000000"/>
          <w:sz w:val="26"/>
          <w:szCs w:val="26"/>
        </w:rPr>
        <w:t>инспекционно-контрольной</w:t>
      </w:r>
      <w:proofErr w:type="spellEnd"/>
      <w:r w:rsidRPr="007B0F51">
        <w:rPr>
          <w:color w:val="000000"/>
          <w:sz w:val="26"/>
          <w:szCs w:val="26"/>
        </w:rPr>
        <w:t xml:space="preserve"> деятельности».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6.21.Закон Кемеровской области от 29.11.2000 № 41/2009-ОЗ                                 «Об образовании в Кемеровской области»</w:t>
      </w:r>
      <w:proofErr w:type="gramStart"/>
      <w:r w:rsidRPr="007B0F51">
        <w:rPr>
          <w:color w:val="000000"/>
          <w:sz w:val="26"/>
          <w:szCs w:val="26"/>
        </w:rPr>
        <w:t xml:space="preserve"> .</w:t>
      </w:r>
      <w:proofErr w:type="gramEnd"/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6.22. Устав Юргинского муниципального района Кемеровской области,  принятый </w:t>
      </w:r>
      <w:r w:rsidRPr="007B0F51">
        <w:rPr>
          <w:bCs/>
          <w:color w:val="000000"/>
          <w:sz w:val="26"/>
          <w:szCs w:val="26"/>
        </w:rPr>
        <w:t>решением Совета народных депутатов Юргинского муниципального района</w:t>
      </w:r>
      <w:r w:rsidRPr="007B0F51">
        <w:rPr>
          <w:bCs/>
          <w:iCs/>
          <w:color w:val="000000"/>
          <w:sz w:val="26"/>
          <w:szCs w:val="26"/>
        </w:rPr>
        <w:t>29.04.2008г. № 21/13-рс.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 6.23.Иные нормативные правовые акты Российской Федерации, Кемеровской области, Юргинского муниципального района.</w:t>
      </w:r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proofErr w:type="gramStart"/>
      <w:r w:rsidRPr="007B0F51">
        <w:rPr>
          <w:color w:val="000000"/>
          <w:sz w:val="26"/>
          <w:szCs w:val="26"/>
        </w:rPr>
        <w:t xml:space="preserve">7.Получателями муниципальной услуги в сфере общего образования являются дети, обучающиеся в школе </w:t>
      </w:r>
      <w:r w:rsidRPr="007B0F51">
        <w:rPr>
          <w:color w:val="000000"/>
          <w:sz w:val="26"/>
          <w:szCs w:val="26"/>
          <w:lang w:val="en-US"/>
        </w:rPr>
        <w:t>I</w:t>
      </w:r>
      <w:r w:rsidRPr="007B0F51">
        <w:rPr>
          <w:color w:val="000000"/>
          <w:sz w:val="26"/>
          <w:szCs w:val="26"/>
        </w:rPr>
        <w:t xml:space="preserve"> ступени обучения в возрасте от 6,5 до                   10 лет; дети, обучающиеся в школе </w:t>
      </w:r>
      <w:r w:rsidRPr="007B0F51">
        <w:rPr>
          <w:color w:val="000000"/>
          <w:sz w:val="26"/>
          <w:szCs w:val="26"/>
          <w:lang w:val="en-US"/>
        </w:rPr>
        <w:t>II</w:t>
      </w:r>
      <w:r w:rsidRPr="007B0F51">
        <w:rPr>
          <w:color w:val="000000"/>
          <w:sz w:val="26"/>
          <w:szCs w:val="26"/>
        </w:rPr>
        <w:t xml:space="preserve"> ступени в возрасте от 10 до 15 лет; дети, обучающиеся в школе </w:t>
      </w:r>
      <w:r w:rsidRPr="007B0F51">
        <w:rPr>
          <w:color w:val="000000"/>
          <w:sz w:val="26"/>
          <w:szCs w:val="26"/>
          <w:lang w:val="en-US"/>
        </w:rPr>
        <w:t>III</w:t>
      </w:r>
      <w:r w:rsidRPr="007B0F51">
        <w:rPr>
          <w:color w:val="000000"/>
          <w:sz w:val="26"/>
          <w:szCs w:val="26"/>
        </w:rPr>
        <w:t xml:space="preserve"> ступени в возрасте от 15 до 17 лет (18 лет).</w:t>
      </w:r>
      <w:proofErr w:type="gramEnd"/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8.Поставщики муниципальной услуги в сфере общего образования.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8.1.Начальная общеобразовательная школа (реализует общеобразовательную программу начального общего образования).</w:t>
      </w:r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8.2.Основная общеобразовательная школа (реализует общеобразовательные программы начального общего и основного общего образования).</w:t>
      </w:r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bCs/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8.3.Средняя общеобразовательная школа (реализует общеобразовательные программы начального общего, основного общего и среднего (полного) общего образования).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9.Порядок получения доступа к муниципальной услуге.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9.1.Право на прием в общеобразовательное учреждение имеют все подлежащие обучению граждане, проживающие на территории Юргинского муниципального района. Гражданам, не проживающим в Юргинском муниципальном районе, может быть отказано в приеме только по причине отсутствия свободных мест, т.е. при наполняемости всех классов параллели не менее 25 обучающихся. В этом случае Управление образования предоставляет родителям (законным представителям) информацию о наличии свободных мест в общеобразовательных учреждениях на территории Юргинского муниципального района и обеспечивает прием детей.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9.2.Прием в общеобразовательное учреждение производится по месту фактического проживания ребенка. Отсутствие регистрации по месту жительства не может быть причиной отказа в приеме. Беженцы, вынужденные переселенцы, иностранные граждане, лица без гражданства пользуются правом на получение образования наравне с гражданами Российской Федерации в соответствии с законодательством.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9.3.В первый класс принимаются дети, достигшие на 1 сентября возраста шести лет шести месяцев при отсутствии противопоказаний по состоянию здоровья, но не позже достижения ими возраста восьми лет. Зачисление детей в первый класс в более раннем возрасте осуществляется на основании заявления родителей (законных представителей) с разрешения Управления образования.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9.4.Для зачисления ребенка в первый класс общеобразовательного учреждения родители (законные представители) представляют в общеобразовательное учреждение заявление о приеме, медицинскую карту ребенка, медицинский полис, копию свидетельства о рождении ребенка.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9.5.Все дети, достигшие школьного возраста, зачисляются в первый класс независимо от уровня их подготовки.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lastRenderedPageBreak/>
        <w:t xml:space="preserve">9.6.При приеме детей в первый класс не допускается проведение вступительных испытаний (процедур отбора), направленных на выявление уровня знаний ребенка по различным учебным дисциплинам и предметам. Психолого-педагогическое и диагностическое обследование, собеседование, </w:t>
      </w:r>
      <w:proofErr w:type="gramStart"/>
      <w:r w:rsidRPr="007B0F51">
        <w:rPr>
          <w:color w:val="000000"/>
          <w:sz w:val="26"/>
          <w:szCs w:val="26"/>
        </w:rPr>
        <w:t>возможно</w:t>
      </w:r>
      <w:proofErr w:type="gramEnd"/>
      <w:r w:rsidRPr="007B0F51">
        <w:rPr>
          <w:color w:val="000000"/>
          <w:sz w:val="26"/>
          <w:szCs w:val="26"/>
        </w:rPr>
        <w:t xml:space="preserve"> проводить в сентябре с согласия родителей (законных представителей) обучающихся только после официального зачисления в общеобразовательное учреждение.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7B0F51">
        <w:rPr>
          <w:color w:val="000000"/>
          <w:sz w:val="26"/>
          <w:szCs w:val="26"/>
        </w:rPr>
        <w:t xml:space="preserve">Результаты диагностического обследования, заключение </w:t>
      </w:r>
      <w:proofErr w:type="spellStart"/>
      <w:r w:rsidRPr="007B0F51">
        <w:rPr>
          <w:color w:val="000000"/>
          <w:sz w:val="26"/>
          <w:szCs w:val="26"/>
        </w:rPr>
        <w:t>психолого-медико-педагогической</w:t>
      </w:r>
      <w:proofErr w:type="spellEnd"/>
      <w:r w:rsidRPr="007B0F51">
        <w:rPr>
          <w:color w:val="000000"/>
          <w:sz w:val="26"/>
          <w:szCs w:val="26"/>
        </w:rPr>
        <w:t xml:space="preserve"> комиссии о готовности к обучению носят рекомендательный характер для определения педагогическим коллективом форм и методов обучения ребенка, программ обучения, соответствующих уровню развития, подготовленности, способностям и здоровью ребенка, планирование учебной работы с каждым учащимся и не могут использоваться как инструмент для отбора и служить основанием для отказа  в приеме в общеобразовательное учреждение.</w:t>
      </w:r>
      <w:proofErr w:type="gramEnd"/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9.7.При приеме в общеобразовательное учреждение в порядке перевода из другого общеобразовательного учреждения наряду с документами, предусмот</w:t>
      </w:r>
      <w:r w:rsidRPr="007B0F51">
        <w:rPr>
          <w:color w:val="000000"/>
          <w:sz w:val="26"/>
          <w:szCs w:val="26"/>
        </w:rPr>
        <w:softHyphen/>
        <w:t xml:space="preserve">ренными для приема в первый класс, представляются также: личное дело обучающегося, выданное учреждением, в котором он обучался ранее; ведомость текущих отметок (в случае выбытия в течение учебного года).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9.8.При наличии у несовершеннолетнего паспорта вместо свидетельства о рождении предоставляется паспорт.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9.9.При приеме обучающегося в общеобразовательное учреждение на ступень среднего (полного) общего образования дополнительно </w:t>
      </w:r>
      <w:proofErr w:type="gramStart"/>
      <w:r w:rsidRPr="007B0F51">
        <w:rPr>
          <w:color w:val="000000"/>
          <w:sz w:val="26"/>
          <w:szCs w:val="26"/>
        </w:rPr>
        <w:t>предоставляется документ</w:t>
      </w:r>
      <w:proofErr w:type="gramEnd"/>
      <w:r w:rsidRPr="007B0F51">
        <w:rPr>
          <w:color w:val="000000"/>
          <w:sz w:val="26"/>
          <w:szCs w:val="26"/>
        </w:rPr>
        <w:t xml:space="preserve"> государственного образца об основном общем образовании.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9.10. При обращении в общеобразовательное учреждение ранее обучавшегося по какой-либо форме общего образования, но не имеющего личного дела или ведомости текущих отметок, прием в общеобразовательное учреждение осуществляется по итогам аттестации, целью которой является определение уровня имеющегося образования.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9.11.При приеме запрещается требование предоставления документов, не предусмотренных стандартом качества муниципальной услуги. 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9.12.Представленные документы в обязательном порядке регистрируются через секретариат общеобразовательного учреждения в журнале приема заявлений. Отказ в приеме и регистрации заявления по любым основаниям недопустим.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7B0F51">
        <w:rPr>
          <w:color w:val="000000"/>
          <w:sz w:val="26"/>
          <w:szCs w:val="26"/>
        </w:rPr>
        <w:t>9.13.После регистрации заявления заявителю выдается документ, содержащий следующую информацию: входящий номер заявления о приеме в общеобразовательное учреждение; перечень представленных документов и отметка об их получении, заверенная подписью секретаря или ответственного за прием документов и печатью общеобразовательного учреждения; сведения о сроках получения информации о зачислении в первый (последующий) класс; контактные телефоны общеобразовательного учреждения для получения информации;</w:t>
      </w:r>
      <w:proofErr w:type="gramEnd"/>
      <w:r w:rsidRPr="007B0F51">
        <w:rPr>
          <w:color w:val="000000"/>
          <w:sz w:val="26"/>
          <w:szCs w:val="26"/>
        </w:rPr>
        <w:t xml:space="preserve"> телефон образовательного учреждения.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9.14.Прием в общеобразовательное учреждение оформляется приказом руководителя общеобразовательного учреждения не позднее 30 августа текущего года. Прием в течение учебного года оформляется не позднее 3-х дней с момента предоставления всех необходимых документов.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9.15.При наличии оснований для отказа в приеме ребенка в первый класс или в последующие классы общеобразовательного учреждения заявитель имеет право на своевременное получение такой информации, причем по требованию </w:t>
      </w:r>
      <w:r w:rsidRPr="007B0F51">
        <w:rPr>
          <w:color w:val="000000"/>
          <w:sz w:val="26"/>
          <w:szCs w:val="26"/>
        </w:rPr>
        <w:lastRenderedPageBreak/>
        <w:t>заявителя - в письменной форме с указанием оснований отказа. Заявитель вправе оспорить такой отказ в установленном законодательством порядке.</w:t>
      </w:r>
    </w:p>
    <w:p w:rsidR="00C409F4" w:rsidRPr="007B0F51" w:rsidRDefault="00C409F4" w:rsidP="00C409F4">
      <w:pPr>
        <w:tabs>
          <w:tab w:val="left" w:pos="180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9.16.Основания для </w:t>
      </w:r>
      <w:proofErr w:type="gramStart"/>
      <w:r w:rsidRPr="007B0F51">
        <w:rPr>
          <w:color w:val="000000"/>
          <w:sz w:val="26"/>
          <w:szCs w:val="26"/>
        </w:rPr>
        <w:t>выбытия</w:t>
      </w:r>
      <w:proofErr w:type="gramEnd"/>
      <w:r w:rsidRPr="007B0F51">
        <w:rPr>
          <w:color w:val="000000"/>
          <w:sz w:val="26"/>
          <w:szCs w:val="26"/>
        </w:rPr>
        <w:t xml:space="preserve"> обучающегося из общеобразовательного учреждения: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-окончание обучения в общеобразовательном учреждении в связи с получением общего или среднего (полного) общего образования;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-перевод </w:t>
      </w:r>
      <w:proofErr w:type="gramStart"/>
      <w:r w:rsidRPr="007B0F51">
        <w:rPr>
          <w:color w:val="000000"/>
          <w:sz w:val="26"/>
          <w:szCs w:val="26"/>
        </w:rPr>
        <w:t>обучающегося</w:t>
      </w:r>
      <w:proofErr w:type="gramEnd"/>
      <w:r w:rsidRPr="007B0F51">
        <w:rPr>
          <w:color w:val="000000"/>
          <w:sz w:val="26"/>
          <w:szCs w:val="26"/>
        </w:rPr>
        <w:t xml:space="preserve"> в другое общеобразовательное учреждение;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-оставление общеобразовательного учреждения обучающимся, достигшим возраста 15 лет, до получения общего образования в установленном законодательством и уставом  общеобразовательного учреждения порядке;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proofErr w:type="gramStart"/>
      <w:r w:rsidRPr="007B0F51">
        <w:rPr>
          <w:color w:val="000000"/>
          <w:sz w:val="26"/>
          <w:szCs w:val="26"/>
        </w:rPr>
        <w:t xml:space="preserve">-исключение обучающегося, достигшего возраста 15 лет, из общеобразовательного учреждения за совершение противоправных действий, грубые и неоднократные нарушения устава общеобразовательного учреждения в установленном законодательством и уставом общеобразовательного учреждения порядке; </w:t>
      </w:r>
      <w:proofErr w:type="gramEnd"/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-приговор суда, которым назначено наказание в виде лишения свободы с изоляцией от общества;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-заболевание обучающегося, следствием чего является </w:t>
      </w:r>
      <w:proofErr w:type="spellStart"/>
      <w:r w:rsidRPr="007B0F51">
        <w:rPr>
          <w:color w:val="000000"/>
          <w:sz w:val="26"/>
          <w:szCs w:val="26"/>
        </w:rPr>
        <w:t>необучаемость</w:t>
      </w:r>
      <w:proofErr w:type="spellEnd"/>
      <w:r w:rsidRPr="007B0F51">
        <w:rPr>
          <w:color w:val="000000"/>
          <w:sz w:val="26"/>
          <w:szCs w:val="26"/>
        </w:rPr>
        <w:t xml:space="preserve"> ребенка по заключению </w:t>
      </w:r>
      <w:proofErr w:type="spellStart"/>
      <w:r w:rsidRPr="007B0F51">
        <w:rPr>
          <w:color w:val="000000"/>
          <w:sz w:val="26"/>
          <w:szCs w:val="26"/>
        </w:rPr>
        <w:t>психолого-медико-педагогической</w:t>
      </w:r>
      <w:proofErr w:type="spellEnd"/>
      <w:r w:rsidRPr="007B0F51">
        <w:rPr>
          <w:color w:val="000000"/>
          <w:sz w:val="26"/>
          <w:szCs w:val="26"/>
        </w:rPr>
        <w:t xml:space="preserve"> комиссии.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9.17.Выбытие обучающегося из общеобразовательного учреждения оформляется приказом руководителя общеобразовательного учреждения.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9.18.Требование обязательности общего образования применительно к </w:t>
      </w:r>
      <w:proofErr w:type="gramStart"/>
      <w:r w:rsidRPr="007B0F51">
        <w:rPr>
          <w:color w:val="000000"/>
          <w:sz w:val="26"/>
          <w:szCs w:val="26"/>
        </w:rPr>
        <w:t>конкретному</w:t>
      </w:r>
      <w:proofErr w:type="gramEnd"/>
      <w:r w:rsidRPr="007B0F51">
        <w:rPr>
          <w:color w:val="000000"/>
          <w:sz w:val="26"/>
          <w:szCs w:val="26"/>
        </w:rPr>
        <w:t xml:space="preserve"> обучающемуся сохраняет силу до достижения им возраста 18 лет, если соответствующее образование не было получено им ранее.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9.19.Выбытие обучающегося из общеобразовательного учреждения до достижения возраста 15 лет без продолжения начального общего, основного общего образования (отсев) является нарушением законодательства Российской Федерации в области образования. Ответственность за данное нарушение несет руководитель общеобразовательного учреждения и родители (законные представители) обучающегося. В исключение из указанного правила по согласию родителей (законных представителей), комиссии по делам несовершеннолетних и защите их прав и Управления образования обучающийся, достигший возраста 15 лет, может оставить общеобразовательное учреждение до получения общего образования.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Управление образования в месячный срок принимают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9.20.В случае выбытия обучающегося в связи с его переводом в другое общеобразовательное учреждение родители (законные представители) обучающегося пишут заявление, в котором указывают причину выбытия, а также наименование общеобразовательного учреждения, в котором будет продолжено обучение ребенка. </w:t>
      </w:r>
      <w:proofErr w:type="gramStart"/>
      <w:r w:rsidRPr="007B0F51">
        <w:rPr>
          <w:color w:val="000000"/>
          <w:sz w:val="26"/>
          <w:szCs w:val="26"/>
        </w:rPr>
        <w:t>Обучающемуся</w:t>
      </w:r>
      <w:proofErr w:type="gramEnd"/>
      <w:r w:rsidRPr="007B0F51">
        <w:rPr>
          <w:color w:val="000000"/>
          <w:sz w:val="26"/>
          <w:szCs w:val="26"/>
        </w:rPr>
        <w:t xml:space="preserve">, или его родителям (законным представителям), выдаются следующие документы, которые предоставляются в принимающее общеобразовательное учреждение: личное дело обучающегося; медицинская карта ребенка; ведомость текущих отметок (в случае выбытия в течение учебного года).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9.21.По решению Педагогического совета общеобразовательного учреждения за неоднократно совершенные грубые нарушения Устава </w:t>
      </w:r>
      <w:r w:rsidRPr="007B0F51">
        <w:rPr>
          <w:color w:val="000000"/>
          <w:sz w:val="26"/>
          <w:szCs w:val="26"/>
        </w:rPr>
        <w:lastRenderedPageBreak/>
        <w:t>общеобразовательного учреждения допускается исключение из общеобразовательного учреждения обучающегося, достигшего возраста 15 лет.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9.22.Исключение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9.23. 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 Общеобразовательное учреждение незамедлительно обязано проинформировать об исключении обучающегося из общеобразовательного учреждения его родителей (законных представителей) и Управление образования. Комиссия по делам несовершеннолетних и защите их прав совместно с Управлением образования и родителями (законными представителями) несовершеннолетнего, исключенного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общеобразовательном учреждении.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10.Требования к качеству муниципальной услуги, закрепляемой стандартом.</w:t>
      </w:r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10.1.Документы, регламентирующие деятельность муниципального общеобразовательного учреждения (казенного, бюджетного):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-устав общеобразовательного учреждения;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-свидетельство о внесении записи в единый государственный реестр юридических лиц о юридическом лице;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-свидетельство о постановке на учёт в налоговом органе;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-лицензия на ведение образовательной деятельности;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-свидетельство о государственной аккредитации общеобразовательного учреждения;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-свидетельство о государственной регистрации права оперативного управления недвижимым имуществом;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-учебный план общеобразовательного учреждения;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-штатное расписание общеобразовательного учреждения; 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-расписание учебных занятий.</w:t>
      </w:r>
    </w:p>
    <w:p w:rsidR="00C409F4" w:rsidRPr="007B0F51" w:rsidRDefault="00C409F4" w:rsidP="00C409F4">
      <w:pPr>
        <w:tabs>
          <w:tab w:val="num" w:pos="900"/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10.2.Условия реализации муниципальной образовательной услуги. 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10.2.1.Общеобразовательное учреждение осуществляет образовательный процесс в соответствии с уровнями общеобразовательных программ трёх ступеней общего образования: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-первая ступень – начальное общее образование (нормативный срок освоения 4 года);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-вторая ступень – основное общее образование (нормативный срок освоения 5-6 лет);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-третья ступень – среднее (полное) общее образование (нормативный срок освоения 2 года).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10.2.2.Обучение и воспитание в общеобразовательном учреждении ведется на русском языке. 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proofErr w:type="gramStart"/>
      <w:r w:rsidRPr="007B0F51">
        <w:rPr>
          <w:color w:val="000000"/>
          <w:sz w:val="26"/>
          <w:szCs w:val="26"/>
        </w:rPr>
        <w:t xml:space="preserve">10.2.3.Деятельность общеобразовательного учреждения строится на принципах общедоступности образования, его гуманистического и светского характера, приоритета общечеловеческих ценностей, свободного развития </w:t>
      </w:r>
      <w:r w:rsidRPr="007B0F51">
        <w:rPr>
          <w:color w:val="000000"/>
          <w:sz w:val="26"/>
          <w:szCs w:val="26"/>
        </w:rPr>
        <w:lastRenderedPageBreak/>
        <w:t xml:space="preserve">личности, воспитания у обучающихся гражданственности, трудолюбия, уважения к правам и свободам человека. </w:t>
      </w:r>
      <w:proofErr w:type="gramEnd"/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10.2.4.Дисциплина в общеобразовательном учреждении поддерживается на основе уважения человеческого достоинства обучающихся, воспитанников, педагогов. 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10.2.5.Применение методов физического и психического насилия по отношению к </w:t>
      </w:r>
      <w:proofErr w:type="gramStart"/>
      <w:r w:rsidRPr="007B0F51">
        <w:rPr>
          <w:color w:val="000000"/>
          <w:sz w:val="26"/>
          <w:szCs w:val="26"/>
        </w:rPr>
        <w:t>обучающимся</w:t>
      </w:r>
      <w:proofErr w:type="gramEnd"/>
      <w:r w:rsidRPr="007B0F51">
        <w:rPr>
          <w:color w:val="000000"/>
          <w:sz w:val="26"/>
          <w:szCs w:val="26"/>
        </w:rPr>
        <w:t xml:space="preserve"> не допускается.</w:t>
      </w:r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10.3.Техническое оснащение муниципальных общеобразовательных учреждений. 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10.3.1Общеобразовательное учреждение, предоставляющее муниципальную услугу, должно быть размещено в специально предназначенном здании и помещениях, доступных для населения.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10.3.2.По размерам (площади) и техническому состоянию помещения общеобразовательного учреждения должны отвечать требованиям санитарно-гигиенических норм и правил (</w:t>
      </w:r>
      <w:proofErr w:type="spellStart"/>
      <w:r w:rsidRPr="007B0F51">
        <w:rPr>
          <w:color w:val="000000"/>
          <w:sz w:val="26"/>
          <w:szCs w:val="26"/>
        </w:rPr>
        <w:t>СанПиН</w:t>
      </w:r>
      <w:proofErr w:type="spellEnd"/>
      <w:r w:rsidRPr="007B0F51">
        <w:rPr>
          <w:color w:val="000000"/>
          <w:sz w:val="26"/>
          <w:szCs w:val="26"/>
        </w:rPr>
        <w:t xml:space="preserve"> 2.4.2.2821-10),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(температура воздуха, влажность воздуха, запыленность, загрязненность, шумы, вибрация и т.д.)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10.3.3.Каждое общеобразовательное 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10.3.4.Общеобразовательное учреждение должно иметь  эксплуатационные документы на оборудование, приборы и аппаратуру.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10.3.5.В перечень эксплуатационных документов входят: технический паспорт общеобразовательного учреждения; инвентаризационные описи основных средств и иные эксплуатационные документы.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10.3.6.Эксплуатационные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обслуживания, и поддержания в работоспособном состоянии.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10.3.7.Техническая проверка, ремонт оборудования осуществляется организациями, имеющими лицензию на данный вид деятельности, на основании договора с общеобразовательным учреждением.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10.4.Укомплектованность учреждений кадрами, их квалификация.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10.4.1.Общеобразовательное учреждение должно располагать необходимым числом педагогических работников в соответствии со штатным расписанием, а также в соответствии с количеством укомплектованных </w:t>
      </w:r>
      <w:proofErr w:type="gramStart"/>
      <w:r w:rsidRPr="007B0F51">
        <w:rPr>
          <w:color w:val="000000"/>
          <w:sz w:val="26"/>
          <w:szCs w:val="26"/>
        </w:rPr>
        <w:t>обучающимися</w:t>
      </w:r>
      <w:proofErr w:type="gramEnd"/>
      <w:r w:rsidRPr="007B0F51">
        <w:rPr>
          <w:color w:val="000000"/>
          <w:sz w:val="26"/>
          <w:szCs w:val="26"/>
        </w:rPr>
        <w:t xml:space="preserve"> классов. 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10.4.2.На педагогическую работу принимаются лица, имеющие необходимую профессиональную квалификацию, соответствующую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10.4.3.Требования к квалификации директора общеобразовательного учреждения: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стаж работы на педагогических или руководящих должностях не менее 5 лет.</w:t>
      </w:r>
    </w:p>
    <w:p w:rsidR="00C409F4" w:rsidRPr="007B0F51" w:rsidRDefault="00C409F4" w:rsidP="00C409F4">
      <w:pPr>
        <w:tabs>
          <w:tab w:val="left" w:pos="1440"/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10.4.4.Требования к квалификации заместителя директора общеобразовательного учреждения: высшее профессиональное образование по направлениям подготовки «Государственное и муниципальное управление», </w:t>
      </w:r>
      <w:r w:rsidRPr="007B0F51">
        <w:rPr>
          <w:color w:val="000000"/>
          <w:sz w:val="26"/>
          <w:szCs w:val="26"/>
        </w:rPr>
        <w:lastRenderedPageBreak/>
        <w:t>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стаж работы на педагогических или руководящих должностях не менее 5 лет.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proofErr w:type="gramStart"/>
      <w:r w:rsidRPr="007B0F51">
        <w:rPr>
          <w:color w:val="000000"/>
          <w:sz w:val="26"/>
          <w:szCs w:val="26"/>
        </w:rPr>
        <w:t>10.4.5.Требования к квалификации учителя: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общеобразовательном учреждении без предъявления требований к стажу работы.</w:t>
      </w:r>
      <w:proofErr w:type="gramEnd"/>
    </w:p>
    <w:p w:rsidR="00C409F4" w:rsidRPr="007B0F51" w:rsidRDefault="00C409F4" w:rsidP="00C409F4">
      <w:pPr>
        <w:tabs>
          <w:tab w:val="num" w:pos="108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10.5.Требования к организации медицинского обслуживания. Медицинское обслуживание обучающихся в общеобразовательном учреждении обеспечивается специально закрепленным медицинским персоналом, для работы которого общеобразовательное учреждение предоставляет необходимые помещения с соответствующими условиями и который наряду с администрацией и педагогическим составом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10.6.Требования к организации питания в общеобразовательном учреждении.</w:t>
      </w:r>
    </w:p>
    <w:p w:rsidR="00C409F4" w:rsidRPr="007B0F51" w:rsidRDefault="00C409F4" w:rsidP="00C409F4">
      <w:pPr>
        <w:tabs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10.6.1.Организация питания в общеобразовательном учреждении возлагается по согласованию с Управлением образования на общеобразовательное учреждение и организации общественного питания. </w:t>
      </w:r>
    </w:p>
    <w:p w:rsidR="00C409F4" w:rsidRPr="007B0F51" w:rsidRDefault="00C409F4" w:rsidP="00C409F4">
      <w:pPr>
        <w:tabs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10.6.2.В общеобразовательном учреждении должно быть предусмотрено помещение для питания </w:t>
      </w:r>
      <w:proofErr w:type="gramStart"/>
      <w:r w:rsidRPr="007B0F51">
        <w:rPr>
          <w:color w:val="000000"/>
          <w:sz w:val="26"/>
          <w:szCs w:val="26"/>
        </w:rPr>
        <w:t>обучающихся</w:t>
      </w:r>
      <w:proofErr w:type="gramEnd"/>
      <w:r w:rsidRPr="007B0F51">
        <w:rPr>
          <w:color w:val="000000"/>
          <w:sz w:val="26"/>
          <w:szCs w:val="26"/>
        </w:rPr>
        <w:t>, а также для хранения и приготовления пищи.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10.7.Требования к предоставлению информации. </w:t>
      </w:r>
    </w:p>
    <w:p w:rsidR="00C409F4" w:rsidRPr="007B0F51" w:rsidRDefault="00C409F4" w:rsidP="00C409F4">
      <w:pPr>
        <w:tabs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10.7.1.При приеме обучающихся в общеобразовательное учреждение администрация обязана ознакомить родителей (законных представителей) с уставом, лицензией на </w:t>
      </w:r>
      <w:proofErr w:type="gramStart"/>
      <w:r w:rsidRPr="007B0F51">
        <w:rPr>
          <w:color w:val="000000"/>
          <w:sz w:val="26"/>
          <w:szCs w:val="26"/>
        </w:rPr>
        <w:t>право ведения</w:t>
      </w:r>
      <w:proofErr w:type="gramEnd"/>
      <w:r w:rsidRPr="007B0F51">
        <w:rPr>
          <w:color w:val="000000"/>
          <w:sz w:val="26"/>
          <w:szCs w:val="26"/>
        </w:rPr>
        <w:t xml:space="preserve">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данном общеобразовательном учреждении, а также права и обязанности участников образовательного процесса.</w:t>
      </w:r>
    </w:p>
    <w:p w:rsidR="00C409F4" w:rsidRPr="007B0F51" w:rsidRDefault="00C409F4" w:rsidP="00C409F4">
      <w:pPr>
        <w:tabs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10.7.2.Родителям (законным представителям) обучающегося обеспечивается возможность ознакомления с ходом и содержанием общеобразовательного процесса, а также с оценками успеваемости обучающегося.</w:t>
      </w:r>
    </w:p>
    <w:p w:rsidR="00C409F4" w:rsidRPr="007B0F51" w:rsidRDefault="00C409F4" w:rsidP="00C409F4">
      <w:pPr>
        <w:tabs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10.7.3.Любой гражданин имеет право ознакомиться с уставом, лицензией на </w:t>
      </w:r>
      <w:proofErr w:type="gramStart"/>
      <w:r w:rsidRPr="007B0F51">
        <w:rPr>
          <w:color w:val="000000"/>
          <w:sz w:val="26"/>
          <w:szCs w:val="26"/>
        </w:rPr>
        <w:t>право ведения</w:t>
      </w:r>
      <w:proofErr w:type="gramEnd"/>
      <w:r w:rsidRPr="007B0F51">
        <w:rPr>
          <w:color w:val="000000"/>
          <w:sz w:val="26"/>
          <w:szCs w:val="26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осуществление образовательного процесса в общеобразовательном учреждении. С этой целью администрация принимает меры к размещению указанных документов в общедоступном для граждан месте в здании общеобразовательного учреждения и на сайте общеобразовательного учреждения.</w:t>
      </w:r>
    </w:p>
    <w:p w:rsidR="00C409F4" w:rsidRPr="007B0F51" w:rsidRDefault="00C409F4" w:rsidP="00C409F4">
      <w:pPr>
        <w:tabs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10.7.4.Информация об общеобразовательном учреждении  также предоставляется в виде публичного доклада (аналитический публичный документ в форме периодического отчета директора общеобразовательного учреждения перед обществом, обеспечивающий регулярное (ежегодное) информирование всех заинтересованных сторон обо всех направлениях деятельности </w:t>
      </w:r>
      <w:r w:rsidRPr="007B0F51">
        <w:rPr>
          <w:color w:val="000000"/>
          <w:sz w:val="26"/>
          <w:szCs w:val="26"/>
        </w:rPr>
        <w:lastRenderedPageBreak/>
        <w:t>общеобразовательного учреждения, основных результатах и проблемах функционирования и развития в отчетный период).</w:t>
      </w:r>
    </w:p>
    <w:p w:rsidR="00C409F4" w:rsidRPr="007B0F51" w:rsidRDefault="00C409F4" w:rsidP="00C409F4">
      <w:pPr>
        <w:tabs>
          <w:tab w:val="num" w:pos="57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11.Требования к технологии оказания муниципальной услуги. Общеобразовательное учреждение работает по графику пяти- или шестидневной рабочей недели в одну-две смены. Продолжительность урока в 1-4-х классах 35-45 минут, в 5-11 классах – 45 минут. Расписание занятий должно предусматривать перерыв достаточной продолжительности для отдыха и питания обучающихся.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11.1.Количество классов в общеобразовательном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11.2.Обучающиеся одного года обучения объединяются в учебные классы. Классы одного года обучения образуют учебную параллель и обозначаются в документации общеобразовательного учреждения номером, отражающим год обучения; за каждым классом закрепляется классный руководитель из числа педагогических работников общеобразовательного учреждения.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11.3.Система оценок при промежуточной аттестации, ее форма, порядок и периодичность промежуточной аттестации устанавливается общеобразовательным учреждением самостоятельно.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11.4.Промежуточная аттестация в переводных классах может проводиться в форме собеседования, тестирования, защиты рефератов, творческих работ, зачетов, переводных экзаменов (устных и письменных), контрольных работ. Конкретная форма промежуточной аттестации и порядок проведения определяются педагогическим советом и регламентируются положением о промежуточной аттестации общеобразовательного учреждения.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11.5.Для учащихся первой и второй ступени в конце каждой четверти выставляются четвертные оценки по всем учебным предметам, учащиеся 1-х классов по окончании первого года обучения не аттестуются. Обучающиеся третьей ступени аттестуются по полугодиям. Возможна аттестация учащихся по триместрам, семестрам.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11.6.Освоение образовательных программ основного общего и среднего (полного) общего образования в общеобразовательном учреждении завершается обязательной государственной (итоговой) аттестацией. Порядок и форма государственной (итоговой) аттестации определяются законодательством.</w:t>
      </w:r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12.Критерии оценки качества муниципальной услуги.</w:t>
      </w:r>
    </w:p>
    <w:p w:rsidR="00C409F4" w:rsidRPr="007B0F51" w:rsidRDefault="00C409F4" w:rsidP="00C409F4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12.1. Результативность предоставления муниципальной услуги по результатам оценки соответствия оказанной услуги стандарту определяют: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-показатели государственной статистической отчетности;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-показатели качества выполнения образовательных стандартов по общеобразовательной программе начального общего образования;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-показатели качества выполнения образовательных стандартов по общеобразовательной программе основного общего образования;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-показатели качества выполнения образовательных стандартов по общеобразовательной программе среднего (полного) общего образования;</w:t>
      </w:r>
    </w:p>
    <w:p w:rsidR="00C409F4" w:rsidRPr="007B0F51" w:rsidRDefault="00C409F4" w:rsidP="00C409F4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-безопасность общеобразовательного учреждения.</w:t>
      </w:r>
    </w:p>
    <w:p w:rsidR="00C409F4" w:rsidRPr="007B0F51" w:rsidRDefault="00C409F4" w:rsidP="00C409F4">
      <w:pPr>
        <w:tabs>
          <w:tab w:val="left" w:pos="1260"/>
          <w:tab w:val="left" w:pos="180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13.Порядок </w:t>
      </w:r>
      <w:proofErr w:type="gramStart"/>
      <w:r w:rsidRPr="007B0F51">
        <w:rPr>
          <w:color w:val="000000"/>
          <w:sz w:val="26"/>
          <w:szCs w:val="26"/>
        </w:rPr>
        <w:t>обжалования нарушений требований стандарта муниципальной услуги</w:t>
      </w:r>
      <w:proofErr w:type="gramEnd"/>
      <w:r w:rsidRPr="007B0F51">
        <w:rPr>
          <w:color w:val="000000"/>
          <w:sz w:val="26"/>
          <w:szCs w:val="26"/>
        </w:rPr>
        <w:t xml:space="preserve">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13.1.Жалобы на нарушение стандарта качества муниципальной услуги могут направляться получателями услуги как непосредственно в общеобразовательное учреждение, предоставляющее муниципальную услугу, так и в Управление образования.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lastRenderedPageBreak/>
        <w:t xml:space="preserve">13.2.Жалобы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13.3.Жалобы на предоставление муниципальной услуги с нарушением стандарта качества муниципальной услуги должны быть рассмотрены руководителем общеобразовательного учреждения, либо Управлением образования в 30-дневный срок, а их заявителю выдан письменный ответ о принятых мерах. 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13.4.При подтверждении факта некачественного предоставления муниципальной услуги директор общеобразовательного учреждения привлекается к ответственности в соответствии с законодательством.</w:t>
      </w:r>
    </w:p>
    <w:p w:rsidR="00C409F4" w:rsidRPr="007B0F51" w:rsidRDefault="00C409F4" w:rsidP="00C409F4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14.Ответственность за нарушение требований стандарта качества муниципальной услуги.</w:t>
      </w:r>
    </w:p>
    <w:p w:rsidR="00C409F4" w:rsidRPr="007B0F51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14.1.Меры ответственности за нарушение требований стандарта качества муниципальной услуги к работникам общеобразовательных учреждений, оказывающих муниципальную услугу, устанавливаются Трудовым законодательством Российской Федерации, внутренними правилами общеобразовательного учреждения, оказывающего муниципальную услугу, и требованиями стандарта качества муниципальной услуги.</w:t>
      </w:r>
    </w:p>
    <w:p w:rsidR="00C409F4" w:rsidRPr="007B0F51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14.2.К ответственности за нарушение требований стандарта качества муниципальной услуги могут быть привлечены только директора муниципальных общеобразовательных </w:t>
      </w:r>
      <w:proofErr w:type="gramStart"/>
      <w:r w:rsidRPr="007B0F51">
        <w:rPr>
          <w:color w:val="000000"/>
          <w:sz w:val="26"/>
          <w:szCs w:val="26"/>
        </w:rPr>
        <w:t>учреждений</w:t>
      </w:r>
      <w:proofErr w:type="gramEnd"/>
      <w:r w:rsidRPr="007B0F51">
        <w:rPr>
          <w:color w:val="000000"/>
          <w:sz w:val="26"/>
          <w:szCs w:val="26"/>
        </w:rPr>
        <w:t xml:space="preserve"> по результатам установления имевшего место факта нарушения требований стандарта качества муниципальной услуги в результате проверочных действий Управления образования или судебного решения.</w:t>
      </w:r>
    </w:p>
    <w:p w:rsidR="00C409F4" w:rsidRPr="007B0F51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14.3.Меры ответственности за нарушение требований стандарта качества муниципальной услуги к директору муниципального общеобразовательного учреждения определяются Управлением образования, заключившим с данным директором трудовой договор.</w:t>
      </w:r>
    </w:p>
    <w:p w:rsidR="00C409F4" w:rsidRPr="007B0F51" w:rsidRDefault="00C409F4" w:rsidP="00C409F4">
      <w:pPr>
        <w:tabs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15.Регулярная проверка соответствия качества оказываемой муниципальной услуги требованиям стандарта качества муниципальной услуги. </w:t>
      </w:r>
    </w:p>
    <w:p w:rsidR="00C409F4" w:rsidRPr="007B0F51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15.1.Организация обеспечения качества муниципальной услуги  достигается посредством контроля в форме выездной проверки в соответствии  с планом работы Управления образования и по мере необходимости (в случае поступлений обоснованных жалоб потребителей, требований контрольных, надзорных и правоохранительных органов).</w:t>
      </w:r>
    </w:p>
    <w:p w:rsidR="00C409F4" w:rsidRPr="007B0F51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15.2.Регулярная проверка проводится без предварительного уведомления о ее проведении общеобразовательного учреждения, оказывающего муниципальную услугу.</w:t>
      </w:r>
    </w:p>
    <w:p w:rsidR="00C409F4" w:rsidRPr="007B0F51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15.3.Регулярная проверка проводится работниками Управления образования в присутствии директора общеобразовательного учреждения, оказывающего муниципальную услугу (его заместителя).</w:t>
      </w:r>
    </w:p>
    <w:p w:rsidR="00C409F4" w:rsidRPr="007B0F51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15.4.Сведения об объёмах оказываемой муниципальной услуги (выполняемой работы) Управлением образования собираются дважды в год: за период с 01.01. по 30.06. и за период с 01.07. по 31.12. текущего года.</w:t>
      </w:r>
    </w:p>
    <w:p w:rsidR="00C409F4" w:rsidRPr="00C409F4" w:rsidRDefault="00C409F4" w:rsidP="00C409F4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15.5.Сведения о качестве муниципальной</w:t>
      </w:r>
      <w:r w:rsidRPr="00C409F4">
        <w:rPr>
          <w:color w:val="000000"/>
          <w:sz w:val="26"/>
          <w:szCs w:val="26"/>
        </w:rPr>
        <w:t xml:space="preserve"> услуги (выполняемой работы) Управлением образования собираются ежегодно.</w:t>
      </w:r>
    </w:p>
    <w:p w:rsidR="00C409F4" w:rsidRDefault="00C409F4" w:rsidP="00C409F4">
      <w:pPr>
        <w:tabs>
          <w:tab w:val="num" w:pos="0"/>
        </w:tabs>
        <w:ind w:firstLine="720"/>
        <w:jc w:val="center"/>
        <w:rPr>
          <w:color w:val="000000"/>
        </w:rPr>
      </w:pPr>
    </w:p>
    <w:p w:rsidR="00C409F4" w:rsidRDefault="00C409F4" w:rsidP="00C409F4">
      <w:pPr>
        <w:tabs>
          <w:tab w:val="num" w:pos="0"/>
        </w:tabs>
        <w:ind w:firstLine="720"/>
        <w:jc w:val="center"/>
        <w:rPr>
          <w:color w:val="000000"/>
        </w:rPr>
      </w:pPr>
    </w:p>
    <w:p w:rsidR="00C409F4" w:rsidRDefault="00C409F4" w:rsidP="00C409F4">
      <w:pPr>
        <w:tabs>
          <w:tab w:val="num" w:pos="0"/>
        </w:tabs>
        <w:ind w:firstLine="720"/>
        <w:jc w:val="center"/>
        <w:rPr>
          <w:color w:val="000000"/>
        </w:rPr>
      </w:pPr>
    </w:p>
    <w:p w:rsidR="00C409F4" w:rsidRDefault="00C409F4" w:rsidP="00C409F4">
      <w:pPr>
        <w:tabs>
          <w:tab w:val="num" w:pos="0"/>
        </w:tabs>
        <w:ind w:firstLine="720"/>
        <w:jc w:val="center"/>
        <w:rPr>
          <w:color w:val="000000"/>
        </w:rPr>
      </w:pPr>
    </w:p>
    <w:p w:rsidR="00C409F4" w:rsidRDefault="00C409F4" w:rsidP="00C409F4">
      <w:pPr>
        <w:tabs>
          <w:tab w:val="num" w:pos="0"/>
        </w:tabs>
        <w:ind w:firstLine="720"/>
        <w:jc w:val="center"/>
        <w:rPr>
          <w:color w:val="000000"/>
        </w:rPr>
      </w:pPr>
    </w:p>
    <w:p w:rsidR="00C409F4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C409F4" w:rsidRPr="00F10BD3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F10BD3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C409F4" w:rsidRDefault="00C409F4" w:rsidP="00C409F4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10BD3">
        <w:rPr>
          <w:sz w:val="26"/>
          <w:szCs w:val="26"/>
        </w:rPr>
        <w:t xml:space="preserve">от </w:t>
      </w:r>
      <w:r w:rsidR="00CA1635">
        <w:rPr>
          <w:sz w:val="26"/>
          <w:szCs w:val="26"/>
        </w:rPr>
        <w:t>19.06.2013</w:t>
      </w:r>
      <w:r w:rsidRPr="00F10BD3">
        <w:rPr>
          <w:sz w:val="26"/>
          <w:szCs w:val="26"/>
        </w:rPr>
        <w:t>г. №</w:t>
      </w:r>
      <w:r>
        <w:rPr>
          <w:sz w:val="26"/>
          <w:szCs w:val="26"/>
        </w:rPr>
        <w:t xml:space="preserve"> </w:t>
      </w:r>
      <w:r w:rsidR="00CA1635">
        <w:rPr>
          <w:sz w:val="26"/>
          <w:szCs w:val="26"/>
        </w:rPr>
        <w:t>28-МНА</w:t>
      </w:r>
    </w:p>
    <w:p w:rsidR="00C409F4" w:rsidRDefault="00C409F4" w:rsidP="00C409F4">
      <w:pPr>
        <w:ind w:firstLine="720"/>
        <w:jc w:val="both"/>
        <w:rPr>
          <w:sz w:val="26"/>
          <w:szCs w:val="26"/>
        </w:rPr>
      </w:pPr>
    </w:p>
    <w:p w:rsidR="00C409F4" w:rsidRDefault="00C409F4" w:rsidP="00C409F4">
      <w:pPr>
        <w:ind w:firstLine="720"/>
        <w:jc w:val="both"/>
        <w:rPr>
          <w:sz w:val="26"/>
          <w:szCs w:val="26"/>
        </w:rPr>
      </w:pPr>
    </w:p>
    <w:p w:rsidR="00C409F4" w:rsidRPr="00D93820" w:rsidRDefault="00C409F4" w:rsidP="00C409F4">
      <w:pPr>
        <w:jc w:val="center"/>
        <w:rPr>
          <w:b/>
          <w:color w:val="000000"/>
          <w:sz w:val="26"/>
          <w:szCs w:val="26"/>
        </w:rPr>
      </w:pPr>
      <w:r w:rsidRPr="00D93820">
        <w:rPr>
          <w:b/>
          <w:color w:val="000000"/>
          <w:sz w:val="26"/>
          <w:szCs w:val="26"/>
        </w:rPr>
        <w:t xml:space="preserve">Стандарт </w:t>
      </w:r>
    </w:p>
    <w:p w:rsidR="00C409F4" w:rsidRPr="00D93820" w:rsidRDefault="00C409F4" w:rsidP="00C409F4">
      <w:pPr>
        <w:jc w:val="center"/>
        <w:rPr>
          <w:b/>
          <w:color w:val="000000"/>
          <w:sz w:val="26"/>
          <w:szCs w:val="26"/>
        </w:rPr>
      </w:pPr>
      <w:r w:rsidRPr="00D93820">
        <w:rPr>
          <w:b/>
          <w:color w:val="000000"/>
          <w:sz w:val="26"/>
          <w:szCs w:val="26"/>
        </w:rPr>
        <w:t>качества муниципальной услуги</w:t>
      </w:r>
    </w:p>
    <w:p w:rsidR="00C409F4" w:rsidRPr="00D93820" w:rsidRDefault="00C409F4" w:rsidP="00C409F4">
      <w:pPr>
        <w:jc w:val="center"/>
        <w:rPr>
          <w:b/>
          <w:color w:val="000000"/>
          <w:sz w:val="26"/>
          <w:szCs w:val="26"/>
        </w:rPr>
      </w:pPr>
      <w:r w:rsidRPr="00D93820">
        <w:rPr>
          <w:b/>
          <w:color w:val="000000"/>
          <w:sz w:val="26"/>
          <w:szCs w:val="26"/>
        </w:rPr>
        <w:t>«Предоставление дополнительного образования детям»</w:t>
      </w:r>
    </w:p>
    <w:p w:rsidR="00C409F4" w:rsidRPr="00C409F4" w:rsidRDefault="00C409F4" w:rsidP="00C409F4">
      <w:pPr>
        <w:jc w:val="center"/>
        <w:rPr>
          <w:color w:val="000000"/>
          <w:sz w:val="26"/>
          <w:szCs w:val="26"/>
        </w:rPr>
      </w:pPr>
    </w:p>
    <w:p w:rsidR="00C409F4" w:rsidRPr="00C409F4" w:rsidRDefault="00C409F4" w:rsidP="00C409F4">
      <w:pPr>
        <w:jc w:val="center"/>
        <w:rPr>
          <w:color w:val="000000"/>
          <w:sz w:val="26"/>
          <w:szCs w:val="26"/>
        </w:rPr>
      </w:pPr>
    </w:p>
    <w:p w:rsidR="00C409F4" w:rsidRPr="00D93820" w:rsidRDefault="00C409F4" w:rsidP="00D93820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1.Разработчик стандарта качества муниципальной услуги по предоставлению дополнительного образования в учреждениях дополнительного образования детей (далее – муниципальная услуга) - Управление образования администрации Юргинского муниципального района (далее – Управление образования).</w:t>
      </w:r>
    </w:p>
    <w:p w:rsidR="00C409F4" w:rsidRPr="00D93820" w:rsidRDefault="00C409F4" w:rsidP="00D93820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2.Основные цели </w:t>
      </w:r>
      <w:proofErr w:type="gramStart"/>
      <w:r w:rsidRPr="00D93820">
        <w:rPr>
          <w:color w:val="000000"/>
          <w:sz w:val="26"/>
          <w:szCs w:val="26"/>
        </w:rPr>
        <w:t>применения стандартов качества предоставления муниципальной услуги</w:t>
      </w:r>
      <w:proofErr w:type="gramEnd"/>
      <w:r w:rsidRPr="00D93820">
        <w:rPr>
          <w:color w:val="000000"/>
          <w:sz w:val="26"/>
          <w:szCs w:val="26"/>
        </w:rPr>
        <w:t>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2.1.Повышение степени удовлетворенности получателей муниципальной услуги за счет повышения качества предоставления муниципальной услуги.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2.2.Повышение эффективности деятельности Управления  образования, муниципальных образовательных учреждений дополнительного образования детей, предоставляющих муниципальную услугу, за счет создания системы </w:t>
      </w:r>
      <w:proofErr w:type="gramStart"/>
      <w:r w:rsidRPr="00D93820">
        <w:rPr>
          <w:color w:val="000000"/>
          <w:sz w:val="26"/>
          <w:szCs w:val="26"/>
        </w:rPr>
        <w:t>контроля за</w:t>
      </w:r>
      <w:proofErr w:type="gramEnd"/>
      <w:r w:rsidRPr="00D93820">
        <w:rPr>
          <w:color w:val="000000"/>
          <w:sz w:val="26"/>
          <w:szCs w:val="26"/>
        </w:rPr>
        <w:t xml:space="preserve"> непосредственными результатами их деятельности со стороны получателей муниципальной услуги.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2.3.Определение необходимых для соблюдения </w:t>
      </w:r>
      <w:proofErr w:type="gramStart"/>
      <w:r w:rsidRPr="00D93820">
        <w:rPr>
          <w:color w:val="000000"/>
          <w:sz w:val="26"/>
          <w:szCs w:val="26"/>
        </w:rPr>
        <w:t>стандарта качества предоставления услуги объемов финансового обеспечения муниципальных образовательных учреждений дополнительного образования</w:t>
      </w:r>
      <w:proofErr w:type="gramEnd"/>
      <w:r w:rsidRPr="00D93820">
        <w:rPr>
          <w:color w:val="000000"/>
          <w:sz w:val="26"/>
          <w:szCs w:val="26"/>
        </w:rPr>
        <w:t xml:space="preserve"> детей, предоставляющих муниципальную услугу. 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2.4.Привлечение коммерческих и некоммерческих организаций для предоставления муниципальной услуги в соответствии с разрабатываемыми на основе стандартов услуги муниципальными заданиями.</w:t>
      </w:r>
    </w:p>
    <w:p w:rsidR="00C409F4" w:rsidRPr="00D93820" w:rsidRDefault="00C409F4" w:rsidP="00D93820">
      <w:pPr>
        <w:tabs>
          <w:tab w:val="left" w:pos="108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3.Область применения стандарта качества муниципальной услуги.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3.1.Образовательные учреждения дополнительного образования детей Юргинского муниципального района, реализующие дополнительные образовательные программы и услуги в интересах личности, общества, государства и создающие условия для развития мотивации  личности к познанию и творчеству.  </w:t>
      </w:r>
    </w:p>
    <w:p w:rsidR="00C409F4" w:rsidRPr="00D93820" w:rsidRDefault="00C409F4" w:rsidP="00D93820">
      <w:pPr>
        <w:tabs>
          <w:tab w:val="left" w:pos="900"/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4.Предметом стандарта качества муниципальной услуги являются взаимоотношения получателя муниципальной услуги и муниципальных образовательных учреждений дополнительного образования детей, предоставляющих муниципальную услугу, возникающие в процессе оказания и (или) потребления результатов муниципальной услуги.</w:t>
      </w:r>
    </w:p>
    <w:p w:rsidR="00C409F4" w:rsidRPr="00D93820" w:rsidRDefault="00C409F4" w:rsidP="00D93820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5.Термины и определения, используемые в стандарте.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5.1.Муниципальная услуга - услуга в организации дополнительного образования детей, оказываемая получателям муниципальной услуги  администрацией Юргинского муниципального района, муниципальными образовательными учреждениями дополнительного образования детей полностью или частично за счет средств бюджета Юргинского муниципального района.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5.2.Стандарт качества предоставления муниципальных услуг – обязательство администрацией Юргинского муниципального района по </w:t>
      </w:r>
      <w:r w:rsidRPr="00D93820">
        <w:rPr>
          <w:color w:val="000000"/>
          <w:sz w:val="26"/>
          <w:szCs w:val="26"/>
        </w:rPr>
        <w:lastRenderedPageBreak/>
        <w:t>обеспечению возможности получения населением муниципальной услуги в определенных объемах и определенного качества.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5.3.Устав образовательного учреждения – зарегистрированный и утверждённый в установленном законом порядке документ, свод положений, правил деятельности образовательного учреждения дополнительного образования детей, определяющих его структуру, устройство, виды деятельности, отношения с другими лицами и государственными органами, права и обязанности.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5.4.Образовательная программа образовательного учреждения дополнительного образования детей – нормативно-управленческий документ учреждения, представляющий собой характеристику открытой социально-педагогической системы, направленной на реализацию развивающего образования, на создание научно-методического комплекса приёмов по обеспечению эффективного взаимодействия всех субъектов образовательно-воспитательного процесса в образовательном учреждении дополнительного образования детей.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5.5.Участники образовательного процесса в учреждении - дети, педагогические работники, родители (законные представители).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  <w:tab w:val="left" w:pos="216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5.6.Лицензирование образовательного учреждения дополнительного образования детей - процедура, включающая проведение экспертизы и принятие решения о выдаче (или отказе о выдаче) образовательному учреждению лицензии на </w:t>
      </w:r>
      <w:proofErr w:type="gramStart"/>
      <w:r w:rsidRPr="00D93820">
        <w:rPr>
          <w:color w:val="000000"/>
          <w:sz w:val="26"/>
          <w:szCs w:val="26"/>
        </w:rPr>
        <w:t>право ведения</w:t>
      </w:r>
      <w:proofErr w:type="gramEnd"/>
      <w:r w:rsidRPr="00D93820">
        <w:rPr>
          <w:color w:val="000000"/>
          <w:sz w:val="26"/>
          <w:szCs w:val="26"/>
        </w:rPr>
        <w:t xml:space="preserve"> образовательной деятельности в соответствии с поданным заявлением.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5.7.Государственная аккредитация - признание государством в лице его государственных органов управления образованием государственного статуса образовательного учреждения (вида, категории образовательного учреждения дополнительного образования детей, определяемых в соответствии с уровнем и направленностью реализуемых программ).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108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5.8.Дополнительное образование детей – единый,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и осуществления </w:t>
      </w:r>
      <w:proofErr w:type="spellStart"/>
      <w:r w:rsidRPr="00D93820">
        <w:rPr>
          <w:color w:val="000000"/>
          <w:sz w:val="26"/>
          <w:szCs w:val="26"/>
        </w:rPr>
        <w:t>образовательно</w:t>
      </w:r>
      <w:proofErr w:type="spellEnd"/>
      <w:r w:rsidRPr="00D93820">
        <w:rPr>
          <w:color w:val="000000"/>
          <w:sz w:val="26"/>
          <w:szCs w:val="26"/>
        </w:rPr>
        <w:t xml:space="preserve">–информационной деятельности за пределами основных образовательных программ в интересах человека, общества, государства. 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6.Нормативные правовые акты, регламентирующие качество предоставления муниципальной услуги.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6.1.Конституция Российской Федерации (Принята на всенародном голосовании 12 декабря 1993г.).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6.2.Федеральный закон от 10.07.1992 № 3266-1 «Об образовании» </w:t>
      </w:r>
      <w:r w:rsidR="00D93820">
        <w:rPr>
          <w:color w:val="000000"/>
          <w:sz w:val="26"/>
          <w:szCs w:val="26"/>
        </w:rPr>
        <w:t xml:space="preserve">                         </w:t>
      </w:r>
      <w:r w:rsidRPr="00D93820">
        <w:rPr>
          <w:color w:val="000000"/>
          <w:sz w:val="26"/>
          <w:szCs w:val="26"/>
        </w:rPr>
        <w:t>(с изменениями и дополнениями).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6.3.Федеральный закон от 06.10.2003 № 131-ФЗ «Об общих принципах организации местного самоуправления в Российской Федерации» (с изменениями и дополнениями). 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6.4.Конвенция о правах ребенка, одобренная Генеральной Ассамблеей ООН 20.11.1989 (вступила в силу в СССР 15.09.1990).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6.5.Приказ Министерства образования Российской Федерации от 03.05.2000 № 1276 «О государственной аккредитации образовательных учреждений дополнительного образования детей».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6.6. Закон Российской Федерации от 07.02.1992 № 2300-1 «О защите прав потребителей» (с изменениями и дополнениями).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6.7.Постановление Правительства Российской Федерации от 04.10.2000 г. № 751 «О Национальной доктрине образования в Российской Федерации». Закон Московской области от 01.12.2003 №155/2003-03 «О государственной молодежной политике в Московской области».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lastRenderedPageBreak/>
        <w:t>6.8.Санитарно-эпидемиологические требования к учреждениям дополнительного образования детей (</w:t>
      </w:r>
      <w:proofErr w:type="spellStart"/>
      <w:r w:rsidRPr="00D93820">
        <w:rPr>
          <w:color w:val="000000"/>
          <w:sz w:val="26"/>
          <w:szCs w:val="26"/>
        </w:rPr>
        <w:t>СанПиН</w:t>
      </w:r>
      <w:proofErr w:type="spellEnd"/>
      <w:r w:rsidRPr="00D93820">
        <w:rPr>
          <w:color w:val="000000"/>
          <w:sz w:val="26"/>
          <w:szCs w:val="26"/>
        </w:rPr>
        <w:t xml:space="preserve"> 2.4.4. 1251-03), утвержденные Постановлением Главного государственного санитарного врача РФ от 03.04.2003 № 27.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6.9.Постановление Правительства РФ от 07.03.1995 №</w:t>
      </w:r>
      <w:r w:rsidR="00D93820">
        <w:rPr>
          <w:color w:val="000000"/>
          <w:sz w:val="26"/>
          <w:szCs w:val="26"/>
        </w:rPr>
        <w:t xml:space="preserve"> </w:t>
      </w:r>
      <w:r w:rsidRPr="00D93820">
        <w:rPr>
          <w:color w:val="000000"/>
          <w:sz w:val="26"/>
          <w:szCs w:val="26"/>
        </w:rPr>
        <w:t xml:space="preserve">233 </w:t>
      </w:r>
      <w:r w:rsidR="00D93820">
        <w:rPr>
          <w:color w:val="000000"/>
          <w:sz w:val="26"/>
          <w:szCs w:val="26"/>
        </w:rPr>
        <w:t xml:space="preserve">                                        </w:t>
      </w:r>
      <w:r w:rsidRPr="00D93820">
        <w:rPr>
          <w:color w:val="000000"/>
          <w:sz w:val="26"/>
          <w:szCs w:val="26"/>
        </w:rPr>
        <w:t>(ред. от 10.03.2009) «Об утверждении Типового положения об образовательном учреждении дополнительного образования детей».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6.10.Федеральный закон от 04.12.2007 № 329 -ФЗ «О физической </w:t>
      </w:r>
      <w:r w:rsidR="00D93820">
        <w:rPr>
          <w:color w:val="000000"/>
          <w:sz w:val="26"/>
          <w:szCs w:val="26"/>
        </w:rPr>
        <w:t xml:space="preserve">                        </w:t>
      </w:r>
      <w:r w:rsidRPr="00D93820">
        <w:rPr>
          <w:color w:val="000000"/>
          <w:sz w:val="26"/>
          <w:szCs w:val="26"/>
        </w:rPr>
        <w:t>культуре и спорте в Российской Федерации».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6.11.Правила пожарной безопасности Российской Федерации ППБ-01-03, утверждённые приказом МЧС России 18.06.2003  № 313 «Об утверждении Правил пожарной безопасности в Российской Федерации». 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6.12.Федеральный закон № 123 от 22.07.2008 «Технический регламент о требованиях пожарной безопасности».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6.13.Письмо Министерства образования РФ от 10.09.1999 № 22-06-874 </w:t>
      </w:r>
      <w:r w:rsidR="00D93820">
        <w:rPr>
          <w:color w:val="000000"/>
          <w:sz w:val="26"/>
          <w:szCs w:val="26"/>
        </w:rPr>
        <w:t xml:space="preserve">                     </w:t>
      </w:r>
      <w:r w:rsidRPr="00D93820">
        <w:rPr>
          <w:color w:val="000000"/>
          <w:sz w:val="26"/>
          <w:szCs w:val="26"/>
        </w:rPr>
        <w:t xml:space="preserve">«Об обеспечении </w:t>
      </w:r>
      <w:proofErr w:type="spellStart"/>
      <w:r w:rsidRPr="00D93820">
        <w:rPr>
          <w:color w:val="000000"/>
          <w:sz w:val="26"/>
          <w:szCs w:val="26"/>
        </w:rPr>
        <w:t>инспекционно-контрольной</w:t>
      </w:r>
      <w:proofErr w:type="spellEnd"/>
      <w:r w:rsidRPr="00D93820">
        <w:rPr>
          <w:color w:val="000000"/>
          <w:sz w:val="26"/>
          <w:szCs w:val="26"/>
        </w:rPr>
        <w:t xml:space="preserve"> деятельности».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6.14. Закон Кемеровской области от 29.11.2000 № 41/2009-ОЗ </w:t>
      </w:r>
      <w:r w:rsidR="00D93820">
        <w:rPr>
          <w:color w:val="000000"/>
          <w:sz w:val="26"/>
          <w:szCs w:val="26"/>
        </w:rPr>
        <w:t xml:space="preserve">                                    </w:t>
      </w:r>
      <w:r w:rsidRPr="00D93820">
        <w:rPr>
          <w:color w:val="000000"/>
          <w:sz w:val="26"/>
          <w:szCs w:val="26"/>
        </w:rPr>
        <w:t xml:space="preserve">«Об образовании в Кемеровской области» 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6.15.Информационное письмо Министерства образования и науки Российской Федерации от 29 сентября 2006 № 06-1479 «О методических рекомендациях по организации деятельности спортивных школ в Российской Федерации».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6.16. Устав Юргинского муниципального района Кемеровской области,  принятый </w:t>
      </w:r>
      <w:r w:rsidRPr="00D93820">
        <w:rPr>
          <w:bCs/>
          <w:color w:val="000000"/>
          <w:sz w:val="26"/>
          <w:szCs w:val="26"/>
        </w:rPr>
        <w:t>решением Совета народных депутатов Юргинского муниципального района</w:t>
      </w:r>
      <w:r w:rsidRPr="00D93820">
        <w:rPr>
          <w:bCs/>
          <w:iCs/>
          <w:color w:val="000000"/>
          <w:sz w:val="26"/>
          <w:szCs w:val="26"/>
        </w:rPr>
        <w:t>29.04.2008г. №21/13-рс.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bCs/>
          <w:color w:val="000000"/>
          <w:sz w:val="26"/>
          <w:szCs w:val="26"/>
        </w:rPr>
        <w:t>6.19.</w:t>
      </w:r>
      <w:r w:rsidRPr="00D93820">
        <w:rPr>
          <w:color w:val="000000"/>
          <w:sz w:val="26"/>
          <w:szCs w:val="26"/>
        </w:rPr>
        <w:t xml:space="preserve"> Постановление Правительства РФ от 07.03.1995 г. №233  «Об утверждении Типового положения об образовательном учреждении дополнительного образования детей» с изменениями и дополнениями, утвержденными Постановлениями Правительства РФ»;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6.20.Иные информационные правовые акты Российской Федерации, Кемеровской области, Юргинского муниципального района.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7.Получатели муниципальной услуги: дети до 18 лет. 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7.1.Минимальный возраст детей зачисления в спортивные школы по видам спорта определяется в соответствии с Санитарно-эпидемиологическими требованиями к учреждениям дополнительного образования детей. Максимальный возраст обучающихся – 18 лет (для учащейся молодёжи – 21 год). Возраст обучающегося на этапе высшего спортивного мастерства может не ограничиваться, если спортсмен продолжает выступать за данную спортивную школу на условиях письменного договора. </w:t>
      </w:r>
    </w:p>
    <w:p w:rsidR="00C409F4" w:rsidRPr="00D93820" w:rsidRDefault="00C409F4" w:rsidP="00D93820">
      <w:pPr>
        <w:tabs>
          <w:tab w:val="num" w:pos="0"/>
          <w:tab w:val="num" w:pos="435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8.Поставщики муниципальной услуги: учреждения дополнительного образования детей, в том числе детско-юношеские спортивные школы.</w:t>
      </w:r>
    </w:p>
    <w:p w:rsidR="00C409F4" w:rsidRPr="00D93820" w:rsidRDefault="00C409F4" w:rsidP="00D93820">
      <w:pPr>
        <w:tabs>
          <w:tab w:val="num" w:pos="0"/>
          <w:tab w:val="num" w:pos="435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9.Порядок получения доступа к муниципальной услуге.</w:t>
      </w:r>
    </w:p>
    <w:p w:rsidR="00C409F4" w:rsidRPr="00D93820" w:rsidRDefault="00C409F4" w:rsidP="00D93820">
      <w:pPr>
        <w:tabs>
          <w:tab w:val="num" w:pos="0"/>
          <w:tab w:val="num" w:pos="435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9.1.Порядок приёма детей в учреждение в части, не отрегулированной законодательством Российской Федерации, определяется учредителем учреждения и закрепляется в его уставе.</w:t>
      </w:r>
    </w:p>
    <w:p w:rsidR="00C409F4" w:rsidRPr="00D93820" w:rsidRDefault="00C409F4" w:rsidP="00D93820">
      <w:pPr>
        <w:pStyle w:val="a7"/>
        <w:tabs>
          <w:tab w:val="left" w:pos="1260"/>
        </w:tabs>
        <w:spacing w:after="0"/>
        <w:ind w:left="0" w:firstLine="851"/>
        <w:jc w:val="both"/>
        <w:rPr>
          <w:rStyle w:val="4"/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9.2.Для зачисления в учреждение родители (законные представители) предоставляют заявление (в хореографические, туристские и спортивные объединения – медицинскую  справку о </w:t>
      </w:r>
      <w:r w:rsidRPr="00D93820">
        <w:rPr>
          <w:rStyle w:val="4"/>
          <w:color w:val="000000"/>
          <w:sz w:val="26"/>
          <w:szCs w:val="26"/>
        </w:rPr>
        <w:t>состоянии здоровья).</w:t>
      </w:r>
    </w:p>
    <w:p w:rsidR="00C409F4" w:rsidRPr="00D93820" w:rsidRDefault="00C409F4" w:rsidP="00D93820">
      <w:pPr>
        <w:pStyle w:val="a7"/>
        <w:tabs>
          <w:tab w:val="left" w:pos="1260"/>
        </w:tabs>
        <w:spacing w:after="0"/>
        <w:ind w:left="0"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9.3.Если муниципальная услуга предоставляется </w:t>
      </w:r>
      <w:r w:rsidRPr="00D93820">
        <w:rPr>
          <w:bCs/>
          <w:color w:val="000000"/>
          <w:sz w:val="26"/>
          <w:szCs w:val="26"/>
        </w:rPr>
        <w:t>на платной</w:t>
      </w:r>
      <w:r w:rsidRPr="00D93820">
        <w:rPr>
          <w:color w:val="000000"/>
          <w:sz w:val="26"/>
          <w:szCs w:val="26"/>
        </w:rPr>
        <w:t xml:space="preserve"> основе для зачисления в учреждение родители (законные представители) предоставляют </w:t>
      </w:r>
      <w:r w:rsidRPr="00D93820">
        <w:rPr>
          <w:color w:val="000000"/>
          <w:sz w:val="26"/>
          <w:szCs w:val="26"/>
        </w:rPr>
        <w:lastRenderedPageBreak/>
        <w:t xml:space="preserve">заявление и заключают договор с учреждением на предоставление муниципальной услуги. </w:t>
      </w:r>
    </w:p>
    <w:p w:rsidR="00C409F4" w:rsidRPr="00D93820" w:rsidRDefault="00C409F4" w:rsidP="00D93820">
      <w:pPr>
        <w:pStyle w:val="a7"/>
        <w:spacing w:after="0"/>
        <w:ind w:left="0"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9.4.При приеме в учреждение обучающиеся и (или) их родители (законные представители) должны быть ознакомлены с его уставом, лицензией на </w:t>
      </w:r>
      <w:proofErr w:type="gramStart"/>
      <w:r w:rsidRPr="00D93820">
        <w:rPr>
          <w:color w:val="000000"/>
          <w:sz w:val="26"/>
          <w:szCs w:val="26"/>
        </w:rPr>
        <w:t>право ведения</w:t>
      </w:r>
      <w:proofErr w:type="gramEnd"/>
      <w:r w:rsidRPr="00D93820">
        <w:rPr>
          <w:color w:val="000000"/>
          <w:sz w:val="26"/>
          <w:szCs w:val="26"/>
        </w:rPr>
        <w:t xml:space="preserve"> образовательной деятельности, свидетельством о государственной аккредитации учреждения, режимом работы учреждения, правилами поведения в учреждении и порядком  реализации программ по выбранному направлению. </w:t>
      </w:r>
    </w:p>
    <w:p w:rsidR="00C409F4" w:rsidRPr="00D93820" w:rsidRDefault="00C409F4" w:rsidP="00D93820">
      <w:pPr>
        <w:tabs>
          <w:tab w:val="num" w:pos="0"/>
          <w:tab w:val="left" w:pos="144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9.5.Перечень оснований для отказа в предоставлении муниципальной услуги: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-соответствующее заключение учреждения здравоохранения о несовместимости медицинского состояния ребенка выбранному направлению обучения;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-отсутствие мест в учреждении;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-нахождение потребителя муниципальной услуги в состоянии алкогольного, токсического или наркотического опьянения;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-невыполнение родителями (законными представителями) ребенка условий договора на предоставление муниципальной услуги.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9.6.Приостановление предоставления муниципальной услуги носит заявительный характер.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9.7.Место за потребителем муниципальной услуги в учреждении сохраняется в следующих случаях: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tabs>
          <w:tab w:val="left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-на период болезни ребенка или родителей (законных представителей);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tabs>
          <w:tab w:val="left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-на период санаторно-курортного лечения ребенка.</w:t>
      </w:r>
    </w:p>
    <w:p w:rsidR="00C409F4" w:rsidRPr="00D93820" w:rsidRDefault="00C409F4" w:rsidP="00D93820">
      <w:pPr>
        <w:pStyle w:val="a7"/>
        <w:spacing w:after="0"/>
        <w:ind w:left="0"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9.8.Отчисление обучающихся из учреждения дополнительного образования детей производится решением педагогического совета:</w:t>
      </w:r>
    </w:p>
    <w:p w:rsidR="00C409F4" w:rsidRPr="00D93820" w:rsidRDefault="00C409F4" w:rsidP="00D93820">
      <w:pPr>
        <w:pStyle w:val="a7"/>
        <w:spacing w:after="0"/>
        <w:ind w:left="0"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-по завершении обучения;</w:t>
      </w:r>
    </w:p>
    <w:p w:rsidR="00C409F4" w:rsidRPr="00D93820" w:rsidRDefault="00C409F4" w:rsidP="00D93820">
      <w:pPr>
        <w:pStyle w:val="a7"/>
        <w:spacing w:after="0"/>
        <w:ind w:left="0"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-по желанию родителей (законных представителей) и самих обучающихся;</w:t>
      </w:r>
    </w:p>
    <w:p w:rsidR="00C409F4" w:rsidRPr="00D93820" w:rsidRDefault="00C409F4" w:rsidP="00D93820">
      <w:pPr>
        <w:pStyle w:val="a7"/>
        <w:spacing w:after="0"/>
        <w:ind w:left="0"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-за совершение противозаконных действий, грубые и неоднократные нарушения устава учреждения дополнительного образования детей.</w:t>
      </w:r>
    </w:p>
    <w:p w:rsidR="00C409F4" w:rsidRPr="00D93820" w:rsidRDefault="00C409F4" w:rsidP="00D93820">
      <w:pPr>
        <w:tabs>
          <w:tab w:val="num" w:pos="435"/>
          <w:tab w:val="left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10.Требования к качеству муниципальной услуги, закрепляемой стандартом.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10.1.Документы, регламентирующие  деятельность муниципального образовательного учреждения дополнительного образования детей: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-устав образовательного учреждения дополнительного образования детей; 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-свидетельство о внесении записи в единый государственный реестр юридических лиц о юридическом лице; 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-свидетельство о постановке на учёт в налоговом органе; 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-лицензия на ведение образовательной деятельности; 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-свидетельство о государственной аккредитации учреждения; 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-свидетельство о государственной регистрации права оперативного управления недвижимым имуществом;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-учебный план учреждений дополнительного образования детей;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-штатное расписание учреждений дополнительного образования детей.</w:t>
      </w:r>
    </w:p>
    <w:p w:rsidR="007B0F51" w:rsidRDefault="007B0F51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10.2.Условия реализации муниципальной образовательной услуги.</w:t>
      </w:r>
    </w:p>
    <w:p w:rsidR="00C409F4" w:rsidRPr="00D93820" w:rsidRDefault="00C409F4" w:rsidP="00D93820">
      <w:pPr>
        <w:pStyle w:val="ac"/>
        <w:shd w:val="clear" w:color="auto" w:fill="FFFFFF"/>
        <w:tabs>
          <w:tab w:val="num" w:pos="0"/>
          <w:tab w:val="num" w:pos="720"/>
          <w:tab w:val="left" w:pos="1620"/>
        </w:tabs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>10.2.1.Учреждения  дополнительного   образования   детей   должны работать в специально предназначенных зданиях и помещениях, доступных для населения, обеспеченных всеми средствами коммунально-бытового обслуживания, средствами связи.</w:t>
      </w:r>
    </w:p>
    <w:p w:rsidR="00C409F4" w:rsidRPr="00D93820" w:rsidRDefault="00C409F4" w:rsidP="00D93820">
      <w:pPr>
        <w:pStyle w:val="ac"/>
        <w:shd w:val="clear" w:color="auto" w:fill="FFFFFF"/>
        <w:tabs>
          <w:tab w:val="num" w:pos="0"/>
          <w:tab w:val="num" w:pos="720"/>
        </w:tabs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10.2.2..Учреждения дополнительного образования детей размещаются на базе общеобразовательных школ, как в отдельно стоящем здании, так и во встроенном или пристроенном помещении.</w:t>
      </w:r>
    </w:p>
    <w:p w:rsidR="00C409F4" w:rsidRPr="00D93820" w:rsidRDefault="00C409F4" w:rsidP="00D93820">
      <w:pPr>
        <w:pStyle w:val="ac"/>
        <w:shd w:val="clear" w:color="auto" w:fill="FFFFFF"/>
        <w:tabs>
          <w:tab w:val="num" w:pos="0"/>
          <w:tab w:val="left" w:pos="720"/>
        </w:tabs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>10.2.3.В помещениях общеобразовательных школ должны быть предусмотрены: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-учебные помещения (классные комнаты);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-гардеробная;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-специализированные помещения (спортивный и актовый залы, студии и иные специализированные помещения).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10.2.4.По размерам (площади) и техническому состоянию помещения для занятий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запыленности, загрязненности, шума, вибрации и т.д.).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10.2.5.Размеры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10.2.6.Здание, на базе которого работают учреждения дополнительного образования детей, должно быть оборудовано системами хозяйственно-питьевого, противопожарного и горячего водоснабжения, канализацией и водостоками.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10.2.7. Помещения   должны иметь естественное освещение.</w:t>
      </w:r>
    </w:p>
    <w:p w:rsidR="00C409F4" w:rsidRPr="00D93820" w:rsidRDefault="00C409F4" w:rsidP="00D93820">
      <w:pPr>
        <w:numPr>
          <w:ilvl w:val="1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10.3.Техническое оснащение муниципальных образовательных учреждений дополнительного образования детей.</w:t>
      </w:r>
    </w:p>
    <w:p w:rsidR="00C409F4" w:rsidRPr="00D93820" w:rsidRDefault="00C409F4" w:rsidP="00D93820">
      <w:pPr>
        <w:pStyle w:val="ac"/>
        <w:shd w:val="clear" w:color="auto" w:fill="FFFFFF"/>
        <w:tabs>
          <w:tab w:val="num" w:pos="720"/>
        </w:tabs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>10.3.1.Учреждение дополнительного образования детей должно быть оснащено специальным оборудованием, аппаратурой,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услуг.</w:t>
      </w:r>
    </w:p>
    <w:p w:rsidR="00C409F4" w:rsidRPr="00D93820" w:rsidRDefault="00C409F4" w:rsidP="00D93820">
      <w:pPr>
        <w:pStyle w:val="ac"/>
        <w:shd w:val="clear" w:color="auto" w:fill="FFFFFF"/>
        <w:tabs>
          <w:tab w:val="num" w:pos="0"/>
        </w:tabs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>10.3.2.Специальное оборудование используется строго по назначению, содержится в технически исправном состоянии. Неисправное оборудование заменяется или ремонтируется, а пригодность к эксплуатации отремонтированного оборудования подтверждается проверкой.</w:t>
      </w:r>
    </w:p>
    <w:p w:rsidR="00C409F4" w:rsidRPr="00D93820" w:rsidRDefault="00C409F4" w:rsidP="00D93820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10.3.3.Учреждение должно иметь  эксплуатационные документы на оборудование, приборы и аппаратуру. В перечень эксплуатационных документов входят: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-технический паспорт учреждения дополнительного образования детей;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-инвентаризационные описи основных средств;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-иные эксплуатационные документы.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10.3.4.Эксплуатационные документы на оборудование, приборы и аппаратура должны способствовать обеспечению их нормального и безопасного функционирования, обслуживания, и поддержания в работоспособном состоянии.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10.3.5.Техническая проверка, ремонт оборудования осуществляется организациями, имеющими лицензию на данный вид деятельности, на основании договора с учреждением дополнительного образования детей.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0"/>
          <w:tab w:val="left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10.4.Укомплектованность учреждений дополнительного образования детей кадрами, их квалификация.</w:t>
      </w:r>
    </w:p>
    <w:p w:rsidR="00C409F4" w:rsidRPr="00D93820" w:rsidRDefault="00C409F4" w:rsidP="00D93820">
      <w:pPr>
        <w:tabs>
          <w:tab w:val="num" w:pos="0"/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10.4.1.Учреждение должно располагать необходимым числом специалистов в соответствии со штатным расписанием и нормативами по определению </w:t>
      </w:r>
      <w:r w:rsidRPr="00D93820">
        <w:rPr>
          <w:color w:val="000000"/>
          <w:sz w:val="26"/>
          <w:szCs w:val="26"/>
        </w:rPr>
        <w:lastRenderedPageBreak/>
        <w:t>численности персонала, занятого обслуживанием  учреждения соответствующего вида.</w:t>
      </w:r>
    </w:p>
    <w:p w:rsidR="00C409F4" w:rsidRPr="00D93820" w:rsidRDefault="00C409F4" w:rsidP="00D93820">
      <w:pPr>
        <w:tabs>
          <w:tab w:val="num" w:pos="0"/>
          <w:tab w:val="num" w:pos="784"/>
          <w:tab w:val="left" w:pos="16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10.4.2.Каждый специалист учреждения дополнительного образования детей должен иметь соответствующее образование и профессиональную подготовку в соответствии с требованиями квалификационных характеристик должностей работников образования «Единого квалификационного справочника должностей руководителей, специалистов и служащих», действующего в настоящее время в сфере образования.</w:t>
      </w:r>
    </w:p>
    <w:p w:rsidR="00C409F4" w:rsidRPr="00D93820" w:rsidRDefault="00C409F4" w:rsidP="00D93820">
      <w:pPr>
        <w:tabs>
          <w:tab w:val="num" w:pos="0"/>
          <w:tab w:val="num" w:pos="784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10.4.3.Предоставление муниципальной услуги осуществляет персонал: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-директор образовательного учреждения дополнительного образования детей, требования к квалификации: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стаж работы на педагогических или руководящих должностях не менее 5 лет;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proofErr w:type="gramStart"/>
      <w:r w:rsidRPr="00D93820">
        <w:rPr>
          <w:color w:val="000000"/>
          <w:sz w:val="26"/>
          <w:szCs w:val="26"/>
        </w:rPr>
        <w:t>-заместитель директора образовательного учреждения дополнительного образования детей, требования к квалификации: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лет, или высшее профессиональное образование и стаж работы на педагогических или руководящих должностях не менее 5 лет;</w:t>
      </w:r>
      <w:proofErr w:type="gramEnd"/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-методист, требования к квалификации: 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-тренер-преподаватель, требования к квалификации: 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proofErr w:type="gramStart"/>
      <w:r w:rsidRPr="00D93820">
        <w:rPr>
          <w:color w:val="000000"/>
          <w:sz w:val="26"/>
          <w:szCs w:val="26"/>
        </w:rPr>
        <w:t>-педагог дополнительного образования, требования к квалификации: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«Образование и педагогика» без предъявления требований к стажу работы.</w:t>
      </w:r>
      <w:proofErr w:type="gramEnd"/>
    </w:p>
    <w:p w:rsidR="00C409F4" w:rsidRPr="00D93820" w:rsidRDefault="00C409F4" w:rsidP="00D93820">
      <w:pPr>
        <w:pStyle w:val="ac"/>
        <w:shd w:val="clear" w:color="auto" w:fill="FFFFFF"/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 xml:space="preserve">10.4.4.Основными требованиями к персоналу учреждения дополнительного образования детей для получения допуска к работе с детьми, помимо прохождения обязательных медицинских осмотров, является обязательное прохождение инструктажей (с письменной отметкой каждого работника в соответствующих журналах) по технике безопасности и охране труда, пожарной и </w:t>
      </w:r>
      <w:proofErr w:type="spellStart"/>
      <w:r w:rsidRPr="00D93820">
        <w:rPr>
          <w:rFonts w:ascii="Times New Roman" w:hAnsi="Times New Roman" w:cs="Times New Roman"/>
          <w:color w:val="000000"/>
          <w:sz w:val="26"/>
          <w:szCs w:val="26"/>
        </w:rPr>
        <w:t>электробезопасности</w:t>
      </w:r>
      <w:proofErr w:type="spellEnd"/>
      <w:r w:rsidRPr="00D93820">
        <w:rPr>
          <w:rFonts w:ascii="Times New Roman" w:hAnsi="Times New Roman" w:cs="Times New Roman"/>
          <w:color w:val="000000"/>
          <w:sz w:val="26"/>
          <w:szCs w:val="26"/>
        </w:rPr>
        <w:t>. Работники должны знать и быть ознакомлены с планом эвакуации, а также с действиями при чрезвычайных ситуациях.</w:t>
      </w:r>
    </w:p>
    <w:p w:rsidR="00C409F4" w:rsidRPr="00D93820" w:rsidRDefault="00C409F4" w:rsidP="00D93820">
      <w:pPr>
        <w:pStyle w:val="ac"/>
        <w:shd w:val="clear" w:color="auto" w:fill="FFFFFF"/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>10.4.5. В учреждении дополнительного образования детей должны быть созданы условия для аттестации специалистов и  повышения квалификации работников, для которых указанные образовательные учреждения являются основным местом работы, не реже 1 раза в 5 лет.</w:t>
      </w:r>
    </w:p>
    <w:p w:rsidR="00C409F4" w:rsidRPr="00D93820" w:rsidRDefault="00C409F4" w:rsidP="00D93820">
      <w:pPr>
        <w:pStyle w:val="ac"/>
        <w:shd w:val="clear" w:color="auto" w:fill="FFFFFF"/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lastRenderedPageBreak/>
        <w:t>10.4.6. К педагогической деятельности в учреждении дополнительного образования детей не допускаются лица, которым она запрещена приговором суда или по медицинским показаниям.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10.5.Требования к организации медицинского обслуживания.</w:t>
      </w:r>
    </w:p>
    <w:p w:rsidR="00C409F4" w:rsidRPr="00D93820" w:rsidRDefault="00C409F4" w:rsidP="00D93820">
      <w:pPr>
        <w:tabs>
          <w:tab w:val="num" w:pos="784"/>
        </w:tabs>
        <w:ind w:firstLine="851"/>
        <w:jc w:val="both"/>
        <w:rPr>
          <w:color w:val="000000"/>
          <w:sz w:val="26"/>
          <w:szCs w:val="26"/>
        </w:rPr>
      </w:pPr>
      <w:proofErr w:type="gramStart"/>
      <w:r w:rsidRPr="00D93820">
        <w:rPr>
          <w:color w:val="000000"/>
          <w:sz w:val="26"/>
          <w:szCs w:val="26"/>
        </w:rPr>
        <w:t xml:space="preserve">10.5.1.Медицинское обслуживание детей, занимающимися в спортивных школах и секциях, обеспечивается специально закрепленным органами здравоохранения за учреждением дополнительного образования детей медицинским персоналом, который наряду с администрацией учреждения несет ответственность за здоровье и физическое развитие  детей. </w:t>
      </w:r>
      <w:proofErr w:type="gramEnd"/>
    </w:p>
    <w:p w:rsidR="00C409F4" w:rsidRPr="00D93820" w:rsidRDefault="00C409F4" w:rsidP="00D93820">
      <w:pPr>
        <w:tabs>
          <w:tab w:val="num" w:pos="784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10.5.2.Работники учреждения дополнительного образования детей должны проходить обязательные медицинские осмотры при поступлении на работу и периодические медосмотры в установленном порядке.</w:t>
      </w:r>
    </w:p>
    <w:p w:rsidR="00C409F4" w:rsidRPr="00D93820" w:rsidRDefault="00C409F4" w:rsidP="00D93820">
      <w:pPr>
        <w:tabs>
          <w:tab w:val="num" w:pos="784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10.5.3.Медицинское наблюдение за детьми, занимающимися в спортивных школах и секциях, необходимо проводить не реже двух раз в год.</w:t>
      </w:r>
    </w:p>
    <w:p w:rsidR="00C409F4" w:rsidRPr="00D93820" w:rsidRDefault="00C409F4" w:rsidP="00D93820">
      <w:pPr>
        <w:tabs>
          <w:tab w:val="num" w:pos="784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10.5.4.После перенесённых заболеваний дети допускаются к занятиям спортом только со справками врача.</w:t>
      </w:r>
    </w:p>
    <w:p w:rsidR="00C409F4" w:rsidRPr="00D93820" w:rsidRDefault="00C409F4" w:rsidP="00D93820">
      <w:pPr>
        <w:tabs>
          <w:tab w:val="num" w:pos="784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10.5.5.Учреждение дополнительного образования детей должно быть укомплектовано медицинскими аптечками для оказания доврачебной помощи.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10.6.Требования к предоставлению информации.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proofErr w:type="gramStart"/>
      <w:r w:rsidRPr="00D93820">
        <w:rPr>
          <w:color w:val="000000"/>
          <w:sz w:val="26"/>
          <w:szCs w:val="26"/>
        </w:rPr>
        <w:t>10.6.1.При приеме обучающихся в образовательное учреждение дополнительного образования детей администрация обязана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и другими документами, в том числе локальными актами, регламентирующими осуществление образовательного процесса в данном образовательном учреждении, а также права и обязанности участников образовательного процесса.</w:t>
      </w:r>
      <w:proofErr w:type="gramEnd"/>
    </w:p>
    <w:p w:rsidR="00C409F4" w:rsidRPr="00D93820" w:rsidRDefault="00C409F4" w:rsidP="00D93820">
      <w:pPr>
        <w:numPr>
          <w:ilvl w:val="1"/>
          <w:numId w:val="0"/>
        </w:numPr>
        <w:tabs>
          <w:tab w:val="num" w:pos="720"/>
          <w:tab w:val="left" w:pos="180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10.6.2.Родителям (законным представителям) </w:t>
      </w:r>
      <w:proofErr w:type="gramStart"/>
      <w:r w:rsidRPr="00D93820">
        <w:rPr>
          <w:color w:val="000000"/>
          <w:sz w:val="26"/>
          <w:szCs w:val="26"/>
        </w:rPr>
        <w:t>обучающихся</w:t>
      </w:r>
      <w:proofErr w:type="gramEnd"/>
      <w:r w:rsidRPr="00D93820">
        <w:rPr>
          <w:color w:val="000000"/>
          <w:sz w:val="26"/>
          <w:szCs w:val="26"/>
        </w:rPr>
        <w:t xml:space="preserve"> обеспечивается возможность ознакомления с ходом и содержанием образовательного процесса. 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10.6.3.Любой гражданин имеет право ознакомиться с уставом, лицензией на </w:t>
      </w:r>
      <w:proofErr w:type="gramStart"/>
      <w:r w:rsidRPr="00D93820">
        <w:rPr>
          <w:color w:val="000000"/>
          <w:sz w:val="26"/>
          <w:szCs w:val="26"/>
        </w:rPr>
        <w:t>право ведения</w:t>
      </w:r>
      <w:proofErr w:type="gramEnd"/>
      <w:r w:rsidRPr="00D93820">
        <w:rPr>
          <w:color w:val="000000"/>
          <w:sz w:val="26"/>
          <w:szCs w:val="26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осуществление образовательного процесса в образовательном учреждении. Администрация принимает меры к размещению указанных документов в общедоступном для граждан месте в здании образовательного учреждения дополнительного образования детей и на сайте образовательного учреждения (представительство образовательного учреждения в сети Интернет).</w:t>
      </w:r>
    </w:p>
    <w:p w:rsidR="00C409F4" w:rsidRPr="00D93820" w:rsidRDefault="00C409F4" w:rsidP="00D93820">
      <w:pPr>
        <w:numPr>
          <w:ilvl w:val="1"/>
          <w:numId w:val="0"/>
        </w:num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10.6.4.Информация об образовательном учреждении дополнительного образования детей предоставляется в виде публичного доклада (аналитический публичный документ в форме периодического отчета директора образовательного учреждения перед обществом,  обеспечивающий регулярное (ежегодное) информирование всех заинтересованных сторон обо всех направлениях деятельности образовательного учреждения, основных результатах и проблемах функционирования и развития в отчетный период).</w:t>
      </w:r>
    </w:p>
    <w:p w:rsidR="00C409F4" w:rsidRPr="00D93820" w:rsidRDefault="00C409F4" w:rsidP="00D93820">
      <w:pPr>
        <w:tabs>
          <w:tab w:val="num" w:pos="435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11.Требования к технологии оказания муниципальной услуги.</w:t>
      </w:r>
    </w:p>
    <w:p w:rsidR="00C409F4" w:rsidRPr="00D93820" w:rsidRDefault="00C409F4" w:rsidP="00D93820">
      <w:pPr>
        <w:pStyle w:val="ac"/>
        <w:shd w:val="clear" w:color="auto" w:fill="FFFFFF"/>
        <w:tabs>
          <w:tab w:val="num" w:pos="0"/>
        </w:tabs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>11.1.Режим работы учреждения дополнительного образования детей определяется уставом учреждения.</w:t>
      </w:r>
    </w:p>
    <w:p w:rsidR="00C409F4" w:rsidRPr="00D93820" w:rsidRDefault="00C409F4" w:rsidP="00D93820">
      <w:pPr>
        <w:pStyle w:val="ac"/>
        <w:shd w:val="clear" w:color="auto" w:fill="FFFFFF"/>
        <w:tabs>
          <w:tab w:val="num" w:pos="0"/>
        </w:tabs>
        <w:spacing w:before="0" w:after="0"/>
        <w:ind w:firstLine="851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D93820">
        <w:rPr>
          <w:rFonts w:ascii="Times New Roman" w:hAnsi="Times New Roman" w:cs="Times New Roman"/>
          <w:color w:val="000000"/>
          <w:sz w:val="26"/>
          <w:szCs w:val="26"/>
        </w:rPr>
        <w:t>11.2.Расписание занятий в учреждении дополнительного образования детей составляется с учетом того, что занятия являются дополнительной нагрузкой к обязательной учебной работе детей и подростков в общеобразовательных учреждениях, и поэтому необходимо соблюдение следующих гигиенических требований: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lastRenderedPageBreak/>
        <w:t xml:space="preserve">-между занятиями в общеобразовательном учреждении (независимо от обучения) и посещением учреждения дополнительного образования детей должен быть перерыв для отдыха не менее часа; 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-начало занятий в учреждениях дополнительного образования должно быть не ранее 8.00, а их окончание – не позднее 20.00;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-занятия детей в учреждениях дополнительного образования могут проводиться в любой день недели, включая выходные дни и каникулярное время;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-продолжительность занятий детей в учреждениях дополнительного образования в учебные дни, как правило, не должна превышать 1,5 часа в день, в выходные и каникулярные дни – 3 часа. После 30-45 мин. занятий необходимо устраивать перерыв длительностью не менее 10 мин. для отдыха детей и проветривания помещений.  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11.3.Продолжительность каждого занятия и длительность отдельных видов деятельности определяется требованиями </w:t>
      </w:r>
      <w:proofErr w:type="spellStart"/>
      <w:r w:rsidRPr="00D93820">
        <w:rPr>
          <w:color w:val="000000"/>
          <w:sz w:val="26"/>
          <w:szCs w:val="26"/>
        </w:rPr>
        <w:t>СанПиН</w:t>
      </w:r>
      <w:proofErr w:type="spellEnd"/>
      <w:r w:rsidRPr="00D93820">
        <w:rPr>
          <w:color w:val="000000"/>
          <w:sz w:val="26"/>
          <w:szCs w:val="26"/>
        </w:rPr>
        <w:t xml:space="preserve"> 2.4.4.1251-03. </w:t>
      </w:r>
    </w:p>
    <w:p w:rsidR="00C409F4" w:rsidRPr="00D93820" w:rsidRDefault="00C409F4" w:rsidP="00D93820">
      <w:pPr>
        <w:tabs>
          <w:tab w:val="num" w:pos="435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12.Критерии оценки качества муниципальной услуги: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-показатели статистической отчетности;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-выполнение лицензионных требований;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-количественная и качественная оценка кадрового состава;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-учебные достижения в системе дополнительного образования детей;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-наличие рекламаций (жалоб) на качество предоставляемой услуги;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-удовлетворённость родителей (законных представителей) условиями, качеством предоставляемой услуги.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13.Порядок </w:t>
      </w:r>
      <w:proofErr w:type="gramStart"/>
      <w:r w:rsidRPr="00D93820">
        <w:rPr>
          <w:color w:val="000000"/>
          <w:sz w:val="26"/>
          <w:szCs w:val="26"/>
        </w:rPr>
        <w:t>обжалования нарушений требований стандарта муниципальной услуги</w:t>
      </w:r>
      <w:proofErr w:type="gramEnd"/>
      <w:r w:rsidRPr="00D93820">
        <w:rPr>
          <w:color w:val="000000"/>
          <w:sz w:val="26"/>
          <w:szCs w:val="26"/>
        </w:rPr>
        <w:t>.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13.1.Жалобы и заявления на нарушение или неполное исполнение настоящего стандарта могут направляться непосредственно в учреждение, в Управление образования, в администрацию  Юргинского муниципального района письменно или на Интернет – сайты, а также в другие надзирающие и контролирующие органы.</w:t>
      </w:r>
    </w:p>
    <w:p w:rsidR="00C409F4" w:rsidRPr="00D93820" w:rsidRDefault="00C409F4" w:rsidP="00D93820">
      <w:pPr>
        <w:tabs>
          <w:tab w:val="num" w:pos="0"/>
          <w:tab w:val="num" w:pos="36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13.2.Жалобы и заявления на нарушение или неполное исполнение настоящего стандарта подлежат обязательной регистрации в зависимости от места поступления. </w:t>
      </w:r>
    </w:p>
    <w:p w:rsidR="00C409F4" w:rsidRPr="00D93820" w:rsidRDefault="00C409F4" w:rsidP="00D93820">
      <w:pPr>
        <w:tabs>
          <w:tab w:val="num" w:pos="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13.3.В 30-дневный срок заявителю должен быть предоставлен ответ о принятых мерах по устранению причин нарушения или неполного исполнения настоящего стандарта качества муниципальной услуги в письменном виде.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14.Ответственность за нарушение требований стандарта качества муниципальной услуги.</w:t>
      </w:r>
    </w:p>
    <w:p w:rsidR="00C409F4" w:rsidRPr="00D93820" w:rsidRDefault="00C409F4" w:rsidP="00D93820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14.1.Директор учреждения дополнительного образования детей обязан обеспечить доведение и разъяснение настоящего стандарта качества муниципальной услуги до всех работников учреждения.</w:t>
      </w:r>
    </w:p>
    <w:p w:rsidR="00C409F4" w:rsidRPr="00D93820" w:rsidRDefault="00C409F4" w:rsidP="00D93820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14.2.Учреждение несет в установленном законодательством Российской Федерации порядке ответственность за соблюдение требований настоящего стандарта качества муниципальной услуги.</w:t>
      </w:r>
    </w:p>
    <w:p w:rsidR="00C409F4" w:rsidRPr="00D93820" w:rsidRDefault="00C409F4" w:rsidP="00D93820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14.3.Учреждение обязано исполнять: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-лицензионные требования;</w:t>
      </w:r>
    </w:p>
    <w:p w:rsidR="00C409F4" w:rsidRPr="00D93820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-обеспечение процесса оказания муниципальной услуги в соответствии с требованиями стандарта.</w:t>
      </w:r>
    </w:p>
    <w:p w:rsidR="00C409F4" w:rsidRPr="00D93820" w:rsidRDefault="00C409F4" w:rsidP="00D93820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14.4.В случае неисполнения или неполного исполнения настоящего стандарта качества муниципальной услуги деятельность учреждения может быть приостановлена. Решением администрации Юргинского муниципального района учреждение может быть реорганизовано. 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lastRenderedPageBreak/>
        <w:t xml:space="preserve">15.Регулярная проверка соответствия качества оказываемой муниципальной услуги требованиям настоящего стандарта. 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 xml:space="preserve">15.1.Организация обеспечения качества муниципальной услуги  достигается посредством контроля в форме выездной проверки в соответствии с планом работы Управления образования и по мере необходимости (в случае поступлений обоснованных жалоб потребителей, требований контрольных, надзирающих и правоохранительных органов). </w:t>
      </w:r>
    </w:p>
    <w:p w:rsidR="00C409F4" w:rsidRPr="00D93820" w:rsidRDefault="00C409F4" w:rsidP="00D93820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15.2.Сведения об объёмах оказываемой муниципальной услуги (выполняемой работы) Управлением образования собираются дважды в год: за период  с 01.01. по 30.06.  и за период с 01.07. по 31.12. текущего года.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D93820">
        <w:rPr>
          <w:color w:val="000000"/>
          <w:sz w:val="26"/>
          <w:szCs w:val="26"/>
        </w:rPr>
        <w:t>15.3.Сведения о качестве оказываемой муниципальной услуги (выполняемой работы) Управлением образования собираются ежегодно.</w:t>
      </w:r>
    </w:p>
    <w:p w:rsidR="00C409F4" w:rsidRPr="00D93820" w:rsidRDefault="00C409F4" w:rsidP="00D93820">
      <w:pPr>
        <w:ind w:firstLine="851"/>
        <w:jc w:val="both"/>
        <w:rPr>
          <w:color w:val="000000"/>
          <w:sz w:val="26"/>
          <w:szCs w:val="26"/>
        </w:rPr>
      </w:pPr>
    </w:p>
    <w:p w:rsidR="00C409F4" w:rsidRPr="00C409F4" w:rsidRDefault="00C409F4" w:rsidP="00C409F4">
      <w:pPr>
        <w:tabs>
          <w:tab w:val="num" w:pos="720"/>
        </w:tabs>
        <w:ind w:firstLine="720"/>
        <w:jc w:val="both"/>
        <w:rPr>
          <w:color w:val="000000"/>
          <w:sz w:val="26"/>
          <w:szCs w:val="26"/>
        </w:rPr>
      </w:pPr>
    </w:p>
    <w:p w:rsidR="00C409F4" w:rsidRPr="00C409F4" w:rsidRDefault="00C409F4" w:rsidP="00C409F4">
      <w:pPr>
        <w:tabs>
          <w:tab w:val="num" w:pos="720"/>
        </w:tabs>
        <w:ind w:firstLine="720"/>
        <w:jc w:val="both"/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Pr="00C409F4" w:rsidRDefault="00C409F4" w:rsidP="00C409F4">
      <w:pPr>
        <w:rPr>
          <w:color w:val="000000"/>
          <w:sz w:val="26"/>
          <w:szCs w:val="26"/>
        </w:rPr>
      </w:pPr>
    </w:p>
    <w:p w:rsidR="00C409F4" w:rsidRDefault="00C409F4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ind w:firstLine="720"/>
        <w:jc w:val="both"/>
        <w:rPr>
          <w:sz w:val="26"/>
          <w:szCs w:val="26"/>
        </w:rPr>
      </w:pPr>
    </w:p>
    <w:p w:rsidR="00D93820" w:rsidRPr="00C409F4" w:rsidRDefault="00D93820" w:rsidP="00C409F4">
      <w:pPr>
        <w:ind w:firstLine="720"/>
        <w:jc w:val="both"/>
        <w:rPr>
          <w:sz w:val="26"/>
          <w:szCs w:val="26"/>
        </w:rPr>
      </w:pPr>
    </w:p>
    <w:p w:rsidR="00C409F4" w:rsidRDefault="00C409F4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Pr="00C409F4" w:rsidRDefault="00CA1635" w:rsidP="00C409F4">
      <w:pPr>
        <w:ind w:firstLine="720"/>
        <w:jc w:val="both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409F4" w:rsidRPr="00C409F4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C409F4">
        <w:rPr>
          <w:sz w:val="26"/>
          <w:szCs w:val="26"/>
        </w:rPr>
        <w:lastRenderedPageBreak/>
        <w:t>Приложение № 3</w:t>
      </w:r>
    </w:p>
    <w:p w:rsidR="00C409F4" w:rsidRPr="00C409F4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C409F4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CA1635" w:rsidRDefault="00CA1635" w:rsidP="00CA1635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10BD3">
        <w:rPr>
          <w:sz w:val="26"/>
          <w:szCs w:val="26"/>
        </w:rPr>
        <w:t xml:space="preserve">от </w:t>
      </w:r>
      <w:r>
        <w:rPr>
          <w:sz w:val="26"/>
          <w:szCs w:val="26"/>
        </w:rPr>
        <w:t>19.06.2013</w:t>
      </w:r>
      <w:r w:rsidRPr="00F10BD3">
        <w:rPr>
          <w:sz w:val="26"/>
          <w:szCs w:val="26"/>
        </w:rPr>
        <w:t>г. №</w:t>
      </w:r>
      <w:r>
        <w:rPr>
          <w:sz w:val="26"/>
          <w:szCs w:val="26"/>
        </w:rPr>
        <w:t xml:space="preserve"> 28-МНА</w:t>
      </w:r>
    </w:p>
    <w:p w:rsidR="00C409F4" w:rsidRPr="00C409F4" w:rsidRDefault="00C409F4" w:rsidP="00C409F4">
      <w:pPr>
        <w:ind w:firstLine="720"/>
        <w:jc w:val="both"/>
        <w:rPr>
          <w:sz w:val="26"/>
          <w:szCs w:val="26"/>
        </w:rPr>
      </w:pPr>
    </w:p>
    <w:p w:rsidR="00D93820" w:rsidRDefault="00D93820" w:rsidP="00C409F4">
      <w:pPr>
        <w:jc w:val="center"/>
        <w:rPr>
          <w:color w:val="000000"/>
          <w:sz w:val="26"/>
          <w:szCs w:val="26"/>
        </w:rPr>
      </w:pPr>
    </w:p>
    <w:p w:rsidR="00C409F4" w:rsidRPr="00D93820" w:rsidRDefault="00C409F4" w:rsidP="00FE308B">
      <w:pPr>
        <w:jc w:val="center"/>
        <w:rPr>
          <w:b/>
          <w:color w:val="000000"/>
          <w:sz w:val="26"/>
          <w:szCs w:val="26"/>
        </w:rPr>
      </w:pPr>
      <w:r w:rsidRPr="00D93820">
        <w:rPr>
          <w:b/>
          <w:color w:val="000000"/>
          <w:sz w:val="26"/>
          <w:szCs w:val="26"/>
        </w:rPr>
        <w:t>Стандарт</w:t>
      </w:r>
    </w:p>
    <w:p w:rsidR="00C409F4" w:rsidRPr="00D93820" w:rsidRDefault="00C409F4" w:rsidP="00FE308B">
      <w:pPr>
        <w:jc w:val="center"/>
        <w:rPr>
          <w:b/>
          <w:color w:val="000000"/>
          <w:sz w:val="26"/>
          <w:szCs w:val="26"/>
        </w:rPr>
      </w:pPr>
      <w:r w:rsidRPr="00D93820">
        <w:rPr>
          <w:b/>
          <w:color w:val="000000"/>
          <w:sz w:val="26"/>
          <w:szCs w:val="26"/>
        </w:rPr>
        <w:t>качества муниципальной услуги</w:t>
      </w:r>
    </w:p>
    <w:p w:rsidR="00C409F4" w:rsidRPr="00C409F4" w:rsidRDefault="00C409F4" w:rsidP="00FE308B">
      <w:pPr>
        <w:jc w:val="center"/>
        <w:rPr>
          <w:color w:val="000000"/>
          <w:sz w:val="26"/>
          <w:szCs w:val="26"/>
        </w:rPr>
      </w:pPr>
      <w:r w:rsidRPr="00D93820">
        <w:rPr>
          <w:b/>
          <w:color w:val="000000"/>
          <w:sz w:val="26"/>
          <w:szCs w:val="26"/>
        </w:rPr>
        <w:t>«Предоставление общедоступного бесплатного дошкольного образования»</w:t>
      </w:r>
    </w:p>
    <w:p w:rsidR="00C409F4" w:rsidRPr="00C409F4" w:rsidRDefault="00C409F4" w:rsidP="00D93820">
      <w:pPr>
        <w:ind w:firstLine="851"/>
        <w:jc w:val="both"/>
        <w:rPr>
          <w:b/>
          <w:color w:val="000000"/>
          <w:sz w:val="26"/>
          <w:szCs w:val="26"/>
        </w:rPr>
      </w:pPr>
    </w:p>
    <w:p w:rsidR="00C409F4" w:rsidRPr="00C409F4" w:rsidRDefault="00C409F4" w:rsidP="00D93820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1.Разработчик стандарта качества муниципальной услуги  – Управление образования администрации Юргинского муниципального района (далее – Управление образования).</w:t>
      </w:r>
    </w:p>
    <w:p w:rsidR="00C409F4" w:rsidRPr="00C409F4" w:rsidRDefault="00C409F4" w:rsidP="00D93820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2.Основные цели </w:t>
      </w:r>
      <w:proofErr w:type="gramStart"/>
      <w:r w:rsidRPr="00C409F4">
        <w:rPr>
          <w:color w:val="000000"/>
          <w:sz w:val="26"/>
          <w:szCs w:val="26"/>
        </w:rPr>
        <w:t>применения стандарта качества предоставления муниципальной услуги</w:t>
      </w:r>
      <w:proofErr w:type="gramEnd"/>
      <w:r w:rsidRPr="00C409F4">
        <w:rPr>
          <w:color w:val="000000"/>
          <w:sz w:val="26"/>
          <w:szCs w:val="26"/>
        </w:rPr>
        <w:t>.</w:t>
      </w:r>
    </w:p>
    <w:p w:rsidR="00C409F4" w:rsidRPr="00C409F4" w:rsidRDefault="00C409F4" w:rsidP="00D93820">
      <w:pPr>
        <w:tabs>
          <w:tab w:val="left" w:pos="1260"/>
        </w:tabs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2.1.Повышение степени удовлетворенности получателей муниципальной услуги за счет повышения качества предоставления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2.2.Повышение эффективности деятельности Управления образования, муниципальных дошкольных образовательных учреждений, предоставляющих муниципальную услугу, за счет создания системы </w:t>
      </w:r>
      <w:proofErr w:type="gramStart"/>
      <w:r w:rsidRPr="00C409F4">
        <w:rPr>
          <w:color w:val="000000"/>
          <w:sz w:val="26"/>
          <w:szCs w:val="26"/>
        </w:rPr>
        <w:t>контроля за</w:t>
      </w:r>
      <w:proofErr w:type="gramEnd"/>
      <w:r w:rsidRPr="00C409F4">
        <w:rPr>
          <w:color w:val="000000"/>
          <w:sz w:val="26"/>
          <w:szCs w:val="26"/>
        </w:rPr>
        <w:t xml:space="preserve"> непосредственными результатами их деятельности со стороны получателя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2.3.Определение необходимых для соблюдения </w:t>
      </w:r>
      <w:proofErr w:type="gramStart"/>
      <w:r w:rsidRPr="00C409F4">
        <w:rPr>
          <w:color w:val="000000"/>
          <w:sz w:val="26"/>
          <w:szCs w:val="26"/>
        </w:rPr>
        <w:t>стандарта качества предоставления услуги объемов финансового обеспечения муниципальных дошкольных образовательных</w:t>
      </w:r>
      <w:proofErr w:type="gramEnd"/>
      <w:r w:rsidRPr="00C409F4">
        <w:rPr>
          <w:color w:val="000000"/>
          <w:sz w:val="26"/>
          <w:szCs w:val="26"/>
        </w:rPr>
        <w:t xml:space="preserve"> учреждений, предоставляющих муниципальную услугу.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2.4.Привлечение коммерческих и некоммерческих организаций для предоставления муниципальной услуги в соответствии с разрабатываемыми на основе стандартов качества услуги муниципальными заданиями.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3.Область применения стандарта качества муниципальной услуги: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муниципальные дошкольные образовательные учреждения Коломенского муниципального района, реализующие основные общеобразовательные  программы дошкольного образования и создающие условия для реализации гарантированного гражданам права на получение общедоступного и бесплатного дошкольного образования.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4.Предметом муниципальной услуги являются взаимоотношения получателей муниципальной услуги и муниципальных дошкольных образовательных учреждений, предоставляющих муниципальную услугу, возникающие в процессе оказания и (или) потребления результатов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5.Термины и определения, используемые в настоящем стандарте.</w:t>
      </w:r>
    </w:p>
    <w:p w:rsidR="00C409F4" w:rsidRPr="00C409F4" w:rsidRDefault="00C409F4" w:rsidP="00D93820">
      <w:pPr>
        <w:ind w:firstLine="851"/>
        <w:jc w:val="both"/>
        <w:rPr>
          <w:i/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5.1.Муниципальная услуга - услуга в организации дошкольного образования детей, оказываемая получателям муниципальной услуги администрацией Юргинского муниципального района, муниципальными дошкольными образовательными учреждениями полностью или частично за счет средств муниципального бюджета.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5.2.Стандарт качества предоставления муниципальной услуги – обязательство администрации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>5.3.Устав – учредительный документ, регламентирующий деятельность муниципального дошкольного образовательного учреждения.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5.4.Образовательная программа – нормативно - управленческий документ муниципального дошкольного образовательного учреждения, характеризующий специфику содержания и особенности организации образовательного процесса.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5.5</w:t>
      </w:r>
      <w:r w:rsidR="00D93820">
        <w:rPr>
          <w:color w:val="000000"/>
          <w:sz w:val="26"/>
          <w:szCs w:val="26"/>
        </w:rPr>
        <w:t>.</w:t>
      </w:r>
      <w:r w:rsidRPr="00C409F4">
        <w:rPr>
          <w:color w:val="000000"/>
          <w:sz w:val="26"/>
          <w:szCs w:val="26"/>
        </w:rPr>
        <w:t>Участники образовательного процесса</w:t>
      </w:r>
      <w:r w:rsidRPr="00C409F4">
        <w:rPr>
          <w:b/>
          <w:color w:val="000000"/>
          <w:sz w:val="26"/>
          <w:szCs w:val="26"/>
        </w:rPr>
        <w:t xml:space="preserve"> – </w:t>
      </w:r>
      <w:r w:rsidRPr="00C409F4">
        <w:rPr>
          <w:color w:val="000000"/>
          <w:sz w:val="26"/>
          <w:szCs w:val="26"/>
        </w:rPr>
        <w:t>воспитанники, их родители (законные представители), педагогические работники.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5.6.Лицензирование муниципального дошкольного образовательного учреждения – процедура, включающая проведение экспертизы и принятие решения о выдаче (или отказе о выдаче) муниципальному дошкольному образовательному учреждению лицензии на </w:t>
      </w:r>
      <w:proofErr w:type="gramStart"/>
      <w:r w:rsidRPr="00C409F4">
        <w:rPr>
          <w:color w:val="000000"/>
          <w:sz w:val="26"/>
          <w:szCs w:val="26"/>
        </w:rPr>
        <w:t>право ведения</w:t>
      </w:r>
      <w:proofErr w:type="gramEnd"/>
      <w:r w:rsidRPr="00C409F4">
        <w:rPr>
          <w:color w:val="000000"/>
          <w:sz w:val="26"/>
          <w:szCs w:val="26"/>
        </w:rPr>
        <w:t xml:space="preserve"> образовательной деятельности в соответствии с поданным заявлением.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5.7.Государственная аккредитация – экспертиза качества подготовки </w:t>
      </w:r>
      <w:proofErr w:type="spellStart"/>
      <w:r w:rsidRPr="00C409F4">
        <w:rPr>
          <w:color w:val="000000"/>
          <w:sz w:val="26"/>
          <w:szCs w:val="26"/>
        </w:rPr>
        <w:t>выпускниковмуниципального</w:t>
      </w:r>
      <w:proofErr w:type="spellEnd"/>
      <w:r w:rsidRPr="00C409F4">
        <w:rPr>
          <w:color w:val="000000"/>
          <w:sz w:val="26"/>
          <w:szCs w:val="26"/>
        </w:rPr>
        <w:t xml:space="preserve"> дошкольного образовательного учреждения в порядке, установленном Законом Российской Федерации «Об образовании» для определения его вида.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5.8.Образование – целенаправленный процесс воспитания и обучения в интересах человека, общества, государства, сопровождающийся достижениями обучающихся установленных государством образовательных уровней (в соответствии с требованиями основной общеобразовательной программы дошкольного образования, реализуемой Учреждением).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5.9.Воспитание – специально организованное, целенаправленное и управляемое воздействие  педагогических работников на воспитанника с целью формирования у него заданных качеств.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6.Нормативно - правовые акты, регламентирующие качество предоставления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6.1.Конституция Российской Федерации (Принята на всенародном голосовании 12 декабря 1993г.).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6.2.Конвенция о правах ребенка (</w:t>
      </w:r>
      <w:r w:rsidRPr="00C409F4">
        <w:rPr>
          <w:iCs/>
          <w:color w:val="000000"/>
          <w:sz w:val="26"/>
          <w:szCs w:val="26"/>
        </w:rPr>
        <w:t>Принята резолюцией 44/25 Генеральной Ассамбл</w:t>
      </w:r>
      <w:proofErr w:type="gramStart"/>
      <w:r w:rsidRPr="00C409F4">
        <w:rPr>
          <w:iCs/>
          <w:color w:val="000000"/>
          <w:sz w:val="26"/>
          <w:szCs w:val="26"/>
        </w:rPr>
        <w:t>еи ОО</w:t>
      </w:r>
      <w:proofErr w:type="gramEnd"/>
      <w:r w:rsidRPr="00C409F4">
        <w:rPr>
          <w:iCs/>
          <w:color w:val="000000"/>
          <w:sz w:val="26"/>
          <w:szCs w:val="26"/>
        </w:rPr>
        <w:t>Н от 20.11.1989, ратифицирована Постановлением Верховного Совета СССР от 13.06.1999 №1559-</w:t>
      </w:r>
      <w:r w:rsidRPr="00C409F4">
        <w:rPr>
          <w:iCs/>
          <w:color w:val="000000"/>
          <w:sz w:val="26"/>
          <w:szCs w:val="26"/>
          <w:lang w:val="en-US"/>
        </w:rPr>
        <w:t>I</w:t>
      </w:r>
      <w:r w:rsidRPr="00C409F4">
        <w:rPr>
          <w:iCs/>
          <w:color w:val="000000"/>
          <w:sz w:val="26"/>
          <w:szCs w:val="26"/>
        </w:rPr>
        <w:t>)</w:t>
      </w:r>
      <w:r w:rsidRPr="00C409F4">
        <w:rPr>
          <w:color w:val="000000"/>
          <w:sz w:val="26"/>
          <w:szCs w:val="26"/>
        </w:rPr>
        <w:t>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6.3.Федеральный закон от 06.10.2003 №131-ФЗ «Об общих принципах организации местного самоуправления в Российской Федерации» (с изменениями и дополнениями).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6.4.Закон Российской Федерации от 10.07.1992 № 3266-1 «Об образовании» (с изменениями и дополнениями).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6.5.Постановление Правительства Российской Федерации от 04.10.2000 г. № 751 «О Национальной доктрине образования в Российской Федерации».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6.6.Федеральный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6.7.Федеральный закон от 24.06.1999 № 120-ФЗ «Об основах системы профилактики безнадзорности и нарушений несовершеннолетних» (с изменениями и дополнениями).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6.8.Типовое положение о дошкольном образовательном учреждении, утвержденное постановлением Правительства РФ от 12.09.2008 № 666.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6.9. Федеральный закон от 30.03.1999 № 52-ФЗ «О санитарно - эпидемиологическом благополучии населения» (с изменениями и дополнениями).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6.10.Закон РФ от 07.02.1992 № 2300-1 «О защите прав потребителей» (с изменениями и дополнениями).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>6.11.Постановление Правительства Российской Федерации от 05.07.2001 № 505 «Об утверждении Правил оказания  платных образовательных услуг в сфере дошкольного и общего образования».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6.12.Приказ Министерства здравоохранения РФ и Министерства образования РФ от 30.06.1992г. № 186/272 «О совершенствовании системы  медицинского обеспечения детей в образовательных учреждениях».</w:t>
      </w:r>
    </w:p>
    <w:p w:rsidR="00C409F4" w:rsidRPr="007B0F51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6.13.Правила пожарной безопасности Российской Федерации ППБ-01-03, утвержденные приказом МЧС России  18.06.2003 № 313 «Об утверждении Правил </w:t>
      </w:r>
      <w:r w:rsidRPr="007B0F51">
        <w:rPr>
          <w:color w:val="000000"/>
          <w:sz w:val="26"/>
          <w:szCs w:val="26"/>
        </w:rPr>
        <w:t>пожарной безопасности в Российской Федерации».</w:t>
      </w:r>
    </w:p>
    <w:p w:rsidR="00C409F4" w:rsidRPr="007B0F51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6.14.Федеральный закон  № 123 от 22.07.2008 «Технический регламент о требованиях пожарной  безопасности».</w:t>
      </w:r>
    </w:p>
    <w:p w:rsidR="00C409F4" w:rsidRPr="007B0F51" w:rsidRDefault="00C409F4" w:rsidP="00D93820">
      <w:pPr>
        <w:pStyle w:val="1"/>
        <w:ind w:firstLine="851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>6.15</w:t>
      </w:r>
      <w:r w:rsidRPr="007B0F51">
        <w:rPr>
          <w:b/>
          <w:color w:val="000000"/>
          <w:sz w:val="26"/>
          <w:szCs w:val="26"/>
        </w:rPr>
        <w:t>.</w:t>
      </w:r>
      <w:hyperlink r:id="rId7" w:history="1">
        <w:r w:rsidRPr="007B0F51">
          <w:rPr>
            <w:rStyle w:val="ab"/>
            <w:b w:val="0"/>
            <w:color w:val="000000"/>
            <w:sz w:val="26"/>
            <w:szCs w:val="26"/>
          </w:rPr>
          <w:t>Постановление Главного государственного санитарного врача РФ</w:t>
        </w:r>
        <w:r w:rsidRPr="007B0F51">
          <w:rPr>
            <w:rStyle w:val="ab"/>
            <w:b w:val="0"/>
            <w:color w:val="000000"/>
            <w:sz w:val="26"/>
            <w:szCs w:val="26"/>
          </w:rPr>
          <w:br/>
          <w:t xml:space="preserve">от 22 июля 2010 г. </w:t>
        </w:r>
        <w:r w:rsidR="007B0F51">
          <w:rPr>
            <w:rStyle w:val="ab"/>
            <w:b w:val="0"/>
            <w:color w:val="000000"/>
            <w:sz w:val="26"/>
            <w:szCs w:val="26"/>
          </w:rPr>
          <w:t>№</w:t>
        </w:r>
        <w:r w:rsidRPr="007B0F51">
          <w:rPr>
            <w:rStyle w:val="ab"/>
            <w:b w:val="0"/>
            <w:color w:val="000000"/>
            <w:sz w:val="26"/>
            <w:szCs w:val="26"/>
          </w:rPr>
          <w:t xml:space="preserve"> 91 "Об утверждении </w:t>
        </w:r>
        <w:proofErr w:type="spellStart"/>
        <w:r w:rsidRPr="007B0F51">
          <w:rPr>
            <w:rStyle w:val="ab"/>
            <w:b w:val="0"/>
            <w:color w:val="000000"/>
            <w:sz w:val="26"/>
            <w:szCs w:val="26"/>
          </w:rPr>
          <w:t>СанПиН</w:t>
        </w:r>
        <w:proofErr w:type="spellEnd"/>
        <w:r w:rsidRPr="007B0F51">
          <w:rPr>
            <w:rStyle w:val="ab"/>
            <w:b w:val="0"/>
            <w:color w:val="000000"/>
            <w:sz w:val="26"/>
            <w:szCs w:val="26"/>
          </w:rPr>
          <w:t xml:space="preserve"> 2.4.1.2660-10 "Санитарно-эпидемиологические требования к устройству, содержанию и организации режима работы в дошкольных организациях" (с изменениями от 20 декабря 2010 г.)</w:t>
        </w:r>
      </w:hyperlink>
      <w:r w:rsidRPr="007B0F51">
        <w:rPr>
          <w:color w:val="000000"/>
          <w:sz w:val="26"/>
          <w:szCs w:val="26"/>
        </w:rPr>
        <w:t>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7B0F51">
        <w:rPr>
          <w:color w:val="000000"/>
          <w:sz w:val="26"/>
          <w:szCs w:val="26"/>
        </w:rPr>
        <w:t xml:space="preserve">6.16.Санитарно-эпидемиологические правила СП 2.3.2.1940-05 </w:t>
      </w:r>
      <w:r w:rsidR="007B0F51">
        <w:rPr>
          <w:color w:val="000000"/>
          <w:sz w:val="26"/>
          <w:szCs w:val="26"/>
        </w:rPr>
        <w:t xml:space="preserve">                            </w:t>
      </w:r>
      <w:r w:rsidRPr="007B0F51">
        <w:rPr>
          <w:color w:val="000000"/>
          <w:sz w:val="26"/>
          <w:szCs w:val="26"/>
        </w:rPr>
        <w:t>«Об организации детского</w:t>
      </w:r>
      <w:r w:rsidRPr="00C409F4">
        <w:rPr>
          <w:color w:val="000000"/>
          <w:sz w:val="26"/>
          <w:szCs w:val="26"/>
        </w:rPr>
        <w:t xml:space="preserve"> питания» (утвержденные Главным санитарным врачом РФ 19.01.2005г.).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6.17.Постановление Правительства Российской Федерации от 30.12.2006 </w:t>
      </w:r>
      <w:r w:rsidR="007B0F51">
        <w:rPr>
          <w:color w:val="000000"/>
          <w:sz w:val="26"/>
          <w:szCs w:val="26"/>
        </w:rPr>
        <w:t xml:space="preserve">                  </w:t>
      </w:r>
      <w:r w:rsidRPr="00C409F4">
        <w:rPr>
          <w:color w:val="000000"/>
          <w:sz w:val="26"/>
          <w:szCs w:val="26"/>
        </w:rPr>
        <w:t>№ 849 «О перечне затрат, учитываемых при установлении родительской  платы за содержание в государственных и муниципальных учреждениях, реализующих основную общеобразовательную программу дошкольного образования».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6.18.Письмо Министерства РФ от 10.09.1999 №22-06-87 «Об обеспечении </w:t>
      </w:r>
      <w:proofErr w:type="spellStart"/>
      <w:r w:rsidRPr="00C409F4">
        <w:rPr>
          <w:color w:val="000000"/>
          <w:sz w:val="26"/>
          <w:szCs w:val="26"/>
        </w:rPr>
        <w:t>инспекционно-контрольной</w:t>
      </w:r>
      <w:proofErr w:type="spellEnd"/>
      <w:r w:rsidRPr="00C409F4">
        <w:rPr>
          <w:color w:val="000000"/>
          <w:sz w:val="26"/>
          <w:szCs w:val="26"/>
        </w:rPr>
        <w:t xml:space="preserve"> деятельности».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6.19. Закон Кемеровской области от 29.11.2000 № 41/2009-ОЗ </w:t>
      </w:r>
      <w:r w:rsidR="007B0F51">
        <w:rPr>
          <w:color w:val="000000"/>
          <w:sz w:val="26"/>
          <w:szCs w:val="26"/>
        </w:rPr>
        <w:t xml:space="preserve">                             </w:t>
      </w:r>
      <w:r w:rsidRPr="00C409F4">
        <w:rPr>
          <w:color w:val="000000"/>
          <w:sz w:val="26"/>
          <w:szCs w:val="26"/>
        </w:rPr>
        <w:t xml:space="preserve">«Об образовании в Кемеровской области»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6.20.Постановление Правительства Московской области от 22.09.2004г. </w:t>
      </w:r>
      <w:r w:rsidR="007B0F51">
        <w:rPr>
          <w:color w:val="000000"/>
          <w:sz w:val="26"/>
          <w:szCs w:val="26"/>
        </w:rPr>
        <w:t xml:space="preserve">                       </w:t>
      </w:r>
      <w:r w:rsidRPr="00C409F4">
        <w:rPr>
          <w:color w:val="000000"/>
          <w:sz w:val="26"/>
          <w:szCs w:val="26"/>
        </w:rPr>
        <w:t>№ 597/37 «О мерах по усилению антитеррористической защищенности объектов образования, здравоохранения, социального обслуживания населения, культуры и спорта, расположенных на территории Московской области».</w:t>
      </w:r>
    </w:p>
    <w:p w:rsidR="00C409F4" w:rsidRPr="00C409F4" w:rsidRDefault="00C409F4" w:rsidP="00D93820">
      <w:pPr>
        <w:ind w:firstLine="851"/>
        <w:jc w:val="both"/>
        <w:rPr>
          <w:bCs/>
          <w:iCs/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6.21 Устав Юргинского муниципального района Кемеровской области,  принятый </w:t>
      </w:r>
      <w:r w:rsidRPr="00C409F4">
        <w:rPr>
          <w:bCs/>
          <w:color w:val="000000"/>
          <w:sz w:val="26"/>
          <w:szCs w:val="26"/>
        </w:rPr>
        <w:t>решением Совета народных депутатов Юргинского муниципального района</w:t>
      </w:r>
      <w:r w:rsidRPr="00C409F4">
        <w:rPr>
          <w:bCs/>
          <w:iCs/>
          <w:color w:val="000000"/>
          <w:sz w:val="26"/>
          <w:szCs w:val="26"/>
        </w:rPr>
        <w:t>29.04.2008г. №21/13-рс.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bCs/>
          <w:color w:val="000000"/>
          <w:sz w:val="26"/>
          <w:szCs w:val="26"/>
        </w:rPr>
        <w:t>6.22.Иные нормативные правовые акты Российской Федерации, Кемеровской области и Юргинского муниципального района</w:t>
      </w:r>
      <w:r w:rsidRPr="00C409F4">
        <w:rPr>
          <w:color w:val="000000"/>
          <w:sz w:val="26"/>
          <w:szCs w:val="26"/>
        </w:rPr>
        <w:t>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7.Получателями муниципальной услуги являются дети в возрасте от 1,5 </w:t>
      </w:r>
      <w:r w:rsidR="007B0F51">
        <w:rPr>
          <w:color w:val="000000"/>
          <w:sz w:val="26"/>
          <w:szCs w:val="26"/>
        </w:rPr>
        <w:t xml:space="preserve">                    </w:t>
      </w:r>
      <w:r w:rsidRPr="00C409F4">
        <w:rPr>
          <w:color w:val="000000"/>
          <w:sz w:val="26"/>
          <w:szCs w:val="26"/>
        </w:rPr>
        <w:t>до 7 лет.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8.Поставщиками муниципальной услуги являются  муниципальные дошкольные образовательные учреждения по видам: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8.1.Детский сад </w:t>
      </w:r>
      <w:proofErr w:type="spellStart"/>
      <w:r w:rsidRPr="00C409F4">
        <w:rPr>
          <w:color w:val="000000"/>
          <w:sz w:val="26"/>
          <w:szCs w:val="26"/>
        </w:rPr>
        <w:t>общеразвивающего</w:t>
      </w:r>
      <w:proofErr w:type="spellEnd"/>
      <w:r w:rsidRPr="00C409F4">
        <w:rPr>
          <w:color w:val="000000"/>
          <w:sz w:val="26"/>
          <w:szCs w:val="26"/>
        </w:rPr>
        <w:t xml:space="preserve"> вида с приоритетным осуществлением деятельности по одному из направлений развития детей, реализующий основную общеобразовательную программу дошкольного образования в группах </w:t>
      </w:r>
      <w:proofErr w:type="spellStart"/>
      <w:r w:rsidRPr="00C409F4">
        <w:rPr>
          <w:color w:val="000000"/>
          <w:sz w:val="26"/>
          <w:szCs w:val="26"/>
        </w:rPr>
        <w:t>общеразвивающей</w:t>
      </w:r>
      <w:proofErr w:type="spellEnd"/>
      <w:r w:rsidRPr="00C409F4">
        <w:rPr>
          <w:color w:val="000000"/>
          <w:sz w:val="26"/>
          <w:szCs w:val="26"/>
        </w:rPr>
        <w:t xml:space="preserve"> направленности с приоритетным осуществлением деятельности по развитию детей по одному из таких направлений, как познавательно-речевое, социально-личностное, художественно-эстетическое или физическое.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</w:t>
      </w:r>
      <w:r w:rsidR="007B0F51">
        <w:rPr>
          <w:color w:val="000000"/>
          <w:sz w:val="26"/>
          <w:szCs w:val="26"/>
        </w:rPr>
        <w:t xml:space="preserve"> </w:t>
      </w:r>
      <w:r w:rsidRPr="00C409F4">
        <w:rPr>
          <w:color w:val="000000"/>
          <w:sz w:val="26"/>
          <w:szCs w:val="26"/>
        </w:rPr>
        <w:t>Порядок получения доступа к муниципальной услуге.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9.1.</w:t>
      </w:r>
      <w:r w:rsidR="007B0F51">
        <w:rPr>
          <w:color w:val="000000"/>
          <w:sz w:val="26"/>
          <w:szCs w:val="26"/>
        </w:rPr>
        <w:t xml:space="preserve"> </w:t>
      </w:r>
      <w:r w:rsidRPr="00C409F4">
        <w:rPr>
          <w:color w:val="000000"/>
          <w:sz w:val="26"/>
          <w:szCs w:val="26"/>
        </w:rPr>
        <w:t>Для получения муниципальной услуги родитель (законный представитель) ребенка должен подать в муниципальное дошкольное образовательное учреждение заявление.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9.2.В заявлении необходимо указать: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-фамилию, имя, отчество, дату и год рождения ребенка;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>-место жительства ребенка;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-сведения о родителях (законных представителях): фамилия, имя, отчество, контактный телефон;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-дату написания заявления;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-подпись лица, подавшего заявление.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9.3.Вместе с заявлением представляются следующие документы: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-оригинал и копия свидетельства о рождении ребенка;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-оригинал и копия документа, удостоверяющего личность родителя (законного представителя), подавшего заявление;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-оригинал и копия документа, подтверждающего принадлежность к льготной категории (для граждан, имеющих льготы на получение услуги);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-заключение </w:t>
      </w:r>
      <w:proofErr w:type="spellStart"/>
      <w:r w:rsidRPr="00C409F4">
        <w:rPr>
          <w:color w:val="000000"/>
          <w:sz w:val="26"/>
          <w:szCs w:val="26"/>
        </w:rPr>
        <w:t>психолого-медико-педагогической</w:t>
      </w:r>
      <w:proofErr w:type="spellEnd"/>
      <w:r w:rsidRPr="00C409F4">
        <w:rPr>
          <w:color w:val="000000"/>
          <w:sz w:val="26"/>
          <w:szCs w:val="26"/>
        </w:rPr>
        <w:t xml:space="preserve"> комиссии в случае, если ребенок имеет отклонения в развитии (тяжелые нарушения речи, слуха, зрения, задержку психического развития, умственную отсталость, ранний детский аутизм,  сложные дефекты, иные отклонения в развитии);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-справку (заключение) медицинского учреждения о состоянии здоровья ребенка и отсутствии противопоказаний для его приема в учреждение.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9.4.Заявителю может быть отказано в приеме заявления исключительно в следующих случаях: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-возраст ребенка менее 1,5 лет или свыше 7 лет;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-отсутствие обязательных к предоставлению документов и/или их копий.</w:t>
      </w:r>
    </w:p>
    <w:p w:rsidR="00C409F4" w:rsidRPr="00C409F4" w:rsidRDefault="00C409F4" w:rsidP="00D93820">
      <w:pPr>
        <w:tabs>
          <w:tab w:val="left" w:pos="0"/>
        </w:tabs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9.5.При приеме заявления в присутствии заявителя производится его регистрация в журнале регистрации заявлений и выдается уведомление о </w:t>
      </w:r>
      <w:proofErr w:type="spellStart"/>
      <w:r w:rsidRPr="00C409F4">
        <w:rPr>
          <w:color w:val="000000"/>
          <w:sz w:val="26"/>
          <w:szCs w:val="26"/>
        </w:rPr>
        <w:t>регистрации</w:t>
      </w:r>
      <w:r w:rsidRPr="00C409F4">
        <w:rPr>
          <w:bCs/>
          <w:color w:val="000000"/>
          <w:sz w:val="26"/>
          <w:szCs w:val="26"/>
        </w:rPr>
        <w:t>ребёнка</w:t>
      </w:r>
      <w:proofErr w:type="spellEnd"/>
      <w:r w:rsidRPr="00C409F4">
        <w:rPr>
          <w:bCs/>
          <w:color w:val="000000"/>
          <w:sz w:val="26"/>
          <w:szCs w:val="26"/>
        </w:rPr>
        <w:t xml:space="preserve"> в «Книге учёта будущего воспитанника»</w:t>
      </w:r>
      <w:r w:rsidRPr="00C409F4">
        <w:rPr>
          <w:color w:val="000000"/>
          <w:sz w:val="26"/>
          <w:szCs w:val="26"/>
        </w:rPr>
        <w:t>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9.6.Удовлетворение заявлений осуществляется в порядке очередности их поступления. </w:t>
      </w:r>
    </w:p>
    <w:p w:rsidR="00C409F4" w:rsidRPr="00C409F4" w:rsidRDefault="00C409F4" w:rsidP="00D93820">
      <w:pPr>
        <w:pStyle w:val="a4"/>
        <w:ind w:firstLine="851"/>
        <w:rPr>
          <w:bCs/>
          <w:color w:val="000000"/>
          <w:sz w:val="26"/>
          <w:szCs w:val="26"/>
        </w:rPr>
      </w:pPr>
      <w:r w:rsidRPr="00C409F4">
        <w:rPr>
          <w:bCs/>
          <w:color w:val="000000"/>
          <w:sz w:val="26"/>
          <w:szCs w:val="26"/>
        </w:rPr>
        <w:t>9.7.Зачисление детей в дошкольные образовательные учреждения  осуществляется на основании приказа дошкольного образовательного учреждения не позднее 31августа    и медицинской карты установленного образца о состоянии здоровья ребенка.</w:t>
      </w:r>
    </w:p>
    <w:p w:rsidR="00C409F4" w:rsidRPr="00C409F4" w:rsidRDefault="00C409F4" w:rsidP="00D93820">
      <w:pPr>
        <w:pStyle w:val="a4"/>
        <w:ind w:firstLine="851"/>
        <w:rPr>
          <w:bCs/>
          <w:color w:val="000000"/>
          <w:sz w:val="26"/>
          <w:szCs w:val="26"/>
        </w:rPr>
      </w:pPr>
      <w:r w:rsidRPr="00C409F4">
        <w:rPr>
          <w:bCs/>
          <w:color w:val="000000"/>
          <w:sz w:val="26"/>
          <w:szCs w:val="26"/>
        </w:rPr>
        <w:t>9.8.При зачислении ребенка в дошкольное образовательное учреждение с  родителем (законным представителем) заключается договор на предоставление муниципальной услуги.</w:t>
      </w:r>
    </w:p>
    <w:p w:rsidR="00C409F4" w:rsidRPr="00C409F4" w:rsidRDefault="00C409F4" w:rsidP="00D93820">
      <w:pPr>
        <w:pStyle w:val="a4"/>
        <w:ind w:firstLine="851"/>
        <w:rPr>
          <w:bCs/>
          <w:color w:val="000000"/>
          <w:sz w:val="26"/>
          <w:szCs w:val="26"/>
        </w:rPr>
      </w:pPr>
      <w:r w:rsidRPr="00C409F4">
        <w:rPr>
          <w:bCs/>
          <w:color w:val="000000"/>
          <w:sz w:val="26"/>
          <w:szCs w:val="26"/>
        </w:rPr>
        <w:t>9.9.При подписании договора на предоставление муниципальной услуги</w:t>
      </w:r>
      <w:r w:rsidRPr="00C409F4">
        <w:rPr>
          <w:color w:val="000000"/>
          <w:sz w:val="26"/>
          <w:szCs w:val="26"/>
        </w:rPr>
        <w:t xml:space="preserve"> муниципальное дошкольное образовательное учреждение</w:t>
      </w:r>
      <w:r w:rsidRPr="00C409F4">
        <w:rPr>
          <w:bCs/>
          <w:color w:val="000000"/>
          <w:sz w:val="26"/>
          <w:szCs w:val="26"/>
        </w:rPr>
        <w:t xml:space="preserve">, оказывающее муниципальную услугу, должно ознакомить родителей (законных представителей) с уставом муниципального дошкольного образовательного учреждения, лицензией на </w:t>
      </w:r>
      <w:proofErr w:type="gramStart"/>
      <w:r w:rsidRPr="00C409F4">
        <w:rPr>
          <w:bCs/>
          <w:color w:val="000000"/>
          <w:sz w:val="26"/>
          <w:szCs w:val="26"/>
        </w:rPr>
        <w:t>право ведения</w:t>
      </w:r>
      <w:proofErr w:type="gramEnd"/>
      <w:r w:rsidRPr="00C409F4">
        <w:rPr>
          <w:bCs/>
          <w:color w:val="000000"/>
          <w:sz w:val="26"/>
          <w:szCs w:val="26"/>
        </w:rPr>
        <w:t xml:space="preserve">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 и пребывание детей в учреждении.</w:t>
      </w:r>
    </w:p>
    <w:p w:rsidR="00C409F4" w:rsidRPr="00C409F4" w:rsidRDefault="00C409F4" w:rsidP="00D93820">
      <w:pPr>
        <w:pStyle w:val="a4"/>
        <w:ind w:firstLine="851"/>
        <w:rPr>
          <w:bCs/>
          <w:color w:val="000000"/>
          <w:sz w:val="26"/>
          <w:szCs w:val="26"/>
        </w:rPr>
      </w:pPr>
      <w:r w:rsidRPr="00C409F4">
        <w:rPr>
          <w:bCs/>
          <w:color w:val="000000"/>
          <w:sz w:val="26"/>
          <w:szCs w:val="26"/>
        </w:rPr>
        <w:t xml:space="preserve">9.10.После заключения договора ребенок получает право на обучение и содержание в </w:t>
      </w:r>
      <w:r w:rsidRPr="00C409F4">
        <w:rPr>
          <w:color w:val="000000"/>
          <w:sz w:val="26"/>
          <w:szCs w:val="26"/>
        </w:rPr>
        <w:t>муниципальном дошкольном образовательном учреждении</w:t>
      </w:r>
      <w:r w:rsidRPr="00C409F4">
        <w:rPr>
          <w:bCs/>
          <w:color w:val="000000"/>
          <w:sz w:val="26"/>
          <w:szCs w:val="26"/>
        </w:rPr>
        <w:t xml:space="preserve">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10.Требования к качеству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10.1.Документы, регламентирующие  деятельность муниципального дошкольного образовательного учреждения: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-устав;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-свидетельство о внесении записи в единый государственный реестр юридических лиц о юридическом лице;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-свидетельство о постановке на учёт в налоговом органе;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-лицензия на ведение образовательной деятельности;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 xml:space="preserve">-свидетельство о государственной регистрации права оперативного управления недвижимым имуществом;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-учебный план образовательного учреждения;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-штатное расписание муниципального дошкольного образовательного учреждения.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10.2.Условия реализации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10.2.1.Муниципальное дошкольное образовательное учреждение должно быть  размещено в специально предназначенных зданиях и помещениях, в соответствии с санитарно-эпидемиологическими правилами и нормативами.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10.2.2.В здании муниципального дошкольного образовательного учреждения, предоставляющего муниципальную услугу, должны быть предусмотрены следующие помещения: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-групповые ячейки – изолированные помещения, принадлежащие каждой возрастной группе, включающие раздевальную, групповую (игровую), спальню (если предусмотрено проектом), буфетную, туалетную;</w:t>
      </w:r>
      <w:proofErr w:type="gramEnd"/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-специализированные помещения для занятий с детьми, предназначенные для поочередного использования всеми или несколькими или несколькими детскими группами (музыкальный зал, физкультурный зал, изостудия, экологические комнаты и иные помещения занятий с детьми);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-сопутствующие помещения (медицинский блок, пищеблок, прачечная и др.);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-служебно-бытовые помещения для персонала.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10.2.3.Помещения муниципального дошкольного образовательного учреждения должны отвечать санитарно-эпидемиологическим требованиям, обеспечивающим условия для разных видов двигательной, игровой и умственной активности воспитанников.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10.3.Техническое оснащение.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10.3.1.Муниципальное дошкольное образовательное учреждение, предоставляющее муниципальную услугу, должно быть  размещено в специально предназначенных зданиях и помещениях, доступных для населения.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10.3.2.По размерам (площади) и техническому состоянию помещения муниципального дошкольного образовательного учреждения должны отвечать требованиям санитарно-гигиенических правил и нормативов,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(температура воздуха, влажность воздуха, запыленность, загрязненность, шумы, вибрация и т.д.)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10.3.3.Каждое муниципальное дошкольное образовательное учреждение должно быть оснащено оборудованием, аппаратурой и приборами,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10.3.4.Муниципальное дошкольное образовательное учреждение должно иметь  эксплуатационные документы на оборудование, приборы и аппаратуру.  В перечень эксплуатационных документов входят: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-технический паспорт учреждения;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-инвентаризационные описи основных средств;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-иные эксплуатационные документы.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Эксплуатационные документы на оборудование, приборы и аппаратуру должны способствовать обеспечению их нормального и безопасного функционирования, обслуживания, и поддержания в работоспособном состоянии.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>10.3.5.Техническая проверка, ремонт оборудования осуществляется на основании договора с организациями, имеющими лицензию на данный вид деятельности.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10.4.Укомплектованность муниципального дошкольного образовательного учреждения  кадрами, их квалификация.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10.4.1.Муниципальное дошкольное образовательное учреждение должно располагать необходимым числом специалистов в соответствии со штатным расписанием и нормативами по определению численности персонала.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10.4.2.Предоставление муниципальной услуги осуществляют  следующие виды персонала: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-административно - управленческий персонал (заведующий, старший воспитатель, заместитель заведующего по безопасности, заместитель заведующего по административно - хозяйственной работе);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-педагогический персонал (воспитатели, учитель – логопед, инструктор по физической культуре, музыкальный руководитель, психолог, педагоги дополнительного образования и др.);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-медицинский персонал (медицинские сестры, врачи);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-младший обслуживающий персонал (младшие воспитатели, дворники, уборщики служебных помещений, повара, кастелянша, сторожа и др.).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10.4.3.В штатное расписание муниципального дошкольного образовательного учреждения, реализующего муниципальную услугу, обеспечивающего воспитание, присмотр, обучение, развитие, в случае необходимости могут быть введены дополнительные должности специальных педагогов (учителей-дефектологов, социальных педагогов и других работников (в зависимости от категории детей и видов дошкольных образовательных учреждений) в пределах ассигнований, выделяемых из муниципального бюджета на эти цели.</w:t>
      </w:r>
      <w:proofErr w:type="gramEnd"/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10.4.4.Каждый специалист муниципального дошкольного образовательного учреждения должен иметь соответствующее образование и профессиональную подготовку в соответствии с требованиями квалификационных характеристик должностей работников образования «Единого квалификационного справочника должностей руководителей, специалистов и служащих», действующего в настоящее время в сфере образования.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10.5.Требования к организации медицинского обслуживания.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10.5.1.Медицинское обслуживание детей обеспечивается специально закрепленным органами здравоохранения за муниципальным дошкольным образовательным учреждением медицинским персоналом, который наряду  с  администрацией несет ответственность за здоровье и физическое развитие  детей, проведение лечебно – профилактических мероприятий, соблюдение санитарно – гигиенических норм, режима и обеспечение качества питания.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10.5.2.Муниципальное дошкольное образовательное учреждение обязано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10.6.Требования к организации питания.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10.6.1.Требования к организации питания в муниципальном дошкольном образовательном учреждении, реализующем муниципальную услугу, устанавливаются действующими Санитарно-эпидемиологическими правилами и нормативами </w:t>
      </w:r>
      <w:proofErr w:type="spellStart"/>
      <w:r w:rsidRPr="00C409F4">
        <w:rPr>
          <w:color w:val="000000"/>
          <w:sz w:val="26"/>
          <w:szCs w:val="26"/>
        </w:rPr>
        <w:t>СанПиН</w:t>
      </w:r>
      <w:proofErr w:type="spellEnd"/>
      <w:r w:rsidRPr="00C409F4">
        <w:rPr>
          <w:color w:val="000000"/>
          <w:sz w:val="26"/>
          <w:szCs w:val="26"/>
        </w:rPr>
        <w:t xml:space="preserve"> 2.4.1.2660-10 "Санитарно-эпидемиологические требования к устройству, содержанию и организации режима работы в дошкольных </w:t>
      </w:r>
      <w:r w:rsidRPr="00C409F4">
        <w:rPr>
          <w:color w:val="000000"/>
          <w:sz w:val="26"/>
          <w:szCs w:val="26"/>
        </w:rPr>
        <w:lastRenderedPageBreak/>
        <w:t xml:space="preserve">организациях",  в соответствии с Санитарно-эпидемиологическими правилами СП 2.3.2.1940-05 «Об организации детского питания».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10.7.Требования к предоставлению информации.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10.7.1.Получатели вправе потребовать предоставления необходимой и достоверной информации о предоставляемой муниципальной услуге, обеспечивающей их компетентный выбор.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10.7.2.Муниципальное дошкольное образовательное учреждение обязано довести до сведения получателей муниципальной услуги информацию о своём наименовании и месте нахождения любым способом, предусмотренным законодательством Российской Федерации и обеспечивающим её доступность для населения.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10.7.3.В муниципальном дошкольном образовательном учреждении</w:t>
      </w:r>
      <w:r w:rsidRPr="00C409F4">
        <w:rPr>
          <w:i/>
          <w:color w:val="000000"/>
          <w:sz w:val="26"/>
          <w:szCs w:val="26"/>
        </w:rPr>
        <w:t>,</w:t>
      </w:r>
      <w:r w:rsidRPr="00C409F4">
        <w:rPr>
          <w:color w:val="000000"/>
          <w:sz w:val="26"/>
          <w:szCs w:val="26"/>
        </w:rPr>
        <w:t xml:space="preserve"> оказывающем муниципальную услугу, в доступном для населения месте должны быть размещены: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-копия устава;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-копия лицензии на </w:t>
      </w:r>
      <w:proofErr w:type="gramStart"/>
      <w:r w:rsidRPr="00C409F4">
        <w:rPr>
          <w:color w:val="000000"/>
          <w:sz w:val="26"/>
          <w:szCs w:val="26"/>
        </w:rPr>
        <w:t>право ведения</w:t>
      </w:r>
      <w:proofErr w:type="gramEnd"/>
      <w:r w:rsidRPr="00C409F4">
        <w:rPr>
          <w:color w:val="000000"/>
          <w:sz w:val="26"/>
          <w:szCs w:val="26"/>
        </w:rPr>
        <w:t xml:space="preserve"> образовательной деятельности;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-копия свидетельства о государственной аккредитации;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-списки  должностных  лиц  (с  указанием  контактной  информации)  органов местного самоуправления, осуществляющих контроль и надзор за соблюдением, обеспечением и защитой прав ребенка;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-текст настоящего стандарта качества.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10.7.4.Муниципальное дошкольное образовательное, оказывающее муниципальную услугу, должно сделать доступной для родителей (законных представителей) воспитанников контактную информацию о себе, об Учредителе (полный список телефонных номеров, адрес электронной почты (при наличии), факс (при наличии).</w:t>
      </w:r>
      <w:proofErr w:type="gramEnd"/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10.7.5.Информированность населения может осуществляться посредством: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-размещения сведений на информационных стендах в муниципальном дошкольном образовательном учреждении;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-публикации в средствах массовой информации;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-тематических публикаций и телепередач;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-размещения информации в сети Интернет на сайте Управления   образования администрации Коломенского муниципального района и (или) на собственных сайтах.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11.Требования к технологии оказания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11.1.Муниципальные дошкольные образовательные учреждения, реализующие муниципальную услугу, работают по пятидневной неделе в режиме 10 часового пребывания детей с 8.00 до 18.00  и 12-часового пребывания детей с 7.00 до 19.00, а также в ином режиме при наличии социального заказа населения и в соответствии с уставом учреждения.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11.2.Режим работы учреждения утверждается приказом муниципального дошкольного образовательного учреждения.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11.3.В случае неявки родителей (законных представителей) или совершеннолетних родственников за ребенком в установленное время,  администрация муниципального дошкольного образовательного учреждения  обязана обеспечить надзор за ребенком вплоть до явки родителей (законных представителей) или его совершеннолетних родственников.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12.Критерии оценки качества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12.1.Соответствие: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-основной общеобразовательной программы дошкольного образования, реализуемой муниципальным дошкольным образовательным учреждением   </w:t>
      </w:r>
      <w:r w:rsidRPr="00C409F4">
        <w:rPr>
          <w:color w:val="000000"/>
          <w:sz w:val="26"/>
          <w:szCs w:val="26"/>
        </w:rPr>
        <w:lastRenderedPageBreak/>
        <w:t xml:space="preserve">перечню рекомендованных и допущенных к работе программ </w:t>
      </w:r>
      <w:proofErr w:type="spellStart"/>
      <w:r w:rsidRPr="00C409F4">
        <w:rPr>
          <w:color w:val="000000"/>
          <w:sz w:val="26"/>
          <w:szCs w:val="26"/>
        </w:rPr>
        <w:t>Минобрнауки</w:t>
      </w:r>
      <w:proofErr w:type="spellEnd"/>
      <w:r w:rsidRPr="00C409F4">
        <w:rPr>
          <w:color w:val="000000"/>
          <w:sz w:val="26"/>
          <w:szCs w:val="26"/>
        </w:rPr>
        <w:t xml:space="preserve"> Российской Федерации;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-требованиям правил и нормативов </w:t>
      </w:r>
      <w:proofErr w:type="spellStart"/>
      <w:r w:rsidRPr="00C409F4">
        <w:rPr>
          <w:color w:val="000000"/>
          <w:sz w:val="26"/>
          <w:szCs w:val="26"/>
        </w:rPr>
        <w:t>Роспотребнадзора</w:t>
      </w:r>
      <w:proofErr w:type="spellEnd"/>
      <w:r w:rsidRPr="00C409F4">
        <w:rPr>
          <w:color w:val="000000"/>
          <w:sz w:val="26"/>
          <w:szCs w:val="26"/>
        </w:rPr>
        <w:t xml:space="preserve"> и </w:t>
      </w:r>
      <w:proofErr w:type="spellStart"/>
      <w:r w:rsidRPr="00C409F4">
        <w:rPr>
          <w:color w:val="000000"/>
          <w:sz w:val="26"/>
          <w:szCs w:val="26"/>
        </w:rPr>
        <w:t>Госпожнадзора</w:t>
      </w:r>
      <w:proofErr w:type="spellEnd"/>
      <w:r w:rsidRPr="00C409F4">
        <w:rPr>
          <w:color w:val="000000"/>
          <w:sz w:val="26"/>
          <w:szCs w:val="26"/>
        </w:rPr>
        <w:t xml:space="preserve">; 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-наполняемости групп Типовому положению о дошкольном образовательном учреждении по согласованию с </w:t>
      </w:r>
      <w:proofErr w:type="spellStart"/>
      <w:r w:rsidRPr="00C409F4">
        <w:rPr>
          <w:color w:val="000000"/>
          <w:sz w:val="26"/>
          <w:szCs w:val="26"/>
        </w:rPr>
        <w:t>Роспотребнадзором</w:t>
      </w:r>
      <w:proofErr w:type="spellEnd"/>
      <w:r w:rsidRPr="00C409F4">
        <w:rPr>
          <w:color w:val="000000"/>
          <w:sz w:val="26"/>
          <w:szCs w:val="26"/>
        </w:rPr>
        <w:t>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-утвержденному штатному расписанию и виду муниципального дошкольного образовательного учреждения,  количественной и качественной оценке кадрового состава;</w:t>
      </w:r>
    </w:p>
    <w:p w:rsidR="00C409F4" w:rsidRPr="00C409F4" w:rsidRDefault="00C409F4" w:rsidP="00D93820">
      <w:pPr>
        <w:pStyle w:val="Pro-List-2"/>
        <w:numPr>
          <w:ilvl w:val="0"/>
          <w:numId w:val="0"/>
        </w:num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-показателей посещаемости и детской заболеваемости средним районным показателям.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12.2.Степень удовлетворенности населения качеством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13.Порядок обжалования  нарушений качества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13.1.Жалобы и заявления на нарушение или неполное исполнение муниципальной услуги могут направляться непосредственно в муниципальное дошкольное образовательное учреждение, в Управление образования администрации Юргинского муниципального района, в администрацию  Юргинского муниципального района, в Министерство образования и науки Российской Федерации и (или) Департамент образования Кемеровской области письменно или на Интернет – сайты, а также в другие надзирающие и контролирующие органы.</w:t>
      </w:r>
      <w:proofErr w:type="gramEnd"/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13.2.Жалобы и заявления подлежат обязательной регистрации в зависимости от места поступления.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13.3.В 30-дневный  срок заявителю должен быть выдан ответ о принятых мерах по устранению причин нарушений в письменном виде.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14.Ответственность за нарушение требований стандарта качества муниципальной услуги.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14.1.Меры ответственности работников муниципальных дошкольных образовательных учреждений, оказывающих муниципальную услугу, устанавливаются Трудовым законодательством Российской Федерации, внутренними правилами муниципального дошкольного образовательного учреждения и требованиями настоящего стандарта.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14.2.К ответственности за нарушение требований стандарта может быть привлечен руководитель муниципального дошкольного образовательного учреждения, по результатам установления имевшего место факта нарушения требований стандарта в результате проверочных действий Управления образования или судебного решения.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14.3.Меры ответственности за нарушение требований стандарта к руководителю муниципального дошкольного образовательного учреждения определяются Управлением образования, заключившим с данным руководителем трудовой договор.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14.4.В случае неисполнения или неполного исполнения муниципальной услуги деятельность муниципального дошкольного образовательного учреждения может быть приостановлена постановлением администрации Юргинского муниципального района и (или) решением Совета народных депутатов Юргинского муниципального района, и (или) решением суда; муниципальные дошкольные образовательные учреждения могут быть реорганизованы.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15.Регулярная проверка соответствия качества оказываемой муниципальной услуги требованиям настоящего Стандарта. 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15.1.Организация обеспечения качества муниципальной услуги  достигается посредством контроля в форме выездной проверки в соответствии с </w:t>
      </w:r>
      <w:r w:rsidRPr="00C409F4">
        <w:rPr>
          <w:color w:val="000000"/>
          <w:sz w:val="26"/>
          <w:szCs w:val="26"/>
        </w:rPr>
        <w:lastRenderedPageBreak/>
        <w:t xml:space="preserve">планом работы Управления образования и по мере необходимости (в случае поступлений обоснованных жалоб потребителей, требований контрольных, надзирающих и правоохранительных органов). </w:t>
      </w:r>
    </w:p>
    <w:p w:rsidR="00C409F4" w:rsidRPr="00C409F4" w:rsidRDefault="00C409F4" w:rsidP="00D93820">
      <w:pPr>
        <w:tabs>
          <w:tab w:val="num" w:pos="720"/>
        </w:tabs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15.2.Сведения об объёмах оказываемой муниципальной услуги (выполняемой работы) Управлением образования собираются дважды в год: за период  с 01.01. по 30.06.  и за период с 01.07. по 31.12. текущего года.</w:t>
      </w:r>
    </w:p>
    <w:p w:rsidR="00C409F4" w:rsidRPr="00C409F4" w:rsidRDefault="00C409F4" w:rsidP="00D93820">
      <w:pPr>
        <w:ind w:firstLine="851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15.3.Сведения о качестве оказываемой муниципальной услуги (выполняемой работы) Управлением образования собираются ежегодно.</w:t>
      </w:r>
    </w:p>
    <w:p w:rsidR="00C409F4" w:rsidRPr="00C409F4" w:rsidRDefault="00C409F4" w:rsidP="00C409F4">
      <w:pPr>
        <w:ind w:firstLine="540"/>
        <w:jc w:val="center"/>
        <w:rPr>
          <w:color w:val="000000"/>
          <w:sz w:val="26"/>
          <w:szCs w:val="26"/>
        </w:rPr>
      </w:pPr>
    </w:p>
    <w:p w:rsidR="00C409F4" w:rsidRPr="00C409F4" w:rsidRDefault="00C409F4" w:rsidP="00C409F4">
      <w:pPr>
        <w:jc w:val="both"/>
        <w:rPr>
          <w:color w:val="000000"/>
          <w:sz w:val="26"/>
          <w:szCs w:val="26"/>
        </w:rPr>
      </w:pPr>
    </w:p>
    <w:p w:rsidR="00C409F4" w:rsidRDefault="00C409F4" w:rsidP="00C409F4">
      <w:pPr>
        <w:rPr>
          <w:color w:val="000000"/>
          <w:sz w:val="26"/>
          <w:szCs w:val="26"/>
        </w:rPr>
      </w:pPr>
    </w:p>
    <w:p w:rsidR="007B0F51" w:rsidRDefault="007B0F51" w:rsidP="00C409F4">
      <w:pPr>
        <w:rPr>
          <w:color w:val="000000"/>
          <w:sz w:val="26"/>
          <w:szCs w:val="26"/>
        </w:rPr>
      </w:pPr>
    </w:p>
    <w:p w:rsidR="007B0F51" w:rsidRDefault="007B0F51" w:rsidP="00C409F4">
      <w:pPr>
        <w:rPr>
          <w:color w:val="000000"/>
          <w:sz w:val="26"/>
          <w:szCs w:val="26"/>
        </w:rPr>
      </w:pPr>
    </w:p>
    <w:p w:rsidR="007B0F51" w:rsidRDefault="007B0F51" w:rsidP="00C409F4">
      <w:pPr>
        <w:rPr>
          <w:color w:val="000000"/>
          <w:sz w:val="26"/>
          <w:szCs w:val="26"/>
        </w:rPr>
      </w:pPr>
    </w:p>
    <w:p w:rsidR="007B0F51" w:rsidRDefault="007B0F51" w:rsidP="00C409F4">
      <w:pPr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color w:val="000000"/>
          <w:sz w:val="26"/>
          <w:szCs w:val="26"/>
        </w:rPr>
      </w:pPr>
    </w:p>
    <w:p w:rsidR="00C409F4" w:rsidRPr="00C409F4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C409F4">
        <w:rPr>
          <w:sz w:val="26"/>
          <w:szCs w:val="26"/>
        </w:rPr>
        <w:lastRenderedPageBreak/>
        <w:t>Приложение № 4</w:t>
      </w:r>
    </w:p>
    <w:p w:rsidR="00C409F4" w:rsidRPr="00C409F4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C409F4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CA1635" w:rsidRDefault="00CA1635" w:rsidP="00CA1635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10BD3">
        <w:rPr>
          <w:sz w:val="26"/>
          <w:szCs w:val="26"/>
        </w:rPr>
        <w:t xml:space="preserve">от </w:t>
      </w:r>
      <w:r>
        <w:rPr>
          <w:sz w:val="26"/>
          <w:szCs w:val="26"/>
        </w:rPr>
        <w:t>19.06.2013</w:t>
      </w:r>
      <w:r w:rsidRPr="00F10BD3">
        <w:rPr>
          <w:sz w:val="26"/>
          <w:szCs w:val="26"/>
        </w:rPr>
        <w:t>г. №</w:t>
      </w:r>
      <w:r>
        <w:rPr>
          <w:sz w:val="26"/>
          <w:szCs w:val="26"/>
        </w:rPr>
        <w:t xml:space="preserve"> 28-МНА</w:t>
      </w:r>
    </w:p>
    <w:p w:rsidR="00C409F4" w:rsidRPr="00C409F4" w:rsidRDefault="00C409F4" w:rsidP="00C409F4">
      <w:pPr>
        <w:ind w:firstLine="720"/>
        <w:jc w:val="both"/>
        <w:rPr>
          <w:sz w:val="26"/>
          <w:szCs w:val="26"/>
        </w:rPr>
      </w:pPr>
    </w:p>
    <w:p w:rsidR="00C409F4" w:rsidRPr="007B0F51" w:rsidRDefault="00C409F4" w:rsidP="00C409F4">
      <w:pPr>
        <w:ind w:firstLine="720"/>
        <w:jc w:val="both"/>
        <w:rPr>
          <w:b/>
          <w:sz w:val="26"/>
          <w:szCs w:val="26"/>
        </w:rPr>
      </w:pPr>
    </w:p>
    <w:p w:rsidR="00C409F4" w:rsidRPr="007B0F51" w:rsidRDefault="00C409F4" w:rsidP="00C409F4">
      <w:pPr>
        <w:jc w:val="center"/>
        <w:rPr>
          <w:b/>
          <w:color w:val="000000"/>
          <w:sz w:val="26"/>
          <w:szCs w:val="26"/>
        </w:rPr>
      </w:pPr>
      <w:r w:rsidRPr="007B0F51">
        <w:rPr>
          <w:b/>
          <w:color w:val="000000"/>
          <w:sz w:val="26"/>
          <w:szCs w:val="26"/>
        </w:rPr>
        <w:t xml:space="preserve">Стандарт </w:t>
      </w:r>
    </w:p>
    <w:p w:rsidR="00C409F4" w:rsidRPr="007B0F51" w:rsidRDefault="00C409F4" w:rsidP="00C409F4">
      <w:pPr>
        <w:jc w:val="center"/>
        <w:rPr>
          <w:b/>
          <w:color w:val="000000"/>
          <w:sz w:val="26"/>
          <w:szCs w:val="26"/>
        </w:rPr>
      </w:pPr>
      <w:r w:rsidRPr="007B0F51">
        <w:rPr>
          <w:b/>
          <w:color w:val="000000"/>
          <w:sz w:val="26"/>
          <w:szCs w:val="26"/>
        </w:rPr>
        <w:t>качества муниципальной услуги</w:t>
      </w:r>
    </w:p>
    <w:p w:rsidR="00C409F4" w:rsidRPr="007B0F51" w:rsidRDefault="00C409F4" w:rsidP="00C409F4">
      <w:pPr>
        <w:jc w:val="center"/>
        <w:rPr>
          <w:b/>
          <w:color w:val="000000"/>
          <w:sz w:val="26"/>
          <w:szCs w:val="26"/>
        </w:rPr>
      </w:pPr>
      <w:r w:rsidRPr="007B0F51">
        <w:rPr>
          <w:b/>
          <w:color w:val="000000"/>
          <w:sz w:val="26"/>
          <w:szCs w:val="26"/>
        </w:rPr>
        <w:t>«Организация отдыха детей в каникулярное время»</w:t>
      </w:r>
    </w:p>
    <w:p w:rsidR="00C409F4" w:rsidRPr="007B0F51" w:rsidRDefault="00C409F4" w:rsidP="00C409F4">
      <w:pPr>
        <w:ind w:firstLine="680"/>
        <w:jc w:val="both"/>
        <w:rPr>
          <w:b/>
          <w:color w:val="000000"/>
          <w:sz w:val="26"/>
          <w:szCs w:val="26"/>
        </w:rPr>
      </w:pP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1.Разработчик стандарта качества муниципальной услуги по  организации отдыха детей в каникулярное время (далее – муниципальная услуга) - Управление образования администрации Юргинского муниципального  района (далее – Управление образования).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2.Цели </w:t>
      </w:r>
      <w:proofErr w:type="gramStart"/>
      <w:r w:rsidRPr="00C409F4">
        <w:rPr>
          <w:color w:val="000000"/>
          <w:sz w:val="26"/>
          <w:szCs w:val="26"/>
        </w:rPr>
        <w:t>применения стандартов качества предоставления муниципальной услуги</w:t>
      </w:r>
      <w:proofErr w:type="gramEnd"/>
      <w:r w:rsidRPr="00C409F4">
        <w:rPr>
          <w:color w:val="000000"/>
          <w:sz w:val="26"/>
          <w:szCs w:val="26"/>
        </w:rPr>
        <w:t>.</w:t>
      </w:r>
    </w:p>
    <w:p w:rsidR="00C409F4" w:rsidRPr="00C409F4" w:rsidRDefault="00C409F4" w:rsidP="00C409F4">
      <w:pPr>
        <w:tabs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2.1.Повышение степени удовлетворенности получателей муниципальной услуги за счет повышения качества предоставления муниципальной услуги.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2.2.Повышение эффективности деятельности Управления образования, муниципальных образовательных учреждений, предоставляющих муниципальную услугу, за счет создания системы </w:t>
      </w:r>
      <w:proofErr w:type="gramStart"/>
      <w:r w:rsidRPr="00C409F4">
        <w:rPr>
          <w:color w:val="000000"/>
          <w:sz w:val="26"/>
          <w:szCs w:val="26"/>
        </w:rPr>
        <w:t>контроля за</w:t>
      </w:r>
      <w:proofErr w:type="gramEnd"/>
      <w:r w:rsidRPr="00C409F4">
        <w:rPr>
          <w:color w:val="000000"/>
          <w:sz w:val="26"/>
          <w:szCs w:val="26"/>
        </w:rPr>
        <w:t xml:space="preserve"> непосредственными результатами их деятельности со стороны получателей муниципальной услуги.</w:t>
      </w:r>
    </w:p>
    <w:p w:rsidR="00C409F4" w:rsidRPr="00C409F4" w:rsidRDefault="00C409F4" w:rsidP="00C409F4">
      <w:pPr>
        <w:tabs>
          <w:tab w:val="num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2.3.Определение необходимых для соблюдения </w:t>
      </w:r>
      <w:proofErr w:type="gramStart"/>
      <w:r w:rsidRPr="00C409F4">
        <w:rPr>
          <w:color w:val="000000"/>
          <w:sz w:val="26"/>
          <w:szCs w:val="26"/>
        </w:rPr>
        <w:t>стандарта качества предоставления услуги объемов финансового обеспечения муниципальных образовательных</w:t>
      </w:r>
      <w:proofErr w:type="gramEnd"/>
      <w:r w:rsidRPr="00C409F4">
        <w:rPr>
          <w:color w:val="000000"/>
          <w:sz w:val="26"/>
          <w:szCs w:val="26"/>
        </w:rPr>
        <w:t xml:space="preserve"> учреждений, предоставляющих муниципальную услугу.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2.4.Привлечение коммерческих и некоммерческих организаций для предоставления муниципальной услуги.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2.5.Реализация прав детей и молодежи, в том числе находящихся в трудной жизненной ситуации, на отдых и оздоровление, профилактика безнадзорности и правонарушений несовершеннолетних, повышение уровня занятости в каникулярное время.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2.6.Предоставление меры социальной поддержки по обеспечению отдыха и оздоровления детей.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3.Область применения стандарта качества муниципальной услуги: муниципальные образовательные учреждения, иные организации и учреждения, имеющие необходимые условия в соответствии с законодательством и создающие условия для реализации гражданами Юргинского муниципального района гарантированного государством права на оздоровление, отдых и рациональное использование каникулярного времени у </w:t>
      </w:r>
      <w:proofErr w:type="gramStart"/>
      <w:r w:rsidRPr="00C409F4">
        <w:rPr>
          <w:color w:val="000000"/>
          <w:sz w:val="26"/>
          <w:szCs w:val="26"/>
        </w:rPr>
        <w:t>обучающихся</w:t>
      </w:r>
      <w:proofErr w:type="gramEnd"/>
      <w:r w:rsidRPr="00C409F4">
        <w:rPr>
          <w:color w:val="000000"/>
          <w:sz w:val="26"/>
          <w:szCs w:val="26"/>
        </w:rPr>
        <w:t xml:space="preserve">.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4.Предметом стандарта качества муниципальной услуги являются возникающие в процессе оказания и (или) потребления  муниципальной услуги взаимоотношения получателя муниципальной услуги и муниципальных образовательных учреждений, иных организаций и учреждений, предоставляющих муниципальную услугу.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5.Термины и определения, используемые в стандарте.</w:t>
      </w:r>
    </w:p>
    <w:p w:rsidR="00C409F4" w:rsidRPr="00C409F4" w:rsidRDefault="00C409F4" w:rsidP="00C409F4">
      <w:pPr>
        <w:pStyle w:val="ac"/>
        <w:shd w:val="clear" w:color="auto" w:fill="FFFFFF"/>
        <w:spacing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5.1.Муниципальная услуга - услуга в организации занятости, содержательного досуга и отдыха детей, оказываемая получателям муниципальной услуги Управлением образования, образовательными учреждениями, иными организациями и учреждениями за счет средств бюджета Юргинского муниципального района и других источников.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>5.2.Стандарт качества предоставления муниципальной услуги – обязательства администрации Юргинского муниципального района по обеспечению возможности получения населением муниципальной услуги в определенных объемах и определенного качества.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5.3.Отдых и оздоровление детей — совокупность условий и мероприятий, обеспечивающих развитие творческого потенциала детей, охрану и укрепление их здоровья, профилактику заболеваний у детей, занятие их физической культурой, спортом и туризмом, формирование у детей навыков здорового образа жизни, соблюдение ими режима питания и жизнедеятельности в благоприятной окружающей среде при выполнении санитарно-гигиенических и санитарно-эпидемиологических требований.</w:t>
      </w:r>
      <w:proofErr w:type="gramEnd"/>
    </w:p>
    <w:p w:rsidR="00C409F4" w:rsidRPr="00C409F4" w:rsidRDefault="00C409F4" w:rsidP="00C409F4">
      <w:pPr>
        <w:pStyle w:val="ac"/>
        <w:spacing w:after="0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 xml:space="preserve">5.4.Каникулы – период, свободный от учебы.  </w:t>
      </w:r>
    </w:p>
    <w:p w:rsidR="00C409F4" w:rsidRPr="00C409F4" w:rsidRDefault="00C409F4" w:rsidP="00C409F4">
      <w:pPr>
        <w:pStyle w:val="ac"/>
        <w:spacing w:after="0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Каникулярным временем считаются периоды осенних, зимних, весенних и летних каникул, установленных для обучающихся образовательных учреждений.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5.5.Объединения с постоянными и (или) переменными составами детей – детские разновозрастные объединения, созданные в каникулярное время на базе образовательных учреждений: детские площадки, бригады по ремонту и благоустройству муниципальных образовательных учреждений  (с оплатой труда), ученические производственные бригады, многодневные летние походы, однодневные летние походы, учебно-тренировочные сборы.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5.6.Бригады по  ремонту и благоустройству с оплатой труда несовершеннолетних – занятость  детей в трудовой деятельности, связанной с удовлетворением личных и общественных потребностей, не противоречащей законодательству, и приносящая им заработок.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5.7.Иные организации и учреждения – организации и учреждения, предоставляющие путевки в детские санаторно-оздоровительные лагеря в рамках договорных отношений между Управлением образования и организациями и учреждениями в соответствии с требованиями Закона Российской Федерации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6.Нормативные правовые акты, регламентирующие качество предоставления муниципальной услуги.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6.1.Конституция Российской Федерации (принята на Всенародном голосовании 12.12.1993г.).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6.2.Федеральный закон от 10.07.1992 № 3266-1 «Об образовании» (с изменениями и дополнениями).   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6.3.Федеральный закон от 06.10.2003  № 131-ФЗ «Об общих принципах организации местного самоуправления в Российской Федерации» (с изменениями и дополнениями).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6.4..Трудовой кодекс Российской Федерации от 30.12.2001 № 197-ФЗ </w:t>
      </w:r>
      <w:r w:rsidR="007B0F51">
        <w:rPr>
          <w:color w:val="000000"/>
          <w:sz w:val="26"/>
          <w:szCs w:val="26"/>
        </w:rPr>
        <w:t xml:space="preserve">                         </w:t>
      </w:r>
      <w:r w:rsidRPr="00C409F4">
        <w:rPr>
          <w:color w:val="000000"/>
          <w:sz w:val="26"/>
          <w:szCs w:val="26"/>
        </w:rPr>
        <w:t>(с изменениями и дополнениями).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6.5.Конвенция о правах ребенка, одобренная Генеральной Ассамблеей ООН 20.11.1989г. (вступила в силу в СССР 15.09.1990)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6.6.Федеральный закон от 24.06.1999 № 120-ФЗ «Об основах системы профилактики безнадзорности и нарушений несовершеннолетних» (с изменениями и дополнениями).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6.7.Федеральный закон от 09.07.1998 № 124-ФЗ  «Об основных гарантиях прав ребенка в Российской Федерации»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 6.8.Закон Российской Федерации от 07.02.1992 № 2300-1 «О защите прав потребителей», (с изменениями и дополнениями).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 xml:space="preserve">6.9.Постановление Правительства Российской Федерации от 04.10.2000 </w:t>
      </w:r>
      <w:r w:rsidR="007B0F51">
        <w:rPr>
          <w:color w:val="000000"/>
          <w:sz w:val="26"/>
          <w:szCs w:val="26"/>
        </w:rPr>
        <w:t xml:space="preserve">                    </w:t>
      </w:r>
      <w:r w:rsidRPr="00C409F4">
        <w:rPr>
          <w:color w:val="000000"/>
          <w:sz w:val="26"/>
          <w:szCs w:val="26"/>
        </w:rPr>
        <w:t>№ 751 «О Национальной доктрине образования в Российской Федерации».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6.10.Федеральный закон от 30.03.1999 № 52-ФЗ «О санитарно-эпидемиологическом благополучии населения» (СП 2.4.4.969-00).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6.11. Закон Кемеровской области от 29.11.2000 № 41/2009-ОЗ </w:t>
      </w:r>
      <w:r w:rsidR="007B0F51">
        <w:rPr>
          <w:color w:val="000000"/>
          <w:sz w:val="26"/>
          <w:szCs w:val="26"/>
        </w:rPr>
        <w:t xml:space="preserve">                                  </w:t>
      </w:r>
      <w:r w:rsidRPr="00C409F4">
        <w:rPr>
          <w:color w:val="000000"/>
          <w:sz w:val="26"/>
          <w:szCs w:val="26"/>
        </w:rPr>
        <w:t xml:space="preserve">«Об образовании в Кемеровской области».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6.12.Постановление Правительства РФ от 19.03.2001 №196 «Об утверждении Типового положения об общеобразовательном учреждении».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6.13.Постановление Правительства РФ от 07.03.1995 № 233 (ред. </w:t>
      </w:r>
      <w:r w:rsidR="007B0F51">
        <w:rPr>
          <w:color w:val="000000"/>
          <w:sz w:val="26"/>
          <w:szCs w:val="26"/>
        </w:rPr>
        <w:t xml:space="preserve">                               </w:t>
      </w:r>
      <w:r w:rsidRPr="00C409F4">
        <w:rPr>
          <w:color w:val="000000"/>
          <w:sz w:val="26"/>
          <w:szCs w:val="26"/>
        </w:rPr>
        <w:t>от 10.03.2009) «Об утверждении Типового положения об образовательном учреждении дополнительного образования детей».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6.14. Правила пожарной безопасности Российской Федерации ППБ-01-03, утверждённые приказом МЧС России 18.06.2003 № 313 «Об утверждении Правил пожарной безопасности в Российской Федерации».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6.15.Федеральный закон № 123 от 22.07.2008 «Технический регламент о требованиях пожарной безопасности».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6.16.Письмо Министерства образования РФ от 10.09.1999 № 22-06-874 </w:t>
      </w:r>
      <w:r w:rsidR="007B0F51">
        <w:rPr>
          <w:color w:val="000000"/>
          <w:sz w:val="26"/>
          <w:szCs w:val="26"/>
        </w:rPr>
        <w:t xml:space="preserve">                    </w:t>
      </w:r>
      <w:r w:rsidRPr="00C409F4">
        <w:rPr>
          <w:color w:val="000000"/>
          <w:sz w:val="26"/>
          <w:szCs w:val="26"/>
        </w:rPr>
        <w:t xml:space="preserve">«Об обеспечении </w:t>
      </w:r>
      <w:proofErr w:type="spellStart"/>
      <w:r w:rsidRPr="00C409F4">
        <w:rPr>
          <w:color w:val="000000"/>
          <w:sz w:val="26"/>
          <w:szCs w:val="26"/>
        </w:rPr>
        <w:t>инспекционно-контрольной</w:t>
      </w:r>
      <w:proofErr w:type="spellEnd"/>
      <w:r w:rsidRPr="00C409F4">
        <w:rPr>
          <w:color w:val="000000"/>
          <w:sz w:val="26"/>
          <w:szCs w:val="26"/>
        </w:rPr>
        <w:t xml:space="preserve"> деятельности».</w:t>
      </w:r>
    </w:p>
    <w:p w:rsidR="00C409F4" w:rsidRPr="00C409F4" w:rsidRDefault="00C409F4" w:rsidP="00C409F4">
      <w:pPr>
        <w:pStyle w:val="ConsPlusTitle"/>
        <w:widowControl/>
        <w:ind w:firstLine="680"/>
        <w:jc w:val="both"/>
        <w:rPr>
          <w:b w:val="0"/>
          <w:color w:val="000000"/>
          <w:sz w:val="26"/>
          <w:szCs w:val="26"/>
        </w:rPr>
      </w:pPr>
      <w:r w:rsidRPr="00C409F4">
        <w:rPr>
          <w:b w:val="0"/>
          <w:color w:val="000000"/>
          <w:sz w:val="26"/>
          <w:szCs w:val="26"/>
        </w:rPr>
        <w:t xml:space="preserve">6.17. </w:t>
      </w:r>
      <w:hyperlink r:id="rId8" w:history="1">
        <w:r w:rsidRPr="00C409F4">
          <w:rPr>
            <w:b w:val="0"/>
            <w:color w:val="000000"/>
            <w:sz w:val="26"/>
            <w:szCs w:val="26"/>
          </w:rPr>
          <w:t>Закон</w:t>
        </w:r>
      </w:hyperlink>
      <w:r w:rsidRPr="00C409F4">
        <w:rPr>
          <w:b w:val="0"/>
          <w:color w:val="000000"/>
          <w:sz w:val="26"/>
          <w:szCs w:val="26"/>
        </w:rPr>
        <w:t xml:space="preserve"> Кемеровской области от 26.12.2009 № 136-ОЗ "Об организации и обеспечении отдыха и оздоровления детей"</w:t>
      </w:r>
    </w:p>
    <w:p w:rsidR="00C409F4" w:rsidRPr="00C409F4" w:rsidRDefault="00C409F4" w:rsidP="00C409F4">
      <w:pPr>
        <w:autoSpaceDE w:val="0"/>
        <w:autoSpaceDN w:val="0"/>
        <w:adjustRightInd w:val="0"/>
        <w:rPr>
          <w:bCs/>
          <w:iCs/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6.18. Устав Юргинского муниципального района Кемеровской области,  принятый </w:t>
      </w:r>
      <w:r w:rsidRPr="00C409F4">
        <w:rPr>
          <w:bCs/>
          <w:color w:val="000000"/>
          <w:sz w:val="26"/>
          <w:szCs w:val="26"/>
        </w:rPr>
        <w:t>решением Совета народных депутатов Юргинского муниципального района</w:t>
      </w:r>
      <w:r w:rsidRPr="00C409F4">
        <w:rPr>
          <w:bCs/>
          <w:iCs/>
          <w:color w:val="000000"/>
          <w:sz w:val="26"/>
          <w:szCs w:val="26"/>
        </w:rPr>
        <w:t>29.04.2008г. №21/13-рс.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6.19.Иные нормативные правовые акты Российской Федерации, Кемеровской области, Юргинского муниципального района.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7.Получатели муниципальной услуги.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7.1.Дети школьного возраста до 18 лет (включительно),  находящиеся в трудной жизненной ситуации, а именно: дети-сироты и дети, оставшиеся без попечения родителей, проживающие в семьях опекунов, в приемных семьях, переданные на патронатное воспитание детей, проживающие в малоимущих семьях,  и другие дети в соответствии с законодательством  Российской Федерации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7.2.</w:t>
      </w:r>
      <w:proofErr w:type="gramStart"/>
      <w:r w:rsidRPr="00C409F4">
        <w:rPr>
          <w:color w:val="000000"/>
          <w:sz w:val="26"/>
          <w:szCs w:val="26"/>
        </w:rPr>
        <w:t>Обучающиеся</w:t>
      </w:r>
      <w:proofErr w:type="gramEnd"/>
      <w:r w:rsidRPr="00C409F4">
        <w:rPr>
          <w:color w:val="000000"/>
          <w:sz w:val="26"/>
          <w:szCs w:val="26"/>
        </w:rPr>
        <w:t xml:space="preserve"> образовательных учреждений Юргинского муниципального района  в возрасте от </w:t>
      </w:r>
      <w:r w:rsidRPr="00C409F4">
        <w:rPr>
          <w:color w:val="000000"/>
          <w:sz w:val="26"/>
          <w:szCs w:val="26"/>
          <w:u w:val="single"/>
        </w:rPr>
        <w:t>6 до 15 лет</w:t>
      </w:r>
      <w:r w:rsidRPr="00C409F4">
        <w:rPr>
          <w:color w:val="000000"/>
          <w:sz w:val="26"/>
          <w:szCs w:val="26"/>
        </w:rPr>
        <w:t>, пребывающие  в лагерях с дневным пребыванием детей на базе муниципальных образовательных учреждений.</w:t>
      </w:r>
    </w:p>
    <w:p w:rsidR="00C409F4" w:rsidRPr="00C409F4" w:rsidRDefault="00C409F4" w:rsidP="00C409F4">
      <w:pPr>
        <w:tabs>
          <w:tab w:val="left" w:pos="126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7.3.</w:t>
      </w:r>
      <w:proofErr w:type="gramStart"/>
      <w:r w:rsidRPr="00C409F4">
        <w:rPr>
          <w:color w:val="000000"/>
          <w:sz w:val="26"/>
          <w:szCs w:val="26"/>
        </w:rPr>
        <w:t>Обучающиеся</w:t>
      </w:r>
      <w:proofErr w:type="gramEnd"/>
      <w:r w:rsidRPr="00C409F4">
        <w:rPr>
          <w:color w:val="000000"/>
          <w:sz w:val="26"/>
          <w:szCs w:val="26"/>
        </w:rPr>
        <w:t xml:space="preserve"> образовательных учреждений Юргинского муниципального района  в возрасте от </w:t>
      </w:r>
      <w:r w:rsidRPr="00C409F4">
        <w:rPr>
          <w:color w:val="000000"/>
          <w:sz w:val="26"/>
          <w:szCs w:val="26"/>
          <w:u w:val="single"/>
        </w:rPr>
        <w:t xml:space="preserve">14 до 17 (18 лет) </w:t>
      </w:r>
      <w:r w:rsidRPr="00C409F4">
        <w:rPr>
          <w:color w:val="000000"/>
          <w:sz w:val="26"/>
          <w:szCs w:val="26"/>
        </w:rPr>
        <w:t>лет, занятые в  бригадах по  ремонту и благоустройству с оплатой труда несовершеннолетних.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 xml:space="preserve">8.Поставщики муниципальной услуги: образовательные учреждения, специальные (коррекционные) образовательные учреждения для обучающихся, воспитанников с ограниченными возможностями здоровья, иные организации и учреждения, предоставляющие муниципальную услугу в рамках договорных отношений между Управлением образования и организациями и учреждениями в соответствии с требованиями Закона Российской Федерации от 21.07.2005 </w:t>
      </w:r>
      <w:r w:rsidR="007B0F51">
        <w:rPr>
          <w:color w:val="000000"/>
          <w:sz w:val="26"/>
          <w:szCs w:val="26"/>
        </w:rPr>
        <w:t xml:space="preserve">                    </w:t>
      </w:r>
      <w:r w:rsidRPr="00C409F4">
        <w:rPr>
          <w:color w:val="000000"/>
          <w:sz w:val="26"/>
          <w:szCs w:val="26"/>
        </w:rPr>
        <w:t>№ 94</w:t>
      </w:r>
      <w:r w:rsidR="007B0F51">
        <w:rPr>
          <w:color w:val="000000"/>
          <w:sz w:val="26"/>
          <w:szCs w:val="26"/>
        </w:rPr>
        <w:t>-</w:t>
      </w:r>
      <w:r w:rsidRPr="00C409F4">
        <w:rPr>
          <w:color w:val="000000"/>
          <w:sz w:val="26"/>
          <w:szCs w:val="26"/>
        </w:rPr>
        <w:t>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9.Порядок получения доступа к муниципальной услуге.</w:t>
      </w:r>
    </w:p>
    <w:p w:rsidR="00C409F4" w:rsidRPr="00C409F4" w:rsidRDefault="00C409F4" w:rsidP="00C409F4">
      <w:pPr>
        <w:tabs>
          <w:tab w:val="left" w:pos="1005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9.1.Основным документом, обеспечивающим доступ к муниципальной услуге, является путевка. </w:t>
      </w:r>
    </w:p>
    <w:p w:rsidR="00C409F4" w:rsidRPr="00C409F4" w:rsidRDefault="00C409F4" w:rsidP="00C409F4">
      <w:pPr>
        <w:tabs>
          <w:tab w:val="left" w:pos="1005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>9.2.Получение путевок для детей школьного возраста,  находящихся в трудной жизненной ситуации, а именно: детей-сирот и детей, оставшихся без попечения родителей.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9.3.Зачисление в лагерь с дневным пребыванием детей на базе муниципального образовательного учреждения осуществляется по заявлению родителя (законного представителя) в организацию, оказывающую муниципальную услугу, в срок с 1 мая по 25 мая текущего года.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В заявлении необходимо указать: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-наименование организации, в которую подается заявление;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-фамилию, имя, отчество,  дату и год рождения ребенка;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-место учебы ребенка (наименование образовательного учреждения, класс, объединение учреждения дополнительного образования детей);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-место жительства ребенка;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-сведения о родителях (фамилию, имя, отчество, место работы, должность, ИНН предприятия (учреждения), на котором работает один из родителей,  контактный телефон);</w:t>
      </w:r>
      <w:proofErr w:type="gramEnd"/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-дату написания заявления;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-подпись лица, подавшего заявление.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9.3.1.Заявление подается в письменной или печатной форме.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Вместе с заявлением предоставляются медицинская справка о состоянии здоровья и справка с места работы одного из родителей (законных представителей).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9.3.2.Отказ в приеме заявления возможен в следующих случаях: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-возраст ребенка не соответствует </w:t>
      </w:r>
      <w:proofErr w:type="gramStart"/>
      <w:r w:rsidRPr="00C409F4">
        <w:rPr>
          <w:color w:val="000000"/>
          <w:sz w:val="26"/>
          <w:szCs w:val="26"/>
        </w:rPr>
        <w:t>указанному</w:t>
      </w:r>
      <w:proofErr w:type="gramEnd"/>
      <w:r w:rsidRPr="00C409F4">
        <w:rPr>
          <w:color w:val="000000"/>
          <w:sz w:val="26"/>
          <w:szCs w:val="26"/>
        </w:rPr>
        <w:t>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-в заявлении не указан хотя бы один из обязательных к заполнению пунктов;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-отсутствие обязательных к предоставлению документов и/или их копий.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Отказ в приеме заявления по иным основаниям не допускается.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9.3.3.При наличии свободных мест в лагере с дневным пребыванием детей заявитель заключает договор на оказание услуги с образовательным учреждением, предоставляющим муниципальную услугу.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9.3.4.Для заключения договора на предоставление муниципальной услуги заявитель предъявляет паспорт, либо иной документ, удостоверяющий его личность.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9.3.5.При заключении договора организация, оказывающая муниципальную услугу, знакомит родителей (законных представителей) ребенка с настоящим стандартом качества, правилами поведения в лагере с дневным пребыванием детей (под роспись родителей, законных представителей) и другими документами, регламентирующими организацию муниципальной услуги.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9.4.Зачисление в  ремонтно-строительные бригады и бригады по благоустройству с оплатой труда несовершеннолетних осуществляется на основании заявления несовершеннолетнего в организацию, оказывающую муниципальную услугу, письменного согласия родителей на работу несовершеннолетнего в ремонтно-строительной бригаде, бригаде по благоустройству, пенсионного свидетельства несовершеннолетнего и медицинского разрешения на работу.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10.Требования к качеству муниципальной услуги, закрепляемой стандартом.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10.1.Документы, регламентирующие  деятельность оздоровительных лагерей с дневным пребыванием на базе образовательных учреждений:</w:t>
      </w:r>
    </w:p>
    <w:p w:rsidR="00C409F4" w:rsidRPr="00C409F4" w:rsidRDefault="00C409F4" w:rsidP="00C409F4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-уставы образовательных учреждений, уставы иных организаций и учреждений, оказывающих муниципальную услугу по договору с Управлением образования; </w:t>
      </w:r>
    </w:p>
    <w:p w:rsidR="00C409F4" w:rsidRPr="00C409F4" w:rsidRDefault="00C409F4" w:rsidP="00C409F4">
      <w:pPr>
        <w:pStyle w:val="ac"/>
        <w:tabs>
          <w:tab w:val="left" w:pos="720"/>
        </w:tabs>
        <w:spacing w:after="0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lastRenderedPageBreak/>
        <w:t>-локальные акты муниципальных образовательных учреждений, иных организаций и учреждений, правила, инструкции, методики, положения, регламентирующие процесс предоставления муниципальной услуги и определяющие методы (способы) их предоставления и контроля;</w:t>
      </w:r>
    </w:p>
    <w:p w:rsidR="00C409F4" w:rsidRPr="00C409F4" w:rsidRDefault="00C409F4" w:rsidP="00C409F4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-эксплуатационные документы на имеющееся в учреждении оборудование, приборы и аппаратуру;</w:t>
      </w:r>
    </w:p>
    <w:p w:rsidR="00C409F4" w:rsidRPr="00C409F4" w:rsidRDefault="00C409F4" w:rsidP="00C409F4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-заключения органов </w:t>
      </w:r>
      <w:proofErr w:type="spellStart"/>
      <w:r w:rsidRPr="00C409F4">
        <w:rPr>
          <w:color w:val="000000"/>
          <w:sz w:val="26"/>
          <w:szCs w:val="26"/>
        </w:rPr>
        <w:t>Роспотребнадзора</w:t>
      </w:r>
      <w:proofErr w:type="spellEnd"/>
      <w:r w:rsidRPr="00C409F4">
        <w:rPr>
          <w:color w:val="000000"/>
          <w:sz w:val="26"/>
          <w:szCs w:val="26"/>
        </w:rPr>
        <w:t xml:space="preserve"> и </w:t>
      </w:r>
      <w:proofErr w:type="spellStart"/>
      <w:r w:rsidRPr="00C409F4">
        <w:rPr>
          <w:color w:val="000000"/>
          <w:sz w:val="26"/>
          <w:szCs w:val="26"/>
        </w:rPr>
        <w:t>Госпожнадзора</w:t>
      </w:r>
      <w:proofErr w:type="spellEnd"/>
      <w:r w:rsidRPr="00C409F4">
        <w:rPr>
          <w:color w:val="000000"/>
          <w:sz w:val="26"/>
          <w:szCs w:val="26"/>
        </w:rPr>
        <w:t xml:space="preserve"> о пригодности используемых зданий и помещений для осуществления отдыха детей в каникулярное время;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-образовательные  программы.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10.2.Условия реализации муниципальной  услуги.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10.2.1.Образовательные учреждения, оказывающие муниципальную услугу, принимают образовательную программу отдыха в лагере с дневным пребыванием детей, в соответствии с </w:t>
      </w:r>
      <w:proofErr w:type="gramStart"/>
      <w:r w:rsidRPr="00C409F4">
        <w:rPr>
          <w:color w:val="000000"/>
          <w:sz w:val="26"/>
          <w:szCs w:val="26"/>
        </w:rPr>
        <w:t>которой</w:t>
      </w:r>
      <w:proofErr w:type="gramEnd"/>
      <w:r w:rsidRPr="00C409F4">
        <w:rPr>
          <w:color w:val="000000"/>
          <w:sz w:val="26"/>
          <w:szCs w:val="26"/>
        </w:rPr>
        <w:t xml:space="preserve"> осуществляется предоставление отдыха детям.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10.2.2.Образовательная программа отдыха доступна для ознакомления детей, их родителей (законных представителей). 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10.2.3.Образовательные учреждения, оказывающие муниципальную услугу, принимают режим функционирования лагеря с дневным пребыванием детей и за 15 дней до начала каникулярного отдыха предоставляют его для ознакомления детей и их родителей (законных представителей). 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10.2.4.Образовательные учреждения, оказывающие муниципальную услугу, утверждают правила поведения в лагере с дневным пребыванием детей и размещают их в свободном для отдыхающих доступе в помещении лагеря с дневным пребыванием детей.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10.2.5.Списочная и фактическая численность детей в отряде не должна превышать 15 человек.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10.2.6.Работа лагеря с дневным пребыванием детей должна начинаться не позднее 9.00, а оканчиваться -  не раньше 15.00.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10.2.7.Прогулки или занятия физической культурой на открытом воздухе не должны проводиться, либо должны быть прекращены в следующих случаях: в дождь, при наличии мокрого и/или скользкого покрытия, повышающего риск получения травмы, при сильном ветре (свыше 10 м/с), при температуре воздуха ниже - 20 градусов Цельсия.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10.2.8.Проводимые занятия в лагере с дневным пребыванием детей, не включенные в образовательную программу отдыха, носят необязательный (факультативный) характер посещения их отдыхающими.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10.2.9.Продолжительность одного занятия не превышает 45 минут, для отдыхающих  младшего школьного возраста - 35 минут.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10.2.10.Занятия начинаются в соответствии с утвержденным расписанием. Отклонение начала и окончания занятий – не более 5 минут.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10.2.11.При краткосрочном отсутствии (не более 3-х дней пропущенных занятий подряд) ребенка  работник лагеря допускает отдыхающего к посещению лагеря с дневным пребыванием детей без предъявления медицинского заключения о состоянии здоровья. При определении числа пропущенных занятий не учитываются актированные дни (дни с низкой температурой атмосферного воздуха).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10.2.12.При выявлен</w:t>
      </w:r>
      <w:proofErr w:type="gramStart"/>
      <w:r w:rsidRPr="00C409F4">
        <w:rPr>
          <w:color w:val="000000"/>
          <w:sz w:val="26"/>
          <w:szCs w:val="26"/>
        </w:rPr>
        <w:t>ии у о</w:t>
      </w:r>
      <w:proofErr w:type="gramEnd"/>
      <w:r w:rsidRPr="00C409F4">
        <w:rPr>
          <w:color w:val="000000"/>
          <w:sz w:val="26"/>
          <w:szCs w:val="26"/>
        </w:rPr>
        <w:t>бучающихся явных признаков недомогания или простудных заболеваний (насморк, чихание), сотрудник лагеря с дневным пребыванием детей направляет заболевшего в медицинский кабинет.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lastRenderedPageBreak/>
        <w:t>10.2.13.При проведении мероприятий за пределами лагеря с дневным пребыванием детей учреждение, оказывающее муниципальную услугу, организует сопровождение детей из расчета не менее 1 сопровождающего на 15 человек.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10.2.14.По окончании мероприятия за пределами лагеря с дневным пребыванием дети сопровождаются сотрудником организации, оказывающей муниципальную услугу, до лагеря с дневным пребыванием детей.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10.2.15.Сопровождающий сотрудник организует посадку обучающихся в транспортное средство, переход детей через проезжую часть, движение в местах повышенной опасности.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10.2.16. При организации туристических походов их протяженность составляет: для детей младших классов (с 12 лет) - не более </w:t>
      </w:r>
      <w:smartTag w:uri="urn:schemas-microsoft-com:office:smarttags" w:element="metricconverter">
        <w:smartTagPr>
          <w:attr w:name="ProductID" w:val="5 км"/>
        </w:smartTagPr>
        <w:r w:rsidRPr="00C409F4">
          <w:rPr>
            <w:color w:val="000000"/>
            <w:sz w:val="26"/>
            <w:szCs w:val="26"/>
          </w:rPr>
          <w:t>5 км</w:t>
        </w:r>
      </w:smartTag>
      <w:r w:rsidRPr="00C409F4">
        <w:rPr>
          <w:color w:val="000000"/>
          <w:sz w:val="26"/>
          <w:szCs w:val="26"/>
        </w:rPr>
        <w:t xml:space="preserve">, для старших классов - до </w:t>
      </w:r>
      <w:smartTag w:uri="urn:schemas-microsoft-com:office:smarttags" w:element="metricconverter">
        <w:smartTagPr>
          <w:attr w:name="ProductID" w:val="10 км"/>
        </w:smartTagPr>
        <w:r w:rsidRPr="00C409F4">
          <w:rPr>
            <w:color w:val="000000"/>
            <w:sz w:val="26"/>
            <w:szCs w:val="26"/>
          </w:rPr>
          <w:t>10 км</w:t>
        </w:r>
      </w:smartTag>
      <w:r w:rsidRPr="00C409F4">
        <w:rPr>
          <w:color w:val="000000"/>
          <w:sz w:val="26"/>
          <w:szCs w:val="26"/>
        </w:rPr>
        <w:t>. Через каждые 45-50 минут ходьбы организуются остановки не менее чем на 15-20 минут.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10.2.17.Сопровождающий сотрудник при необходимости оказывает первую медицинскую помощь пострадавшим и детям с жалобами на плохое самочувствие. </w:t>
      </w:r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Выполнение указанных в настоящем разделе требований не освобождает оказывающее услугу учреждение  от установленной законодательством ответственности за соблюдение иных утвержденных в установленном порядке норм и правил.</w:t>
      </w:r>
      <w:bookmarkStart w:id="3" w:name="A26CO3EU"/>
      <w:bookmarkStart w:id="4" w:name="A28EO3IK"/>
      <w:bookmarkStart w:id="5" w:name="A2DPO3K4"/>
      <w:bookmarkStart w:id="6" w:name="bss-anchor"/>
      <w:bookmarkEnd w:id="3"/>
      <w:bookmarkEnd w:id="4"/>
      <w:bookmarkEnd w:id="5"/>
    </w:p>
    <w:p w:rsidR="00C409F4" w:rsidRPr="00C409F4" w:rsidRDefault="00C409F4" w:rsidP="00C409F4">
      <w:pPr>
        <w:tabs>
          <w:tab w:val="left" w:pos="540"/>
          <w:tab w:val="left" w:pos="144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10.2.18. В бригадах по ремонту и благоустройству образовательных учреждений с оплатой труда подростков устанавливается сокращенная продолжительность рабочего времени:</w:t>
      </w:r>
      <w:bookmarkStart w:id="7" w:name="A22DK3B6"/>
      <w:bookmarkEnd w:id="7"/>
      <w:r w:rsidRPr="00C409F4">
        <w:rPr>
          <w:color w:val="000000"/>
          <w:sz w:val="26"/>
          <w:szCs w:val="26"/>
        </w:rPr>
        <w:t xml:space="preserve"> для работников в возрасте до шестнадцати лет - не более 24 часов в неделю;</w:t>
      </w:r>
      <w:bookmarkStart w:id="8" w:name="A22F23B6"/>
      <w:bookmarkEnd w:id="6"/>
      <w:bookmarkEnd w:id="8"/>
      <w:r w:rsidRPr="00C409F4">
        <w:rPr>
          <w:color w:val="000000"/>
          <w:sz w:val="26"/>
          <w:szCs w:val="26"/>
        </w:rPr>
        <w:t xml:space="preserve"> для работников в возрасте от шестнадцати до восемнадцати лет - не более 35 часов  в неделю.</w:t>
      </w:r>
    </w:p>
    <w:p w:rsidR="00C409F4" w:rsidRPr="00C409F4" w:rsidRDefault="00C409F4" w:rsidP="00C409F4">
      <w:pPr>
        <w:ind w:firstLine="680"/>
        <w:jc w:val="both"/>
        <w:rPr>
          <w:b/>
          <w:i/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10.3.Техническое оснащение муниципальной услуги.</w:t>
      </w:r>
    </w:p>
    <w:p w:rsidR="00C409F4" w:rsidRPr="00C409F4" w:rsidRDefault="00C409F4" w:rsidP="00C409F4">
      <w:pPr>
        <w:pStyle w:val="ac"/>
        <w:shd w:val="clear" w:color="auto" w:fill="FFFFFF"/>
        <w:tabs>
          <w:tab w:val="left" w:pos="540"/>
        </w:tabs>
        <w:spacing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10.3.1.Специальное оборудование, аппаратура и приборы, отвечающие требованиям санитарных норм и правил, стандартов, технических условий, других нормативных документов и обеспечивающие надлежащее качество предоставляемых муниципальных услуг.</w:t>
      </w:r>
    </w:p>
    <w:p w:rsidR="00C409F4" w:rsidRPr="00C409F4" w:rsidRDefault="00C409F4" w:rsidP="00C409F4">
      <w:pPr>
        <w:pStyle w:val="ac"/>
        <w:shd w:val="clear" w:color="auto" w:fill="FFFFFF"/>
        <w:tabs>
          <w:tab w:val="left" w:pos="540"/>
        </w:tabs>
        <w:spacing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 xml:space="preserve">10.3.2.Специальное оборудование, приборы и аппаратура используются строго по назначению в соответствии с эксплуатационными документами и содержатся в технически исправном состоянии, которое следует систематически проверять. </w:t>
      </w:r>
    </w:p>
    <w:p w:rsidR="00C409F4" w:rsidRPr="00C409F4" w:rsidRDefault="00C409F4" w:rsidP="00C409F4">
      <w:pPr>
        <w:pStyle w:val="ac"/>
        <w:shd w:val="clear" w:color="auto" w:fill="FFFFFF"/>
        <w:tabs>
          <w:tab w:val="left" w:pos="540"/>
        </w:tabs>
        <w:spacing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 xml:space="preserve">10.3.3.Неисправное специальное оборудование, приборы и аппаратура заменяются, ремонтируются (если они подлежат ремонту) или изымаются из эксплуатации. Состояние оборудования определяется путем проведения визуального осмотра, замеров сопротивления изоляции и других осмотров. </w:t>
      </w:r>
    </w:p>
    <w:p w:rsidR="00C409F4" w:rsidRPr="00C409F4" w:rsidRDefault="00C409F4" w:rsidP="00C409F4">
      <w:pPr>
        <w:pStyle w:val="ac"/>
        <w:shd w:val="clear" w:color="auto" w:fill="FFFFFF"/>
        <w:tabs>
          <w:tab w:val="left" w:pos="540"/>
        </w:tabs>
        <w:spacing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10.3.4.Производственные помещения столовых, централизованных кухонь, обеденных залов, помещения для занятий дополнительным образованием детей (кружков, секций, клубов, студий и другие виды) в зависимости от вида деятельности оборудуются вытяжной вентиляцией с механическим побуждением в соответствии с требованиями санитарных и строительных норм и правил.</w:t>
      </w:r>
    </w:p>
    <w:p w:rsidR="00C409F4" w:rsidRPr="00C409F4" w:rsidRDefault="00C409F4" w:rsidP="00C409F4">
      <w:pPr>
        <w:pStyle w:val="ac"/>
        <w:shd w:val="clear" w:color="auto" w:fill="FFFFFF"/>
        <w:tabs>
          <w:tab w:val="left" w:pos="540"/>
        </w:tabs>
        <w:spacing w:after="0"/>
        <w:ind w:firstLine="680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 xml:space="preserve">10.3.5.Укомплектованность учреждений, оказывающих муниципальную услугу. 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 xml:space="preserve">10.4.1.Назначается: административно-управленческий персонал (руководитель лагеря, его заместитель); педагогический персонал (педагоги дополнительного образования, воспитатели, вожатые, тренеры-преподаватели); медицинский персонал (квалифицированные кадры средних медицинских работников, врачи-педиатры), технические работники, младший обслуживающий </w:t>
      </w:r>
      <w:r w:rsidRPr="00C409F4">
        <w:rPr>
          <w:color w:val="000000"/>
          <w:sz w:val="26"/>
          <w:szCs w:val="26"/>
        </w:rPr>
        <w:lastRenderedPageBreak/>
        <w:t>персонал (работники пищеблоков, уборщики служебных помещений, рабочие по комплексному обслуживанию зданий, сторожи и т.п.);</w:t>
      </w:r>
      <w:proofErr w:type="gramEnd"/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10.4.2.Работники имеют должностные инструкции специалистов, устанавливающие их должностные обязанности и права.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Работники проходят обязательное медицинское обследование согласно установленному порядку, гигиеническую подготовку и привиты в соответствии с национальным календарем профилактических прививок, а также по эпидемиологическим показаниям. Каждый работник имеет личную медицинскую книжку установленного образца, которая хранится на рабочем месте.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10.5.Требования к организации медицинского обслуживания.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10.5.1.Медицинское обслуживание в каникулярное время обеспечивается специально закрепленным медицинским персоналом, для работы которого образовательное учреждение предоставляет необходимые помещения с соответствующими условиями и который наряду с администрацией и педагогическим составом несет ответственность за проведение лечебно-профилактических мероприятий, соблюдение медицинских и санитарно-гигиенических норм, режима питания обучающихся.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10.6.Требования к организации питания в лагере с дневным пребыванием определяются: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 санитарно-эпидемиологическими правилами и нормативами;</w:t>
      </w:r>
    </w:p>
    <w:p w:rsidR="00C409F4" w:rsidRPr="00C409F4" w:rsidRDefault="00C409F4" w:rsidP="00C409F4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-постановлением администрации Юргинского муниципального района от 13.05.2013 №383 «Об организации  отдыха, оздоровления и занятости детей и подростков в Юргинском муниципальном районе в летний период 2013 года» (издается ежегодно).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10.7.Требования к предоставлению информации. 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10.7.1.В состав информации по организации каникулярного отдыха детей в обязательном порядке включаются: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-характеристики муниципальной услуги, область ее предоставления и затраты времени на ее предоставление;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-возможность влияния потребителей на качество муниципальной услуги;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-правила и условия эффективного и безопасного предоставления муниципальной услуги;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 xml:space="preserve">-гарантийные обязательства учреждения – исполнителя муниципальной услуги. 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10.7.2.Информирование граждан осуществляется посредством: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-публикации настоящего стандарта качества в средствах массовой информации;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-информационных стендов (уголков получателей услуг) в учреждениях, организующих муниципальную услугу;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-устного информирования родителей (законных представителей) при проведении родительских собраний, встреч и т.п.;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-информационного сопровождения посредством тематических публикаций и телепередач.</w:t>
      </w:r>
    </w:p>
    <w:p w:rsidR="00C409F4" w:rsidRPr="00C409F4" w:rsidRDefault="00C409F4" w:rsidP="007B0F51">
      <w:pPr>
        <w:pStyle w:val="ac"/>
        <w:shd w:val="clear" w:color="auto" w:fill="FFFFFF"/>
        <w:spacing w:before="0" w:after="0"/>
        <w:ind w:firstLine="680"/>
        <w:jc w:val="both"/>
        <w:textAlignment w:val="top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10.7.3.Информация о муниципальной услуге обновляется (актуализируется) по мере необходимости, но не реже чем раз в год.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11.Требования к технологии оказания муниципальной услуги.</w:t>
      </w:r>
    </w:p>
    <w:p w:rsidR="00C409F4" w:rsidRPr="00C409F4" w:rsidRDefault="00C409F4" w:rsidP="007B0F51">
      <w:pPr>
        <w:pStyle w:val="ac"/>
        <w:tabs>
          <w:tab w:val="left" w:pos="360"/>
        </w:tabs>
        <w:spacing w:before="0" w:after="0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11.1Учреждения, оказывающие муниципальную услугу, учитывают интересы всех детей, желающих получить данную муниципальную услугу.</w:t>
      </w:r>
    </w:p>
    <w:p w:rsidR="00C409F4" w:rsidRPr="00C409F4" w:rsidRDefault="00C409F4" w:rsidP="007B0F51">
      <w:pPr>
        <w:pStyle w:val="ac"/>
        <w:tabs>
          <w:tab w:val="left" w:pos="360"/>
        </w:tabs>
        <w:spacing w:before="0" w:after="0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>11.2.Муниципальная услуга осуществляется на основании образовательной программы отдыха и воспитания, разработанной педагогическим коллективом с учетом возрастных и психофизических особенностей ребенка.</w:t>
      </w:r>
    </w:p>
    <w:p w:rsidR="00C409F4" w:rsidRPr="00C409F4" w:rsidRDefault="00C409F4" w:rsidP="007B0F51">
      <w:pPr>
        <w:pStyle w:val="ac"/>
        <w:tabs>
          <w:tab w:val="left" w:pos="360"/>
        </w:tabs>
        <w:spacing w:before="0" w:after="0"/>
        <w:ind w:firstLine="68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lastRenderedPageBreak/>
        <w:t>11.3.Режим работы учреждения, оказывающего муниципальную услугу,  способствует укреплению здоровья детей по установленному режиму деятельности, питания, отдыха и сна детей.</w:t>
      </w:r>
    </w:p>
    <w:p w:rsidR="00C409F4" w:rsidRPr="00C409F4" w:rsidRDefault="00C409F4" w:rsidP="007B0F51">
      <w:pPr>
        <w:pStyle w:val="ac"/>
        <w:tabs>
          <w:tab w:val="left" w:pos="360"/>
        </w:tabs>
        <w:spacing w:before="0" w:after="0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09F4">
        <w:rPr>
          <w:rFonts w:ascii="Times New Roman" w:hAnsi="Times New Roman" w:cs="Times New Roman"/>
          <w:color w:val="000000"/>
          <w:sz w:val="26"/>
          <w:szCs w:val="26"/>
        </w:rPr>
        <w:t xml:space="preserve"> 12.Критериями оценки качества муниципальной услуги являются:</w:t>
      </w:r>
    </w:p>
    <w:p w:rsidR="00C409F4" w:rsidRPr="00C409F4" w:rsidRDefault="00C409F4" w:rsidP="007B0F51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-показатели статистической отчетности;</w:t>
      </w:r>
    </w:p>
    <w:p w:rsidR="00C409F4" w:rsidRPr="00C409F4" w:rsidRDefault="00C409F4" w:rsidP="007B0F51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-показатели качества выполнения образовательных  программам по летнему отдыху и оздоровлению детей;</w:t>
      </w:r>
    </w:p>
    <w:p w:rsidR="00C409F4" w:rsidRPr="00C409F4" w:rsidRDefault="00C409F4" w:rsidP="007B0F51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-безопасность жизнедеятельности детей;</w:t>
      </w:r>
    </w:p>
    <w:p w:rsidR="00C409F4" w:rsidRPr="00C409F4" w:rsidRDefault="00C409F4" w:rsidP="007B0F51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-удовлетворенность родителей (законных представителей) условиями, качеством предоставляемой услуги;</w:t>
      </w:r>
    </w:p>
    <w:p w:rsidR="00C409F4" w:rsidRPr="00C409F4" w:rsidRDefault="00C409F4" w:rsidP="007B0F51">
      <w:pPr>
        <w:tabs>
          <w:tab w:val="left" w:pos="72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-наличие рекламаций (жалоб) на качество поставляемой муниципальной услуги.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13.Порядок </w:t>
      </w:r>
      <w:proofErr w:type="gramStart"/>
      <w:r w:rsidRPr="00C409F4">
        <w:rPr>
          <w:color w:val="000000"/>
          <w:sz w:val="26"/>
          <w:szCs w:val="26"/>
        </w:rPr>
        <w:t>обжалования нарушений требований стандарта муниципальной услуги</w:t>
      </w:r>
      <w:proofErr w:type="gramEnd"/>
      <w:r w:rsidRPr="00C409F4">
        <w:rPr>
          <w:color w:val="000000"/>
          <w:sz w:val="26"/>
          <w:szCs w:val="26"/>
        </w:rPr>
        <w:t xml:space="preserve">. 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13.1.Жалобы на нарушение стандарта качества муниципальной услуги могут направляться получателями услуги как непосредственно в образовательное учреждение, предоставляющее муниципальную услугу, так и в Управление образования. 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13.2.Жалобы и заявления на некачественное предоставление муниципальной услуги подлежат обязательной регистрации в зависимости от места поступления жалобы. 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13.3.Жалобы на предоставление муниципальной услуги с нарушением стандарта качества муниципальной услуги должны быть рассмотрены руководителем образовательного учреждения либо Управлением образования в 30-дневный срок, а их заявителю дан письменный ответ о принятых мерах. 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13.4.При подтверждении факта некачественного предоставления муниципальной услуги </w:t>
      </w:r>
      <w:proofErr w:type="gramStart"/>
      <w:r w:rsidRPr="00C409F4">
        <w:rPr>
          <w:color w:val="000000"/>
          <w:sz w:val="26"/>
          <w:szCs w:val="26"/>
        </w:rPr>
        <w:t>ответственный</w:t>
      </w:r>
      <w:proofErr w:type="gramEnd"/>
      <w:r w:rsidRPr="00C409F4">
        <w:rPr>
          <w:color w:val="000000"/>
          <w:sz w:val="26"/>
          <w:szCs w:val="26"/>
        </w:rPr>
        <w:t xml:space="preserve"> за предоставление муниципальной услуги привлекается к ответственности в соответствии с законодательством.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14.Ответственность за нарушение требований стандарта качества муниципальной услуги. 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14.1.Меры ответственности за нарушение требований стандарта качества муниципальной услуги к работникам, оказывающим муниципальную услугу, устанавливаются Трудовым законодательством Российской Федерации, внутренними правилами образовательного учреждения, оказывающего муниципальную услугу, и требованиями стандарта качества муниципальной услуги.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14.2.К ответственности за нарушение требований стандарта качества муниципальной услуги могут быть привлечены только ответственные за предоставление муниципальной услуги при установлении факта нарушения требований стандарта качества муниципальной услуги в результате проверочных действий Управления образования или судебного решения.</w:t>
      </w:r>
      <w:proofErr w:type="gramEnd"/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proofErr w:type="gramStart"/>
      <w:r w:rsidRPr="00C409F4">
        <w:rPr>
          <w:color w:val="000000"/>
          <w:sz w:val="26"/>
          <w:szCs w:val="26"/>
        </w:rPr>
        <w:t>14.3.Меры ответственности за нарушение требований стандарта качества муниципальной услуги к ответственному за предоставление муниципальной услуги (руководителю образовательного учреждения определяются Управлением образования, заключившим с данным работником трудовой договор.</w:t>
      </w:r>
      <w:proofErr w:type="gramEnd"/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15.Регулярная проверка соответствия оказания муниципальной услуги требованиям стандарта качества муниципальной услуги. </w:t>
      </w:r>
    </w:p>
    <w:p w:rsidR="00C409F4" w:rsidRPr="00C409F4" w:rsidRDefault="00C409F4" w:rsidP="007B0F51">
      <w:pPr>
        <w:ind w:firstLine="680"/>
        <w:jc w:val="both"/>
        <w:rPr>
          <w:i/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 xml:space="preserve">15.1.Организация обеспечения качества муниципальной услуги  достигается посредством контроля в форме выездной проверки в соответствии  с планом работы Управления образования и по мере необходимости (в случае поступлений </w:t>
      </w:r>
      <w:r w:rsidRPr="00C409F4">
        <w:rPr>
          <w:color w:val="000000"/>
          <w:sz w:val="26"/>
          <w:szCs w:val="26"/>
        </w:rPr>
        <w:lastRenderedPageBreak/>
        <w:t xml:space="preserve">обоснованных жалоб потребителей, требований контрольных, надзорных и правоохранительных органов).  </w:t>
      </w:r>
    </w:p>
    <w:p w:rsidR="00C409F4" w:rsidRPr="00C409F4" w:rsidRDefault="00C409F4" w:rsidP="007B0F51">
      <w:pPr>
        <w:tabs>
          <w:tab w:val="num" w:pos="1080"/>
        </w:tabs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15.2.Сведения об объёмах оказываемой муниципальной услуги (выполняемой работы) Управлением образования собираются дважды в год: за период  с 01.01. по 30.06.  и за период с 01.07. по 31.12. текущего года.</w:t>
      </w:r>
    </w:p>
    <w:p w:rsidR="00C409F4" w:rsidRPr="00C409F4" w:rsidRDefault="00C409F4" w:rsidP="007B0F51">
      <w:pPr>
        <w:ind w:firstLine="680"/>
        <w:jc w:val="both"/>
        <w:rPr>
          <w:color w:val="000000"/>
          <w:sz w:val="26"/>
          <w:szCs w:val="26"/>
        </w:rPr>
      </w:pPr>
      <w:r w:rsidRPr="00C409F4">
        <w:rPr>
          <w:color w:val="000000"/>
          <w:sz w:val="26"/>
          <w:szCs w:val="26"/>
        </w:rPr>
        <w:t>15.3.Сведения о качестве оказываемой муниципальной услуги (выполняемой работы) Управлением образования собираются ежегодно.</w:t>
      </w:r>
    </w:p>
    <w:p w:rsidR="00C409F4" w:rsidRPr="00C409F4" w:rsidRDefault="00C409F4" w:rsidP="007B0F51">
      <w:pPr>
        <w:ind w:firstLine="540"/>
        <w:jc w:val="center"/>
        <w:rPr>
          <w:color w:val="000000"/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FE308B" w:rsidRDefault="00FE308B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A1635" w:rsidRDefault="00CA1635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</w:p>
    <w:p w:rsidR="00C409F4" w:rsidRPr="00C409F4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C409F4">
        <w:rPr>
          <w:sz w:val="26"/>
          <w:szCs w:val="26"/>
        </w:rPr>
        <w:lastRenderedPageBreak/>
        <w:t>Приложение № 5</w:t>
      </w:r>
    </w:p>
    <w:p w:rsidR="00C409F4" w:rsidRPr="00C409F4" w:rsidRDefault="00C409F4" w:rsidP="00C409F4">
      <w:pPr>
        <w:tabs>
          <w:tab w:val="left" w:pos="2235"/>
        </w:tabs>
        <w:spacing w:line="256" w:lineRule="auto"/>
        <w:ind w:left="5103" w:right="44"/>
        <w:rPr>
          <w:sz w:val="26"/>
          <w:szCs w:val="26"/>
        </w:rPr>
      </w:pPr>
      <w:r w:rsidRPr="00C409F4">
        <w:rPr>
          <w:sz w:val="26"/>
          <w:szCs w:val="26"/>
        </w:rPr>
        <w:t xml:space="preserve">к постановлению администрации Юргинского муниципального района </w:t>
      </w:r>
    </w:p>
    <w:p w:rsidR="00CA1635" w:rsidRDefault="00CA1635" w:rsidP="00CA1635">
      <w:pPr>
        <w:autoSpaceDE w:val="0"/>
        <w:autoSpaceDN w:val="0"/>
        <w:adjustRightInd w:val="0"/>
        <w:ind w:left="5103"/>
        <w:outlineLvl w:val="0"/>
        <w:rPr>
          <w:sz w:val="26"/>
          <w:szCs w:val="26"/>
        </w:rPr>
      </w:pPr>
      <w:r w:rsidRPr="00F10BD3">
        <w:rPr>
          <w:sz w:val="26"/>
          <w:szCs w:val="26"/>
        </w:rPr>
        <w:t xml:space="preserve">от </w:t>
      </w:r>
      <w:r>
        <w:rPr>
          <w:sz w:val="26"/>
          <w:szCs w:val="26"/>
        </w:rPr>
        <w:t>19.06.2013</w:t>
      </w:r>
      <w:r w:rsidRPr="00F10BD3">
        <w:rPr>
          <w:sz w:val="26"/>
          <w:szCs w:val="26"/>
        </w:rPr>
        <w:t>г. №</w:t>
      </w:r>
      <w:r>
        <w:rPr>
          <w:sz w:val="26"/>
          <w:szCs w:val="26"/>
        </w:rPr>
        <w:t xml:space="preserve"> 28-МНА</w:t>
      </w:r>
    </w:p>
    <w:p w:rsidR="00C409F4" w:rsidRPr="00C409F4" w:rsidRDefault="00C409F4" w:rsidP="00C409F4">
      <w:pPr>
        <w:ind w:firstLine="720"/>
        <w:jc w:val="both"/>
        <w:rPr>
          <w:sz w:val="26"/>
          <w:szCs w:val="26"/>
        </w:rPr>
      </w:pPr>
    </w:p>
    <w:p w:rsidR="00C409F4" w:rsidRPr="00C409F4" w:rsidRDefault="00C409F4" w:rsidP="00C409F4">
      <w:pPr>
        <w:ind w:firstLine="720"/>
        <w:jc w:val="both"/>
        <w:rPr>
          <w:sz w:val="26"/>
          <w:szCs w:val="26"/>
        </w:rPr>
      </w:pPr>
    </w:p>
    <w:p w:rsidR="00C409F4" w:rsidRPr="00C409F4" w:rsidRDefault="00C409F4" w:rsidP="00C409F4">
      <w:pPr>
        <w:shd w:val="clear" w:color="auto" w:fill="FFFFFF"/>
        <w:spacing w:line="374" w:lineRule="exact"/>
        <w:jc w:val="center"/>
        <w:rPr>
          <w:sz w:val="26"/>
          <w:szCs w:val="26"/>
        </w:rPr>
      </w:pPr>
      <w:r w:rsidRPr="00C409F4">
        <w:rPr>
          <w:b/>
          <w:bCs/>
          <w:sz w:val="26"/>
          <w:szCs w:val="26"/>
        </w:rPr>
        <w:t>ИНСТРУКЦИЯ</w:t>
      </w:r>
    </w:p>
    <w:p w:rsidR="00C409F4" w:rsidRPr="00C409F4" w:rsidRDefault="00C409F4" w:rsidP="00C409F4">
      <w:pPr>
        <w:shd w:val="clear" w:color="auto" w:fill="FFFFFF"/>
        <w:spacing w:before="322" w:line="317" w:lineRule="exact"/>
        <w:ind w:left="197" w:firstLine="422"/>
        <w:jc w:val="center"/>
        <w:rPr>
          <w:b/>
          <w:sz w:val="26"/>
          <w:szCs w:val="26"/>
        </w:rPr>
      </w:pPr>
      <w:r w:rsidRPr="00C409F4">
        <w:rPr>
          <w:b/>
          <w:bCs/>
          <w:spacing w:val="-1"/>
          <w:sz w:val="26"/>
          <w:szCs w:val="26"/>
        </w:rPr>
        <w:t xml:space="preserve">по расчету показателен для оценки </w:t>
      </w:r>
      <w:proofErr w:type="gramStart"/>
      <w:r w:rsidRPr="00C409F4">
        <w:rPr>
          <w:b/>
          <w:bCs/>
          <w:spacing w:val="-1"/>
          <w:sz w:val="26"/>
          <w:szCs w:val="26"/>
        </w:rPr>
        <w:t xml:space="preserve">эффективности деятельности </w:t>
      </w:r>
      <w:r w:rsidRPr="00C409F4">
        <w:rPr>
          <w:b/>
          <w:bCs/>
          <w:spacing w:val="-2"/>
          <w:sz w:val="26"/>
          <w:szCs w:val="26"/>
        </w:rPr>
        <w:t>органов местного самоуправления муниципальных районов</w:t>
      </w:r>
      <w:proofErr w:type="gramEnd"/>
      <w:r w:rsidRPr="00C409F4">
        <w:rPr>
          <w:b/>
          <w:bCs/>
          <w:spacing w:val="-2"/>
          <w:sz w:val="26"/>
          <w:szCs w:val="26"/>
        </w:rPr>
        <w:t xml:space="preserve"> в сфере</w:t>
      </w:r>
      <w:r w:rsidR="007B0F51">
        <w:rPr>
          <w:b/>
          <w:bCs/>
          <w:spacing w:val="-2"/>
          <w:sz w:val="26"/>
          <w:szCs w:val="26"/>
        </w:rPr>
        <w:t xml:space="preserve">                           </w:t>
      </w:r>
      <w:r w:rsidRPr="00C409F4">
        <w:rPr>
          <w:b/>
          <w:bCs/>
          <w:spacing w:val="-2"/>
          <w:sz w:val="26"/>
          <w:szCs w:val="26"/>
        </w:rPr>
        <w:t xml:space="preserve"> «</w:t>
      </w:r>
      <w:r w:rsidRPr="00C409F4">
        <w:rPr>
          <w:b/>
          <w:sz w:val="26"/>
          <w:szCs w:val="26"/>
        </w:rPr>
        <w:t>Культуры, молодежной политики и спорта</w:t>
      </w:r>
      <w:r w:rsidRPr="00C409F4">
        <w:rPr>
          <w:b/>
          <w:bCs/>
          <w:spacing w:val="-2"/>
          <w:sz w:val="26"/>
          <w:szCs w:val="26"/>
        </w:rPr>
        <w:t>»</w:t>
      </w:r>
    </w:p>
    <w:p w:rsidR="00C409F4" w:rsidRPr="007B0F51" w:rsidRDefault="00C409F4" w:rsidP="00C409F4">
      <w:pPr>
        <w:shd w:val="clear" w:color="auto" w:fill="FFFFFF"/>
        <w:spacing w:before="370"/>
        <w:ind w:right="115"/>
        <w:jc w:val="center"/>
        <w:rPr>
          <w:sz w:val="26"/>
          <w:szCs w:val="26"/>
        </w:rPr>
      </w:pPr>
      <w:r w:rsidRPr="007B0F51">
        <w:rPr>
          <w:bCs/>
          <w:spacing w:val="-3"/>
          <w:sz w:val="26"/>
          <w:szCs w:val="26"/>
        </w:rPr>
        <w:t>Основной перечень:</w:t>
      </w:r>
    </w:p>
    <w:p w:rsidR="00C409F4" w:rsidRPr="007B0F51" w:rsidRDefault="00C409F4" w:rsidP="007B0F51">
      <w:pPr>
        <w:shd w:val="clear" w:color="auto" w:fill="FFFFFF"/>
        <w:spacing w:before="250" w:line="322" w:lineRule="exact"/>
        <w:ind w:right="62" w:firstLine="851"/>
        <w:jc w:val="both"/>
        <w:rPr>
          <w:sz w:val="26"/>
          <w:szCs w:val="26"/>
        </w:rPr>
      </w:pPr>
      <w:r w:rsidRPr="007B0F51">
        <w:rPr>
          <w:sz w:val="26"/>
          <w:szCs w:val="26"/>
        </w:rPr>
        <w:t xml:space="preserve">Доля населения, участвующего в платных </w:t>
      </w:r>
      <w:proofErr w:type="spellStart"/>
      <w:r w:rsidRPr="007B0F51">
        <w:rPr>
          <w:sz w:val="26"/>
          <w:szCs w:val="26"/>
        </w:rPr>
        <w:t>культурно-досуговых</w:t>
      </w:r>
      <w:proofErr w:type="spellEnd"/>
      <w:r w:rsidRPr="007B0F51">
        <w:rPr>
          <w:sz w:val="26"/>
          <w:szCs w:val="26"/>
        </w:rPr>
        <w:t xml:space="preserve"> </w:t>
      </w:r>
      <w:r w:rsidRPr="007B0F51">
        <w:rPr>
          <w:bCs/>
          <w:spacing w:val="-2"/>
          <w:sz w:val="26"/>
          <w:szCs w:val="26"/>
        </w:rPr>
        <w:t xml:space="preserve">мероприятиях, организованных органами местного самоуправления </w:t>
      </w:r>
      <w:r w:rsidRPr="007B0F51">
        <w:rPr>
          <w:bCs/>
          <w:sz w:val="26"/>
          <w:szCs w:val="26"/>
        </w:rPr>
        <w:t>муниципальных районов.</w:t>
      </w:r>
    </w:p>
    <w:p w:rsidR="00C409F4" w:rsidRPr="007B0F51" w:rsidRDefault="00C409F4" w:rsidP="00C409F4">
      <w:pPr>
        <w:shd w:val="clear" w:color="auto" w:fill="FFFFFF"/>
        <w:spacing w:before="331" w:line="317" w:lineRule="exact"/>
        <w:ind w:left="691"/>
        <w:rPr>
          <w:sz w:val="26"/>
          <w:szCs w:val="26"/>
        </w:rPr>
      </w:pPr>
      <w:r w:rsidRPr="007B0F51">
        <w:rPr>
          <w:sz w:val="26"/>
          <w:szCs w:val="26"/>
          <w:u w:val="single"/>
        </w:rPr>
        <w:t>Единица измерения</w:t>
      </w:r>
      <w:r w:rsidRPr="007B0F51">
        <w:rPr>
          <w:sz w:val="26"/>
          <w:szCs w:val="26"/>
        </w:rPr>
        <w:t xml:space="preserve"> - процентов.</w:t>
      </w:r>
    </w:p>
    <w:p w:rsidR="00C409F4" w:rsidRPr="00C409F4" w:rsidRDefault="00C409F4" w:rsidP="00C409F4">
      <w:pPr>
        <w:shd w:val="clear" w:color="auto" w:fill="FFFFFF"/>
        <w:spacing w:line="317" w:lineRule="exact"/>
        <w:ind w:right="48" w:firstLine="686"/>
        <w:jc w:val="both"/>
        <w:rPr>
          <w:sz w:val="26"/>
          <w:szCs w:val="26"/>
        </w:rPr>
      </w:pPr>
      <w:r w:rsidRPr="00C409F4">
        <w:rPr>
          <w:spacing w:val="-3"/>
          <w:sz w:val="26"/>
          <w:szCs w:val="26"/>
          <w:u w:val="single"/>
        </w:rPr>
        <w:t xml:space="preserve">Источник </w:t>
      </w:r>
      <w:proofErr w:type="spellStart"/>
      <w:r w:rsidRPr="00C409F4">
        <w:rPr>
          <w:spacing w:val="-3"/>
          <w:sz w:val="26"/>
          <w:szCs w:val="26"/>
          <w:u w:val="single"/>
        </w:rPr>
        <w:t>информации</w:t>
      </w:r>
      <w:proofErr w:type="gramStart"/>
      <w:r w:rsidRPr="00C409F4">
        <w:rPr>
          <w:spacing w:val="-3"/>
          <w:sz w:val="26"/>
          <w:szCs w:val="26"/>
          <w:u w:val="single"/>
        </w:rPr>
        <w:t>:</w:t>
      </w:r>
      <w:bookmarkStart w:id="9" w:name="_GoBack"/>
      <w:bookmarkEnd w:id="9"/>
      <w:r w:rsidRPr="00C409F4">
        <w:rPr>
          <w:spacing w:val="-3"/>
          <w:sz w:val="26"/>
          <w:szCs w:val="26"/>
        </w:rPr>
        <w:t>о</w:t>
      </w:r>
      <w:proofErr w:type="gramEnd"/>
      <w:r w:rsidRPr="00C409F4">
        <w:rPr>
          <w:spacing w:val="-3"/>
          <w:sz w:val="26"/>
          <w:szCs w:val="26"/>
        </w:rPr>
        <w:t>рган</w:t>
      </w:r>
      <w:proofErr w:type="spellEnd"/>
      <w:r w:rsidRPr="00C409F4">
        <w:rPr>
          <w:spacing w:val="-3"/>
          <w:sz w:val="26"/>
          <w:szCs w:val="26"/>
        </w:rPr>
        <w:t xml:space="preserve"> управления культуры субъекта Российской </w:t>
      </w:r>
      <w:r w:rsidRPr="00C409F4">
        <w:rPr>
          <w:sz w:val="26"/>
          <w:szCs w:val="26"/>
        </w:rPr>
        <w:t>Федерации (формы федерального статистического наблюдения № 7-НК, № 8-НК, № 9-НК, № 10-НК, № 11-</w:t>
      </w:r>
      <w:r w:rsidRPr="00C409F4">
        <w:rPr>
          <w:sz w:val="26"/>
          <w:szCs w:val="26"/>
          <w:lang w:val="en-US"/>
        </w:rPr>
        <w:t>HK</w:t>
      </w:r>
      <w:r w:rsidRPr="00C409F4">
        <w:rPr>
          <w:sz w:val="26"/>
          <w:szCs w:val="26"/>
        </w:rPr>
        <w:t>, № 12-НК).</w:t>
      </w:r>
    </w:p>
    <w:p w:rsidR="00C409F4" w:rsidRPr="00C409F4" w:rsidRDefault="00C409F4" w:rsidP="00C409F4">
      <w:pPr>
        <w:shd w:val="clear" w:color="auto" w:fill="FFFFFF"/>
        <w:spacing w:before="331"/>
        <w:ind w:left="710"/>
        <w:rPr>
          <w:sz w:val="26"/>
          <w:szCs w:val="26"/>
          <w:u w:val="single"/>
        </w:rPr>
      </w:pPr>
      <w:r w:rsidRPr="00C409F4">
        <w:rPr>
          <w:sz w:val="26"/>
          <w:szCs w:val="26"/>
          <w:u w:val="single"/>
        </w:rPr>
        <w:t>Рассчитывается по формуле:</w:t>
      </w:r>
    </w:p>
    <w:p w:rsidR="00C409F4" w:rsidRPr="00C409F4" w:rsidRDefault="00C409F4" w:rsidP="00C409F4">
      <w:pPr>
        <w:shd w:val="clear" w:color="auto" w:fill="FFFFFF"/>
        <w:spacing w:before="331"/>
        <w:ind w:left="710"/>
        <w:rPr>
          <w:sz w:val="26"/>
          <w:szCs w:val="26"/>
        </w:rPr>
      </w:pPr>
      <w:r w:rsidRPr="00C409F4">
        <w:rPr>
          <w:position w:val="-28"/>
          <w:sz w:val="26"/>
          <w:szCs w:val="26"/>
        </w:rPr>
        <w:object w:dxaOrig="3019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2pt;height:87pt" o:ole="">
            <v:imagedata r:id="rId9" o:title=""/>
          </v:shape>
          <o:OLEObject Type="Embed" ProgID="Equation.3" ShapeID="_x0000_i1025" DrawAspect="Content" ObjectID="_1433142936" r:id="rId10"/>
        </w:object>
      </w:r>
    </w:p>
    <w:p w:rsidR="00C409F4" w:rsidRPr="00C409F4" w:rsidRDefault="00C409F4" w:rsidP="00C409F4">
      <w:pPr>
        <w:shd w:val="clear" w:color="auto" w:fill="FFFFFF"/>
        <w:spacing w:before="312"/>
        <w:ind w:left="686"/>
        <w:rPr>
          <w:sz w:val="26"/>
          <w:szCs w:val="26"/>
        </w:rPr>
      </w:pPr>
      <w:r w:rsidRPr="00C409F4">
        <w:rPr>
          <w:spacing w:val="-9"/>
          <w:sz w:val="26"/>
          <w:szCs w:val="26"/>
        </w:rPr>
        <w:t>где,</w:t>
      </w:r>
    </w:p>
    <w:p w:rsidR="00C409F4" w:rsidRPr="00C409F4" w:rsidRDefault="00C409F4" w:rsidP="00C409F4">
      <w:pPr>
        <w:shd w:val="clear" w:color="auto" w:fill="FFFFFF"/>
        <w:spacing w:before="38" w:line="298" w:lineRule="exact"/>
        <w:ind w:left="38" w:right="14" w:firstLine="648"/>
        <w:jc w:val="both"/>
        <w:rPr>
          <w:sz w:val="26"/>
          <w:szCs w:val="26"/>
        </w:rPr>
      </w:pPr>
      <w:proofErr w:type="gramStart"/>
      <w:r w:rsidRPr="00C409F4">
        <w:rPr>
          <w:sz w:val="26"/>
          <w:szCs w:val="26"/>
        </w:rPr>
        <w:t>П</w:t>
      </w:r>
      <w:proofErr w:type="gramEnd"/>
      <w:r w:rsidRPr="00C409F4">
        <w:rPr>
          <w:sz w:val="26"/>
          <w:szCs w:val="26"/>
        </w:rPr>
        <w:t xml:space="preserve"> - доля населения, участвующего в платных </w:t>
      </w:r>
      <w:proofErr w:type="spellStart"/>
      <w:r w:rsidRPr="00C409F4">
        <w:rPr>
          <w:sz w:val="26"/>
          <w:szCs w:val="26"/>
        </w:rPr>
        <w:t>культурно-досуговых</w:t>
      </w:r>
      <w:proofErr w:type="spellEnd"/>
      <w:r w:rsidRPr="00C409F4">
        <w:rPr>
          <w:sz w:val="26"/>
          <w:szCs w:val="26"/>
        </w:rPr>
        <w:t xml:space="preserve"> </w:t>
      </w:r>
      <w:r w:rsidRPr="00C409F4">
        <w:rPr>
          <w:spacing w:val="-2"/>
          <w:sz w:val="26"/>
          <w:szCs w:val="26"/>
        </w:rPr>
        <w:t xml:space="preserve">мероприятиях, организованных органами местного самоуправления городских </w:t>
      </w:r>
      <w:r w:rsidRPr="00C409F4">
        <w:rPr>
          <w:sz w:val="26"/>
          <w:szCs w:val="26"/>
        </w:rPr>
        <w:t>округов и муниципальных районов;</w:t>
      </w:r>
    </w:p>
    <w:p w:rsidR="00C409F4" w:rsidRPr="00C409F4" w:rsidRDefault="00C409F4" w:rsidP="00C409F4">
      <w:pPr>
        <w:shd w:val="clear" w:color="auto" w:fill="FFFFFF"/>
        <w:spacing w:before="24" w:line="317" w:lineRule="exact"/>
        <w:ind w:left="38" w:right="5" w:firstLine="662"/>
        <w:jc w:val="both"/>
        <w:rPr>
          <w:sz w:val="26"/>
          <w:szCs w:val="26"/>
        </w:rPr>
      </w:pPr>
      <w:proofErr w:type="spellStart"/>
      <w:r w:rsidRPr="00C409F4">
        <w:rPr>
          <w:spacing w:val="-2"/>
          <w:sz w:val="26"/>
          <w:szCs w:val="26"/>
        </w:rPr>
        <w:t>Пукдт</w:t>
      </w:r>
      <w:proofErr w:type="spellEnd"/>
      <w:r w:rsidRPr="00C409F4">
        <w:rPr>
          <w:spacing w:val="-2"/>
          <w:sz w:val="26"/>
          <w:szCs w:val="26"/>
        </w:rPr>
        <w:t xml:space="preserve"> - число посетителей </w:t>
      </w:r>
      <w:proofErr w:type="spellStart"/>
      <w:r w:rsidRPr="00C409F4">
        <w:rPr>
          <w:spacing w:val="-2"/>
          <w:sz w:val="26"/>
          <w:szCs w:val="26"/>
        </w:rPr>
        <w:t>культурно-досуговых</w:t>
      </w:r>
      <w:proofErr w:type="spellEnd"/>
      <w:r w:rsidRPr="00C409F4">
        <w:rPr>
          <w:spacing w:val="-2"/>
          <w:sz w:val="26"/>
          <w:szCs w:val="26"/>
        </w:rPr>
        <w:t xml:space="preserve"> мероприятий (форма </w:t>
      </w:r>
      <w:r w:rsidRPr="00C409F4">
        <w:rPr>
          <w:sz w:val="26"/>
          <w:szCs w:val="26"/>
        </w:rPr>
        <w:t xml:space="preserve">статистической отчетности «Свод годовых сведений об учреждениях </w:t>
      </w:r>
      <w:proofErr w:type="spellStart"/>
      <w:r w:rsidRPr="00C409F4">
        <w:rPr>
          <w:sz w:val="26"/>
          <w:szCs w:val="26"/>
        </w:rPr>
        <w:t>культурно-досугового</w:t>
      </w:r>
      <w:proofErr w:type="spellEnd"/>
      <w:r w:rsidRPr="00C409F4">
        <w:rPr>
          <w:sz w:val="26"/>
          <w:szCs w:val="26"/>
        </w:rPr>
        <w:t xml:space="preserve"> типа системы Минкультуры России»; раздел «</w:t>
      </w:r>
      <w:proofErr w:type="spellStart"/>
      <w:r w:rsidRPr="00C409F4">
        <w:rPr>
          <w:sz w:val="26"/>
          <w:szCs w:val="26"/>
        </w:rPr>
        <w:t>Культурно-досуговая</w:t>
      </w:r>
      <w:proofErr w:type="spellEnd"/>
      <w:r w:rsidRPr="00C409F4">
        <w:rPr>
          <w:sz w:val="26"/>
          <w:szCs w:val="26"/>
        </w:rPr>
        <w:t xml:space="preserve"> работа», графа 46 строки №01);</w:t>
      </w:r>
    </w:p>
    <w:p w:rsidR="00C409F4" w:rsidRPr="00C409F4" w:rsidRDefault="00C409F4" w:rsidP="00C409F4">
      <w:pPr>
        <w:shd w:val="clear" w:color="auto" w:fill="FFFFFF"/>
        <w:spacing w:before="24" w:line="312" w:lineRule="exact"/>
        <w:ind w:left="48" w:firstLine="658"/>
        <w:jc w:val="both"/>
        <w:rPr>
          <w:sz w:val="26"/>
          <w:szCs w:val="26"/>
        </w:rPr>
      </w:pPr>
      <w:proofErr w:type="spellStart"/>
      <w:r w:rsidRPr="00C409F4">
        <w:rPr>
          <w:sz w:val="26"/>
          <w:szCs w:val="26"/>
        </w:rPr>
        <w:t>Пмузей</w:t>
      </w:r>
      <w:proofErr w:type="spellEnd"/>
      <w:r w:rsidRPr="00C409F4">
        <w:rPr>
          <w:sz w:val="26"/>
          <w:szCs w:val="26"/>
        </w:rPr>
        <w:t xml:space="preserve"> - число посетителей музеев всего (форма статистической отчетности № 8-НК «Сведения о деятельности музея»; раздел </w:t>
      </w:r>
      <w:r w:rsidRPr="00C409F4">
        <w:rPr>
          <w:sz w:val="26"/>
          <w:szCs w:val="26"/>
          <w:lang w:val="en-US"/>
        </w:rPr>
        <w:t>VI</w:t>
      </w:r>
      <w:r w:rsidRPr="00C409F4">
        <w:rPr>
          <w:spacing w:val="-1"/>
          <w:sz w:val="26"/>
          <w:szCs w:val="26"/>
        </w:rPr>
        <w:t>«Просветительская работа», сумма граф 3, 8, 11, 13, 15 стоки № 25);</w:t>
      </w:r>
    </w:p>
    <w:p w:rsidR="00C409F4" w:rsidRPr="00C409F4" w:rsidRDefault="00C409F4" w:rsidP="00C409F4">
      <w:pPr>
        <w:shd w:val="clear" w:color="auto" w:fill="FFFFFF"/>
        <w:spacing w:before="5" w:line="312" w:lineRule="exact"/>
        <w:ind w:left="38" w:firstLine="662"/>
        <w:jc w:val="both"/>
        <w:rPr>
          <w:sz w:val="26"/>
          <w:szCs w:val="26"/>
        </w:rPr>
      </w:pPr>
      <w:proofErr w:type="spellStart"/>
      <w:r w:rsidRPr="00C409F4">
        <w:rPr>
          <w:spacing w:val="-2"/>
          <w:sz w:val="26"/>
          <w:szCs w:val="26"/>
        </w:rPr>
        <w:t>Птеатр</w:t>
      </w:r>
      <w:proofErr w:type="spellEnd"/>
      <w:r w:rsidRPr="00C409F4">
        <w:rPr>
          <w:spacing w:val="-2"/>
          <w:sz w:val="26"/>
          <w:szCs w:val="26"/>
        </w:rPr>
        <w:t xml:space="preserve"> - число посетителей мероприятий, проведенных силами театра и </w:t>
      </w:r>
      <w:r w:rsidRPr="00C409F4">
        <w:rPr>
          <w:sz w:val="26"/>
          <w:szCs w:val="26"/>
        </w:rPr>
        <w:t xml:space="preserve">силами сторонних организаций на площадках театра и в пределах своей территории (форма статистической отчетности № 9-НК «Сведения о </w:t>
      </w:r>
      <w:r w:rsidRPr="00C409F4">
        <w:rPr>
          <w:spacing w:val="-2"/>
          <w:sz w:val="26"/>
          <w:szCs w:val="26"/>
        </w:rPr>
        <w:t xml:space="preserve">деятельности театра»; раздел </w:t>
      </w:r>
      <w:r w:rsidRPr="00C409F4">
        <w:rPr>
          <w:spacing w:val="-2"/>
          <w:sz w:val="26"/>
          <w:szCs w:val="26"/>
          <w:lang w:val="en-US"/>
        </w:rPr>
        <w:t>II</w:t>
      </w:r>
      <w:r w:rsidRPr="00C409F4">
        <w:rPr>
          <w:spacing w:val="-2"/>
          <w:sz w:val="26"/>
          <w:szCs w:val="26"/>
        </w:rPr>
        <w:t xml:space="preserve"> «Основные показатели работы театра», графа 5 </w:t>
      </w:r>
      <w:r w:rsidRPr="00C409F4">
        <w:rPr>
          <w:sz w:val="26"/>
          <w:szCs w:val="26"/>
        </w:rPr>
        <w:t>сумма строк №№ 02, 03, 04, 07);</w:t>
      </w:r>
    </w:p>
    <w:p w:rsidR="00C409F4" w:rsidRPr="00C409F4" w:rsidRDefault="00C409F4" w:rsidP="00C409F4">
      <w:pPr>
        <w:shd w:val="clear" w:color="auto" w:fill="FFFFFF"/>
        <w:spacing w:before="38" w:line="322" w:lineRule="exact"/>
        <w:ind w:left="43" w:firstLine="686"/>
        <w:jc w:val="both"/>
        <w:rPr>
          <w:sz w:val="26"/>
          <w:szCs w:val="26"/>
        </w:rPr>
      </w:pPr>
      <w:proofErr w:type="spellStart"/>
      <w:proofErr w:type="gramStart"/>
      <w:r w:rsidRPr="00C409F4">
        <w:rPr>
          <w:sz w:val="26"/>
          <w:szCs w:val="26"/>
        </w:rPr>
        <w:lastRenderedPageBreak/>
        <w:t>Пкино</w:t>
      </w:r>
      <w:proofErr w:type="spellEnd"/>
      <w:r w:rsidRPr="00C409F4">
        <w:rPr>
          <w:sz w:val="26"/>
          <w:szCs w:val="26"/>
        </w:rPr>
        <w:t xml:space="preserve"> - число посетителей киносеансов (форма статистической отчетности № 10-НК «Сведения о работе организации, осуществляющей </w:t>
      </w:r>
      <w:proofErr w:type="spellStart"/>
      <w:r w:rsidRPr="00C409F4">
        <w:rPr>
          <w:sz w:val="26"/>
          <w:szCs w:val="26"/>
        </w:rPr>
        <w:t>кинопоказ</w:t>
      </w:r>
      <w:proofErr w:type="spellEnd"/>
      <w:r w:rsidRPr="00C409F4">
        <w:rPr>
          <w:sz w:val="26"/>
          <w:szCs w:val="26"/>
        </w:rPr>
        <w:t xml:space="preserve">»; раздел «Основные показатели работы киноустановки», графа 7 сроки № 04 «число посещений» за исключением юридических лиц, вчитывающихся по формам 7-НК, 8-НК, 9-НК, </w:t>
      </w:r>
      <w:r w:rsidRPr="00C409F4">
        <w:rPr>
          <w:sz w:val="26"/>
          <w:szCs w:val="26"/>
          <w:lang w:val="en-US"/>
        </w:rPr>
        <w:t>I</w:t>
      </w:r>
      <w:r w:rsidRPr="00C409F4">
        <w:rPr>
          <w:sz w:val="26"/>
          <w:szCs w:val="26"/>
        </w:rPr>
        <w:t>2-</w:t>
      </w:r>
      <w:r w:rsidRPr="00C409F4">
        <w:rPr>
          <w:sz w:val="26"/>
          <w:szCs w:val="26"/>
          <w:lang w:val="en-US"/>
        </w:rPr>
        <w:t>HK</w:t>
      </w:r>
      <w:r w:rsidRPr="00C409F4">
        <w:rPr>
          <w:sz w:val="26"/>
          <w:szCs w:val="26"/>
        </w:rPr>
        <w:t>».</w:t>
      </w:r>
      <w:proofErr w:type="gramEnd"/>
    </w:p>
    <w:p w:rsidR="00C409F4" w:rsidRPr="00C409F4" w:rsidRDefault="00C409F4" w:rsidP="00FE308B">
      <w:pPr>
        <w:shd w:val="clear" w:color="auto" w:fill="FFFFFF"/>
        <w:ind w:firstLine="653"/>
        <w:jc w:val="both"/>
        <w:rPr>
          <w:sz w:val="26"/>
          <w:szCs w:val="26"/>
        </w:rPr>
      </w:pPr>
      <w:proofErr w:type="spellStart"/>
      <w:r w:rsidRPr="00C409F4">
        <w:rPr>
          <w:sz w:val="26"/>
          <w:szCs w:val="26"/>
        </w:rPr>
        <w:t>Ппарк</w:t>
      </w:r>
      <w:proofErr w:type="spellEnd"/>
      <w:r w:rsidRPr="00C409F4">
        <w:rPr>
          <w:sz w:val="26"/>
          <w:szCs w:val="26"/>
        </w:rPr>
        <w:t xml:space="preserve"> - число посетителей парка культуры и отдыха (городского сада) (форма статистической отчетности №П-НК «Сведения о работе парка </w:t>
      </w:r>
      <w:r w:rsidRPr="00C409F4">
        <w:rPr>
          <w:spacing w:val="-3"/>
          <w:sz w:val="26"/>
          <w:szCs w:val="26"/>
        </w:rPr>
        <w:t xml:space="preserve">культуры и отдыха (городского сада)»; раздел </w:t>
      </w:r>
      <w:r w:rsidRPr="00C409F4">
        <w:rPr>
          <w:spacing w:val="-3"/>
          <w:sz w:val="26"/>
          <w:szCs w:val="26"/>
          <w:lang w:val="en-US"/>
        </w:rPr>
        <w:t>III</w:t>
      </w:r>
      <w:r w:rsidRPr="00C409F4">
        <w:rPr>
          <w:spacing w:val="-3"/>
          <w:sz w:val="26"/>
          <w:szCs w:val="26"/>
        </w:rPr>
        <w:t xml:space="preserve"> «</w:t>
      </w:r>
      <w:proofErr w:type="spellStart"/>
      <w:r w:rsidRPr="00C409F4">
        <w:rPr>
          <w:spacing w:val="-3"/>
          <w:sz w:val="26"/>
          <w:szCs w:val="26"/>
        </w:rPr>
        <w:t>Культурно-досуговая</w:t>
      </w:r>
      <w:proofErr w:type="spellEnd"/>
      <w:r w:rsidRPr="00C409F4">
        <w:rPr>
          <w:spacing w:val="-3"/>
          <w:sz w:val="26"/>
          <w:szCs w:val="26"/>
        </w:rPr>
        <w:t xml:space="preserve"> и </w:t>
      </w:r>
      <w:r w:rsidRPr="00C409F4">
        <w:rPr>
          <w:spacing w:val="-1"/>
          <w:sz w:val="26"/>
          <w:szCs w:val="26"/>
        </w:rPr>
        <w:t>физкультурно-оздоровительная работа», графа 5 строки № 05);</w:t>
      </w:r>
    </w:p>
    <w:p w:rsidR="00C409F4" w:rsidRPr="00C409F4" w:rsidRDefault="00C409F4" w:rsidP="00FE308B">
      <w:pPr>
        <w:shd w:val="clear" w:color="auto" w:fill="FFFFFF"/>
        <w:ind w:firstLine="643"/>
        <w:jc w:val="both"/>
        <w:rPr>
          <w:sz w:val="26"/>
          <w:szCs w:val="26"/>
        </w:rPr>
      </w:pPr>
      <w:proofErr w:type="spellStart"/>
      <w:r w:rsidRPr="00C409F4">
        <w:rPr>
          <w:sz w:val="26"/>
          <w:szCs w:val="26"/>
        </w:rPr>
        <w:t>Пконц</w:t>
      </w:r>
      <w:proofErr w:type="gramStart"/>
      <w:r w:rsidRPr="00C409F4">
        <w:rPr>
          <w:sz w:val="26"/>
          <w:szCs w:val="26"/>
        </w:rPr>
        <w:t>.о</w:t>
      </w:r>
      <w:proofErr w:type="gramEnd"/>
      <w:r w:rsidRPr="00C409F4">
        <w:rPr>
          <w:sz w:val="26"/>
          <w:szCs w:val="26"/>
        </w:rPr>
        <w:t>рг</w:t>
      </w:r>
      <w:proofErr w:type="spellEnd"/>
      <w:r w:rsidRPr="00C409F4">
        <w:rPr>
          <w:sz w:val="26"/>
          <w:szCs w:val="26"/>
        </w:rPr>
        <w:t xml:space="preserve">. - число посетителей мероприятий, проведенных силами </w:t>
      </w:r>
      <w:r w:rsidRPr="00C409F4">
        <w:rPr>
          <w:spacing w:val="-2"/>
          <w:sz w:val="26"/>
          <w:szCs w:val="26"/>
        </w:rPr>
        <w:t xml:space="preserve">концертной организации, самостоятельного коллектива и силами сторонних </w:t>
      </w:r>
      <w:r w:rsidRPr="00C409F4">
        <w:rPr>
          <w:sz w:val="26"/>
          <w:szCs w:val="26"/>
        </w:rPr>
        <w:t xml:space="preserve">организаций в пределах своей территории (форма статистической отчетности № 12-НК «Сведения о деятельности концертной организации, самостоятельного коллектива»; раздел </w:t>
      </w:r>
      <w:r w:rsidRPr="00C409F4">
        <w:rPr>
          <w:sz w:val="26"/>
          <w:szCs w:val="26"/>
          <w:lang w:val="en-US"/>
        </w:rPr>
        <w:t>II</w:t>
      </w:r>
      <w:r w:rsidRPr="00C409F4">
        <w:rPr>
          <w:sz w:val="26"/>
          <w:szCs w:val="26"/>
        </w:rPr>
        <w:t xml:space="preserve"> «Основные показатели работы организации», графа 5 сумма строк №№ 02, 03, 04, 05);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proofErr w:type="spellStart"/>
      <w:r w:rsidRPr="00C409F4">
        <w:rPr>
          <w:sz w:val="26"/>
          <w:szCs w:val="26"/>
        </w:rPr>
        <w:t>Чср</w:t>
      </w:r>
      <w:proofErr w:type="gramStart"/>
      <w:r w:rsidRPr="00C409F4">
        <w:rPr>
          <w:sz w:val="26"/>
          <w:szCs w:val="26"/>
        </w:rPr>
        <w:t>.г</w:t>
      </w:r>
      <w:proofErr w:type="gramEnd"/>
      <w:r w:rsidRPr="00C409F4">
        <w:rPr>
          <w:sz w:val="26"/>
          <w:szCs w:val="26"/>
        </w:rPr>
        <w:t>од</w:t>
      </w:r>
      <w:proofErr w:type="spellEnd"/>
      <w:r w:rsidRPr="00C409F4">
        <w:rPr>
          <w:sz w:val="26"/>
          <w:szCs w:val="26"/>
        </w:rPr>
        <w:t xml:space="preserve"> - среднегодовая численность постоянного населения субъекта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pacing w:val="-1"/>
          <w:sz w:val="26"/>
          <w:szCs w:val="26"/>
        </w:rPr>
        <w:t>Российской Федерации (муниципального образования).</w:t>
      </w:r>
    </w:p>
    <w:p w:rsidR="00C409F4" w:rsidRPr="007B0F51" w:rsidRDefault="00C409F4" w:rsidP="007B0F51">
      <w:pPr>
        <w:shd w:val="clear" w:color="auto" w:fill="FFFFFF"/>
        <w:ind w:firstLine="638"/>
        <w:jc w:val="both"/>
        <w:rPr>
          <w:sz w:val="26"/>
          <w:szCs w:val="26"/>
        </w:rPr>
      </w:pPr>
      <w:r w:rsidRPr="007B0F51">
        <w:rPr>
          <w:sz w:val="26"/>
          <w:szCs w:val="26"/>
        </w:rPr>
        <w:t>Уровень фактической обеспеченности учреждениями культуры в городском округе (муниципальном районе) от нормативной потребности: парками культуры и отдыха библиотеками клубами и учреждениями клубного типа.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z w:val="26"/>
          <w:szCs w:val="26"/>
          <w:u w:val="single"/>
        </w:rPr>
        <w:t>Единица измерения</w:t>
      </w:r>
      <w:r w:rsidRPr="00C409F4">
        <w:rPr>
          <w:sz w:val="26"/>
          <w:szCs w:val="26"/>
        </w:rPr>
        <w:t xml:space="preserve"> - процентов.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pacing w:val="-1"/>
          <w:sz w:val="26"/>
          <w:szCs w:val="26"/>
          <w:u w:val="single"/>
        </w:rPr>
        <w:t>Источник информации:</w:t>
      </w:r>
      <w:r w:rsidRPr="00C409F4">
        <w:rPr>
          <w:spacing w:val="-1"/>
          <w:sz w:val="26"/>
          <w:szCs w:val="26"/>
        </w:rPr>
        <w:t xml:space="preserve"> орган управления культуры субъекта Российской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pacing w:val="-8"/>
          <w:sz w:val="26"/>
          <w:szCs w:val="26"/>
        </w:rPr>
        <w:t>Федерации.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pacing w:val="-1"/>
          <w:sz w:val="26"/>
          <w:szCs w:val="26"/>
        </w:rPr>
        <w:t>Расчеты обязательно сверить:</w:t>
      </w:r>
    </w:p>
    <w:p w:rsidR="00C409F4" w:rsidRPr="00C409F4" w:rsidRDefault="00C409F4" w:rsidP="007B0F51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409F4">
        <w:rPr>
          <w:spacing w:val="-2"/>
          <w:sz w:val="26"/>
          <w:szCs w:val="26"/>
          <w:u w:val="single"/>
        </w:rPr>
        <w:t>по библиотекам</w:t>
      </w:r>
      <w:r w:rsidRPr="00C409F4">
        <w:rPr>
          <w:spacing w:val="-2"/>
          <w:sz w:val="26"/>
          <w:szCs w:val="26"/>
        </w:rPr>
        <w:t xml:space="preserve"> - </w:t>
      </w:r>
      <w:proofErr w:type="spellStart"/>
      <w:r w:rsidRPr="00C409F4">
        <w:rPr>
          <w:spacing w:val="-2"/>
          <w:sz w:val="26"/>
          <w:szCs w:val="26"/>
        </w:rPr>
        <w:t>сГУК</w:t>
      </w:r>
      <w:proofErr w:type="spellEnd"/>
      <w:r w:rsidRPr="00C409F4">
        <w:rPr>
          <w:spacing w:val="-2"/>
          <w:sz w:val="26"/>
          <w:szCs w:val="26"/>
        </w:rPr>
        <w:t xml:space="preserve"> «Кемеровская областная научная библиотека </w:t>
      </w:r>
      <w:r w:rsidRPr="00C409F4">
        <w:rPr>
          <w:sz w:val="26"/>
          <w:szCs w:val="26"/>
        </w:rPr>
        <w:t xml:space="preserve">им. В.Д. Федорова» </w:t>
      </w:r>
    </w:p>
    <w:p w:rsidR="00C409F4" w:rsidRPr="00C409F4" w:rsidRDefault="00C409F4" w:rsidP="007B0F51">
      <w:pPr>
        <w:widowControl w:val="0"/>
        <w:numPr>
          <w:ilvl w:val="0"/>
          <w:numId w:val="8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409F4">
        <w:rPr>
          <w:sz w:val="26"/>
          <w:szCs w:val="26"/>
          <w:u w:val="single"/>
        </w:rPr>
        <w:t>по клубам и учреждениям клубного типа</w:t>
      </w:r>
      <w:r w:rsidRPr="00C409F4">
        <w:rPr>
          <w:sz w:val="26"/>
          <w:szCs w:val="26"/>
        </w:rPr>
        <w:t xml:space="preserve"> - </w:t>
      </w:r>
      <w:proofErr w:type="spellStart"/>
      <w:r w:rsidRPr="00C409F4">
        <w:rPr>
          <w:sz w:val="26"/>
          <w:szCs w:val="26"/>
        </w:rPr>
        <w:t>сГУК</w:t>
      </w:r>
      <w:proofErr w:type="spellEnd"/>
      <w:r w:rsidRPr="00C409F4">
        <w:rPr>
          <w:sz w:val="26"/>
          <w:szCs w:val="26"/>
        </w:rPr>
        <w:t xml:space="preserve"> «Кемеровский областной центр народного творчества и досуга»</w:t>
      </w:r>
    </w:p>
    <w:p w:rsidR="00C409F4" w:rsidRPr="00C409F4" w:rsidRDefault="00C409F4" w:rsidP="00FE308B">
      <w:pPr>
        <w:shd w:val="clear" w:color="auto" w:fill="FFFFFF"/>
        <w:ind w:firstLine="682"/>
        <w:jc w:val="both"/>
        <w:rPr>
          <w:sz w:val="26"/>
          <w:szCs w:val="26"/>
        </w:rPr>
      </w:pPr>
      <w:r w:rsidRPr="00C409F4">
        <w:rPr>
          <w:sz w:val="26"/>
          <w:szCs w:val="26"/>
          <w:u w:val="single"/>
        </w:rPr>
        <w:t>Разъяснения по показателю</w:t>
      </w:r>
      <w:r w:rsidRPr="00C409F4">
        <w:rPr>
          <w:sz w:val="26"/>
          <w:szCs w:val="26"/>
        </w:rPr>
        <w:t>: 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Российской Федерации от 19 октября 1999 г. N 1683-р.</w:t>
      </w:r>
    </w:p>
    <w:p w:rsidR="00C409F4" w:rsidRPr="00C409F4" w:rsidRDefault="00C409F4" w:rsidP="00FE308B">
      <w:pPr>
        <w:shd w:val="clear" w:color="auto" w:fill="FFFFFF"/>
        <w:ind w:firstLine="514"/>
        <w:jc w:val="both"/>
        <w:rPr>
          <w:sz w:val="26"/>
          <w:szCs w:val="26"/>
        </w:rPr>
      </w:pPr>
      <w:r w:rsidRPr="00C409F4">
        <w:rPr>
          <w:spacing w:val="-1"/>
          <w:sz w:val="26"/>
          <w:szCs w:val="26"/>
        </w:rPr>
        <w:t xml:space="preserve">Расчеты потребности в объектах социальной инфраструктуры должны </w:t>
      </w:r>
      <w:r w:rsidRPr="00C409F4">
        <w:rPr>
          <w:sz w:val="26"/>
          <w:szCs w:val="26"/>
        </w:rPr>
        <w:t xml:space="preserve">осуществляться с учетом данных о мощности (пропускной способности) </w:t>
      </w:r>
      <w:r w:rsidRPr="00C409F4">
        <w:rPr>
          <w:spacing w:val="-1"/>
          <w:sz w:val="26"/>
          <w:szCs w:val="26"/>
        </w:rPr>
        <w:t xml:space="preserve">действующих учреждений, социальных норм и нормативов, одобренных </w:t>
      </w:r>
      <w:r w:rsidRPr="00C409F4">
        <w:rPr>
          <w:sz w:val="26"/>
          <w:szCs w:val="26"/>
        </w:rPr>
        <w:t xml:space="preserve">распоряжением Правительства Российской Федерации от 3 июля 1996 г. № 1063-р, стандартов предоставления соответствующих социальных услуг, </w:t>
      </w:r>
      <w:r w:rsidRPr="00C409F4">
        <w:rPr>
          <w:spacing w:val="-2"/>
          <w:sz w:val="26"/>
          <w:szCs w:val="26"/>
        </w:rPr>
        <w:t xml:space="preserve">прогноза численности населения, реструктуризации сети учреждений, а также </w:t>
      </w:r>
      <w:proofErr w:type="spellStart"/>
      <w:proofErr w:type="gramStart"/>
      <w:r w:rsidRPr="00C409F4">
        <w:rPr>
          <w:sz w:val="26"/>
          <w:szCs w:val="26"/>
        </w:rPr>
        <w:t>природно</w:t>
      </w:r>
      <w:proofErr w:type="spellEnd"/>
      <w:r w:rsidRPr="00C409F4">
        <w:rPr>
          <w:sz w:val="26"/>
          <w:szCs w:val="26"/>
        </w:rPr>
        <w:t xml:space="preserve"> - географических</w:t>
      </w:r>
      <w:proofErr w:type="gramEnd"/>
      <w:r w:rsidRPr="00C409F4">
        <w:rPr>
          <w:sz w:val="26"/>
          <w:szCs w:val="26"/>
        </w:rPr>
        <w:t xml:space="preserve"> и социально - экономических особенностей регионов.</w:t>
      </w:r>
    </w:p>
    <w:p w:rsidR="00C409F4" w:rsidRPr="00C409F4" w:rsidRDefault="00C409F4" w:rsidP="00FE308B">
      <w:pPr>
        <w:shd w:val="clear" w:color="auto" w:fill="FFFFFF"/>
        <w:ind w:firstLine="533"/>
        <w:jc w:val="both"/>
        <w:rPr>
          <w:sz w:val="26"/>
          <w:szCs w:val="26"/>
        </w:rPr>
      </w:pPr>
      <w:r w:rsidRPr="00C409F4">
        <w:rPr>
          <w:spacing w:val="-2"/>
          <w:sz w:val="26"/>
          <w:szCs w:val="26"/>
        </w:rPr>
        <w:t xml:space="preserve">Разность между минимальной нормативной потребностью в социальных </w:t>
      </w:r>
      <w:r w:rsidRPr="00C409F4">
        <w:rPr>
          <w:sz w:val="26"/>
          <w:szCs w:val="26"/>
        </w:rPr>
        <w:t xml:space="preserve">услугах и возможностями действующих учреждений социальной сферы всех </w:t>
      </w:r>
      <w:r w:rsidRPr="00C409F4">
        <w:rPr>
          <w:spacing w:val="-2"/>
          <w:sz w:val="26"/>
          <w:szCs w:val="26"/>
        </w:rPr>
        <w:t>форм собственности определяет потребность в развитии сети этих учреждений.</w:t>
      </w:r>
    </w:p>
    <w:p w:rsidR="00C409F4" w:rsidRPr="00C409F4" w:rsidRDefault="00C409F4" w:rsidP="00FE308B">
      <w:pPr>
        <w:shd w:val="clear" w:color="auto" w:fill="FFFFFF"/>
        <w:ind w:firstLine="485"/>
        <w:jc w:val="both"/>
        <w:rPr>
          <w:sz w:val="26"/>
          <w:szCs w:val="26"/>
        </w:rPr>
      </w:pPr>
      <w:r w:rsidRPr="00C409F4">
        <w:rPr>
          <w:spacing w:val="-1"/>
          <w:sz w:val="26"/>
          <w:szCs w:val="26"/>
        </w:rPr>
        <w:t xml:space="preserve">При определении потребности в учреждениях социальной сферы в сельской местности следует иметь в виду, что важнейшим фактором </w:t>
      </w:r>
      <w:r w:rsidRPr="00C409F4">
        <w:rPr>
          <w:spacing w:val="-3"/>
          <w:sz w:val="26"/>
          <w:szCs w:val="26"/>
        </w:rPr>
        <w:t xml:space="preserve">доступности социальных учреждений для населения является степень </w:t>
      </w:r>
      <w:r w:rsidRPr="00C409F4">
        <w:rPr>
          <w:spacing w:val="-11"/>
          <w:sz w:val="26"/>
          <w:szCs w:val="26"/>
        </w:rPr>
        <w:t xml:space="preserve">удаленности этих учреждений от мест проживания населения. Определение </w:t>
      </w:r>
      <w:r w:rsidRPr="00C409F4">
        <w:rPr>
          <w:spacing w:val="-5"/>
          <w:sz w:val="26"/>
          <w:szCs w:val="26"/>
        </w:rPr>
        <w:t xml:space="preserve">потребности в социальных объектах для сельского населения должно </w:t>
      </w:r>
      <w:r w:rsidRPr="00C409F4">
        <w:rPr>
          <w:sz w:val="26"/>
          <w:szCs w:val="26"/>
        </w:rPr>
        <w:t xml:space="preserve">осуществляться также с учетом конкретных условий, влияющих на </w:t>
      </w:r>
      <w:r w:rsidRPr="00C409F4">
        <w:rPr>
          <w:spacing w:val="-9"/>
          <w:sz w:val="26"/>
          <w:szCs w:val="26"/>
        </w:rPr>
        <w:t xml:space="preserve">организацию социальных услуг населению (плотность населения, состояние </w:t>
      </w:r>
      <w:r w:rsidRPr="00C409F4">
        <w:rPr>
          <w:sz w:val="26"/>
          <w:szCs w:val="26"/>
        </w:rPr>
        <w:t>дорог, транспорта, климатические условия и т.д.)</w:t>
      </w:r>
    </w:p>
    <w:p w:rsidR="00C409F4" w:rsidRPr="007B0F51" w:rsidRDefault="00C409F4" w:rsidP="007B0F51">
      <w:pPr>
        <w:shd w:val="clear" w:color="auto" w:fill="FFFFFF"/>
        <w:ind w:firstLine="709"/>
        <w:jc w:val="both"/>
        <w:rPr>
          <w:sz w:val="26"/>
          <w:szCs w:val="26"/>
        </w:rPr>
      </w:pPr>
      <w:r w:rsidRPr="007B0F51">
        <w:rPr>
          <w:spacing w:val="-1"/>
          <w:sz w:val="26"/>
          <w:szCs w:val="26"/>
        </w:rPr>
        <w:lastRenderedPageBreak/>
        <w:t>Удовлетворенность населения  качеством предоставляемых услуг в сфере культуры (качеством культурного обслуживания).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pacing w:val="-9"/>
          <w:sz w:val="26"/>
          <w:szCs w:val="26"/>
          <w:u w:val="single"/>
        </w:rPr>
        <w:t>Единица измерения</w:t>
      </w:r>
      <w:r w:rsidRPr="00C409F4">
        <w:rPr>
          <w:spacing w:val="-9"/>
          <w:sz w:val="26"/>
          <w:szCs w:val="26"/>
        </w:rPr>
        <w:t xml:space="preserve"> - процент от числа </w:t>
      </w:r>
      <w:proofErr w:type="gramStart"/>
      <w:r w:rsidRPr="00C409F4">
        <w:rPr>
          <w:spacing w:val="-9"/>
          <w:sz w:val="26"/>
          <w:szCs w:val="26"/>
        </w:rPr>
        <w:t>опрошенных</w:t>
      </w:r>
      <w:proofErr w:type="gramEnd"/>
      <w:r w:rsidRPr="00C409F4">
        <w:rPr>
          <w:spacing w:val="-9"/>
          <w:sz w:val="26"/>
          <w:szCs w:val="26"/>
        </w:rPr>
        <w:t>.</w:t>
      </w:r>
    </w:p>
    <w:p w:rsidR="00C409F4" w:rsidRPr="00C409F4" w:rsidRDefault="00C409F4" w:rsidP="00FE308B">
      <w:pPr>
        <w:shd w:val="clear" w:color="auto" w:fill="FFFFFF"/>
        <w:ind w:firstLine="691"/>
        <w:jc w:val="both"/>
        <w:rPr>
          <w:sz w:val="26"/>
          <w:szCs w:val="26"/>
        </w:rPr>
      </w:pPr>
      <w:r w:rsidRPr="00C409F4">
        <w:rPr>
          <w:spacing w:val="-2"/>
          <w:sz w:val="26"/>
          <w:szCs w:val="26"/>
          <w:u w:val="single"/>
        </w:rPr>
        <w:t>Источник информации:</w:t>
      </w:r>
      <w:r w:rsidRPr="00C409F4">
        <w:rPr>
          <w:spacing w:val="-2"/>
          <w:sz w:val="26"/>
          <w:szCs w:val="26"/>
        </w:rPr>
        <w:t xml:space="preserve"> органы исполнительной власти субъекта </w:t>
      </w:r>
      <w:r w:rsidRPr="00C409F4">
        <w:rPr>
          <w:sz w:val="26"/>
          <w:szCs w:val="26"/>
        </w:rPr>
        <w:t>Российской Федерации.</w:t>
      </w:r>
    </w:p>
    <w:p w:rsidR="00C409F4" w:rsidRPr="00C409F4" w:rsidRDefault="00C409F4" w:rsidP="00FE308B">
      <w:pPr>
        <w:shd w:val="clear" w:color="auto" w:fill="FFFFFF"/>
        <w:ind w:firstLine="682"/>
        <w:jc w:val="both"/>
        <w:rPr>
          <w:sz w:val="26"/>
          <w:szCs w:val="26"/>
        </w:rPr>
      </w:pPr>
      <w:r w:rsidRPr="00C409F4">
        <w:rPr>
          <w:spacing w:val="-11"/>
          <w:sz w:val="26"/>
          <w:szCs w:val="26"/>
          <w:u w:val="single"/>
        </w:rPr>
        <w:t>Разъяснения по показателю:</w:t>
      </w:r>
      <w:r w:rsidRPr="00C409F4">
        <w:rPr>
          <w:spacing w:val="-11"/>
          <w:sz w:val="26"/>
          <w:szCs w:val="26"/>
        </w:rPr>
        <w:t xml:space="preserve"> информация по показателю основывается на </w:t>
      </w:r>
      <w:r w:rsidRPr="00C409F4">
        <w:rPr>
          <w:spacing w:val="-3"/>
          <w:sz w:val="26"/>
          <w:szCs w:val="26"/>
        </w:rPr>
        <w:t xml:space="preserve">социологическом опросе населения городского округа (муниципального </w:t>
      </w:r>
      <w:r w:rsidRPr="00C409F4">
        <w:rPr>
          <w:spacing w:val="-1"/>
          <w:sz w:val="26"/>
          <w:szCs w:val="26"/>
        </w:rPr>
        <w:t xml:space="preserve">района) на тему изучения удовлетворенности населения качеством </w:t>
      </w:r>
      <w:r w:rsidRPr="00C409F4">
        <w:rPr>
          <w:sz w:val="26"/>
          <w:szCs w:val="26"/>
        </w:rPr>
        <w:t>предоставляемых услуг в сфере культуры (качеством культурного обслуживания).</w:t>
      </w: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pacing w:val="-1"/>
          <w:sz w:val="26"/>
          <w:szCs w:val="26"/>
        </w:rPr>
        <w:t>Дополнительный перечень</w:t>
      </w:r>
    </w:p>
    <w:p w:rsidR="00C409F4" w:rsidRPr="007B0F51" w:rsidRDefault="00C409F4" w:rsidP="007B0F51">
      <w:pPr>
        <w:shd w:val="clear" w:color="auto" w:fill="FFFFFF"/>
        <w:ind w:firstLine="709"/>
        <w:jc w:val="both"/>
        <w:rPr>
          <w:sz w:val="26"/>
          <w:szCs w:val="26"/>
        </w:rPr>
      </w:pPr>
      <w:r w:rsidRPr="007B0F51">
        <w:rPr>
          <w:sz w:val="26"/>
          <w:szCs w:val="26"/>
        </w:rPr>
        <w:t>Среднемесячная    номинальная    начисленная    заработная    плата работников муниципальных учреждений культуры и искусства</w:t>
      </w:r>
    </w:p>
    <w:p w:rsidR="00C409F4" w:rsidRPr="007B0F51" w:rsidRDefault="00C409F4" w:rsidP="007B0F51">
      <w:pPr>
        <w:shd w:val="clear" w:color="auto" w:fill="FFFFFF"/>
        <w:ind w:firstLine="709"/>
        <w:jc w:val="both"/>
        <w:rPr>
          <w:sz w:val="26"/>
          <w:szCs w:val="26"/>
        </w:rPr>
      </w:pPr>
      <w:r w:rsidRPr="007B0F51">
        <w:rPr>
          <w:spacing w:val="-9"/>
          <w:sz w:val="26"/>
          <w:szCs w:val="26"/>
          <w:u w:val="single"/>
        </w:rPr>
        <w:t>Единица измерения</w:t>
      </w:r>
      <w:r w:rsidRPr="007B0F51">
        <w:rPr>
          <w:spacing w:val="-9"/>
          <w:sz w:val="26"/>
          <w:szCs w:val="26"/>
        </w:rPr>
        <w:t xml:space="preserve"> - рублей.</w:t>
      </w:r>
    </w:p>
    <w:p w:rsidR="00C409F4" w:rsidRPr="007B0F51" w:rsidRDefault="00C409F4" w:rsidP="007B0F51">
      <w:pPr>
        <w:shd w:val="clear" w:color="auto" w:fill="FFFFFF"/>
        <w:ind w:firstLine="709"/>
        <w:jc w:val="both"/>
        <w:rPr>
          <w:sz w:val="26"/>
          <w:szCs w:val="26"/>
        </w:rPr>
      </w:pPr>
      <w:r w:rsidRPr="007B0F51">
        <w:rPr>
          <w:spacing w:val="-9"/>
          <w:sz w:val="26"/>
          <w:szCs w:val="26"/>
          <w:u w:val="single"/>
        </w:rPr>
        <w:t>Источник      информации:</w:t>
      </w:r>
      <w:r w:rsidRPr="007B0F51">
        <w:rPr>
          <w:spacing w:val="-9"/>
          <w:sz w:val="26"/>
          <w:szCs w:val="26"/>
        </w:rPr>
        <w:t xml:space="preserve">      форма      федерального      статистического </w:t>
      </w:r>
      <w:r w:rsidRPr="007B0F51">
        <w:rPr>
          <w:sz w:val="26"/>
          <w:szCs w:val="26"/>
        </w:rPr>
        <w:t>наблюдения П-4.</w:t>
      </w:r>
    </w:p>
    <w:p w:rsidR="00C409F4" w:rsidRPr="007B0F51" w:rsidRDefault="00C409F4" w:rsidP="007B0F51">
      <w:pPr>
        <w:shd w:val="clear" w:color="auto" w:fill="FFFFFF"/>
        <w:ind w:firstLine="709"/>
        <w:jc w:val="both"/>
        <w:rPr>
          <w:spacing w:val="-3"/>
          <w:sz w:val="26"/>
          <w:szCs w:val="26"/>
        </w:rPr>
      </w:pPr>
      <w:r w:rsidRPr="007B0F51">
        <w:rPr>
          <w:spacing w:val="-2"/>
          <w:sz w:val="26"/>
          <w:szCs w:val="26"/>
        </w:rPr>
        <w:t xml:space="preserve">Количество экземпляров новых поступлений в библиотечные фонды </w:t>
      </w:r>
      <w:r w:rsidRPr="007B0F51">
        <w:rPr>
          <w:spacing w:val="-3"/>
          <w:sz w:val="26"/>
          <w:szCs w:val="26"/>
        </w:rPr>
        <w:t>общедоступных библиотек на 1 тыс. человек населения</w:t>
      </w:r>
    </w:p>
    <w:p w:rsidR="00FE308B" w:rsidRPr="00C409F4" w:rsidRDefault="00FE308B" w:rsidP="007B0F51">
      <w:pPr>
        <w:shd w:val="clear" w:color="auto" w:fill="FFFFFF"/>
        <w:jc w:val="both"/>
        <w:rPr>
          <w:b/>
          <w:sz w:val="26"/>
          <w:szCs w:val="26"/>
        </w:rPr>
      </w:pP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r w:rsidRPr="00C409F4">
        <w:rPr>
          <w:spacing w:val="-9"/>
          <w:sz w:val="26"/>
          <w:szCs w:val="26"/>
          <w:u w:val="single"/>
        </w:rPr>
        <w:t>Единица измерения</w:t>
      </w:r>
      <w:r w:rsidRPr="00C409F4">
        <w:rPr>
          <w:spacing w:val="-9"/>
          <w:sz w:val="26"/>
          <w:szCs w:val="26"/>
        </w:rPr>
        <w:t xml:space="preserve"> - единиц.</w:t>
      </w:r>
    </w:p>
    <w:p w:rsidR="00C409F4" w:rsidRDefault="00C409F4" w:rsidP="00FE308B">
      <w:pPr>
        <w:shd w:val="clear" w:color="auto" w:fill="FFFFFF"/>
        <w:rPr>
          <w:spacing w:val="-1"/>
          <w:sz w:val="26"/>
          <w:szCs w:val="26"/>
          <w:u w:val="single"/>
        </w:rPr>
      </w:pPr>
      <w:r w:rsidRPr="00C409F4">
        <w:rPr>
          <w:spacing w:val="-1"/>
          <w:sz w:val="26"/>
          <w:szCs w:val="26"/>
          <w:u w:val="single"/>
        </w:rPr>
        <w:t>Рассчитывается по формуле;</w:t>
      </w:r>
    </w:p>
    <w:p w:rsidR="00FE308B" w:rsidRPr="00C409F4" w:rsidRDefault="00FE308B" w:rsidP="00FE308B">
      <w:pPr>
        <w:shd w:val="clear" w:color="auto" w:fill="FFFFFF"/>
        <w:rPr>
          <w:sz w:val="26"/>
          <w:szCs w:val="26"/>
        </w:rPr>
      </w:pPr>
    </w:p>
    <w:p w:rsidR="00C409F4" w:rsidRDefault="00C409F4" w:rsidP="00FE308B">
      <w:pPr>
        <w:shd w:val="clear" w:color="auto" w:fill="FFFFFF"/>
        <w:rPr>
          <w:spacing w:val="-10"/>
          <w:sz w:val="26"/>
          <w:szCs w:val="26"/>
        </w:rPr>
      </w:pPr>
      <w:r w:rsidRPr="00C409F4">
        <w:rPr>
          <w:spacing w:val="-10"/>
          <w:sz w:val="26"/>
          <w:szCs w:val="26"/>
        </w:rPr>
        <w:t>Н</w:t>
      </w:r>
      <w:r w:rsidRPr="00C409F4">
        <w:rPr>
          <w:spacing w:val="-10"/>
          <w:sz w:val="26"/>
          <w:szCs w:val="26"/>
          <w:vertAlign w:val="subscript"/>
        </w:rPr>
        <w:t>П</w:t>
      </w:r>
      <w:r w:rsidRPr="00C409F4">
        <w:rPr>
          <w:spacing w:val="-10"/>
          <w:sz w:val="26"/>
          <w:szCs w:val="26"/>
        </w:rPr>
        <w:t>= К</w:t>
      </w:r>
      <w:r w:rsidRPr="00C409F4">
        <w:rPr>
          <w:spacing w:val="-10"/>
          <w:sz w:val="26"/>
          <w:szCs w:val="26"/>
          <w:vertAlign w:val="subscript"/>
        </w:rPr>
        <w:t>Н</w:t>
      </w:r>
      <w:r w:rsidRPr="00C409F4">
        <w:rPr>
          <w:spacing w:val="-10"/>
          <w:sz w:val="26"/>
          <w:szCs w:val="26"/>
        </w:rPr>
        <w:t xml:space="preserve"> </w:t>
      </w:r>
      <w:proofErr w:type="gramStart"/>
      <w:r w:rsidRPr="00C409F4">
        <w:rPr>
          <w:spacing w:val="-10"/>
          <w:sz w:val="26"/>
          <w:szCs w:val="26"/>
        </w:rPr>
        <w:t>:</w:t>
      </w:r>
      <w:proofErr w:type="spellStart"/>
      <w:r w:rsidRPr="00C409F4">
        <w:rPr>
          <w:spacing w:val="-10"/>
          <w:sz w:val="26"/>
          <w:szCs w:val="26"/>
        </w:rPr>
        <w:t>Н</w:t>
      </w:r>
      <w:proofErr w:type="gramEnd"/>
      <w:r w:rsidRPr="00C409F4">
        <w:rPr>
          <w:spacing w:val="-10"/>
          <w:sz w:val="26"/>
          <w:szCs w:val="26"/>
        </w:rPr>
        <w:t>с</w:t>
      </w:r>
      <w:r w:rsidRPr="00C409F4">
        <w:rPr>
          <w:b/>
          <w:spacing w:val="-10"/>
          <w:sz w:val="26"/>
          <w:szCs w:val="26"/>
        </w:rPr>
        <w:t>х</w:t>
      </w:r>
      <w:proofErr w:type="spellEnd"/>
      <w:r w:rsidRPr="00C409F4">
        <w:rPr>
          <w:spacing w:val="-10"/>
          <w:sz w:val="26"/>
          <w:szCs w:val="26"/>
        </w:rPr>
        <w:t xml:space="preserve"> 1000,</w:t>
      </w:r>
      <w:r w:rsidR="00FE308B">
        <w:rPr>
          <w:spacing w:val="-10"/>
          <w:sz w:val="26"/>
          <w:szCs w:val="26"/>
        </w:rPr>
        <w:t xml:space="preserve">  </w:t>
      </w:r>
      <w:r w:rsidRPr="00C409F4">
        <w:rPr>
          <w:spacing w:val="-10"/>
          <w:sz w:val="26"/>
          <w:szCs w:val="26"/>
        </w:rPr>
        <w:t xml:space="preserve"> где</w:t>
      </w:r>
    </w:p>
    <w:p w:rsidR="00FE308B" w:rsidRPr="00C409F4" w:rsidRDefault="00FE308B" w:rsidP="00FE308B">
      <w:pPr>
        <w:shd w:val="clear" w:color="auto" w:fill="FFFFFF"/>
        <w:rPr>
          <w:sz w:val="26"/>
          <w:szCs w:val="26"/>
        </w:rPr>
      </w:pPr>
    </w:p>
    <w:p w:rsidR="00C409F4" w:rsidRPr="00C409F4" w:rsidRDefault="00C409F4" w:rsidP="00FE308B">
      <w:pPr>
        <w:shd w:val="clear" w:color="auto" w:fill="FFFFFF"/>
        <w:rPr>
          <w:sz w:val="26"/>
          <w:szCs w:val="26"/>
        </w:rPr>
      </w:pPr>
      <w:proofErr w:type="spellStart"/>
      <w:r w:rsidRPr="00C409F4">
        <w:rPr>
          <w:spacing w:val="-9"/>
          <w:sz w:val="26"/>
          <w:szCs w:val="26"/>
        </w:rPr>
        <w:t>Н</w:t>
      </w:r>
      <w:proofErr w:type="gramStart"/>
      <w:r w:rsidRPr="00C409F4">
        <w:rPr>
          <w:spacing w:val="-9"/>
          <w:sz w:val="26"/>
          <w:szCs w:val="26"/>
          <w:vertAlign w:val="subscript"/>
        </w:rPr>
        <w:t>п</w:t>
      </w:r>
      <w:proofErr w:type="spellEnd"/>
      <w:r w:rsidRPr="00C409F4">
        <w:rPr>
          <w:spacing w:val="-9"/>
          <w:sz w:val="26"/>
          <w:szCs w:val="26"/>
        </w:rPr>
        <w:t>-</w:t>
      </w:r>
      <w:proofErr w:type="gramEnd"/>
      <w:r w:rsidRPr="00C409F4">
        <w:rPr>
          <w:spacing w:val="-9"/>
          <w:sz w:val="26"/>
          <w:szCs w:val="26"/>
        </w:rPr>
        <w:t xml:space="preserve"> количество экземпляров новых поступлений на 1000 чел. населения; </w:t>
      </w:r>
      <w:proofErr w:type="spellStart"/>
      <w:r w:rsidRPr="00C409F4">
        <w:rPr>
          <w:spacing w:val="-9"/>
          <w:sz w:val="26"/>
          <w:szCs w:val="26"/>
        </w:rPr>
        <w:t>К</w:t>
      </w:r>
      <w:r w:rsidRPr="00C409F4">
        <w:rPr>
          <w:spacing w:val="-9"/>
          <w:sz w:val="26"/>
          <w:szCs w:val="26"/>
          <w:vertAlign w:val="subscript"/>
        </w:rPr>
        <w:t>н</w:t>
      </w:r>
      <w:proofErr w:type="spellEnd"/>
      <w:r w:rsidRPr="00C409F4">
        <w:rPr>
          <w:spacing w:val="-9"/>
          <w:sz w:val="26"/>
          <w:szCs w:val="26"/>
        </w:rPr>
        <w:t xml:space="preserve"> - количество экземпляров новых поступлений в библиотечные фонды, </w:t>
      </w:r>
      <w:r w:rsidRPr="00C409F4">
        <w:rPr>
          <w:sz w:val="26"/>
          <w:szCs w:val="26"/>
        </w:rPr>
        <w:t>сумма значений по форме 6-НК раздел 4 стр. графа 3; Нс - среднегодовая численность населения.</w:t>
      </w:r>
    </w:p>
    <w:p w:rsidR="00C409F4" w:rsidRPr="00C409F4" w:rsidRDefault="00C409F4" w:rsidP="00FE308B">
      <w:pPr>
        <w:ind w:firstLine="720"/>
        <w:jc w:val="both"/>
        <w:rPr>
          <w:sz w:val="26"/>
          <w:szCs w:val="26"/>
        </w:rPr>
      </w:pPr>
    </w:p>
    <w:sectPr w:rsidR="00C409F4" w:rsidRPr="00C409F4" w:rsidSect="00E2506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D2185A"/>
    <w:lvl w:ilvl="0">
      <w:numFmt w:val="bullet"/>
      <w:lvlText w:val="*"/>
      <w:lvlJc w:val="left"/>
    </w:lvl>
  </w:abstractNum>
  <w:abstractNum w:abstractNumId="1">
    <w:nsid w:val="0C083934"/>
    <w:multiLevelType w:val="hybridMultilevel"/>
    <w:tmpl w:val="88EEAD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CB41D2"/>
    <w:multiLevelType w:val="hybridMultilevel"/>
    <w:tmpl w:val="CA32957C"/>
    <w:lvl w:ilvl="0" w:tplc="A65CB8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7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A35B8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B0AF9"/>
    <w:rsid w:val="001B391E"/>
    <w:rsid w:val="001E48B8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64F2"/>
    <w:rsid w:val="004374FF"/>
    <w:rsid w:val="00467D28"/>
    <w:rsid w:val="0047618D"/>
    <w:rsid w:val="00480CC5"/>
    <w:rsid w:val="00493280"/>
    <w:rsid w:val="004A3625"/>
    <w:rsid w:val="004C1692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0497"/>
    <w:rsid w:val="00631453"/>
    <w:rsid w:val="00633DC2"/>
    <w:rsid w:val="00641488"/>
    <w:rsid w:val="00642085"/>
    <w:rsid w:val="0065073B"/>
    <w:rsid w:val="00666DE4"/>
    <w:rsid w:val="006B36DD"/>
    <w:rsid w:val="006B3E46"/>
    <w:rsid w:val="006C011E"/>
    <w:rsid w:val="006D2C1B"/>
    <w:rsid w:val="006D74EC"/>
    <w:rsid w:val="006E6AB6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B0F51"/>
    <w:rsid w:val="007E0874"/>
    <w:rsid w:val="007E2FE2"/>
    <w:rsid w:val="007E68FA"/>
    <w:rsid w:val="00804611"/>
    <w:rsid w:val="00811D34"/>
    <w:rsid w:val="00824AE8"/>
    <w:rsid w:val="00836205"/>
    <w:rsid w:val="00840783"/>
    <w:rsid w:val="00842E3E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307EC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585C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409F4"/>
    <w:rsid w:val="00C61E51"/>
    <w:rsid w:val="00C673F5"/>
    <w:rsid w:val="00C811A3"/>
    <w:rsid w:val="00C8232A"/>
    <w:rsid w:val="00C86E3C"/>
    <w:rsid w:val="00C90762"/>
    <w:rsid w:val="00CA1635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3391"/>
    <w:rsid w:val="00D93820"/>
    <w:rsid w:val="00D96FF5"/>
    <w:rsid w:val="00DA3797"/>
    <w:rsid w:val="00DC44C2"/>
    <w:rsid w:val="00DC683C"/>
    <w:rsid w:val="00E011DE"/>
    <w:rsid w:val="00E06CCC"/>
    <w:rsid w:val="00E17CA1"/>
    <w:rsid w:val="00E2506A"/>
    <w:rsid w:val="00E2642D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D3B90"/>
    <w:rsid w:val="00EE30DF"/>
    <w:rsid w:val="00EE3910"/>
    <w:rsid w:val="00EF093B"/>
    <w:rsid w:val="00F0149A"/>
    <w:rsid w:val="00F10BD3"/>
    <w:rsid w:val="00F31918"/>
    <w:rsid w:val="00F3299B"/>
    <w:rsid w:val="00F50990"/>
    <w:rsid w:val="00F54754"/>
    <w:rsid w:val="00F62473"/>
    <w:rsid w:val="00F66F55"/>
    <w:rsid w:val="00F80277"/>
    <w:rsid w:val="00F82AFF"/>
    <w:rsid w:val="00F856D8"/>
    <w:rsid w:val="00F90587"/>
    <w:rsid w:val="00F95CBB"/>
    <w:rsid w:val="00FC092A"/>
    <w:rsid w:val="00FD5E52"/>
    <w:rsid w:val="00FE20D5"/>
    <w:rsid w:val="00FE308B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C409F4"/>
    <w:rPr>
      <w:b/>
      <w:bCs/>
      <w:color w:val="008000"/>
    </w:rPr>
  </w:style>
  <w:style w:type="paragraph" w:customStyle="1" w:styleId="Pro-List-2">
    <w:name w:val="Pro-List -2"/>
    <w:basedOn w:val="a"/>
    <w:rsid w:val="00C409F4"/>
    <w:pPr>
      <w:numPr>
        <w:numId w:val="7"/>
      </w:numPr>
    </w:pPr>
  </w:style>
  <w:style w:type="paragraph" w:styleId="ac">
    <w:name w:val="Normal (Web)"/>
    <w:basedOn w:val="a"/>
    <w:unhideWhenUsed/>
    <w:rsid w:val="00C409F4"/>
    <w:pPr>
      <w:spacing w:before="105" w:after="105"/>
      <w:ind w:firstLine="225"/>
    </w:pPr>
    <w:rPr>
      <w:rFonts w:ascii="Arial" w:hAnsi="Arial" w:cs="Arial"/>
      <w:sz w:val="18"/>
      <w:szCs w:val="18"/>
    </w:rPr>
  </w:style>
  <w:style w:type="character" w:customStyle="1" w:styleId="4">
    <w:name w:val="Продолжение списка 4 Знак"/>
    <w:basedOn w:val="a0"/>
    <w:link w:val="40"/>
    <w:rsid w:val="00C409F4"/>
  </w:style>
  <w:style w:type="paragraph" w:styleId="40">
    <w:name w:val="List Continue 4"/>
    <w:basedOn w:val="a"/>
    <w:link w:val="4"/>
    <w:rsid w:val="00C409F4"/>
    <w:pPr>
      <w:spacing w:after="120"/>
      <w:ind w:left="1132"/>
    </w:pPr>
    <w:rPr>
      <w:sz w:val="20"/>
      <w:szCs w:val="20"/>
    </w:rPr>
  </w:style>
  <w:style w:type="paragraph" w:customStyle="1" w:styleId="ConsPlusTitle">
    <w:name w:val="ConsPlusTitle"/>
    <w:rsid w:val="00C409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84;n=29802;fld=134;dst=10003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78427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3577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77DD00-20E1-4EDE-B7ED-C1EFEB78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17122</Words>
  <Characters>97602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12</cp:revision>
  <cp:lastPrinted>2013-06-19T03:29:00Z</cp:lastPrinted>
  <dcterms:created xsi:type="dcterms:W3CDTF">2013-05-29T07:51:00Z</dcterms:created>
  <dcterms:modified xsi:type="dcterms:W3CDTF">2013-06-19T03:29:00Z</dcterms:modified>
</cp:coreProperties>
</file>