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D3661" w:rsidRPr="00BD3661">
        <w:trPr>
          <w:trHeight w:val="328"/>
          <w:jc w:val="center"/>
        </w:trPr>
        <w:tc>
          <w:tcPr>
            <w:tcW w:w="666" w:type="dxa"/>
          </w:tcPr>
          <w:p w:rsidR="00EB194C" w:rsidRPr="00BD3661" w:rsidRDefault="00EB194C">
            <w:pPr>
              <w:ind w:right="-288"/>
              <w:rPr>
                <w:sz w:val="28"/>
                <w:szCs w:val="28"/>
              </w:rPr>
            </w:pPr>
            <w:r w:rsidRPr="00BD3661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41C2" w:rsidRDefault="00E3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E341C2" w:rsidRDefault="00EB194C">
            <w:pPr>
              <w:jc w:val="both"/>
              <w:rPr>
                <w:sz w:val="28"/>
                <w:szCs w:val="28"/>
              </w:rPr>
            </w:pPr>
            <w:r w:rsidRPr="00E341C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41C2" w:rsidRDefault="001E251E" w:rsidP="00C33F2C">
            <w:pPr>
              <w:jc w:val="center"/>
              <w:rPr>
                <w:sz w:val="28"/>
                <w:szCs w:val="28"/>
              </w:rPr>
            </w:pPr>
            <w:r w:rsidRPr="00E341C2">
              <w:rPr>
                <w:sz w:val="28"/>
                <w:szCs w:val="28"/>
              </w:rPr>
              <w:t>0</w:t>
            </w:r>
            <w:r w:rsidR="00E341C2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E341C2" w:rsidRDefault="00EB194C">
            <w:pPr>
              <w:ind w:right="-76"/>
              <w:rPr>
                <w:sz w:val="28"/>
                <w:szCs w:val="28"/>
              </w:rPr>
            </w:pPr>
            <w:r w:rsidRPr="00E341C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41C2" w:rsidRDefault="004202C7">
            <w:pPr>
              <w:ind w:right="-152"/>
              <w:rPr>
                <w:sz w:val="28"/>
                <w:szCs w:val="28"/>
              </w:rPr>
            </w:pPr>
            <w:r w:rsidRPr="00E341C2">
              <w:rPr>
                <w:sz w:val="28"/>
                <w:szCs w:val="28"/>
              </w:rPr>
              <w:t>1</w:t>
            </w:r>
            <w:r w:rsidR="001E251E" w:rsidRPr="00E341C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E341C2" w:rsidRDefault="00EB194C">
            <w:pPr>
              <w:rPr>
                <w:sz w:val="28"/>
                <w:szCs w:val="28"/>
              </w:rPr>
            </w:pPr>
            <w:proofErr w:type="gramStart"/>
            <w:r w:rsidRPr="00E341C2">
              <w:rPr>
                <w:sz w:val="28"/>
                <w:szCs w:val="28"/>
              </w:rPr>
              <w:t>г</w:t>
            </w:r>
            <w:proofErr w:type="gramEnd"/>
            <w:r w:rsidRPr="00E341C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341C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341C2" w:rsidRDefault="00EB194C">
            <w:pPr>
              <w:jc w:val="right"/>
              <w:rPr>
                <w:sz w:val="28"/>
                <w:szCs w:val="28"/>
              </w:rPr>
            </w:pPr>
            <w:r w:rsidRPr="00E341C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41C2" w:rsidRDefault="00E341C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27-МНА</w:t>
            </w:r>
          </w:p>
        </w:tc>
      </w:tr>
    </w:tbl>
    <w:p w:rsidR="0025398A" w:rsidRDefault="0025398A" w:rsidP="0025398A"/>
    <w:p w:rsidR="00426520" w:rsidRPr="00426520" w:rsidRDefault="00426520" w:rsidP="0025398A">
      <w:pPr>
        <w:rPr>
          <w:sz w:val="28"/>
          <w:szCs w:val="28"/>
        </w:rPr>
      </w:pPr>
    </w:p>
    <w:p w:rsidR="00426520" w:rsidRPr="00426520" w:rsidRDefault="00426520" w:rsidP="00426520">
      <w:pPr>
        <w:jc w:val="center"/>
        <w:rPr>
          <w:rFonts w:eastAsia="MS Mincho"/>
          <w:b/>
          <w:bCs/>
          <w:sz w:val="26"/>
          <w:szCs w:val="26"/>
        </w:rPr>
      </w:pPr>
      <w:r w:rsidRPr="00426520">
        <w:rPr>
          <w:rFonts w:eastAsia="MS Mincho"/>
          <w:b/>
          <w:bCs/>
          <w:sz w:val="26"/>
          <w:szCs w:val="26"/>
        </w:rPr>
        <w:t xml:space="preserve">О внесение изменений в постановление администрации </w:t>
      </w:r>
    </w:p>
    <w:p w:rsidR="00426520" w:rsidRPr="00426520" w:rsidRDefault="00426520" w:rsidP="00426520">
      <w:pPr>
        <w:jc w:val="center"/>
        <w:rPr>
          <w:rFonts w:eastAsia="MS Mincho"/>
          <w:b/>
          <w:bCs/>
          <w:sz w:val="26"/>
          <w:szCs w:val="26"/>
        </w:rPr>
      </w:pPr>
      <w:r w:rsidRPr="00426520">
        <w:rPr>
          <w:rFonts w:eastAsia="MS Mincho"/>
          <w:b/>
          <w:bCs/>
          <w:sz w:val="26"/>
          <w:szCs w:val="26"/>
        </w:rPr>
        <w:t>Юргинского муниципального района от 30.10.2013 г. № 85-МНА</w:t>
      </w:r>
    </w:p>
    <w:p w:rsidR="00426520" w:rsidRPr="00426520" w:rsidRDefault="00426520" w:rsidP="00426520">
      <w:pPr>
        <w:jc w:val="center"/>
        <w:rPr>
          <w:rFonts w:eastAsia="MS Mincho"/>
          <w:b/>
          <w:bCs/>
          <w:sz w:val="26"/>
          <w:szCs w:val="26"/>
        </w:rPr>
      </w:pPr>
      <w:r w:rsidRPr="00426520">
        <w:rPr>
          <w:rFonts w:eastAsia="MS Mincho"/>
          <w:b/>
          <w:bCs/>
          <w:sz w:val="26"/>
          <w:szCs w:val="26"/>
        </w:rPr>
        <w:t xml:space="preserve"> «Развитие молодежной политики и спорта</w:t>
      </w:r>
    </w:p>
    <w:p w:rsidR="00426520" w:rsidRPr="00426520" w:rsidRDefault="00426520" w:rsidP="00426520">
      <w:pPr>
        <w:jc w:val="center"/>
        <w:rPr>
          <w:rFonts w:eastAsia="MS Mincho"/>
          <w:b/>
          <w:bCs/>
          <w:sz w:val="26"/>
          <w:szCs w:val="26"/>
        </w:rPr>
      </w:pPr>
      <w:r w:rsidRPr="00426520">
        <w:rPr>
          <w:rFonts w:eastAsia="MS Mincho"/>
          <w:b/>
          <w:bCs/>
          <w:sz w:val="26"/>
          <w:szCs w:val="26"/>
        </w:rPr>
        <w:t xml:space="preserve"> Юргинского муниципального района»</w:t>
      </w:r>
    </w:p>
    <w:p w:rsidR="00426520" w:rsidRPr="00426520" w:rsidRDefault="00426520" w:rsidP="00426520">
      <w:pPr>
        <w:ind w:firstLine="851"/>
        <w:jc w:val="both"/>
        <w:rPr>
          <w:sz w:val="26"/>
          <w:szCs w:val="26"/>
          <w:lang w:eastAsia="en-US"/>
        </w:rPr>
      </w:pPr>
    </w:p>
    <w:p w:rsidR="00426520" w:rsidRPr="00426520" w:rsidRDefault="00426520" w:rsidP="00426520">
      <w:pPr>
        <w:ind w:firstLine="851"/>
        <w:jc w:val="both"/>
        <w:rPr>
          <w:sz w:val="26"/>
          <w:szCs w:val="26"/>
          <w:lang w:eastAsia="en-US"/>
        </w:rPr>
      </w:pPr>
      <w:proofErr w:type="gramStart"/>
      <w:r w:rsidRPr="00426520">
        <w:rPr>
          <w:sz w:val="26"/>
          <w:szCs w:val="26"/>
          <w:lang w:eastAsia="en-US"/>
        </w:rPr>
        <w:t xml:space="preserve">Руководствуясь </w:t>
      </w:r>
      <w:r w:rsidRPr="00426520">
        <w:rPr>
          <w:color w:val="000000"/>
          <w:sz w:val="26"/>
          <w:szCs w:val="26"/>
        </w:rPr>
        <w:t xml:space="preserve">п.2 ст. 179 </w:t>
      </w:r>
      <w:r w:rsidRPr="00426520">
        <w:rPr>
          <w:sz w:val="26"/>
          <w:szCs w:val="26"/>
          <w:lang w:eastAsia="en-US"/>
        </w:rPr>
        <w:t>Бюджетного кодекса Российской Федерации, решением Совета народных депутатов Юргинского муниципального района                    от 20.02.2014 № 2-НПА «О внесении дополнений и изменений в решение Совета народных депутатов Юргинского муниципального района от 25 декабря 2013 года № 14-НПА «Об утверждении Юргинского муниципального районного бюджета            на 2014 год и на плановый период 2015 и 2016 годов»:</w:t>
      </w:r>
      <w:proofErr w:type="gramEnd"/>
    </w:p>
    <w:p w:rsidR="00426520" w:rsidRPr="00426520" w:rsidRDefault="00426520" w:rsidP="00426520">
      <w:pPr>
        <w:ind w:firstLine="851"/>
        <w:jc w:val="both"/>
        <w:rPr>
          <w:sz w:val="26"/>
          <w:szCs w:val="26"/>
        </w:rPr>
      </w:pPr>
    </w:p>
    <w:p w:rsidR="00426520" w:rsidRPr="00F125BB" w:rsidRDefault="00426520" w:rsidP="00F125BB">
      <w:pPr>
        <w:pStyle w:val="a3"/>
        <w:numPr>
          <w:ilvl w:val="0"/>
          <w:numId w:val="14"/>
        </w:numPr>
        <w:ind w:left="0" w:firstLine="851"/>
        <w:jc w:val="both"/>
        <w:rPr>
          <w:rFonts w:eastAsia="MS Mincho"/>
          <w:bCs/>
          <w:sz w:val="26"/>
          <w:szCs w:val="26"/>
        </w:rPr>
      </w:pPr>
      <w:r w:rsidRPr="00426520">
        <w:rPr>
          <w:sz w:val="26"/>
          <w:szCs w:val="26"/>
        </w:rPr>
        <w:t>Внести изменения в постановление администрации Юргинского муниципального рай</w:t>
      </w:r>
      <w:r w:rsidR="00FF0146">
        <w:rPr>
          <w:sz w:val="26"/>
          <w:szCs w:val="26"/>
        </w:rPr>
        <w:t>она от 30.10.2013 года № 85-МНА</w:t>
      </w:r>
      <w:r w:rsidR="00F125BB">
        <w:rPr>
          <w:sz w:val="26"/>
          <w:szCs w:val="26"/>
        </w:rPr>
        <w:t>.</w:t>
      </w:r>
      <w:r w:rsidRPr="00F125BB">
        <w:rPr>
          <w:sz w:val="26"/>
          <w:szCs w:val="26"/>
        </w:rPr>
        <w:t xml:space="preserve"> Паспорт   муниципальной программы </w:t>
      </w:r>
      <w:r w:rsidRPr="00F125BB">
        <w:rPr>
          <w:rFonts w:eastAsia="MS Mincho"/>
          <w:bCs/>
          <w:sz w:val="26"/>
          <w:szCs w:val="26"/>
        </w:rPr>
        <w:t>«Развитие молодежной политики и спорта Юргинского муниципального района»</w:t>
      </w:r>
      <w:r w:rsidRPr="00F125BB">
        <w:rPr>
          <w:sz w:val="26"/>
          <w:szCs w:val="26"/>
        </w:rPr>
        <w:t xml:space="preserve"> изложить в новой редакции, согласно Приложению</w:t>
      </w:r>
      <w:r w:rsidR="003310CD" w:rsidRPr="00F125BB">
        <w:rPr>
          <w:sz w:val="26"/>
          <w:szCs w:val="26"/>
        </w:rPr>
        <w:t xml:space="preserve"> № 1</w:t>
      </w:r>
      <w:r w:rsidRPr="00F125BB">
        <w:rPr>
          <w:sz w:val="26"/>
          <w:szCs w:val="26"/>
        </w:rPr>
        <w:t>.</w:t>
      </w:r>
    </w:p>
    <w:p w:rsidR="00426520" w:rsidRPr="00426520" w:rsidRDefault="00426520" w:rsidP="00426520">
      <w:pPr>
        <w:ind w:firstLine="851"/>
        <w:jc w:val="both"/>
        <w:rPr>
          <w:i/>
          <w:iCs/>
          <w:spacing w:val="-1"/>
          <w:sz w:val="26"/>
          <w:szCs w:val="26"/>
        </w:rPr>
      </w:pPr>
    </w:p>
    <w:p w:rsidR="00426520" w:rsidRPr="00426520" w:rsidRDefault="00426520" w:rsidP="00426520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426520">
        <w:rPr>
          <w:rFonts w:eastAsia="MS Mincho"/>
          <w:sz w:val="26"/>
          <w:szCs w:val="26"/>
        </w:rPr>
        <w:t>Настоящее постановление вступает в силу после официального опубликования в газете  «Юргинские ведомости»</w:t>
      </w:r>
      <w:r w:rsidRPr="00426520">
        <w:rPr>
          <w:sz w:val="26"/>
          <w:szCs w:val="26"/>
        </w:rPr>
        <w:t xml:space="preserve"> и на официальном сайте администрации Юргинского муниципального района.</w:t>
      </w:r>
    </w:p>
    <w:p w:rsidR="00426520" w:rsidRPr="00426520" w:rsidRDefault="00426520" w:rsidP="00426520">
      <w:pPr>
        <w:ind w:firstLine="851"/>
        <w:jc w:val="both"/>
        <w:rPr>
          <w:sz w:val="26"/>
          <w:szCs w:val="26"/>
        </w:rPr>
      </w:pPr>
    </w:p>
    <w:p w:rsidR="00426520" w:rsidRPr="00426520" w:rsidRDefault="00426520" w:rsidP="00426520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426520">
        <w:rPr>
          <w:sz w:val="26"/>
          <w:szCs w:val="26"/>
        </w:rPr>
        <w:t>Контроль  исполнения  настоящего  постановления   возложить                        на заместителя главы по социальным вопросам Юргинского муниципального района А.В.</w:t>
      </w:r>
      <w:r>
        <w:rPr>
          <w:sz w:val="26"/>
          <w:szCs w:val="26"/>
        </w:rPr>
        <w:t xml:space="preserve"> </w:t>
      </w:r>
      <w:r w:rsidRPr="00426520">
        <w:rPr>
          <w:sz w:val="26"/>
          <w:szCs w:val="26"/>
        </w:rPr>
        <w:t>Козлова.</w:t>
      </w: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341C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341C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341C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341C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341C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341C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341C2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341C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341C2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426520" w:rsidRDefault="00426520" w:rsidP="00DC37CF">
      <w:pPr>
        <w:ind w:left="5103"/>
        <w:rPr>
          <w:sz w:val="26"/>
          <w:szCs w:val="26"/>
        </w:rPr>
      </w:pPr>
    </w:p>
    <w:p w:rsidR="00426520" w:rsidRDefault="00426520" w:rsidP="00DC37CF">
      <w:pPr>
        <w:ind w:left="5103"/>
        <w:rPr>
          <w:sz w:val="26"/>
          <w:szCs w:val="26"/>
        </w:rPr>
      </w:pPr>
    </w:p>
    <w:p w:rsidR="00426520" w:rsidRDefault="00426520" w:rsidP="00DC37CF">
      <w:pPr>
        <w:ind w:left="5103"/>
        <w:rPr>
          <w:sz w:val="26"/>
          <w:szCs w:val="26"/>
        </w:rPr>
      </w:pPr>
    </w:p>
    <w:p w:rsidR="00426520" w:rsidRDefault="00426520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E341C2">
        <w:rPr>
          <w:sz w:val="26"/>
          <w:szCs w:val="26"/>
        </w:rPr>
        <w:t xml:space="preserve">22.09.2014 </w:t>
      </w:r>
      <w:r w:rsidRPr="00BD3661">
        <w:rPr>
          <w:sz w:val="26"/>
          <w:szCs w:val="26"/>
        </w:rPr>
        <w:t>г. №</w:t>
      </w:r>
      <w:r w:rsidR="00E341C2">
        <w:rPr>
          <w:sz w:val="26"/>
          <w:szCs w:val="26"/>
        </w:rPr>
        <w:t xml:space="preserve"> 27-МНА</w:t>
      </w:r>
      <w:bookmarkStart w:id="0" w:name="_GoBack"/>
      <w:bookmarkEnd w:id="0"/>
    </w:p>
    <w:p w:rsidR="00DC37CF" w:rsidRDefault="00DC37CF" w:rsidP="00DC37CF"/>
    <w:p w:rsidR="00426520" w:rsidRPr="00BD3661" w:rsidRDefault="00426520" w:rsidP="00DC37CF"/>
    <w:p w:rsidR="00426520" w:rsidRPr="00426520" w:rsidRDefault="00426520" w:rsidP="00426520">
      <w:pPr>
        <w:keepNext/>
        <w:jc w:val="center"/>
        <w:outlineLvl w:val="0"/>
        <w:rPr>
          <w:b/>
          <w:sz w:val="26"/>
          <w:szCs w:val="26"/>
        </w:rPr>
      </w:pPr>
      <w:r w:rsidRPr="00426520">
        <w:rPr>
          <w:b/>
          <w:sz w:val="26"/>
          <w:szCs w:val="26"/>
        </w:rPr>
        <w:t>«Паспорт</w:t>
      </w:r>
    </w:p>
    <w:p w:rsidR="00426520" w:rsidRPr="00426520" w:rsidRDefault="00426520" w:rsidP="00426520">
      <w:pPr>
        <w:jc w:val="center"/>
        <w:rPr>
          <w:b/>
          <w:bCs/>
          <w:sz w:val="26"/>
          <w:szCs w:val="26"/>
        </w:rPr>
      </w:pPr>
      <w:r w:rsidRPr="00426520">
        <w:rPr>
          <w:b/>
          <w:bCs/>
          <w:sz w:val="26"/>
          <w:szCs w:val="26"/>
        </w:rPr>
        <w:t>муниципальной программы</w:t>
      </w:r>
    </w:p>
    <w:p w:rsidR="00426520" w:rsidRPr="00426520" w:rsidRDefault="00426520" w:rsidP="0042652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26520">
        <w:rPr>
          <w:b/>
          <w:bCs/>
          <w:sz w:val="26"/>
          <w:szCs w:val="26"/>
        </w:rPr>
        <w:t>«</w:t>
      </w:r>
      <w:r w:rsidRPr="00426520">
        <w:rPr>
          <w:b/>
          <w:sz w:val="26"/>
          <w:szCs w:val="26"/>
        </w:rPr>
        <w:t xml:space="preserve">Развитие молодёжной политики и спорта </w:t>
      </w:r>
    </w:p>
    <w:p w:rsidR="00426520" w:rsidRPr="00426520" w:rsidRDefault="00426520" w:rsidP="0042652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26520">
        <w:rPr>
          <w:b/>
          <w:sz w:val="26"/>
          <w:szCs w:val="26"/>
        </w:rPr>
        <w:t>Юргинского муниципального района» изложить в следующей редакции:</w:t>
      </w:r>
    </w:p>
    <w:p w:rsidR="00426520" w:rsidRPr="00426520" w:rsidRDefault="00426520" w:rsidP="0042652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2177"/>
        <w:gridCol w:w="1314"/>
        <w:gridCol w:w="1620"/>
        <w:gridCol w:w="1544"/>
      </w:tblGrid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муниципальная программа «Развитие молодёжной политики и спорта Юргинского муниципального района»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 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заместитель главы Юргинского муниципального района по социальным вопросам  А.В. Козлова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начальник Управления культуры, молодёжной политики   и спорта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администрация Юргинского муниципального района;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-управление культуры молодёжной политики и спорта; 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-муниципальное бюджетное учреждение культуры «Межпоселенческая централизованная клубная система»;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муниципальное бюджетное учреждение культуры «Юргинская  районная централизованная библиотечная система»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-муниципальное автономное учреждение</w:t>
            </w:r>
            <w:r w:rsidR="003310CD">
              <w:rPr>
                <w:sz w:val="26"/>
                <w:szCs w:val="26"/>
              </w:rPr>
              <w:t xml:space="preserve"> МНА</w:t>
            </w:r>
            <w:r w:rsidRPr="00426520">
              <w:rPr>
                <w:sz w:val="26"/>
                <w:szCs w:val="26"/>
              </w:rPr>
              <w:t xml:space="preserve"> культуры «Юргинский культурно-досуговый центр»</w:t>
            </w:r>
          </w:p>
          <w:p w:rsidR="00426520" w:rsidRPr="00426520" w:rsidRDefault="00426520" w:rsidP="004265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-общест</w:t>
            </w:r>
            <w:r>
              <w:rPr>
                <w:sz w:val="26"/>
                <w:szCs w:val="26"/>
              </w:rPr>
              <w:t>венные организации (</w:t>
            </w:r>
            <w:r w:rsidRPr="00426520">
              <w:rPr>
                <w:sz w:val="26"/>
                <w:szCs w:val="26"/>
              </w:rPr>
              <w:t>по согласованию);</w:t>
            </w:r>
          </w:p>
          <w:p w:rsid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-муниципальные учреждения культуры 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(по согласованию)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создание и развитие социально-экономических и организационных условий для самореализации молодежи;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-духовно-нравственное воспитание молодежи;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-укрепление здоровья населения путем приобщения различных слоев общества к регулярным занятиям физической культурой и спортом;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популяризация и поддержка массового спорта;                           - поддержка и развитие спорта высших достижений;                               - профилактика преступности, наркомании и алкоголизма в молодежной сфере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создание условий для патриотического и духовно-нравственного воспитания, интеллектуального и творческого развития молодежи, реализация ее творческого потенциала;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- поддержка деятельности молодежных и детских </w:t>
            </w:r>
            <w:r w:rsidRPr="00426520">
              <w:rPr>
                <w:sz w:val="26"/>
                <w:szCs w:val="26"/>
              </w:rPr>
              <w:lastRenderedPageBreak/>
              <w:t>общественных объединений;</w:t>
            </w:r>
          </w:p>
          <w:p w:rsid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- формирование у молодежи активной жизненной позиции, готовности к участию в общественно-политической жизни Юргинского района и государственной деятельности;                       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повышение интереса населения Юргинского района к занятиям физической культурой и спортом;                                 - вовлечение максимально возможного числа детей и подростков в систематические занятия физической культурой и спортом;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создание условий для успешных выступлений</w:t>
            </w:r>
            <w:r>
              <w:rPr>
                <w:sz w:val="26"/>
                <w:szCs w:val="26"/>
              </w:rPr>
              <w:t>,</w:t>
            </w:r>
            <w:r w:rsidRPr="00426520">
              <w:rPr>
                <w:sz w:val="26"/>
                <w:szCs w:val="26"/>
              </w:rPr>
              <w:t xml:space="preserve"> ведущих молодых спортсменов Юргинского района на всероссийских и международных соревнованиях,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формирование здорового образа жизни молодого поколения;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профилактика безнадзорности, подростковой преступности, наркомании и алкоголизма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lastRenderedPageBreak/>
              <w:t>Срок реализации  муниципальной программы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2014 год и плановый период  2015 и 2016  годов 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</w:p>
        </w:tc>
      </w:tr>
      <w:tr w:rsidR="00426520" w:rsidRPr="00426520" w:rsidTr="00350EC0">
        <w:trPr>
          <w:trHeight w:val="780"/>
        </w:trPr>
        <w:tc>
          <w:tcPr>
            <w:tcW w:w="3151" w:type="dxa"/>
            <w:vMerge w:val="restart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Объёмы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2177" w:type="dxa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Источники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Всего (тыс.</w:t>
            </w:r>
            <w:r>
              <w:rPr>
                <w:sz w:val="26"/>
                <w:szCs w:val="26"/>
              </w:rPr>
              <w:t xml:space="preserve"> </w:t>
            </w:r>
            <w:r w:rsidRPr="00426520">
              <w:rPr>
                <w:sz w:val="26"/>
                <w:szCs w:val="26"/>
              </w:rPr>
              <w:t>руб.): 810,6</w:t>
            </w:r>
          </w:p>
        </w:tc>
        <w:tc>
          <w:tcPr>
            <w:tcW w:w="131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2014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2015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2016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</w:p>
        </w:tc>
      </w:tr>
      <w:tr w:rsidR="00426520" w:rsidRPr="00426520" w:rsidTr="00350EC0">
        <w:trPr>
          <w:trHeight w:val="240"/>
        </w:trPr>
        <w:tc>
          <w:tcPr>
            <w:tcW w:w="3151" w:type="dxa"/>
            <w:vMerge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в т. ч. ФБ</w:t>
            </w:r>
          </w:p>
        </w:tc>
        <w:tc>
          <w:tcPr>
            <w:tcW w:w="131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0</w:t>
            </w:r>
          </w:p>
        </w:tc>
        <w:tc>
          <w:tcPr>
            <w:tcW w:w="154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0</w:t>
            </w:r>
          </w:p>
        </w:tc>
      </w:tr>
      <w:tr w:rsidR="00426520" w:rsidRPr="00426520" w:rsidTr="00350EC0">
        <w:trPr>
          <w:trHeight w:val="315"/>
        </w:trPr>
        <w:tc>
          <w:tcPr>
            <w:tcW w:w="3151" w:type="dxa"/>
            <w:vMerge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          ОБ</w:t>
            </w:r>
          </w:p>
        </w:tc>
        <w:tc>
          <w:tcPr>
            <w:tcW w:w="131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533,4</w:t>
            </w:r>
          </w:p>
        </w:tc>
        <w:tc>
          <w:tcPr>
            <w:tcW w:w="1620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533,4</w:t>
            </w:r>
          </w:p>
        </w:tc>
        <w:tc>
          <w:tcPr>
            <w:tcW w:w="154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533,4</w:t>
            </w:r>
          </w:p>
        </w:tc>
      </w:tr>
      <w:tr w:rsidR="00426520" w:rsidRPr="00426520" w:rsidTr="00350EC0">
        <w:trPr>
          <w:trHeight w:val="165"/>
        </w:trPr>
        <w:tc>
          <w:tcPr>
            <w:tcW w:w="3151" w:type="dxa"/>
            <w:vMerge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          МБ</w:t>
            </w:r>
          </w:p>
        </w:tc>
        <w:tc>
          <w:tcPr>
            <w:tcW w:w="131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156,0</w:t>
            </w:r>
          </w:p>
        </w:tc>
        <w:tc>
          <w:tcPr>
            <w:tcW w:w="1620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156,0</w:t>
            </w:r>
          </w:p>
        </w:tc>
        <w:tc>
          <w:tcPr>
            <w:tcW w:w="154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156,0</w:t>
            </w:r>
          </w:p>
        </w:tc>
      </w:tr>
      <w:tr w:rsidR="00426520" w:rsidRPr="00426520" w:rsidTr="00350EC0">
        <w:trPr>
          <w:trHeight w:val="375"/>
        </w:trPr>
        <w:tc>
          <w:tcPr>
            <w:tcW w:w="3151" w:type="dxa"/>
            <w:vMerge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          ВБИ</w:t>
            </w:r>
          </w:p>
        </w:tc>
        <w:tc>
          <w:tcPr>
            <w:tcW w:w="131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121,2</w:t>
            </w:r>
          </w:p>
        </w:tc>
        <w:tc>
          <w:tcPr>
            <w:tcW w:w="1620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121,2</w:t>
            </w:r>
          </w:p>
        </w:tc>
        <w:tc>
          <w:tcPr>
            <w:tcW w:w="1544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121,2</w:t>
            </w:r>
          </w:p>
        </w:tc>
      </w:tr>
      <w:tr w:rsidR="00426520" w:rsidRPr="00426520" w:rsidTr="00350EC0">
        <w:tc>
          <w:tcPr>
            <w:tcW w:w="3151" w:type="dxa"/>
            <w:vAlign w:val="center"/>
          </w:tcPr>
          <w:p w:rsidR="00426520" w:rsidRPr="00426520" w:rsidRDefault="00426520" w:rsidP="00426520">
            <w:pPr>
              <w:jc w:val="center"/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655" w:type="dxa"/>
            <w:gridSpan w:val="4"/>
            <w:vAlign w:val="center"/>
          </w:tcPr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увеличение числа подростков и молодых людей, включенных в общественно-полезную деятельность;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-повышение уровня организаторских способностей лидеров и актива детско-юношеских и молодежных объединений;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-повышение деловой и социальной активности молодежи, повышение уровня гражданского военно-патриотического воспитания молодежи;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-увеличение числа молодых людей, охваченных организованными формами отдыха и занятости;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426520" w:rsidRPr="00426520" w:rsidRDefault="00426520" w:rsidP="00426520">
            <w:pPr>
              <w:rPr>
                <w:sz w:val="26"/>
                <w:szCs w:val="26"/>
              </w:rPr>
            </w:pPr>
            <w:r w:rsidRPr="00426520">
              <w:rPr>
                <w:sz w:val="26"/>
                <w:szCs w:val="26"/>
              </w:rPr>
              <w:t>- улучшение состояния здоровья детей, подростков и молодежи за счет привлечения к регулярным занятиям физической культурой, спортом и туризмом, формирование здорового образа жизни среди молодого поколения</w:t>
            </w:r>
            <w:proofErr w:type="gramStart"/>
            <w:r w:rsidRPr="00426520">
              <w:rPr>
                <w:sz w:val="26"/>
                <w:szCs w:val="26"/>
              </w:rPr>
              <w:t>.»</w:t>
            </w:r>
            <w:proofErr w:type="gramEnd"/>
          </w:p>
        </w:tc>
      </w:tr>
    </w:tbl>
    <w:p w:rsidR="00426520" w:rsidRPr="00426520" w:rsidRDefault="00426520" w:rsidP="00426520">
      <w:pPr>
        <w:rPr>
          <w:sz w:val="26"/>
          <w:szCs w:val="26"/>
        </w:rPr>
      </w:pPr>
    </w:p>
    <w:p w:rsidR="0082512B" w:rsidRPr="00BD3661" w:rsidRDefault="0082512B" w:rsidP="0082512B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470ED0"/>
    <w:multiLevelType w:val="hybridMultilevel"/>
    <w:tmpl w:val="302671B4"/>
    <w:lvl w:ilvl="0" w:tplc="9C54C0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6463AE7"/>
    <w:multiLevelType w:val="hybridMultilevel"/>
    <w:tmpl w:val="C6C4C9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10CD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26520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341C2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125BB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014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7667-BE8A-4154-A54E-7358D88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2014-09-22T03:37:00Z</cp:lastPrinted>
  <dcterms:created xsi:type="dcterms:W3CDTF">2014-08-13T01:47:00Z</dcterms:created>
  <dcterms:modified xsi:type="dcterms:W3CDTF">2014-09-22T03:37:00Z</dcterms:modified>
</cp:coreProperties>
</file>