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D3661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21EE8" w:rsidRPr="00A21EE8">
        <w:trPr>
          <w:trHeight w:val="328"/>
          <w:jc w:val="center"/>
        </w:trPr>
        <w:tc>
          <w:tcPr>
            <w:tcW w:w="666" w:type="dxa"/>
          </w:tcPr>
          <w:p w:rsidR="00EB194C" w:rsidRPr="00A21EE8" w:rsidRDefault="00EB194C">
            <w:pPr>
              <w:ind w:right="-288"/>
              <w:rPr>
                <w:sz w:val="28"/>
                <w:szCs w:val="28"/>
              </w:rPr>
            </w:pPr>
            <w:r w:rsidRPr="00A21EE8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1EE8" w:rsidRDefault="00A2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EB194C" w:rsidRPr="00A21EE8" w:rsidRDefault="00EB194C">
            <w:pPr>
              <w:jc w:val="both"/>
              <w:rPr>
                <w:sz w:val="28"/>
                <w:szCs w:val="28"/>
              </w:rPr>
            </w:pPr>
            <w:r w:rsidRPr="00A21EE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1EE8" w:rsidRDefault="00A21EE8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A21EE8" w:rsidRDefault="00EB194C">
            <w:pPr>
              <w:ind w:right="-76"/>
              <w:rPr>
                <w:sz w:val="28"/>
                <w:szCs w:val="28"/>
              </w:rPr>
            </w:pPr>
            <w:r w:rsidRPr="00A21EE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1EE8" w:rsidRDefault="004202C7">
            <w:pPr>
              <w:ind w:right="-152"/>
              <w:rPr>
                <w:sz w:val="28"/>
                <w:szCs w:val="28"/>
              </w:rPr>
            </w:pPr>
            <w:r w:rsidRPr="00A21EE8">
              <w:rPr>
                <w:sz w:val="28"/>
                <w:szCs w:val="28"/>
              </w:rPr>
              <w:t>1</w:t>
            </w:r>
            <w:r w:rsidR="001E251E" w:rsidRPr="00A21EE8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A21EE8" w:rsidRDefault="00EB194C">
            <w:pPr>
              <w:rPr>
                <w:sz w:val="28"/>
                <w:szCs w:val="28"/>
              </w:rPr>
            </w:pPr>
            <w:r w:rsidRPr="00A21EE8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B194C" w:rsidRPr="00A21EE8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21EE8" w:rsidRDefault="00EB194C">
            <w:pPr>
              <w:jc w:val="right"/>
              <w:rPr>
                <w:sz w:val="28"/>
                <w:szCs w:val="28"/>
              </w:rPr>
            </w:pPr>
            <w:r w:rsidRPr="00A21EE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1EE8" w:rsidRDefault="00A21EE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49-МНА</w:t>
            </w:r>
          </w:p>
        </w:tc>
      </w:tr>
    </w:tbl>
    <w:p w:rsidR="0025398A" w:rsidRPr="00A21EE8" w:rsidRDefault="0025398A" w:rsidP="0025398A">
      <w:pPr>
        <w:rPr>
          <w:sz w:val="28"/>
          <w:szCs w:val="28"/>
        </w:rPr>
      </w:pP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Об утверждении муниципальной программы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«Развитие системы образования в Юргинском муниципальном районе»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С целью реализации Государственной программы Кемеровской области «Развитие системы образования Кузбасса» на 2014-2016 годы, утвержденной Постановлением Коллегии Администрации Кемеровской области от 04.09.2013г. </w:t>
      </w:r>
      <w:r>
        <w:rPr>
          <w:sz w:val="26"/>
          <w:szCs w:val="26"/>
        </w:rPr>
        <w:t xml:space="preserve">   </w:t>
      </w:r>
      <w:r w:rsidRPr="00DA336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 xml:space="preserve">367 направленной на модернизацию системы образования, в соответствии с п.2 ст. 179 Бюджетного кодекса Российской Федерации, руководствуясь постановлением администрации Юргинского муниципального района </w:t>
      </w:r>
      <w:r>
        <w:rPr>
          <w:sz w:val="26"/>
          <w:szCs w:val="26"/>
        </w:rPr>
        <w:t xml:space="preserve">                              </w:t>
      </w:r>
      <w:r w:rsidRPr="00DA336C">
        <w:rPr>
          <w:sz w:val="26"/>
          <w:szCs w:val="26"/>
        </w:rPr>
        <w:t>от 10.10.2013г № 75-МНА  «Об утверждении Положения о муниципальных программах Юргинского муниципального района</w:t>
      </w:r>
      <w:r>
        <w:rPr>
          <w:sz w:val="26"/>
          <w:szCs w:val="26"/>
        </w:rPr>
        <w:t>»</w:t>
      </w:r>
      <w:r w:rsidRPr="00DA336C">
        <w:rPr>
          <w:sz w:val="26"/>
          <w:szCs w:val="26"/>
        </w:rPr>
        <w:t>: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A336C" w:rsidRPr="00DA336C" w:rsidRDefault="00DA336C" w:rsidP="00DA336C">
      <w:pPr>
        <w:numPr>
          <w:ilvl w:val="0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Утвердить муниципальную программу «Развитие системы образования в Юргинском муниципальном районе», согласно приложению №</w:t>
      </w:r>
      <w:r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1.</w:t>
      </w:r>
    </w:p>
    <w:p w:rsidR="00DA336C" w:rsidRPr="00DA336C" w:rsidRDefault="00DA336C" w:rsidP="00DA336C">
      <w:pPr>
        <w:numPr>
          <w:ilvl w:val="0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Финансирование муниципальной программы «Развитие системы образования в Юргинском муниципальном районе»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DA336C" w:rsidRPr="00DA336C" w:rsidRDefault="00DA336C" w:rsidP="00DA336C">
      <w:pPr>
        <w:numPr>
          <w:ilvl w:val="0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Настоящее постановление вступает в силу с момента его официального опубликования и распространяет свое действие на отношения, возникшие с 01.01.2015г.</w:t>
      </w:r>
    </w:p>
    <w:p w:rsidR="00DA336C" w:rsidRPr="00DA336C" w:rsidRDefault="00DA336C" w:rsidP="00DA336C">
      <w:pPr>
        <w:numPr>
          <w:ilvl w:val="0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Опубликовать настоящее постановление в районной газете «Юргинские ведомости» и на официальном сайте администрации Юргинского муниципального района. </w:t>
      </w:r>
    </w:p>
    <w:p w:rsidR="00DA336C" w:rsidRPr="00DA336C" w:rsidRDefault="00DA336C" w:rsidP="00DA336C">
      <w:pPr>
        <w:numPr>
          <w:ilvl w:val="0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Контроль исполнения постановления возложить на заместителя главы  по социальным  вопросам Юргинского муниципального района  А.В. Козлову.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DA336C" w:rsidRPr="00BD3661" w:rsidRDefault="00DA336C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A21EE8" w:rsidRDefault="003C1484" w:rsidP="00DA336C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21EE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A21EE8" w:rsidRDefault="003C1484" w:rsidP="00DA336C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A21EE8" w:rsidRDefault="003C1484" w:rsidP="00DA336C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A21EE8" w:rsidRDefault="003C1484" w:rsidP="00DA336C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A21EE8" w:rsidRDefault="003C1484" w:rsidP="00DA336C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21EE8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A21EE8" w:rsidRDefault="003C1484" w:rsidP="00DA336C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21EE8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DA336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DA336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DA336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8824BC" w:rsidRDefault="008824BC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A21EE8">
        <w:rPr>
          <w:sz w:val="26"/>
          <w:szCs w:val="26"/>
        </w:rPr>
        <w:t xml:space="preserve">12.11.2014 </w:t>
      </w:r>
      <w:r w:rsidRPr="00BD3661">
        <w:rPr>
          <w:sz w:val="26"/>
          <w:szCs w:val="26"/>
        </w:rPr>
        <w:t>г. №</w:t>
      </w:r>
      <w:r w:rsidR="00A21EE8">
        <w:rPr>
          <w:sz w:val="26"/>
          <w:szCs w:val="26"/>
        </w:rPr>
        <w:t xml:space="preserve"> 49-МНА</w:t>
      </w:r>
      <w:bookmarkStart w:id="0" w:name="_GoBack"/>
      <w:bookmarkEnd w:id="0"/>
    </w:p>
    <w:p w:rsidR="00DC37CF" w:rsidRPr="00BD3661" w:rsidRDefault="00DC37CF" w:rsidP="00DC37CF"/>
    <w:p w:rsidR="00DA336C" w:rsidRDefault="00DA336C" w:rsidP="00DA336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A336C" w:rsidRPr="00DA336C" w:rsidRDefault="00DA336C" w:rsidP="00DA336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336C">
        <w:rPr>
          <w:sz w:val="26"/>
          <w:szCs w:val="26"/>
        </w:rPr>
        <w:t>Паспорт</w:t>
      </w:r>
    </w:p>
    <w:p w:rsidR="00DA336C" w:rsidRPr="00DA336C" w:rsidRDefault="00DA336C" w:rsidP="00DA336C">
      <w:pPr>
        <w:jc w:val="center"/>
        <w:rPr>
          <w:sz w:val="26"/>
          <w:szCs w:val="26"/>
        </w:rPr>
      </w:pPr>
      <w:r w:rsidRPr="00DA336C">
        <w:rPr>
          <w:sz w:val="26"/>
          <w:szCs w:val="26"/>
        </w:rPr>
        <w:t>муниципальной программы</w:t>
      </w:r>
    </w:p>
    <w:p w:rsidR="00DA336C" w:rsidRDefault="00DA336C" w:rsidP="00DA336C">
      <w:pPr>
        <w:jc w:val="center"/>
        <w:rPr>
          <w:sz w:val="26"/>
          <w:szCs w:val="26"/>
        </w:rPr>
      </w:pPr>
      <w:r w:rsidRPr="00DA336C">
        <w:rPr>
          <w:sz w:val="26"/>
          <w:szCs w:val="26"/>
        </w:rPr>
        <w:t>«Развитие системы образования в Юргинском муниципальном районе»</w:t>
      </w:r>
    </w:p>
    <w:p w:rsidR="00DA336C" w:rsidRPr="00DA336C" w:rsidRDefault="00DA336C" w:rsidP="00DA336C">
      <w:pPr>
        <w:ind w:firstLine="709"/>
        <w:jc w:val="center"/>
        <w:rPr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A336C" w:rsidRPr="00DA336C" w:rsidTr="00DA336C">
        <w:trPr>
          <w:trHeight w:val="615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 xml:space="preserve"> муниципальной программы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Муниципальная программа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A336C">
              <w:rPr>
                <w:sz w:val="26"/>
                <w:szCs w:val="26"/>
              </w:rPr>
              <w:t>Развитие системы образования в Юргинском муниципальном районе» далее (Программа)</w:t>
            </w:r>
          </w:p>
        </w:tc>
      </w:tr>
      <w:tr w:rsidR="00DA336C" w:rsidRPr="00DA336C" w:rsidTr="00DA336C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DA336C">
              <w:rPr>
                <w:sz w:val="26"/>
                <w:szCs w:val="26"/>
              </w:rPr>
              <w:t>Директор программы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Заместитель главы Юргинского муниципального  района по социальным вопросам</w:t>
            </w:r>
          </w:p>
        </w:tc>
      </w:tr>
      <w:tr w:rsidR="00DA336C" w:rsidRPr="00DA336C" w:rsidTr="00DA336C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DA336C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начальник Управления образования администрации Юргинского муниципального района</w:t>
            </w:r>
          </w:p>
        </w:tc>
      </w:tr>
      <w:tr w:rsidR="00DA336C" w:rsidRPr="00DA336C" w:rsidTr="00DA336C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Исполнители муниципальной программы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-Управление образования администрации Юргинского муниципального района далее (управление образования)</w:t>
            </w:r>
            <w:r>
              <w:rPr>
                <w:sz w:val="26"/>
                <w:szCs w:val="26"/>
              </w:rPr>
              <w:t>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-военно-мобилизационный отдел администрации Юргинского  муниципального района;</w:t>
            </w:r>
          </w:p>
          <w:p w:rsid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-общественная организация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«Совет отцов» (по согласованию);</w:t>
            </w:r>
          </w:p>
          <w:p w:rsid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-совет ветеранов Юргинского муниципального района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(по согласованию);</w:t>
            </w:r>
          </w:p>
          <w:p w:rsid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-муниципальное казенное учреждение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«информационный методический центр Юргинского муниципального района» (далее  «ИМЦ»);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муниципальные бюджетные образовательные учреждения дополнительного образования детей;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-муниципальные образовательные учреждения Юргинского муниципального района;</w:t>
            </w:r>
          </w:p>
        </w:tc>
      </w:tr>
      <w:tr w:rsidR="00DA336C" w:rsidRPr="00DA336C" w:rsidTr="00DA336C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Создание оптимальных условий для удовлетворения потребностей всех субъектов </w:t>
            </w:r>
            <w:proofErr w:type="spellStart"/>
            <w:r w:rsidRPr="00DA336C">
              <w:rPr>
                <w:sz w:val="26"/>
                <w:szCs w:val="26"/>
              </w:rPr>
              <w:t>воспитательно</w:t>
            </w:r>
            <w:proofErr w:type="spellEnd"/>
            <w:r w:rsidRPr="00DA336C">
              <w:rPr>
                <w:sz w:val="26"/>
                <w:szCs w:val="26"/>
              </w:rPr>
              <w:t>-образовательного процесса в качественном и доступном образовании</w:t>
            </w:r>
          </w:p>
        </w:tc>
      </w:tr>
      <w:tr w:rsidR="00DA336C" w:rsidRPr="00DA336C" w:rsidTr="00DA336C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-совершенствовать систему выявления, развития и осуществления социальной </w:t>
            </w:r>
            <w:r w:rsidRPr="00DA336C">
              <w:rPr>
                <w:sz w:val="26"/>
                <w:szCs w:val="26"/>
              </w:rPr>
              <w:lastRenderedPageBreak/>
              <w:t>поддержки и защиты талантливых детей, реализация их потенциальных возможностей, обеспечение всестороннего развития и образования личности;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-развивать и совершенствовать систему патриотического воспитания граждан;</w:t>
            </w:r>
          </w:p>
          <w:p w:rsidR="00DA336C" w:rsidRPr="00DA336C" w:rsidRDefault="00DA336C" w:rsidP="00DA336C">
            <w:pPr>
              <w:rPr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-организация и обеспечение отдыха, оздоровления и занятости детей и подростков</w:t>
            </w:r>
            <w:r w:rsidRPr="00DA336C">
              <w:rPr>
                <w:bCs/>
                <w:sz w:val="26"/>
                <w:szCs w:val="26"/>
              </w:rPr>
              <w:t>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развивать систему подготовки водителей    транспортных средств и их допуска к   участию в дорожном движении;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-проводить мероприятия по сокращению детского   дорожно-транспортного травматизма;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-повысить уровень пожарной безопасности образовательных учреждений, снизить риска возникновения пожаров, аварийных ситуаций;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-Совершенствовать материально-техническую базу ДОУ;</w:t>
            </w:r>
          </w:p>
          <w:p w:rsidR="00DA336C" w:rsidRPr="00DA336C" w:rsidRDefault="00DA336C" w:rsidP="00DA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  Обеспечить кадрами образовательные учреждения Юргинского района;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Увеличить число педагогических работников с высшим образованием с 70% до 80% - в общеобразовательных учреждениях, с 10% до 35% - в учреждениях дошкольного образования, с 30% до 65%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в учреждениях дополнительного образования детей;</w:t>
            </w:r>
          </w:p>
          <w:p w:rsidR="00DA336C" w:rsidRPr="00DA336C" w:rsidRDefault="00DA336C" w:rsidP="00DA336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Увеличить долю педагогических работников в образовательных учреждениях со стажем работы до 5 лет с 10% до 20% за счет выпускников учреждений среднего и высшего профессионального педагогического образования</w:t>
            </w:r>
          </w:p>
        </w:tc>
      </w:tr>
      <w:tr w:rsidR="00DA336C" w:rsidRPr="00DA336C" w:rsidTr="00DA336C">
        <w:trPr>
          <w:trHeight w:val="661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2015 год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и плановый период 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2016 -2017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t>.</w:t>
            </w:r>
          </w:p>
        </w:tc>
      </w:tr>
      <w:tr w:rsidR="00DA336C" w:rsidRPr="00DA336C" w:rsidTr="00DA336C">
        <w:trPr>
          <w:trHeight w:val="1157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>Программа реализуется за счёт бюджетных средств района и внебюджетных источников.</w:t>
            </w:r>
          </w:p>
          <w:p w:rsid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 xml:space="preserve">Предполагаемый объём финансирования программы </w:t>
            </w:r>
          </w:p>
          <w:p w:rsid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>на 2015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DA336C">
              <w:rPr>
                <w:bCs/>
                <w:kern w:val="28"/>
                <w:sz w:val="26"/>
                <w:szCs w:val="26"/>
              </w:rPr>
              <w:t>г</w:t>
            </w:r>
            <w:r>
              <w:rPr>
                <w:bCs/>
                <w:kern w:val="28"/>
                <w:sz w:val="26"/>
                <w:szCs w:val="26"/>
              </w:rPr>
              <w:t>.</w:t>
            </w:r>
            <w:r w:rsidRPr="00DA336C">
              <w:rPr>
                <w:bCs/>
                <w:kern w:val="28"/>
                <w:sz w:val="26"/>
                <w:szCs w:val="26"/>
              </w:rPr>
              <w:t>-2017г.г. -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DA336C">
              <w:rPr>
                <w:b/>
                <w:bCs/>
                <w:kern w:val="28"/>
                <w:sz w:val="26"/>
                <w:szCs w:val="26"/>
              </w:rPr>
              <w:t>845813,7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DA336C">
              <w:rPr>
                <w:b/>
                <w:bCs/>
                <w:kern w:val="28"/>
                <w:sz w:val="26"/>
                <w:szCs w:val="26"/>
              </w:rPr>
              <w:t>тыс.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DA336C">
              <w:rPr>
                <w:b/>
                <w:bCs/>
                <w:kern w:val="28"/>
                <w:sz w:val="26"/>
                <w:szCs w:val="26"/>
              </w:rPr>
              <w:t>руб</w:t>
            </w:r>
            <w:r w:rsidRPr="00DA336C">
              <w:rPr>
                <w:bCs/>
                <w:kern w:val="28"/>
                <w:sz w:val="26"/>
                <w:szCs w:val="26"/>
              </w:rPr>
              <w:t xml:space="preserve">., </w:t>
            </w:r>
          </w:p>
          <w:p w:rsidR="00DA336C" w:rsidRP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>в том числе:</w:t>
            </w:r>
          </w:p>
          <w:p w:rsidR="00DA336C" w:rsidRP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336C">
                <w:rPr>
                  <w:bCs/>
                  <w:kern w:val="28"/>
                  <w:sz w:val="26"/>
                  <w:szCs w:val="26"/>
                </w:rPr>
                <w:t>2015 г</w:t>
              </w:r>
            </w:smartTag>
            <w:r w:rsidRPr="00DA336C">
              <w:rPr>
                <w:bCs/>
                <w:kern w:val="28"/>
                <w:sz w:val="26"/>
                <w:szCs w:val="26"/>
              </w:rPr>
              <w:t>. – 267755 тыс. руб.,</w:t>
            </w:r>
          </w:p>
          <w:p w:rsidR="00DA336C" w:rsidRP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>в 2016г.-  281480,3 тыс. руб.,</w:t>
            </w:r>
          </w:p>
          <w:p w:rsidR="00DA336C" w:rsidRPr="00DA336C" w:rsidRDefault="00DA336C" w:rsidP="00DA336C">
            <w:pPr>
              <w:rPr>
                <w:bCs/>
                <w:kern w:val="28"/>
                <w:sz w:val="26"/>
                <w:szCs w:val="26"/>
              </w:rPr>
            </w:pPr>
            <w:r w:rsidRPr="00DA336C">
              <w:rPr>
                <w:bCs/>
                <w:kern w:val="28"/>
                <w:sz w:val="26"/>
                <w:szCs w:val="26"/>
              </w:rPr>
              <w:t>в 2017г.- 296578,4 тыс. 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из них средства местного бюджета -</w:t>
            </w:r>
            <w:r w:rsidRPr="00DA336C">
              <w:rPr>
                <w:b/>
                <w:sz w:val="26"/>
                <w:szCs w:val="26"/>
              </w:rPr>
              <w:t>362426,8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336C">
              <w:rPr>
                <w:b/>
                <w:sz w:val="26"/>
                <w:szCs w:val="26"/>
              </w:rPr>
              <w:t>руб.</w:t>
            </w:r>
            <w:r w:rsidRPr="00DA336C">
              <w:rPr>
                <w:sz w:val="26"/>
                <w:szCs w:val="26"/>
              </w:rPr>
              <w:t>,  в том числе по годам: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2015г.-115842,8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2016г-120533,7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2017г-126050,3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 –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b/>
                <w:sz w:val="26"/>
                <w:szCs w:val="26"/>
              </w:rPr>
              <w:t>2714,4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336C">
              <w:rPr>
                <w:b/>
                <w:sz w:val="26"/>
                <w:szCs w:val="26"/>
              </w:rPr>
              <w:t>руб</w:t>
            </w:r>
            <w:r w:rsidRPr="00DA336C">
              <w:rPr>
                <w:sz w:val="26"/>
                <w:szCs w:val="26"/>
              </w:rPr>
              <w:t>., в том числе по годам: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2015г-877,2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2016г-904,1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2017г-933,1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Средства областного бюджета </w:t>
            </w:r>
          </w:p>
          <w:p w:rsid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на 2015-2017</w:t>
            </w:r>
            <w:r>
              <w:rPr>
                <w:sz w:val="26"/>
                <w:szCs w:val="26"/>
              </w:rPr>
              <w:t xml:space="preserve"> г</w:t>
            </w:r>
            <w:r w:rsidRPr="00DA336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DA336C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b/>
                <w:sz w:val="26"/>
                <w:szCs w:val="26"/>
              </w:rPr>
              <w:t>328036,5 тыс. руб</w:t>
            </w:r>
            <w:r w:rsidRPr="00DA336C">
              <w:rPr>
                <w:sz w:val="26"/>
                <w:szCs w:val="26"/>
              </w:rPr>
              <w:t xml:space="preserve">.,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 том числе по годам: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2015г- 151035,0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2016г- 160042,5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руб.,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2017г- 169595,0 тыс.</w:t>
            </w:r>
            <w:r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</w:t>
            </w:r>
          </w:p>
        </w:tc>
      </w:tr>
      <w:tr w:rsidR="00DA336C" w:rsidRPr="00DA336C" w:rsidTr="00DA336C">
        <w:trPr>
          <w:trHeight w:val="360"/>
          <w:tblCellSpacing w:w="5" w:type="nil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-увеличение числа граждан, участвующих в деятельности патриотических молодежных;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 вовлечение широких масс граждан Юргинского муниципального района 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-создание эффективной системы по выявлению, развитию и поддержке талантливых детей;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повышение социального статуса педагогических работников посредством совершенствования </w:t>
            </w:r>
            <w:r w:rsidRPr="00DA336C">
              <w:rPr>
                <w:sz w:val="26"/>
                <w:szCs w:val="26"/>
              </w:rPr>
              <w:lastRenderedPageBreak/>
              <w:t>системы социальной поддержки субъектов образовательного процесса;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-совершенствование системы отдыха, оздоровления и занятости детей и подростков</w:t>
            </w:r>
            <w:r>
              <w:rPr>
                <w:sz w:val="26"/>
                <w:szCs w:val="26"/>
              </w:rPr>
              <w:t>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-обеспечение в образовательных учреждениях 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DA336C">
              <w:rPr>
                <w:color w:val="000000"/>
                <w:sz w:val="26"/>
                <w:szCs w:val="26"/>
                <w:lang w:eastAsia="en-US"/>
              </w:rPr>
              <w:t>-достижение соответствия современным требованиям к организации питания учащихся и воспитанников за счет технологического и технического оснащения пищеблоков;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  <w:r w:rsidRPr="00DA336C">
              <w:rPr>
                <w:sz w:val="26"/>
                <w:szCs w:val="26"/>
              </w:rPr>
              <w:t>обеспечение безопасной перевозки на школьном автотранспорте участников образовательного процесса;</w:t>
            </w:r>
          </w:p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-сокращение количества дорожно-транспортных происшествий (далее – ДТП) из-за сопутствующих дорожных условий;</w:t>
            </w:r>
          </w:p>
          <w:p w:rsidR="00DA336C" w:rsidRPr="00DA336C" w:rsidRDefault="00DA336C" w:rsidP="00DA33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-обеспечение более полного охвата и равных стартовых возможностей воспитанниками дошкольных образовательных учреждений для последующего обучения в школе;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-трудоустроить и закрепить максимально возможное количество выпускников педагогических вузов и сузив в образовательных учреждениях района;</w:t>
            </w:r>
            <w:r w:rsidRPr="00DA336C">
              <w:rPr>
                <w:sz w:val="26"/>
                <w:szCs w:val="26"/>
              </w:rPr>
              <w:br/>
              <w:t>- обеспечить мониторинг системы переподготовки и повышения квалификации руководящих и педагогических кадров;</w:t>
            </w:r>
          </w:p>
          <w:p w:rsidR="008258DC" w:rsidRDefault="00DA336C" w:rsidP="00DA336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   повысить квалификации не менее </w:t>
            </w:r>
          </w:p>
          <w:p w:rsidR="00DA336C" w:rsidRPr="00DA336C" w:rsidRDefault="00DA336C" w:rsidP="008258D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</w:t>
            </w:r>
            <w:r w:rsidR="008258DC"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% педагогов от общего числа педагогических работников системы образования</w:t>
            </w:r>
          </w:p>
        </w:tc>
      </w:tr>
      <w:tr w:rsidR="00DA336C" w:rsidRPr="00DA336C" w:rsidTr="008258DC">
        <w:trPr>
          <w:trHeight w:val="7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C" w:rsidRPr="00DA336C" w:rsidRDefault="008258DC" w:rsidP="008258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A336C" w:rsidRPr="00DA336C" w:rsidRDefault="00DA336C" w:rsidP="00DA336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lastRenderedPageBreak/>
        <w:t>Раздел 1. Характеристика текущего состояния системы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 образования в Юргинском муниципальном районе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Современная образовательная сеть образовательных учреждений 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    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рамках оптимизации  за последние три года образовательная сеть  Юргинского муниципального района претерпела изменения.  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настоящее время в районе действуют 25 учреждений, из которых </w:t>
      </w:r>
      <w:r>
        <w:rPr>
          <w:sz w:val="26"/>
          <w:szCs w:val="26"/>
        </w:rPr>
        <w:t xml:space="preserve">                      </w:t>
      </w:r>
      <w:r w:rsidRPr="00DA336C">
        <w:rPr>
          <w:sz w:val="26"/>
          <w:szCs w:val="26"/>
        </w:rPr>
        <w:t>14 общеобразовательных, 8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11 школ реализуют программы дошкольного образования (с 10-12-часовым пребыванием воспитанников) (МБОУ «</w:t>
      </w:r>
      <w:proofErr w:type="spellStart"/>
      <w:r w:rsidRPr="00DA336C">
        <w:rPr>
          <w:sz w:val="26"/>
          <w:szCs w:val="26"/>
        </w:rPr>
        <w:t>Большеямская</w:t>
      </w:r>
      <w:proofErr w:type="spellEnd"/>
      <w:r w:rsidRPr="00DA336C">
        <w:rPr>
          <w:sz w:val="26"/>
          <w:szCs w:val="26"/>
        </w:rPr>
        <w:t xml:space="preserve"> ООШ имени Сергея </w:t>
      </w:r>
      <w:proofErr w:type="spellStart"/>
      <w:r w:rsidRPr="00DA336C">
        <w:rPr>
          <w:sz w:val="26"/>
          <w:szCs w:val="26"/>
        </w:rPr>
        <w:t>Грезина</w:t>
      </w:r>
      <w:proofErr w:type="spellEnd"/>
      <w:r w:rsidRPr="00DA336C">
        <w:rPr>
          <w:sz w:val="26"/>
          <w:szCs w:val="26"/>
        </w:rPr>
        <w:t>», МБОУ «Новоромановская ООШ», МБОУ «Верх-</w:t>
      </w:r>
      <w:proofErr w:type="spellStart"/>
      <w:r w:rsidRPr="00DA336C">
        <w:rPr>
          <w:sz w:val="26"/>
          <w:szCs w:val="26"/>
        </w:rPr>
        <w:t>Тайменская</w:t>
      </w:r>
      <w:proofErr w:type="spellEnd"/>
      <w:r w:rsidRPr="00DA336C">
        <w:rPr>
          <w:sz w:val="26"/>
          <w:szCs w:val="26"/>
        </w:rPr>
        <w:t xml:space="preserve"> ООШ», МБОУ «</w:t>
      </w:r>
      <w:proofErr w:type="spellStart"/>
      <w:r w:rsidRPr="00DA336C">
        <w:rPr>
          <w:sz w:val="26"/>
          <w:szCs w:val="26"/>
        </w:rPr>
        <w:t>Тальская</w:t>
      </w:r>
      <w:proofErr w:type="spellEnd"/>
      <w:r w:rsidRPr="00DA336C">
        <w:rPr>
          <w:sz w:val="26"/>
          <w:szCs w:val="26"/>
        </w:rPr>
        <w:t xml:space="preserve"> СОШ», МБОУ «</w:t>
      </w:r>
      <w:proofErr w:type="spellStart"/>
      <w:r w:rsidRPr="00DA336C">
        <w:rPr>
          <w:sz w:val="26"/>
          <w:szCs w:val="26"/>
        </w:rPr>
        <w:t>Проскоковская</w:t>
      </w:r>
      <w:proofErr w:type="spellEnd"/>
      <w:r w:rsidRPr="00DA336C">
        <w:rPr>
          <w:sz w:val="26"/>
          <w:szCs w:val="26"/>
        </w:rPr>
        <w:t xml:space="preserve"> СОШ», МБОУ «Мальцевская ООШ», МБОУ «Юргинская СОШ», МБОУ «</w:t>
      </w:r>
      <w:proofErr w:type="spellStart"/>
      <w:r w:rsidRPr="00DA336C">
        <w:rPr>
          <w:sz w:val="26"/>
          <w:szCs w:val="26"/>
        </w:rPr>
        <w:t>Арлюкская</w:t>
      </w:r>
      <w:proofErr w:type="spellEnd"/>
      <w:r w:rsidRPr="00DA336C">
        <w:rPr>
          <w:sz w:val="26"/>
          <w:szCs w:val="26"/>
        </w:rPr>
        <w:t xml:space="preserve"> СОШ», МБОУ «</w:t>
      </w:r>
      <w:proofErr w:type="spellStart"/>
      <w:r w:rsidRPr="00DA336C">
        <w:rPr>
          <w:sz w:val="26"/>
          <w:szCs w:val="26"/>
        </w:rPr>
        <w:t>Зимникосвкая</w:t>
      </w:r>
      <w:proofErr w:type="spellEnd"/>
      <w:r w:rsidRPr="00DA336C">
        <w:rPr>
          <w:sz w:val="26"/>
          <w:szCs w:val="26"/>
        </w:rPr>
        <w:t xml:space="preserve"> ООШ», МБОУ «</w:t>
      </w:r>
      <w:proofErr w:type="spellStart"/>
      <w:r w:rsidRPr="00DA336C">
        <w:rPr>
          <w:sz w:val="26"/>
          <w:szCs w:val="26"/>
        </w:rPr>
        <w:t>Попереченская</w:t>
      </w:r>
      <w:proofErr w:type="spellEnd"/>
      <w:r w:rsidRPr="00DA336C">
        <w:rPr>
          <w:sz w:val="26"/>
          <w:szCs w:val="26"/>
        </w:rPr>
        <w:t xml:space="preserve"> ООШ», МБОУ для детей дошкольного и младшего школьного возраста «</w:t>
      </w:r>
      <w:proofErr w:type="spellStart"/>
      <w:r w:rsidRPr="00DA336C">
        <w:rPr>
          <w:sz w:val="26"/>
          <w:szCs w:val="26"/>
        </w:rPr>
        <w:t>Елгинская</w:t>
      </w:r>
      <w:proofErr w:type="spellEnd"/>
      <w:r w:rsidRPr="00DA336C">
        <w:rPr>
          <w:sz w:val="26"/>
          <w:szCs w:val="26"/>
        </w:rPr>
        <w:t xml:space="preserve"> начальная школа- детский сад».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Все образовательные учреждения района имеют лицензии на право осуществления образовательной деятельности и аккредитации, также 14 образовательных учреждений имеют лицензию на осуществления медицинской деятельности.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рамках модернизации общего образования в общеобразовательные учреждения за последние три года было поставлено современное  учебное оборудование: 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-10 комплектов оборудования по ФГОС для начальных классов</w:t>
      </w:r>
      <w:r>
        <w:rPr>
          <w:sz w:val="26"/>
          <w:szCs w:val="26"/>
        </w:rPr>
        <w:t>;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-9 компьютерных классов</w:t>
      </w:r>
      <w:r>
        <w:rPr>
          <w:sz w:val="26"/>
          <w:szCs w:val="26"/>
        </w:rPr>
        <w:t>;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-9 интерактивных комплекса</w:t>
      </w:r>
      <w:r>
        <w:rPr>
          <w:sz w:val="26"/>
          <w:szCs w:val="26"/>
        </w:rPr>
        <w:t>;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-9 медицинских кабинетов</w:t>
      </w:r>
      <w:r>
        <w:rPr>
          <w:sz w:val="26"/>
          <w:szCs w:val="26"/>
        </w:rPr>
        <w:t>;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-6 специализированных классов по предметам</w:t>
      </w:r>
      <w:r>
        <w:rPr>
          <w:sz w:val="26"/>
          <w:szCs w:val="26"/>
        </w:rPr>
        <w:t>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детско-юношеском центре действует 51 творческое объединение по следующим направлениям – художественно-эстетическое, туристическо- краеведческое, военно-патриотическое, научно-техническое.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детско-юношеской спортивной школе работает 4 отделения это спортивные игры, лыжные гонки, греко-римская борьба, борьба «самбо».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учреждениях дополнительного образования занимается</w:t>
      </w:r>
      <w:r>
        <w:rPr>
          <w:sz w:val="26"/>
          <w:szCs w:val="26"/>
        </w:rPr>
        <w:t xml:space="preserve">                                </w:t>
      </w:r>
      <w:r w:rsidRPr="00DA336C">
        <w:rPr>
          <w:sz w:val="26"/>
          <w:szCs w:val="26"/>
        </w:rPr>
        <w:t xml:space="preserve"> 1795 обучающихся.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этих образовательных учреждениях обучаются и воспитываются </w:t>
      </w:r>
      <w:r>
        <w:rPr>
          <w:sz w:val="26"/>
          <w:szCs w:val="26"/>
        </w:rPr>
        <w:t xml:space="preserve">                  </w:t>
      </w:r>
      <w:r w:rsidRPr="00DA336C">
        <w:rPr>
          <w:sz w:val="26"/>
          <w:szCs w:val="26"/>
        </w:rPr>
        <w:t>1898 учащихся и 910 воспитанников.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 w:rsidRPr="00DA336C">
        <w:rPr>
          <w:sz w:val="26"/>
          <w:szCs w:val="26"/>
        </w:rPr>
        <w:t xml:space="preserve">Из 304 педагогических работников (195 педагога в школе, 76 </w:t>
      </w:r>
      <w:proofErr w:type="spellStart"/>
      <w:r w:rsidRPr="00DA336C">
        <w:rPr>
          <w:sz w:val="26"/>
          <w:szCs w:val="26"/>
        </w:rPr>
        <w:t>пед.работника</w:t>
      </w:r>
      <w:proofErr w:type="spellEnd"/>
      <w:r w:rsidRPr="00DA336C">
        <w:rPr>
          <w:sz w:val="26"/>
          <w:szCs w:val="26"/>
        </w:rPr>
        <w:t xml:space="preserve"> в детских садах, 33 специалиста дополнительного образования детей) 55 % имеют высшее профессиональное образование, 44% - средне профессиональное образование и 1% - среднее образование.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lastRenderedPageBreak/>
        <w:t xml:space="preserve">С 1 сентября 2014 года вся начальная школа обучается  по ФГОС НОО. </w:t>
      </w:r>
      <w:r>
        <w:rPr>
          <w:sz w:val="26"/>
          <w:szCs w:val="26"/>
        </w:rPr>
        <w:t xml:space="preserve">               </w:t>
      </w:r>
      <w:r w:rsidRPr="00DA336C">
        <w:rPr>
          <w:sz w:val="26"/>
          <w:szCs w:val="26"/>
        </w:rPr>
        <w:t xml:space="preserve">В 2015/2016 учебном году все школы области в штатном  режиме перейдут </w:t>
      </w:r>
      <w:r>
        <w:rPr>
          <w:sz w:val="26"/>
          <w:szCs w:val="26"/>
        </w:rPr>
        <w:t xml:space="preserve">                             </w:t>
      </w:r>
      <w:r w:rsidRPr="00DA336C">
        <w:rPr>
          <w:sz w:val="26"/>
          <w:szCs w:val="26"/>
        </w:rPr>
        <w:t>в 5-х классах на ФГОС ООО.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инициативы « 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К основным итогам реализации долгосрочных  муниципальных целевых программ в период 2011-2014годов следует отнести следующее: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-Сформирована система выявления и поддержки талантливых детей, увеличилось количество участия обучающихся в олимпиадном и конкурсном движении.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-сформирована эффективная система организации отдыха и оздоровления детей и подростков.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-Укрепляется материально- техническая база образовательных учреждений Юргинского муниципального района через обновление и приобретение нового оборудования.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ходе  реализации Программ в 2013-2014 гг. лучшими учебными заведениями  становились МБОУ «Юргинская СОШ», МБОУ «</w:t>
      </w:r>
      <w:proofErr w:type="spellStart"/>
      <w:r w:rsidRPr="00DA336C">
        <w:rPr>
          <w:sz w:val="26"/>
          <w:szCs w:val="26"/>
        </w:rPr>
        <w:t>Проскоковская</w:t>
      </w:r>
      <w:proofErr w:type="spellEnd"/>
      <w:r w:rsidRPr="00DA336C">
        <w:rPr>
          <w:sz w:val="26"/>
          <w:szCs w:val="26"/>
        </w:rPr>
        <w:t xml:space="preserve"> СОШ», МБДОУ «</w:t>
      </w:r>
      <w:proofErr w:type="spellStart"/>
      <w:r w:rsidRPr="00DA336C">
        <w:rPr>
          <w:sz w:val="26"/>
          <w:szCs w:val="26"/>
        </w:rPr>
        <w:t>Проскоковский</w:t>
      </w:r>
      <w:proofErr w:type="spellEnd"/>
      <w:r w:rsidRPr="00DA336C">
        <w:rPr>
          <w:sz w:val="26"/>
          <w:szCs w:val="26"/>
        </w:rPr>
        <w:t xml:space="preserve"> детский сад «Теремок». Реализация этого направления способствовала выявлению и распространению успешных образцов инновационной практики и нового качества образования, увеличилось число педагогов, участвующих в областных и муниципальных конкурсах, увеличились достижения участников областных конкурсов (Дудко В.Н., учитель физической культуры МБОУ «</w:t>
      </w:r>
      <w:proofErr w:type="spellStart"/>
      <w:r w:rsidRPr="00DA336C">
        <w:rPr>
          <w:sz w:val="26"/>
          <w:szCs w:val="26"/>
        </w:rPr>
        <w:t>Тальская</w:t>
      </w:r>
      <w:proofErr w:type="spellEnd"/>
      <w:r w:rsidRPr="00DA336C">
        <w:rPr>
          <w:sz w:val="26"/>
          <w:szCs w:val="26"/>
        </w:rPr>
        <w:t xml:space="preserve"> СОШ» - лауреат областного этапа Всероссийского конкурса «Учитель года России – 2014», </w:t>
      </w:r>
      <w:proofErr w:type="spellStart"/>
      <w:r w:rsidRPr="00DA336C">
        <w:rPr>
          <w:sz w:val="26"/>
          <w:szCs w:val="26"/>
        </w:rPr>
        <w:t>Шерегеда</w:t>
      </w:r>
      <w:proofErr w:type="spellEnd"/>
      <w:r w:rsidRPr="00DA336C">
        <w:rPr>
          <w:sz w:val="26"/>
          <w:szCs w:val="26"/>
        </w:rPr>
        <w:t xml:space="preserve"> Н.И., учитель биологии МБОУ «</w:t>
      </w:r>
      <w:proofErr w:type="spellStart"/>
      <w:r w:rsidRPr="00DA336C">
        <w:rPr>
          <w:sz w:val="26"/>
          <w:szCs w:val="26"/>
        </w:rPr>
        <w:t>Зимниковской</w:t>
      </w:r>
      <w:proofErr w:type="spellEnd"/>
      <w:r w:rsidRPr="00DA336C">
        <w:rPr>
          <w:sz w:val="26"/>
          <w:szCs w:val="26"/>
        </w:rPr>
        <w:t xml:space="preserve"> ООШ» - победитель Всероссийского конкурса на денежное поощрение лучших учителей).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Недостаточное финансирование на подержание и развитие материально технической базы пищеблоков образовательных учреждений района, приведшие к техническому и моральному износу большей части оборудования;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-Износ  зданий образовательных учреждений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учреждений образования требуют ремонта.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-несоответствие нормам </w:t>
      </w:r>
      <w:proofErr w:type="spellStart"/>
      <w:r w:rsidRPr="00DA336C">
        <w:rPr>
          <w:sz w:val="26"/>
          <w:szCs w:val="26"/>
        </w:rPr>
        <w:t>СанпиН</w:t>
      </w:r>
      <w:proofErr w:type="spellEnd"/>
      <w:r w:rsidRPr="00DA336C">
        <w:rPr>
          <w:sz w:val="26"/>
          <w:szCs w:val="26"/>
        </w:rPr>
        <w:t xml:space="preserve">, санузлов в большинстве образовательных учреждений. Разрушение </w:t>
      </w:r>
      <w:proofErr w:type="spellStart"/>
      <w:r w:rsidRPr="00DA336C">
        <w:rPr>
          <w:sz w:val="26"/>
          <w:szCs w:val="26"/>
        </w:rPr>
        <w:t>отмостки</w:t>
      </w:r>
      <w:proofErr w:type="spellEnd"/>
      <w:r w:rsidRPr="00DA336C">
        <w:rPr>
          <w:sz w:val="26"/>
          <w:szCs w:val="26"/>
        </w:rPr>
        <w:t>, кровли зданий;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-недостаточное финансирование для ежегодной целевой поддержки одаренных детей.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-длительный срок эксплуатации школьных автобусов учреждениями, который сопровождается частыми поломками, мешающими бесперебойной доставке детей, а также к дополнительным затратам бюджетных средств на частый ремонт автотранспорта;</w:t>
      </w:r>
    </w:p>
    <w:p w:rsidR="00DA336C" w:rsidRPr="00DA336C" w:rsidRDefault="00DA336C" w:rsidP="00DA336C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lastRenderedPageBreak/>
        <w:t xml:space="preserve">В качестве основных изменений системы дошкольного образования района выделены следующие направления: </w:t>
      </w:r>
    </w:p>
    <w:p w:rsidR="00DA336C" w:rsidRPr="00DA336C" w:rsidRDefault="00DA336C" w:rsidP="00DA336C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укрепление материально-технической базы ДОУ;</w:t>
      </w:r>
    </w:p>
    <w:p w:rsidR="00DA336C" w:rsidRPr="00DA336C" w:rsidRDefault="00DA336C" w:rsidP="00DA336C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совершенствование кадрового потенциала;</w:t>
      </w:r>
    </w:p>
    <w:p w:rsidR="00DA336C" w:rsidRPr="00DA336C" w:rsidRDefault="00DA336C" w:rsidP="00DA336C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-совершенствование системы материального и морального поощрения педагогов ДОУ;</w:t>
      </w:r>
    </w:p>
    <w:p w:rsidR="00DA336C" w:rsidRPr="00DA336C" w:rsidRDefault="00DA336C" w:rsidP="00DA336C">
      <w:pPr>
        <w:tabs>
          <w:tab w:val="left" w:pos="0"/>
        </w:tabs>
        <w:ind w:firstLine="851"/>
        <w:jc w:val="both"/>
        <w:rPr>
          <w:color w:val="FF0000"/>
          <w:sz w:val="26"/>
          <w:szCs w:val="26"/>
        </w:rPr>
      </w:pPr>
      <w:r w:rsidRPr="00DA336C">
        <w:rPr>
          <w:sz w:val="26"/>
          <w:szCs w:val="26"/>
        </w:rPr>
        <w:t>- обеспечение оценки качества предоставляемых услуг дошкольным образованием района</w:t>
      </w:r>
      <w:r w:rsidRPr="00DA336C">
        <w:rPr>
          <w:color w:val="FF0000"/>
          <w:sz w:val="26"/>
          <w:szCs w:val="26"/>
        </w:rPr>
        <w:t>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необходимо программно-целевой подход а также к планированию соответствующих мероприятий.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Мероприятия Программы определяются исходя из приоритетов социально-экономического развития Кемеровской области и района, а также результатов муниципальных программ в области образования в течение последних лет.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DA336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DA336C">
        <w:rPr>
          <w:b/>
          <w:sz w:val="26"/>
          <w:szCs w:val="26"/>
        </w:rPr>
        <w:t xml:space="preserve"> Цели и задачи Программы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Целью Программы является </w:t>
      </w:r>
      <w:r w:rsidRPr="00DA336C">
        <w:rPr>
          <w:sz w:val="26"/>
          <w:szCs w:val="26"/>
          <w:lang w:val="en-US"/>
        </w:rPr>
        <w:t>c</w:t>
      </w:r>
      <w:proofErr w:type="spellStart"/>
      <w:r w:rsidRPr="00DA336C">
        <w:rPr>
          <w:sz w:val="26"/>
          <w:szCs w:val="26"/>
        </w:rPr>
        <w:t>оздание</w:t>
      </w:r>
      <w:proofErr w:type="spellEnd"/>
      <w:r w:rsidRPr="00DA336C">
        <w:rPr>
          <w:sz w:val="26"/>
          <w:szCs w:val="26"/>
        </w:rPr>
        <w:t xml:space="preserve"> оптимальных условий для удовлетворения потребностей всех субъектов </w:t>
      </w:r>
      <w:proofErr w:type="spellStart"/>
      <w:r w:rsidRPr="00DA336C">
        <w:rPr>
          <w:sz w:val="26"/>
          <w:szCs w:val="26"/>
        </w:rPr>
        <w:t>воспитательно</w:t>
      </w:r>
      <w:proofErr w:type="spellEnd"/>
      <w:r w:rsidRPr="00DA336C">
        <w:rPr>
          <w:sz w:val="26"/>
          <w:szCs w:val="26"/>
        </w:rPr>
        <w:t>-образовательного процесса в качественном и доступном образовании.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Задачи программы:</w:t>
      </w: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-совершенствовать систему выявления, развития и осуществления социальной поддержки и защиты талантливых детей, реализация их потенциальных возможностей, обеспечение всестороннего развития и образования личности;</w:t>
      </w: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-развивать и совершенствовать систему патриотического воспитания граждан;</w:t>
      </w:r>
    </w:p>
    <w:p w:rsidR="00DA336C" w:rsidRPr="00DA336C" w:rsidRDefault="00DA336C" w:rsidP="00DA336C">
      <w:pPr>
        <w:ind w:firstLine="851"/>
        <w:jc w:val="both"/>
        <w:rPr>
          <w:bCs/>
          <w:sz w:val="26"/>
          <w:szCs w:val="26"/>
        </w:rPr>
      </w:pPr>
      <w:r w:rsidRPr="00DA336C">
        <w:rPr>
          <w:sz w:val="26"/>
          <w:szCs w:val="26"/>
        </w:rPr>
        <w:t>-организация и обеспечение отдыха, оздоровления и занятости детей и подростков</w:t>
      </w:r>
      <w:r w:rsidRPr="00DA336C">
        <w:rPr>
          <w:bCs/>
          <w:sz w:val="26"/>
          <w:szCs w:val="26"/>
        </w:rPr>
        <w:t>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-развивать механизмы стимулирования профессионального совершенствования педагогов, поддержка лидеров образования;</w:t>
      </w: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развивать систему подготовки водителей    транспортных средств и их допуска к участию в дорожном движении;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 -проводить мероприятия по сокращению детского   дорожно-транспортного травматизма;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-повысить уровень пожарной безопасности образовательных учреждений, снизить риска возникновения пожаров, аварийных ситуаций;</w:t>
      </w: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-совершенствовать материально-техническую базу ДОУ.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Раздел 3. Перечень  подпрограммных  мероприятий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По комплексному охвату решаемых задач Программа состоит из подпрограмм: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3.1 .Подпрограмма: Развитие дошкольного образования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Юргинского муниципального района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Pr="00DA336C" w:rsidRDefault="00DA336C" w:rsidP="00DA336C">
      <w:pPr>
        <w:suppressAutoHyphens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DA336C" w:rsidRPr="00DA336C" w:rsidRDefault="00DA336C" w:rsidP="00DA336C">
      <w:pPr>
        <w:suppressAutoHyphens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учреждений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DA336C" w:rsidRPr="00DA336C" w:rsidRDefault="00DA336C" w:rsidP="00DA336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1) Дошкольные организации, работающие в режиме полного дня, размещенные в типовых зданиях детских садов, в общеобразовательных учреждениях.  Эта сеть включает в себя 8 муниципальных бюджетных дошкольных учреждений и 11 дошкольных отделений, расположенных при школах с 10-10,5 часовым пребыванием воспитанников.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Общая численность детей, охваченных дошкольным образованием в этих учреждениях – 905 чел., что составляет 54 % от общего числа дошкольников от 1,5 до 7 лет.</w:t>
      </w:r>
    </w:p>
    <w:p w:rsidR="00DA336C" w:rsidRPr="00DA336C" w:rsidRDefault="00DA336C" w:rsidP="00DA336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2) Дошкольные организации, работающие в режиме кратковременного пребывания детей (в течение 1 – 4 часов в день), представлены:</w:t>
      </w:r>
    </w:p>
    <w:p w:rsidR="00DA336C" w:rsidRPr="00DA336C" w:rsidRDefault="00DA336C" w:rsidP="00DA336C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-группами кратковременного пребывания в действующих ДОУ, при общеобразовательных учреждениях. Такие группы функционируют в 4-х образовательных учреждениях, в которых числится 35 детей, что составляет 2 %.</w:t>
      </w:r>
    </w:p>
    <w:p w:rsidR="00DA336C" w:rsidRPr="00DA336C" w:rsidRDefault="00DA336C" w:rsidP="00DA336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Анализ демографической ситуации в районе показывает, что численность детей дошкольного возраста растет. На сегодняшний день количество детей 14 лет – 209, 7 лет – 290, от 1 года до 2 лет – 343.</w:t>
      </w:r>
    </w:p>
    <w:p w:rsidR="00DA336C" w:rsidRPr="00DA336C" w:rsidRDefault="00DA336C" w:rsidP="00DA336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DA336C" w:rsidRPr="00DA336C" w:rsidRDefault="00DA336C" w:rsidP="00DA336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Рост  потребности в укреплении материально- технической базы, повышении квалификации педагогов, так как обеспечение современного качества дошкольного образования также является одной из важнейших задач образовательной политики района 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связи с этим, в муниципальной системе дошкольного образования  района особого внимания требуют такие вопросы укрепления материально-технической базы дошкольных учреждений, как замена устаревшей мебели, обновление игрового оборудования, оснащение медицинских кабинетов, пополнение методической базы и, в целом, развивающей среды.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3.2. Подпрограмма: Обеспечение деятельности учреждений общего и дополнительного образования для предоставления образовательных услуг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Pr="00DA336C" w:rsidRDefault="00DA336C" w:rsidP="00DA336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Создание условий, обеспечение в образовательных учреждениях условий, отвечающих современным требованиям к образовательному процессу, в том числе </w:t>
      </w:r>
      <w:r w:rsidRPr="00DA336C">
        <w:rPr>
          <w:sz w:val="26"/>
          <w:szCs w:val="26"/>
        </w:rPr>
        <w:lastRenderedPageBreak/>
        <w:t>в части сохранения и укрепления здоровья, обучающихся и воспитанников, Юргинского муниципального района,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воспитанникам дошкольных образовательных учреждений для последующего обучения в школе.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Создаются  условия для получения общего образования детьми с ограниченными возможностями здоровья. С 2012 года на базе  МБОУ «</w:t>
      </w:r>
      <w:proofErr w:type="spellStart"/>
      <w:r w:rsidRPr="00DA336C">
        <w:rPr>
          <w:sz w:val="26"/>
          <w:szCs w:val="26"/>
        </w:rPr>
        <w:t>Зимниковская</w:t>
      </w:r>
      <w:proofErr w:type="spellEnd"/>
      <w:r w:rsidRPr="00DA336C">
        <w:rPr>
          <w:sz w:val="26"/>
          <w:szCs w:val="26"/>
        </w:rPr>
        <w:t xml:space="preserve"> О</w:t>
      </w:r>
      <w:r>
        <w:rPr>
          <w:sz w:val="26"/>
          <w:szCs w:val="26"/>
        </w:rPr>
        <w:t>О</w:t>
      </w:r>
      <w:r w:rsidRPr="00DA336C">
        <w:rPr>
          <w:sz w:val="26"/>
          <w:szCs w:val="26"/>
        </w:rPr>
        <w:t xml:space="preserve">Ш»  как базовой школе осуществляются  дистанционное образования детей-инвалидов. Услугами дистанционного образования детей охвачено 6 детей-инвалидов. </w:t>
      </w:r>
    </w:p>
    <w:p w:rsidR="00DA336C" w:rsidRPr="00DA336C" w:rsidRDefault="00DA336C" w:rsidP="00DA336C">
      <w:pPr>
        <w:jc w:val="center"/>
        <w:rPr>
          <w:b/>
          <w:bCs/>
          <w:iCs/>
          <w:sz w:val="26"/>
          <w:szCs w:val="26"/>
        </w:rPr>
      </w:pPr>
    </w:p>
    <w:p w:rsidR="00DA336C" w:rsidRPr="00DA336C" w:rsidRDefault="00DA336C" w:rsidP="00DA336C">
      <w:pPr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3.3.  Подпрограмма: Об организации отдыха,  оздоровления и занятости детей и подростков в летний период</w:t>
      </w:r>
    </w:p>
    <w:p w:rsidR="00DA336C" w:rsidRPr="00DA336C" w:rsidRDefault="00DA336C" w:rsidP="00DA336C">
      <w:pPr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Ежегодно увеличивается количество детей, нуждающихся в поддержке государства, это дети из многодетных,  малообеспеченных семей, дети-сироты и дети, оставшиеся без попечения родителей.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настоящее время на учете в органах опеки и попечительства состоит </w:t>
      </w:r>
      <w:r>
        <w:rPr>
          <w:sz w:val="26"/>
          <w:szCs w:val="26"/>
        </w:rPr>
        <w:t xml:space="preserve">              </w:t>
      </w:r>
      <w:r w:rsidRPr="00DA336C">
        <w:rPr>
          <w:sz w:val="26"/>
          <w:szCs w:val="26"/>
        </w:rPr>
        <w:t>109 детей, в управлении социальной защиты населения состоит</w:t>
      </w:r>
      <w:r>
        <w:rPr>
          <w:sz w:val="26"/>
          <w:szCs w:val="26"/>
        </w:rPr>
        <w:t xml:space="preserve">                                  </w:t>
      </w:r>
      <w:r w:rsidRPr="00DA336C">
        <w:rPr>
          <w:sz w:val="26"/>
          <w:szCs w:val="26"/>
        </w:rPr>
        <w:t xml:space="preserve"> 53 неблагополучных семьи, где проживает 93 ребенка,  родители которых не обеспечивают надлежащих условий по их воспитанию.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ОВД ПДН по Юргинскому району  на учете состоит 40 несовершеннолетних граждан. Намечена позитивная динамика снижения численности правонарушений несовершеннолетних, </w:t>
      </w:r>
      <w:r w:rsidRPr="00DA336C">
        <w:rPr>
          <w:bCs/>
          <w:sz w:val="26"/>
          <w:szCs w:val="26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DA336C" w:rsidRPr="00DA336C" w:rsidRDefault="00DA336C" w:rsidP="00DA336C">
      <w:pPr>
        <w:ind w:firstLine="851"/>
        <w:jc w:val="both"/>
        <w:rPr>
          <w:bCs/>
          <w:sz w:val="26"/>
          <w:szCs w:val="26"/>
        </w:rPr>
      </w:pPr>
      <w:r w:rsidRPr="00DA336C">
        <w:rPr>
          <w:bCs/>
          <w:sz w:val="26"/>
          <w:szCs w:val="26"/>
        </w:rPr>
        <w:t xml:space="preserve">Важное значение приобретает временное трудоустройство подростков. </w:t>
      </w:r>
      <w:r>
        <w:rPr>
          <w:bCs/>
          <w:sz w:val="26"/>
          <w:szCs w:val="26"/>
        </w:rPr>
        <w:t xml:space="preserve">               </w:t>
      </w:r>
      <w:r w:rsidRPr="00DA336C">
        <w:rPr>
          <w:bCs/>
          <w:sz w:val="26"/>
          <w:szCs w:val="26"/>
        </w:rPr>
        <w:t xml:space="preserve">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   </w:t>
      </w:r>
    </w:p>
    <w:p w:rsidR="00DA336C" w:rsidRPr="00DA336C" w:rsidRDefault="00DA336C" w:rsidP="00DA336C">
      <w:pPr>
        <w:ind w:firstLine="851"/>
        <w:jc w:val="both"/>
        <w:rPr>
          <w:bCs/>
          <w:sz w:val="26"/>
          <w:szCs w:val="26"/>
        </w:rPr>
      </w:pPr>
      <w:r w:rsidRPr="00DA336C">
        <w:rPr>
          <w:bCs/>
          <w:sz w:val="26"/>
          <w:szCs w:val="26"/>
        </w:rPr>
        <w:t>Организация отдыха, оздоровления и занятости детей и подростков требует программно-целевого подхода и должна рассматриваться, как целенаправленная деятельность, способная решать задачи по укреплению здоровья.  В связи с этим, актуально значимым и востребованным сегодня становится создание  оздоровительной программы, где может успешно проводится оздоровительная работа по сохранению и укреплению здоровья молодого поколения.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3.4. Подпрограмма: Патриотическое воспитание детей и подростков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в Юргинском муниципальном районе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Pr="00DA336C" w:rsidRDefault="00DA336C" w:rsidP="00DA336C">
      <w:pPr>
        <w:ind w:firstLine="709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Программа включает комплекс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DA336C" w:rsidRPr="00DA336C" w:rsidRDefault="00DA336C" w:rsidP="00DA336C">
      <w:pPr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        Для дальнейшего развития системы патриотического воспитания необходимы, модернизация материально-технической базы, повышение уровня организационно-</w:t>
      </w:r>
      <w:r w:rsidRPr="00DA336C">
        <w:rPr>
          <w:sz w:val="26"/>
          <w:szCs w:val="26"/>
        </w:rPr>
        <w:lastRenderedPageBreak/>
        <w:t>методического обеспечения, повышение уровня профессиональной подготовки руководителей творческих объединений, туристических отрядов, развитие системы патриотического воспитания в школьных коллективах, более активное и широкое привлечение к этой работе средств массовой информации, более широкое использование возможностей сети Интернет для решения задач патриотического воспитания.</w:t>
      </w:r>
    </w:p>
    <w:p w:rsidR="00DA336C" w:rsidRPr="00DA336C" w:rsidRDefault="00DA336C" w:rsidP="00DA336C">
      <w:pPr>
        <w:ind w:firstLine="709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Решение этих и других проблем предполагается осуществить в</w:t>
      </w:r>
      <w:r w:rsidRPr="00DA336C">
        <w:rPr>
          <w:sz w:val="26"/>
          <w:szCs w:val="26"/>
          <w:lang w:val="en-GB"/>
        </w:rPr>
        <w:t> </w:t>
      </w:r>
      <w:r w:rsidRPr="00DA336C">
        <w:rPr>
          <w:sz w:val="26"/>
          <w:szCs w:val="26"/>
        </w:rPr>
        <w:t>рамках Программы.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3.5. Подпрограмма: «Одаренные дети»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Основной концептуальной идеей  Программы является выявление, развитие и адресная поддержка одаренных детей Юргинского муниципального района.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 ходе реализации Программы с 2014 по 2017 годы планируется ежегодное проведение мероприятий, способствующих увеличению количества педагогов, владеющих инновационными образовательными технологиями, увеличению числа участников, победителей и призеров олимпиад, конкурсов, созданию системы выявления и развития одаренных детей. 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Реализация мероприятий Программы позволит: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сформировать механизм выявления, развития и адресной поддержки одаренных детей;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повысить эффективность работы учреждений путем внедрения инновационных образовательных программ обучения, переподготовки преподавательского состава.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ходе реализации Программы предполагается: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сформировать информационную базу данных о талантливых и одаренных обучающихся с целью отслеживания их дальнейшего личностного и профессионального самоопределения;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обеспечить разработку и внедрение инновационных технологий, применяемых в работе с одаренными детьми;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увеличить количество участников предметных олимпиад муниципального, регионального этапов всероссийской олимпиады школьников, участников научно-практических конференций, конкурсов различной направленности;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направленности муниципального и регионального уровней.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lastRenderedPageBreak/>
        <w:t xml:space="preserve">3.6. Подпрограмма: «Сопровождение муниципальной программы </w:t>
      </w:r>
    </w:p>
    <w:p w:rsid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«Развитие системы образования в Юргинском муниципальном районе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на 2015-2017 годы»</w:t>
      </w:r>
    </w:p>
    <w:p w:rsidR="00DA336C" w:rsidRPr="00DA336C" w:rsidRDefault="00DA336C" w:rsidP="00DA336C">
      <w:pPr>
        <w:shd w:val="clear" w:color="auto" w:fill="FFFFFF"/>
        <w:ind w:firstLine="490"/>
        <w:jc w:val="both"/>
        <w:rPr>
          <w:sz w:val="26"/>
          <w:szCs w:val="26"/>
        </w:rPr>
      </w:pPr>
    </w:p>
    <w:p w:rsidR="00DA336C" w:rsidRDefault="00DA336C" w:rsidP="00DA336C">
      <w:pPr>
        <w:shd w:val="clear" w:color="auto" w:fill="FFFFFF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рамках данной подпрограммы предусматривается  обеспечение деятельности органов власти,  а также выплата заработной платы и содержание прочих учреждений обслуживающих учреждения подведомственных управлению образования.</w:t>
      </w:r>
    </w:p>
    <w:p w:rsidR="00DA336C" w:rsidRPr="00DA336C" w:rsidRDefault="00DA336C" w:rsidP="00DA336C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DA336C" w:rsidRPr="00DA336C" w:rsidRDefault="00DA336C" w:rsidP="00DA336C">
      <w:pPr>
        <w:shd w:val="clear" w:color="auto" w:fill="FFFFFF"/>
        <w:ind w:firstLine="851"/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3.7. Подпрограмма: «Обеспечение пожарной и антитеррористической безопасности в учреждениях социальной сферы»</w:t>
      </w:r>
    </w:p>
    <w:p w:rsidR="00DA336C" w:rsidRPr="00DA336C" w:rsidRDefault="00DA336C" w:rsidP="00DA336C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DA336C">
        <w:rPr>
          <w:sz w:val="26"/>
          <w:szCs w:val="26"/>
        </w:rPr>
        <w:t>Ежегодно проводятся мероприятия по обеспечению  мероприятий пожарной,  антитеррористической безопасности образовательных учреждениях.</w:t>
      </w:r>
    </w:p>
    <w:p w:rsidR="00DA336C" w:rsidRPr="00DA336C" w:rsidRDefault="00DA336C" w:rsidP="00DA336C">
      <w:pPr>
        <w:shd w:val="clear" w:color="auto" w:fill="FFFFFF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Обеспечение безопасности зависит не только от оснащенности объектов образования самой современной техникой и оборудованием, но и, прежде всего, </w:t>
      </w:r>
      <w:r>
        <w:rPr>
          <w:sz w:val="26"/>
          <w:szCs w:val="26"/>
        </w:rPr>
        <w:t xml:space="preserve">             </w:t>
      </w:r>
      <w:r w:rsidRPr="00DA336C">
        <w:rPr>
          <w:sz w:val="26"/>
          <w:szCs w:val="26"/>
        </w:rPr>
        <w:t>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образовательных учреждений и учебного процесса, слаженности их совместной работы с администрацией и педагогами, подготовленности обучающихся и работников учебных заведений к действиям</w:t>
      </w:r>
      <w:r>
        <w:rPr>
          <w:sz w:val="26"/>
          <w:szCs w:val="26"/>
        </w:rPr>
        <w:t xml:space="preserve">                </w:t>
      </w:r>
      <w:r w:rsidRPr="00DA336C">
        <w:rPr>
          <w:sz w:val="26"/>
          <w:szCs w:val="26"/>
        </w:rPr>
        <w:t xml:space="preserve"> в чрезвычайных ситуациях.</w:t>
      </w:r>
    </w:p>
    <w:p w:rsidR="00DA336C" w:rsidRPr="00DA336C" w:rsidRDefault="00DA336C" w:rsidP="00DA336C">
      <w:pPr>
        <w:shd w:val="clear" w:color="auto" w:fill="FFFFFF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Для обеспечения  безопасности обучающихся  и  воспитанников </w:t>
      </w:r>
      <w:r>
        <w:rPr>
          <w:sz w:val="26"/>
          <w:szCs w:val="26"/>
        </w:rPr>
        <w:t xml:space="preserve">                                             </w:t>
      </w:r>
      <w:r w:rsidRPr="00DA336C">
        <w:rPr>
          <w:sz w:val="26"/>
          <w:szCs w:val="26"/>
        </w:rPr>
        <w:t xml:space="preserve">от преступных посягательств и возможных террористических  актов  необходимо принятие мер  по охране территорий и помещений образовательных учреждений </w:t>
      </w:r>
      <w:r>
        <w:rPr>
          <w:sz w:val="26"/>
          <w:szCs w:val="26"/>
        </w:rPr>
        <w:t xml:space="preserve">             </w:t>
      </w:r>
      <w:r w:rsidRPr="00DA336C">
        <w:rPr>
          <w:sz w:val="26"/>
          <w:szCs w:val="26"/>
        </w:rPr>
        <w:t>от проникновения посторонних  лиц,  восстановлению и ремонту ограждений территории, установке систем экстренного вызова вневедомственной охраны и  заключению договоров по охране зданий.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DA336C" w:rsidRPr="00DA336C" w:rsidRDefault="00DA336C" w:rsidP="00DA336C">
      <w:pPr>
        <w:shd w:val="clear" w:color="auto" w:fill="FFFFFF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Проблема построения эффективной системы обеспечения безопасности должна решаться с учетом специфики образовательных учреждений и вероятности   возникновения тех или иных угроз путем поддержания безопасного   состояния   объекта в соответствии с нормативными требованиями,   обнаружения   возможных угроз, их предотвращения и ликвидации. 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3.8.  Подпрограмма: «Поддержка лучших образцов отечественного образования в рамках приоритетного национального проекта «Образование»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DA336C" w:rsidRPr="00DA336C" w:rsidRDefault="00DA336C" w:rsidP="00DA336C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учреждений, работающих в инновационном режиме. 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 </w:t>
      </w:r>
    </w:p>
    <w:p w:rsidR="00DA336C" w:rsidRPr="00DA336C" w:rsidRDefault="00DA336C" w:rsidP="00DA336C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Поддержка учителей-победителей ПНПО,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</w:t>
      </w:r>
      <w:r w:rsidRPr="00DA336C">
        <w:rPr>
          <w:sz w:val="26"/>
          <w:szCs w:val="26"/>
        </w:rPr>
        <w:lastRenderedPageBreak/>
        <w:t>другими учителями района и повышению качества обучения как результату профессионального роста педагогических кадров.</w:t>
      </w:r>
    </w:p>
    <w:p w:rsidR="00DA336C" w:rsidRPr="00DA336C" w:rsidRDefault="00DA336C" w:rsidP="00DA336C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настоящее время конкурсное движение педагогов Юргинского  муниципального района включает более 10 конкурсов для всех категорий работников образования. В них ежегодно принимают участие более 15%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и образовательных учреждений, внедряющих инновационные образовательные программы, позволяет сделать следующие выводы:</w:t>
      </w:r>
    </w:p>
    <w:p w:rsidR="00DA336C" w:rsidRPr="00DA336C" w:rsidRDefault="00DA336C" w:rsidP="00DA336C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DA336C" w:rsidRPr="00DA336C" w:rsidRDefault="00DA336C" w:rsidP="00DA336C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организационная структура, процедуры проведения конкурса соответствуют региональным рекомендациям;</w:t>
      </w:r>
    </w:p>
    <w:p w:rsidR="00DA336C" w:rsidRPr="00DA336C" w:rsidRDefault="00DA336C" w:rsidP="00DA336C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DA336C" w:rsidRPr="00DA336C" w:rsidRDefault="00DA336C" w:rsidP="00DA336C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качественное методическое обеспечение конкурса специалистами муниципальной рабочей группы позволяет  учителям осуществлять качественную подготовку к конкурсам.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shd w:val="clear" w:color="auto" w:fill="FFFFFF"/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>3.9 . Подпрограмма: «Безопасность дорожного движения»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Обеспечение безопасности дорожного движения является одной из важных социально-экономических задач.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DA336C" w:rsidRPr="00DA336C" w:rsidRDefault="00DA336C" w:rsidP="00DA336C">
      <w:pPr>
        <w:jc w:val="center"/>
        <w:rPr>
          <w:b/>
          <w:bCs/>
          <w:iCs/>
          <w:sz w:val="26"/>
          <w:szCs w:val="26"/>
        </w:rPr>
      </w:pPr>
    </w:p>
    <w:p w:rsidR="00DA336C" w:rsidRDefault="00DA336C" w:rsidP="00DA336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3.10. Подпрограмма </w:t>
      </w:r>
    </w:p>
    <w:p w:rsidR="00DA336C" w:rsidRPr="00DA336C" w:rsidRDefault="00DA336C" w:rsidP="00DA336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«</w:t>
      </w:r>
      <w:r w:rsidRPr="00DA336C">
        <w:rPr>
          <w:b/>
          <w:bCs/>
          <w:iCs/>
          <w:sz w:val="26"/>
          <w:szCs w:val="26"/>
        </w:rPr>
        <w:t>Развитие кадрового потенциала работников образования»</w:t>
      </w:r>
    </w:p>
    <w:p w:rsidR="00DA336C" w:rsidRPr="00DA336C" w:rsidRDefault="00DA336C" w:rsidP="00DA336C">
      <w:pPr>
        <w:jc w:val="center"/>
        <w:rPr>
          <w:b/>
          <w:bCs/>
          <w:iCs/>
          <w:sz w:val="26"/>
          <w:szCs w:val="26"/>
        </w:rPr>
      </w:pPr>
    </w:p>
    <w:p w:rsid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Современная образовательная сеть ОУ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действуют 24 учреждения, из которых 14 общеобразовательных, 8 дошкольных образовательных, 2 учреждения дополнительного образования детей, 1 детский дом.</w:t>
      </w:r>
    </w:p>
    <w:p w:rsid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этих образовательных учреждениях обучаются и воспитываются 1864 учащихся и 1020 детей, работает 304 педагога.</w:t>
      </w:r>
    </w:p>
    <w:p w:rsidR="00DA336C" w:rsidRPr="00DA336C" w:rsidRDefault="00DA336C" w:rsidP="00DA336C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Из 304 педагогических работников (195 педагогов работает в школе, </w:t>
      </w:r>
      <w:r>
        <w:rPr>
          <w:sz w:val="26"/>
          <w:szCs w:val="26"/>
        </w:rPr>
        <w:t xml:space="preserve">                   </w:t>
      </w:r>
      <w:r w:rsidRPr="00DA336C">
        <w:rPr>
          <w:sz w:val="26"/>
          <w:szCs w:val="26"/>
        </w:rPr>
        <w:t xml:space="preserve">76 </w:t>
      </w:r>
      <w:proofErr w:type="spellStart"/>
      <w:r w:rsidRPr="00DA336C">
        <w:rPr>
          <w:sz w:val="26"/>
          <w:szCs w:val="26"/>
        </w:rPr>
        <w:t>пед.работников</w:t>
      </w:r>
      <w:proofErr w:type="spellEnd"/>
      <w:r w:rsidRPr="00DA336C">
        <w:rPr>
          <w:sz w:val="26"/>
          <w:szCs w:val="26"/>
        </w:rPr>
        <w:t xml:space="preserve"> в детских садах, 33 специалиста дополнительного образования детей) 55 % имеют высшее профессиональное образование, 44% - средне профессиональное образование и 1% - среднее образование.</w:t>
      </w:r>
    </w:p>
    <w:p w:rsidR="00DA336C" w:rsidRPr="00DA336C" w:rsidRDefault="00DA336C" w:rsidP="00DA336C">
      <w:pPr>
        <w:ind w:firstLine="851"/>
        <w:jc w:val="both"/>
        <w:rPr>
          <w:sz w:val="26"/>
          <w:szCs w:val="26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1980"/>
        <w:gridCol w:w="1101"/>
      </w:tblGrid>
      <w:tr w:rsidR="00DA336C" w:rsidRPr="00E65EA0" w:rsidTr="00DA336C">
        <w:tc>
          <w:tcPr>
            <w:tcW w:w="1908" w:type="dxa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</w:tcPr>
          <w:p w:rsidR="00E65EA0" w:rsidRPr="00E65EA0" w:rsidRDefault="00DA336C" w:rsidP="00E65EA0">
            <w:pPr>
              <w:jc w:val="center"/>
              <w:rPr>
                <w:sz w:val="25"/>
                <w:szCs w:val="25"/>
              </w:rPr>
            </w:pPr>
            <w:proofErr w:type="spellStart"/>
            <w:r w:rsidRPr="00E65EA0">
              <w:rPr>
                <w:sz w:val="25"/>
                <w:szCs w:val="25"/>
              </w:rPr>
              <w:t>Общеобраз</w:t>
            </w:r>
            <w:proofErr w:type="spellEnd"/>
            <w:r w:rsidR="00E65EA0">
              <w:rPr>
                <w:sz w:val="25"/>
                <w:szCs w:val="25"/>
              </w:rPr>
              <w:t>.</w:t>
            </w:r>
          </w:p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учреждения</w:t>
            </w:r>
          </w:p>
        </w:tc>
        <w:tc>
          <w:tcPr>
            <w:tcW w:w="216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Дошкольные образовательные учреждения</w:t>
            </w:r>
          </w:p>
        </w:tc>
        <w:tc>
          <w:tcPr>
            <w:tcW w:w="1980" w:type="dxa"/>
          </w:tcPr>
          <w:p w:rsidR="00E65EA0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Учреждения доп</w:t>
            </w:r>
            <w:r w:rsidR="00E65EA0" w:rsidRPr="00E65EA0">
              <w:rPr>
                <w:sz w:val="25"/>
                <w:szCs w:val="25"/>
              </w:rPr>
              <w:t>.</w:t>
            </w:r>
          </w:p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образования</w:t>
            </w:r>
          </w:p>
        </w:tc>
        <w:tc>
          <w:tcPr>
            <w:tcW w:w="1101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ИТОГО</w:t>
            </w:r>
          </w:p>
        </w:tc>
      </w:tr>
      <w:tr w:rsidR="00DA336C" w:rsidRPr="00E65EA0" w:rsidTr="00DA336C">
        <w:tc>
          <w:tcPr>
            <w:tcW w:w="1908" w:type="dxa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Всего работников</w:t>
            </w:r>
          </w:p>
        </w:tc>
        <w:tc>
          <w:tcPr>
            <w:tcW w:w="216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376</w:t>
            </w:r>
          </w:p>
        </w:tc>
        <w:tc>
          <w:tcPr>
            <w:tcW w:w="216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211</w:t>
            </w:r>
          </w:p>
        </w:tc>
        <w:tc>
          <w:tcPr>
            <w:tcW w:w="198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54</w:t>
            </w:r>
          </w:p>
        </w:tc>
        <w:tc>
          <w:tcPr>
            <w:tcW w:w="1101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641</w:t>
            </w:r>
          </w:p>
        </w:tc>
      </w:tr>
      <w:tr w:rsidR="00DA336C" w:rsidRPr="00E65EA0" w:rsidTr="00DA336C">
        <w:tc>
          <w:tcPr>
            <w:tcW w:w="1908" w:type="dxa"/>
            <w:shd w:val="clear" w:color="auto" w:fill="auto"/>
          </w:tcPr>
          <w:p w:rsidR="00DA336C" w:rsidRPr="00E65EA0" w:rsidRDefault="00DA336C" w:rsidP="00DA336C">
            <w:pPr>
              <w:rPr>
                <w:b/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Из них: </w:t>
            </w:r>
            <w:r w:rsidRPr="00E65EA0">
              <w:rPr>
                <w:b/>
                <w:sz w:val="25"/>
                <w:szCs w:val="25"/>
              </w:rPr>
              <w:t>педагогов</w:t>
            </w:r>
          </w:p>
        </w:tc>
        <w:tc>
          <w:tcPr>
            <w:tcW w:w="216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195/</w:t>
            </w: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153 учит.</w:t>
            </w:r>
          </w:p>
        </w:tc>
        <w:tc>
          <w:tcPr>
            <w:tcW w:w="216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76/</w:t>
            </w: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63 </w:t>
            </w:r>
            <w:proofErr w:type="spellStart"/>
            <w:r w:rsidRPr="00E65EA0">
              <w:rPr>
                <w:sz w:val="25"/>
                <w:szCs w:val="25"/>
              </w:rPr>
              <w:t>воспит</w:t>
            </w:r>
            <w:proofErr w:type="spellEnd"/>
            <w:r w:rsidRPr="00E65EA0">
              <w:rPr>
                <w:sz w:val="25"/>
                <w:szCs w:val="25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33</w:t>
            </w:r>
          </w:p>
        </w:tc>
        <w:tc>
          <w:tcPr>
            <w:tcW w:w="1101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304</w:t>
            </w:r>
          </w:p>
        </w:tc>
      </w:tr>
      <w:tr w:rsidR="00DA336C" w:rsidRPr="00E65EA0" w:rsidTr="00DA336C">
        <w:tc>
          <w:tcPr>
            <w:tcW w:w="1908" w:type="dxa"/>
            <w:shd w:val="clear" w:color="auto" w:fill="auto"/>
          </w:tcPr>
          <w:p w:rsidR="00DA336C" w:rsidRPr="00E65EA0" w:rsidRDefault="00DA336C" w:rsidP="00DA336C">
            <w:pPr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1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</w:tc>
      </w:tr>
      <w:tr w:rsidR="00DA336C" w:rsidRPr="00E65EA0" w:rsidTr="00DA336C">
        <w:tc>
          <w:tcPr>
            <w:tcW w:w="1908" w:type="dxa"/>
            <w:shd w:val="clear" w:color="auto" w:fill="auto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Высшее профессиональное </w:t>
            </w:r>
          </w:p>
        </w:tc>
        <w:tc>
          <w:tcPr>
            <w:tcW w:w="216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123</w:t>
            </w:r>
          </w:p>
        </w:tc>
        <w:tc>
          <w:tcPr>
            <w:tcW w:w="216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21</w:t>
            </w:r>
          </w:p>
        </w:tc>
        <w:tc>
          <w:tcPr>
            <w:tcW w:w="1101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167</w:t>
            </w: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  55%</w:t>
            </w:r>
          </w:p>
        </w:tc>
      </w:tr>
      <w:tr w:rsidR="00DA336C" w:rsidRPr="00E65EA0" w:rsidTr="00DA336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Среднее профессиональное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53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136</w:t>
            </w: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  44%</w:t>
            </w:r>
          </w:p>
        </w:tc>
      </w:tr>
      <w:tr w:rsidR="00DA336C" w:rsidRPr="00E65EA0" w:rsidTr="00DA336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Среднее </w:t>
            </w:r>
          </w:p>
          <w:p w:rsidR="00DA336C" w:rsidRPr="00E65EA0" w:rsidRDefault="00DA336C" w:rsidP="00DA336C">
            <w:pPr>
              <w:rPr>
                <w:sz w:val="25"/>
                <w:szCs w:val="25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</w:t>
            </w: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1%</w:t>
            </w:r>
          </w:p>
        </w:tc>
      </w:tr>
    </w:tbl>
    <w:p w:rsidR="00E65EA0" w:rsidRPr="00E65EA0" w:rsidRDefault="00E65EA0" w:rsidP="00E65EA0">
      <w:pPr>
        <w:ind w:firstLine="851"/>
        <w:rPr>
          <w:sz w:val="25"/>
          <w:szCs w:val="25"/>
        </w:rPr>
      </w:pP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Стаж работы педагогов составляет: до 2-х лет – 13 человек, от 2-х до 5-ти лет – 15 человек, от 5-ти до 10-ти лет - 42 человека, от 10-ти до 20-ти лет – 84 человек и свыше 20-ти лет – 150 человек.</w:t>
      </w:r>
    </w:p>
    <w:p w:rsidR="00E65EA0" w:rsidRDefault="00DA336C" w:rsidP="00E65EA0">
      <w:pPr>
        <w:widowControl w:val="0"/>
        <w:snapToGri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настоящее время в районе, как и в области, наблюдается старение педагогических кадров. В ОУ района остается довольно высоким процент учителей пенсионного возраста (17% от общего кол-ва педагогов)</w:t>
      </w:r>
      <w:r w:rsidR="00E65EA0">
        <w:rPr>
          <w:sz w:val="26"/>
          <w:szCs w:val="26"/>
        </w:rPr>
        <w:t>.</w:t>
      </w:r>
    </w:p>
    <w:p w:rsidR="00DA336C" w:rsidRPr="00DA336C" w:rsidRDefault="00DA336C" w:rsidP="00E65EA0">
      <w:pPr>
        <w:widowControl w:val="0"/>
        <w:snapToGrid w:val="0"/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656"/>
        <w:gridCol w:w="2041"/>
        <w:gridCol w:w="2077"/>
        <w:gridCol w:w="1061"/>
      </w:tblGrid>
      <w:tr w:rsidR="00DA336C" w:rsidRPr="00DA336C" w:rsidTr="00DA336C">
        <w:tc>
          <w:tcPr>
            <w:tcW w:w="2289" w:type="dxa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</w:p>
        </w:tc>
        <w:tc>
          <w:tcPr>
            <w:tcW w:w="274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Общеобразовательные учреждения</w:t>
            </w:r>
          </w:p>
        </w:tc>
        <w:tc>
          <w:tcPr>
            <w:tcW w:w="2104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Дошкольные образовательные учреждения</w:t>
            </w:r>
          </w:p>
        </w:tc>
        <w:tc>
          <w:tcPr>
            <w:tcW w:w="2141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Учреждения дополнительного образования</w:t>
            </w:r>
          </w:p>
        </w:tc>
        <w:tc>
          <w:tcPr>
            <w:tcW w:w="109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ИТОГО</w:t>
            </w:r>
          </w:p>
        </w:tc>
      </w:tr>
      <w:tr w:rsidR="00DA336C" w:rsidRPr="00DA336C" w:rsidTr="00DA336C">
        <w:tc>
          <w:tcPr>
            <w:tcW w:w="2289" w:type="dxa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Всего работников</w:t>
            </w:r>
          </w:p>
        </w:tc>
        <w:tc>
          <w:tcPr>
            <w:tcW w:w="274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376</w:t>
            </w:r>
          </w:p>
        </w:tc>
        <w:tc>
          <w:tcPr>
            <w:tcW w:w="2104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211</w:t>
            </w:r>
          </w:p>
        </w:tc>
        <w:tc>
          <w:tcPr>
            <w:tcW w:w="2141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54</w:t>
            </w:r>
          </w:p>
        </w:tc>
        <w:tc>
          <w:tcPr>
            <w:tcW w:w="109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641</w:t>
            </w:r>
          </w:p>
        </w:tc>
      </w:tr>
      <w:tr w:rsidR="00DA336C" w:rsidRPr="00DA336C" w:rsidTr="00DA336C">
        <w:tc>
          <w:tcPr>
            <w:tcW w:w="2289" w:type="dxa"/>
            <w:shd w:val="clear" w:color="auto" w:fill="auto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Из них:</w:t>
            </w:r>
          </w:p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педагогов</w:t>
            </w:r>
          </w:p>
        </w:tc>
        <w:tc>
          <w:tcPr>
            <w:tcW w:w="274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195</w:t>
            </w:r>
          </w:p>
        </w:tc>
        <w:tc>
          <w:tcPr>
            <w:tcW w:w="2104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76</w:t>
            </w:r>
          </w:p>
        </w:tc>
        <w:tc>
          <w:tcPr>
            <w:tcW w:w="2141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33</w:t>
            </w:r>
          </w:p>
        </w:tc>
        <w:tc>
          <w:tcPr>
            <w:tcW w:w="1090" w:type="dxa"/>
            <w:shd w:val="clear" w:color="auto" w:fill="auto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304</w:t>
            </w:r>
          </w:p>
        </w:tc>
      </w:tr>
      <w:tr w:rsidR="00DA336C" w:rsidRPr="00DA336C" w:rsidTr="00DA336C">
        <w:tc>
          <w:tcPr>
            <w:tcW w:w="2289" w:type="dxa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Пенсионного возраста</w:t>
            </w:r>
          </w:p>
        </w:tc>
        <w:tc>
          <w:tcPr>
            <w:tcW w:w="274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46</w:t>
            </w:r>
          </w:p>
        </w:tc>
        <w:tc>
          <w:tcPr>
            <w:tcW w:w="2104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8</w:t>
            </w:r>
          </w:p>
        </w:tc>
        <w:tc>
          <w:tcPr>
            <w:tcW w:w="2141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6</w:t>
            </w:r>
          </w:p>
        </w:tc>
        <w:tc>
          <w:tcPr>
            <w:tcW w:w="109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60</w:t>
            </w: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19%</w:t>
            </w:r>
          </w:p>
        </w:tc>
      </w:tr>
      <w:tr w:rsidR="00DA336C" w:rsidRPr="00DA336C" w:rsidTr="00DA336C">
        <w:tc>
          <w:tcPr>
            <w:tcW w:w="2289" w:type="dxa"/>
          </w:tcPr>
          <w:p w:rsidR="00DA336C" w:rsidRPr="00E65EA0" w:rsidRDefault="00DA336C" w:rsidP="00DA336C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Пред пенсионного возраста</w:t>
            </w:r>
          </w:p>
        </w:tc>
        <w:tc>
          <w:tcPr>
            <w:tcW w:w="274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16</w:t>
            </w:r>
          </w:p>
        </w:tc>
        <w:tc>
          <w:tcPr>
            <w:tcW w:w="2104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3</w:t>
            </w:r>
          </w:p>
        </w:tc>
        <w:tc>
          <w:tcPr>
            <w:tcW w:w="2141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0</w:t>
            </w:r>
          </w:p>
        </w:tc>
        <w:tc>
          <w:tcPr>
            <w:tcW w:w="1090" w:type="dxa"/>
          </w:tcPr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</w:p>
          <w:p w:rsidR="00DA336C" w:rsidRPr="00E65EA0" w:rsidRDefault="00DA336C" w:rsidP="00DA336C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19</w:t>
            </w:r>
          </w:p>
        </w:tc>
      </w:tr>
    </w:tbl>
    <w:p w:rsidR="00DA336C" w:rsidRPr="00DA336C" w:rsidRDefault="00DA336C" w:rsidP="00DA336C">
      <w:pPr>
        <w:rPr>
          <w:sz w:val="26"/>
          <w:szCs w:val="26"/>
        </w:rPr>
      </w:pPr>
    </w:p>
    <w:tbl>
      <w:tblPr>
        <w:tblW w:w="9650" w:type="dxa"/>
        <w:tblCellSpacing w:w="0" w:type="dxa"/>
        <w:tblInd w:w="-97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8"/>
        <w:gridCol w:w="2801"/>
        <w:gridCol w:w="4111"/>
      </w:tblGrid>
      <w:tr w:rsidR="00DA336C" w:rsidRPr="00DA336C" w:rsidTr="00E65EA0">
        <w:trPr>
          <w:trHeight w:val="885"/>
          <w:tblCellSpacing w:w="0" w:type="dxa"/>
        </w:trPr>
        <w:tc>
          <w:tcPr>
            <w:tcW w:w="2738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Наименование учреждений образования</w:t>
            </w:r>
          </w:p>
        </w:tc>
        <w:tc>
          <w:tcPr>
            <w:tcW w:w="280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Количество учреждений образования</w:t>
            </w:r>
          </w:p>
        </w:tc>
        <w:tc>
          <w:tcPr>
            <w:tcW w:w="411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Количество учащихся (воспитанников)</w:t>
            </w:r>
          </w:p>
        </w:tc>
      </w:tr>
      <w:tr w:rsidR="00DA336C" w:rsidRPr="00DA336C" w:rsidTr="00E65EA0">
        <w:trPr>
          <w:trHeight w:val="195"/>
          <w:tblCellSpacing w:w="0" w:type="dxa"/>
        </w:trPr>
        <w:tc>
          <w:tcPr>
            <w:tcW w:w="2738" w:type="dxa"/>
            <w:shd w:val="clear" w:color="auto" w:fill="FFFFFF"/>
          </w:tcPr>
          <w:p w:rsidR="00DA336C" w:rsidRPr="00E65EA0" w:rsidRDefault="00DA336C" w:rsidP="00E65EA0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Дошкольного образования</w:t>
            </w:r>
          </w:p>
        </w:tc>
        <w:tc>
          <w:tcPr>
            <w:tcW w:w="280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910</w:t>
            </w:r>
          </w:p>
        </w:tc>
      </w:tr>
      <w:tr w:rsidR="00DA336C" w:rsidRPr="00DA336C" w:rsidTr="00E65EA0">
        <w:trPr>
          <w:trHeight w:val="195"/>
          <w:tblCellSpacing w:w="0" w:type="dxa"/>
        </w:trPr>
        <w:tc>
          <w:tcPr>
            <w:tcW w:w="2738" w:type="dxa"/>
            <w:shd w:val="clear" w:color="auto" w:fill="FFFFFF"/>
          </w:tcPr>
          <w:p w:rsidR="00DA336C" w:rsidRPr="00E65EA0" w:rsidRDefault="00DA336C" w:rsidP="00E65EA0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Общеобразовательные школы</w:t>
            </w:r>
          </w:p>
        </w:tc>
        <w:tc>
          <w:tcPr>
            <w:tcW w:w="280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14</w:t>
            </w:r>
          </w:p>
        </w:tc>
        <w:tc>
          <w:tcPr>
            <w:tcW w:w="411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1898</w:t>
            </w:r>
          </w:p>
        </w:tc>
      </w:tr>
      <w:tr w:rsidR="00DA336C" w:rsidRPr="00DA336C" w:rsidTr="00E65EA0">
        <w:trPr>
          <w:trHeight w:val="195"/>
          <w:tblCellSpacing w:w="0" w:type="dxa"/>
        </w:trPr>
        <w:tc>
          <w:tcPr>
            <w:tcW w:w="2738" w:type="dxa"/>
            <w:shd w:val="clear" w:color="auto" w:fill="FFFFFF"/>
          </w:tcPr>
          <w:p w:rsidR="00DA336C" w:rsidRPr="00E65EA0" w:rsidRDefault="00DA336C" w:rsidP="00E65EA0">
            <w:pPr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Дополнительного образования</w:t>
            </w:r>
          </w:p>
        </w:tc>
        <w:tc>
          <w:tcPr>
            <w:tcW w:w="280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DA336C" w:rsidRPr="00E65EA0" w:rsidRDefault="00DA336C" w:rsidP="00E65EA0">
            <w:pPr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1745</w:t>
            </w:r>
          </w:p>
        </w:tc>
      </w:tr>
    </w:tbl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       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Система поддержки и поощрения педагогических кадров проходит в форме присуждения званий и наград за заслуги в деле обучения и воспитания </w:t>
      </w:r>
      <w:r w:rsidRPr="00DA336C">
        <w:rPr>
          <w:sz w:val="26"/>
          <w:szCs w:val="26"/>
        </w:rPr>
        <w:lastRenderedPageBreak/>
        <w:t>подрастающего поколения. С 2012 по 2014 гг., государственные награды получили 3 педагога. Из них «Почетный работник общего образования Российской Федерации» - 1 человека, «Почетная грамота Министерства образования и науки Российской Федерации» - 2 человек.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Вопросы профессиональной квалификации решаются проведением курсов повышения квалификации. 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2013 году прошли курсы повышения квалификации - 140 чел.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 2014 году – 137 человек</w:t>
      </w:r>
      <w:r w:rsidR="00E65EA0">
        <w:rPr>
          <w:sz w:val="26"/>
          <w:szCs w:val="26"/>
        </w:rPr>
        <w:t>.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Ежегодное пополнение кадрами проходит за счет молодых специалистов окончивших учебные заведения.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Однако потребность в педагогических кадрах остается в связи с увеличением количества педагогов со стажем работы свыше 20 лет и уходом на пенсию. На 2014-2015 учебный год имеется 7 (семь) вакансий.</w:t>
      </w:r>
    </w:p>
    <w:p w:rsidR="00DA336C" w:rsidRPr="00DA336C" w:rsidRDefault="00DA336C" w:rsidP="00E65EA0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3827"/>
      </w:tblGrid>
      <w:tr w:rsidR="00DA336C" w:rsidRPr="00DA336C" w:rsidTr="00E65E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Предмет*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Наименование</w:t>
            </w:r>
          </w:p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образовательной организации</w:t>
            </w:r>
          </w:p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(полное)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Должность</w:t>
            </w:r>
          </w:p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b/>
                <w:sz w:val="25"/>
                <w:szCs w:val="25"/>
              </w:rPr>
            </w:pPr>
            <w:r w:rsidRPr="00E65EA0">
              <w:rPr>
                <w:b/>
                <w:sz w:val="25"/>
                <w:szCs w:val="25"/>
              </w:rPr>
              <w:t>(для учителей указать преподаваемый предмет)</w:t>
            </w:r>
          </w:p>
        </w:tc>
      </w:tr>
      <w:tr w:rsidR="00DA336C" w:rsidRPr="00DA336C" w:rsidTr="00E65EA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Иностранный язык</w:t>
            </w:r>
          </w:p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E65EA0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МБОУ «Новоромановская основная общеобразовательная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учитель немецкого языка</w:t>
            </w:r>
          </w:p>
        </w:tc>
      </w:tr>
      <w:tr w:rsidR="00DA336C" w:rsidRPr="00DA336C" w:rsidTr="00E65EA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E65EA0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МБОУ «Мальцевская основная общеобразовательная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учитель немецкого языка</w:t>
            </w:r>
          </w:p>
        </w:tc>
      </w:tr>
      <w:tr w:rsidR="00DA336C" w:rsidRPr="00DA336C" w:rsidTr="00E65EA0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E65EA0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МБОУ «Верх-</w:t>
            </w:r>
            <w:proofErr w:type="spellStart"/>
            <w:r w:rsidRPr="00E65EA0">
              <w:rPr>
                <w:sz w:val="25"/>
                <w:szCs w:val="25"/>
              </w:rPr>
              <w:t>Тайменская</w:t>
            </w:r>
            <w:proofErr w:type="spellEnd"/>
            <w:r w:rsidRPr="00E65EA0">
              <w:rPr>
                <w:sz w:val="25"/>
                <w:szCs w:val="25"/>
              </w:rPr>
              <w:t xml:space="preserve"> основная общеобразовательная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Учитель физики</w:t>
            </w:r>
          </w:p>
        </w:tc>
      </w:tr>
      <w:tr w:rsidR="00DA336C" w:rsidRPr="00DA336C" w:rsidTr="00E65EA0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Русский язык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E65EA0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МБОУ «</w:t>
            </w:r>
            <w:proofErr w:type="spellStart"/>
            <w:r w:rsidRPr="00E65EA0">
              <w:rPr>
                <w:sz w:val="25"/>
                <w:szCs w:val="25"/>
              </w:rPr>
              <w:t>Попереченская</w:t>
            </w:r>
            <w:proofErr w:type="spellEnd"/>
            <w:r w:rsidRPr="00E65EA0">
              <w:rPr>
                <w:sz w:val="25"/>
                <w:szCs w:val="25"/>
              </w:rPr>
              <w:t xml:space="preserve"> основная общеобразовательная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Учитель русского языка и литературы</w:t>
            </w:r>
          </w:p>
        </w:tc>
      </w:tr>
      <w:tr w:rsidR="00DA336C" w:rsidRPr="00DA336C" w:rsidTr="00E65EA0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Тренер-преподаватель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МБОУ ДОД «Детско-юношеская спортивная школа»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Тренер-преподаватель по греко-римской борьбе</w:t>
            </w:r>
          </w:p>
        </w:tc>
      </w:tr>
      <w:tr w:rsidR="00DA336C" w:rsidRPr="00DA336C" w:rsidTr="00E65EA0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МБДОУ «</w:t>
            </w:r>
            <w:proofErr w:type="spellStart"/>
            <w:r w:rsidRPr="00E65EA0">
              <w:rPr>
                <w:sz w:val="25"/>
                <w:szCs w:val="25"/>
              </w:rPr>
              <w:t>Проскоковский</w:t>
            </w:r>
            <w:proofErr w:type="spellEnd"/>
            <w:r w:rsidRPr="00E65EA0">
              <w:rPr>
                <w:sz w:val="25"/>
                <w:szCs w:val="25"/>
              </w:rPr>
              <w:t xml:space="preserve"> детский сад «Теремок» 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Музыкальный руководитель</w:t>
            </w:r>
          </w:p>
        </w:tc>
      </w:tr>
      <w:tr w:rsidR="00DA336C" w:rsidRPr="00DA336C" w:rsidTr="00E65EA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 xml:space="preserve">МБДОУ «Пятковский детский сад «Малышок» </w:t>
            </w:r>
          </w:p>
          <w:p w:rsidR="00DA336C" w:rsidRPr="00E65EA0" w:rsidRDefault="00DA336C" w:rsidP="00DA33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Юргинского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C" w:rsidRPr="00E65EA0" w:rsidRDefault="00DA336C" w:rsidP="00DA336C">
            <w:pPr>
              <w:widowControl w:val="0"/>
              <w:snapToGrid w:val="0"/>
              <w:rPr>
                <w:sz w:val="25"/>
                <w:szCs w:val="25"/>
              </w:rPr>
            </w:pPr>
            <w:r w:rsidRPr="00E65EA0">
              <w:rPr>
                <w:sz w:val="25"/>
                <w:szCs w:val="25"/>
              </w:rPr>
              <w:t>Музыкальный руководитель</w:t>
            </w:r>
          </w:p>
        </w:tc>
      </w:tr>
    </w:tbl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br/>
        <w:t xml:space="preserve">          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образования»» на 2013-2016 годы», являются: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обеспечение работы по ориентированию учащихся общеобразовательных учреждений на поступление в учебные заведения педагогической направленности;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создание стимулов для закрепления выпускников учреждений высшего и среднего профессионального педагогического образования в образовательных учреждениях района;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предотвращение оттока квалифицированных педагогических работников в иные сферы деятельности;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lastRenderedPageBreak/>
        <w:t>- обеспечение подготовки учителей - к преподаванию совмещенных учебных предметов;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поднятие престижа профессии – учитель;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 xml:space="preserve">- </w:t>
      </w:r>
      <w:proofErr w:type="spellStart"/>
      <w:r w:rsidRPr="00DA336C">
        <w:rPr>
          <w:sz w:val="26"/>
          <w:szCs w:val="26"/>
        </w:rPr>
        <w:t>профориентационная</w:t>
      </w:r>
      <w:proofErr w:type="spellEnd"/>
      <w:r w:rsidRPr="00DA336C">
        <w:rPr>
          <w:sz w:val="26"/>
          <w:szCs w:val="26"/>
        </w:rPr>
        <w:t xml:space="preserve"> работа среди учащихся старших классов;</w:t>
      </w:r>
    </w:p>
    <w:p w:rsidR="00DA336C" w:rsidRPr="00DA336C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- усиление внимания к вопросам сохранения и укрепления здоровья педагогов</w:t>
      </w:r>
      <w:r w:rsidR="00E65EA0">
        <w:rPr>
          <w:sz w:val="26"/>
          <w:szCs w:val="26"/>
        </w:rPr>
        <w:t>.</w:t>
      </w:r>
    </w:p>
    <w:p w:rsidR="00E65EA0" w:rsidRDefault="00DA336C" w:rsidP="00E65EA0">
      <w:pPr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Выполнение подпрограммных мероприятий 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DA336C" w:rsidRPr="00DA336C" w:rsidRDefault="00DA336C" w:rsidP="00E65EA0">
      <w:pPr>
        <w:ind w:firstLine="851"/>
        <w:jc w:val="both"/>
        <w:rPr>
          <w:b/>
          <w:bCs/>
          <w:iCs/>
          <w:sz w:val="26"/>
          <w:szCs w:val="26"/>
        </w:rPr>
      </w:pPr>
    </w:p>
    <w:p w:rsidR="00DA336C" w:rsidRDefault="00DA336C" w:rsidP="00DA336C">
      <w:pPr>
        <w:jc w:val="center"/>
        <w:rPr>
          <w:b/>
          <w:bCs/>
          <w:iCs/>
          <w:sz w:val="26"/>
          <w:szCs w:val="26"/>
        </w:rPr>
      </w:pPr>
      <w:r w:rsidRPr="00DA336C">
        <w:rPr>
          <w:b/>
          <w:bCs/>
          <w:iCs/>
          <w:sz w:val="26"/>
          <w:szCs w:val="26"/>
        </w:rPr>
        <w:t>Разд</w:t>
      </w:r>
      <w:r w:rsidR="00E65EA0">
        <w:rPr>
          <w:b/>
          <w:bCs/>
          <w:iCs/>
          <w:sz w:val="26"/>
          <w:szCs w:val="26"/>
        </w:rPr>
        <w:t>ел 4. Срок реализации программы</w:t>
      </w:r>
      <w:r w:rsidRPr="00DA336C">
        <w:rPr>
          <w:b/>
          <w:bCs/>
          <w:iCs/>
          <w:sz w:val="26"/>
          <w:szCs w:val="26"/>
        </w:rPr>
        <w:t xml:space="preserve"> </w:t>
      </w:r>
    </w:p>
    <w:p w:rsidR="00E65EA0" w:rsidRPr="00DA336C" w:rsidRDefault="00E65EA0" w:rsidP="00DA336C">
      <w:pPr>
        <w:jc w:val="center"/>
        <w:rPr>
          <w:b/>
          <w:bCs/>
          <w:iCs/>
          <w:sz w:val="26"/>
          <w:szCs w:val="26"/>
        </w:rPr>
      </w:pPr>
    </w:p>
    <w:p w:rsidR="00DA336C" w:rsidRPr="00E65EA0" w:rsidRDefault="00DA336C" w:rsidP="00E65EA0">
      <w:pPr>
        <w:autoSpaceDE w:val="0"/>
        <w:autoSpaceDN w:val="0"/>
        <w:adjustRightInd w:val="0"/>
        <w:ind w:firstLine="851"/>
        <w:jc w:val="both"/>
        <w:rPr>
          <w:rFonts w:eastAsia="Batang"/>
          <w:color w:val="000000"/>
          <w:sz w:val="26"/>
          <w:szCs w:val="26"/>
        </w:rPr>
      </w:pPr>
      <w:r w:rsidRPr="00E65EA0">
        <w:rPr>
          <w:rFonts w:eastAsia="Batang"/>
          <w:color w:val="000000"/>
          <w:sz w:val="26"/>
          <w:szCs w:val="26"/>
        </w:rPr>
        <w:t xml:space="preserve">Муниципальная программа будет реализована в 2015   -  2017 годах. Реализация муниципальной программы  обеспечит доступность качественного образования, отвечающего запросам населения. </w:t>
      </w:r>
    </w:p>
    <w:p w:rsidR="00DA336C" w:rsidRPr="00E65EA0" w:rsidRDefault="00DA336C" w:rsidP="00E65EA0">
      <w:pPr>
        <w:autoSpaceDE w:val="0"/>
        <w:autoSpaceDN w:val="0"/>
        <w:adjustRightInd w:val="0"/>
        <w:ind w:firstLine="851"/>
        <w:jc w:val="both"/>
        <w:rPr>
          <w:rFonts w:eastAsia="Batang"/>
          <w:color w:val="000000"/>
          <w:sz w:val="26"/>
          <w:szCs w:val="26"/>
        </w:rPr>
      </w:pPr>
      <w:r w:rsidRPr="00E65EA0">
        <w:rPr>
          <w:rFonts w:eastAsia="Batang"/>
          <w:color w:val="000000"/>
          <w:sz w:val="26"/>
          <w:szCs w:val="26"/>
        </w:rPr>
        <w:t xml:space="preserve">В ходе выполнения мероприятий  муниципальной программы ожидается: </w:t>
      </w:r>
    </w:p>
    <w:p w:rsidR="00DA336C" w:rsidRPr="00E65EA0" w:rsidRDefault="00DA336C" w:rsidP="00E65EA0">
      <w:pPr>
        <w:autoSpaceDE w:val="0"/>
        <w:autoSpaceDN w:val="0"/>
        <w:adjustRightInd w:val="0"/>
        <w:ind w:firstLine="851"/>
        <w:jc w:val="both"/>
        <w:rPr>
          <w:rFonts w:eastAsia="Batang"/>
          <w:color w:val="000000"/>
          <w:sz w:val="26"/>
          <w:szCs w:val="26"/>
        </w:rPr>
      </w:pPr>
      <w:r w:rsidRPr="00E65EA0">
        <w:rPr>
          <w:rFonts w:eastAsia="Batang"/>
          <w:color w:val="000000"/>
          <w:sz w:val="26"/>
          <w:szCs w:val="26"/>
        </w:rPr>
        <w:t>-обеспечение в образовательных учреждениях условий, отвечающих современных требованиям к образовательному процессу, в соответствии с федеральными государственными стандартами;</w:t>
      </w:r>
    </w:p>
    <w:p w:rsidR="00DA336C" w:rsidRPr="00E65EA0" w:rsidRDefault="00DA336C" w:rsidP="00E65EA0">
      <w:pPr>
        <w:autoSpaceDE w:val="0"/>
        <w:autoSpaceDN w:val="0"/>
        <w:adjustRightInd w:val="0"/>
        <w:ind w:firstLine="851"/>
        <w:jc w:val="both"/>
        <w:rPr>
          <w:rFonts w:eastAsia="Batang"/>
          <w:color w:val="000000"/>
          <w:sz w:val="26"/>
          <w:szCs w:val="26"/>
        </w:rPr>
      </w:pPr>
      <w:r w:rsidRPr="00E65EA0">
        <w:rPr>
          <w:rFonts w:eastAsia="Batang"/>
          <w:color w:val="000000"/>
          <w:sz w:val="26"/>
          <w:szCs w:val="26"/>
        </w:rPr>
        <w:t>-повышение социального статуса педагогических работников, рост привлекательности педагогической профессии и уровня квалификации педагогических работников;</w:t>
      </w:r>
    </w:p>
    <w:p w:rsidR="00DA336C" w:rsidRPr="00E65EA0" w:rsidRDefault="00DA336C" w:rsidP="00E65EA0">
      <w:pPr>
        <w:autoSpaceDE w:val="0"/>
        <w:autoSpaceDN w:val="0"/>
        <w:adjustRightInd w:val="0"/>
        <w:ind w:firstLine="851"/>
        <w:jc w:val="both"/>
        <w:rPr>
          <w:rFonts w:eastAsia="Batang"/>
          <w:color w:val="000000"/>
          <w:sz w:val="26"/>
          <w:szCs w:val="26"/>
        </w:rPr>
      </w:pPr>
      <w:r w:rsidRPr="00E65EA0">
        <w:rPr>
          <w:rFonts w:eastAsia="Batang"/>
          <w:color w:val="000000"/>
          <w:sz w:val="26"/>
          <w:szCs w:val="26"/>
        </w:rPr>
        <w:t>-совершенствование системы отдыха и оздоровления  и занятости детей</w:t>
      </w:r>
      <w:r w:rsidR="00E65EA0">
        <w:rPr>
          <w:rFonts w:eastAsia="Batang"/>
          <w:color w:val="000000"/>
          <w:sz w:val="26"/>
          <w:szCs w:val="26"/>
        </w:rPr>
        <w:t xml:space="preserve">              </w:t>
      </w:r>
      <w:r w:rsidRPr="00E65EA0">
        <w:rPr>
          <w:rFonts w:eastAsia="Batang"/>
          <w:color w:val="000000"/>
          <w:sz w:val="26"/>
          <w:szCs w:val="26"/>
        </w:rPr>
        <w:t xml:space="preserve"> в Юргинском муниципальном районе; </w:t>
      </w:r>
    </w:p>
    <w:p w:rsidR="00DA336C" w:rsidRPr="00E65EA0" w:rsidRDefault="00DA336C" w:rsidP="00E65EA0">
      <w:pPr>
        <w:autoSpaceDE w:val="0"/>
        <w:autoSpaceDN w:val="0"/>
        <w:adjustRightInd w:val="0"/>
        <w:ind w:firstLine="851"/>
        <w:jc w:val="both"/>
        <w:rPr>
          <w:rFonts w:eastAsia="Batang"/>
          <w:color w:val="000000"/>
          <w:sz w:val="26"/>
          <w:szCs w:val="26"/>
        </w:rPr>
      </w:pPr>
      <w:r w:rsidRPr="00E65EA0">
        <w:rPr>
          <w:rFonts w:eastAsia="Batang"/>
          <w:color w:val="000000"/>
          <w:sz w:val="26"/>
          <w:szCs w:val="26"/>
        </w:rPr>
        <w:t>-создание эффективной системы по выявлению, развити</w:t>
      </w:r>
      <w:r w:rsidR="00E65EA0">
        <w:rPr>
          <w:rFonts w:eastAsia="Batang"/>
          <w:color w:val="000000"/>
          <w:sz w:val="26"/>
          <w:szCs w:val="26"/>
        </w:rPr>
        <w:t>ю и поддержке талантливых детей.</w:t>
      </w:r>
    </w:p>
    <w:p w:rsidR="00DA336C" w:rsidRPr="00DA336C" w:rsidRDefault="00DA336C" w:rsidP="00E6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</w:p>
    <w:p w:rsidR="00E65EA0" w:rsidRDefault="00DA336C" w:rsidP="00E65EA0">
      <w:pPr>
        <w:ind w:firstLine="851"/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Раздел: 5  Ресурсное обеспечение реализации муниципальной программы </w:t>
      </w:r>
    </w:p>
    <w:p w:rsidR="00DA336C" w:rsidRPr="00DA336C" w:rsidRDefault="00DA336C" w:rsidP="00E65EA0">
      <w:pPr>
        <w:ind w:firstLine="851"/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 </w:t>
      </w:r>
    </w:p>
    <w:p w:rsidR="00DA336C" w:rsidRPr="00DA336C" w:rsidRDefault="00DA336C" w:rsidP="00E65EA0">
      <w:pPr>
        <w:ind w:firstLine="851"/>
        <w:rPr>
          <w:bCs/>
          <w:kern w:val="28"/>
          <w:sz w:val="26"/>
          <w:szCs w:val="26"/>
        </w:rPr>
      </w:pPr>
      <w:r w:rsidRPr="00DA336C">
        <w:rPr>
          <w:bCs/>
          <w:kern w:val="28"/>
          <w:sz w:val="26"/>
          <w:szCs w:val="26"/>
        </w:rPr>
        <w:t>Программа реализуется за счёт бюджетных средств района и внебюджетных источников.</w:t>
      </w:r>
    </w:p>
    <w:p w:rsidR="00DA336C" w:rsidRPr="00DA336C" w:rsidRDefault="00DA336C" w:rsidP="00E65EA0">
      <w:pPr>
        <w:ind w:firstLine="851"/>
        <w:rPr>
          <w:bCs/>
          <w:kern w:val="28"/>
          <w:sz w:val="26"/>
          <w:szCs w:val="26"/>
        </w:rPr>
      </w:pPr>
      <w:r w:rsidRPr="00DA336C">
        <w:rPr>
          <w:bCs/>
          <w:kern w:val="28"/>
          <w:sz w:val="26"/>
          <w:szCs w:val="26"/>
        </w:rPr>
        <w:t>Предполагаемый объём финансирования программы на 2015</w:t>
      </w:r>
      <w:r w:rsidR="00E65EA0">
        <w:rPr>
          <w:bCs/>
          <w:kern w:val="28"/>
          <w:sz w:val="26"/>
          <w:szCs w:val="26"/>
        </w:rPr>
        <w:t xml:space="preserve"> </w:t>
      </w:r>
      <w:r w:rsidRPr="00DA336C">
        <w:rPr>
          <w:bCs/>
          <w:kern w:val="28"/>
          <w:sz w:val="26"/>
          <w:szCs w:val="26"/>
        </w:rPr>
        <w:t>г</w:t>
      </w:r>
      <w:r w:rsidR="00E65EA0">
        <w:rPr>
          <w:bCs/>
          <w:kern w:val="28"/>
          <w:sz w:val="26"/>
          <w:szCs w:val="26"/>
        </w:rPr>
        <w:t>.</w:t>
      </w:r>
      <w:r w:rsidRPr="00DA336C">
        <w:rPr>
          <w:bCs/>
          <w:kern w:val="28"/>
          <w:sz w:val="26"/>
          <w:szCs w:val="26"/>
        </w:rPr>
        <w:t>-</w:t>
      </w:r>
      <w:r w:rsidR="00E65EA0">
        <w:rPr>
          <w:bCs/>
          <w:kern w:val="28"/>
          <w:sz w:val="26"/>
          <w:szCs w:val="26"/>
        </w:rPr>
        <w:t xml:space="preserve"> </w:t>
      </w:r>
      <w:r w:rsidRPr="00DA336C">
        <w:rPr>
          <w:bCs/>
          <w:kern w:val="28"/>
          <w:sz w:val="26"/>
          <w:szCs w:val="26"/>
        </w:rPr>
        <w:t>2017</w:t>
      </w:r>
      <w:r w:rsidR="00E65EA0">
        <w:rPr>
          <w:bCs/>
          <w:kern w:val="28"/>
          <w:sz w:val="26"/>
          <w:szCs w:val="26"/>
        </w:rPr>
        <w:t xml:space="preserve"> </w:t>
      </w:r>
      <w:r w:rsidRPr="00DA336C">
        <w:rPr>
          <w:bCs/>
          <w:kern w:val="28"/>
          <w:sz w:val="26"/>
          <w:szCs w:val="26"/>
        </w:rPr>
        <w:t>гг. -</w:t>
      </w:r>
      <w:r w:rsidRPr="00DA336C">
        <w:rPr>
          <w:b/>
          <w:bCs/>
          <w:kern w:val="28"/>
          <w:sz w:val="26"/>
          <w:szCs w:val="26"/>
        </w:rPr>
        <w:t>845813,7</w:t>
      </w:r>
      <w:r w:rsidR="00E65EA0">
        <w:rPr>
          <w:b/>
          <w:bCs/>
          <w:kern w:val="28"/>
          <w:sz w:val="26"/>
          <w:szCs w:val="26"/>
        </w:rPr>
        <w:t xml:space="preserve"> </w:t>
      </w:r>
      <w:r w:rsidRPr="00DA336C">
        <w:rPr>
          <w:b/>
          <w:bCs/>
          <w:kern w:val="28"/>
          <w:sz w:val="26"/>
          <w:szCs w:val="26"/>
        </w:rPr>
        <w:t>тыс.</w:t>
      </w:r>
      <w:r w:rsidR="00E65EA0">
        <w:rPr>
          <w:b/>
          <w:bCs/>
          <w:kern w:val="28"/>
          <w:sz w:val="26"/>
          <w:szCs w:val="26"/>
        </w:rPr>
        <w:t xml:space="preserve"> </w:t>
      </w:r>
      <w:r w:rsidRPr="00DA336C">
        <w:rPr>
          <w:b/>
          <w:bCs/>
          <w:kern w:val="28"/>
          <w:sz w:val="26"/>
          <w:szCs w:val="26"/>
        </w:rPr>
        <w:t>руб</w:t>
      </w:r>
      <w:r w:rsidRPr="00DA336C">
        <w:rPr>
          <w:bCs/>
          <w:kern w:val="28"/>
          <w:sz w:val="26"/>
          <w:szCs w:val="26"/>
        </w:rPr>
        <w:t>., в том числе:</w:t>
      </w:r>
    </w:p>
    <w:p w:rsidR="00DA336C" w:rsidRPr="00DA336C" w:rsidRDefault="00DA336C" w:rsidP="00E65EA0">
      <w:pPr>
        <w:ind w:firstLine="851"/>
        <w:rPr>
          <w:bCs/>
          <w:kern w:val="28"/>
          <w:sz w:val="26"/>
          <w:szCs w:val="26"/>
        </w:rPr>
      </w:pPr>
      <w:r w:rsidRPr="00DA336C">
        <w:rPr>
          <w:bCs/>
          <w:kern w:val="28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DA336C">
          <w:rPr>
            <w:bCs/>
            <w:kern w:val="28"/>
            <w:sz w:val="26"/>
            <w:szCs w:val="26"/>
          </w:rPr>
          <w:t>2015 г</w:t>
        </w:r>
      </w:smartTag>
      <w:r w:rsidRPr="00DA336C">
        <w:rPr>
          <w:bCs/>
          <w:kern w:val="28"/>
          <w:sz w:val="26"/>
          <w:szCs w:val="26"/>
        </w:rPr>
        <w:t>. – 267755 тыс. руб.,</w:t>
      </w:r>
    </w:p>
    <w:p w:rsidR="00DA336C" w:rsidRPr="00DA336C" w:rsidRDefault="00DA336C" w:rsidP="00E65EA0">
      <w:pPr>
        <w:ind w:firstLine="851"/>
        <w:rPr>
          <w:bCs/>
          <w:kern w:val="28"/>
          <w:sz w:val="26"/>
          <w:szCs w:val="26"/>
        </w:rPr>
      </w:pPr>
      <w:r w:rsidRPr="00DA336C">
        <w:rPr>
          <w:bCs/>
          <w:kern w:val="28"/>
          <w:sz w:val="26"/>
          <w:szCs w:val="26"/>
        </w:rPr>
        <w:t>в 2016</w:t>
      </w:r>
      <w:r w:rsidR="004133DC">
        <w:rPr>
          <w:bCs/>
          <w:kern w:val="28"/>
          <w:sz w:val="26"/>
          <w:szCs w:val="26"/>
        </w:rPr>
        <w:t xml:space="preserve"> </w:t>
      </w:r>
      <w:r w:rsidRPr="00DA336C">
        <w:rPr>
          <w:bCs/>
          <w:kern w:val="28"/>
          <w:sz w:val="26"/>
          <w:szCs w:val="26"/>
        </w:rPr>
        <w:t>г.-  281480,3 тыс. руб.,</w:t>
      </w:r>
    </w:p>
    <w:p w:rsidR="00DA336C" w:rsidRPr="00DA336C" w:rsidRDefault="00DA336C" w:rsidP="00E65EA0">
      <w:pPr>
        <w:ind w:firstLine="851"/>
        <w:rPr>
          <w:bCs/>
          <w:kern w:val="28"/>
          <w:sz w:val="26"/>
          <w:szCs w:val="26"/>
        </w:rPr>
      </w:pPr>
      <w:r w:rsidRPr="00DA336C">
        <w:rPr>
          <w:bCs/>
          <w:kern w:val="28"/>
          <w:sz w:val="26"/>
          <w:szCs w:val="26"/>
        </w:rPr>
        <w:t>в 2017</w:t>
      </w:r>
      <w:r w:rsidR="004133DC">
        <w:rPr>
          <w:bCs/>
          <w:kern w:val="28"/>
          <w:sz w:val="26"/>
          <w:szCs w:val="26"/>
        </w:rPr>
        <w:t xml:space="preserve"> </w:t>
      </w:r>
      <w:r w:rsidRPr="00DA336C">
        <w:rPr>
          <w:bCs/>
          <w:kern w:val="28"/>
          <w:sz w:val="26"/>
          <w:szCs w:val="26"/>
        </w:rPr>
        <w:t>г.- 296578,4 тыс. 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 xml:space="preserve"> из них средства местного бюджета -</w:t>
      </w:r>
      <w:r w:rsidRPr="00DA336C">
        <w:rPr>
          <w:b/>
          <w:sz w:val="26"/>
          <w:szCs w:val="26"/>
        </w:rPr>
        <w:t>362426,8 тыс.</w:t>
      </w:r>
      <w:r w:rsidR="004133DC">
        <w:rPr>
          <w:b/>
          <w:sz w:val="26"/>
          <w:szCs w:val="26"/>
        </w:rPr>
        <w:t xml:space="preserve"> </w:t>
      </w:r>
      <w:r w:rsidRPr="00DA336C">
        <w:rPr>
          <w:b/>
          <w:sz w:val="26"/>
          <w:szCs w:val="26"/>
        </w:rPr>
        <w:t>руб.</w:t>
      </w:r>
      <w:r w:rsidRPr="00DA336C">
        <w:rPr>
          <w:sz w:val="26"/>
          <w:szCs w:val="26"/>
        </w:rPr>
        <w:t>,  в том числе по годам: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2015г.-115842,8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2016г-120533,7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2017г-126050,3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Средства юридических и физических лиц –</w:t>
      </w:r>
      <w:r w:rsidR="004133DC">
        <w:rPr>
          <w:sz w:val="26"/>
          <w:szCs w:val="26"/>
        </w:rPr>
        <w:t xml:space="preserve"> </w:t>
      </w:r>
      <w:r w:rsidRPr="00DA336C">
        <w:rPr>
          <w:b/>
          <w:sz w:val="26"/>
          <w:szCs w:val="26"/>
        </w:rPr>
        <w:t>2714,4 тыс.</w:t>
      </w:r>
      <w:r w:rsidR="004133DC">
        <w:rPr>
          <w:b/>
          <w:sz w:val="26"/>
          <w:szCs w:val="26"/>
        </w:rPr>
        <w:t xml:space="preserve"> </w:t>
      </w:r>
      <w:r w:rsidRPr="00DA336C">
        <w:rPr>
          <w:b/>
          <w:sz w:val="26"/>
          <w:szCs w:val="26"/>
        </w:rPr>
        <w:t>руб</w:t>
      </w:r>
      <w:r w:rsidRPr="00DA336C">
        <w:rPr>
          <w:sz w:val="26"/>
          <w:szCs w:val="26"/>
        </w:rPr>
        <w:t>., в том числе по годам: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2015г-877,2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2016г-904,1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2017г-933,1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lastRenderedPageBreak/>
        <w:t>Средства о</w:t>
      </w:r>
      <w:r w:rsidR="004133DC">
        <w:rPr>
          <w:sz w:val="26"/>
          <w:szCs w:val="26"/>
        </w:rPr>
        <w:t>бластного бюджета на 2015-2017 г</w:t>
      </w:r>
      <w:r w:rsidRPr="00DA336C">
        <w:rPr>
          <w:sz w:val="26"/>
          <w:szCs w:val="26"/>
        </w:rPr>
        <w:t>г</w:t>
      </w:r>
      <w:r w:rsidR="004133DC">
        <w:rPr>
          <w:sz w:val="26"/>
          <w:szCs w:val="26"/>
        </w:rPr>
        <w:t>.</w:t>
      </w:r>
      <w:r w:rsidRPr="00DA336C">
        <w:rPr>
          <w:sz w:val="26"/>
          <w:szCs w:val="26"/>
        </w:rPr>
        <w:t xml:space="preserve"> -</w:t>
      </w:r>
      <w:r w:rsidR="004133DC">
        <w:rPr>
          <w:sz w:val="26"/>
          <w:szCs w:val="26"/>
        </w:rPr>
        <w:t xml:space="preserve"> </w:t>
      </w:r>
      <w:r w:rsidRPr="00DA336C">
        <w:rPr>
          <w:b/>
          <w:sz w:val="26"/>
          <w:szCs w:val="26"/>
        </w:rPr>
        <w:t>328036,5 тыс. руб</w:t>
      </w:r>
      <w:r w:rsidRPr="00DA336C">
        <w:rPr>
          <w:sz w:val="26"/>
          <w:szCs w:val="26"/>
        </w:rPr>
        <w:t>., в том числе по годам: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2015г- 151035,0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2016г- 160042,5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DA336C">
        <w:rPr>
          <w:sz w:val="26"/>
          <w:szCs w:val="26"/>
        </w:rPr>
        <w:t>2017г- 169595,0 тыс.</w:t>
      </w:r>
      <w:r w:rsidR="004133DC">
        <w:rPr>
          <w:sz w:val="26"/>
          <w:szCs w:val="26"/>
        </w:rPr>
        <w:t xml:space="preserve"> </w:t>
      </w:r>
      <w:r w:rsidRPr="00DA336C">
        <w:rPr>
          <w:sz w:val="26"/>
          <w:szCs w:val="26"/>
        </w:rPr>
        <w:t>руб.,</w:t>
      </w:r>
    </w:p>
    <w:p w:rsidR="00DA336C" w:rsidRPr="00DA336C" w:rsidRDefault="00DA336C" w:rsidP="00E65EA0">
      <w:pPr>
        <w:ind w:firstLine="851"/>
        <w:jc w:val="both"/>
        <w:textAlignment w:val="baseline"/>
        <w:rPr>
          <w:color w:val="000000"/>
          <w:sz w:val="26"/>
          <w:szCs w:val="26"/>
        </w:rPr>
      </w:pPr>
      <w:r w:rsidRPr="00DA336C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DA336C" w:rsidRPr="00DA336C" w:rsidRDefault="00DA336C" w:rsidP="00413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A336C">
        <w:rPr>
          <w:sz w:val="26"/>
          <w:szCs w:val="26"/>
        </w:rPr>
        <w:t>Ресурсное обеспечение реализации Программы представлены в Таблиц</w:t>
      </w:r>
      <w:r w:rsidR="004133DC">
        <w:rPr>
          <w:sz w:val="26"/>
          <w:szCs w:val="26"/>
        </w:rPr>
        <w:t>е</w:t>
      </w:r>
      <w:r w:rsidRPr="00DA336C">
        <w:rPr>
          <w:sz w:val="26"/>
          <w:szCs w:val="26"/>
        </w:rPr>
        <w:t xml:space="preserve"> </w:t>
      </w:r>
      <w:r w:rsidR="004133DC">
        <w:rPr>
          <w:sz w:val="26"/>
          <w:szCs w:val="26"/>
        </w:rPr>
        <w:t xml:space="preserve">           </w:t>
      </w:r>
      <w:r w:rsidRPr="00DA336C">
        <w:rPr>
          <w:sz w:val="26"/>
          <w:szCs w:val="26"/>
        </w:rPr>
        <w:t>№ 1.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DA336C" w:rsidRPr="00DA336C" w:rsidSect="00DA336C">
          <w:footerReference w:type="even" r:id="rId8"/>
          <w:footerReference w:type="default" r:id="rId9"/>
          <w:headerReference w:type="first" r:id="rId10"/>
          <w:pgSz w:w="11906" w:h="16838"/>
          <w:pgMar w:top="993" w:right="849" w:bottom="993" w:left="1701" w:header="709" w:footer="709" w:gutter="0"/>
          <w:cols w:space="708"/>
          <w:titlePg/>
          <w:docGrid w:linePitch="360"/>
        </w:sectPr>
      </w:pPr>
    </w:p>
    <w:p w:rsidR="00DA336C" w:rsidRPr="00DA336C" w:rsidRDefault="00DA336C" w:rsidP="00DA336C">
      <w:pPr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lastRenderedPageBreak/>
        <w:t>Ресурсное обеспечение  реализации  муниципальной программы</w:t>
      </w:r>
    </w:p>
    <w:p w:rsidR="00DA336C" w:rsidRPr="00DA336C" w:rsidRDefault="00DA336C" w:rsidP="00DA336C">
      <w:pPr>
        <w:jc w:val="center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t xml:space="preserve"> «Развитие системы образования в Юргинском муниципальном районе»</w:t>
      </w:r>
    </w:p>
    <w:p w:rsidR="00DA336C" w:rsidRPr="00DA336C" w:rsidRDefault="00DA336C" w:rsidP="00DA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DA336C">
        <w:rPr>
          <w:sz w:val="26"/>
          <w:szCs w:val="26"/>
        </w:rPr>
        <w:t xml:space="preserve"> Таблица № 1</w:t>
      </w:r>
    </w:p>
    <w:tbl>
      <w:tblPr>
        <w:tblW w:w="0" w:type="auto"/>
        <w:jc w:val="center"/>
        <w:tblInd w:w="-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572"/>
        <w:gridCol w:w="1473"/>
        <w:gridCol w:w="12"/>
        <w:gridCol w:w="1458"/>
        <w:gridCol w:w="15"/>
        <w:gridCol w:w="6"/>
        <w:gridCol w:w="1599"/>
        <w:gridCol w:w="23"/>
        <w:gridCol w:w="9"/>
      </w:tblGrid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72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63" w:type="dxa"/>
            <w:gridSpan w:val="6"/>
          </w:tcPr>
          <w:p w:rsidR="004133D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Объем финансовых ресурсов, </w:t>
            </w:r>
          </w:p>
          <w:p w:rsidR="00DA336C" w:rsidRPr="00DA336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тыс</w:t>
            </w:r>
            <w:r w:rsidR="004133DC">
              <w:rPr>
                <w:sz w:val="26"/>
                <w:szCs w:val="26"/>
              </w:rPr>
              <w:t xml:space="preserve">. </w:t>
            </w:r>
            <w:r w:rsidRPr="00DA336C">
              <w:rPr>
                <w:sz w:val="26"/>
                <w:szCs w:val="26"/>
              </w:rPr>
              <w:t>руб</w:t>
            </w:r>
            <w:r w:rsidR="004133DC">
              <w:rPr>
                <w:sz w:val="26"/>
                <w:szCs w:val="26"/>
              </w:rPr>
              <w:t>.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Очередной 2015</w:t>
            </w:r>
            <w:r w:rsidR="004133DC"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г</w:t>
            </w:r>
            <w:r w:rsidR="004133DC">
              <w:rPr>
                <w:sz w:val="26"/>
                <w:szCs w:val="26"/>
              </w:rPr>
              <w:t>.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1-й год планового периода</w:t>
            </w:r>
          </w:p>
          <w:p w:rsidR="00DA336C" w:rsidRPr="00DA336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2016</w:t>
            </w:r>
            <w:r w:rsidR="004133DC"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г</w:t>
            </w:r>
            <w:r w:rsidR="004133DC">
              <w:rPr>
                <w:sz w:val="26"/>
                <w:szCs w:val="26"/>
              </w:rPr>
              <w:t>.</w:t>
            </w:r>
          </w:p>
        </w:tc>
        <w:tc>
          <w:tcPr>
            <w:tcW w:w="1599" w:type="dxa"/>
          </w:tcPr>
          <w:p w:rsidR="00DA336C" w:rsidRPr="00DA336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2-й год планового периода 2017</w:t>
            </w:r>
            <w:r w:rsidR="004133DC"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г</w:t>
            </w:r>
            <w:r w:rsidR="004133DC">
              <w:rPr>
                <w:sz w:val="26"/>
                <w:szCs w:val="26"/>
              </w:rPr>
              <w:t>.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Муниципальная программа</w:t>
            </w:r>
          </w:p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 «Развитие системы образования в Юргинском муниципальном районе»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267755,0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281480,3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296578,4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115842,8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120533,7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126050,3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151912,2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160946,6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170528,1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151035,0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160042,5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169595,0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877,2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904,1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933,1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14375" w:type="dxa"/>
            <w:gridSpan w:val="8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14407" w:type="dxa"/>
            <w:gridSpan w:val="10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r w:rsidRPr="00DA336C">
                <w:rPr>
                  <w:b/>
                  <w:sz w:val="26"/>
                  <w:szCs w:val="26"/>
                  <w:lang w:val="en-US"/>
                </w:rPr>
                <w:t>I</w:t>
              </w:r>
              <w:r w:rsidRPr="00DA336C">
                <w:rPr>
                  <w:b/>
                  <w:sz w:val="26"/>
                  <w:szCs w:val="26"/>
                </w:rPr>
                <w:t>.</w:t>
              </w:r>
            </w:smartTag>
            <w:r w:rsidRPr="00DA336C">
              <w:rPr>
                <w:b/>
                <w:sz w:val="26"/>
                <w:szCs w:val="26"/>
              </w:rPr>
              <w:t xml:space="preserve"> «Развитие дошкольного образования Юргинского муниципального района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 по подпрограмме 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«Развитие дошкольного образования Юргинского муниципального района»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65931,2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69886,0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74079,0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35547,0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37679,0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39940,0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30384,2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32207,0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34139,0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30218,0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32031,0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33953,0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166,2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186,0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1.1 Обеспечение деятельности по оказанию услуг (в части выплаты заработной платы прочим работникам дошкольных учреждений) подведомственных учреждений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23928,0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25363,0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26885,0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23928,0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25363,0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26885,0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</w:t>
            </w:r>
            <w:r w:rsidR="004133DC">
              <w:rPr>
                <w:b/>
                <w:i/>
                <w:sz w:val="26"/>
                <w:szCs w:val="26"/>
              </w:rPr>
              <w:t>.</w:t>
            </w:r>
            <w:r w:rsidRPr="00DA336C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12785,2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13552,0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14365,0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12619,0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13376,0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14178,0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166,2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176,0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186,0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 xml:space="preserve">Всего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30218,0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32031,0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33953,0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30218,0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32031,0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33953,0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1.4. Развитие кадрового потенциала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Продолжить работу опорных методических площадок по актуальным проблемам дошкольного образования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МБДОУ «Искитимский детский сад «Аистенок», «Детский сад Юрга-2 «Солнышко»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Провести научно – практическую конференцию: «Социальное взаимодействие – залог доступности  и качества  дошкольного образования»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1.5. Обеспечение равных стартовых возможностей дошкольников. Реализация </w:t>
            </w:r>
            <w:proofErr w:type="spellStart"/>
            <w:r w:rsidRPr="00DA336C">
              <w:rPr>
                <w:b/>
                <w:sz w:val="26"/>
                <w:szCs w:val="26"/>
              </w:rPr>
              <w:t>предшкольного</w:t>
            </w:r>
            <w:proofErr w:type="spellEnd"/>
            <w:r w:rsidRPr="00DA336C">
              <w:rPr>
                <w:b/>
                <w:sz w:val="26"/>
                <w:szCs w:val="26"/>
              </w:rPr>
              <w:t xml:space="preserve"> образования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Продолжить работу  по открытию:</w:t>
            </w:r>
          </w:p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 групп  кратковременного  пребывания для  детей,  не посещающих дошкольные  учреждения (прогулочные, спортивные, воскресные и т.п.), 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групп  дополнительного  образования,  услуг – платные (музыка  и 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Организовать на базе МБОУ ДОД «ДЮЦ» и «ДЮЦ» для детей дошкольного возраста воскресные группы по </w:t>
            </w:r>
            <w:proofErr w:type="spellStart"/>
            <w:r w:rsidRPr="00DA336C">
              <w:rPr>
                <w:sz w:val="26"/>
                <w:szCs w:val="26"/>
              </w:rPr>
              <w:t>предшкольной</w:t>
            </w:r>
            <w:proofErr w:type="spellEnd"/>
            <w:r w:rsidRPr="00DA336C">
              <w:rPr>
                <w:sz w:val="26"/>
                <w:szCs w:val="26"/>
              </w:rPr>
              <w:t xml:space="preserve"> подготовке для детей, не посещающих детские сады.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1.6. Создание муниципальной системы оценки качества дошкольного образования </w:t>
            </w:r>
            <w:r w:rsidR="004133DC">
              <w:rPr>
                <w:b/>
                <w:sz w:val="26"/>
                <w:szCs w:val="26"/>
              </w:rPr>
              <w:t xml:space="preserve">                              </w:t>
            </w:r>
            <w:r w:rsidRPr="00DA336C">
              <w:rPr>
                <w:b/>
                <w:sz w:val="26"/>
                <w:szCs w:val="26"/>
              </w:rPr>
              <w:t>(без финансирования)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Разработать муниципальную системы оценки качества дошкольного образования на основе мониторингового подхода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Ежегодно проводить социологическое исследование </w:t>
            </w:r>
            <w:r w:rsidRPr="00DA336C">
              <w:rPr>
                <w:sz w:val="26"/>
                <w:szCs w:val="26"/>
              </w:rPr>
              <w:lastRenderedPageBreak/>
              <w:t>«Удовлетворенность качеством дошкольного образования»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Провести семинар «Преемственность между дошкольным и начальным школьным образованием».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14407" w:type="dxa"/>
            <w:gridSpan w:val="10"/>
          </w:tcPr>
          <w:p w:rsidR="00DA336C" w:rsidRPr="00DA336C" w:rsidRDefault="00DA336C" w:rsidP="004133DC">
            <w:pPr>
              <w:jc w:val="center"/>
              <w:rPr>
                <w:b/>
                <w:i/>
                <w:sz w:val="26"/>
                <w:szCs w:val="26"/>
              </w:rPr>
            </w:pPr>
            <w:r w:rsidRPr="004133DC">
              <w:rPr>
                <w:b/>
                <w:sz w:val="26"/>
                <w:szCs w:val="26"/>
                <w:lang w:val="en-US"/>
              </w:rPr>
              <w:t>II</w:t>
            </w:r>
            <w:r w:rsidRPr="004133DC">
              <w:rPr>
                <w:b/>
                <w:sz w:val="26"/>
                <w:szCs w:val="26"/>
              </w:rPr>
              <w:t>. «Обеспечение</w:t>
            </w:r>
            <w:r w:rsidRPr="00DA336C">
              <w:rPr>
                <w:b/>
                <w:sz w:val="26"/>
                <w:szCs w:val="26"/>
              </w:rPr>
              <w:t xml:space="preserve">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 по подпрограмме: 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572" w:type="dxa"/>
          </w:tcPr>
          <w:p w:rsidR="00DA336C" w:rsidRPr="00DA336C" w:rsidRDefault="00DA336C" w:rsidP="004133D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176327,5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186294,6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196863,1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56584,5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59419,6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62427,1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юридических и физических ли</w:t>
            </w:r>
            <w:r w:rsidRPr="00DA336C">
              <w:rPr>
                <w:sz w:val="26"/>
                <w:szCs w:val="26"/>
              </w:rPr>
              <w:t>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291,0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308,0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327,0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119452,0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126567,0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134109,0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2.1. Создание условий для занятий физической культурой и спортом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2.2.Обеспечение деятельности по оказанию услуг в общеобразовательных учреждениях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29916,6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31710,5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33614,0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29625,6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31402,5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33287,0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291,0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308,0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327,0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2.3. Обеспечение деятельности по оказанию услуг подведомственных учреждений дополнительного образования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1076,8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1141,0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1210,0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1076,8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1141,0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1210,0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4133D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2.4. Обеспечение деятельности по оказанию услуг </w:t>
            </w:r>
          </w:p>
          <w:p w:rsidR="00DA336C" w:rsidRPr="00DA336C" w:rsidRDefault="00DA336C" w:rsidP="004133D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(в части выплаты заработной платы) подведомственных учреждений дополнительного </w:t>
            </w:r>
            <w:r w:rsidRPr="00DA336C">
              <w:rPr>
                <w:b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16572,0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17566,0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18620,0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16572,0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17566,0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18620,0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2.5</w:t>
            </w:r>
            <w:r w:rsidRPr="00DA336C">
              <w:rPr>
                <w:b/>
                <w:sz w:val="26"/>
                <w:szCs w:val="26"/>
              </w:rPr>
              <w:t>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(заработная плата, учебные расходы, повышение квалификации)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118586,0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125701,0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133243,0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118586,0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125701,0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133243,0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2.6.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866,0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866,0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866,0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866,0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866,0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866,0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2.7.Обеспечение деятельности по оказанию услуг в общеобразовательных учреждениях ( в части услуг аутсорсинга)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9310,1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9310,1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b/>
                <w:i/>
                <w:sz w:val="26"/>
                <w:szCs w:val="26"/>
              </w:rPr>
              <w:t>9310,1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9310,1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9310,1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DA336C">
              <w:rPr>
                <w:i/>
                <w:sz w:val="26"/>
                <w:szCs w:val="26"/>
              </w:rPr>
              <w:t>9310,1</w:t>
            </w:r>
          </w:p>
        </w:tc>
      </w:tr>
      <w:tr w:rsidR="00DA336C" w:rsidRPr="00DA336C" w:rsidTr="004133DC">
        <w:trPr>
          <w:jc w:val="center"/>
        </w:trPr>
        <w:tc>
          <w:tcPr>
            <w:tcW w:w="14407" w:type="dxa"/>
            <w:gridSpan w:val="10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3DC">
              <w:rPr>
                <w:b/>
                <w:sz w:val="26"/>
                <w:szCs w:val="26"/>
                <w:lang w:val="en-US"/>
              </w:rPr>
              <w:t>III</w:t>
            </w:r>
            <w:r w:rsidRPr="004133DC">
              <w:rPr>
                <w:b/>
                <w:sz w:val="26"/>
                <w:szCs w:val="26"/>
              </w:rPr>
              <w:t>. Об</w:t>
            </w:r>
            <w:r w:rsidRPr="00DA336C">
              <w:rPr>
                <w:b/>
                <w:sz w:val="26"/>
                <w:szCs w:val="26"/>
              </w:rPr>
              <w:t xml:space="preserve"> организации отдыха,  оздоровления и занятости детей и подростков в летний период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 по подпрограмме «Об организации отдыха,  оздоровления и занятости детей и подростков в летний период»</w:t>
            </w:r>
          </w:p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3632,1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3691,6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3836,1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2257,1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2237,0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2293,0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1365,0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1444,5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1533,0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10,1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10,1</w:t>
            </w:r>
          </w:p>
        </w:tc>
      </w:tr>
      <w:tr w:rsidR="00DA336C" w:rsidRPr="00DA336C" w:rsidTr="004133DC">
        <w:trPr>
          <w:trHeight w:val="824"/>
          <w:jc w:val="center"/>
        </w:trPr>
        <w:tc>
          <w:tcPr>
            <w:tcW w:w="6240" w:type="dxa"/>
            <w:vAlign w:val="center"/>
          </w:tcPr>
          <w:p w:rsidR="00DA336C" w:rsidRPr="004133D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4133DC">
              <w:rPr>
                <w:b/>
                <w:bCs/>
                <w:sz w:val="26"/>
                <w:szCs w:val="26"/>
              </w:rPr>
              <w:t xml:space="preserve"> 3.1 «Информационно-аналитическая деятельность»</w:t>
            </w:r>
          </w:p>
        </w:tc>
        <w:tc>
          <w:tcPr>
            <w:tcW w:w="8167" w:type="dxa"/>
            <w:gridSpan w:val="9"/>
            <w:vAlign w:val="center"/>
          </w:tcPr>
          <w:p w:rsidR="00DA336C" w:rsidRPr="004133D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Проведение заседания Координационного совета по организации летней оздоровительной кампании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Align w:val="center"/>
          </w:tcPr>
          <w:p w:rsidR="00DA336C" w:rsidRPr="00DA336C" w:rsidRDefault="00DA336C" w:rsidP="00DA336C">
            <w:pPr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Разработка нормативно-правовых и локальных актов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Предоставление методических рекомендаций и пособий в помощь исполнителям летней оздоровительной кампании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</w:tr>
      <w:tr w:rsidR="00DA336C" w:rsidRPr="00DA336C" w:rsidTr="004133DC">
        <w:trPr>
          <w:trHeight w:val="1230"/>
          <w:jc w:val="center"/>
        </w:trPr>
        <w:tc>
          <w:tcPr>
            <w:tcW w:w="6240" w:type="dxa"/>
            <w:vAlign w:val="center"/>
          </w:tcPr>
          <w:p w:rsidR="00DA336C" w:rsidRPr="00DA336C" w:rsidRDefault="00DA336C" w:rsidP="004133D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lastRenderedPageBreak/>
              <w:t xml:space="preserve"> 3.2 Подготовительные мероприятия к началу летней оздоровительной кампании»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Подготовка материально- технической базы учреждений к летней оздоровительной кампании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trHeight w:val="610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666,2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706,0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748,0</w:t>
            </w:r>
          </w:p>
        </w:tc>
      </w:tr>
      <w:tr w:rsidR="00DA336C" w:rsidRPr="00DA336C" w:rsidTr="004133DC">
        <w:trPr>
          <w:trHeight w:val="610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666,2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706,0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748,0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trHeight w:val="505"/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3.3.Организационные мероприятия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A336C" w:rsidRPr="00DA336C" w:rsidTr="004133DC">
        <w:trPr>
          <w:trHeight w:val="527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A336C" w:rsidRPr="00DA336C" w:rsidTr="004133DC">
        <w:trPr>
          <w:trHeight w:val="525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trHeight w:val="525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Формирование информационного  банка по потребностям оздоровления детей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отдыха, оздоровления и занятости детей и подростков из социально неблагополучных, многодетных семей, а также детей-сирот и оставшихся без попечения родителей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350,5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371,5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394,0</w:t>
            </w:r>
          </w:p>
        </w:tc>
      </w:tr>
      <w:tr w:rsidR="00DA336C" w:rsidRPr="00DA336C" w:rsidTr="004133DC">
        <w:trPr>
          <w:trHeight w:val="610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350,5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371,5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394,0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 xml:space="preserve">Организация </w:t>
            </w:r>
            <w:r w:rsidRPr="00DA336C">
              <w:rPr>
                <w:sz w:val="26"/>
                <w:szCs w:val="26"/>
              </w:rPr>
              <w:t xml:space="preserve">оздоровительных лагерей с дневным </w:t>
            </w:r>
            <w:r w:rsidRPr="00DA336C">
              <w:rPr>
                <w:sz w:val="26"/>
                <w:szCs w:val="26"/>
              </w:rPr>
              <w:lastRenderedPageBreak/>
              <w:t>пребыванием при общеобразовательных учреждениях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376,8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399,0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423,0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376,8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399,0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423,0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DA336C">
              <w:rPr>
                <w:sz w:val="26"/>
                <w:szCs w:val="26"/>
              </w:rPr>
              <w:t>приклубных</w:t>
            </w:r>
            <w:proofErr w:type="spellEnd"/>
            <w:r w:rsidRPr="00DA336C">
              <w:rPr>
                <w:sz w:val="26"/>
                <w:szCs w:val="26"/>
              </w:rPr>
              <w:t xml:space="preserve"> игровых площадок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144,9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153,0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144,9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153,0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163,0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трудоустройства несовершеннолетних при общеобразовательных учреждениях, преимущественно состоящих на учете в КДН, ПДН и находящихся в трудной жизненной ситуации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57,4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61,0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64,0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57,4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64,0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многодневных оздоровительных походов по Юргинскому району и туристических походов за пределами района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194,1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205,0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218,0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194,1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205,0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218,0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7,9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8,0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Обеспечение подвоза до мест отдыха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11,6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11,6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Страхование детей от несчастных случаев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2,1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2,1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21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2,1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2,1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2,1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Организация и участие в профильных сменах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394,9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418,0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443,0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394,9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418,0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443,0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 xml:space="preserve"> Организация отдыха, оздоровления детей и </w:t>
            </w:r>
            <w:r w:rsidRPr="00DA336C">
              <w:rPr>
                <w:bCs/>
                <w:sz w:val="26"/>
                <w:szCs w:val="26"/>
              </w:rPr>
              <w:lastRenderedPageBreak/>
              <w:t>подростков на базе загородного оздоровительного лагеря « Сосновый бор</w:t>
            </w:r>
            <w:r w:rsidRPr="00DA336C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48,7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51,0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55,0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48,7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51,0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55,0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3.4 Обеспечение деятельности по оказанию услуг  (в части выплаты заработной платы)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1377,0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1305,0</w:t>
            </w:r>
          </w:p>
        </w:tc>
        <w:tc>
          <w:tcPr>
            <w:tcW w:w="1631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1305,0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   1377,0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   1305,0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    1305,0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14375" w:type="dxa"/>
            <w:gridSpan w:val="8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4133DC">
              <w:rPr>
                <w:b/>
                <w:sz w:val="26"/>
                <w:szCs w:val="26"/>
                <w:lang w:val="en-US"/>
              </w:rPr>
              <w:t>IV</w:t>
            </w:r>
            <w:r w:rsidRPr="004133DC">
              <w:rPr>
                <w:b/>
                <w:sz w:val="26"/>
                <w:szCs w:val="26"/>
              </w:rPr>
              <w:t>. «Патриотическое</w:t>
            </w:r>
            <w:r w:rsidRPr="00DA336C">
              <w:rPr>
                <w:b/>
                <w:sz w:val="26"/>
                <w:szCs w:val="26"/>
              </w:rPr>
              <w:t xml:space="preserve"> воспитание детей и подростков в Юргинском муниципальном районе»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 по подпрограмме </w:t>
            </w:r>
            <w:r w:rsidRPr="004133DC">
              <w:rPr>
                <w:b/>
                <w:sz w:val="26"/>
                <w:szCs w:val="26"/>
              </w:rPr>
              <w:t>«</w:t>
            </w:r>
            <w:r w:rsidRPr="00DA336C">
              <w:rPr>
                <w:b/>
                <w:sz w:val="26"/>
                <w:szCs w:val="26"/>
              </w:rPr>
              <w:t>Патриотическое воспитание детей и подростков в Юргинском муниципальном районе»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  <w:lang w:val="en-US"/>
              </w:rPr>
            </w:pPr>
            <w:r w:rsidRPr="00DA336C">
              <w:rPr>
                <w:b/>
                <w:sz w:val="26"/>
                <w:szCs w:val="26"/>
              </w:rPr>
              <w:t>4.1. Мероприятия по реализации  подпрограммы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trHeight w:val="1105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взаимодействия органов местного самоуправления, общественных объединений, образовательных учреждений, учреждений культуры в деле патриотического воспитания граждан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  <w:lang w:val="en-US"/>
              </w:rPr>
            </w:pPr>
            <w:r w:rsidRPr="00DA336C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Координация работы Межведомственного координационного совета по вопросам патриотического воспитания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Участие в областном совещании организаторов патриотического воспитания общеобразовательных учреждений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 xml:space="preserve">Обеспечение участия представителей детских и </w:t>
            </w:r>
            <w:r w:rsidRPr="00DA336C">
              <w:rPr>
                <w:sz w:val="26"/>
                <w:szCs w:val="26"/>
              </w:rPr>
              <w:lastRenderedPageBreak/>
              <w:t>молодежных общественных объединений и организаций</w:t>
            </w:r>
            <w:r w:rsidRPr="00DA336C">
              <w:rPr>
                <w:b/>
                <w:sz w:val="26"/>
                <w:szCs w:val="26"/>
              </w:rPr>
              <w:t xml:space="preserve"> </w:t>
            </w:r>
            <w:r w:rsidRPr="004133DC">
              <w:rPr>
                <w:sz w:val="26"/>
                <w:szCs w:val="26"/>
              </w:rPr>
              <w:t>в</w:t>
            </w:r>
            <w:r w:rsidRPr="00DA336C">
              <w:rPr>
                <w:sz w:val="26"/>
                <w:szCs w:val="26"/>
              </w:rPr>
              <w:t xml:space="preserve"> областных патриотических мероприятиях 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trHeight w:val="486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4133DC">
              <w:rPr>
                <w:b/>
                <w:sz w:val="26"/>
                <w:szCs w:val="26"/>
              </w:rPr>
              <w:lastRenderedPageBreak/>
              <w:t>4.2.</w:t>
            </w:r>
            <w:r w:rsidRPr="004133DC">
              <w:rPr>
                <w:b/>
                <w:bCs/>
                <w:color w:val="000000"/>
                <w:sz w:val="26"/>
                <w:szCs w:val="26"/>
              </w:rPr>
              <w:t xml:space="preserve"> Модернизация</w:t>
            </w:r>
            <w:r w:rsidRPr="00DA336C">
              <w:rPr>
                <w:b/>
                <w:bCs/>
                <w:color w:val="000000"/>
                <w:sz w:val="26"/>
                <w:szCs w:val="26"/>
              </w:rPr>
              <w:t xml:space="preserve">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</w:tr>
      <w:tr w:rsidR="00DA336C" w:rsidRPr="00DA336C" w:rsidTr="004133DC">
        <w:trPr>
          <w:gridAfter w:val="2"/>
          <w:wAfter w:w="32" w:type="dxa"/>
          <w:trHeight w:val="896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Организация и проведение мероприятий, посвященных календарным и памятным датам: Дню защитника Отечества, Дню Героя Отечества, Дню Победы в ВОВ, Дню России, Дню Российского флага, Дню памяти  жертв политических репрессий, Дню воинской Славы и др.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Школа правовой культуры для детей и подростков </w:t>
            </w:r>
          </w:p>
          <w:p w:rsidR="00DA336C" w:rsidRPr="00DA336C" w:rsidRDefault="00DA336C" w:rsidP="004133D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«Закон и 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Ежегодная муниципальная конференция «Живи Земля Кузнецкая»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Школьная конференция по гражданско-патриотическому воспитанию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Поисковая работа учащихся и педагогов пот изучению родного края. Оформление альбомов</w:t>
            </w:r>
          </w:p>
          <w:p w:rsidR="004133DC" w:rsidRDefault="00DA336C" w:rsidP="004133D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«Ветераны нашего села», « Труженики тыла»,</w:t>
            </w:r>
          </w:p>
          <w:p w:rsidR="00DA336C" w:rsidRPr="00DA336C" w:rsidRDefault="00DA336C" w:rsidP="004133D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«История моего села» и т.п</w:t>
            </w:r>
            <w:r w:rsidR="004133DC">
              <w:rPr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Альманах « Краеведческие чтения»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Разработка и издание методических материалов по патриотическому воспитанию из опыта работы школы правовой культуры « Закон и 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Конкурс на лучший музей школы по организации героико-патриотического воспитания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Конкурс библиотек «Библиотека  как центр патриотического воспитания»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Организация и проведение муниципального этапа   областного конкурса « Отчизны верные сыны»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Участие в областном конкурсе «Отчизны верные сыны»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 w:rsidRPr="00DA336C">
              <w:rPr>
                <w:sz w:val="26"/>
                <w:szCs w:val="26"/>
              </w:rPr>
              <w:t>Эксурсия</w:t>
            </w:r>
            <w:proofErr w:type="spellEnd"/>
            <w:r w:rsidRPr="00DA336C">
              <w:rPr>
                <w:sz w:val="26"/>
                <w:szCs w:val="26"/>
              </w:rPr>
              <w:t xml:space="preserve"> школьников допризывного возраста в в/ч </w:t>
            </w:r>
            <w:smartTag w:uri="urn:schemas-microsoft-com:office:smarttags" w:element="metricconverter">
              <w:smartTagPr>
                <w:attr w:name="ProductID" w:val="21005 г"/>
              </w:smartTagPr>
              <w:r w:rsidRPr="00DA336C">
                <w:rPr>
                  <w:sz w:val="26"/>
                  <w:szCs w:val="26"/>
                </w:rPr>
                <w:t>21005 г</w:t>
              </w:r>
            </w:smartTag>
            <w:r w:rsidRPr="00DA336C">
              <w:rPr>
                <w:sz w:val="26"/>
                <w:szCs w:val="26"/>
              </w:rPr>
              <w:t>. Юрги, Всероссийская акция «День призывника»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Встречи школьников допризывного возраста с представителями военного комиссариата г. Юрга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Организация и проведение 5-ти дневных военно-учебных и оборонно-спортивных сборов для юношей 10 –х классов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Участие в областных конкурсах: научно-исследовательских работ патриотической направленности среди учащихся и молодежи.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Конкурс на лучший клубный уголок воинской славы « Память поколений»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Организация и проведение акций, патриотической направленности: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«Милосердие», «Ветеран», «Письмо из госпиталя», «Георгиевская ленточка», Свеча памяти: 22 июня», Всероссийская добровольческая акция «Весенняя неделя добра», Экологическая акция « Чистый берег», акция « Солдатский платок»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Областной фестиваль –конкурс солдатской песни </w:t>
            </w:r>
          </w:p>
          <w:p w:rsidR="00DA336C" w:rsidRPr="00DA336C" w:rsidRDefault="004133D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A336C" w:rsidRPr="00DA336C">
              <w:rPr>
                <w:sz w:val="26"/>
                <w:szCs w:val="26"/>
              </w:rPr>
              <w:t>Виктория»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Районный фестиваль –конкурс солдатской песни </w:t>
            </w:r>
          </w:p>
          <w:p w:rsidR="00DA336C" w:rsidRPr="00DA336C" w:rsidRDefault="004133D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A336C" w:rsidRPr="00DA336C">
              <w:rPr>
                <w:sz w:val="26"/>
                <w:szCs w:val="26"/>
              </w:rPr>
              <w:t>Афганистан болит в моей душе» посвященный  выводу Советских войск из Афганистана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Фестиваль детского художественного творчества </w:t>
            </w:r>
          </w:p>
          <w:p w:rsidR="00DA336C" w:rsidRPr="00DA336C" w:rsidRDefault="004133D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A336C" w:rsidRPr="00DA336C">
              <w:rPr>
                <w:sz w:val="26"/>
                <w:szCs w:val="26"/>
              </w:rPr>
              <w:t>Радуга талантов»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Организация и проведение соревнований и турниров </w:t>
            </w:r>
            <w:r w:rsidRPr="00DA336C">
              <w:rPr>
                <w:color w:val="000000"/>
                <w:sz w:val="26"/>
                <w:szCs w:val="26"/>
              </w:rPr>
              <w:lastRenderedPageBreak/>
              <w:t xml:space="preserve">по различным видам спорта, памяти воинов- 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юргинцев</w:t>
            </w:r>
            <w:proofErr w:type="spellEnd"/>
            <w:r w:rsidRPr="00DA336C">
              <w:rPr>
                <w:color w:val="000000"/>
                <w:sz w:val="26"/>
                <w:szCs w:val="26"/>
              </w:rPr>
              <w:t>, погибших в локальных войнах :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-первенство ДЮСШ по мини футболу памяти Ю. Ельчанинова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-Гонка мужества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-соревнования по лыжным гонкам памяти Сергея 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Грезина</w:t>
            </w:r>
            <w:proofErr w:type="spellEnd"/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-турнир по самбо памяти 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И.Никитенко</w:t>
            </w:r>
            <w:proofErr w:type="spellEnd"/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-турнир по самбо памяти Г. Некрасова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-первенство ДЮСШ по  волейболу к Дню Защитника Отчества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Лекго</w:t>
            </w:r>
            <w:proofErr w:type="spellEnd"/>
            <w:r w:rsidRPr="00DA336C">
              <w:rPr>
                <w:color w:val="000000"/>
                <w:sz w:val="26"/>
                <w:szCs w:val="26"/>
              </w:rPr>
              <w:t>-атлетическая эстафета Кубок Победы к 9 мая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Первенство по 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футзалу</w:t>
            </w:r>
            <w:proofErr w:type="spellEnd"/>
            <w:r w:rsidRPr="00DA336C">
              <w:rPr>
                <w:color w:val="000000"/>
                <w:sz w:val="26"/>
                <w:szCs w:val="26"/>
              </w:rPr>
              <w:t xml:space="preserve"> к Дню защитника Отечества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 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Создание на базе Юргинского районного краеведческого музея,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области, Юргинского района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Организация и проведение в районном музее, школьных музеях, сельских Домах культуры выставок, лекций-уроков экскурсий на темы: 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 Поклонимся великим тем годам»;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 Герои земли Юргинской»;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</w:t>
            </w:r>
            <w:proofErr w:type="spellStart"/>
            <w:r w:rsidRPr="00DA336C">
              <w:rPr>
                <w:sz w:val="26"/>
                <w:szCs w:val="26"/>
              </w:rPr>
              <w:t>Юргинцы</w:t>
            </w:r>
            <w:proofErr w:type="spellEnd"/>
            <w:r w:rsidRPr="00DA336C">
              <w:rPr>
                <w:sz w:val="26"/>
                <w:szCs w:val="26"/>
              </w:rPr>
              <w:t xml:space="preserve"> в бою и труде в годы ВОВ»;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«Письма с фронта»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 w:rsidRPr="00DA336C">
              <w:rPr>
                <w:sz w:val="26"/>
                <w:szCs w:val="26"/>
              </w:rPr>
              <w:t>Киноцикл</w:t>
            </w:r>
            <w:proofErr w:type="spellEnd"/>
            <w:r w:rsidRPr="00DA336C">
              <w:rPr>
                <w:sz w:val="26"/>
                <w:szCs w:val="26"/>
              </w:rPr>
              <w:t>: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Единый клубный день, посвященный –Дню памяти воинов-</w:t>
            </w:r>
            <w:proofErr w:type="spellStart"/>
            <w:r w:rsidRPr="00DA336C">
              <w:rPr>
                <w:sz w:val="26"/>
                <w:szCs w:val="26"/>
              </w:rPr>
              <w:t>интернациолистов</w:t>
            </w:r>
            <w:proofErr w:type="spellEnd"/>
            <w:r w:rsidRPr="00DA336C">
              <w:rPr>
                <w:sz w:val="26"/>
                <w:szCs w:val="26"/>
              </w:rPr>
              <w:t>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-Дню пожилого человека;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-Дню Победы;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-Дню матери;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-Дню народного единства и др.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 Встречи с ветеранами Великой Отечественной войны, их потомками, тружениками тыла « семейный альбом»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Проведение празднование народных обрядов, традиций, праздников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Цикл мероприятий посвященных дням рождений писателей России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Краеведческие викторины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Шефство волонтерских отрядов над престарелыми односельчанами, ветеранами, тружениками тыла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trHeight w:val="1105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bCs/>
                <w:color w:val="000000"/>
                <w:sz w:val="26"/>
                <w:szCs w:val="26"/>
              </w:rPr>
              <w:t>4.3.Развитие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73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Создание выставок и экспозиций гражданско-патриотической тематики:</w:t>
            </w:r>
          </w:p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 выставка «70-лет Победы в Великой Отечественной войне»;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Организация и проведение мониторинга и социологического исследования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trHeight w:val="550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4.4. Информационное обеспечение  программных мероприятий патриотического воспитания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73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4.1</w:t>
            </w:r>
            <w:r w:rsidRPr="00DA336C">
              <w:rPr>
                <w:bCs/>
                <w:sz w:val="26"/>
                <w:szCs w:val="26"/>
              </w:rPr>
              <w:t xml:space="preserve"> Подготовка в СМИ тематических газетных материалов, а также тематических полос и специальных выпусков по вопросам патриотического воспитания граждан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4.2 Организация районной  акции «Нарисуй свой район»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14375" w:type="dxa"/>
            <w:gridSpan w:val="8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lastRenderedPageBreak/>
              <w:t>V</w:t>
            </w:r>
            <w:r w:rsidRPr="00DA336C">
              <w:rPr>
                <w:b/>
                <w:bCs/>
                <w:sz w:val="26"/>
                <w:szCs w:val="26"/>
              </w:rPr>
              <w:t>. «Одаренные дети»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Всего по подпрограмме </w:t>
            </w:r>
            <w:r w:rsidRPr="00DA336C">
              <w:rPr>
                <w:b/>
                <w:sz w:val="26"/>
                <w:szCs w:val="26"/>
              </w:rPr>
              <w:t>«Одаренные дети</w:t>
            </w:r>
            <w:r w:rsidRPr="00DA336C"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346,5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346,5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346,5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346,5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346,5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346,5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gridAfter w:val="2"/>
          <w:wAfter w:w="32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color w:val="000000"/>
                <w:sz w:val="26"/>
                <w:szCs w:val="26"/>
              </w:rPr>
              <w:t>5.1 Осуществление государственной поддержки и социальной защиты одаренных детей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37,5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37,5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37,5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37,5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Муниципальные премии Хорошистам ГТЗО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7,5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7,5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Выплата поощрительных премий, педагогам-наставникам, подготовившим одаренных детей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Поощрение победителей муниципального тура областного конкурса « Достижения юных»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4133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b/>
                <w:bCs/>
                <w:color w:val="000000"/>
                <w:sz w:val="26"/>
                <w:szCs w:val="26"/>
              </w:rPr>
              <w:t>5.3. Развитие системы подготовки кадров, работающих с одаренными детьми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Информационное обеспечение реализации мероприятий программы, в том числе поддержка информационных страниц программы в сети Интернет</w:t>
            </w:r>
            <w:r w:rsidRPr="00DA336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A336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 xml:space="preserve">Повышение квалификации педагогов ОУ и УДОД </w:t>
            </w:r>
            <w:r w:rsidRPr="00DA336C">
              <w:rPr>
                <w:sz w:val="26"/>
                <w:szCs w:val="26"/>
              </w:rPr>
              <w:lastRenderedPageBreak/>
              <w:t>муниципального образования, работающих с одаренными детьми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 Деятельность творческих проблемных групп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Использование новых форм и технологий организации методической работы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36C">
              <w:rPr>
                <w:color w:val="494949"/>
                <w:sz w:val="26"/>
                <w:szCs w:val="26"/>
              </w:rPr>
              <w:t xml:space="preserve"> </w:t>
            </w:r>
            <w:r w:rsidRPr="00DA336C">
              <w:rPr>
                <w:bCs/>
                <w:color w:val="000000"/>
                <w:sz w:val="26"/>
                <w:szCs w:val="26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4133DC" w:rsidRDefault="00DA336C" w:rsidP="004133DC">
            <w:pPr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A336C">
              <w:rPr>
                <w:color w:val="000000"/>
                <w:sz w:val="26"/>
                <w:szCs w:val="26"/>
              </w:rPr>
              <w:t>Проведение организационно-методических мероприятий по реализации программы:</w:t>
            </w:r>
          </w:p>
          <w:p w:rsidR="00DA336C" w:rsidRPr="00DA336C" w:rsidRDefault="00DA336C" w:rsidP="004133DC">
            <w:pPr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 Проведение цикла семинаров для педагогов «Специфика работы с одаренными детьми в ОУ»</w:t>
            </w:r>
          </w:p>
          <w:p w:rsidR="00DA336C" w:rsidRPr="00DA336C" w:rsidRDefault="00DA336C" w:rsidP="004133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494949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Создание и пополнение базы данных о педагогах УДОД, ОУ, работающих по инновационным программам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trHeight w:val="247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 xml:space="preserve">5.4. </w:t>
            </w:r>
            <w:r w:rsidRPr="00DA336C">
              <w:rPr>
                <w:b/>
                <w:color w:val="000000"/>
                <w:sz w:val="26"/>
                <w:szCs w:val="26"/>
              </w:rPr>
              <w:t>Информационно-аналитическая деятельность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trHeight w:val="427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Создание и пополнение базы данных об одаренных детях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Изучение потребностей обучения учащихся, имеющих высокий уровень учебно-познавательной мотивации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Формирование системы диагностики интересов, творческих возможностей и траектории развития личности одаренных детей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Исследование результативности развития предметных компетенций учащихся, уровня 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сформированности</w:t>
            </w:r>
            <w:proofErr w:type="spellEnd"/>
            <w:r w:rsidRPr="00DA336C">
              <w:rPr>
                <w:color w:val="000000"/>
                <w:sz w:val="26"/>
                <w:szCs w:val="26"/>
              </w:rPr>
              <w:t xml:space="preserve"> мыслительных и интеллектуальных способностей учащихся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Проведение диагностического уровня </w:t>
            </w:r>
            <w:r w:rsidRPr="00DA336C">
              <w:rPr>
                <w:color w:val="000000"/>
                <w:sz w:val="26"/>
                <w:szCs w:val="26"/>
              </w:rPr>
              <w:lastRenderedPageBreak/>
              <w:t>подготовленности учащихся 9,11 классов к выпускным экзаменам; анализ уровня грамотности, выполнение теоретической и практической части программы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4133DC" w:rsidRPr="00DA336C" w:rsidTr="004133DC">
        <w:trPr>
          <w:trHeight w:val="550"/>
          <w:jc w:val="center"/>
        </w:trPr>
        <w:tc>
          <w:tcPr>
            <w:tcW w:w="6240" w:type="dxa"/>
            <w:vMerge w:val="restart"/>
          </w:tcPr>
          <w:p w:rsidR="004133DC" w:rsidRPr="00DA336C" w:rsidRDefault="004133D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lastRenderedPageBreak/>
              <w:t>5.5.Обновление содержания образования</w:t>
            </w:r>
          </w:p>
        </w:tc>
        <w:tc>
          <w:tcPr>
            <w:tcW w:w="3572" w:type="dxa"/>
            <w:vMerge w:val="restart"/>
          </w:tcPr>
          <w:p w:rsidR="004133DC" w:rsidRPr="00DA336C" w:rsidRDefault="004133D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4133DC" w:rsidRPr="00DA336C" w:rsidRDefault="004133D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Merge w:val="restart"/>
          </w:tcPr>
          <w:p w:rsidR="004133DC" w:rsidRPr="00DA336C" w:rsidRDefault="004133D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4133DC" w:rsidRPr="00DA336C" w:rsidRDefault="004133DC" w:rsidP="00413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133DC" w:rsidRPr="00DA336C" w:rsidTr="004133DC">
        <w:trPr>
          <w:trHeight w:val="299"/>
          <w:jc w:val="center"/>
        </w:trPr>
        <w:tc>
          <w:tcPr>
            <w:tcW w:w="6240" w:type="dxa"/>
            <w:vMerge/>
          </w:tcPr>
          <w:p w:rsidR="004133DC" w:rsidRPr="00DA336C" w:rsidRDefault="004133D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</w:tcPr>
          <w:p w:rsidR="004133DC" w:rsidRPr="00DA336C" w:rsidRDefault="004133D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Merge/>
          </w:tcPr>
          <w:p w:rsidR="004133DC" w:rsidRPr="00DA336C" w:rsidRDefault="004133D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vMerge/>
          </w:tcPr>
          <w:p w:rsidR="004133DC" w:rsidRPr="00DA336C" w:rsidRDefault="004133D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4133DC" w:rsidRPr="00DA336C" w:rsidRDefault="004133DC">
            <w:pPr>
              <w:rPr>
                <w:sz w:val="26"/>
                <w:szCs w:val="26"/>
              </w:rPr>
            </w:pP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Конструирование учебного плана ОУ с учётом перспектив развития творческих и познавательных, интеллектуальных компетентностей учащихся.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Отбор педагогических технологий, способствующих повышению результативности </w:t>
            </w:r>
            <w:proofErr w:type="spellStart"/>
            <w:r w:rsidRPr="00DA336C">
              <w:rPr>
                <w:sz w:val="26"/>
                <w:szCs w:val="26"/>
              </w:rPr>
              <w:t>обученности</w:t>
            </w:r>
            <w:proofErr w:type="spellEnd"/>
            <w:r w:rsidRPr="00DA336C">
              <w:rPr>
                <w:sz w:val="26"/>
                <w:szCs w:val="26"/>
              </w:rPr>
              <w:t xml:space="preserve"> мотивированных учащихся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Организация индивидуальных планов и консультаций для мотивированных учащихся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Планирование системы интеграции  основного и дополнительного образования как условие полноценного личного развития ученика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Обеспечение условий для осуществления  программ школьного компонента с учетом индивидуальных запросов учащихся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Оказание содействия учащимся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обучения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Создание условий для организации проектно-исследовательской деятельности учащихся совместно с педагогами-наставниками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Совершенствование программного обеспечения </w:t>
            </w:r>
            <w:r w:rsidRPr="00DA336C">
              <w:rPr>
                <w:color w:val="000000"/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Cs/>
                <w:color w:val="000000"/>
                <w:sz w:val="26"/>
                <w:szCs w:val="26"/>
              </w:rPr>
              <w:lastRenderedPageBreak/>
              <w:t>Развитие олимпиадного движения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4133D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trHeight w:val="431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b/>
                <w:color w:val="000000"/>
                <w:sz w:val="26"/>
                <w:szCs w:val="26"/>
              </w:rPr>
              <w:t>5.6. Работа с родительской общественностью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Создание условий для равноправного  взаимодействия семьи и школы в развитии личности учащегося</w:t>
            </w:r>
            <w:r w:rsidRPr="00DA336C">
              <w:rPr>
                <w:bCs/>
                <w:color w:val="000000"/>
                <w:sz w:val="26"/>
                <w:szCs w:val="26"/>
              </w:rPr>
              <w:t> (</w:t>
            </w:r>
            <w:r w:rsidRPr="00DA336C">
              <w:rPr>
                <w:sz w:val="26"/>
                <w:szCs w:val="26"/>
              </w:rPr>
              <w:t>Традиционные дни открытых дверей, тематические лекции для родителей, привлечение к участию в проектной, исследовательской деятельности, анкетирование)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Изучение социального заказа родителей мотивированных учащихся с целью определений направлений сотрудничества школы, родителей и детей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Осуществление взаимодействия родителей и учащихся с целью развития творческих и интеллектуальных  способностей в ходе участия в системе ДО, внеурочной деятельности (участие в общешкольных мероприятиях,  в системе дополнительного образования)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Осуществление совместной работы педагогического коллектива и родителей по созданию условий успешности обучения мотивированных учащихся (Проведение тестирования, предметных экскурсий, </w:t>
            </w:r>
            <w:proofErr w:type="spellStart"/>
            <w:r w:rsidRPr="00DA336C">
              <w:rPr>
                <w:color w:val="000000"/>
                <w:sz w:val="26"/>
                <w:szCs w:val="26"/>
              </w:rPr>
              <w:t>профориентационных</w:t>
            </w:r>
            <w:proofErr w:type="spellEnd"/>
            <w:r w:rsidRPr="00DA336C">
              <w:rPr>
                <w:color w:val="000000"/>
                <w:sz w:val="26"/>
                <w:szCs w:val="26"/>
              </w:rPr>
              <w:t xml:space="preserve"> мероприятий)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trHeight w:val="500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DA336C">
              <w:rPr>
                <w:b/>
                <w:color w:val="000000"/>
                <w:sz w:val="26"/>
                <w:szCs w:val="26"/>
              </w:rPr>
              <w:t>5.7.Целевая поддержка мероприятий по обеспечению развития и поддержке одаренных детей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309,0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309,0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309,0</w:t>
            </w:r>
          </w:p>
        </w:tc>
      </w:tr>
      <w:tr w:rsidR="00DA336C" w:rsidRPr="00DA336C" w:rsidTr="004133DC">
        <w:trPr>
          <w:trHeight w:val="357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309,0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309,0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309,0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Проведение районных мероприятий спортивного направления с обучающимися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Проведение районных мероприятий туристско-краеведческого  направления с обучающимися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34,0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34,0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34,0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lastRenderedPageBreak/>
              <w:t>Проведение районных мероприятий художественно-эстетического  направления с обучающимися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Участие в профильных сменах обучающихся ОУ района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80,0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80,0</w:t>
            </w:r>
          </w:p>
        </w:tc>
      </w:tr>
      <w:tr w:rsidR="00DA336C" w:rsidRPr="00DA336C" w:rsidTr="004133DC">
        <w:trPr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 xml:space="preserve"> </w:t>
            </w:r>
            <w:r w:rsidRPr="00DA336C">
              <w:rPr>
                <w:color w:val="000000"/>
                <w:sz w:val="26"/>
                <w:szCs w:val="26"/>
              </w:rPr>
              <w:t>Проведение районных мероприятий</w:t>
            </w:r>
            <w:r w:rsidRPr="00DA336C">
              <w:rPr>
                <w:bCs/>
                <w:sz w:val="26"/>
                <w:szCs w:val="26"/>
              </w:rPr>
              <w:t xml:space="preserve"> эстетического направления</w:t>
            </w:r>
            <w:r w:rsidRPr="00DA336C">
              <w:rPr>
                <w:color w:val="000000"/>
                <w:sz w:val="26"/>
                <w:szCs w:val="26"/>
              </w:rPr>
              <w:t xml:space="preserve"> с обучающимися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35,0</w:t>
            </w:r>
          </w:p>
        </w:tc>
        <w:tc>
          <w:tcPr>
            <w:tcW w:w="1631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4133D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DA336C">
              <w:rPr>
                <w:b/>
                <w:bCs/>
                <w:sz w:val="26"/>
                <w:szCs w:val="26"/>
              </w:rPr>
              <w:t xml:space="preserve">. Подпрограмма: «Сопровождение муниципальной программы «Развитие системы образования 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в Юргинском муниципальном районе» на 2015-2017 годы»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Всего по подпрограмме:</w:t>
            </w:r>
            <w:r w:rsidRPr="00DA336C">
              <w:rPr>
                <w:b/>
                <w:bCs/>
                <w:sz w:val="26"/>
                <w:szCs w:val="26"/>
              </w:rPr>
              <w:t xml:space="preserve"> «Сопровождение муниципальной программы «Развитие системы образования в Юргинском муниципальном районе» на 2015-2017 годы»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17422,2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17527,0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17647,4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17422,2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17527,0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17647,4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  <w:vAlign w:val="center"/>
          </w:tcPr>
          <w:p w:rsidR="00DA336C" w:rsidRPr="00DA336C" w:rsidRDefault="00DA336C" w:rsidP="00DA336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36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1. Обеспечение деятельности органов власти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1424,0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1506,0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1600,0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 xml:space="preserve">2. Обеспечение деятельности по оказанию услуг </w:t>
            </w:r>
          </w:p>
          <w:p w:rsidR="00DA336C" w:rsidRPr="00DA336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(в части выплаты заработной платы прочих учреждений образования)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15600,4</w:t>
            </w:r>
          </w:p>
        </w:tc>
        <w:tc>
          <w:tcPr>
            <w:tcW w:w="1479" w:type="dxa"/>
            <w:gridSpan w:val="3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15600,4</w:t>
            </w:r>
          </w:p>
        </w:tc>
        <w:tc>
          <w:tcPr>
            <w:tcW w:w="1622" w:type="dxa"/>
            <w:gridSpan w:val="2"/>
            <w:vAlign w:val="center"/>
          </w:tcPr>
          <w:p w:rsidR="00DA336C" w:rsidRPr="00DA336C" w:rsidRDefault="00DA336C" w:rsidP="00DA336C">
            <w:pPr>
              <w:jc w:val="center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15600,4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spacing w:after="225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3. Обеспечение деятельности по оказанию услуг прочих учреждений образования</w:t>
            </w:r>
          </w:p>
        </w:tc>
        <w:tc>
          <w:tcPr>
            <w:tcW w:w="3572" w:type="dxa"/>
            <w:vAlign w:val="center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397,8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421,0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447,0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DA336C" w:rsidRPr="00DA336C" w:rsidRDefault="00DA336C" w:rsidP="00DA336C">
            <w:pPr>
              <w:spacing w:after="225"/>
              <w:jc w:val="center"/>
              <w:textAlignment w:val="top"/>
              <w:rPr>
                <w:bCs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  <w:lang w:val="en-US"/>
              </w:rPr>
              <w:lastRenderedPageBreak/>
              <w:t>VII</w:t>
            </w:r>
            <w:r w:rsidRPr="00DA336C">
              <w:rPr>
                <w:b/>
                <w:sz w:val="26"/>
                <w:szCs w:val="26"/>
              </w:rPr>
              <w:t xml:space="preserve">. Подпрограмма : Обеспечение пожарной и антитеррористической  безопасности  в учреждениях социальной сферы 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 по подпрограмме: </w:t>
            </w:r>
            <w:r w:rsidRPr="00DA336C">
              <w:rPr>
                <w:b/>
                <w:sz w:val="26"/>
                <w:szCs w:val="26"/>
              </w:rPr>
              <w:t>Обеспечение пожарной и антитеррористической  безопасности  в учреждениях социальной сферы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2533,2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2192,0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2226,0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2533,2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2192,0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2226,0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</w:t>
            </w:r>
            <w:r w:rsidRPr="00DA336C">
              <w:rPr>
                <w:b/>
                <w:sz w:val="26"/>
                <w:szCs w:val="26"/>
              </w:rPr>
              <w:t xml:space="preserve">7.1 Разработка ежегодных </w:t>
            </w:r>
            <w:r w:rsidRPr="00DA336C">
              <w:rPr>
                <w:b/>
                <w:spacing w:val="-5"/>
                <w:sz w:val="26"/>
                <w:szCs w:val="26"/>
              </w:rPr>
              <w:t>мероприятий по подготовке ОУ к новому учебному году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shd w:val="clear" w:color="auto" w:fill="FFFFFF"/>
              <w:spacing w:line="269" w:lineRule="exact"/>
              <w:ind w:right="67"/>
              <w:rPr>
                <w:sz w:val="26"/>
                <w:szCs w:val="26"/>
              </w:rPr>
            </w:pPr>
            <w:r w:rsidRPr="00DA336C">
              <w:rPr>
                <w:spacing w:val="-3"/>
                <w:sz w:val="26"/>
                <w:szCs w:val="26"/>
              </w:rPr>
              <w:t xml:space="preserve"> Корректировка инструкций по </w:t>
            </w:r>
            <w:r w:rsidRPr="00DA336C">
              <w:rPr>
                <w:spacing w:val="-5"/>
                <w:sz w:val="26"/>
                <w:szCs w:val="26"/>
              </w:rPr>
              <w:t xml:space="preserve">мерам пожарной безопасности </w:t>
            </w:r>
            <w:r w:rsidRPr="00DA336C">
              <w:rPr>
                <w:spacing w:val="-3"/>
                <w:sz w:val="26"/>
                <w:szCs w:val="26"/>
              </w:rPr>
              <w:t xml:space="preserve">и по работам связанных с </w:t>
            </w:r>
            <w:r w:rsidRPr="00DA336C">
              <w:rPr>
                <w:spacing w:val="-5"/>
                <w:sz w:val="26"/>
                <w:szCs w:val="26"/>
              </w:rPr>
              <w:t>риском травматизма педагогов и</w:t>
            </w:r>
            <w:r w:rsidRPr="00DA336C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pacing w:val="-3"/>
                <w:sz w:val="26"/>
                <w:szCs w:val="26"/>
              </w:rPr>
              <w:t xml:space="preserve"> Проведение комплексных проверок по соблюдению ОУ </w:t>
            </w:r>
            <w:r w:rsidRPr="00DA336C">
              <w:rPr>
                <w:spacing w:val="-5"/>
                <w:sz w:val="26"/>
                <w:szCs w:val="26"/>
              </w:rPr>
              <w:t xml:space="preserve">правил антитеррористической </w:t>
            </w:r>
            <w:r w:rsidRPr="00DA336C">
              <w:rPr>
                <w:spacing w:val="-3"/>
                <w:sz w:val="26"/>
                <w:szCs w:val="26"/>
              </w:rPr>
              <w:t>и пожарной безопасности, согласно совместных планов</w:t>
            </w:r>
            <w:r w:rsidRPr="00DA336C">
              <w:rPr>
                <w:spacing w:val="-6"/>
                <w:sz w:val="26"/>
                <w:szCs w:val="26"/>
              </w:rPr>
              <w:t xml:space="preserve"> работы УО, ОНД, ОВД и </w:t>
            </w:r>
            <w:r w:rsidRPr="00DA336C">
              <w:rPr>
                <w:sz w:val="26"/>
                <w:szCs w:val="26"/>
              </w:rPr>
              <w:t>графиков учебно-</w:t>
            </w:r>
            <w:r w:rsidRPr="00DA336C">
              <w:rPr>
                <w:spacing w:val="-3"/>
                <w:sz w:val="26"/>
                <w:szCs w:val="26"/>
              </w:rPr>
              <w:t xml:space="preserve">тренировочных эвакуации </w:t>
            </w:r>
            <w:r w:rsidRPr="00DA336C">
              <w:rPr>
                <w:sz w:val="26"/>
                <w:szCs w:val="26"/>
              </w:rPr>
              <w:t>детей и педагогического коллектива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pacing w:val="-3"/>
                <w:sz w:val="26"/>
                <w:szCs w:val="26"/>
              </w:rPr>
              <w:t xml:space="preserve"> Проведение комплексной </w:t>
            </w:r>
            <w:r w:rsidRPr="00DA336C">
              <w:rPr>
                <w:spacing w:val="-5"/>
                <w:sz w:val="26"/>
                <w:szCs w:val="26"/>
              </w:rPr>
              <w:t xml:space="preserve">проверки ОУ по готовности к </w:t>
            </w:r>
            <w:r w:rsidRPr="00DA336C">
              <w:rPr>
                <w:sz w:val="26"/>
                <w:szCs w:val="26"/>
              </w:rPr>
              <w:t>новому учебному году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pacing w:val="-2"/>
                <w:sz w:val="26"/>
                <w:szCs w:val="26"/>
              </w:rPr>
              <w:t xml:space="preserve"> Проведение семинаров по </w:t>
            </w:r>
            <w:r w:rsidRPr="00DA336C">
              <w:rPr>
                <w:spacing w:val="-5"/>
                <w:sz w:val="26"/>
                <w:szCs w:val="26"/>
              </w:rPr>
              <w:t xml:space="preserve">итогам августовской приемки </w:t>
            </w:r>
            <w:r w:rsidRPr="00DA336C">
              <w:rPr>
                <w:spacing w:val="-3"/>
                <w:sz w:val="26"/>
                <w:szCs w:val="26"/>
              </w:rPr>
              <w:t xml:space="preserve">ОУ по теме «Устранению предложений и замечаний высказанных в ходе работы </w:t>
            </w:r>
            <w:r w:rsidRPr="00DA336C">
              <w:rPr>
                <w:sz w:val="26"/>
                <w:szCs w:val="26"/>
              </w:rPr>
              <w:t>приемной комиссии»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pacing w:val="-2"/>
                <w:sz w:val="26"/>
                <w:szCs w:val="26"/>
              </w:rPr>
            </w:pPr>
            <w:r w:rsidRPr="00DA336C">
              <w:rPr>
                <w:spacing w:val="-3"/>
                <w:sz w:val="26"/>
                <w:szCs w:val="26"/>
              </w:rPr>
              <w:t xml:space="preserve"> Привлекать к проведению занятий в среднем и старшем звене по вопросам пожарной и </w:t>
            </w:r>
            <w:r w:rsidRPr="00DA336C">
              <w:rPr>
                <w:sz w:val="26"/>
                <w:szCs w:val="26"/>
              </w:rPr>
              <w:t xml:space="preserve">антитеррористической </w:t>
            </w:r>
            <w:r w:rsidRPr="00DA336C">
              <w:rPr>
                <w:spacing w:val="-5"/>
                <w:sz w:val="26"/>
                <w:szCs w:val="26"/>
              </w:rPr>
              <w:t xml:space="preserve">программе сотрудников ОНД, </w:t>
            </w:r>
            <w:r w:rsidRPr="00DA336C">
              <w:rPr>
                <w:sz w:val="26"/>
                <w:szCs w:val="26"/>
              </w:rPr>
              <w:t>ОВД, ГО ЧС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pacing w:val="-2"/>
                <w:sz w:val="26"/>
                <w:szCs w:val="26"/>
              </w:rPr>
            </w:pPr>
            <w:r w:rsidRPr="00DA336C">
              <w:rPr>
                <w:spacing w:val="-3"/>
                <w:sz w:val="26"/>
                <w:szCs w:val="26"/>
              </w:rPr>
              <w:t xml:space="preserve">Проводить ежегодно «День </w:t>
            </w:r>
            <w:r w:rsidRPr="00DA336C">
              <w:rPr>
                <w:sz w:val="26"/>
                <w:szCs w:val="26"/>
              </w:rPr>
              <w:t xml:space="preserve">защиты детей» в рамках </w:t>
            </w:r>
            <w:r w:rsidRPr="00DA336C">
              <w:rPr>
                <w:spacing w:val="-5"/>
                <w:sz w:val="26"/>
                <w:szCs w:val="26"/>
              </w:rPr>
              <w:t xml:space="preserve">программы ОБЖ по разделу </w:t>
            </w:r>
            <w:r w:rsidRPr="00DA336C">
              <w:rPr>
                <w:sz w:val="26"/>
                <w:szCs w:val="26"/>
              </w:rPr>
              <w:t>ГО ЧС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pacing w:val="-3"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Разрабатывать планы по организации конкурсов, </w:t>
            </w:r>
            <w:r w:rsidRPr="00DA336C">
              <w:rPr>
                <w:spacing w:val="-5"/>
                <w:sz w:val="26"/>
                <w:szCs w:val="26"/>
              </w:rPr>
              <w:t>викторин, месячников по</w:t>
            </w:r>
            <w:r w:rsidRPr="00DA336C">
              <w:rPr>
                <w:sz w:val="26"/>
                <w:szCs w:val="26"/>
              </w:rPr>
              <w:t xml:space="preserve"> ГО ЧС, пожарной и антитеррористической </w:t>
            </w:r>
            <w:r w:rsidRPr="00DA336C">
              <w:rPr>
                <w:spacing w:val="-3"/>
                <w:sz w:val="26"/>
                <w:szCs w:val="26"/>
              </w:rPr>
              <w:t xml:space="preserve">безопасности в ОУ . </w:t>
            </w:r>
            <w:r w:rsidRPr="00DA336C">
              <w:rPr>
                <w:sz w:val="26"/>
                <w:szCs w:val="26"/>
              </w:rPr>
              <w:lastRenderedPageBreak/>
              <w:t xml:space="preserve">Проведение ежегодной </w:t>
            </w:r>
            <w:r w:rsidRPr="00DA336C">
              <w:rPr>
                <w:spacing w:val="-5"/>
                <w:sz w:val="26"/>
                <w:szCs w:val="26"/>
              </w:rPr>
              <w:t>операции «Внимание дети».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shd w:val="clear" w:color="auto" w:fill="FFFFFF"/>
              <w:spacing w:line="269" w:lineRule="exact"/>
              <w:rPr>
                <w:spacing w:val="-3"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 В паспорта антитеррористической </w:t>
            </w:r>
            <w:r w:rsidRPr="00DA336C">
              <w:rPr>
                <w:spacing w:val="-5"/>
                <w:sz w:val="26"/>
                <w:szCs w:val="26"/>
              </w:rPr>
              <w:t xml:space="preserve">защищенности объектов ОУ, </w:t>
            </w:r>
            <w:r w:rsidRPr="00DA336C">
              <w:rPr>
                <w:spacing w:val="-3"/>
                <w:sz w:val="26"/>
                <w:szCs w:val="26"/>
              </w:rPr>
              <w:t>своевременно вносить в них дополнения и изменения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Оформление уголков наглядной агитации по </w:t>
            </w:r>
            <w:r w:rsidRPr="00DA336C">
              <w:rPr>
                <w:spacing w:val="-2"/>
                <w:sz w:val="26"/>
                <w:szCs w:val="26"/>
              </w:rPr>
              <w:t xml:space="preserve">антитерроризму, пожарной и </w:t>
            </w:r>
            <w:r w:rsidRPr="00DA336C">
              <w:rPr>
                <w:spacing w:val="-5"/>
                <w:sz w:val="26"/>
                <w:szCs w:val="26"/>
              </w:rPr>
              <w:t xml:space="preserve">электрической безопасности в </w:t>
            </w:r>
            <w:r w:rsidRPr="00DA336C">
              <w:rPr>
                <w:sz w:val="26"/>
                <w:szCs w:val="26"/>
              </w:rPr>
              <w:t>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7.2 Обеспечение первичными средствами пожаротушения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268,0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283,0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268,0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283,0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Приобретение  первичных средств пожаротушения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14,0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16,0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Перезарядка огнетушителей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162,0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172,0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Переосвидетельствование огнетушителей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91,0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97,0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Приобретение пожарных рукавов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Проверка исправности внутреннего противопожарного водопровода на водоотдачу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7.3 Приведение состояния электропроводки в соответствие с установленными требованиями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Проведение замеров сопротивления изоляции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shd w:val="clear" w:color="auto" w:fill="FFFFFF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</w:t>
            </w:r>
            <w:r w:rsidRPr="00DA336C">
              <w:rPr>
                <w:spacing w:val="-4"/>
                <w:sz w:val="26"/>
                <w:szCs w:val="26"/>
              </w:rPr>
              <w:t>Замена, ремонт электрооборудования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Поверка  электросчетчиков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 7.4 Приведение в соответствие с установленными требованиями путей эвакуации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1079,0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783,0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763,0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1079,0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783,0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763,0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Установка противопожарных дверей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Огнезащитная   краска (ВДАК) на пути эвакуации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370,0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370,0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370,0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Огнезащитная обработка металлоконструкций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Установка противопожарных люков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160,0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Установка наружных металлических лестниц 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Приобретение устройств на эвакуационные выходы и на лестничные клетки для </w:t>
            </w:r>
            <w:proofErr w:type="spellStart"/>
            <w:r w:rsidRPr="00DA336C">
              <w:rPr>
                <w:sz w:val="26"/>
                <w:szCs w:val="26"/>
              </w:rPr>
              <w:t>самозакрывания</w:t>
            </w:r>
            <w:proofErr w:type="spellEnd"/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Испытание наружных пожарных лестниц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Обеспечение наличие планов эвакуации при пожаре, </w:t>
            </w:r>
            <w:r w:rsidRPr="00DA336C">
              <w:rPr>
                <w:sz w:val="26"/>
                <w:szCs w:val="26"/>
              </w:rPr>
              <w:lastRenderedPageBreak/>
              <w:t>соответствующих правилам пожарной безопасности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lastRenderedPageBreak/>
              <w:t xml:space="preserve"> 7.5 Обеспечение огнезащитной пропиткой конструкций зданий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179,2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179,2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Экспертиза стружки огнезащитной обработки деревянных конструкций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44,2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color w:val="000000"/>
                <w:sz w:val="26"/>
                <w:szCs w:val="26"/>
              </w:rPr>
            </w:pPr>
            <w:r w:rsidRPr="00DA336C">
              <w:rPr>
                <w:color w:val="000000"/>
                <w:sz w:val="26"/>
                <w:szCs w:val="26"/>
              </w:rPr>
              <w:t xml:space="preserve">  Пропитка деревянных конструкций огнезащитным составом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135,0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 7.6 Обеспечение автоматической пожарной сигнализацией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660,0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660,0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660,0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660,0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660,0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660,0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Ремонтные работы автоматической пожарной сигнализации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Установка автоматической пожарной сигнализации, дооборудование системы оповещения при пожаре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Техническое обслуживание автоматической пожарной сигнализации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600,0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 7.7. Организация обучения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134,0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128,0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134,0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Обучение руководителей ОУ, должностных лиц по пожарной безопасности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38,0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Обучение по электробезопасности административно-технического персонала и ответственных за электрохозяйство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Обучение обслуживающего персонала и отве</w:t>
            </w:r>
            <w:r w:rsidR="004133DC">
              <w:rPr>
                <w:sz w:val="26"/>
                <w:szCs w:val="26"/>
              </w:rPr>
              <w:t>тственных за тепло хозяйство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36,0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Обучение по охране труда определенных групп застрахованных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Обучение по ГО и ЧС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DA336C">
              <w:rPr>
                <w:b/>
                <w:spacing w:val="-2"/>
                <w:sz w:val="26"/>
                <w:szCs w:val="26"/>
              </w:rPr>
              <w:t>7.8 Оснащение средствами антитеррористической обеспеченности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153,0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154,0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2070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153,0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154,0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Оснащение камерами видеонаблюдения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Обслуживание, ремонт видеооборудования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pacing w:val="-3"/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 xml:space="preserve">Наличие стабильно работающего освещения фасадов </w:t>
            </w:r>
            <w:r w:rsidRPr="00DA336C">
              <w:rPr>
                <w:sz w:val="26"/>
                <w:szCs w:val="26"/>
              </w:rPr>
              <w:lastRenderedPageBreak/>
              <w:t>зданий и территорий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Наличие систем ограничения доступа автотранспорта и неизвестных лиц на территории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Приобретение  замков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Оснащение медицинскими аптечками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4133D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  <w:lang w:val="en-US"/>
              </w:rPr>
              <w:t>VIII</w:t>
            </w:r>
            <w:r w:rsidRPr="00DA336C">
              <w:rPr>
                <w:b/>
                <w:sz w:val="26"/>
                <w:szCs w:val="26"/>
              </w:rPr>
              <w:t xml:space="preserve">. Поддержка лучших образцов отечественного образования в рамках приоритетного национального проекта </w:t>
            </w:r>
          </w:p>
          <w:p w:rsidR="00DA336C" w:rsidRPr="00DA336C" w:rsidRDefault="00DA336C" w:rsidP="004133D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«Образование»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 по </w:t>
            </w:r>
            <w:r w:rsidRPr="00DA336C">
              <w:rPr>
                <w:b/>
                <w:sz w:val="26"/>
                <w:szCs w:val="26"/>
              </w:rPr>
              <w:t>подпрограмме  «Поддержка  лучших образцов  отечественного образования в рамках приоритетного  национального проекта «Образование</w:t>
            </w:r>
            <w:r w:rsidRPr="00DA336C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178,0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163,0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8.1. Конкурсы образовательных учреждений,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конкурс «Лучшая школа района»: гранты трем лучшим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конкурс «Лучший детский сад района»: гранты трем лучшим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этап областного конкурса веб-</w:t>
            </w:r>
            <w:r w:rsidRPr="00DA336C">
              <w:rPr>
                <w:sz w:val="26"/>
                <w:szCs w:val="26"/>
              </w:rPr>
              <w:lastRenderedPageBreak/>
              <w:t>сайтов ОУ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Муниципальный этап областного конкурса «Кузбасское </w:t>
            </w:r>
            <w:proofErr w:type="spellStart"/>
            <w:r w:rsidRPr="00DA336C">
              <w:rPr>
                <w:sz w:val="26"/>
                <w:szCs w:val="26"/>
              </w:rPr>
              <w:t>БлогоОбразование</w:t>
            </w:r>
            <w:proofErr w:type="spellEnd"/>
            <w:r w:rsidRPr="00DA336C"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конкурс-смотр школьных музеев и уголков «Хранители памяти»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Конкурс среди учреждений культуры, ОУ, ДОУ «Снежный городок»: грант лучшим проектам среди ОУ, ДОУ, учреждений культуры 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(3 х 5 тыс.</w:t>
            </w:r>
            <w:r w:rsidR="004133DC">
              <w:rPr>
                <w:sz w:val="26"/>
                <w:szCs w:val="26"/>
              </w:rPr>
              <w:t xml:space="preserve"> </w:t>
            </w:r>
            <w:r w:rsidRPr="00DA336C">
              <w:rPr>
                <w:sz w:val="26"/>
                <w:szCs w:val="26"/>
              </w:rPr>
              <w:t>руб.)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9,0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9,0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9,0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8.2.  Организация и проведение районных конкурсов педагогического мастерства: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105,0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108,0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-организация 15 тыс. руб.</w:t>
            </w:r>
            <w:r w:rsidRPr="00DA336C">
              <w:rPr>
                <w:sz w:val="26"/>
                <w:szCs w:val="26"/>
              </w:rPr>
              <w:br/>
              <w:t>- участие в областных этапах конкурсов 15 тыс. руб.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Муниципальный этап областного конкурса «Самый классный </w:t>
            </w:r>
            <w:proofErr w:type="spellStart"/>
            <w:r w:rsidRPr="00DA336C">
              <w:rPr>
                <w:sz w:val="26"/>
                <w:szCs w:val="26"/>
              </w:rPr>
              <w:t>классный</w:t>
            </w:r>
            <w:proofErr w:type="spellEnd"/>
            <w:r w:rsidRPr="00DA336C">
              <w:rPr>
                <w:sz w:val="26"/>
                <w:szCs w:val="26"/>
              </w:rPr>
              <w:t>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этап областного конкурса «Сердце отдаю детям»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этап областного конкурса «Лучший школьный библиотекарь»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этап областного конкурса «Лучший педагог – наставник»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Муниципальный этап областного конкурса «ИТ-педагог Кузбасса </w:t>
            </w:r>
            <w:r w:rsidRPr="00DA336C">
              <w:rPr>
                <w:sz w:val="26"/>
                <w:szCs w:val="26"/>
                <w:lang w:val="en-US"/>
              </w:rPr>
              <w:t>XXI</w:t>
            </w:r>
            <w:r w:rsidRPr="00DA336C">
              <w:rPr>
                <w:sz w:val="26"/>
                <w:szCs w:val="26"/>
              </w:rPr>
              <w:t xml:space="preserve"> века»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этап областного конкурса «Педагог-психолог»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Муниципальный этап областного конкурса «За нравственный подвиг учителя»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Муниципальный этап областного конкурса </w:t>
            </w:r>
            <w:r w:rsidRPr="00DA336C">
              <w:rPr>
                <w:sz w:val="26"/>
                <w:szCs w:val="26"/>
              </w:rPr>
              <w:lastRenderedPageBreak/>
              <w:t>«Педагогические таланты Кузбасса»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Участие в областных выставках творческих работ преподавателей образовательных учреждений культуры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Участие в фестивале исполнительского мастерства преподавателей детских музыкальных школ и школ искусств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8.3 Распространение инновационного педагогического опыта: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Создание банка данных об инновационных программах, реализуемых в образовательных учреждениях,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Местный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 </w:t>
            </w:r>
            <w:r w:rsidRPr="00DA336C">
              <w:rPr>
                <w:b/>
                <w:sz w:val="26"/>
                <w:szCs w:val="26"/>
                <w:lang w:val="en-US"/>
              </w:rPr>
              <w:t>IX</w:t>
            </w:r>
            <w:r w:rsidRPr="00DA336C">
              <w:rPr>
                <w:b/>
                <w:sz w:val="26"/>
                <w:szCs w:val="26"/>
              </w:rPr>
              <w:t>. Подпрограмма: Безопасность дорожного движения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 по подпрограмме: </w:t>
            </w:r>
            <w:r w:rsidRPr="00DA336C">
              <w:rPr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841,3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811,3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861,8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841,3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811,3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861,8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Иные не запрещенн</w:t>
            </w:r>
            <w:r w:rsidR="004133DC">
              <w:rPr>
                <w:sz w:val="26"/>
                <w:szCs w:val="26"/>
              </w:rPr>
              <w:t>ые законодательством источники: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trHeight w:val="550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lastRenderedPageBreak/>
              <w:t>9.1 Материально-техническое оснащение школьных автобусов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13,3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13,3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13,3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-приобретение огнетушителей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2,8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2,8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2,8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перезарядка огнетушителей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приобретение аптечек первой помощи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0,5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0,5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0,5</w:t>
            </w:r>
          </w:p>
        </w:tc>
      </w:tr>
      <w:tr w:rsidR="00DA336C" w:rsidRPr="00DA336C" w:rsidTr="00DA336C">
        <w:trPr>
          <w:gridAfter w:val="1"/>
          <w:wAfter w:w="9" w:type="dxa"/>
          <w:trHeight w:val="550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9.2 Обучение, повышение квалификации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38,0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-обучение ответственных за выпуск автобуса на рейс « 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4133DC" w:rsidP="00DA3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336C" w:rsidRPr="00DA336C">
              <w:rPr>
                <w:sz w:val="26"/>
                <w:szCs w:val="26"/>
              </w:rPr>
              <w:t>-обучение водителей школьных автобусов по Техническому минимума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-переподготовка медицинских работников для осуществления </w:t>
            </w:r>
            <w:proofErr w:type="spellStart"/>
            <w:r w:rsidRPr="00DA336C">
              <w:rPr>
                <w:sz w:val="26"/>
                <w:szCs w:val="26"/>
              </w:rPr>
              <w:t>предрейсовых</w:t>
            </w:r>
            <w:proofErr w:type="spellEnd"/>
            <w:r w:rsidRPr="00DA336C">
              <w:rPr>
                <w:sz w:val="26"/>
                <w:szCs w:val="26"/>
              </w:rPr>
              <w:t xml:space="preserve"> и </w:t>
            </w:r>
            <w:proofErr w:type="spellStart"/>
            <w:r w:rsidRPr="00DA336C">
              <w:rPr>
                <w:sz w:val="26"/>
                <w:szCs w:val="26"/>
              </w:rPr>
              <w:t>послерейсовых</w:t>
            </w:r>
            <w:proofErr w:type="spellEnd"/>
            <w:r w:rsidRPr="00DA336C">
              <w:rPr>
                <w:sz w:val="26"/>
                <w:szCs w:val="26"/>
              </w:rPr>
              <w:t xml:space="preserve"> осмотров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           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-проведение </w:t>
            </w:r>
            <w:proofErr w:type="spellStart"/>
            <w:r w:rsidRPr="00DA336C">
              <w:rPr>
                <w:sz w:val="26"/>
                <w:szCs w:val="26"/>
              </w:rPr>
              <w:t>проф.осмотра</w:t>
            </w:r>
            <w:proofErr w:type="spellEnd"/>
            <w:r w:rsidRPr="00DA336C">
              <w:rPr>
                <w:sz w:val="26"/>
                <w:szCs w:val="26"/>
              </w:rPr>
              <w:t xml:space="preserve"> водителей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             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trHeight w:val="550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9.3Техническое состояние школьных автобусов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753,0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768,0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800,5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-ТО1, ТО2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77,0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81,0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86,5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-ремонт школьных автобусов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461,0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488,0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-обслуживание навигационной системы ГЛОНАСС/</w:t>
            </w:r>
            <w:r w:rsidRPr="00DA336C">
              <w:rPr>
                <w:sz w:val="26"/>
                <w:szCs w:val="26"/>
                <w:lang w:val="en-US"/>
              </w:rPr>
              <w:t>GPS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144,0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144,0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144,0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  <w:lang w:val="en-US"/>
              </w:rPr>
              <w:t>-</w:t>
            </w:r>
            <w:r w:rsidRPr="00DA336C">
              <w:rPr>
                <w:sz w:val="26"/>
                <w:szCs w:val="26"/>
              </w:rPr>
              <w:t>автострахование транспортных средств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jc w:val="center"/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82,0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82,0</w:t>
            </w:r>
          </w:p>
        </w:tc>
      </w:tr>
      <w:tr w:rsidR="00DA336C" w:rsidRPr="00DA336C" w:rsidTr="00DA336C">
        <w:trPr>
          <w:gridAfter w:val="1"/>
          <w:wAfter w:w="9" w:type="dxa"/>
          <w:trHeight w:val="484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contextualSpacing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9.4  Безопасность дорожного движения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декада безопасности дорожного движения;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проведение операции «Каникулы»;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оформление стендов ПДД;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экскурсия для детей в г. Кемерово, с посещением «</w:t>
            </w:r>
            <w:proofErr w:type="spellStart"/>
            <w:r w:rsidRPr="00DA336C">
              <w:rPr>
                <w:sz w:val="26"/>
                <w:szCs w:val="26"/>
              </w:rPr>
              <w:t>Автогородка</w:t>
            </w:r>
            <w:proofErr w:type="spellEnd"/>
            <w:r w:rsidRPr="00DA336C">
              <w:rPr>
                <w:sz w:val="26"/>
                <w:szCs w:val="26"/>
              </w:rPr>
              <w:t>, июнь- июль»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 установка макета патрульной машины- 2 шт.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предупреждения детского травматизма от ДТП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4133D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 Осуществление контрольно-надзорной деятельности, проведения работы по предупреждению и предотвращению террористических актов, осуществляемых ОГИБДД с использованием транспортных средств администрации  Юргинского муниципального района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Проведение конкурсов по безопасности дорожного движения 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DA336C" w:rsidRPr="00DA336C" w:rsidRDefault="00DA336C" w:rsidP="00DA336C">
            <w:pPr>
              <w:jc w:val="center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  <w:lang w:val="en-US"/>
              </w:rPr>
              <w:t>XX</w:t>
            </w:r>
            <w:r w:rsidRPr="00DA336C">
              <w:rPr>
                <w:b/>
                <w:sz w:val="26"/>
                <w:szCs w:val="26"/>
              </w:rPr>
              <w:t>. «Развитие кадрового потенциала работников образования»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14398" w:type="dxa"/>
            <w:gridSpan w:val="9"/>
          </w:tcPr>
          <w:p w:rsidR="00DA336C" w:rsidRPr="00DA336C" w:rsidRDefault="00DA336C" w:rsidP="004133DC">
            <w:pPr>
              <w:rPr>
                <w:b/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 w:val="restart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Всего по подпрограмме: </w:t>
            </w:r>
            <w:r w:rsidRPr="00DA336C">
              <w:rPr>
                <w:b/>
                <w:sz w:val="26"/>
                <w:szCs w:val="26"/>
              </w:rPr>
              <w:t>Развитие кадрового потенциала работников образования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 xml:space="preserve">Всего:  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496,0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503,3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505,5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86,0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93,3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95,5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  <w:vMerge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DA336C" w:rsidRPr="00DA336C" w:rsidRDefault="00DA336C" w:rsidP="00DA33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средства юридических</w:t>
            </w:r>
          </w:p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410,0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410,0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b/>
                <w:sz w:val="26"/>
                <w:szCs w:val="26"/>
              </w:rPr>
            </w:pPr>
            <w:r w:rsidRPr="00DA336C">
              <w:rPr>
                <w:b/>
                <w:sz w:val="26"/>
                <w:szCs w:val="26"/>
              </w:rPr>
              <w:t>410,0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Создание электронной базы данных о педагогических (руководящих) работниках отдельно по каждой специальности (должности) учреждений дошкольного, общего образования, начального, среднего</w:t>
            </w:r>
            <w:r w:rsidRPr="00DA336C">
              <w:rPr>
                <w:sz w:val="26"/>
                <w:szCs w:val="26"/>
              </w:rPr>
              <w:br/>
              <w:t>профессионального образования, дополнительного образования детей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Разработка и внедрение технологий прогнозирования </w:t>
            </w:r>
            <w:r w:rsidRPr="00DA336C">
              <w:rPr>
                <w:sz w:val="26"/>
                <w:szCs w:val="26"/>
              </w:rPr>
              <w:lastRenderedPageBreak/>
              <w:t>потребности сферы образования района в педагогических кадрах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Создание доступных для потребителя специализированных постоянно действующих банков данных о педагогических вакансиях и предложениях (сайт)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Организация центров стажировок на базе общеобразовательных учреждений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5,0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bCs/>
                <w:sz w:val="26"/>
                <w:szCs w:val="26"/>
              </w:rPr>
              <w:t>Переподготовка и обучение учителей на другие профессии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44,0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44,0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44,0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4133DC" w:rsidRDefault="00DA336C" w:rsidP="00DA336C">
            <w:pPr>
              <w:rPr>
                <w:sz w:val="26"/>
                <w:szCs w:val="26"/>
              </w:rPr>
            </w:pPr>
            <w:r w:rsidRPr="004133DC">
              <w:rPr>
                <w:sz w:val="26"/>
                <w:szCs w:val="26"/>
              </w:rPr>
              <w:t>Обеспечение выплаты единовременного пособия в размере 10000 рублей молодым специалистам, муниципальных учреждений</w:t>
            </w:r>
            <w:r w:rsidRPr="00DA336C">
              <w:rPr>
                <w:sz w:val="26"/>
                <w:szCs w:val="26"/>
              </w:rPr>
              <w:t xml:space="preserve"> образования, впервые приступившим к работе после окончания учреждений профессионального педагогического образования </w:t>
            </w:r>
          </w:p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(с условием отработки в течение трех лет)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400,0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400,0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400,0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10,0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Привлечение в ОУ ветеранов педагогического труда к наставничеству молодых специалистов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3,0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 xml:space="preserve">Организация экскурсий выпускников  общеобразовательных учреждений в педагогические </w:t>
            </w:r>
            <w:r w:rsidRPr="00DA336C">
              <w:rPr>
                <w:sz w:val="26"/>
                <w:szCs w:val="26"/>
              </w:rPr>
              <w:lastRenderedPageBreak/>
              <w:t>ВУЗы области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4,3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4,5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lastRenderedPageBreak/>
              <w:t>Организация помощи педагогам в подготовке и формировании документов на оформление коммунальных и др. льгот педагогическим работникам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-</w:t>
            </w:r>
          </w:p>
        </w:tc>
      </w:tr>
      <w:tr w:rsidR="00DA336C" w:rsidRPr="00DA336C" w:rsidTr="00DA336C">
        <w:trPr>
          <w:gridAfter w:val="1"/>
          <w:wAfter w:w="9" w:type="dxa"/>
          <w:jc w:val="center"/>
        </w:trPr>
        <w:tc>
          <w:tcPr>
            <w:tcW w:w="6240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3572" w:type="dxa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85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20,0</w:t>
            </w:r>
          </w:p>
        </w:tc>
        <w:tc>
          <w:tcPr>
            <w:tcW w:w="1479" w:type="dxa"/>
            <w:gridSpan w:val="3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22,0</w:t>
            </w:r>
          </w:p>
        </w:tc>
        <w:tc>
          <w:tcPr>
            <w:tcW w:w="1622" w:type="dxa"/>
            <w:gridSpan w:val="2"/>
          </w:tcPr>
          <w:p w:rsidR="00DA336C" w:rsidRPr="00DA336C" w:rsidRDefault="00DA336C" w:rsidP="00DA336C">
            <w:pPr>
              <w:rPr>
                <w:sz w:val="26"/>
                <w:szCs w:val="26"/>
              </w:rPr>
            </w:pPr>
            <w:r w:rsidRPr="00DA336C">
              <w:rPr>
                <w:sz w:val="26"/>
                <w:szCs w:val="26"/>
              </w:rPr>
              <w:t>24,0</w:t>
            </w:r>
          </w:p>
        </w:tc>
      </w:tr>
    </w:tbl>
    <w:p w:rsidR="00DA336C" w:rsidRPr="00DA336C" w:rsidRDefault="00DA336C" w:rsidP="00DA336C">
      <w:pPr>
        <w:rPr>
          <w:sz w:val="26"/>
          <w:szCs w:val="26"/>
        </w:rPr>
        <w:sectPr w:rsidR="00DA336C" w:rsidRPr="00DA336C" w:rsidSect="004133DC">
          <w:footerReference w:type="even" r:id="rId11"/>
          <w:footerReference w:type="default" r:id="rId12"/>
          <w:headerReference w:type="first" r:id="rId13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A336C" w:rsidRPr="00DA336C" w:rsidRDefault="00DA336C" w:rsidP="00DA33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A336C">
        <w:rPr>
          <w:b/>
          <w:sz w:val="26"/>
          <w:szCs w:val="26"/>
        </w:rPr>
        <w:lastRenderedPageBreak/>
        <w:t>Раздел 7. Методика оценки эффективности муниципальной программы</w:t>
      </w:r>
    </w:p>
    <w:p w:rsidR="00DA336C" w:rsidRPr="00DA336C" w:rsidRDefault="00DA336C" w:rsidP="00DA33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A336C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A336C">
        <w:rPr>
          <w:sz w:val="26"/>
          <w:szCs w:val="26"/>
        </w:rPr>
        <w:t>Комплексный показатель эффективности реализации Программы (</w:t>
      </w:r>
      <w:r w:rsidRPr="00DA336C">
        <w:rPr>
          <w:sz w:val="26"/>
          <w:szCs w:val="26"/>
          <w:lang w:val="en-US"/>
        </w:rPr>
        <w:t>R</w:t>
      </w:r>
      <w:r w:rsidRPr="00DA336C">
        <w:rPr>
          <w:sz w:val="26"/>
          <w:szCs w:val="26"/>
        </w:rPr>
        <w:t>)  рассчитывается по формуле</w:t>
      </w:r>
    </w:p>
    <w:p w:rsidR="004133DC" w:rsidRDefault="004133D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95CFC" w:rsidRPr="00644751" w:rsidRDefault="00D95CFC" w:rsidP="00D95CFC">
      <w:pPr>
        <w:ind w:left="851"/>
        <w:jc w:val="both"/>
        <w:rPr>
          <w:sz w:val="26"/>
          <w:szCs w:val="26"/>
        </w:rPr>
      </w:pPr>
      <w:r w:rsidRPr="00644751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81.4pt" o:ole="" fillcolor="window">
            <v:imagedata r:id="rId14" o:title=""/>
          </v:shape>
          <o:OLEObject Type="Embed" ProgID="Equation.3" ShapeID="_x0000_i1025" DrawAspect="Content" ObjectID="_1477298375" r:id="rId15"/>
        </w:object>
      </w:r>
      <w:r w:rsidRPr="00644751">
        <w:rPr>
          <w:sz w:val="26"/>
          <w:szCs w:val="26"/>
        </w:rPr>
        <w:t>,</w:t>
      </w:r>
    </w:p>
    <w:p w:rsidR="004133DC" w:rsidRDefault="004133D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A336C">
        <w:rPr>
          <w:sz w:val="26"/>
          <w:szCs w:val="26"/>
        </w:rPr>
        <w:t xml:space="preserve">Где </w:t>
      </w:r>
      <w:r w:rsidRPr="00DA336C">
        <w:rPr>
          <w:sz w:val="26"/>
          <w:szCs w:val="26"/>
          <w:lang w:val="en-US"/>
        </w:rPr>
        <w:t>N</w:t>
      </w:r>
      <w:r w:rsidRPr="00DA336C">
        <w:rPr>
          <w:sz w:val="26"/>
          <w:szCs w:val="26"/>
        </w:rPr>
        <w:t>- общее число целевых показателей;</w:t>
      </w:r>
    </w:p>
    <w:p w:rsidR="00DA336C" w:rsidRPr="00DA336C" w:rsidRDefault="00D07C45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vertAlign w:val="superscript"/>
        </w:rPr>
      </w:pPr>
      <w:r>
        <w:rPr>
          <w:position w:val="-10"/>
          <w:sz w:val="26"/>
          <w:szCs w:val="26"/>
        </w:rPr>
        <w:pict>
          <v:shape id="_x0000_i1026" type="#_x0000_t75" style="width:9.4pt;height:16.9pt">
            <v:imagedata r:id="rId16" o:title=""/>
          </v:shape>
        </w:pict>
      </w:r>
      <w:r w:rsidR="00DA336C" w:rsidRPr="00DA336C">
        <w:rPr>
          <w:rFonts w:eastAsia="Batang"/>
          <w:i/>
          <w:sz w:val="26"/>
          <w:szCs w:val="26"/>
          <w:lang w:val="en-US" w:eastAsia="ko-KR"/>
        </w:rPr>
        <w:t>X</w:t>
      </w:r>
      <w:r w:rsidR="00DA336C" w:rsidRPr="00DA336C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r w:rsidR="00DA336C" w:rsidRPr="00DA336C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="00DA336C" w:rsidRPr="00DA336C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="00DA336C" w:rsidRPr="00DA336C">
        <w:rPr>
          <w:rFonts w:eastAsia="Batang"/>
          <w:i/>
          <w:sz w:val="26"/>
          <w:szCs w:val="26"/>
          <w:lang w:val="en-US" w:eastAsia="ko-KR"/>
        </w:rPr>
        <w:t>n</w:t>
      </w:r>
      <w:r w:rsidR="00DA336C" w:rsidRPr="00DA336C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A336C">
        <w:rPr>
          <w:rFonts w:eastAsia="Batang"/>
          <w:i/>
          <w:sz w:val="26"/>
          <w:szCs w:val="26"/>
          <w:lang w:val="en-US" w:eastAsia="ko-KR"/>
        </w:rPr>
        <w:t>X</w:t>
      </w:r>
      <w:r w:rsidRPr="00DA336C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r w:rsidRPr="00DA336C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DA336C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DA336C">
        <w:rPr>
          <w:rFonts w:eastAsia="Batang"/>
          <w:i/>
          <w:sz w:val="26"/>
          <w:szCs w:val="26"/>
          <w:lang w:val="en-US" w:eastAsia="ko-KR"/>
        </w:rPr>
        <w:t>n</w:t>
      </w:r>
      <w:r w:rsidRPr="00DA336C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A336C">
        <w:rPr>
          <w:rFonts w:eastAsia="Batang"/>
          <w:i/>
          <w:sz w:val="26"/>
          <w:szCs w:val="26"/>
          <w:lang w:val="en-US" w:eastAsia="ko-KR"/>
        </w:rPr>
        <w:t>F</w:t>
      </w:r>
      <w:r w:rsidRPr="00DA336C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DA336C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sz w:val="26"/>
          <w:szCs w:val="26"/>
          <w:lang w:eastAsia="ko-KR"/>
        </w:rPr>
      </w:pPr>
      <w:r w:rsidRPr="00DA336C">
        <w:rPr>
          <w:rFonts w:eastAsia="Batang"/>
          <w:i/>
          <w:sz w:val="26"/>
          <w:szCs w:val="26"/>
          <w:lang w:val="en-US" w:eastAsia="ko-KR"/>
        </w:rPr>
        <w:t>F</w:t>
      </w:r>
      <w:r w:rsidRPr="00DA336C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DA336C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DA336C">
        <w:rPr>
          <w:rFonts w:eastAsia="Batang"/>
          <w:sz w:val="26"/>
          <w:szCs w:val="26"/>
          <w:lang w:eastAsia="ko-KR"/>
        </w:rPr>
        <w:t xml:space="preserve">- </w:t>
      </w:r>
      <w:r w:rsidRPr="00DA336C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sz w:val="26"/>
          <w:szCs w:val="26"/>
          <w:lang w:eastAsia="ko-KR"/>
        </w:rPr>
      </w:pP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DA336C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r w:rsidRPr="00DA336C">
        <w:rPr>
          <w:rFonts w:eastAsia="Batang"/>
          <w:sz w:val="26"/>
          <w:szCs w:val="26"/>
          <w:lang w:val="en-US" w:eastAsia="ko-KR"/>
        </w:rPr>
        <w:t>F</w:t>
      </w:r>
      <w:r w:rsidRPr="00DA336C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DA336C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DA336C">
        <w:rPr>
          <w:rFonts w:eastAsia="Batang"/>
          <w:sz w:val="26"/>
          <w:szCs w:val="26"/>
          <w:lang w:val="en-US" w:eastAsia="ko-KR"/>
        </w:rPr>
        <w:t>R</w:t>
      </w:r>
      <w:r w:rsidRPr="00DA336C">
        <w:rPr>
          <w:rFonts w:eastAsia="Batang"/>
          <w:sz w:val="26"/>
          <w:szCs w:val="26"/>
          <w:lang w:eastAsia="ko-KR"/>
        </w:rPr>
        <w:t xml:space="preserve"> ) равном 100 и более процентов, эффективность реализации Программы признается высокой, при значении 80% и менее –низкой. Оценка эффективности реализации программы осуществляется по итогам года.</w:t>
      </w:r>
    </w:p>
    <w:p w:rsidR="00DA336C" w:rsidRPr="00DA336C" w:rsidRDefault="00DA336C" w:rsidP="004133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DA336C" w:rsidRPr="00DA336C" w:rsidRDefault="00DA336C" w:rsidP="00DA336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A336C" w:rsidRPr="00DA336C" w:rsidRDefault="00DA336C" w:rsidP="00DA336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A336C" w:rsidRPr="00DA336C" w:rsidRDefault="00DA336C" w:rsidP="00DA336C">
      <w:pPr>
        <w:rPr>
          <w:color w:val="000000"/>
          <w:sz w:val="26"/>
          <w:szCs w:val="26"/>
        </w:rPr>
      </w:pPr>
    </w:p>
    <w:p w:rsidR="00DA336C" w:rsidRPr="00DA336C" w:rsidRDefault="00DA336C" w:rsidP="00DA336C">
      <w:pPr>
        <w:rPr>
          <w:sz w:val="26"/>
          <w:szCs w:val="26"/>
        </w:rPr>
      </w:pPr>
    </w:p>
    <w:p w:rsidR="00DA336C" w:rsidRPr="00DA336C" w:rsidRDefault="00DA336C" w:rsidP="00DA336C"/>
    <w:p w:rsidR="0082512B" w:rsidRPr="00BD3661" w:rsidRDefault="0082512B" w:rsidP="0082512B"/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45" w:rsidRDefault="00D07C45">
      <w:r>
        <w:separator/>
      </w:r>
    </w:p>
  </w:endnote>
  <w:endnote w:type="continuationSeparator" w:id="0">
    <w:p w:rsidR="00D07C45" w:rsidRDefault="00D0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DC" w:rsidRDefault="004133DC" w:rsidP="00DA33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14</w:t>
    </w:r>
    <w:r>
      <w:rPr>
        <w:rStyle w:val="af"/>
      </w:rPr>
      <w:fldChar w:fldCharType="end"/>
    </w:r>
  </w:p>
  <w:p w:rsidR="004133DC" w:rsidRDefault="004133DC" w:rsidP="00DA336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DC" w:rsidRDefault="004133DC" w:rsidP="00DA336C">
    <w:pPr>
      <w:pStyle w:val="ad"/>
      <w:framePr w:wrap="around" w:vAnchor="text" w:hAnchor="margin" w:xAlign="right" w:y="1"/>
      <w:rPr>
        <w:rStyle w:val="af"/>
      </w:rPr>
    </w:pPr>
  </w:p>
  <w:p w:rsidR="004133DC" w:rsidRDefault="004133DC" w:rsidP="00DA336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DC" w:rsidRDefault="004133DC" w:rsidP="00DA33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133DC" w:rsidRDefault="004133DC" w:rsidP="00DA336C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DC" w:rsidRDefault="004133DC" w:rsidP="00DA336C">
    <w:pPr>
      <w:pStyle w:val="ad"/>
      <w:framePr w:wrap="around" w:vAnchor="text" w:hAnchor="margin" w:xAlign="right" w:y="1"/>
      <w:rPr>
        <w:rStyle w:val="af"/>
      </w:rPr>
    </w:pPr>
  </w:p>
  <w:p w:rsidR="004133DC" w:rsidRDefault="004133DC" w:rsidP="00DA33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45" w:rsidRDefault="00D07C45">
      <w:r>
        <w:separator/>
      </w:r>
    </w:p>
  </w:footnote>
  <w:footnote w:type="continuationSeparator" w:id="0">
    <w:p w:rsidR="00D07C45" w:rsidRDefault="00D0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DC" w:rsidRDefault="00D95CF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3DC" w:rsidRDefault="004133DC" w:rsidP="00DA33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4133DC" w:rsidRDefault="004133DC" w:rsidP="00DA336C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DC" w:rsidRDefault="00D95CF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3DC" w:rsidRDefault="004133DC" w:rsidP="00DA336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F4A14">
                            <w:rPr>
                              <w:noProof/>
                              <w:lang w:val="en-GB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eW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" o:allowincell="f" stroked="f">
              <v:textbox>
                <w:txbxContent>
                  <w:p w:rsidR="004133DC" w:rsidRDefault="004133DC" w:rsidP="00DA336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F4A14">
                      <w:rPr>
                        <w:noProof/>
                        <w:lang w:val="en-GB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8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0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22"/>
  </w:num>
  <w:num w:numId="8">
    <w:abstractNumId w:val="13"/>
  </w:num>
  <w:num w:numId="9">
    <w:abstractNumId w:val="0"/>
  </w:num>
  <w:num w:numId="10">
    <w:abstractNumId w:val="14"/>
  </w:num>
  <w:num w:numId="11">
    <w:abstractNumId w:val="1"/>
  </w:num>
  <w:num w:numId="12">
    <w:abstractNumId w:val="19"/>
  </w:num>
  <w:num w:numId="13">
    <w:abstractNumId w:val="21"/>
  </w:num>
  <w:num w:numId="14">
    <w:abstractNumId w:val="5"/>
  </w:num>
  <w:num w:numId="15">
    <w:abstractNumId w:val="4"/>
  </w:num>
  <w:num w:numId="16">
    <w:abstractNumId w:val="18"/>
  </w:num>
  <w:num w:numId="17">
    <w:abstractNumId w:val="6"/>
  </w:num>
  <w:num w:numId="18">
    <w:abstractNumId w:val="9"/>
  </w:num>
  <w:num w:numId="19">
    <w:abstractNumId w:val="20"/>
  </w:num>
  <w:num w:numId="20">
    <w:abstractNumId w:val="15"/>
  </w:num>
  <w:num w:numId="21">
    <w:abstractNumId w:val="8"/>
  </w:num>
  <w:num w:numId="22">
    <w:abstractNumId w:val="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5D5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2D0E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133DC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258DC"/>
    <w:rsid w:val="00836205"/>
    <w:rsid w:val="00840783"/>
    <w:rsid w:val="008650C3"/>
    <w:rsid w:val="00866DD2"/>
    <w:rsid w:val="00877395"/>
    <w:rsid w:val="008779BF"/>
    <w:rsid w:val="008824BC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1EE8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07C45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5CFC"/>
    <w:rsid w:val="00D96FF5"/>
    <w:rsid w:val="00DA336C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65EA0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DA336C"/>
    <w:pPr>
      <w:ind w:left="708"/>
    </w:pPr>
  </w:style>
  <w:style w:type="paragraph" w:customStyle="1" w:styleId="12">
    <w:name w:val="Знак Знак Знак1"/>
    <w:basedOn w:val="a"/>
    <w:rsid w:val="00DA336C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A3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336C"/>
    <w:rPr>
      <w:sz w:val="24"/>
      <w:szCs w:val="24"/>
    </w:rPr>
  </w:style>
  <w:style w:type="paragraph" w:styleId="ad">
    <w:name w:val="footer"/>
    <w:basedOn w:val="a"/>
    <w:link w:val="ae"/>
    <w:rsid w:val="00DA336C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DA336C"/>
    <w:rPr>
      <w:lang w:val="en-GB"/>
    </w:rPr>
  </w:style>
  <w:style w:type="character" w:styleId="af">
    <w:name w:val="page number"/>
    <w:basedOn w:val="a0"/>
    <w:rsid w:val="00DA336C"/>
    <w:rPr>
      <w:rFonts w:cs="Times New Roman"/>
    </w:rPr>
  </w:style>
  <w:style w:type="paragraph" w:styleId="HTML">
    <w:name w:val="HTML Preformatted"/>
    <w:basedOn w:val="a"/>
    <w:link w:val="HTML0"/>
    <w:rsid w:val="00DA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336C"/>
    <w:rPr>
      <w:rFonts w:ascii="Courier New" w:hAnsi="Courier New" w:cs="Courier New"/>
    </w:rPr>
  </w:style>
  <w:style w:type="paragraph" w:customStyle="1" w:styleId="ConsPlusCell">
    <w:name w:val="ConsPlusCell"/>
    <w:rsid w:val="00DA3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DA336C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DA336C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DA336C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DA33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336C"/>
    <w:rPr>
      <w:sz w:val="24"/>
      <w:szCs w:val="24"/>
    </w:rPr>
  </w:style>
  <w:style w:type="paragraph" w:customStyle="1" w:styleId="13">
    <w:name w:val="Абзац списка1"/>
    <w:basedOn w:val="a"/>
    <w:rsid w:val="00DA3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A33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DA336C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DA336C"/>
    <w:rPr>
      <w:rFonts w:cs="Times New Roman"/>
      <w:i/>
      <w:iCs/>
    </w:rPr>
  </w:style>
  <w:style w:type="paragraph" w:customStyle="1" w:styleId="text3cl">
    <w:name w:val="text3cl"/>
    <w:basedOn w:val="a"/>
    <w:rsid w:val="00DA336C"/>
    <w:pPr>
      <w:spacing w:before="144" w:after="288"/>
    </w:pPr>
  </w:style>
  <w:style w:type="paragraph" w:customStyle="1" w:styleId="af2">
    <w:name w:val="МОН основной"/>
    <w:basedOn w:val="a"/>
    <w:link w:val="af3"/>
    <w:rsid w:val="00DA336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DA336C"/>
    <w:rPr>
      <w:rFonts w:ascii="Calibri" w:eastAsia="Batang" w:hAnsi="Calibri"/>
      <w:lang w:eastAsia="ko-KR"/>
    </w:rPr>
  </w:style>
  <w:style w:type="paragraph" w:customStyle="1" w:styleId="14">
    <w:name w:val="Знак1"/>
    <w:basedOn w:val="a"/>
    <w:rsid w:val="00DA33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DA336C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DA33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rsid w:val="00DA336C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basedOn w:val="a0"/>
    <w:link w:val="BodySingle"/>
    <w:locked/>
    <w:rsid w:val="00DA336C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DA336C"/>
    <w:pPr>
      <w:ind w:left="708"/>
    </w:pPr>
  </w:style>
  <w:style w:type="paragraph" w:customStyle="1" w:styleId="12">
    <w:name w:val="Знак Знак Знак1"/>
    <w:basedOn w:val="a"/>
    <w:rsid w:val="00DA336C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A3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336C"/>
    <w:rPr>
      <w:sz w:val="24"/>
      <w:szCs w:val="24"/>
    </w:rPr>
  </w:style>
  <w:style w:type="paragraph" w:styleId="ad">
    <w:name w:val="footer"/>
    <w:basedOn w:val="a"/>
    <w:link w:val="ae"/>
    <w:rsid w:val="00DA336C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DA336C"/>
    <w:rPr>
      <w:lang w:val="en-GB"/>
    </w:rPr>
  </w:style>
  <w:style w:type="character" w:styleId="af">
    <w:name w:val="page number"/>
    <w:basedOn w:val="a0"/>
    <w:rsid w:val="00DA336C"/>
    <w:rPr>
      <w:rFonts w:cs="Times New Roman"/>
    </w:rPr>
  </w:style>
  <w:style w:type="paragraph" w:styleId="HTML">
    <w:name w:val="HTML Preformatted"/>
    <w:basedOn w:val="a"/>
    <w:link w:val="HTML0"/>
    <w:rsid w:val="00DA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336C"/>
    <w:rPr>
      <w:rFonts w:ascii="Courier New" w:hAnsi="Courier New" w:cs="Courier New"/>
    </w:rPr>
  </w:style>
  <w:style w:type="paragraph" w:customStyle="1" w:styleId="ConsPlusCell">
    <w:name w:val="ConsPlusCell"/>
    <w:rsid w:val="00DA3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DA336C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DA336C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DA336C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DA33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336C"/>
    <w:rPr>
      <w:sz w:val="24"/>
      <w:szCs w:val="24"/>
    </w:rPr>
  </w:style>
  <w:style w:type="paragraph" w:customStyle="1" w:styleId="13">
    <w:name w:val="Абзац списка1"/>
    <w:basedOn w:val="a"/>
    <w:rsid w:val="00DA3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A33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DA336C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DA336C"/>
    <w:rPr>
      <w:rFonts w:cs="Times New Roman"/>
      <w:i/>
      <w:iCs/>
    </w:rPr>
  </w:style>
  <w:style w:type="paragraph" w:customStyle="1" w:styleId="text3cl">
    <w:name w:val="text3cl"/>
    <w:basedOn w:val="a"/>
    <w:rsid w:val="00DA336C"/>
    <w:pPr>
      <w:spacing w:before="144" w:after="288"/>
    </w:pPr>
  </w:style>
  <w:style w:type="paragraph" w:customStyle="1" w:styleId="af2">
    <w:name w:val="МОН основной"/>
    <w:basedOn w:val="a"/>
    <w:link w:val="af3"/>
    <w:rsid w:val="00DA336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DA336C"/>
    <w:rPr>
      <w:rFonts w:ascii="Calibri" w:eastAsia="Batang" w:hAnsi="Calibri"/>
      <w:lang w:eastAsia="ko-KR"/>
    </w:rPr>
  </w:style>
  <w:style w:type="paragraph" w:customStyle="1" w:styleId="14">
    <w:name w:val="Знак1"/>
    <w:basedOn w:val="a"/>
    <w:rsid w:val="00DA33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DA336C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DA33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rsid w:val="00DA336C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basedOn w:val="a0"/>
    <w:link w:val="BodySingle"/>
    <w:locked/>
    <w:rsid w:val="00DA336C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11010</Words>
  <Characters>62761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2014-11-12T04:53:00Z</cp:lastPrinted>
  <dcterms:created xsi:type="dcterms:W3CDTF">2014-10-24T07:43:00Z</dcterms:created>
  <dcterms:modified xsi:type="dcterms:W3CDTF">2014-11-12T04:53:00Z</dcterms:modified>
</cp:coreProperties>
</file>