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335C8B" w:rsidRDefault="00EB194C" w:rsidP="00EB194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35C8B">
        <w:rPr>
          <w:rFonts w:ascii="Arial" w:hAnsi="Arial" w:cs="Arial"/>
          <w:color w:val="000000" w:themeColor="text1"/>
          <w:sz w:val="28"/>
          <w:szCs w:val="28"/>
        </w:rPr>
        <w:t>РОССИЙСКАЯ ФЕДЕРАЦИЯ</w:t>
      </w:r>
    </w:p>
    <w:p w:rsidR="00EB194C" w:rsidRPr="00335C8B" w:rsidRDefault="00EB194C" w:rsidP="00EB194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35C8B">
        <w:rPr>
          <w:rFonts w:ascii="Arial" w:hAnsi="Arial" w:cs="Arial"/>
          <w:color w:val="000000" w:themeColor="text1"/>
          <w:sz w:val="28"/>
          <w:szCs w:val="28"/>
        </w:rPr>
        <w:t>Кемеровская область</w:t>
      </w:r>
    </w:p>
    <w:p w:rsidR="00EB194C" w:rsidRPr="00335C8B" w:rsidRDefault="00EB194C" w:rsidP="00EB194C">
      <w:pPr>
        <w:pStyle w:val="1"/>
        <w:ind w:firstLine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35C8B">
        <w:rPr>
          <w:rFonts w:ascii="Arial" w:hAnsi="Arial" w:cs="Arial"/>
          <w:color w:val="000000" w:themeColor="text1"/>
          <w:sz w:val="32"/>
          <w:szCs w:val="32"/>
        </w:rPr>
        <w:t>Юргинский муниципальный район</w:t>
      </w:r>
    </w:p>
    <w:p w:rsidR="00EB194C" w:rsidRPr="00335C8B" w:rsidRDefault="00EB194C" w:rsidP="00EB194C">
      <w:pPr>
        <w:pStyle w:val="1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B194C" w:rsidRPr="00335C8B" w:rsidRDefault="00EB194C" w:rsidP="00EB194C">
      <w:pPr>
        <w:pStyle w:val="1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proofErr w:type="gramStart"/>
      <w:r w:rsidRPr="00335C8B">
        <w:rPr>
          <w:rFonts w:ascii="Arial" w:hAnsi="Arial" w:cs="Arial"/>
          <w:b/>
          <w:color w:val="000000" w:themeColor="text1"/>
          <w:sz w:val="32"/>
          <w:szCs w:val="32"/>
        </w:rPr>
        <w:t>П</w:t>
      </w:r>
      <w:proofErr w:type="gramEnd"/>
      <w:r w:rsidRPr="00335C8B">
        <w:rPr>
          <w:rFonts w:ascii="Arial" w:hAnsi="Arial" w:cs="Arial"/>
          <w:b/>
          <w:color w:val="000000" w:themeColor="text1"/>
          <w:sz w:val="32"/>
          <w:szCs w:val="32"/>
        </w:rPr>
        <w:t xml:space="preserve"> О С Т А Н О В  Л Е Н И Е</w:t>
      </w:r>
    </w:p>
    <w:p w:rsidR="00EB194C" w:rsidRPr="00335C8B" w:rsidRDefault="00EB194C" w:rsidP="00EB194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35C8B">
        <w:rPr>
          <w:rFonts w:ascii="Arial" w:hAnsi="Arial" w:cs="Arial"/>
          <w:color w:val="000000" w:themeColor="text1"/>
          <w:sz w:val="28"/>
          <w:szCs w:val="28"/>
        </w:rPr>
        <w:t xml:space="preserve">администрации Юргинского муниципального района </w:t>
      </w:r>
    </w:p>
    <w:p w:rsidR="00EB194C" w:rsidRPr="00335C8B" w:rsidRDefault="00EB194C" w:rsidP="00EB194C">
      <w:pPr>
        <w:jc w:val="center"/>
        <w:rPr>
          <w:rFonts w:ascii="Arial" w:hAnsi="Arial" w:cs="Arial"/>
          <w:color w:val="000000" w:themeColor="text1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E6E8F" w:rsidRPr="002E6E8F">
        <w:trPr>
          <w:trHeight w:val="328"/>
          <w:jc w:val="center"/>
        </w:trPr>
        <w:tc>
          <w:tcPr>
            <w:tcW w:w="666" w:type="dxa"/>
          </w:tcPr>
          <w:p w:rsidR="00EB194C" w:rsidRPr="002E6E8F" w:rsidRDefault="00EB194C">
            <w:pPr>
              <w:ind w:right="-288"/>
              <w:rPr>
                <w:color w:val="000000" w:themeColor="text1"/>
                <w:sz w:val="25"/>
                <w:szCs w:val="25"/>
              </w:rPr>
            </w:pPr>
            <w:r w:rsidRPr="002E6E8F">
              <w:rPr>
                <w:color w:val="000000" w:themeColor="text1"/>
                <w:sz w:val="25"/>
                <w:szCs w:val="25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E6E8F" w:rsidRDefault="002E6E8F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361" w:type="dxa"/>
          </w:tcPr>
          <w:p w:rsidR="00EB194C" w:rsidRPr="002E6E8F" w:rsidRDefault="00EB194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E6E8F">
              <w:rPr>
                <w:color w:val="000000" w:themeColor="text1"/>
                <w:sz w:val="25"/>
                <w:szCs w:val="25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E6E8F" w:rsidRDefault="002E6E8F" w:rsidP="003706BF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07</w:t>
            </w:r>
          </w:p>
        </w:tc>
        <w:tc>
          <w:tcPr>
            <w:tcW w:w="486" w:type="dxa"/>
          </w:tcPr>
          <w:p w:rsidR="00EB194C" w:rsidRPr="002E6E8F" w:rsidRDefault="00EB194C">
            <w:pPr>
              <w:ind w:right="-76"/>
              <w:rPr>
                <w:color w:val="000000" w:themeColor="text1"/>
                <w:sz w:val="25"/>
                <w:szCs w:val="25"/>
              </w:rPr>
            </w:pPr>
            <w:r w:rsidRPr="002E6E8F">
              <w:rPr>
                <w:color w:val="000000" w:themeColor="text1"/>
                <w:sz w:val="25"/>
                <w:szCs w:val="25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E6E8F" w:rsidRDefault="002E6E8F">
            <w:pPr>
              <w:ind w:right="-152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15</w:t>
            </w:r>
          </w:p>
        </w:tc>
        <w:tc>
          <w:tcPr>
            <w:tcW w:w="506" w:type="dxa"/>
          </w:tcPr>
          <w:p w:rsidR="00EB194C" w:rsidRPr="002E6E8F" w:rsidRDefault="00EB194C">
            <w:pPr>
              <w:rPr>
                <w:color w:val="000000" w:themeColor="text1"/>
                <w:sz w:val="25"/>
                <w:szCs w:val="25"/>
              </w:rPr>
            </w:pPr>
            <w:proofErr w:type="gramStart"/>
            <w:r w:rsidRPr="002E6E8F">
              <w:rPr>
                <w:color w:val="000000" w:themeColor="text1"/>
                <w:sz w:val="25"/>
                <w:szCs w:val="25"/>
              </w:rPr>
              <w:t>г</w:t>
            </w:r>
            <w:proofErr w:type="gramEnd"/>
            <w:r w:rsidRPr="002E6E8F">
              <w:rPr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805" w:type="dxa"/>
          </w:tcPr>
          <w:p w:rsidR="00EB194C" w:rsidRPr="002E6E8F" w:rsidRDefault="00EB194C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692" w:type="dxa"/>
          </w:tcPr>
          <w:p w:rsidR="00EB194C" w:rsidRPr="002E6E8F" w:rsidRDefault="00EB194C">
            <w:pPr>
              <w:jc w:val="right"/>
              <w:rPr>
                <w:color w:val="000000" w:themeColor="text1"/>
                <w:sz w:val="25"/>
                <w:szCs w:val="25"/>
              </w:rPr>
            </w:pPr>
            <w:r w:rsidRPr="002E6E8F">
              <w:rPr>
                <w:color w:val="000000" w:themeColor="text1"/>
                <w:sz w:val="25"/>
                <w:szCs w:val="25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E6E8F" w:rsidRDefault="002E6E8F">
            <w:pPr>
              <w:tabs>
                <w:tab w:val="center" w:pos="1016"/>
              </w:tabs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15-МНА</w:t>
            </w:r>
          </w:p>
        </w:tc>
      </w:tr>
    </w:tbl>
    <w:p w:rsidR="0025398A" w:rsidRPr="00335C8B" w:rsidRDefault="0025398A" w:rsidP="0025398A">
      <w:pPr>
        <w:rPr>
          <w:color w:val="000000" w:themeColor="text1"/>
          <w:sz w:val="25"/>
          <w:szCs w:val="25"/>
        </w:rPr>
      </w:pPr>
    </w:p>
    <w:p w:rsidR="00335C8B" w:rsidRDefault="00335C8B" w:rsidP="00335C8B">
      <w:pPr>
        <w:jc w:val="center"/>
        <w:rPr>
          <w:b/>
          <w:color w:val="000000" w:themeColor="text1"/>
          <w:sz w:val="25"/>
          <w:szCs w:val="25"/>
        </w:rPr>
      </w:pPr>
      <w:r w:rsidRPr="00335C8B">
        <w:rPr>
          <w:b/>
          <w:color w:val="000000" w:themeColor="text1"/>
          <w:sz w:val="25"/>
          <w:szCs w:val="25"/>
        </w:rPr>
        <w:t>О внесении изменений и дополнений в  постановление администрации Юргинского муниципального района от 30.06.2014г. № 19-МНА</w:t>
      </w:r>
    </w:p>
    <w:p w:rsidR="00335C8B" w:rsidRDefault="00335C8B" w:rsidP="00335C8B">
      <w:pPr>
        <w:jc w:val="center"/>
        <w:rPr>
          <w:b/>
          <w:color w:val="000000" w:themeColor="text1"/>
          <w:sz w:val="25"/>
          <w:szCs w:val="25"/>
        </w:rPr>
      </w:pPr>
      <w:r w:rsidRPr="00335C8B">
        <w:rPr>
          <w:b/>
          <w:color w:val="000000" w:themeColor="text1"/>
          <w:sz w:val="25"/>
          <w:szCs w:val="25"/>
        </w:rPr>
        <w:t xml:space="preserve"> «Об утверждении Положения   о   расходовании средств местного бюджета  </w:t>
      </w:r>
    </w:p>
    <w:p w:rsidR="00335C8B" w:rsidRPr="00335C8B" w:rsidRDefault="00335C8B" w:rsidP="00335C8B">
      <w:pPr>
        <w:jc w:val="center"/>
        <w:rPr>
          <w:b/>
          <w:color w:val="000000" w:themeColor="text1"/>
          <w:sz w:val="25"/>
          <w:szCs w:val="25"/>
        </w:rPr>
      </w:pPr>
      <w:r w:rsidRPr="00335C8B">
        <w:rPr>
          <w:b/>
          <w:color w:val="000000" w:themeColor="text1"/>
          <w:sz w:val="25"/>
          <w:szCs w:val="25"/>
        </w:rPr>
        <w:t>на  оказание финансовой поддержки субъектам малого и среднего предпринимательства</w:t>
      </w:r>
      <w:r>
        <w:rPr>
          <w:b/>
          <w:color w:val="000000" w:themeColor="text1"/>
          <w:sz w:val="25"/>
          <w:szCs w:val="25"/>
        </w:rPr>
        <w:t xml:space="preserve"> </w:t>
      </w:r>
      <w:r w:rsidRPr="00335C8B">
        <w:rPr>
          <w:b/>
          <w:color w:val="000000" w:themeColor="text1"/>
          <w:sz w:val="25"/>
          <w:szCs w:val="25"/>
        </w:rPr>
        <w:t>Юргинского муниципального района</w:t>
      </w:r>
    </w:p>
    <w:p w:rsidR="00335C8B" w:rsidRPr="00335C8B" w:rsidRDefault="00335C8B" w:rsidP="00335C8B">
      <w:pPr>
        <w:jc w:val="center"/>
        <w:rPr>
          <w:b/>
          <w:color w:val="000000" w:themeColor="text1"/>
          <w:sz w:val="25"/>
          <w:szCs w:val="25"/>
        </w:rPr>
      </w:pPr>
    </w:p>
    <w:p w:rsidR="00335C8B" w:rsidRPr="00335C8B" w:rsidRDefault="00335C8B" w:rsidP="00335C8B">
      <w:pPr>
        <w:pStyle w:val="3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</w:pPr>
      <w:proofErr w:type="gramStart"/>
      <w:r w:rsidRPr="00335C8B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В связи с изменением  условий конкурсного отбора по грантовой поддержке начинающих субъектов малого и среднего предпринимательства в соответствии с приказом Минэкономразвития России от 25.03.2015г. № 167 «Об утверждении условий конкурсного отбора субъектов</w:t>
      </w:r>
      <w:r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</w:t>
      </w:r>
      <w:r w:rsidRPr="00335C8B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</w:t>
      </w:r>
      <w:proofErr w:type="gramEnd"/>
      <w:r w:rsidRPr="00335C8B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</w:t>
      </w:r>
      <w:proofErr w:type="gramStart"/>
      <w:r w:rsidRPr="00335C8B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малого и среднего предпринимательства» и включением в государственную программу «Развитие субъектов малого и среднего предпринимательства Кемеровской области» на 2014-2017 годы, утвержденной постановлением Коллегии Администрации Кемеровской области от 01.10.2013г. № 413</w:t>
      </w:r>
      <w:r w:rsidRPr="00335C8B">
        <w:rPr>
          <w:rFonts w:ascii="Times New Roman" w:hAnsi="Times New Roman" w:cs="Times New Roman"/>
          <w:bCs w:val="0"/>
          <w:color w:val="000000" w:themeColor="text1"/>
          <w:sz w:val="25"/>
          <w:szCs w:val="25"/>
        </w:rPr>
        <w:t xml:space="preserve"> </w:t>
      </w:r>
      <w:r w:rsidRPr="00335C8B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ряда новых мероприятий поддержки, а именно -  предоставлением муниципальным образованиям  субсидий для реализации мероприятий муниципальных программ развития субъектов малого и среднего предпринимательства по субсидированию затрат на приобретение оборудования с учетом рекомендаций</w:t>
      </w:r>
      <w:proofErr w:type="gramEnd"/>
      <w:r w:rsidRPr="00335C8B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Министерства экономического развития по условиям конкурсного отбора по субсидированию затрат на приобретение оборудования </w:t>
      </w:r>
    </w:p>
    <w:p w:rsidR="00335C8B" w:rsidRPr="00335C8B" w:rsidRDefault="00335C8B" w:rsidP="00335C8B">
      <w:pPr>
        <w:ind w:firstLine="709"/>
        <w:jc w:val="both"/>
        <w:rPr>
          <w:color w:val="000000" w:themeColor="text1"/>
          <w:sz w:val="25"/>
          <w:szCs w:val="25"/>
        </w:rPr>
      </w:pPr>
    </w:p>
    <w:p w:rsidR="00335C8B" w:rsidRPr="00335C8B" w:rsidRDefault="00335C8B" w:rsidP="00335C8B">
      <w:pPr>
        <w:ind w:firstLine="709"/>
        <w:jc w:val="both"/>
        <w:rPr>
          <w:color w:val="000000" w:themeColor="text1"/>
          <w:sz w:val="25"/>
          <w:szCs w:val="25"/>
        </w:rPr>
      </w:pPr>
      <w:r w:rsidRPr="00335C8B">
        <w:rPr>
          <w:color w:val="000000" w:themeColor="text1"/>
          <w:sz w:val="25"/>
          <w:szCs w:val="25"/>
        </w:rPr>
        <w:t>1. Внести изменения и дополнения в</w:t>
      </w:r>
      <w:r w:rsidRPr="00335C8B">
        <w:rPr>
          <w:b/>
          <w:color w:val="000000" w:themeColor="text1"/>
          <w:sz w:val="25"/>
          <w:szCs w:val="25"/>
        </w:rPr>
        <w:t xml:space="preserve"> </w:t>
      </w:r>
      <w:r w:rsidRPr="00335C8B">
        <w:rPr>
          <w:color w:val="000000" w:themeColor="text1"/>
          <w:sz w:val="25"/>
          <w:szCs w:val="25"/>
        </w:rPr>
        <w:t>постановление администрации Юргинского муниципального района</w:t>
      </w:r>
      <w:r w:rsidRPr="00335C8B">
        <w:rPr>
          <w:b/>
          <w:color w:val="000000" w:themeColor="text1"/>
          <w:sz w:val="25"/>
          <w:szCs w:val="25"/>
        </w:rPr>
        <w:t xml:space="preserve"> </w:t>
      </w:r>
      <w:r w:rsidRPr="00335C8B">
        <w:rPr>
          <w:color w:val="000000" w:themeColor="text1"/>
          <w:sz w:val="25"/>
          <w:szCs w:val="25"/>
        </w:rPr>
        <w:t>от 30.06.2014г</w:t>
      </w:r>
      <w:r>
        <w:rPr>
          <w:color w:val="000000" w:themeColor="text1"/>
          <w:sz w:val="25"/>
          <w:szCs w:val="25"/>
        </w:rPr>
        <w:t>.</w:t>
      </w:r>
      <w:r w:rsidRPr="00335C8B">
        <w:rPr>
          <w:color w:val="000000" w:themeColor="text1"/>
          <w:sz w:val="25"/>
          <w:szCs w:val="25"/>
        </w:rPr>
        <w:t xml:space="preserve"> 19-МНА  «Об    утверждении      Положения   о   расходовании средств местного бюджета  на  оказание финансовой поддержки субъектам малого и среднего предпринимательства Юргинского муниципального района» согласно приложению.  </w:t>
      </w:r>
    </w:p>
    <w:p w:rsidR="00335C8B" w:rsidRPr="00335C8B" w:rsidRDefault="00335C8B" w:rsidP="00335C8B">
      <w:pPr>
        <w:ind w:firstLine="709"/>
        <w:jc w:val="both"/>
        <w:rPr>
          <w:color w:val="000000" w:themeColor="text1"/>
          <w:sz w:val="25"/>
          <w:szCs w:val="25"/>
        </w:rPr>
      </w:pPr>
      <w:r w:rsidRPr="00335C8B">
        <w:rPr>
          <w:color w:val="000000" w:themeColor="text1"/>
          <w:sz w:val="25"/>
          <w:szCs w:val="25"/>
        </w:rPr>
        <w:t xml:space="preserve">2. Настоящее постановление вступает в силу после официального опубликования. </w:t>
      </w:r>
    </w:p>
    <w:p w:rsidR="00335C8B" w:rsidRPr="00335C8B" w:rsidRDefault="00335C8B" w:rsidP="00335C8B">
      <w:pPr>
        <w:ind w:firstLine="709"/>
        <w:jc w:val="both"/>
        <w:rPr>
          <w:color w:val="000000" w:themeColor="text1"/>
          <w:sz w:val="25"/>
          <w:szCs w:val="25"/>
        </w:rPr>
      </w:pPr>
      <w:r w:rsidRPr="00335C8B">
        <w:rPr>
          <w:color w:val="000000" w:themeColor="text1"/>
          <w:sz w:val="25"/>
          <w:szCs w:val="25"/>
        </w:rPr>
        <w:t>3. Опубликовать настоящее  постановление  в районной газете «Юргинские</w:t>
      </w:r>
      <w:r>
        <w:rPr>
          <w:color w:val="000000" w:themeColor="text1"/>
          <w:sz w:val="25"/>
          <w:szCs w:val="25"/>
        </w:rPr>
        <w:t xml:space="preserve"> </w:t>
      </w:r>
      <w:r w:rsidRPr="00335C8B">
        <w:rPr>
          <w:color w:val="000000" w:themeColor="text1"/>
          <w:sz w:val="25"/>
          <w:szCs w:val="25"/>
        </w:rPr>
        <w:t xml:space="preserve">ведомости» и на </w:t>
      </w:r>
      <w:r w:rsidRPr="00335C8B">
        <w:rPr>
          <w:color w:val="000000" w:themeColor="text1"/>
          <w:sz w:val="25"/>
          <w:szCs w:val="25"/>
        </w:rPr>
        <w:tab/>
        <w:t>официальном сайте администрации Юргинского муниципального</w:t>
      </w:r>
      <w:r>
        <w:rPr>
          <w:color w:val="000000" w:themeColor="text1"/>
          <w:sz w:val="25"/>
          <w:szCs w:val="25"/>
        </w:rPr>
        <w:t xml:space="preserve"> </w:t>
      </w:r>
      <w:r w:rsidRPr="00335C8B">
        <w:rPr>
          <w:color w:val="000000" w:themeColor="text1"/>
          <w:sz w:val="25"/>
          <w:szCs w:val="25"/>
        </w:rPr>
        <w:t>района в  сети Интернет.</w:t>
      </w:r>
    </w:p>
    <w:p w:rsidR="00335C8B" w:rsidRPr="00335C8B" w:rsidRDefault="00335C8B" w:rsidP="00335C8B">
      <w:pPr>
        <w:ind w:firstLine="709"/>
        <w:jc w:val="both"/>
        <w:rPr>
          <w:color w:val="000000" w:themeColor="text1"/>
          <w:sz w:val="25"/>
          <w:szCs w:val="25"/>
        </w:rPr>
      </w:pPr>
      <w:r w:rsidRPr="00335C8B">
        <w:rPr>
          <w:color w:val="000000" w:themeColor="text1"/>
          <w:sz w:val="25"/>
          <w:szCs w:val="25"/>
        </w:rPr>
        <w:t xml:space="preserve">4. Контроль </w:t>
      </w:r>
      <w:r>
        <w:rPr>
          <w:color w:val="000000" w:themeColor="text1"/>
          <w:sz w:val="25"/>
          <w:szCs w:val="25"/>
        </w:rPr>
        <w:t>н</w:t>
      </w:r>
      <w:r w:rsidRPr="00335C8B">
        <w:rPr>
          <w:color w:val="000000" w:themeColor="text1"/>
          <w:sz w:val="25"/>
          <w:szCs w:val="25"/>
        </w:rPr>
        <w:t>а</w:t>
      </w:r>
      <w:r>
        <w:rPr>
          <w:color w:val="000000" w:themeColor="text1"/>
          <w:sz w:val="25"/>
          <w:szCs w:val="25"/>
        </w:rPr>
        <w:t>д</w:t>
      </w:r>
      <w:r w:rsidRPr="00335C8B">
        <w:rPr>
          <w:color w:val="000000" w:themeColor="text1"/>
          <w:sz w:val="25"/>
          <w:szCs w:val="25"/>
        </w:rPr>
        <w:t xml:space="preserve"> исполнением настоящего постановления возложить на заместителя главы </w:t>
      </w:r>
      <w:r>
        <w:rPr>
          <w:color w:val="000000" w:themeColor="text1"/>
          <w:sz w:val="25"/>
          <w:szCs w:val="25"/>
        </w:rPr>
        <w:t xml:space="preserve">Юргинского муниципального района </w:t>
      </w:r>
      <w:r w:rsidRPr="00335C8B">
        <w:rPr>
          <w:color w:val="000000" w:themeColor="text1"/>
          <w:sz w:val="25"/>
          <w:szCs w:val="25"/>
        </w:rPr>
        <w:t xml:space="preserve">по экономическим вопросам, транспорту и связи </w:t>
      </w:r>
      <w:proofErr w:type="spellStart"/>
      <w:r w:rsidRPr="00335C8B">
        <w:rPr>
          <w:color w:val="000000" w:themeColor="text1"/>
          <w:sz w:val="25"/>
          <w:szCs w:val="25"/>
        </w:rPr>
        <w:t>О.В.Шокарев</w:t>
      </w:r>
      <w:r>
        <w:rPr>
          <w:color w:val="000000" w:themeColor="text1"/>
          <w:sz w:val="25"/>
          <w:szCs w:val="25"/>
        </w:rPr>
        <w:t>у</w:t>
      </w:r>
      <w:proofErr w:type="spellEnd"/>
      <w:r w:rsidRPr="00335C8B">
        <w:rPr>
          <w:color w:val="000000" w:themeColor="text1"/>
          <w:sz w:val="25"/>
          <w:szCs w:val="25"/>
        </w:rPr>
        <w:t>.</w:t>
      </w:r>
    </w:p>
    <w:p w:rsidR="007727A7" w:rsidRPr="00335C8B" w:rsidRDefault="00335C8B" w:rsidP="00335C8B">
      <w:pPr>
        <w:rPr>
          <w:b/>
          <w:color w:val="000000" w:themeColor="text1"/>
          <w:sz w:val="25"/>
          <w:szCs w:val="25"/>
        </w:rPr>
      </w:pPr>
      <w:r w:rsidRPr="00335C8B">
        <w:rPr>
          <w:color w:val="000000" w:themeColor="text1"/>
          <w:sz w:val="25"/>
          <w:szCs w:val="25"/>
        </w:rPr>
        <w:t xml:space="preserve">     </w:t>
      </w: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35C8B" w:rsidRPr="00335C8B" w:rsidTr="00AE61CE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35C8B" w:rsidRPr="00335C8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35C8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>глав</w:t>
                  </w:r>
                  <w:r w:rsidR="003322B5" w:rsidRPr="00335C8B">
                    <w:rPr>
                      <w:color w:val="000000" w:themeColor="text1"/>
                      <w:sz w:val="25"/>
                      <w:szCs w:val="25"/>
                    </w:rPr>
                    <w:t>а</w:t>
                  </w:r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 xml:space="preserve"> Юргинского </w:t>
                  </w:r>
                </w:p>
                <w:p w:rsidR="003C1484" w:rsidRPr="00335C8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5C8B" w:rsidRDefault="003322B5" w:rsidP="00B91E82">
                  <w:pPr>
                    <w:ind w:firstLine="1452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>А.В.Гордейчик</w:t>
                  </w:r>
                </w:p>
              </w:tc>
            </w:tr>
            <w:tr w:rsidR="00335C8B" w:rsidRPr="00335C8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5C8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  <w:bookmarkStart w:id="0" w:name="_GoBack" w:colFirst="0" w:colLast="1"/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5C8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</w:p>
              </w:tc>
            </w:tr>
            <w:tr w:rsidR="00335C8B" w:rsidRPr="00335C8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35C8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5C8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</w:p>
              </w:tc>
            </w:tr>
            <w:tr w:rsidR="00335C8B" w:rsidRPr="00335C8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5C8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5C8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</w:p>
              </w:tc>
            </w:tr>
            <w:tr w:rsidR="00335C8B" w:rsidRPr="00335C8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35C8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35C8B" w:rsidRDefault="003C1484" w:rsidP="00B91E82">
                  <w:pPr>
                    <w:ind w:firstLine="1452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  <w:proofErr w:type="spellStart"/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>Н.А.</w:t>
                  </w:r>
                  <w:r w:rsidR="00B91E82" w:rsidRPr="00335C8B">
                    <w:rPr>
                      <w:color w:val="000000" w:themeColor="text1"/>
                      <w:sz w:val="25"/>
                      <w:szCs w:val="25"/>
                    </w:rPr>
                    <w:t>Байдракова</w:t>
                  </w:r>
                  <w:proofErr w:type="spellEnd"/>
                </w:p>
              </w:tc>
            </w:tr>
            <w:bookmarkEnd w:id="0"/>
          </w:tbl>
          <w:p w:rsidR="003C1484" w:rsidRPr="00335C8B" w:rsidRDefault="003C1484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35C8B" w:rsidRPr="00335C8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35C8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  <w:proofErr w:type="spellStart"/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>и.о</w:t>
                  </w:r>
                  <w:proofErr w:type="spellEnd"/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 xml:space="preserve">. главы Юргинского </w:t>
                  </w:r>
                </w:p>
                <w:p w:rsidR="003C1484" w:rsidRPr="00335C8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5C8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</w:p>
                <w:p w:rsidR="003C1484" w:rsidRPr="00335C8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>Ю.Н. Ёлгин</w:t>
                  </w:r>
                </w:p>
              </w:tc>
            </w:tr>
            <w:tr w:rsidR="00335C8B" w:rsidRPr="00335C8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5C8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5C8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</w:p>
              </w:tc>
            </w:tr>
            <w:tr w:rsidR="00335C8B" w:rsidRPr="00335C8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35C8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5C8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</w:p>
              </w:tc>
            </w:tr>
            <w:tr w:rsidR="00335C8B" w:rsidRPr="00335C8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5C8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5C8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</w:p>
              </w:tc>
            </w:tr>
            <w:tr w:rsidR="00335C8B" w:rsidRPr="00335C8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35C8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35C8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5"/>
                      <w:szCs w:val="25"/>
                    </w:rPr>
                  </w:pPr>
                  <w:r w:rsidRPr="00335C8B">
                    <w:rPr>
                      <w:color w:val="000000" w:themeColor="text1"/>
                      <w:sz w:val="25"/>
                      <w:szCs w:val="25"/>
                    </w:rPr>
                    <w:t>Н.А. Петровская</w:t>
                  </w:r>
                </w:p>
              </w:tc>
            </w:tr>
          </w:tbl>
          <w:p w:rsidR="003C1484" w:rsidRPr="00335C8B" w:rsidRDefault="003C1484">
            <w:pPr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B91E82" w:rsidRPr="00335C8B" w:rsidRDefault="00B91E82" w:rsidP="00B91E82">
      <w:pPr>
        <w:jc w:val="right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lastRenderedPageBreak/>
        <w:t>Приложение</w:t>
      </w:r>
    </w:p>
    <w:p w:rsidR="00B91E82" w:rsidRPr="00335C8B" w:rsidRDefault="00B91E82" w:rsidP="00B91E82">
      <w:pPr>
        <w:jc w:val="right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ab/>
        <w:t>к постановлению администрации</w:t>
      </w:r>
    </w:p>
    <w:p w:rsidR="00B91E82" w:rsidRPr="00335C8B" w:rsidRDefault="00B91E82" w:rsidP="00B91E82">
      <w:pPr>
        <w:jc w:val="right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ab/>
      </w:r>
      <w:r w:rsidRPr="00335C8B">
        <w:rPr>
          <w:color w:val="000000" w:themeColor="text1"/>
          <w:sz w:val="26"/>
          <w:szCs w:val="26"/>
        </w:rPr>
        <w:tab/>
      </w:r>
      <w:r w:rsidRPr="00335C8B">
        <w:rPr>
          <w:color w:val="000000" w:themeColor="text1"/>
          <w:sz w:val="26"/>
          <w:szCs w:val="26"/>
        </w:rPr>
        <w:tab/>
      </w:r>
      <w:r w:rsidRPr="00335C8B">
        <w:rPr>
          <w:color w:val="000000" w:themeColor="text1"/>
          <w:sz w:val="26"/>
          <w:szCs w:val="26"/>
        </w:rPr>
        <w:tab/>
      </w:r>
      <w:r w:rsidRPr="00335C8B">
        <w:rPr>
          <w:color w:val="000000" w:themeColor="text1"/>
          <w:sz w:val="26"/>
          <w:szCs w:val="26"/>
        </w:rPr>
        <w:tab/>
      </w:r>
      <w:r w:rsidRPr="00335C8B">
        <w:rPr>
          <w:color w:val="000000" w:themeColor="text1"/>
          <w:sz w:val="26"/>
          <w:szCs w:val="26"/>
        </w:rPr>
        <w:tab/>
      </w:r>
      <w:r w:rsidRPr="00335C8B">
        <w:rPr>
          <w:color w:val="000000" w:themeColor="text1"/>
          <w:sz w:val="26"/>
          <w:szCs w:val="26"/>
        </w:rPr>
        <w:tab/>
        <w:t>Юргинского муниципального района</w:t>
      </w:r>
    </w:p>
    <w:p w:rsidR="00B91E82" w:rsidRPr="00335C8B" w:rsidRDefault="00B91E82" w:rsidP="00B91E82">
      <w:pPr>
        <w:jc w:val="right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                                                                                    от </w:t>
      </w:r>
      <w:r w:rsidR="002E6E8F">
        <w:rPr>
          <w:color w:val="000000" w:themeColor="text1"/>
          <w:sz w:val="26"/>
          <w:szCs w:val="26"/>
        </w:rPr>
        <w:t xml:space="preserve">09.07.2015г. </w:t>
      </w:r>
      <w:r w:rsidRPr="00335C8B">
        <w:rPr>
          <w:color w:val="000000" w:themeColor="text1"/>
          <w:sz w:val="26"/>
          <w:szCs w:val="26"/>
        </w:rPr>
        <w:t xml:space="preserve">№ </w:t>
      </w:r>
      <w:r w:rsidR="002E6E8F">
        <w:rPr>
          <w:color w:val="000000" w:themeColor="text1"/>
          <w:sz w:val="26"/>
          <w:szCs w:val="26"/>
        </w:rPr>
        <w:t>15-МНА</w:t>
      </w:r>
    </w:p>
    <w:p w:rsidR="00B91E82" w:rsidRPr="00335C8B" w:rsidRDefault="00B91E82" w:rsidP="00B91E82">
      <w:pPr>
        <w:ind w:left="9912" w:firstLine="3"/>
        <w:jc w:val="right"/>
        <w:rPr>
          <w:b/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ab/>
      </w:r>
      <w:r w:rsidRPr="00335C8B">
        <w:rPr>
          <w:b/>
          <w:color w:val="000000" w:themeColor="text1"/>
          <w:sz w:val="26"/>
          <w:szCs w:val="26"/>
        </w:rPr>
        <w:tab/>
      </w:r>
      <w:r w:rsidRPr="00335C8B">
        <w:rPr>
          <w:b/>
          <w:color w:val="000000" w:themeColor="text1"/>
          <w:sz w:val="26"/>
          <w:szCs w:val="26"/>
        </w:rPr>
        <w:tab/>
      </w:r>
    </w:p>
    <w:p w:rsidR="00335C8B" w:rsidRPr="00335C8B" w:rsidRDefault="00335C8B" w:rsidP="00335C8B">
      <w:pPr>
        <w:jc w:val="center"/>
        <w:rPr>
          <w:b/>
          <w:color w:val="000000" w:themeColor="text1"/>
          <w:sz w:val="26"/>
          <w:szCs w:val="26"/>
        </w:rPr>
      </w:pPr>
      <w:r w:rsidRPr="00335C8B">
        <w:rPr>
          <w:b/>
          <w:color w:val="000000" w:themeColor="text1"/>
          <w:sz w:val="26"/>
          <w:szCs w:val="26"/>
        </w:rPr>
        <w:tab/>
        <w:t xml:space="preserve">Изменения и дополнения в Положение о  расходовании средств местного бюджета   на оказание финансовой поддержки </w:t>
      </w:r>
    </w:p>
    <w:p w:rsidR="00335C8B" w:rsidRPr="00335C8B" w:rsidRDefault="00335C8B" w:rsidP="00335C8B">
      <w:pPr>
        <w:jc w:val="center"/>
        <w:rPr>
          <w:b/>
          <w:color w:val="000000" w:themeColor="text1"/>
          <w:sz w:val="26"/>
          <w:szCs w:val="26"/>
        </w:rPr>
      </w:pPr>
      <w:r w:rsidRPr="00335C8B">
        <w:rPr>
          <w:b/>
          <w:color w:val="000000" w:themeColor="text1"/>
          <w:sz w:val="26"/>
          <w:szCs w:val="26"/>
        </w:rPr>
        <w:t>субъектам малого и среднего предпринимательства</w:t>
      </w:r>
    </w:p>
    <w:p w:rsidR="00335C8B" w:rsidRPr="00335C8B" w:rsidRDefault="00335C8B" w:rsidP="00335C8B">
      <w:pPr>
        <w:jc w:val="center"/>
        <w:rPr>
          <w:b/>
          <w:color w:val="000000" w:themeColor="text1"/>
          <w:sz w:val="26"/>
          <w:szCs w:val="26"/>
        </w:rPr>
      </w:pPr>
    </w:p>
    <w:p w:rsidR="00335C8B" w:rsidRPr="00335C8B" w:rsidRDefault="00335C8B" w:rsidP="00335C8B">
      <w:pPr>
        <w:jc w:val="both"/>
        <w:rPr>
          <w:b/>
          <w:color w:val="000000" w:themeColor="text1"/>
          <w:sz w:val="26"/>
          <w:szCs w:val="26"/>
        </w:rPr>
      </w:pPr>
    </w:p>
    <w:p w:rsidR="00335C8B" w:rsidRPr="00335C8B" w:rsidRDefault="00335C8B" w:rsidP="00335C8B">
      <w:pPr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>1. Раздел 1 Положения дополнить пунктом 12 следующего содержания:</w:t>
      </w:r>
    </w:p>
    <w:p w:rsidR="00335C8B" w:rsidRPr="00335C8B" w:rsidRDefault="00335C8B" w:rsidP="00335C8B">
      <w:pPr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«п.12. Каждый субъект малого и среднего предпринимательства информируется о решении, принятом по его обращению об оказании поддержки в </w:t>
      </w:r>
      <w:r w:rsidR="00B35442">
        <w:rPr>
          <w:color w:val="000000" w:themeColor="text1"/>
          <w:sz w:val="26"/>
          <w:szCs w:val="26"/>
        </w:rPr>
        <w:t xml:space="preserve">письменной форме в </w:t>
      </w:r>
      <w:r w:rsidRPr="00335C8B">
        <w:rPr>
          <w:color w:val="000000" w:themeColor="text1"/>
          <w:sz w:val="26"/>
          <w:szCs w:val="26"/>
        </w:rPr>
        <w:t>течени</w:t>
      </w:r>
      <w:r w:rsidR="00BC6635">
        <w:rPr>
          <w:color w:val="000000" w:themeColor="text1"/>
          <w:sz w:val="26"/>
          <w:szCs w:val="26"/>
        </w:rPr>
        <w:t>е</w:t>
      </w:r>
      <w:r w:rsidRPr="00335C8B">
        <w:rPr>
          <w:color w:val="000000" w:themeColor="text1"/>
          <w:sz w:val="26"/>
          <w:szCs w:val="26"/>
        </w:rPr>
        <w:t xml:space="preserve"> 5 дней со дня принятия такого решения»  </w:t>
      </w:r>
    </w:p>
    <w:p w:rsidR="00335C8B" w:rsidRPr="00335C8B" w:rsidRDefault="00335C8B" w:rsidP="00335C8B">
      <w:pPr>
        <w:ind w:firstLine="851"/>
        <w:jc w:val="both"/>
        <w:rPr>
          <w:color w:val="000000" w:themeColor="text1"/>
          <w:sz w:val="26"/>
          <w:szCs w:val="26"/>
        </w:rPr>
      </w:pPr>
    </w:p>
    <w:p w:rsidR="00335C8B" w:rsidRPr="00335C8B" w:rsidRDefault="00335C8B" w:rsidP="00335C8B">
      <w:pPr>
        <w:tabs>
          <w:tab w:val="center" w:pos="4677"/>
        </w:tabs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2. В пункте 1 раздела  II Положения подпункты </w:t>
      </w:r>
      <w:proofErr w:type="gramStart"/>
      <w:r w:rsidRPr="00335C8B">
        <w:rPr>
          <w:color w:val="000000" w:themeColor="text1"/>
          <w:sz w:val="26"/>
          <w:szCs w:val="26"/>
        </w:rPr>
        <w:t>е-и</w:t>
      </w:r>
      <w:proofErr w:type="gramEnd"/>
      <w:r w:rsidRPr="00335C8B">
        <w:rPr>
          <w:color w:val="000000" w:themeColor="text1"/>
          <w:sz w:val="26"/>
          <w:szCs w:val="26"/>
        </w:rPr>
        <w:t xml:space="preserve"> изложить в новой редакции:</w:t>
      </w:r>
    </w:p>
    <w:p w:rsidR="00335C8B" w:rsidRPr="00335C8B" w:rsidRDefault="00335C8B" w:rsidP="00335C8B">
      <w:pPr>
        <w:tabs>
          <w:tab w:val="center" w:pos="4677"/>
        </w:tabs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-  «е) многодетные матери (отцы), воспитывающие трех и более детей»; </w:t>
      </w:r>
    </w:p>
    <w:p w:rsidR="00335C8B" w:rsidRPr="00335C8B" w:rsidRDefault="00335C8B" w:rsidP="00335C8B">
      <w:pPr>
        <w:tabs>
          <w:tab w:val="center" w:pos="4677"/>
        </w:tabs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>-  «ж) молодые 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супругов, либо одного родителя в неполной семье не превышает 35 лет;  семьи, воспитывающие детей-инвалидов»;</w:t>
      </w:r>
    </w:p>
    <w:p w:rsidR="00335C8B" w:rsidRPr="00335C8B" w:rsidRDefault="00335C8B" w:rsidP="00335C8B">
      <w:pPr>
        <w:tabs>
          <w:tab w:val="center" w:pos="4677"/>
        </w:tabs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335C8B">
        <w:rPr>
          <w:color w:val="000000" w:themeColor="text1"/>
          <w:sz w:val="26"/>
          <w:szCs w:val="26"/>
        </w:rPr>
        <w:t xml:space="preserve">- «з) субъекты малого и среднего предпринимательства, относящиеся к социального предпринимательству»; </w:t>
      </w:r>
      <w:proofErr w:type="gramEnd"/>
    </w:p>
    <w:p w:rsidR="00335C8B" w:rsidRPr="00335C8B" w:rsidRDefault="00335C8B" w:rsidP="00335C8B">
      <w:pPr>
        <w:tabs>
          <w:tab w:val="center" w:pos="4677"/>
        </w:tabs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- «и) юридические лица, в уставном капитале которых доля, принадлежащая физическим лицам, указанным в подпунктах  в, </w:t>
      </w:r>
      <w:proofErr w:type="gramStart"/>
      <w:r w:rsidRPr="00335C8B">
        <w:rPr>
          <w:color w:val="000000" w:themeColor="text1"/>
          <w:sz w:val="26"/>
          <w:szCs w:val="26"/>
        </w:rPr>
        <w:t>г</w:t>
      </w:r>
      <w:proofErr w:type="gramEnd"/>
      <w:r w:rsidRPr="00335C8B">
        <w:rPr>
          <w:color w:val="000000" w:themeColor="text1"/>
          <w:sz w:val="26"/>
          <w:szCs w:val="26"/>
        </w:rPr>
        <w:t xml:space="preserve">, д, е, ж, з, составляет более 50 процентов. </w:t>
      </w:r>
    </w:p>
    <w:p w:rsidR="00335C8B" w:rsidRPr="00335C8B" w:rsidRDefault="00335C8B" w:rsidP="00335C8B">
      <w:pPr>
        <w:tabs>
          <w:tab w:val="center" w:pos="4677"/>
        </w:tabs>
        <w:ind w:firstLine="851"/>
        <w:jc w:val="both"/>
        <w:rPr>
          <w:color w:val="000000" w:themeColor="text1"/>
          <w:sz w:val="26"/>
          <w:szCs w:val="26"/>
        </w:rPr>
      </w:pPr>
    </w:p>
    <w:p w:rsidR="00335C8B" w:rsidRPr="00335C8B" w:rsidRDefault="00335C8B" w:rsidP="00335C8B">
      <w:pPr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>3. В пункте 3 раздела III Положения исключить абзац 5.</w:t>
      </w:r>
    </w:p>
    <w:p w:rsidR="00335C8B" w:rsidRPr="00335C8B" w:rsidRDefault="00335C8B" w:rsidP="00335C8B">
      <w:pPr>
        <w:ind w:firstLine="851"/>
        <w:jc w:val="both"/>
        <w:rPr>
          <w:color w:val="000000" w:themeColor="text1"/>
          <w:sz w:val="26"/>
          <w:szCs w:val="26"/>
        </w:rPr>
      </w:pPr>
    </w:p>
    <w:p w:rsidR="00335C8B" w:rsidRPr="00335C8B" w:rsidRDefault="00335C8B" w:rsidP="00335C8B">
      <w:pPr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4. В пункте 3 раздела </w:t>
      </w:r>
      <w:r w:rsidRPr="00335C8B">
        <w:rPr>
          <w:color w:val="000000" w:themeColor="text1"/>
          <w:sz w:val="26"/>
          <w:szCs w:val="26"/>
          <w:lang w:val="en-US"/>
        </w:rPr>
        <w:t>IV</w:t>
      </w:r>
      <w:r w:rsidRPr="00335C8B">
        <w:rPr>
          <w:color w:val="000000" w:themeColor="text1"/>
          <w:sz w:val="26"/>
          <w:szCs w:val="26"/>
        </w:rPr>
        <w:t xml:space="preserve"> Положения исключить абзац 5. </w:t>
      </w:r>
    </w:p>
    <w:p w:rsidR="00335C8B" w:rsidRPr="00335C8B" w:rsidRDefault="00335C8B" w:rsidP="00335C8B">
      <w:pPr>
        <w:ind w:firstLine="851"/>
        <w:jc w:val="both"/>
        <w:rPr>
          <w:color w:val="000000" w:themeColor="text1"/>
          <w:sz w:val="26"/>
          <w:szCs w:val="26"/>
        </w:rPr>
      </w:pPr>
    </w:p>
    <w:p w:rsidR="00335C8B" w:rsidRPr="00335C8B" w:rsidRDefault="00335C8B" w:rsidP="00335C8B">
      <w:pPr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5. В пункте 5 раздела </w:t>
      </w:r>
      <w:r w:rsidRPr="00335C8B">
        <w:rPr>
          <w:color w:val="000000" w:themeColor="text1"/>
          <w:sz w:val="26"/>
          <w:szCs w:val="26"/>
          <w:lang w:val="en-US"/>
        </w:rPr>
        <w:t>V</w:t>
      </w:r>
      <w:r w:rsidRPr="00335C8B">
        <w:rPr>
          <w:color w:val="000000" w:themeColor="text1"/>
          <w:sz w:val="26"/>
          <w:szCs w:val="26"/>
        </w:rPr>
        <w:t xml:space="preserve"> Положения исключить абзац 5.</w:t>
      </w:r>
    </w:p>
    <w:p w:rsidR="00335C8B" w:rsidRPr="00335C8B" w:rsidRDefault="00335C8B" w:rsidP="00335C8B">
      <w:pPr>
        <w:ind w:firstLine="851"/>
        <w:jc w:val="both"/>
        <w:rPr>
          <w:color w:val="000000" w:themeColor="text1"/>
          <w:sz w:val="26"/>
          <w:szCs w:val="26"/>
        </w:rPr>
      </w:pPr>
    </w:p>
    <w:p w:rsidR="00335C8B" w:rsidRPr="00335C8B" w:rsidRDefault="00335C8B" w:rsidP="00335C8B">
      <w:pPr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6. В пункте 1 раздела III Положения абзац 3 изложить в новой редакции: 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>- «сумма гранта  предоставляется в размере, указанном в заявлении начинающего субъекта  предпринимательства, но не может превышать 500 тыс. рублей на одного получателя грантовой поддержки. В случае, когда учредителями вновь созданного юридического лица, являются несколько физических лиц, включенных в приоритетную целевую группу получателей гранта, сумма гранта не должна превышать произведения числа указанных учредителей на 500 тыс. рублей, но не более  1000 тыс. рублей на одного получателя поддержки (юридическое лицо)»;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6"/>
          <w:szCs w:val="26"/>
        </w:rPr>
      </w:pPr>
    </w:p>
    <w:p w:rsidR="00335C8B" w:rsidRPr="00335C8B" w:rsidRDefault="00335C8B" w:rsidP="00335C8B">
      <w:pPr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7. В пункте 1 раздела </w:t>
      </w:r>
      <w:r w:rsidRPr="00335C8B">
        <w:rPr>
          <w:color w:val="000000" w:themeColor="text1"/>
          <w:sz w:val="26"/>
          <w:szCs w:val="26"/>
          <w:lang w:val="en-US"/>
        </w:rPr>
        <w:t>IV</w:t>
      </w:r>
      <w:r w:rsidRPr="00335C8B">
        <w:rPr>
          <w:color w:val="000000" w:themeColor="text1"/>
          <w:sz w:val="26"/>
          <w:szCs w:val="26"/>
        </w:rPr>
        <w:t xml:space="preserve"> Положения абзац 3 изложить в новой редакции: 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- «сумма гранта  предоставляется в размере, указанном в заявлении начинающего субъекта  предпринимательства, но не может превышать 500 тыс. рублей на одного получателя грантовой поддержки. В случае, когда учредителями вновь созданного юридического лица, являются несколько физических лиц, включенных в приоритетную целевую группу получателей гранта, сумма гранта не </w:t>
      </w:r>
      <w:r w:rsidRPr="00335C8B">
        <w:rPr>
          <w:color w:val="000000" w:themeColor="text1"/>
          <w:sz w:val="26"/>
          <w:szCs w:val="26"/>
        </w:rPr>
        <w:lastRenderedPageBreak/>
        <w:t>должна превышать произведения числа указанных учредителей на 500 тыс. рублей, но не более  1000 тыс.  рублей на одного получателя поддержки (юридическое лицо)»;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6"/>
          <w:szCs w:val="26"/>
        </w:rPr>
      </w:pPr>
    </w:p>
    <w:p w:rsidR="00335C8B" w:rsidRPr="00335C8B" w:rsidRDefault="00335C8B" w:rsidP="00335C8B">
      <w:pPr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8. Добавить в Положение раздел  </w:t>
      </w:r>
      <w:r w:rsidRPr="00335C8B">
        <w:rPr>
          <w:color w:val="000000" w:themeColor="text1"/>
          <w:sz w:val="26"/>
          <w:szCs w:val="26"/>
          <w:lang w:val="en-US"/>
        </w:rPr>
        <w:t>IX</w:t>
      </w:r>
      <w:r w:rsidRPr="00335C8B">
        <w:rPr>
          <w:color w:val="000000" w:themeColor="text1"/>
          <w:sz w:val="26"/>
          <w:szCs w:val="26"/>
        </w:rPr>
        <w:t xml:space="preserve"> в следующей редакции: </w:t>
      </w:r>
    </w:p>
    <w:p w:rsidR="00335C8B" w:rsidRPr="00335C8B" w:rsidRDefault="00335C8B" w:rsidP="00335C8B">
      <w:pPr>
        <w:ind w:firstLine="851"/>
        <w:jc w:val="both"/>
        <w:rPr>
          <w:color w:val="000000" w:themeColor="text1"/>
          <w:sz w:val="26"/>
          <w:szCs w:val="26"/>
        </w:rPr>
      </w:pPr>
    </w:p>
    <w:p w:rsidR="00335C8B" w:rsidRPr="00335C8B" w:rsidRDefault="00335C8B" w:rsidP="00335C8B">
      <w:pPr>
        <w:ind w:firstLine="851"/>
        <w:jc w:val="both"/>
        <w:rPr>
          <w:b/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>«</w:t>
      </w:r>
      <w:r w:rsidRPr="00335C8B">
        <w:rPr>
          <w:b/>
          <w:color w:val="000000" w:themeColor="text1"/>
          <w:sz w:val="26"/>
          <w:szCs w:val="26"/>
          <w:lang w:val="en-US"/>
        </w:rPr>
        <w:t>IX</w:t>
      </w:r>
      <w:r w:rsidRPr="00335C8B">
        <w:rPr>
          <w:b/>
          <w:color w:val="000000" w:themeColor="text1"/>
          <w:sz w:val="26"/>
          <w:szCs w:val="26"/>
        </w:rPr>
        <w:t>.</w:t>
      </w:r>
      <w:r w:rsidRPr="00335C8B">
        <w:rPr>
          <w:color w:val="000000" w:themeColor="text1"/>
          <w:sz w:val="26"/>
          <w:szCs w:val="26"/>
        </w:rPr>
        <w:t xml:space="preserve"> </w:t>
      </w:r>
      <w:r w:rsidRPr="00335C8B">
        <w:rPr>
          <w:b/>
          <w:color w:val="000000" w:themeColor="text1"/>
          <w:sz w:val="26"/>
          <w:szCs w:val="26"/>
        </w:rPr>
        <w:t>Цели, условия и порядок предоставления субсидий субъектам малого и среднего  предпринимательства  для возмещения части затрат, связанных с приобретением оборудования.</w:t>
      </w:r>
    </w:p>
    <w:p w:rsidR="00335C8B" w:rsidRPr="00335C8B" w:rsidRDefault="00335C8B" w:rsidP="00335C8B">
      <w:pPr>
        <w:ind w:firstLine="851"/>
        <w:jc w:val="both"/>
        <w:rPr>
          <w:b/>
          <w:color w:val="000000" w:themeColor="text1"/>
          <w:sz w:val="26"/>
          <w:szCs w:val="26"/>
        </w:rPr>
      </w:pP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outlineLvl w:val="3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>1. Предоставление  субсидий  субъектам малого и среднего предпринимательства для возмещения части  затрат, связанных с приобретением оборудования осуществляется   в целях создания и (или) развития либо модернизации производства товаров (работ, услуг).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outlineLvl w:val="3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>2.Субсидии предоставляются субъектам малого и среднего предпринимательства при соблюдении следующих условий: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outlineLvl w:val="3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 -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 G, K, L, M (за исключением кодов 71 и 75), N, O, S, T, U Общероссийского классификатора видов экономической деятельности (ОК  029-2014 (КДЕС</w:t>
      </w:r>
      <w:proofErr w:type="gramStart"/>
      <w:r w:rsidRPr="00335C8B">
        <w:rPr>
          <w:color w:val="000000" w:themeColor="text1"/>
          <w:sz w:val="26"/>
          <w:szCs w:val="26"/>
        </w:rPr>
        <w:t xml:space="preserve"> Р</w:t>
      </w:r>
      <w:proofErr w:type="gramEnd"/>
      <w:r w:rsidRPr="00335C8B">
        <w:rPr>
          <w:color w:val="000000" w:themeColor="text1"/>
          <w:sz w:val="26"/>
          <w:szCs w:val="26"/>
        </w:rPr>
        <w:t>ед.2)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335C8B" w:rsidRPr="00335C8B" w:rsidRDefault="00335C8B" w:rsidP="00335C8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5C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proofErr w:type="gramStart"/>
      <w:r w:rsidRPr="00335C8B">
        <w:rPr>
          <w:rFonts w:ascii="Times New Roman" w:hAnsi="Times New Roman" w:cs="Times New Roman"/>
          <w:color w:val="000000" w:themeColor="text1"/>
          <w:sz w:val="26"/>
          <w:szCs w:val="26"/>
        </w:rPr>
        <w:t>- субсидирование затрат на приобретение оборудования осуществляется в отношении: оборудования, устройств, механизмов,  транспортных 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01.01.2002  № 1 «О Классификации основных средств, включаемых в амортизационные группы» (далее – оборудование) за исключением</w:t>
      </w:r>
      <w:proofErr w:type="gramEnd"/>
      <w:r w:rsidRPr="00335C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оборудования, предназначенного для осуществления оптовой и розничной торговой деятельности субъектами малого и среднего предпринимательства. 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>3. Субсидии предоставляются в размере 50 процентов от суммы  фактически произведенных и документально подтвержденных затрат субъектов малого и среднего предпринимательства за период, начиная  с  01.01.2010г., но не более 1 млн. рублей на одного субъекта малого, среднего  предпринимательства.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  4. Для получения субсидии субъект малого или среднего предпринимательства обращается в администрацию Юргинского муниципального района с заявлением, к которому прилагаются следующие документы: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 - 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</w:t>
      </w:r>
      <w:proofErr w:type="gramStart"/>
      <w:r w:rsidRPr="00335C8B">
        <w:rPr>
          <w:color w:val="000000" w:themeColor="text1"/>
          <w:sz w:val="26"/>
          <w:szCs w:val="26"/>
        </w:rPr>
        <w:t xml:space="preserve"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</w:t>
      </w:r>
      <w:r w:rsidRPr="00335C8B">
        <w:rPr>
          <w:color w:val="000000" w:themeColor="text1"/>
          <w:sz w:val="26"/>
          <w:szCs w:val="26"/>
        </w:rPr>
        <w:lastRenderedPageBreak/>
        <w:t>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335C8B">
        <w:rPr>
          <w:color w:val="000000" w:themeColor="text1"/>
          <w:sz w:val="26"/>
          <w:szCs w:val="26"/>
        </w:rPr>
        <w:t xml:space="preserve">), </w:t>
      </w:r>
      <w:proofErr w:type="gramStart"/>
      <w:r w:rsidRPr="00335C8B">
        <w:rPr>
          <w:color w:val="000000" w:themeColor="text1"/>
          <w:sz w:val="26"/>
          <w:szCs w:val="26"/>
        </w:rPr>
        <w:t>заверенная</w:t>
      </w:r>
      <w:proofErr w:type="gramEnd"/>
      <w:r w:rsidRPr="00335C8B">
        <w:rPr>
          <w:color w:val="000000" w:themeColor="text1"/>
          <w:sz w:val="26"/>
          <w:szCs w:val="26"/>
        </w:rPr>
        <w:t xml:space="preserve"> подписью руководителя и печатью;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>-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</w:t>
      </w:r>
    </w:p>
    <w:p w:rsidR="00335C8B" w:rsidRPr="00335C8B" w:rsidRDefault="00335C8B" w:rsidP="00335C8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 -</w:t>
      </w:r>
      <w:r>
        <w:rPr>
          <w:color w:val="000000" w:themeColor="text1"/>
          <w:sz w:val="26"/>
          <w:szCs w:val="26"/>
        </w:rPr>
        <w:t xml:space="preserve"> </w:t>
      </w:r>
      <w:r w:rsidRPr="00335C8B">
        <w:rPr>
          <w:rFonts w:ascii="Times New Roman" w:hAnsi="Times New Roman" w:cs="Times New Roman"/>
          <w:color w:val="000000" w:themeColor="text1"/>
          <w:sz w:val="26"/>
          <w:szCs w:val="26"/>
        </w:rPr>
        <w:t>технико-экономическое обоснование приобретения оборудования в целях создания и (или) развития, и (или) модернизации производства товаров с указанием количества новых или сохраненных действующих рабочих мест, заверенное подписью руководителя и печатью;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  -</w:t>
      </w:r>
      <w:r>
        <w:rPr>
          <w:color w:val="000000" w:themeColor="text1"/>
          <w:sz w:val="26"/>
          <w:szCs w:val="26"/>
        </w:rPr>
        <w:t xml:space="preserve"> </w:t>
      </w:r>
      <w:r w:rsidRPr="00335C8B">
        <w:rPr>
          <w:color w:val="000000" w:themeColor="text1"/>
          <w:sz w:val="26"/>
          <w:szCs w:val="26"/>
        </w:rPr>
        <w:t>копии договоров, заключенных субъектами малого и среднего предпринимательства на приобретение в собственность оборудования заверенные подписью руководителя и печатью, с предъявлением оригиналов;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  </w:t>
      </w:r>
      <w:proofErr w:type="gramStart"/>
      <w:r w:rsidRPr="00335C8B">
        <w:rPr>
          <w:color w:val="000000" w:themeColor="text1"/>
          <w:sz w:val="26"/>
          <w:szCs w:val="26"/>
        </w:rPr>
        <w:t>- копии документов, подтверждающих осуществление расходов субъектами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копий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</w:t>
      </w:r>
      <w:proofErr w:type="gramEnd"/>
      <w:r w:rsidRPr="00335C8B">
        <w:rPr>
          <w:color w:val="000000" w:themeColor="text1"/>
          <w:sz w:val="26"/>
          <w:szCs w:val="26"/>
        </w:rPr>
        <w:t xml:space="preserve"> и печатью, с предъявлением оригиналов;</w:t>
      </w:r>
    </w:p>
    <w:p w:rsidR="00335C8B" w:rsidRPr="00335C8B" w:rsidRDefault="00335C8B" w:rsidP="00335C8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5C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копии бухгалтерских документов, подтверждающих постановку на баланс приобретенного оборудования заверенные подписью руководителя и печатью, с предъявлением оригиналов;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  -</w:t>
      </w:r>
      <w:r>
        <w:rPr>
          <w:color w:val="000000" w:themeColor="text1"/>
          <w:sz w:val="26"/>
          <w:szCs w:val="26"/>
        </w:rPr>
        <w:t xml:space="preserve"> </w:t>
      </w:r>
      <w:r w:rsidRPr="00335C8B">
        <w:rPr>
          <w:color w:val="000000" w:themeColor="text1"/>
          <w:sz w:val="26"/>
          <w:szCs w:val="26"/>
        </w:rPr>
        <w:t>справка о полученных субсидиях за три года, предшествующих подаче заявления, заверенная подписью руководителя и печатью;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   - расчет суммы субсидии.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  5. Субсидии предоставляются на конкурсной основе. Решение о предоставлении субсидий принимается конкурсной комиссией, утвержденной в соответствии с действующим законодательством, и оформляется </w:t>
      </w:r>
      <w:proofErr w:type="gramStart"/>
      <w:r w:rsidRPr="00335C8B">
        <w:rPr>
          <w:color w:val="000000" w:themeColor="text1"/>
          <w:sz w:val="26"/>
          <w:szCs w:val="26"/>
        </w:rPr>
        <w:t>протоколом</w:t>
      </w:r>
      <w:proofErr w:type="gramEnd"/>
      <w:r w:rsidRPr="00335C8B">
        <w:rPr>
          <w:color w:val="000000" w:themeColor="text1"/>
          <w:sz w:val="26"/>
          <w:szCs w:val="26"/>
        </w:rPr>
        <w:t xml:space="preserve"> на основании которого готовится распоряжение администрации муниципального образования.</w:t>
      </w:r>
    </w:p>
    <w:p w:rsidR="00335C8B" w:rsidRPr="00335C8B" w:rsidRDefault="00335C8B" w:rsidP="00335C8B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35C8B">
        <w:rPr>
          <w:color w:val="000000" w:themeColor="text1"/>
          <w:sz w:val="26"/>
          <w:szCs w:val="26"/>
        </w:rPr>
        <w:t xml:space="preserve">6. Выплата субсидий осуществляется администрацией Юргинского муниципального района. Перечисление средств администрации для выплаты субсидий производится  Финансовым управлением Юргинского района в </w:t>
      </w:r>
      <w:r w:rsidRPr="00335C8B">
        <w:rPr>
          <w:rFonts w:cs="Arial"/>
          <w:color w:val="000000" w:themeColor="text1"/>
          <w:sz w:val="26"/>
          <w:szCs w:val="26"/>
        </w:rPr>
        <w:t>пределах лимитов ассигнований, предусмотренных на указанные цели в бюджете муниципального образования на соответствующий финансовый год</w:t>
      </w:r>
      <w:r w:rsidRPr="00335C8B">
        <w:rPr>
          <w:color w:val="000000" w:themeColor="text1"/>
          <w:sz w:val="26"/>
          <w:szCs w:val="26"/>
        </w:rPr>
        <w:t xml:space="preserve">, после предоставления распоряжения администрации муниципального образования. </w:t>
      </w:r>
    </w:p>
    <w:p w:rsidR="0082512B" w:rsidRPr="00335C8B" w:rsidRDefault="00335C8B" w:rsidP="00335C8B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335C8B">
        <w:rPr>
          <w:color w:val="000000" w:themeColor="text1"/>
          <w:sz w:val="26"/>
          <w:szCs w:val="26"/>
        </w:rPr>
        <w:t xml:space="preserve">7.  Администрация перечисляет субсидии не позднее пяти рабочих дней </w:t>
      </w:r>
      <w:proofErr w:type="gramStart"/>
      <w:r w:rsidRPr="00335C8B">
        <w:rPr>
          <w:color w:val="000000" w:themeColor="text1"/>
          <w:sz w:val="26"/>
          <w:szCs w:val="26"/>
        </w:rPr>
        <w:t>со дня поступления средств бюджета на лицевой счет в соответствии с распоряжением о предоставлении</w:t>
      </w:r>
      <w:proofErr w:type="gramEnd"/>
      <w:r w:rsidRPr="00335C8B">
        <w:rPr>
          <w:color w:val="000000" w:themeColor="text1"/>
          <w:sz w:val="26"/>
          <w:szCs w:val="26"/>
        </w:rPr>
        <w:t xml:space="preserve"> субсидии и договоров  с победителями конкурсного отбора на предоставление субсидии.»</w:t>
      </w:r>
    </w:p>
    <w:sectPr w:rsidR="0082512B" w:rsidRPr="00335C8B" w:rsidSect="00B91E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4753B"/>
    <w:multiLevelType w:val="multilevel"/>
    <w:tmpl w:val="32C4F5D2"/>
    <w:lvl w:ilvl="0">
      <w:start w:val="1"/>
      <w:numFmt w:val="decimal"/>
      <w:lvlText w:val="%1.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3" w:hanging="15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15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5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7" w:hanging="15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5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7FA6DCC"/>
    <w:multiLevelType w:val="multilevel"/>
    <w:tmpl w:val="89FCF08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9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79C006FE"/>
    <w:multiLevelType w:val="hybridMultilevel"/>
    <w:tmpl w:val="7220BA3A"/>
    <w:lvl w:ilvl="0" w:tplc="92322824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CAD3CB0"/>
    <w:multiLevelType w:val="multilevel"/>
    <w:tmpl w:val="EBE0A5A4"/>
    <w:lvl w:ilvl="0">
      <w:start w:val="2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E6E8F"/>
    <w:rsid w:val="002F51D2"/>
    <w:rsid w:val="00304E6F"/>
    <w:rsid w:val="00324F51"/>
    <w:rsid w:val="003265E6"/>
    <w:rsid w:val="003322B5"/>
    <w:rsid w:val="003328D2"/>
    <w:rsid w:val="00334572"/>
    <w:rsid w:val="003347E8"/>
    <w:rsid w:val="00335C8B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4A4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1616"/>
    <w:rsid w:val="00A264A7"/>
    <w:rsid w:val="00A47279"/>
    <w:rsid w:val="00A479C8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AE61CE"/>
    <w:rsid w:val="00B25EB6"/>
    <w:rsid w:val="00B35442"/>
    <w:rsid w:val="00B361C0"/>
    <w:rsid w:val="00B50238"/>
    <w:rsid w:val="00B50CCA"/>
    <w:rsid w:val="00B60079"/>
    <w:rsid w:val="00B75251"/>
    <w:rsid w:val="00B81B8A"/>
    <w:rsid w:val="00B863F1"/>
    <w:rsid w:val="00B86D9A"/>
    <w:rsid w:val="00B91E82"/>
    <w:rsid w:val="00BA1D79"/>
    <w:rsid w:val="00BA34D1"/>
    <w:rsid w:val="00BB0169"/>
    <w:rsid w:val="00BB7E4C"/>
    <w:rsid w:val="00BC4139"/>
    <w:rsid w:val="00BC6635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031F2"/>
    <w:rsid w:val="00F10BD3"/>
    <w:rsid w:val="00F31918"/>
    <w:rsid w:val="00F3299B"/>
    <w:rsid w:val="00F3314B"/>
    <w:rsid w:val="00F401A5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35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A21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 Знак"/>
    <w:basedOn w:val="a"/>
    <w:rsid w:val="00664A4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335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harChar">
    <w:name w:val="Char Char"/>
    <w:basedOn w:val="a"/>
    <w:rsid w:val="00335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35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A21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 Знак"/>
    <w:basedOn w:val="a"/>
    <w:rsid w:val="00664A4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335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harChar">
    <w:name w:val="Char Char"/>
    <w:basedOn w:val="a"/>
    <w:rsid w:val="00335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1398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6</cp:revision>
  <cp:lastPrinted>2015-07-10T01:22:00Z</cp:lastPrinted>
  <dcterms:created xsi:type="dcterms:W3CDTF">2015-07-09T03:26:00Z</dcterms:created>
  <dcterms:modified xsi:type="dcterms:W3CDTF">2015-07-10T01:23:00Z</dcterms:modified>
</cp:coreProperties>
</file>