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474" w:rsidRPr="00011474" w:rsidRDefault="00011474" w:rsidP="00011474">
      <w:pPr>
        <w:jc w:val="center"/>
        <w:rPr>
          <w:rFonts w:ascii="Arial" w:hAnsi="Arial" w:cs="Arial"/>
          <w:sz w:val="28"/>
          <w:szCs w:val="28"/>
        </w:rPr>
      </w:pPr>
      <w:r w:rsidRPr="00011474">
        <w:rPr>
          <w:rFonts w:ascii="Arial" w:hAnsi="Arial" w:cs="Arial"/>
          <w:sz w:val="28"/>
          <w:szCs w:val="28"/>
        </w:rPr>
        <w:t>РОССИЙСКАЯ ФЕДЕРАЦИЯ</w:t>
      </w:r>
    </w:p>
    <w:p w:rsidR="00011474" w:rsidRPr="00011474" w:rsidRDefault="00011474" w:rsidP="00011474">
      <w:pPr>
        <w:jc w:val="center"/>
        <w:rPr>
          <w:rFonts w:ascii="Arial" w:hAnsi="Arial" w:cs="Arial"/>
          <w:sz w:val="28"/>
          <w:szCs w:val="28"/>
        </w:rPr>
      </w:pPr>
      <w:r w:rsidRPr="00011474">
        <w:rPr>
          <w:rFonts w:ascii="Arial" w:hAnsi="Arial" w:cs="Arial"/>
          <w:sz w:val="28"/>
          <w:szCs w:val="28"/>
        </w:rPr>
        <w:t>Кемеровская область</w:t>
      </w:r>
    </w:p>
    <w:p w:rsidR="00011474" w:rsidRPr="00011474" w:rsidRDefault="00011474" w:rsidP="00011474">
      <w:pPr>
        <w:jc w:val="center"/>
        <w:rPr>
          <w:rFonts w:ascii="Arial" w:hAnsi="Arial" w:cs="Arial"/>
          <w:sz w:val="28"/>
          <w:szCs w:val="28"/>
        </w:rPr>
      </w:pPr>
      <w:r w:rsidRPr="00011474">
        <w:rPr>
          <w:rFonts w:ascii="Arial" w:hAnsi="Arial" w:cs="Arial"/>
          <w:sz w:val="28"/>
          <w:szCs w:val="28"/>
        </w:rPr>
        <w:t>Юргинский муниципальный район</w:t>
      </w:r>
    </w:p>
    <w:p w:rsidR="00011474" w:rsidRPr="00011474" w:rsidRDefault="00011474" w:rsidP="00011474">
      <w:pPr>
        <w:keepNext/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011474" w:rsidRPr="00011474" w:rsidRDefault="00011474" w:rsidP="00011474">
      <w:pPr>
        <w:keepNext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proofErr w:type="gramStart"/>
      <w:r w:rsidRPr="00011474">
        <w:rPr>
          <w:rFonts w:ascii="Arial" w:hAnsi="Arial" w:cs="Arial"/>
          <w:b/>
          <w:bCs/>
          <w:sz w:val="32"/>
          <w:szCs w:val="32"/>
        </w:rPr>
        <w:t>П</w:t>
      </w:r>
      <w:proofErr w:type="gramEnd"/>
      <w:r w:rsidRPr="00011474">
        <w:rPr>
          <w:rFonts w:ascii="Arial" w:hAnsi="Arial" w:cs="Arial"/>
          <w:b/>
          <w:bCs/>
          <w:sz w:val="32"/>
          <w:szCs w:val="32"/>
        </w:rPr>
        <w:t xml:space="preserve"> О С Т А Н О В Л Е Н И Е</w:t>
      </w:r>
    </w:p>
    <w:p w:rsidR="00011474" w:rsidRPr="00011474" w:rsidRDefault="00011474" w:rsidP="00011474">
      <w:pPr>
        <w:jc w:val="center"/>
        <w:rPr>
          <w:rFonts w:ascii="Arial" w:hAnsi="Arial" w:cs="Arial"/>
          <w:sz w:val="26"/>
        </w:rPr>
      </w:pPr>
    </w:p>
    <w:p w:rsidR="00011474" w:rsidRPr="00011474" w:rsidRDefault="00011474" w:rsidP="00011474">
      <w:pPr>
        <w:jc w:val="center"/>
        <w:rPr>
          <w:rFonts w:ascii="Arial" w:hAnsi="Arial" w:cs="Arial"/>
          <w:sz w:val="28"/>
          <w:szCs w:val="28"/>
        </w:rPr>
      </w:pPr>
      <w:r w:rsidRPr="00011474">
        <w:rPr>
          <w:rFonts w:ascii="Arial" w:hAnsi="Arial" w:cs="Arial"/>
          <w:bCs/>
          <w:sz w:val="28"/>
          <w:szCs w:val="28"/>
        </w:rPr>
        <w:t>администрации</w:t>
      </w:r>
      <w:r w:rsidRPr="00011474">
        <w:rPr>
          <w:rFonts w:ascii="Arial" w:hAnsi="Arial" w:cs="Arial"/>
          <w:sz w:val="28"/>
          <w:szCs w:val="28"/>
        </w:rPr>
        <w:t xml:space="preserve"> Юргинского муниципального района</w:t>
      </w:r>
    </w:p>
    <w:p w:rsidR="00011474" w:rsidRPr="00011474" w:rsidRDefault="00011474" w:rsidP="00011474">
      <w:pPr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666"/>
        <w:gridCol w:w="723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011474" w:rsidRPr="00011474" w:rsidTr="00011474">
        <w:trPr>
          <w:trHeight w:val="328"/>
          <w:jc w:val="center"/>
        </w:trPr>
        <w:tc>
          <w:tcPr>
            <w:tcW w:w="666" w:type="dxa"/>
            <w:hideMark/>
          </w:tcPr>
          <w:p w:rsidR="00011474" w:rsidRPr="00011474" w:rsidRDefault="00011474" w:rsidP="00011474">
            <w:pPr>
              <w:ind w:right="-288"/>
              <w:rPr>
                <w:color w:val="000000"/>
                <w:sz w:val="28"/>
                <w:szCs w:val="28"/>
              </w:rPr>
            </w:pPr>
            <w:r w:rsidRPr="00011474">
              <w:rPr>
                <w:color w:val="000000"/>
                <w:sz w:val="28"/>
                <w:szCs w:val="28"/>
              </w:rPr>
              <w:t>от «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11474" w:rsidRPr="00011474" w:rsidRDefault="001C55C7" w:rsidP="000114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361" w:type="dxa"/>
            <w:hideMark/>
          </w:tcPr>
          <w:p w:rsidR="00011474" w:rsidRPr="00011474" w:rsidRDefault="00011474" w:rsidP="00011474">
            <w:pPr>
              <w:jc w:val="both"/>
              <w:rPr>
                <w:color w:val="000000"/>
                <w:sz w:val="28"/>
                <w:szCs w:val="28"/>
              </w:rPr>
            </w:pPr>
            <w:r w:rsidRPr="00011474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11474" w:rsidRPr="00011474" w:rsidRDefault="001C55C7" w:rsidP="000114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486" w:type="dxa"/>
            <w:hideMark/>
          </w:tcPr>
          <w:p w:rsidR="00011474" w:rsidRPr="00011474" w:rsidRDefault="00011474" w:rsidP="00011474">
            <w:pPr>
              <w:ind w:right="-76"/>
              <w:rPr>
                <w:color w:val="000000"/>
                <w:sz w:val="28"/>
                <w:szCs w:val="28"/>
              </w:rPr>
            </w:pPr>
            <w:r w:rsidRPr="00011474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11474" w:rsidRPr="00011474" w:rsidRDefault="001C55C7" w:rsidP="00011474">
            <w:pPr>
              <w:ind w:right="-15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506" w:type="dxa"/>
            <w:hideMark/>
          </w:tcPr>
          <w:p w:rsidR="00011474" w:rsidRPr="00011474" w:rsidRDefault="00011474" w:rsidP="0001147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05" w:type="dxa"/>
          </w:tcPr>
          <w:p w:rsidR="00011474" w:rsidRPr="00011474" w:rsidRDefault="00011474" w:rsidP="0001147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011474" w:rsidRPr="00011474" w:rsidRDefault="00011474" w:rsidP="00011474">
            <w:pPr>
              <w:jc w:val="right"/>
              <w:rPr>
                <w:color w:val="000000"/>
                <w:sz w:val="28"/>
                <w:szCs w:val="28"/>
              </w:rPr>
            </w:pPr>
            <w:r w:rsidRPr="00011474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11474" w:rsidRPr="00011474" w:rsidRDefault="001C55C7" w:rsidP="000114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486</w:t>
            </w:r>
          </w:p>
        </w:tc>
      </w:tr>
    </w:tbl>
    <w:p w:rsidR="008B2398" w:rsidRPr="00011474" w:rsidRDefault="008B2398" w:rsidP="00526A51">
      <w:pPr>
        <w:jc w:val="center"/>
        <w:rPr>
          <w:color w:val="000000" w:themeColor="text1"/>
          <w:sz w:val="26"/>
          <w:szCs w:val="26"/>
        </w:rPr>
      </w:pPr>
    </w:p>
    <w:p w:rsidR="006A0606" w:rsidRPr="00011474" w:rsidRDefault="00491369" w:rsidP="00526A51">
      <w:pPr>
        <w:jc w:val="center"/>
        <w:rPr>
          <w:b/>
          <w:sz w:val="26"/>
          <w:szCs w:val="26"/>
        </w:rPr>
      </w:pPr>
      <w:r w:rsidRPr="00011474">
        <w:rPr>
          <w:b/>
          <w:sz w:val="26"/>
          <w:szCs w:val="26"/>
        </w:rPr>
        <w:t>О</w:t>
      </w:r>
      <w:r w:rsidR="00DA6E35" w:rsidRPr="00011474">
        <w:rPr>
          <w:b/>
          <w:sz w:val="26"/>
          <w:szCs w:val="26"/>
        </w:rPr>
        <w:t xml:space="preserve">б </w:t>
      </w:r>
      <w:r w:rsidR="00065D13" w:rsidRPr="00011474">
        <w:rPr>
          <w:b/>
          <w:sz w:val="26"/>
          <w:szCs w:val="26"/>
        </w:rPr>
        <w:t>утверждении</w:t>
      </w:r>
      <w:r w:rsidR="006A0606" w:rsidRPr="00011474">
        <w:rPr>
          <w:b/>
          <w:sz w:val="26"/>
          <w:szCs w:val="26"/>
        </w:rPr>
        <w:t xml:space="preserve"> </w:t>
      </w:r>
      <w:r w:rsidR="00E1729C" w:rsidRPr="00011474">
        <w:rPr>
          <w:b/>
          <w:sz w:val="26"/>
          <w:szCs w:val="26"/>
        </w:rPr>
        <w:t>п</w:t>
      </w:r>
      <w:r w:rsidR="00DA6E35" w:rsidRPr="00011474">
        <w:rPr>
          <w:b/>
          <w:sz w:val="26"/>
          <w:szCs w:val="26"/>
        </w:rPr>
        <w:t>рогноза</w:t>
      </w:r>
    </w:p>
    <w:p w:rsidR="00D939F3" w:rsidRPr="00011474" w:rsidRDefault="00676F00" w:rsidP="00526A51">
      <w:pPr>
        <w:jc w:val="center"/>
        <w:rPr>
          <w:b/>
          <w:sz w:val="26"/>
          <w:szCs w:val="26"/>
        </w:rPr>
      </w:pPr>
      <w:r w:rsidRPr="00011474">
        <w:rPr>
          <w:b/>
          <w:sz w:val="26"/>
          <w:szCs w:val="26"/>
        </w:rPr>
        <w:t>социально-экономического</w:t>
      </w:r>
      <w:r w:rsidR="006A0606" w:rsidRPr="00011474">
        <w:rPr>
          <w:b/>
          <w:sz w:val="26"/>
          <w:szCs w:val="26"/>
        </w:rPr>
        <w:t xml:space="preserve"> </w:t>
      </w:r>
      <w:r w:rsidRPr="00011474">
        <w:rPr>
          <w:b/>
          <w:sz w:val="26"/>
          <w:szCs w:val="26"/>
        </w:rPr>
        <w:t xml:space="preserve">развития Юргинского </w:t>
      </w:r>
      <w:r w:rsidR="00810242" w:rsidRPr="00011474">
        <w:rPr>
          <w:b/>
          <w:sz w:val="26"/>
          <w:szCs w:val="26"/>
        </w:rPr>
        <w:t xml:space="preserve">муниципального </w:t>
      </w:r>
      <w:r w:rsidRPr="00011474">
        <w:rPr>
          <w:b/>
          <w:sz w:val="26"/>
          <w:szCs w:val="26"/>
        </w:rPr>
        <w:t>района</w:t>
      </w:r>
    </w:p>
    <w:p w:rsidR="00676F00" w:rsidRPr="00011474" w:rsidRDefault="00DA0CF1" w:rsidP="00526A51">
      <w:pPr>
        <w:jc w:val="center"/>
        <w:rPr>
          <w:b/>
          <w:sz w:val="26"/>
          <w:szCs w:val="26"/>
        </w:rPr>
      </w:pPr>
      <w:r w:rsidRPr="00011474">
        <w:rPr>
          <w:b/>
          <w:sz w:val="26"/>
          <w:szCs w:val="26"/>
        </w:rPr>
        <w:t xml:space="preserve">на </w:t>
      </w:r>
      <w:r w:rsidR="00D939F3" w:rsidRPr="00011474">
        <w:rPr>
          <w:b/>
          <w:sz w:val="26"/>
          <w:szCs w:val="26"/>
        </w:rPr>
        <w:t>среднесрочный период на 2018-</w:t>
      </w:r>
      <w:r w:rsidR="00676F00" w:rsidRPr="00011474">
        <w:rPr>
          <w:b/>
          <w:sz w:val="26"/>
          <w:szCs w:val="26"/>
        </w:rPr>
        <w:t>20</w:t>
      </w:r>
      <w:r w:rsidR="006D450D" w:rsidRPr="00011474">
        <w:rPr>
          <w:b/>
          <w:sz w:val="26"/>
          <w:szCs w:val="26"/>
        </w:rPr>
        <w:t>20</w:t>
      </w:r>
      <w:r w:rsidR="00676F00" w:rsidRPr="00011474">
        <w:rPr>
          <w:b/>
          <w:sz w:val="26"/>
          <w:szCs w:val="26"/>
        </w:rPr>
        <w:t xml:space="preserve"> год</w:t>
      </w:r>
      <w:r w:rsidR="00D939F3" w:rsidRPr="00011474">
        <w:rPr>
          <w:b/>
          <w:sz w:val="26"/>
          <w:szCs w:val="26"/>
        </w:rPr>
        <w:t>ы</w:t>
      </w:r>
    </w:p>
    <w:p w:rsidR="00491369" w:rsidRPr="00011474" w:rsidRDefault="00491369" w:rsidP="00526A51">
      <w:pPr>
        <w:jc w:val="center"/>
        <w:rPr>
          <w:sz w:val="26"/>
          <w:szCs w:val="26"/>
        </w:rPr>
      </w:pPr>
    </w:p>
    <w:p w:rsidR="00DA6E35" w:rsidRPr="00011474" w:rsidRDefault="00DA0CF1" w:rsidP="00011474">
      <w:pPr>
        <w:ind w:firstLine="709"/>
        <w:jc w:val="both"/>
        <w:rPr>
          <w:sz w:val="26"/>
          <w:szCs w:val="26"/>
        </w:rPr>
      </w:pPr>
      <w:r w:rsidRPr="00011474">
        <w:rPr>
          <w:sz w:val="26"/>
          <w:szCs w:val="26"/>
        </w:rPr>
        <w:t xml:space="preserve">В соответствии </w:t>
      </w:r>
      <w:r w:rsidR="00D939F3" w:rsidRPr="00011474">
        <w:rPr>
          <w:sz w:val="26"/>
          <w:szCs w:val="26"/>
        </w:rPr>
        <w:t>со статьями 39, 47 Федерального закона от 28.06.2014</w:t>
      </w:r>
      <w:r w:rsidR="00011474">
        <w:rPr>
          <w:sz w:val="26"/>
          <w:szCs w:val="26"/>
        </w:rPr>
        <w:br/>
      </w:r>
      <w:r w:rsidR="00D939F3" w:rsidRPr="00011474">
        <w:rPr>
          <w:sz w:val="26"/>
          <w:szCs w:val="26"/>
        </w:rPr>
        <w:t>№ 172- ФЗ «О стратегическом планировании в Российской Федерации», статьями 169,</w:t>
      </w:r>
      <w:r w:rsidR="00011474">
        <w:rPr>
          <w:sz w:val="26"/>
          <w:szCs w:val="26"/>
        </w:rPr>
        <w:t xml:space="preserve"> </w:t>
      </w:r>
      <w:r w:rsidR="00D939F3" w:rsidRPr="00011474">
        <w:rPr>
          <w:sz w:val="26"/>
          <w:szCs w:val="26"/>
        </w:rPr>
        <w:t xml:space="preserve">173 </w:t>
      </w:r>
      <w:r w:rsidR="00DA6E35" w:rsidRPr="00011474">
        <w:rPr>
          <w:sz w:val="26"/>
          <w:szCs w:val="26"/>
        </w:rPr>
        <w:t>Бюджетного кодекса Р</w:t>
      </w:r>
      <w:r w:rsidRPr="00011474">
        <w:rPr>
          <w:sz w:val="26"/>
          <w:szCs w:val="26"/>
        </w:rPr>
        <w:t>оссийской Федерации</w:t>
      </w:r>
      <w:r w:rsidR="00DA6E35" w:rsidRPr="00011474">
        <w:rPr>
          <w:sz w:val="26"/>
          <w:szCs w:val="26"/>
        </w:rPr>
        <w:t xml:space="preserve">, </w:t>
      </w:r>
      <w:r w:rsidR="00D20A79" w:rsidRPr="00011474">
        <w:rPr>
          <w:sz w:val="26"/>
          <w:szCs w:val="26"/>
        </w:rPr>
        <w:t xml:space="preserve">руководствуясь постановлением администрации Юргинского муниципального района от 24.06.2016 № 32-МНА «Об утверждении Порядка разработки прогноза социально-экономического </w:t>
      </w:r>
      <w:bookmarkStart w:id="0" w:name="_GoBack"/>
      <w:bookmarkEnd w:id="0"/>
      <w:r w:rsidR="00D20A79" w:rsidRPr="00011474">
        <w:rPr>
          <w:sz w:val="26"/>
          <w:szCs w:val="26"/>
        </w:rPr>
        <w:t xml:space="preserve">развития Юргинского муниципального района» и </w:t>
      </w:r>
      <w:r w:rsidR="00DA6E35" w:rsidRPr="00011474">
        <w:rPr>
          <w:sz w:val="26"/>
          <w:szCs w:val="26"/>
        </w:rPr>
        <w:t xml:space="preserve">Уставом Юргинского </w:t>
      </w:r>
      <w:r w:rsidR="002656E9" w:rsidRPr="00011474">
        <w:rPr>
          <w:sz w:val="26"/>
          <w:szCs w:val="26"/>
        </w:rPr>
        <w:t xml:space="preserve">муниципального </w:t>
      </w:r>
      <w:r w:rsidR="003C0CA4" w:rsidRPr="00011474">
        <w:rPr>
          <w:sz w:val="26"/>
          <w:szCs w:val="26"/>
        </w:rPr>
        <w:t>района</w:t>
      </w:r>
      <w:r w:rsidR="00DA6E35" w:rsidRPr="00011474">
        <w:rPr>
          <w:sz w:val="26"/>
          <w:szCs w:val="26"/>
        </w:rPr>
        <w:t>:</w:t>
      </w:r>
    </w:p>
    <w:p w:rsidR="00DA6E35" w:rsidRPr="00011474" w:rsidRDefault="00DA6E35" w:rsidP="00011474">
      <w:pPr>
        <w:ind w:firstLine="709"/>
        <w:rPr>
          <w:sz w:val="26"/>
          <w:szCs w:val="26"/>
        </w:rPr>
      </w:pPr>
    </w:p>
    <w:p w:rsidR="00DA6E35" w:rsidRPr="00011474" w:rsidRDefault="003C0CA4" w:rsidP="00011474">
      <w:pPr>
        <w:pStyle w:val="af3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11474">
        <w:rPr>
          <w:rFonts w:ascii="Times New Roman" w:hAnsi="Times New Roman"/>
          <w:sz w:val="26"/>
          <w:szCs w:val="26"/>
        </w:rPr>
        <w:t>Утверд</w:t>
      </w:r>
      <w:r w:rsidR="00DA6E35" w:rsidRPr="00011474">
        <w:rPr>
          <w:rFonts w:ascii="Times New Roman" w:hAnsi="Times New Roman"/>
          <w:sz w:val="26"/>
          <w:szCs w:val="26"/>
        </w:rPr>
        <w:t xml:space="preserve">ить прогноз социально-экономического развития Юргинского </w:t>
      </w:r>
      <w:r w:rsidR="00810242" w:rsidRPr="00011474">
        <w:rPr>
          <w:rFonts w:ascii="Times New Roman" w:hAnsi="Times New Roman"/>
          <w:sz w:val="26"/>
          <w:szCs w:val="26"/>
        </w:rPr>
        <w:t xml:space="preserve">муниципального </w:t>
      </w:r>
      <w:r w:rsidR="00DA6E35" w:rsidRPr="00011474">
        <w:rPr>
          <w:rFonts w:ascii="Times New Roman" w:hAnsi="Times New Roman"/>
          <w:sz w:val="26"/>
          <w:szCs w:val="26"/>
        </w:rPr>
        <w:t xml:space="preserve">района на </w:t>
      </w:r>
      <w:r w:rsidRPr="00011474">
        <w:rPr>
          <w:rFonts w:ascii="Times New Roman" w:hAnsi="Times New Roman"/>
          <w:sz w:val="26"/>
          <w:szCs w:val="26"/>
        </w:rPr>
        <w:t xml:space="preserve">среднесрочный период на </w:t>
      </w:r>
      <w:r w:rsidR="002656E9" w:rsidRPr="00011474">
        <w:rPr>
          <w:rFonts w:ascii="Times New Roman" w:hAnsi="Times New Roman"/>
          <w:sz w:val="26"/>
          <w:szCs w:val="26"/>
        </w:rPr>
        <w:t>201</w:t>
      </w:r>
      <w:r w:rsidR="00121684" w:rsidRPr="00011474">
        <w:rPr>
          <w:rFonts w:ascii="Times New Roman" w:hAnsi="Times New Roman"/>
          <w:sz w:val="26"/>
          <w:szCs w:val="26"/>
        </w:rPr>
        <w:t>8</w:t>
      </w:r>
      <w:r w:rsidR="002656E9" w:rsidRPr="00011474">
        <w:rPr>
          <w:rFonts w:ascii="Times New Roman" w:hAnsi="Times New Roman"/>
          <w:sz w:val="26"/>
          <w:szCs w:val="26"/>
        </w:rPr>
        <w:t xml:space="preserve"> </w:t>
      </w:r>
      <w:r w:rsidRPr="00011474">
        <w:rPr>
          <w:rFonts w:ascii="Times New Roman" w:hAnsi="Times New Roman"/>
          <w:sz w:val="26"/>
          <w:szCs w:val="26"/>
        </w:rPr>
        <w:t>-</w:t>
      </w:r>
      <w:r w:rsidR="002656E9" w:rsidRPr="00011474">
        <w:rPr>
          <w:rFonts w:ascii="Times New Roman" w:hAnsi="Times New Roman"/>
          <w:sz w:val="26"/>
          <w:szCs w:val="26"/>
        </w:rPr>
        <w:t xml:space="preserve"> 20</w:t>
      </w:r>
      <w:r w:rsidRPr="00011474">
        <w:rPr>
          <w:rFonts w:ascii="Times New Roman" w:hAnsi="Times New Roman"/>
          <w:sz w:val="26"/>
          <w:szCs w:val="26"/>
        </w:rPr>
        <w:t>20</w:t>
      </w:r>
      <w:r w:rsidR="002656E9" w:rsidRPr="00011474">
        <w:rPr>
          <w:rFonts w:ascii="Times New Roman" w:hAnsi="Times New Roman"/>
          <w:sz w:val="26"/>
          <w:szCs w:val="26"/>
        </w:rPr>
        <w:t xml:space="preserve"> год</w:t>
      </w:r>
      <w:r w:rsidRPr="00011474">
        <w:rPr>
          <w:rFonts w:ascii="Times New Roman" w:hAnsi="Times New Roman"/>
          <w:sz w:val="26"/>
          <w:szCs w:val="26"/>
        </w:rPr>
        <w:t>ы</w:t>
      </w:r>
      <w:r w:rsidR="002656E9" w:rsidRPr="00011474">
        <w:rPr>
          <w:rFonts w:ascii="Times New Roman" w:hAnsi="Times New Roman"/>
          <w:sz w:val="26"/>
          <w:szCs w:val="26"/>
        </w:rPr>
        <w:t xml:space="preserve"> </w:t>
      </w:r>
      <w:r w:rsidR="004B6BC2" w:rsidRPr="00011474">
        <w:rPr>
          <w:rFonts w:ascii="Times New Roman" w:hAnsi="Times New Roman"/>
          <w:sz w:val="26"/>
          <w:szCs w:val="26"/>
        </w:rPr>
        <w:t xml:space="preserve">согласно </w:t>
      </w:r>
      <w:r w:rsidR="00011474">
        <w:rPr>
          <w:rFonts w:ascii="Times New Roman" w:hAnsi="Times New Roman"/>
          <w:sz w:val="26"/>
          <w:szCs w:val="26"/>
        </w:rPr>
        <w:t>П</w:t>
      </w:r>
      <w:r w:rsidR="004B6BC2" w:rsidRPr="00011474">
        <w:rPr>
          <w:rFonts w:ascii="Times New Roman" w:hAnsi="Times New Roman"/>
          <w:sz w:val="26"/>
          <w:szCs w:val="26"/>
        </w:rPr>
        <w:t>риложени</w:t>
      </w:r>
      <w:r w:rsidR="001F5949" w:rsidRPr="00011474">
        <w:rPr>
          <w:rFonts w:ascii="Times New Roman" w:hAnsi="Times New Roman"/>
          <w:sz w:val="26"/>
          <w:szCs w:val="26"/>
        </w:rPr>
        <w:t>ю</w:t>
      </w:r>
      <w:r w:rsidR="00DA6E35" w:rsidRPr="00011474">
        <w:rPr>
          <w:rFonts w:ascii="Times New Roman" w:hAnsi="Times New Roman"/>
          <w:sz w:val="26"/>
          <w:szCs w:val="26"/>
        </w:rPr>
        <w:t>.</w:t>
      </w:r>
    </w:p>
    <w:p w:rsidR="00FC24C9" w:rsidRPr="00011474" w:rsidRDefault="00FC24C9" w:rsidP="00011474">
      <w:pPr>
        <w:tabs>
          <w:tab w:val="left" w:pos="993"/>
        </w:tabs>
        <w:ind w:firstLine="709"/>
        <w:jc w:val="both"/>
        <w:rPr>
          <w:sz w:val="26"/>
          <w:szCs w:val="26"/>
        </w:rPr>
      </w:pPr>
    </w:p>
    <w:p w:rsidR="00DA6E35" w:rsidRPr="00011474" w:rsidRDefault="00DA6E35" w:rsidP="00011474">
      <w:pPr>
        <w:pStyle w:val="af3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11474">
        <w:rPr>
          <w:rFonts w:ascii="Times New Roman" w:hAnsi="Times New Roman"/>
          <w:sz w:val="26"/>
          <w:szCs w:val="26"/>
        </w:rPr>
        <w:t xml:space="preserve">Представить прогноз социально-экономического развития Юргинского </w:t>
      </w:r>
      <w:r w:rsidR="00810242" w:rsidRPr="00011474">
        <w:rPr>
          <w:rFonts w:ascii="Times New Roman" w:hAnsi="Times New Roman"/>
          <w:sz w:val="26"/>
          <w:szCs w:val="26"/>
        </w:rPr>
        <w:t xml:space="preserve">муниципального </w:t>
      </w:r>
      <w:r w:rsidRPr="00011474">
        <w:rPr>
          <w:rFonts w:ascii="Times New Roman" w:hAnsi="Times New Roman"/>
          <w:sz w:val="26"/>
          <w:szCs w:val="26"/>
        </w:rPr>
        <w:t xml:space="preserve">района </w:t>
      </w:r>
      <w:r w:rsidR="003C0CA4" w:rsidRPr="00011474">
        <w:rPr>
          <w:rFonts w:ascii="Times New Roman" w:hAnsi="Times New Roman"/>
          <w:sz w:val="26"/>
          <w:szCs w:val="26"/>
        </w:rPr>
        <w:t xml:space="preserve">на среднесрочный период на 2018 - 2020 годы </w:t>
      </w:r>
      <w:r w:rsidRPr="00011474">
        <w:rPr>
          <w:rFonts w:ascii="Times New Roman" w:hAnsi="Times New Roman"/>
          <w:sz w:val="26"/>
          <w:szCs w:val="26"/>
        </w:rPr>
        <w:t xml:space="preserve">в </w:t>
      </w:r>
      <w:r w:rsidR="00C261FB" w:rsidRPr="00011474">
        <w:rPr>
          <w:rFonts w:ascii="Times New Roman" w:hAnsi="Times New Roman"/>
          <w:sz w:val="26"/>
          <w:szCs w:val="26"/>
        </w:rPr>
        <w:t xml:space="preserve">Совет народных депутатов </w:t>
      </w:r>
      <w:r w:rsidRPr="00011474">
        <w:rPr>
          <w:rFonts w:ascii="Times New Roman" w:hAnsi="Times New Roman"/>
          <w:sz w:val="26"/>
          <w:szCs w:val="26"/>
        </w:rPr>
        <w:t>Юргинск</w:t>
      </w:r>
      <w:r w:rsidR="00C261FB" w:rsidRPr="00011474">
        <w:rPr>
          <w:rFonts w:ascii="Times New Roman" w:hAnsi="Times New Roman"/>
          <w:sz w:val="26"/>
          <w:szCs w:val="26"/>
        </w:rPr>
        <w:t>ого</w:t>
      </w:r>
      <w:r w:rsidRPr="00011474">
        <w:rPr>
          <w:rFonts w:ascii="Times New Roman" w:hAnsi="Times New Roman"/>
          <w:sz w:val="26"/>
          <w:szCs w:val="26"/>
        </w:rPr>
        <w:t xml:space="preserve"> </w:t>
      </w:r>
      <w:r w:rsidR="00C261FB" w:rsidRPr="00011474">
        <w:rPr>
          <w:rFonts w:ascii="Times New Roman" w:hAnsi="Times New Roman"/>
          <w:sz w:val="26"/>
          <w:szCs w:val="26"/>
        </w:rPr>
        <w:t>муниципального района</w:t>
      </w:r>
      <w:r w:rsidRPr="00011474">
        <w:rPr>
          <w:rFonts w:ascii="Times New Roman" w:hAnsi="Times New Roman"/>
          <w:sz w:val="26"/>
          <w:szCs w:val="26"/>
        </w:rPr>
        <w:t xml:space="preserve"> одновременно с проектом бюджета Юргинского </w:t>
      </w:r>
      <w:r w:rsidR="00C261FB" w:rsidRPr="00011474">
        <w:rPr>
          <w:rFonts w:ascii="Times New Roman" w:hAnsi="Times New Roman"/>
          <w:sz w:val="26"/>
          <w:szCs w:val="26"/>
        </w:rPr>
        <w:t xml:space="preserve">муниципального </w:t>
      </w:r>
      <w:r w:rsidRPr="00011474">
        <w:rPr>
          <w:rFonts w:ascii="Times New Roman" w:hAnsi="Times New Roman"/>
          <w:sz w:val="26"/>
          <w:szCs w:val="26"/>
        </w:rPr>
        <w:t>района на 20</w:t>
      </w:r>
      <w:r w:rsidR="00810242" w:rsidRPr="00011474">
        <w:rPr>
          <w:rFonts w:ascii="Times New Roman" w:hAnsi="Times New Roman"/>
          <w:sz w:val="26"/>
          <w:szCs w:val="26"/>
        </w:rPr>
        <w:t>1</w:t>
      </w:r>
      <w:r w:rsidR="003C0CA4" w:rsidRPr="00011474">
        <w:rPr>
          <w:rFonts w:ascii="Times New Roman" w:hAnsi="Times New Roman"/>
          <w:sz w:val="26"/>
          <w:szCs w:val="26"/>
        </w:rPr>
        <w:t>8</w:t>
      </w:r>
      <w:r w:rsidRPr="00011474">
        <w:rPr>
          <w:rFonts w:ascii="Times New Roman" w:hAnsi="Times New Roman"/>
          <w:sz w:val="26"/>
          <w:szCs w:val="26"/>
        </w:rPr>
        <w:t xml:space="preserve"> год и плановый период 201</w:t>
      </w:r>
      <w:r w:rsidR="003C0CA4" w:rsidRPr="00011474">
        <w:rPr>
          <w:rFonts w:ascii="Times New Roman" w:hAnsi="Times New Roman"/>
          <w:sz w:val="26"/>
          <w:szCs w:val="26"/>
        </w:rPr>
        <w:t>9</w:t>
      </w:r>
      <w:r w:rsidR="002656E9" w:rsidRPr="00011474">
        <w:rPr>
          <w:rFonts w:ascii="Times New Roman" w:hAnsi="Times New Roman"/>
          <w:sz w:val="26"/>
          <w:szCs w:val="26"/>
        </w:rPr>
        <w:t xml:space="preserve"> и </w:t>
      </w:r>
      <w:r w:rsidRPr="00011474">
        <w:rPr>
          <w:rFonts w:ascii="Times New Roman" w:hAnsi="Times New Roman"/>
          <w:sz w:val="26"/>
          <w:szCs w:val="26"/>
        </w:rPr>
        <w:t>20</w:t>
      </w:r>
      <w:r w:rsidR="003C0CA4" w:rsidRPr="00011474">
        <w:rPr>
          <w:rFonts w:ascii="Times New Roman" w:hAnsi="Times New Roman"/>
          <w:sz w:val="26"/>
          <w:szCs w:val="26"/>
        </w:rPr>
        <w:t>20</w:t>
      </w:r>
      <w:r w:rsidRPr="00011474">
        <w:rPr>
          <w:rFonts w:ascii="Times New Roman" w:hAnsi="Times New Roman"/>
          <w:sz w:val="26"/>
          <w:szCs w:val="26"/>
        </w:rPr>
        <w:t xml:space="preserve"> год</w:t>
      </w:r>
      <w:r w:rsidR="00E1729C" w:rsidRPr="00011474">
        <w:rPr>
          <w:rFonts w:ascii="Times New Roman" w:hAnsi="Times New Roman"/>
          <w:sz w:val="26"/>
          <w:szCs w:val="26"/>
        </w:rPr>
        <w:t>ов</w:t>
      </w:r>
      <w:r w:rsidRPr="00011474">
        <w:rPr>
          <w:rFonts w:ascii="Times New Roman" w:hAnsi="Times New Roman"/>
          <w:sz w:val="26"/>
          <w:szCs w:val="26"/>
        </w:rPr>
        <w:t>.</w:t>
      </w:r>
    </w:p>
    <w:p w:rsidR="00FC24C9" w:rsidRPr="00011474" w:rsidRDefault="00FC24C9" w:rsidP="00011474">
      <w:pPr>
        <w:tabs>
          <w:tab w:val="left" w:pos="993"/>
        </w:tabs>
        <w:ind w:firstLine="709"/>
        <w:jc w:val="both"/>
        <w:rPr>
          <w:sz w:val="26"/>
          <w:szCs w:val="26"/>
        </w:rPr>
      </w:pPr>
    </w:p>
    <w:p w:rsidR="00274FBC" w:rsidRPr="00011474" w:rsidRDefault="00274FBC" w:rsidP="00011474">
      <w:pPr>
        <w:pStyle w:val="af3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11474">
        <w:rPr>
          <w:rFonts w:ascii="Times New Roman" w:hAnsi="Times New Roman"/>
          <w:sz w:val="26"/>
          <w:szCs w:val="26"/>
        </w:rPr>
        <w:t>Постановление администрации Юргинского муниципального района от 2</w:t>
      </w:r>
      <w:r w:rsidR="00121684" w:rsidRPr="00011474">
        <w:rPr>
          <w:rFonts w:ascii="Times New Roman" w:hAnsi="Times New Roman"/>
          <w:sz w:val="26"/>
          <w:szCs w:val="26"/>
        </w:rPr>
        <w:t>4</w:t>
      </w:r>
      <w:r w:rsidRPr="00011474">
        <w:rPr>
          <w:rFonts w:ascii="Times New Roman" w:hAnsi="Times New Roman"/>
          <w:sz w:val="26"/>
          <w:szCs w:val="26"/>
        </w:rPr>
        <w:t>.08.201</w:t>
      </w:r>
      <w:r w:rsidR="003C0CA4" w:rsidRPr="00011474">
        <w:rPr>
          <w:rFonts w:ascii="Times New Roman" w:hAnsi="Times New Roman"/>
          <w:sz w:val="26"/>
          <w:szCs w:val="26"/>
        </w:rPr>
        <w:t>6</w:t>
      </w:r>
      <w:r w:rsidR="00FC24C9" w:rsidRPr="00011474">
        <w:rPr>
          <w:rFonts w:ascii="Times New Roman" w:hAnsi="Times New Roman"/>
          <w:sz w:val="26"/>
          <w:szCs w:val="26"/>
        </w:rPr>
        <w:t xml:space="preserve"> №</w:t>
      </w:r>
      <w:r w:rsidR="00526A51">
        <w:rPr>
          <w:rFonts w:ascii="Times New Roman" w:hAnsi="Times New Roman"/>
          <w:sz w:val="26"/>
          <w:szCs w:val="26"/>
        </w:rPr>
        <w:t xml:space="preserve"> </w:t>
      </w:r>
      <w:r w:rsidR="003C0CA4" w:rsidRPr="00011474">
        <w:rPr>
          <w:rFonts w:ascii="Times New Roman" w:hAnsi="Times New Roman"/>
          <w:sz w:val="26"/>
          <w:szCs w:val="26"/>
        </w:rPr>
        <w:t>258</w:t>
      </w:r>
      <w:r w:rsidRPr="00011474">
        <w:rPr>
          <w:rFonts w:ascii="Times New Roman" w:hAnsi="Times New Roman"/>
          <w:sz w:val="26"/>
          <w:szCs w:val="26"/>
        </w:rPr>
        <w:t xml:space="preserve"> «Об одобрении основных показателей прогноза социально-экономи</w:t>
      </w:r>
      <w:r w:rsidR="00011729" w:rsidRPr="00011474">
        <w:rPr>
          <w:rFonts w:ascii="Times New Roman" w:hAnsi="Times New Roman"/>
          <w:sz w:val="26"/>
          <w:szCs w:val="26"/>
        </w:rPr>
        <w:t>ческого развития Юргинского муниципального района на 201</w:t>
      </w:r>
      <w:r w:rsidR="003C0CA4" w:rsidRPr="00011474">
        <w:rPr>
          <w:rFonts w:ascii="Times New Roman" w:hAnsi="Times New Roman"/>
          <w:sz w:val="26"/>
          <w:szCs w:val="26"/>
        </w:rPr>
        <w:t>7</w:t>
      </w:r>
      <w:r w:rsidR="00011729" w:rsidRPr="00011474">
        <w:rPr>
          <w:rFonts w:ascii="Times New Roman" w:hAnsi="Times New Roman"/>
          <w:sz w:val="26"/>
          <w:szCs w:val="26"/>
        </w:rPr>
        <w:t xml:space="preserve"> год и на </w:t>
      </w:r>
      <w:r w:rsidR="00121684" w:rsidRPr="00011474">
        <w:rPr>
          <w:rFonts w:ascii="Times New Roman" w:hAnsi="Times New Roman"/>
          <w:sz w:val="26"/>
          <w:szCs w:val="26"/>
        </w:rPr>
        <w:t xml:space="preserve">плановый </w:t>
      </w:r>
      <w:r w:rsidR="00011729" w:rsidRPr="00011474">
        <w:rPr>
          <w:rFonts w:ascii="Times New Roman" w:hAnsi="Times New Roman"/>
          <w:sz w:val="26"/>
          <w:szCs w:val="26"/>
        </w:rPr>
        <w:t>период 201</w:t>
      </w:r>
      <w:r w:rsidR="003C0CA4" w:rsidRPr="00011474">
        <w:rPr>
          <w:rFonts w:ascii="Times New Roman" w:hAnsi="Times New Roman"/>
          <w:sz w:val="26"/>
          <w:szCs w:val="26"/>
        </w:rPr>
        <w:t>8</w:t>
      </w:r>
      <w:r w:rsidR="00011729" w:rsidRPr="00011474">
        <w:rPr>
          <w:rFonts w:ascii="Times New Roman" w:hAnsi="Times New Roman"/>
          <w:sz w:val="26"/>
          <w:szCs w:val="26"/>
        </w:rPr>
        <w:t xml:space="preserve"> </w:t>
      </w:r>
      <w:r w:rsidR="00121684" w:rsidRPr="00011474">
        <w:rPr>
          <w:rFonts w:ascii="Times New Roman" w:hAnsi="Times New Roman"/>
          <w:sz w:val="26"/>
          <w:szCs w:val="26"/>
        </w:rPr>
        <w:t>и 201</w:t>
      </w:r>
      <w:r w:rsidR="003C0CA4" w:rsidRPr="00011474">
        <w:rPr>
          <w:rFonts w:ascii="Times New Roman" w:hAnsi="Times New Roman"/>
          <w:sz w:val="26"/>
          <w:szCs w:val="26"/>
        </w:rPr>
        <w:t>9</w:t>
      </w:r>
      <w:r w:rsidR="00121684" w:rsidRPr="00011474">
        <w:rPr>
          <w:rFonts w:ascii="Times New Roman" w:hAnsi="Times New Roman"/>
          <w:sz w:val="26"/>
          <w:szCs w:val="26"/>
        </w:rPr>
        <w:t xml:space="preserve"> годов</w:t>
      </w:r>
      <w:r w:rsidR="00011729" w:rsidRPr="00011474">
        <w:rPr>
          <w:rFonts w:ascii="Times New Roman" w:hAnsi="Times New Roman"/>
          <w:sz w:val="26"/>
          <w:szCs w:val="26"/>
        </w:rPr>
        <w:t xml:space="preserve">» </w:t>
      </w:r>
      <w:r w:rsidR="003C0CA4" w:rsidRPr="00011474">
        <w:rPr>
          <w:rFonts w:ascii="Times New Roman" w:hAnsi="Times New Roman"/>
          <w:sz w:val="26"/>
          <w:szCs w:val="26"/>
        </w:rPr>
        <w:t xml:space="preserve">признать </w:t>
      </w:r>
      <w:r w:rsidR="00011729" w:rsidRPr="00011474">
        <w:rPr>
          <w:rFonts w:ascii="Times New Roman" w:hAnsi="Times New Roman"/>
          <w:sz w:val="26"/>
          <w:szCs w:val="26"/>
        </w:rPr>
        <w:t>утратившим силу.</w:t>
      </w:r>
    </w:p>
    <w:p w:rsidR="00FC24C9" w:rsidRPr="00011474" w:rsidRDefault="00FC24C9" w:rsidP="00011474">
      <w:pPr>
        <w:tabs>
          <w:tab w:val="left" w:pos="993"/>
        </w:tabs>
        <w:ind w:firstLine="709"/>
        <w:jc w:val="both"/>
        <w:rPr>
          <w:sz w:val="26"/>
          <w:szCs w:val="26"/>
        </w:rPr>
      </w:pPr>
    </w:p>
    <w:p w:rsidR="00FC24C9" w:rsidRPr="00011474" w:rsidRDefault="00FC24C9" w:rsidP="00011474">
      <w:pPr>
        <w:pStyle w:val="af3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11474">
        <w:rPr>
          <w:rFonts w:ascii="Times New Roman" w:hAnsi="Times New Roman"/>
          <w:sz w:val="26"/>
          <w:szCs w:val="26"/>
        </w:rPr>
        <w:t>Настоящее постановление разместить в информационно-телекоммуникационной сети «Интернет» на официальном сайте администрации Юргинского муниципального района.</w:t>
      </w:r>
    </w:p>
    <w:p w:rsidR="00FC24C9" w:rsidRPr="00011474" w:rsidRDefault="00FC24C9" w:rsidP="00011474">
      <w:pPr>
        <w:tabs>
          <w:tab w:val="left" w:pos="993"/>
        </w:tabs>
        <w:ind w:firstLine="709"/>
        <w:jc w:val="both"/>
        <w:rPr>
          <w:sz w:val="26"/>
          <w:szCs w:val="26"/>
        </w:rPr>
      </w:pPr>
    </w:p>
    <w:p w:rsidR="00491369" w:rsidRPr="00011474" w:rsidRDefault="00491369" w:rsidP="00011474">
      <w:pPr>
        <w:pStyle w:val="af3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11474">
        <w:rPr>
          <w:rFonts w:ascii="Times New Roman" w:hAnsi="Times New Roman"/>
          <w:sz w:val="26"/>
          <w:szCs w:val="26"/>
        </w:rPr>
        <w:t>Контроль выполнени</w:t>
      </w:r>
      <w:r w:rsidR="001F5949" w:rsidRPr="00011474">
        <w:rPr>
          <w:rFonts w:ascii="Times New Roman" w:hAnsi="Times New Roman"/>
          <w:sz w:val="26"/>
          <w:szCs w:val="26"/>
        </w:rPr>
        <w:t>я</w:t>
      </w:r>
      <w:r w:rsidRPr="00011474">
        <w:rPr>
          <w:rFonts w:ascii="Times New Roman" w:hAnsi="Times New Roman"/>
          <w:sz w:val="26"/>
          <w:szCs w:val="26"/>
        </w:rPr>
        <w:t xml:space="preserve"> настоящего </w:t>
      </w:r>
      <w:r w:rsidR="0055555A" w:rsidRPr="00011474">
        <w:rPr>
          <w:rFonts w:ascii="Times New Roman" w:hAnsi="Times New Roman"/>
          <w:sz w:val="26"/>
          <w:szCs w:val="26"/>
        </w:rPr>
        <w:t xml:space="preserve">постановления </w:t>
      </w:r>
      <w:r w:rsidRPr="00011474">
        <w:rPr>
          <w:rFonts w:ascii="Times New Roman" w:hAnsi="Times New Roman"/>
          <w:sz w:val="26"/>
          <w:szCs w:val="26"/>
        </w:rPr>
        <w:t xml:space="preserve">возложить на </w:t>
      </w:r>
      <w:r w:rsidR="004B6BC2" w:rsidRPr="00011474">
        <w:rPr>
          <w:rFonts w:ascii="Times New Roman" w:hAnsi="Times New Roman"/>
          <w:sz w:val="26"/>
          <w:szCs w:val="26"/>
        </w:rPr>
        <w:t>з</w:t>
      </w:r>
      <w:r w:rsidR="0055555A" w:rsidRPr="00011474">
        <w:rPr>
          <w:rFonts w:ascii="Times New Roman" w:hAnsi="Times New Roman"/>
          <w:sz w:val="26"/>
          <w:szCs w:val="26"/>
        </w:rPr>
        <w:t xml:space="preserve">аместителя </w:t>
      </w:r>
      <w:r w:rsidR="004B6BC2" w:rsidRPr="00011474">
        <w:rPr>
          <w:rFonts w:ascii="Times New Roman" w:hAnsi="Times New Roman"/>
          <w:sz w:val="26"/>
          <w:szCs w:val="26"/>
        </w:rPr>
        <w:t>г</w:t>
      </w:r>
      <w:r w:rsidR="0055555A" w:rsidRPr="00011474">
        <w:rPr>
          <w:rFonts w:ascii="Times New Roman" w:hAnsi="Times New Roman"/>
          <w:sz w:val="26"/>
          <w:szCs w:val="26"/>
        </w:rPr>
        <w:t xml:space="preserve">лавы Юргинского </w:t>
      </w:r>
      <w:r w:rsidR="004B6BC2" w:rsidRPr="00011474">
        <w:rPr>
          <w:rFonts w:ascii="Times New Roman" w:hAnsi="Times New Roman"/>
          <w:sz w:val="26"/>
          <w:szCs w:val="26"/>
        </w:rPr>
        <w:t xml:space="preserve">муниципального </w:t>
      </w:r>
      <w:r w:rsidR="0055555A" w:rsidRPr="00011474">
        <w:rPr>
          <w:rFonts w:ascii="Times New Roman" w:hAnsi="Times New Roman"/>
          <w:sz w:val="26"/>
          <w:szCs w:val="26"/>
        </w:rPr>
        <w:t>района по экономическим вопросам</w:t>
      </w:r>
      <w:r w:rsidR="00810242" w:rsidRPr="00011474">
        <w:rPr>
          <w:rFonts w:ascii="Times New Roman" w:hAnsi="Times New Roman"/>
          <w:sz w:val="26"/>
          <w:szCs w:val="26"/>
        </w:rPr>
        <w:t xml:space="preserve">, транспорту и связи </w:t>
      </w:r>
      <w:r w:rsidR="00873348" w:rsidRPr="00011474">
        <w:rPr>
          <w:rFonts w:ascii="Times New Roman" w:hAnsi="Times New Roman"/>
          <w:sz w:val="26"/>
          <w:szCs w:val="26"/>
        </w:rPr>
        <w:t>О.</w:t>
      </w:r>
      <w:r w:rsidR="002656E9" w:rsidRPr="00011474">
        <w:rPr>
          <w:rFonts w:ascii="Times New Roman" w:hAnsi="Times New Roman"/>
          <w:sz w:val="26"/>
          <w:szCs w:val="26"/>
        </w:rPr>
        <w:t>А</w:t>
      </w:r>
      <w:r w:rsidR="004B5034" w:rsidRPr="00011474">
        <w:rPr>
          <w:rFonts w:ascii="Times New Roman" w:hAnsi="Times New Roman"/>
          <w:sz w:val="26"/>
          <w:szCs w:val="26"/>
        </w:rPr>
        <w:t>.</w:t>
      </w:r>
      <w:r w:rsidR="00526A51">
        <w:rPr>
          <w:rFonts w:ascii="Times New Roman" w:hAnsi="Times New Roman"/>
          <w:sz w:val="26"/>
          <w:szCs w:val="26"/>
        </w:rPr>
        <w:t xml:space="preserve"> </w:t>
      </w:r>
      <w:r w:rsidR="002656E9" w:rsidRPr="00011474">
        <w:rPr>
          <w:rFonts w:ascii="Times New Roman" w:hAnsi="Times New Roman"/>
          <w:sz w:val="26"/>
          <w:szCs w:val="26"/>
        </w:rPr>
        <w:t>Граф</w:t>
      </w:r>
      <w:r w:rsidR="00873348" w:rsidRPr="00011474">
        <w:rPr>
          <w:rFonts w:ascii="Times New Roman" w:hAnsi="Times New Roman"/>
          <w:sz w:val="26"/>
          <w:szCs w:val="26"/>
        </w:rPr>
        <w:t>.</w:t>
      </w:r>
    </w:p>
    <w:p w:rsidR="00491369" w:rsidRDefault="00491369" w:rsidP="00011474">
      <w:pPr>
        <w:ind w:firstLine="709"/>
        <w:rPr>
          <w:sz w:val="26"/>
          <w:szCs w:val="26"/>
        </w:rPr>
      </w:pPr>
    </w:p>
    <w:p w:rsidR="001C55C7" w:rsidRDefault="001C55C7" w:rsidP="00011474">
      <w:pPr>
        <w:ind w:firstLine="709"/>
        <w:rPr>
          <w:sz w:val="26"/>
          <w:szCs w:val="26"/>
        </w:rPr>
      </w:pPr>
    </w:p>
    <w:p w:rsidR="001C55C7" w:rsidRDefault="001C55C7" w:rsidP="00011474">
      <w:pPr>
        <w:ind w:firstLine="709"/>
        <w:rPr>
          <w:sz w:val="26"/>
          <w:szCs w:val="26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526A51" w:rsidRPr="00526A51" w:rsidTr="00526A51">
        <w:tc>
          <w:tcPr>
            <w:tcW w:w="6062" w:type="dxa"/>
            <w:shd w:val="clear" w:color="auto" w:fill="auto"/>
          </w:tcPr>
          <w:p w:rsidR="00526A51" w:rsidRPr="00526A51" w:rsidRDefault="00526A51" w:rsidP="00526A51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 w:rsidRPr="00526A51">
              <w:rPr>
                <w:sz w:val="26"/>
                <w:szCs w:val="26"/>
              </w:rPr>
              <w:t>глава Юргинского</w:t>
            </w:r>
          </w:p>
          <w:p w:rsidR="00526A51" w:rsidRPr="00526A51" w:rsidRDefault="00526A51" w:rsidP="00526A51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 w:rsidRPr="00526A51">
              <w:rPr>
                <w:sz w:val="26"/>
                <w:szCs w:val="26"/>
              </w:rPr>
              <w:t>муниципального района</w:t>
            </w:r>
          </w:p>
        </w:tc>
        <w:tc>
          <w:tcPr>
            <w:tcW w:w="3544" w:type="dxa"/>
            <w:shd w:val="clear" w:color="auto" w:fill="auto"/>
          </w:tcPr>
          <w:p w:rsidR="00526A51" w:rsidRPr="00526A51" w:rsidRDefault="00526A51" w:rsidP="00526A51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</w:p>
          <w:p w:rsidR="00526A51" w:rsidRPr="00526A51" w:rsidRDefault="00526A51" w:rsidP="00526A51">
            <w:pPr>
              <w:ind w:firstLine="709"/>
              <w:jc w:val="both"/>
              <w:rPr>
                <w:sz w:val="26"/>
                <w:szCs w:val="26"/>
              </w:rPr>
            </w:pPr>
            <w:r w:rsidRPr="00526A51">
              <w:rPr>
                <w:sz w:val="26"/>
                <w:szCs w:val="26"/>
              </w:rPr>
              <w:t>А. В. Гордейчик</w:t>
            </w:r>
          </w:p>
        </w:tc>
      </w:tr>
    </w:tbl>
    <w:p w:rsidR="00FC24C9" w:rsidRPr="00011474" w:rsidRDefault="00FC24C9" w:rsidP="00011474">
      <w:pPr>
        <w:ind w:firstLine="709"/>
        <w:rPr>
          <w:sz w:val="26"/>
          <w:szCs w:val="26"/>
        </w:rPr>
      </w:pPr>
    </w:p>
    <w:p w:rsidR="00FC24C9" w:rsidRDefault="00FC24C9" w:rsidP="005656C7">
      <w:pPr>
        <w:rPr>
          <w:rFonts w:ascii="Arial CYR" w:hAnsi="Arial CYR" w:cs="Arial CYR"/>
          <w:sz w:val="20"/>
          <w:szCs w:val="20"/>
        </w:rPr>
        <w:sectPr w:rsidR="00FC24C9" w:rsidSect="00526A51">
          <w:footerReference w:type="even" r:id="rId8"/>
          <w:footerReference w:type="default" r:id="rId9"/>
          <w:pgSz w:w="11906" w:h="16838"/>
          <w:pgMar w:top="851" w:right="850" w:bottom="426" w:left="1701" w:header="708" w:footer="708" w:gutter="0"/>
          <w:pgNumType w:start="0"/>
          <w:cols w:space="708"/>
          <w:titlePg/>
          <w:docGrid w:linePitch="360"/>
        </w:sectPr>
      </w:pPr>
    </w:p>
    <w:p w:rsidR="00FC24C9" w:rsidRPr="007879EF" w:rsidRDefault="00FC24C9" w:rsidP="00526A51">
      <w:pPr>
        <w:ind w:left="10490"/>
        <w:rPr>
          <w:bCs/>
          <w:sz w:val="22"/>
          <w:szCs w:val="22"/>
        </w:rPr>
      </w:pPr>
      <w:r w:rsidRPr="007879EF">
        <w:rPr>
          <w:bCs/>
          <w:sz w:val="22"/>
          <w:szCs w:val="22"/>
        </w:rPr>
        <w:lastRenderedPageBreak/>
        <w:t>Приложение</w:t>
      </w:r>
    </w:p>
    <w:p w:rsidR="00FC24C9" w:rsidRPr="007879EF" w:rsidRDefault="00FC24C9" w:rsidP="00526A51">
      <w:pPr>
        <w:ind w:left="10490"/>
        <w:rPr>
          <w:bCs/>
          <w:sz w:val="22"/>
          <w:szCs w:val="22"/>
        </w:rPr>
      </w:pPr>
      <w:r w:rsidRPr="007879EF">
        <w:rPr>
          <w:bCs/>
          <w:sz w:val="22"/>
          <w:szCs w:val="22"/>
        </w:rPr>
        <w:t>к постановлению администрации</w:t>
      </w:r>
    </w:p>
    <w:p w:rsidR="00FC24C9" w:rsidRPr="007879EF" w:rsidRDefault="00FC24C9" w:rsidP="00526A51">
      <w:pPr>
        <w:ind w:left="10490"/>
        <w:rPr>
          <w:bCs/>
          <w:sz w:val="22"/>
          <w:szCs w:val="22"/>
        </w:rPr>
      </w:pPr>
      <w:r w:rsidRPr="007879EF">
        <w:rPr>
          <w:bCs/>
          <w:sz w:val="22"/>
          <w:szCs w:val="22"/>
        </w:rPr>
        <w:t>Юргинского муниципального района</w:t>
      </w:r>
    </w:p>
    <w:p w:rsidR="00FC24C9" w:rsidRPr="007879EF" w:rsidRDefault="001C55C7" w:rsidP="00526A51">
      <w:pPr>
        <w:ind w:left="10490"/>
        <w:rPr>
          <w:bCs/>
          <w:sz w:val="22"/>
          <w:szCs w:val="22"/>
        </w:rPr>
      </w:pPr>
      <w:r>
        <w:rPr>
          <w:bCs/>
          <w:sz w:val="22"/>
          <w:szCs w:val="22"/>
        </w:rPr>
        <w:t>от 17.08.2017 № 486</w:t>
      </w:r>
    </w:p>
    <w:p w:rsidR="00526A51" w:rsidRPr="007879EF" w:rsidRDefault="00526A51" w:rsidP="00526A51">
      <w:pPr>
        <w:jc w:val="center"/>
        <w:rPr>
          <w:bCs/>
          <w:sz w:val="22"/>
          <w:szCs w:val="22"/>
        </w:rPr>
      </w:pPr>
    </w:p>
    <w:p w:rsidR="00526A51" w:rsidRPr="007879EF" w:rsidRDefault="00526A51" w:rsidP="00526A51">
      <w:pPr>
        <w:jc w:val="center"/>
        <w:rPr>
          <w:b/>
          <w:sz w:val="22"/>
          <w:szCs w:val="22"/>
        </w:rPr>
      </w:pPr>
      <w:r w:rsidRPr="007879EF">
        <w:rPr>
          <w:b/>
          <w:sz w:val="22"/>
          <w:szCs w:val="22"/>
        </w:rPr>
        <w:t>Прогноз социально-экономического развития</w:t>
      </w:r>
    </w:p>
    <w:p w:rsidR="00526A51" w:rsidRPr="007879EF" w:rsidRDefault="00526A51" w:rsidP="00526A51">
      <w:pPr>
        <w:jc w:val="center"/>
        <w:rPr>
          <w:rFonts w:ascii="Arial CYR" w:hAnsi="Arial CYR" w:cs="Arial CYR"/>
          <w:sz w:val="22"/>
          <w:szCs w:val="22"/>
        </w:rPr>
      </w:pPr>
      <w:r w:rsidRPr="007879EF">
        <w:rPr>
          <w:b/>
          <w:sz w:val="22"/>
          <w:szCs w:val="22"/>
        </w:rPr>
        <w:t>Юргинского муниципального района на среднесрочный период на 2018 - 2020 годы</w:t>
      </w:r>
    </w:p>
    <w:p w:rsidR="00FC24C9" w:rsidRPr="007879EF" w:rsidRDefault="00FC24C9" w:rsidP="005656C7">
      <w:pPr>
        <w:rPr>
          <w:rFonts w:ascii="Arial CYR" w:hAnsi="Arial CYR" w:cs="Arial CYR"/>
          <w:sz w:val="22"/>
          <w:szCs w:val="22"/>
        </w:rPr>
      </w:pPr>
    </w:p>
    <w:tbl>
      <w:tblPr>
        <w:tblStyle w:val="ad"/>
        <w:tblW w:w="15134" w:type="dxa"/>
        <w:tblLayout w:type="fixed"/>
        <w:tblLook w:val="04A0" w:firstRow="1" w:lastRow="0" w:firstColumn="1" w:lastColumn="0" w:noHBand="0" w:noVBand="1"/>
      </w:tblPr>
      <w:tblGrid>
        <w:gridCol w:w="3510"/>
        <w:gridCol w:w="993"/>
        <w:gridCol w:w="708"/>
        <w:gridCol w:w="709"/>
        <w:gridCol w:w="709"/>
        <w:gridCol w:w="1134"/>
        <w:gridCol w:w="850"/>
        <w:gridCol w:w="851"/>
        <w:gridCol w:w="1134"/>
        <w:gridCol w:w="850"/>
        <w:gridCol w:w="851"/>
        <w:gridCol w:w="1134"/>
        <w:gridCol w:w="850"/>
        <w:gridCol w:w="851"/>
      </w:tblGrid>
      <w:tr w:rsidR="00F32D87" w:rsidRPr="00526A51" w:rsidTr="007879EF">
        <w:trPr>
          <w:trHeight w:val="92"/>
        </w:trPr>
        <w:tc>
          <w:tcPr>
            <w:tcW w:w="3510" w:type="dxa"/>
            <w:vMerge w:val="restart"/>
            <w:hideMark/>
          </w:tcPr>
          <w:p w:rsidR="00F32D87" w:rsidRPr="00526A51" w:rsidRDefault="00F32D87" w:rsidP="00526A51">
            <w:pPr>
              <w:ind w:left="-142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bookmarkStart w:id="1" w:name="RANGE!A1:N527"/>
            <w:bookmarkEnd w:id="1"/>
            <w:r w:rsidRPr="00526A51">
              <w:rPr>
                <w:b/>
                <w:bCs/>
                <w:color w:val="000000"/>
                <w:sz w:val="20"/>
                <w:szCs w:val="20"/>
              </w:rPr>
              <w:t>Показатели</w:t>
            </w:r>
          </w:p>
        </w:tc>
        <w:tc>
          <w:tcPr>
            <w:tcW w:w="993" w:type="dxa"/>
            <w:vMerge w:val="restart"/>
            <w:hideMark/>
          </w:tcPr>
          <w:p w:rsidR="00F32D87" w:rsidRPr="00526A51" w:rsidRDefault="00F32D87" w:rsidP="00BB503C">
            <w:pPr>
              <w:ind w:left="-142" w:right="-108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26A51">
              <w:rPr>
                <w:b/>
                <w:bCs/>
                <w:color w:val="000000"/>
                <w:sz w:val="19"/>
                <w:szCs w:val="19"/>
              </w:rPr>
              <w:t>Единица измерения</w:t>
            </w:r>
          </w:p>
        </w:tc>
        <w:tc>
          <w:tcPr>
            <w:tcW w:w="708" w:type="dxa"/>
            <w:hideMark/>
          </w:tcPr>
          <w:p w:rsidR="00F32D87" w:rsidRPr="00526A51" w:rsidRDefault="00F32D87" w:rsidP="00526A51">
            <w:pPr>
              <w:ind w:left="-142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26A51">
              <w:rPr>
                <w:b/>
                <w:bCs/>
                <w:color w:val="000000"/>
                <w:sz w:val="20"/>
                <w:szCs w:val="20"/>
              </w:rPr>
              <w:t>отчет</w:t>
            </w:r>
          </w:p>
        </w:tc>
        <w:tc>
          <w:tcPr>
            <w:tcW w:w="709" w:type="dxa"/>
            <w:hideMark/>
          </w:tcPr>
          <w:p w:rsidR="00F32D87" w:rsidRPr="00526A51" w:rsidRDefault="00F32D87" w:rsidP="00526A51">
            <w:pPr>
              <w:ind w:left="-142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26A51">
              <w:rPr>
                <w:b/>
                <w:bCs/>
                <w:color w:val="000000"/>
                <w:sz w:val="20"/>
                <w:szCs w:val="20"/>
              </w:rPr>
              <w:t>отчет</w:t>
            </w:r>
          </w:p>
        </w:tc>
        <w:tc>
          <w:tcPr>
            <w:tcW w:w="709" w:type="dxa"/>
            <w:hideMark/>
          </w:tcPr>
          <w:p w:rsidR="00F32D87" w:rsidRPr="00526A51" w:rsidRDefault="00F32D87" w:rsidP="00526A51">
            <w:pPr>
              <w:ind w:left="-142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26A51">
              <w:rPr>
                <w:b/>
                <w:bCs/>
                <w:color w:val="000000"/>
                <w:sz w:val="20"/>
                <w:szCs w:val="20"/>
              </w:rPr>
              <w:t>оценка</w:t>
            </w:r>
          </w:p>
        </w:tc>
        <w:tc>
          <w:tcPr>
            <w:tcW w:w="8505" w:type="dxa"/>
            <w:gridSpan w:val="9"/>
            <w:hideMark/>
          </w:tcPr>
          <w:p w:rsidR="00F32D87" w:rsidRPr="00526A51" w:rsidRDefault="00526A51" w:rsidP="00526A51">
            <w:pPr>
              <w:ind w:left="-142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</w:t>
            </w:r>
            <w:r w:rsidR="00F32D87" w:rsidRPr="00526A51">
              <w:rPr>
                <w:b/>
                <w:bCs/>
                <w:color w:val="000000"/>
                <w:sz w:val="20"/>
                <w:szCs w:val="20"/>
              </w:rPr>
              <w:t>рогноз</w:t>
            </w:r>
          </w:p>
        </w:tc>
      </w:tr>
      <w:tr w:rsidR="00FC24C9" w:rsidRPr="00526A51" w:rsidTr="00BB503C">
        <w:trPr>
          <w:trHeight w:val="152"/>
        </w:trPr>
        <w:tc>
          <w:tcPr>
            <w:tcW w:w="3510" w:type="dxa"/>
            <w:vMerge/>
            <w:hideMark/>
          </w:tcPr>
          <w:p w:rsidR="00FC24C9" w:rsidRPr="00526A51" w:rsidRDefault="00FC24C9" w:rsidP="00526A51">
            <w:pPr>
              <w:ind w:left="-142" w:right="-10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hideMark/>
          </w:tcPr>
          <w:p w:rsidR="00FC24C9" w:rsidRPr="00526A51" w:rsidRDefault="00FC24C9" w:rsidP="00BB503C">
            <w:pPr>
              <w:ind w:left="-142" w:right="-108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08" w:type="dxa"/>
            <w:vMerge w:val="restart"/>
            <w:hideMark/>
          </w:tcPr>
          <w:p w:rsidR="00FC24C9" w:rsidRPr="00526A51" w:rsidRDefault="00FC24C9" w:rsidP="00526A51">
            <w:pPr>
              <w:ind w:left="-142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26A51">
              <w:rPr>
                <w:b/>
                <w:b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709" w:type="dxa"/>
            <w:vMerge w:val="restart"/>
            <w:hideMark/>
          </w:tcPr>
          <w:p w:rsidR="00FC24C9" w:rsidRPr="00526A51" w:rsidRDefault="00FC24C9" w:rsidP="00526A51">
            <w:pPr>
              <w:ind w:left="-142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26A51">
              <w:rPr>
                <w:b/>
                <w:b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709" w:type="dxa"/>
            <w:vMerge w:val="restart"/>
            <w:hideMark/>
          </w:tcPr>
          <w:p w:rsidR="00FC24C9" w:rsidRPr="00526A51" w:rsidRDefault="00FC24C9" w:rsidP="00526A51">
            <w:pPr>
              <w:ind w:left="-142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26A51">
              <w:rPr>
                <w:b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2835" w:type="dxa"/>
            <w:gridSpan w:val="3"/>
            <w:hideMark/>
          </w:tcPr>
          <w:p w:rsidR="00FC24C9" w:rsidRPr="00526A51" w:rsidRDefault="00FC24C9" w:rsidP="00526A51">
            <w:pPr>
              <w:ind w:left="-142" w:right="-108"/>
              <w:jc w:val="center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 w:rsidRPr="00526A51">
              <w:rPr>
                <w:b/>
                <w:bCs/>
                <w:color w:val="000000"/>
                <w:sz w:val="20"/>
                <w:szCs w:val="20"/>
                <w:u w:val="single"/>
              </w:rPr>
              <w:t>2018</w:t>
            </w:r>
          </w:p>
        </w:tc>
        <w:tc>
          <w:tcPr>
            <w:tcW w:w="2835" w:type="dxa"/>
            <w:gridSpan w:val="3"/>
            <w:hideMark/>
          </w:tcPr>
          <w:p w:rsidR="00FC24C9" w:rsidRPr="00526A51" w:rsidRDefault="00FC24C9" w:rsidP="00526A51">
            <w:pPr>
              <w:ind w:left="-142" w:right="-108"/>
              <w:jc w:val="center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 w:rsidRPr="00526A51">
              <w:rPr>
                <w:b/>
                <w:bCs/>
                <w:color w:val="000000"/>
                <w:sz w:val="20"/>
                <w:szCs w:val="20"/>
                <w:u w:val="single"/>
              </w:rPr>
              <w:t>2019</w:t>
            </w:r>
          </w:p>
        </w:tc>
        <w:tc>
          <w:tcPr>
            <w:tcW w:w="2835" w:type="dxa"/>
            <w:gridSpan w:val="3"/>
            <w:hideMark/>
          </w:tcPr>
          <w:p w:rsidR="00FC24C9" w:rsidRPr="00526A51" w:rsidRDefault="00FC24C9" w:rsidP="00526A51">
            <w:pPr>
              <w:ind w:left="-142" w:right="-108"/>
              <w:jc w:val="center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 w:rsidRPr="00526A51">
              <w:rPr>
                <w:b/>
                <w:bCs/>
                <w:color w:val="000000"/>
                <w:sz w:val="20"/>
                <w:szCs w:val="20"/>
                <w:u w:val="single"/>
              </w:rPr>
              <w:t>2020</w:t>
            </w:r>
          </w:p>
        </w:tc>
      </w:tr>
      <w:tr w:rsidR="00526A51" w:rsidRPr="00526A51" w:rsidTr="00BB503C">
        <w:trPr>
          <w:trHeight w:val="339"/>
        </w:trPr>
        <w:tc>
          <w:tcPr>
            <w:tcW w:w="3510" w:type="dxa"/>
            <w:vMerge/>
            <w:hideMark/>
          </w:tcPr>
          <w:p w:rsidR="00FC24C9" w:rsidRPr="00526A51" w:rsidRDefault="00FC24C9" w:rsidP="00526A51">
            <w:pPr>
              <w:ind w:left="-142" w:right="-10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hideMark/>
          </w:tcPr>
          <w:p w:rsidR="00FC24C9" w:rsidRPr="00526A51" w:rsidRDefault="00FC24C9" w:rsidP="00BB503C">
            <w:pPr>
              <w:ind w:left="-142" w:right="-108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08" w:type="dxa"/>
            <w:vMerge/>
            <w:hideMark/>
          </w:tcPr>
          <w:p w:rsidR="00FC24C9" w:rsidRPr="00526A51" w:rsidRDefault="00FC24C9" w:rsidP="00526A51">
            <w:pPr>
              <w:ind w:left="-142" w:right="-108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709" w:type="dxa"/>
            <w:vMerge/>
            <w:hideMark/>
          </w:tcPr>
          <w:p w:rsidR="00FC24C9" w:rsidRPr="00526A51" w:rsidRDefault="00FC24C9" w:rsidP="00526A51">
            <w:pPr>
              <w:ind w:left="-142" w:right="-108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709" w:type="dxa"/>
            <w:vMerge/>
            <w:hideMark/>
          </w:tcPr>
          <w:p w:rsidR="00FC24C9" w:rsidRPr="00526A51" w:rsidRDefault="00FC24C9" w:rsidP="00526A51">
            <w:pPr>
              <w:ind w:left="-142" w:right="-108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34" w:type="dxa"/>
            <w:hideMark/>
          </w:tcPr>
          <w:p w:rsidR="00526A51" w:rsidRPr="007879EF" w:rsidRDefault="00FC24C9" w:rsidP="00526A51">
            <w:pPr>
              <w:ind w:left="-142" w:right="-108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7879EF">
              <w:rPr>
                <w:b/>
                <w:bCs/>
                <w:color w:val="000000"/>
                <w:sz w:val="16"/>
                <w:szCs w:val="16"/>
              </w:rPr>
              <w:t>консерватив</w:t>
            </w:r>
            <w:proofErr w:type="spellEnd"/>
          </w:p>
          <w:p w:rsidR="00FC24C9" w:rsidRPr="007879EF" w:rsidRDefault="00FC24C9" w:rsidP="00526A51">
            <w:pPr>
              <w:ind w:left="-142" w:right="-108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7879EF">
              <w:rPr>
                <w:b/>
                <w:bCs/>
                <w:color w:val="000000"/>
                <w:sz w:val="16"/>
                <w:szCs w:val="16"/>
              </w:rPr>
              <w:t>ный</w:t>
            </w:r>
            <w:proofErr w:type="spellEnd"/>
          </w:p>
        </w:tc>
        <w:tc>
          <w:tcPr>
            <w:tcW w:w="850" w:type="dxa"/>
            <w:hideMark/>
          </w:tcPr>
          <w:p w:rsidR="00FC24C9" w:rsidRPr="007879EF" w:rsidRDefault="00FC24C9" w:rsidP="00526A51">
            <w:pPr>
              <w:ind w:left="-142" w:right="-108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79EF">
              <w:rPr>
                <w:b/>
                <w:bCs/>
                <w:color w:val="000000"/>
                <w:sz w:val="16"/>
                <w:szCs w:val="16"/>
              </w:rPr>
              <w:t>базовый</w:t>
            </w:r>
          </w:p>
        </w:tc>
        <w:tc>
          <w:tcPr>
            <w:tcW w:w="851" w:type="dxa"/>
            <w:hideMark/>
          </w:tcPr>
          <w:p w:rsidR="00FC24C9" w:rsidRPr="007879EF" w:rsidRDefault="00FC24C9" w:rsidP="00526A51">
            <w:pPr>
              <w:ind w:left="-142" w:right="-108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79EF">
              <w:rPr>
                <w:b/>
                <w:bCs/>
                <w:color w:val="000000"/>
                <w:sz w:val="16"/>
                <w:szCs w:val="16"/>
              </w:rPr>
              <w:t>целевой</w:t>
            </w:r>
          </w:p>
        </w:tc>
        <w:tc>
          <w:tcPr>
            <w:tcW w:w="1134" w:type="dxa"/>
            <w:hideMark/>
          </w:tcPr>
          <w:p w:rsidR="00526A51" w:rsidRPr="007879EF" w:rsidRDefault="00FC24C9" w:rsidP="00526A51">
            <w:pPr>
              <w:ind w:left="-142" w:right="-108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7879EF">
              <w:rPr>
                <w:b/>
                <w:bCs/>
                <w:color w:val="000000"/>
                <w:sz w:val="16"/>
                <w:szCs w:val="16"/>
              </w:rPr>
              <w:t>консерватив</w:t>
            </w:r>
            <w:proofErr w:type="spellEnd"/>
          </w:p>
          <w:p w:rsidR="00FC24C9" w:rsidRPr="007879EF" w:rsidRDefault="00FC24C9" w:rsidP="00526A51">
            <w:pPr>
              <w:ind w:left="-142" w:right="-108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7879EF">
              <w:rPr>
                <w:b/>
                <w:bCs/>
                <w:color w:val="000000"/>
                <w:sz w:val="16"/>
                <w:szCs w:val="16"/>
              </w:rPr>
              <w:t>ный</w:t>
            </w:r>
            <w:proofErr w:type="spellEnd"/>
          </w:p>
        </w:tc>
        <w:tc>
          <w:tcPr>
            <w:tcW w:w="850" w:type="dxa"/>
            <w:hideMark/>
          </w:tcPr>
          <w:p w:rsidR="00FC24C9" w:rsidRPr="007879EF" w:rsidRDefault="00FC24C9" w:rsidP="00526A51">
            <w:pPr>
              <w:ind w:left="-142" w:right="-108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79EF">
              <w:rPr>
                <w:b/>
                <w:bCs/>
                <w:color w:val="000000"/>
                <w:sz w:val="16"/>
                <w:szCs w:val="16"/>
              </w:rPr>
              <w:t>базовый</w:t>
            </w:r>
          </w:p>
        </w:tc>
        <w:tc>
          <w:tcPr>
            <w:tcW w:w="851" w:type="dxa"/>
            <w:hideMark/>
          </w:tcPr>
          <w:p w:rsidR="00FC24C9" w:rsidRPr="007879EF" w:rsidRDefault="00FC24C9" w:rsidP="00526A51">
            <w:pPr>
              <w:ind w:left="-142" w:right="-108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79EF">
              <w:rPr>
                <w:b/>
                <w:bCs/>
                <w:color w:val="000000"/>
                <w:sz w:val="16"/>
                <w:szCs w:val="16"/>
              </w:rPr>
              <w:t>целевой</w:t>
            </w:r>
          </w:p>
        </w:tc>
        <w:tc>
          <w:tcPr>
            <w:tcW w:w="1134" w:type="dxa"/>
            <w:hideMark/>
          </w:tcPr>
          <w:p w:rsidR="00526A51" w:rsidRPr="007879EF" w:rsidRDefault="00FC24C9" w:rsidP="00526A51">
            <w:pPr>
              <w:ind w:left="-142" w:right="-108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7879EF">
              <w:rPr>
                <w:b/>
                <w:bCs/>
                <w:color w:val="000000"/>
                <w:sz w:val="16"/>
                <w:szCs w:val="16"/>
              </w:rPr>
              <w:t>консерватив</w:t>
            </w:r>
            <w:proofErr w:type="spellEnd"/>
          </w:p>
          <w:p w:rsidR="00FC24C9" w:rsidRPr="007879EF" w:rsidRDefault="00FC24C9" w:rsidP="00526A51">
            <w:pPr>
              <w:ind w:left="-142" w:right="-108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7879EF">
              <w:rPr>
                <w:b/>
                <w:bCs/>
                <w:color w:val="000000"/>
                <w:sz w:val="16"/>
                <w:szCs w:val="16"/>
              </w:rPr>
              <w:t>ный</w:t>
            </w:r>
            <w:proofErr w:type="spellEnd"/>
          </w:p>
        </w:tc>
        <w:tc>
          <w:tcPr>
            <w:tcW w:w="850" w:type="dxa"/>
            <w:hideMark/>
          </w:tcPr>
          <w:p w:rsidR="00FC24C9" w:rsidRPr="007879EF" w:rsidRDefault="00FC24C9" w:rsidP="00526A51">
            <w:pPr>
              <w:ind w:left="-142" w:right="-108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79EF">
              <w:rPr>
                <w:b/>
                <w:bCs/>
                <w:color w:val="000000"/>
                <w:sz w:val="16"/>
                <w:szCs w:val="16"/>
              </w:rPr>
              <w:t>базовый</w:t>
            </w:r>
          </w:p>
        </w:tc>
        <w:tc>
          <w:tcPr>
            <w:tcW w:w="851" w:type="dxa"/>
            <w:hideMark/>
          </w:tcPr>
          <w:p w:rsidR="00FC24C9" w:rsidRPr="007879EF" w:rsidRDefault="00FC24C9" w:rsidP="00526A51">
            <w:pPr>
              <w:ind w:left="-142" w:right="-108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79EF">
              <w:rPr>
                <w:b/>
                <w:bCs/>
                <w:color w:val="000000"/>
                <w:sz w:val="16"/>
                <w:szCs w:val="16"/>
              </w:rPr>
              <w:t>целевой</w:t>
            </w:r>
          </w:p>
        </w:tc>
      </w:tr>
      <w:tr w:rsidR="00526A51" w:rsidRPr="00526A51" w:rsidTr="00BB503C">
        <w:trPr>
          <w:trHeight w:val="138"/>
        </w:trPr>
        <w:tc>
          <w:tcPr>
            <w:tcW w:w="3510" w:type="dxa"/>
            <w:vMerge/>
            <w:hideMark/>
          </w:tcPr>
          <w:p w:rsidR="00FC24C9" w:rsidRPr="00526A51" w:rsidRDefault="00FC24C9" w:rsidP="00526A51">
            <w:pPr>
              <w:ind w:left="-142" w:right="-10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hideMark/>
          </w:tcPr>
          <w:p w:rsidR="00FC24C9" w:rsidRPr="00526A51" w:rsidRDefault="00FC24C9" w:rsidP="00BB503C">
            <w:pPr>
              <w:ind w:left="-142" w:right="-108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08" w:type="dxa"/>
            <w:vMerge/>
            <w:hideMark/>
          </w:tcPr>
          <w:p w:rsidR="00FC24C9" w:rsidRPr="00526A51" w:rsidRDefault="00FC24C9" w:rsidP="00526A51">
            <w:pPr>
              <w:ind w:left="-142" w:right="-108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709" w:type="dxa"/>
            <w:vMerge/>
            <w:hideMark/>
          </w:tcPr>
          <w:p w:rsidR="00FC24C9" w:rsidRPr="00526A51" w:rsidRDefault="00FC24C9" w:rsidP="00526A51">
            <w:pPr>
              <w:ind w:left="-142" w:right="-108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709" w:type="dxa"/>
            <w:vMerge/>
            <w:hideMark/>
          </w:tcPr>
          <w:p w:rsidR="00FC24C9" w:rsidRPr="00526A51" w:rsidRDefault="00FC24C9" w:rsidP="00526A51">
            <w:pPr>
              <w:ind w:left="-142" w:right="-108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34" w:type="dxa"/>
            <w:hideMark/>
          </w:tcPr>
          <w:p w:rsidR="00FC24C9" w:rsidRPr="00526A51" w:rsidRDefault="00FC24C9" w:rsidP="00526A51">
            <w:pPr>
              <w:ind w:left="-142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26A51">
              <w:rPr>
                <w:b/>
                <w:bCs/>
                <w:color w:val="000000"/>
                <w:sz w:val="20"/>
                <w:szCs w:val="20"/>
              </w:rPr>
              <w:t>1 вар</w:t>
            </w:r>
            <w:r w:rsidR="00F32D87" w:rsidRPr="00526A51">
              <w:rPr>
                <w:b/>
                <w:bCs/>
                <w:color w:val="000000"/>
                <w:sz w:val="20"/>
                <w:szCs w:val="20"/>
              </w:rPr>
              <w:t>-</w:t>
            </w:r>
            <w:r w:rsidRPr="00526A51">
              <w:rPr>
                <w:b/>
                <w:bCs/>
                <w:color w:val="000000"/>
                <w:sz w:val="20"/>
                <w:szCs w:val="20"/>
              </w:rPr>
              <w:t>т</w:t>
            </w:r>
          </w:p>
        </w:tc>
        <w:tc>
          <w:tcPr>
            <w:tcW w:w="850" w:type="dxa"/>
            <w:hideMark/>
          </w:tcPr>
          <w:p w:rsidR="00FC24C9" w:rsidRPr="00526A51" w:rsidRDefault="00FC24C9" w:rsidP="00526A51">
            <w:pPr>
              <w:ind w:left="-142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26A51">
              <w:rPr>
                <w:b/>
                <w:bCs/>
                <w:color w:val="000000"/>
                <w:sz w:val="20"/>
                <w:szCs w:val="20"/>
              </w:rPr>
              <w:t>2 вар</w:t>
            </w:r>
            <w:r w:rsidR="00F32D87" w:rsidRPr="00526A51">
              <w:rPr>
                <w:b/>
                <w:bCs/>
                <w:color w:val="000000"/>
                <w:sz w:val="20"/>
                <w:szCs w:val="20"/>
              </w:rPr>
              <w:t>-</w:t>
            </w:r>
            <w:r w:rsidRPr="00526A51">
              <w:rPr>
                <w:b/>
                <w:bCs/>
                <w:color w:val="000000"/>
                <w:sz w:val="20"/>
                <w:szCs w:val="20"/>
              </w:rPr>
              <w:t>т</w:t>
            </w:r>
          </w:p>
        </w:tc>
        <w:tc>
          <w:tcPr>
            <w:tcW w:w="851" w:type="dxa"/>
            <w:hideMark/>
          </w:tcPr>
          <w:p w:rsidR="00FC24C9" w:rsidRPr="00526A51" w:rsidRDefault="00FC24C9" w:rsidP="00526A51">
            <w:pPr>
              <w:ind w:left="-142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26A51">
              <w:rPr>
                <w:b/>
                <w:bCs/>
                <w:color w:val="000000"/>
                <w:sz w:val="20"/>
                <w:szCs w:val="20"/>
              </w:rPr>
              <w:t>3 вар</w:t>
            </w:r>
            <w:r w:rsidR="00F32D87" w:rsidRPr="00526A51">
              <w:rPr>
                <w:b/>
                <w:bCs/>
                <w:color w:val="000000"/>
                <w:sz w:val="20"/>
                <w:szCs w:val="20"/>
              </w:rPr>
              <w:t>-</w:t>
            </w:r>
            <w:r w:rsidRPr="00526A51">
              <w:rPr>
                <w:b/>
                <w:bCs/>
                <w:color w:val="000000"/>
                <w:sz w:val="20"/>
                <w:szCs w:val="20"/>
              </w:rPr>
              <w:t>т</w:t>
            </w:r>
          </w:p>
        </w:tc>
        <w:tc>
          <w:tcPr>
            <w:tcW w:w="1134" w:type="dxa"/>
            <w:hideMark/>
          </w:tcPr>
          <w:p w:rsidR="00FC24C9" w:rsidRPr="00526A51" w:rsidRDefault="00FC24C9" w:rsidP="00526A51">
            <w:pPr>
              <w:ind w:left="-142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26A51">
              <w:rPr>
                <w:b/>
                <w:bCs/>
                <w:color w:val="000000"/>
                <w:sz w:val="20"/>
                <w:szCs w:val="20"/>
              </w:rPr>
              <w:t>1 вар</w:t>
            </w:r>
            <w:r w:rsidR="00F32D87" w:rsidRPr="00526A51">
              <w:rPr>
                <w:b/>
                <w:bCs/>
                <w:color w:val="000000"/>
                <w:sz w:val="20"/>
                <w:szCs w:val="20"/>
              </w:rPr>
              <w:t>-</w:t>
            </w:r>
            <w:r w:rsidRPr="00526A51">
              <w:rPr>
                <w:b/>
                <w:bCs/>
                <w:color w:val="000000"/>
                <w:sz w:val="20"/>
                <w:szCs w:val="20"/>
              </w:rPr>
              <w:t>т</w:t>
            </w:r>
          </w:p>
        </w:tc>
        <w:tc>
          <w:tcPr>
            <w:tcW w:w="850" w:type="dxa"/>
            <w:hideMark/>
          </w:tcPr>
          <w:p w:rsidR="00FC24C9" w:rsidRPr="00526A51" w:rsidRDefault="00FC24C9" w:rsidP="00526A51">
            <w:pPr>
              <w:ind w:left="-142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26A51">
              <w:rPr>
                <w:b/>
                <w:bCs/>
                <w:color w:val="000000"/>
                <w:sz w:val="20"/>
                <w:szCs w:val="20"/>
              </w:rPr>
              <w:t>2 вар</w:t>
            </w:r>
            <w:r w:rsidR="00F32D87" w:rsidRPr="00526A51">
              <w:rPr>
                <w:b/>
                <w:bCs/>
                <w:color w:val="000000"/>
                <w:sz w:val="20"/>
                <w:szCs w:val="20"/>
              </w:rPr>
              <w:t>-</w:t>
            </w:r>
            <w:r w:rsidRPr="00526A51">
              <w:rPr>
                <w:b/>
                <w:bCs/>
                <w:color w:val="000000"/>
                <w:sz w:val="20"/>
                <w:szCs w:val="20"/>
              </w:rPr>
              <w:t>т</w:t>
            </w:r>
          </w:p>
        </w:tc>
        <w:tc>
          <w:tcPr>
            <w:tcW w:w="851" w:type="dxa"/>
            <w:hideMark/>
          </w:tcPr>
          <w:p w:rsidR="00FC24C9" w:rsidRPr="00526A51" w:rsidRDefault="00FC24C9" w:rsidP="00526A51">
            <w:pPr>
              <w:ind w:left="-142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26A51">
              <w:rPr>
                <w:b/>
                <w:bCs/>
                <w:color w:val="000000"/>
                <w:sz w:val="20"/>
                <w:szCs w:val="20"/>
              </w:rPr>
              <w:t>3 вар</w:t>
            </w:r>
            <w:r w:rsidR="00F32D87" w:rsidRPr="00526A51">
              <w:rPr>
                <w:b/>
                <w:bCs/>
                <w:color w:val="000000"/>
                <w:sz w:val="20"/>
                <w:szCs w:val="20"/>
              </w:rPr>
              <w:t>-</w:t>
            </w:r>
            <w:r w:rsidRPr="00526A51">
              <w:rPr>
                <w:b/>
                <w:bCs/>
                <w:color w:val="000000"/>
                <w:sz w:val="20"/>
                <w:szCs w:val="20"/>
              </w:rPr>
              <w:t>т</w:t>
            </w:r>
          </w:p>
        </w:tc>
        <w:tc>
          <w:tcPr>
            <w:tcW w:w="1134" w:type="dxa"/>
            <w:hideMark/>
          </w:tcPr>
          <w:p w:rsidR="00FC24C9" w:rsidRPr="00526A51" w:rsidRDefault="00FC24C9" w:rsidP="00526A51">
            <w:pPr>
              <w:ind w:left="-142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26A51">
              <w:rPr>
                <w:b/>
                <w:bCs/>
                <w:color w:val="000000"/>
                <w:sz w:val="20"/>
                <w:szCs w:val="20"/>
              </w:rPr>
              <w:t>1 вар</w:t>
            </w:r>
            <w:r w:rsidR="00F32D87" w:rsidRPr="00526A51">
              <w:rPr>
                <w:b/>
                <w:bCs/>
                <w:color w:val="000000"/>
                <w:sz w:val="20"/>
                <w:szCs w:val="20"/>
              </w:rPr>
              <w:t>-</w:t>
            </w:r>
            <w:r w:rsidRPr="00526A51">
              <w:rPr>
                <w:b/>
                <w:bCs/>
                <w:color w:val="000000"/>
                <w:sz w:val="20"/>
                <w:szCs w:val="20"/>
              </w:rPr>
              <w:t>т</w:t>
            </w:r>
          </w:p>
        </w:tc>
        <w:tc>
          <w:tcPr>
            <w:tcW w:w="850" w:type="dxa"/>
            <w:hideMark/>
          </w:tcPr>
          <w:p w:rsidR="00FC24C9" w:rsidRPr="00526A51" w:rsidRDefault="00FC24C9" w:rsidP="00526A51">
            <w:pPr>
              <w:ind w:left="-142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26A51">
              <w:rPr>
                <w:b/>
                <w:bCs/>
                <w:color w:val="000000"/>
                <w:sz w:val="20"/>
                <w:szCs w:val="20"/>
              </w:rPr>
              <w:t>2 вар</w:t>
            </w:r>
            <w:r w:rsidR="00F32D87" w:rsidRPr="00526A51">
              <w:rPr>
                <w:b/>
                <w:bCs/>
                <w:color w:val="000000"/>
                <w:sz w:val="20"/>
                <w:szCs w:val="20"/>
              </w:rPr>
              <w:t>-</w:t>
            </w:r>
            <w:r w:rsidRPr="00526A51">
              <w:rPr>
                <w:b/>
                <w:bCs/>
                <w:color w:val="000000"/>
                <w:sz w:val="20"/>
                <w:szCs w:val="20"/>
              </w:rPr>
              <w:t>т</w:t>
            </w:r>
          </w:p>
        </w:tc>
        <w:tc>
          <w:tcPr>
            <w:tcW w:w="851" w:type="dxa"/>
            <w:hideMark/>
          </w:tcPr>
          <w:p w:rsidR="00FC24C9" w:rsidRPr="00526A51" w:rsidRDefault="00FC24C9" w:rsidP="00526A51">
            <w:pPr>
              <w:ind w:left="-142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26A51">
              <w:rPr>
                <w:b/>
                <w:bCs/>
                <w:color w:val="000000"/>
                <w:sz w:val="20"/>
                <w:szCs w:val="20"/>
              </w:rPr>
              <w:t>3 вар</w:t>
            </w:r>
            <w:r w:rsidR="00F32D87" w:rsidRPr="00526A51">
              <w:rPr>
                <w:b/>
                <w:bCs/>
                <w:color w:val="000000"/>
                <w:sz w:val="20"/>
                <w:szCs w:val="20"/>
              </w:rPr>
              <w:t>-</w:t>
            </w:r>
            <w:r w:rsidRPr="00526A51">
              <w:rPr>
                <w:b/>
                <w:bCs/>
                <w:color w:val="000000"/>
                <w:sz w:val="20"/>
                <w:szCs w:val="20"/>
              </w:rPr>
              <w:t>т</w:t>
            </w:r>
          </w:p>
        </w:tc>
      </w:tr>
      <w:tr w:rsidR="00526A51" w:rsidRPr="00526A51" w:rsidTr="00BB503C">
        <w:trPr>
          <w:trHeight w:val="199"/>
        </w:trPr>
        <w:tc>
          <w:tcPr>
            <w:tcW w:w="3510" w:type="dxa"/>
            <w:hideMark/>
          </w:tcPr>
          <w:p w:rsidR="00FC24C9" w:rsidRPr="00526A51" w:rsidRDefault="00FC24C9" w:rsidP="00526A51">
            <w:pPr>
              <w:ind w:right="-108"/>
              <w:rPr>
                <w:b/>
                <w:bCs/>
                <w:color w:val="000000"/>
                <w:sz w:val="20"/>
                <w:szCs w:val="20"/>
              </w:rPr>
            </w:pPr>
            <w:r w:rsidRPr="00526A51">
              <w:rPr>
                <w:b/>
                <w:bCs/>
                <w:color w:val="000000"/>
                <w:sz w:val="20"/>
                <w:szCs w:val="20"/>
              </w:rPr>
              <w:t>1. Население</w:t>
            </w:r>
          </w:p>
        </w:tc>
        <w:tc>
          <w:tcPr>
            <w:tcW w:w="993" w:type="dxa"/>
            <w:hideMark/>
          </w:tcPr>
          <w:p w:rsidR="00FC24C9" w:rsidRPr="00526A51" w:rsidRDefault="00FC24C9" w:rsidP="00BB503C">
            <w:pPr>
              <w:ind w:left="-142" w:right="-108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708" w:type="dxa"/>
            <w:hideMark/>
          </w:tcPr>
          <w:p w:rsidR="00FC24C9" w:rsidRPr="00526A51" w:rsidRDefault="00FC24C9" w:rsidP="00526A51">
            <w:pPr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FC24C9" w:rsidRPr="00526A51" w:rsidRDefault="00FC24C9" w:rsidP="00526A51">
            <w:pPr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FC24C9" w:rsidRPr="00526A51" w:rsidRDefault="00FC24C9" w:rsidP="00526A51">
            <w:pPr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FC24C9" w:rsidRPr="00526A51" w:rsidRDefault="00FC24C9" w:rsidP="00526A51">
            <w:pPr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FC24C9" w:rsidRPr="00526A51" w:rsidRDefault="00FC24C9" w:rsidP="00526A51">
            <w:pPr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hideMark/>
          </w:tcPr>
          <w:p w:rsidR="00FC24C9" w:rsidRPr="00526A51" w:rsidRDefault="00FC24C9" w:rsidP="00526A51">
            <w:pPr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FC24C9" w:rsidRPr="00526A51" w:rsidRDefault="00FC24C9" w:rsidP="00526A51">
            <w:pPr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FC24C9" w:rsidRPr="00526A51" w:rsidRDefault="00FC24C9" w:rsidP="00526A51">
            <w:pPr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hideMark/>
          </w:tcPr>
          <w:p w:rsidR="00FC24C9" w:rsidRPr="00526A51" w:rsidRDefault="00FC24C9" w:rsidP="00526A51">
            <w:pPr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FC24C9" w:rsidRPr="00526A51" w:rsidRDefault="00FC24C9" w:rsidP="00526A51">
            <w:pPr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FC24C9" w:rsidRPr="00526A51" w:rsidRDefault="00FC24C9" w:rsidP="00526A51">
            <w:pPr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hideMark/>
          </w:tcPr>
          <w:p w:rsidR="00FC24C9" w:rsidRPr="00526A51" w:rsidRDefault="00FC24C9" w:rsidP="00526A51">
            <w:pPr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26A51" w:rsidRPr="00526A51" w:rsidTr="00BB503C">
        <w:trPr>
          <w:trHeight w:val="373"/>
        </w:trPr>
        <w:tc>
          <w:tcPr>
            <w:tcW w:w="3510" w:type="dxa"/>
            <w:hideMark/>
          </w:tcPr>
          <w:p w:rsidR="00FC24C9" w:rsidRPr="00526A51" w:rsidRDefault="00FC24C9" w:rsidP="00526A51">
            <w:pPr>
              <w:ind w:right="-108"/>
              <w:rPr>
                <w:b/>
                <w:bCs/>
                <w:color w:val="000000"/>
                <w:sz w:val="20"/>
                <w:szCs w:val="20"/>
              </w:rPr>
            </w:pPr>
            <w:r w:rsidRPr="00526A51">
              <w:rPr>
                <w:b/>
                <w:bCs/>
                <w:color w:val="000000"/>
                <w:sz w:val="20"/>
                <w:szCs w:val="20"/>
              </w:rPr>
              <w:t>Численность населения (среднегодовая)</w:t>
            </w:r>
          </w:p>
        </w:tc>
        <w:tc>
          <w:tcPr>
            <w:tcW w:w="993" w:type="dxa"/>
            <w:hideMark/>
          </w:tcPr>
          <w:p w:rsidR="00FC24C9" w:rsidRPr="00526A51" w:rsidRDefault="00FC24C9" w:rsidP="00BB503C">
            <w:pPr>
              <w:ind w:left="-142" w:right="-108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708" w:type="dxa"/>
            <w:hideMark/>
          </w:tcPr>
          <w:p w:rsidR="00FC24C9" w:rsidRPr="00526A51" w:rsidRDefault="00FC24C9" w:rsidP="00526A51">
            <w:pPr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FC24C9" w:rsidRPr="00526A51" w:rsidRDefault="00FC24C9" w:rsidP="00526A51">
            <w:pPr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FC24C9" w:rsidRPr="00526A51" w:rsidRDefault="00FC24C9" w:rsidP="00526A51">
            <w:pPr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FC24C9" w:rsidRPr="00526A51" w:rsidRDefault="00FC24C9" w:rsidP="00526A51">
            <w:pPr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FC24C9" w:rsidRPr="00526A51" w:rsidRDefault="00FC24C9" w:rsidP="00526A51">
            <w:pPr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hideMark/>
          </w:tcPr>
          <w:p w:rsidR="00FC24C9" w:rsidRPr="00526A51" w:rsidRDefault="00FC24C9" w:rsidP="00526A51">
            <w:pPr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FC24C9" w:rsidRPr="00526A51" w:rsidRDefault="00FC24C9" w:rsidP="00526A51">
            <w:pPr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FC24C9" w:rsidRPr="00526A51" w:rsidRDefault="00FC24C9" w:rsidP="00526A51">
            <w:pPr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hideMark/>
          </w:tcPr>
          <w:p w:rsidR="00FC24C9" w:rsidRPr="00526A51" w:rsidRDefault="00FC24C9" w:rsidP="00526A51">
            <w:pPr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FC24C9" w:rsidRPr="00526A51" w:rsidRDefault="00FC24C9" w:rsidP="00526A51">
            <w:pPr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FC24C9" w:rsidRPr="00526A51" w:rsidRDefault="00FC24C9" w:rsidP="00526A51">
            <w:pPr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hideMark/>
          </w:tcPr>
          <w:p w:rsidR="00FC24C9" w:rsidRPr="00526A51" w:rsidRDefault="00FC24C9" w:rsidP="00526A51">
            <w:pPr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26A51" w:rsidRPr="00526A51" w:rsidTr="00BB503C">
        <w:trPr>
          <w:trHeight w:val="282"/>
        </w:trPr>
        <w:tc>
          <w:tcPr>
            <w:tcW w:w="3510" w:type="dxa"/>
            <w:hideMark/>
          </w:tcPr>
          <w:p w:rsidR="00FC24C9" w:rsidRPr="00526A51" w:rsidRDefault="00FC24C9" w:rsidP="00526A51">
            <w:pPr>
              <w:ind w:right="-108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Все население (</w:t>
            </w:r>
            <w:proofErr w:type="gramStart"/>
            <w:r w:rsidRPr="00526A51">
              <w:rPr>
                <w:color w:val="000000"/>
                <w:sz w:val="20"/>
                <w:szCs w:val="20"/>
              </w:rPr>
              <w:t>среднегодовая</w:t>
            </w:r>
            <w:proofErr w:type="gramEnd"/>
            <w:r w:rsidRPr="00526A51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993" w:type="dxa"/>
            <w:hideMark/>
          </w:tcPr>
          <w:p w:rsidR="00FC24C9" w:rsidRPr="00526A51" w:rsidRDefault="00FC24C9" w:rsidP="00BB503C">
            <w:pPr>
              <w:ind w:left="-142" w:right="-108"/>
              <w:jc w:val="center"/>
              <w:rPr>
                <w:sz w:val="18"/>
                <w:szCs w:val="18"/>
              </w:rPr>
            </w:pPr>
            <w:proofErr w:type="spellStart"/>
            <w:r w:rsidRPr="00526A51">
              <w:rPr>
                <w:sz w:val="18"/>
                <w:szCs w:val="18"/>
              </w:rPr>
              <w:t>тыс</w:t>
            </w:r>
            <w:proofErr w:type="gramStart"/>
            <w:r w:rsidRPr="00526A51">
              <w:rPr>
                <w:sz w:val="18"/>
                <w:szCs w:val="18"/>
              </w:rPr>
              <w:t>.ч</w:t>
            </w:r>
            <w:proofErr w:type="gramEnd"/>
            <w:r w:rsidRPr="00526A51">
              <w:rPr>
                <w:sz w:val="18"/>
                <w:szCs w:val="18"/>
              </w:rPr>
              <w:t>ел</w:t>
            </w:r>
            <w:proofErr w:type="spellEnd"/>
            <w:r w:rsidRPr="00526A51">
              <w:rPr>
                <w:sz w:val="18"/>
                <w:szCs w:val="18"/>
              </w:rPr>
              <w:t>.</w:t>
            </w:r>
          </w:p>
        </w:tc>
        <w:tc>
          <w:tcPr>
            <w:tcW w:w="708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22,141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21,855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21,600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21,347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21,361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21,374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21,114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21,152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21,193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20,919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20,979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21,046</w:t>
            </w:r>
          </w:p>
        </w:tc>
      </w:tr>
      <w:tr w:rsidR="00526A51" w:rsidRPr="00526A51" w:rsidTr="00BB503C">
        <w:trPr>
          <w:trHeight w:val="235"/>
        </w:trPr>
        <w:tc>
          <w:tcPr>
            <w:tcW w:w="3510" w:type="dxa"/>
            <w:hideMark/>
          </w:tcPr>
          <w:p w:rsidR="00FC24C9" w:rsidRPr="00526A51" w:rsidRDefault="00FC24C9" w:rsidP="00526A51">
            <w:pPr>
              <w:ind w:right="-108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Городское население (</w:t>
            </w:r>
            <w:proofErr w:type="gramStart"/>
            <w:r w:rsidRPr="00526A51">
              <w:rPr>
                <w:color w:val="000000"/>
                <w:sz w:val="20"/>
                <w:szCs w:val="20"/>
              </w:rPr>
              <w:t>среднегодовая</w:t>
            </w:r>
            <w:proofErr w:type="gramEnd"/>
            <w:r w:rsidRPr="00526A51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993" w:type="dxa"/>
            <w:hideMark/>
          </w:tcPr>
          <w:p w:rsidR="00FC24C9" w:rsidRPr="00526A51" w:rsidRDefault="00FC24C9" w:rsidP="00BB503C">
            <w:pPr>
              <w:ind w:left="-142" w:right="-108"/>
              <w:jc w:val="center"/>
              <w:rPr>
                <w:sz w:val="18"/>
                <w:szCs w:val="18"/>
              </w:rPr>
            </w:pPr>
            <w:proofErr w:type="spellStart"/>
            <w:r w:rsidRPr="00526A51">
              <w:rPr>
                <w:sz w:val="18"/>
                <w:szCs w:val="18"/>
              </w:rPr>
              <w:t>тыс</w:t>
            </w:r>
            <w:proofErr w:type="gramStart"/>
            <w:r w:rsidRPr="00526A51">
              <w:rPr>
                <w:sz w:val="18"/>
                <w:szCs w:val="18"/>
              </w:rPr>
              <w:t>.ч</w:t>
            </w:r>
            <w:proofErr w:type="gramEnd"/>
            <w:r w:rsidRPr="00526A51">
              <w:rPr>
                <w:sz w:val="18"/>
                <w:szCs w:val="18"/>
              </w:rPr>
              <w:t>ел</w:t>
            </w:r>
            <w:proofErr w:type="spellEnd"/>
            <w:r w:rsidRPr="00526A51">
              <w:rPr>
                <w:sz w:val="18"/>
                <w:szCs w:val="18"/>
              </w:rPr>
              <w:t>.</w:t>
            </w:r>
          </w:p>
        </w:tc>
        <w:tc>
          <w:tcPr>
            <w:tcW w:w="708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</w:t>
            </w:r>
          </w:p>
        </w:tc>
      </w:tr>
      <w:tr w:rsidR="00526A51" w:rsidRPr="00526A51" w:rsidTr="00BB503C">
        <w:trPr>
          <w:trHeight w:val="140"/>
        </w:trPr>
        <w:tc>
          <w:tcPr>
            <w:tcW w:w="3510" w:type="dxa"/>
            <w:hideMark/>
          </w:tcPr>
          <w:p w:rsidR="00FC24C9" w:rsidRPr="00526A51" w:rsidRDefault="00FC24C9" w:rsidP="00526A51">
            <w:pPr>
              <w:ind w:right="-108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Сельское население (</w:t>
            </w:r>
            <w:proofErr w:type="gramStart"/>
            <w:r w:rsidRPr="00526A51">
              <w:rPr>
                <w:color w:val="000000"/>
                <w:sz w:val="20"/>
                <w:szCs w:val="20"/>
              </w:rPr>
              <w:t>среднегодовая</w:t>
            </w:r>
            <w:proofErr w:type="gramEnd"/>
            <w:r w:rsidRPr="00526A51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993" w:type="dxa"/>
            <w:hideMark/>
          </w:tcPr>
          <w:p w:rsidR="00FC24C9" w:rsidRPr="00526A51" w:rsidRDefault="00FC24C9" w:rsidP="00BB503C">
            <w:pPr>
              <w:ind w:left="-142" w:right="-108"/>
              <w:jc w:val="center"/>
              <w:rPr>
                <w:sz w:val="18"/>
                <w:szCs w:val="18"/>
              </w:rPr>
            </w:pPr>
            <w:proofErr w:type="spellStart"/>
            <w:r w:rsidRPr="00526A51">
              <w:rPr>
                <w:sz w:val="18"/>
                <w:szCs w:val="18"/>
              </w:rPr>
              <w:t>тыс</w:t>
            </w:r>
            <w:proofErr w:type="gramStart"/>
            <w:r w:rsidRPr="00526A51">
              <w:rPr>
                <w:sz w:val="18"/>
                <w:szCs w:val="18"/>
              </w:rPr>
              <w:t>.ч</w:t>
            </w:r>
            <w:proofErr w:type="gramEnd"/>
            <w:r w:rsidRPr="00526A51">
              <w:rPr>
                <w:sz w:val="18"/>
                <w:szCs w:val="18"/>
              </w:rPr>
              <w:t>ел</w:t>
            </w:r>
            <w:proofErr w:type="spellEnd"/>
            <w:r w:rsidRPr="00526A51">
              <w:rPr>
                <w:sz w:val="18"/>
                <w:szCs w:val="18"/>
              </w:rPr>
              <w:t>.</w:t>
            </w:r>
          </w:p>
        </w:tc>
        <w:tc>
          <w:tcPr>
            <w:tcW w:w="708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22,141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21,855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21,600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21,347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21,361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21,374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21,114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21,152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21,193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20,919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20,979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21,046</w:t>
            </w:r>
          </w:p>
        </w:tc>
      </w:tr>
      <w:tr w:rsidR="00526A51" w:rsidRPr="00526A51" w:rsidTr="00BB503C">
        <w:trPr>
          <w:trHeight w:val="1022"/>
        </w:trPr>
        <w:tc>
          <w:tcPr>
            <w:tcW w:w="3510" w:type="dxa"/>
            <w:hideMark/>
          </w:tcPr>
          <w:p w:rsidR="00FC24C9" w:rsidRPr="00526A51" w:rsidRDefault="00FC24C9" w:rsidP="00526A51">
            <w:pPr>
              <w:ind w:right="-108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Общий коэффициент рождаемости</w:t>
            </w:r>
          </w:p>
        </w:tc>
        <w:tc>
          <w:tcPr>
            <w:tcW w:w="993" w:type="dxa"/>
            <w:hideMark/>
          </w:tcPr>
          <w:p w:rsidR="00FC24C9" w:rsidRPr="00526A51" w:rsidRDefault="00FC24C9" w:rsidP="00BB503C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526A51">
              <w:rPr>
                <w:sz w:val="18"/>
                <w:szCs w:val="18"/>
              </w:rPr>
              <w:t>число родившихся на 1000 человек населения</w:t>
            </w:r>
          </w:p>
        </w:tc>
        <w:tc>
          <w:tcPr>
            <w:tcW w:w="708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11,3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8,60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8,30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8,20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8,20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8,30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7,60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7,80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8,00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7,20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7,30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7,60</w:t>
            </w:r>
          </w:p>
        </w:tc>
      </w:tr>
      <w:tr w:rsidR="00526A51" w:rsidRPr="00526A51" w:rsidTr="00BB503C">
        <w:trPr>
          <w:trHeight w:val="803"/>
        </w:trPr>
        <w:tc>
          <w:tcPr>
            <w:tcW w:w="3510" w:type="dxa"/>
            <w:hideMark/>
          </w:tcPr>
          <w:p w:rsidR="00FC24C9" w:rsidRPr="00526A51" w:rsidRDefault="00FC24C9" w:rsidP="00526A51">
            <w:pPr>
              <w:ind w:right="-108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Общий коэффициент смертности</w:t>
            </w:r>
          </w:p>
        </w:tc>
        <w:tc>
          <w:tcPr>
            <w:tcW w:w="993" w:type="dxa"/>
            <w:hideMark/>
          </w:tcPr>
          <w:p w:rsidR="00FC24C9" w:rsidRPr="00526A51" w:rsidRDefault="00FC24C9" w:rsidP="00BB503C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526A51">
              <w:rPr>
                <w:sz w:val="18"/>
                <w:szCs w:val="18"/>
              </w:rPr>
              <w:t>число умерших на 1000 человек населения</w:t>
            </w:r>
          </w:p>
        </w:tc>
        <w:tc>
          <w:tcPr>
            <w:tcW w:w="708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16,6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15,60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12,90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12,60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12,40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11,70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11,40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10,90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9,90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11,00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10,50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10,20</w:t>
            </w:r>
          </w:p>
        </w:tc>
      </w:tr>
      <w:tr w:rsidR="00526A51" w:rsidRPr="00526A51" w:rsidTr="00BB503C">
        <w:trPr>
          <w:trHeight w:val="559"/>
        </w:trPr>
        <w:tc>
          <w:tcPr>
            <w:tcW w:w="3510" w:type="dxa"/>
            <w:hideMark/>
          </w:tcPr>
          <w:p w:rsidR="00FC24C9" w:rsidRPr="00526A51" w:rsidRDefault="00FC24C9" w:rsidP="00526A51">
            <w:pPr>
              <w:ind w:right="-108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Коэффициент естественного прироста населения</w:t>
            </w:r>
          </w:p>
        </w:tc>
        <w:tc>
          <w:tcPr>
            <w:tcW w:w="993" w:type="dxa"/>
            <w:hideMark/>
          </w:tcPr>
          <w:p w:rsidR="00FC24C9" w:rsidRPr="00526A51" w:rsidRDefault="00FC24C9" w:rsidP="00BB503C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526A51">
              <w:rPr>
                <w:sz w:val="18"/>
                <w:szCs w:val="18"/>
              </w:rPr>
              <w:t>на 1000 человек населения</w:t>
            </w:r>
          </w:p>
        </w:tc>
        <w:tc>
          <w:tcPr>
            <w:tcW w:w="708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-5,3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-7,00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-4,58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-4,50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-4,17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-3,37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-3,79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-3,03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-1,89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-3,82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-3,15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-2,61</w:t>
            </w:r>
          </w:p>
        </w:tc>
      </w:tr>
      <w:tr w:rsidR="00526A51" w:rsidRPr="00526A51" w:rsidTr="00BB503C">
        <w:trPr>
          <w:trHeight w:val="185"/>
        </w:trPr>
        <w:tc>
          <w:tcPr>
            <w:tcW w:w="3510" w:type="dxa"/>
            <w:hideMark/>
          </w:tcPr>
          <w:p w:rsidR="00FC24C9" w:rsidRPr="00526A51" w:rsidRDefault="00FC24C9" w:rsidP="00526A51">
            <w:pPr>
              <w:ind w:right="-108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 xml:space="preserve">Число </w:t>
            </w:r>
            <w:proofErr w:type="gramStart"/>
            <w:r w:rsidRPr="00526A51">
              <w:rPr>
                <w:color w:val="000000"/>
                <w:sz w:val="20"/>
                <w:szCs w:val="20"/>
              </w:rPr>
              <w:t>прибывших</w:t>
            </w:r>
            <w:proofErr w:type="gramEnd"/>
            <w:r w:rsidRPr="00526A51">
              <w:rPr>
                <w:color w:val="000000"/>
                <w:sz w:val="20"/>
                <w:szCs w:val="20"/>
              </w:rPr>
              <w:t xml:space="preserve"> на территорию </w:t>
            </w:r>
          </w:p>
        </w:tc>
        <w:tc>
          <w:tcPr>
            <w:tcW w:w="993" w:type="dxa"/>
            <w:hideMark/>
          </w:tcPr>
          <w:p w:rsidR="00FC24C9" w:rsidRPr="00526A51" w:rsidRDefault="00FC24C9" w:rsidP="00BB503C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526A51">
              <w:rPr>
                <w:sz w:val="18"/>
                <w:szCs w:val="18"/>
              </w:rPr>
              <w:t>тыс. человек</w:t>
            </w:r>
          </w:p>
        </w:tc>
        <w:tc>
          <w:tcPr>
            <w:tcW w:w="708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0,999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0,924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0,9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0,90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0,91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0,92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0,90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0,91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0,92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0,90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0,91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0,92</w:t>
            </w:r>
          </w:p>
        </w:tc>
      </w:tr>
      <w:tr w:rsidR="00526A51" w:rsidRPr="00526A51" w:rsidTr="00BB503C">
        <w:trPr>
          <w:trHeight w:val="232"/>
        </w:trPr>
        <w:tc>
          <w:tcPr>
            <w:tcW w:w="3510" w:type="dxa"/>
            <w:hideMark/>
          </w:tcPr>
          <w:p w:rsidR="00FC24C9" w:rsidRPr="00526A51" w:rsidRDefault="00FC24C9" w:rsidP="00526A51">
            <w:pPr>
              <w:ind w:right="-108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 xml:space="preserve">Число </w:t>
            </w:r>
            <w:proofErr w:type="gramStart"/>
            <w:r w:rsidRPr="00526A51">
              <w:rPr>
                <w:color w:val="000000"/>
                <w:sz w:val="20"/>
                <w:szCs w:val="20"/>
              </w:rPr>
              <w:t>выбывших</w:t>
            </w:r>
            <w:proofErr w:type="gramEnd"/>
            <w:r w:rsidRPr="00526A51">
              <w:rPr>
                <w:color w:val="000000"/>
                <w:sz w:val="20"/>
                <w:szCs w:val="20"/>
              </w:rPr>
              <w:t xml:space="preserve"> с территории</w:t>
            </w:r>
          </w:p>
        </w:tc>
        <w:tc>
          <w:tcPr>
            <w:tcW w:w="993" w:type="dxa"/>
            <w:hideMark/>
          </w:tcPr>
          <w:p w:rsidR="00FC24C9" w:rsidRPr="00526A51" w:rsidRDefault="00FC24C9" w:rsidP="00BB503C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526A51">
              <w:rPr>
                <w:sz w:val="18"/>
                <w:szCs w:val="18"/>
              </w:rPr>
              <w:t>тыс. человек</w:t>
            </w:r>
          </w:p>
        </w:tc>
        <w:tc>
          <w:tcPr>
            <w:tcW w:w="708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1,094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1,133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0,95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1,16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1,15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1,15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0,93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0,94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0,94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1,10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1,10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1,10</w:t>
            </w:r>
          </w:p>
        </w:tc>
      </w:tr>
      <w:tr w:rsidR="00526A51" w:rsidRPr="00526A51" w:rsidTr="00BB503C">
        <w:trPr>
          <w:trHeight w:val="561"/>
        </w:trPr>
        <w:tc>
          <w:tcPr>
            <w:tcW w:w="3510" w:type="dxa"/>
            <w:hideMark/>
          </w:tcPr>
          <w:p w:rsidR="00FC24C9" w:rsidRPr="00526A51" w:rsidRDefault="00FC24C9" w:rsidP="00526A51">
            <w:pPr>
              <w:ind w:right="-108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Коэффициент миграционного прироста</w:t>
            </w:r>
          </w:p>
        </w:tc>
        <w:tc>
          <w:tcPr>
            <w:tcW w:w="993" w:type="dxa"/>
            <w:hideMark/>
          </w:tcPr>
          <w:p w:rsidR="00FC24C9" w:rsidRPr="00526A51" w:rsidRDefault="00FC24C9" w:rsidP="00BB503C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526A51">
              <w:rPr>
                <w:sz w:val="18"/>
                <w:szCs w:val="18"/>
              </w:rPr>
              <w:t>на 10 000 человек населения</w:t>
            </w:r>
          </w:p>
        </w:tc>
        <w:tc>
          <w:tcPr>
            <w:tcW w:w="708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-42,9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-95,60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-23,10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-121,80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-23,10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-107,6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-14,20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-112,4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-9,40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-95,60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-90,60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-85,50</w:t>
            </w:r>
          </w:p>
        </w:tc>
      </w:tr>
      <w:tr w:rsidR="00526A51" w:rsidRPr="00526A51" w:rsidTr="00BB503C">
        <w:trPr>
          <w:trHeight w:val="127"/>
        </w:trPr>
        <w:tc>
          <w:tcPr>
            <w:tcW w:w="3510" w:type="dxa"/>
            <w:hideMark/>
          </w:tcPr>
          <w:p w:rsidR="00FC24C9" w:rsidRPr="00526A51" w:rsidRDefault="00FC24C9" w:rsidP="00526A51">
            <w:pPr>
              <w:ind w:right="-108"/>
              <w:rPr>
                <w:b/>
                <w:bCs/>
                <w:color w:val="000000"/>
                <w:sz w:val="20"/>
                <w:szCs w:val="20"/>
              </w:rPr>
            </w:pPr>
            <w:r w:rsidRPr="00526A51">
              <w:rPr>
                <w:b/>
                <w:bCs/>
                <w:color w:val="000000"/>
                <w:sz w:val="20"/>
                <w:szCs w:val="20"/>
              </w:rPr>
              <w:t>2. Производство товаров и услуг</w:t>
            </w:r>
          </w:p>
        </w:tc>
        <w:tc>
          <w:tcPr>
            <w:tcW w:w="993" w:type="dxa"/>
            <w:hideMark/>
          </w:tcPr>
          <w:p w:rsidR="00FC24C9" w:rsidRPr="00526A51" w:rsidRDefault="00FC24C9" w:rsidP="00BB503C">
            <w:pPr>
              <w:ind w:left="-14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26A51" w:rsidRPr="00526A51" w:rsidTr="00BB503C">
        <w:trPr>
          <w:trHeight w:val="284"/>
        </w:trPr>
        <w:tc>
          <w:tcPr>
            <w:tcW w:w="3510" w:type="dxa"/>
            <w:hideMark/>
          </w:tcPr>
          <w:p w:rsidR="00FC24C9" w:rsidRPr="00526A51" w:rsidRDefault="00FC24C9" w:rsidP="00526A51">
            <w:pPr>
              <w:ind w:right="-108"/>
              <w:rPr>
                <w:b/>
                <w:bCs/>
                <w:color w:val="000000"/>
                <w:sz w:val="20"/>
                <w:szCs w:val="20"/>
              </w:rPr>
            </w:pPr>
            <w:r w:rsidRPr="00526A51">
              <w:rPr>
                <w:b/>
                <w:bCs/>
                <w:color w:val="000000"/>
                <w:sz w:val="20"/>
                <w:szCs w:val="20"/>
              </w:rPr>
              <w:t>2.</w:t>
            </w:r>
            <w:r w:rsidR="00F95438" w:rsidRPr="00526A51">
              <w:rPr>
                <w:b/>
                <w:bCs/>
                <w:color w:val="000000"/>
                <w:sz w:val="20"/>
                <w:szCs w:val="20"/>
              </w:rPr>
              <w:t>1</w:t>
            </w:r>
            <w:r w:rsidRPr="00526A51">
              <w:rPr>
                <w:b/>
                <w:bCs/>
                <w:color w:val="000000"/>
                <w:sz w:val="20"/>
                <w:szCs w:val="20"/>
              </w:rPr>
              <w:t>. Промышленное производство</w:t>
            </w:r>
          </w:p>
        </w:tc>
        <w:tc>
          <w:tcPr>
            <w:tcW w:w="993" w:type="dxa"/>
            <w:hideMark/>
          </w:tcPr>
          <w:p w:rsidR="00FC24C9" w:rsidRPr="00526A51" w:rsidRDefault="00FC24C9" w:rsidP="00BB503C">
            <w:pPr>
              <w:ind w:left="-14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26A51" w:rsidRPr="00526A51" w:rsidTr="00BB503C">
        <w:trPr>
          <w:trHeight w:val="982"/>
        </w:trPr>
        <w:tc>
          <w:tcPr>
            <w:tcW w:w="3510" w:type="dxa"/>
            <w:hideMark/>
          </w:tcPr>
          <w:p w:rsidR="00FC24C9" w:rsidRPr="00526A51" w:rsidRDefault="00FC24C9" w:rsidP="00526A51">
            <w:pPr>
              <w:ind w:right="-108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 xml:space="preserve">Индекс промышленного производства </w:t>
            </w:r>
          </w:p>
        </w:tc>
        <w:tc>
          <w:tcPr>
            <w:tcW w:w="993" w:type="dxa"/>
            <w:hideMark/>
          </w:tcPr>
          <w:p w:rsidR="00BB503C" w:rsidRPr="007879EF" w:rsidRDefault="00FC24C9" w:rsidP="00BB503C">
            <w:pPr>
              <w:ind w:left="-142" w:right="-108"/>
              <w:jc w:val="center"/>
              <w:rPr>
                <w:sz w:val="17"/>
                <w:szCs w:val="17"/>
              </w:rPr>
            </w:pPr>
            <w:r w:rsidRPr="007879EF">
              <w:rPr>
                <w:sz w:val="17"/>
                <w:szCs w:val="17"/>
              </w:rPr>
              <w:t xml:space="preserve">% к предыдущему году в </w:t>
            </w:r>
            <w:proofErr w:type="spellStart"/>
            <w:r w:rsidRPr="007879EF">
              <w:rPr>
                <w:sz w:val="17"/>
                <w:szCs w:val="17"/>
              </w:rPr>
              <w:t>сопостави</w:t>
            </w:r>
            <w:proofErr w:type="spellEnd"/>
          </w:p>
          <w:p w:rsidR="00FC24C9" w:rsidRPr="00526A51" w:rsidRDefault="00FC24C9" w:rsidP="00BB503C">
            <w:pPr>
              <w:ind w:left="-142" w:right="-108"/>
              <w:jc w:val="center"/>
              <w:rPr>
                <w:sz w:val="18"/>
                <w:szCs w:val="18"/>
              </w:rPr>
            </w:pPr>
            <w:proofErr w:type="spellStart"/>
            <w:r w:rsidRPr="007879EF">
              <w:rPr>
                <w:sz w:val="17"/>
                <w:szCs w:val="17"/>
              </w:rPr>
              <w:t>мых</w:t>
            </w:r>
            <w:proofErr w:type="spellEnd"/>
            <w:r w:rsidRPr="007879EF">
              <w:rPr>
                <w:sz w:val="17"/>
                <w:szCs w:val="17"/>
              </w:rPr>
              <w:t xml:space="preserve"> </w:t>
            </w:r>
            <w:proofErr w:type="gramStart"/>
            <w:r w:rsidRPr="007879EF">
              <w:rPr>
                <w:sz w:val="17"/>
                <w:szCs w:val="17"/>
              </w:rPr>
              <w:t>ценах</w:t>
            </w:r>
            <w:proofErr w:type="gramEnd"/>
          </w:p>
        </w:tc>
        <w:tc>
          <w:tcPr>
            <w:tcW w:w="708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86,2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101,8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100,8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100,3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100,8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101,2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100,7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100,8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100,9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100,8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100,9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101,0</w:t>
            </w:r>
          </w:p>
        </w:tc>
      </w:tr>
      <w:tr w:rsidR="00526A51" w:rsidRPr="00526A51" w:rsidTr="00BB503C">
        <w:trPr>
          <w:trHeight w:val="230"/>
        </w:trPr>
        <w:tc>
          <w:tcPr>
            <w:tcW w:w="3510" w:type="dxa"/>
            <w:hideMark/>
          </w:tcPr>
          <w:p w:rsidR="00FC24C9" w:rsidRPr="00526A51" w:rsidRDefault="00FC24C9" w:rsidP="00526A51">
            <w:pPr>
              <w:ind w:right="-108"/>
              <w:rPr>
                <w:b/>
                <w:bCs/>
                <w:sz w:val="20"/>
                <w:szCs w:val="20"/>
              </w:rPr>
            </w:pPr>
            <w:r w:rsidRPr="00526A51">
              <w:rPr>
                <w:b/>
                <w:bCs/>
                <w:sz w:val="20"/>
                <w:szCs w:val="20"/>
              </w:rPr>
              <w:t>Обрабатывающие производства</w:t>
            </w:r>
          </w:p>
        </w:tc>
        <w:tc>
          <w:tcPr>
            <w:tcW w:w="993" w:type="dxa"/>
            <w:hideMark/>
          </w:tcPr>
          <w:p w:rsidR="00FC24C9" w:rsidRPr="00526A51" w:rsidRDefault="00FC24C9" w:rsidP="00BB503C">
            <w:pPr>
              <w:ind w:left="-142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26A51" w:rsidRPr="00526A51" w:rsidTr="00BB503C">
        <w:trPr>
          <w:trHeight w:val="1112"/>
        </w:trPr>
        <w:tc>
          <w:tcPr>
            <w:tcW w:w="3510" w:type="dxa"/>
            <w:hideMark/>
          </w:tcPr>
          <w:p w:rsidR="00FC24C9" w:rsidRPr="00526A51" w:rsidRDefault="00FC24C9" w:rsidP="00526A51">
            <w:pPr>
              <w:ind w:right="-108"/>
              <w:rPr>
                <w:b/>
                <w:bCs/>
                <w:sz w:val="20"/>
                <w:szCs w:val="20"/>
              </w:rPr>
            </w:pPr>
            <w:r w:rsidRPr="00526A51">
              <w:rPr>
                <w:b/>
                <w:bCs/>
                <w:sz w:val="20"/>
                <w:szCs w:val="20"/>
              </w:rPr>
              <w:lastRenderedPageBreak/>
              <w:t>Объем отгруженных товаров собственного производства, выполненных работ и услуг собственными силами - РАЗДЕЛ C: Обрабатывающие производства</w:t>
            </w:r>
          </w:p>
        </w:tc>
        <w:tc>
          <w:tcPr>
            <w:tcW w:w="993" w:type="dxa"/>
            <w:hideMark/>
          </w:tcPr>
          <w:p w:rsidR="00FC24C9" w:rsidRPr="00526A51" w:rsidRDefault="00FC24C9" w:rsidP="00BB503C">
            <w:pPr>
              <w:ind w:left="-142" w:right="-108"/>
              <w:jc w:val="center"/>
              <w:rPr>
                <w:b/>
                <w:color w:val="000000"/>
                <w:sz w:val="18"/>
                <w:szCs w:val="18"/>
              </w:rPr>
            </w:pPr>
            <w:r w:rsidRPr="00526A51">
              <w:rPr>
                <w:b/>
                <w:color w:val="000000"/>
                <w:sz w:val="18"/>
                <w:szCs w:val="18"/>
              </w:rPr>
              <w:t>млн. руб.</w:t>
            </w:r>
          </w:p>
        </w:tc>
        <w:tc>
          <w:tcPr>
            <w:tcW w:w="708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26A51">
              <w:rPr>
                <w:b/>
                <w:bCs/>
                <w:color w:val="000000"/>
                <w:sz w:val="20"/>
                <w:szCs w:val="20"/>
              </w:rPr>
              <w:t>41,2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26A51">
              <w:rPr>
                <w:b/>
                <w:bCs/>
                <w:color w:val="000000"/>
                <w:sz w:val="20"/>
                <w:szCs w:val="20"/>
              </w:rPr>
              <w:t>38,74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26A51">
              <w:rPr>
                <w:b/>
                <w:bCs/>
                <w:color w:val="000000"/>
                <w:sz w:val="20"/>
                <w:szCs w:val="20"/>
              </w:rPr>
              <w:t>38,9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26A51">
              <w:rPr>
                <w:b/>
                <w:bCs/>
                <w:color w:val="000000"/>
                <w:sz w:val="20"/>
                <w:szCs w:val="20"/>
              </w:rPr>
              <w:t>39,6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26A51">
              <w:rPr>
                <w:b/>
                <w:bCs/>
                <w:color w:val="000000"/>
                <w:sz w:val="20"/>
                <w:szCs w:val="20"/>
              </w:rPr>
              <w:t>39,8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26A51">
              <w:rPr>
                <w:b/>
                <w:bCs/>
                <w:color w:val="000000"/>
                <w:sz w:val="20"/>
                <w:szCs w:val="20"/>
              </w:rPr>
              <w:t>40,6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26A51">
              <w:rPr>
                <w:b/>
                <w:bCs/>
                <w:color w:val="000000"/>
                <w:sz w:val="20"/>
                <w:szCs w:val="20"/>
              </w:rPr>
              <w:t>41,3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26A51">
              <w:rPr>
                <w:b/>
                <w:bCs/>
                <w:color w:val="000000"/>
                <w:sz w:val="20"/>
                <w:szCs w:val="20"/>
              </w:rPr>
              <w:t>41,7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26A51">
              <w:rPr>
                <w:b/>
                <w:bCs/>
                <w:color w:val="000000"/>
                <w:sz w:val="20"/>
                <w:szCs w:val="20"/>
              </w:rPr>
              <w:t>42,6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26A51">
              <w:rPr>
                <w:b/>
                <w:bCs/>
                <w:color w:val="000000"/>
                <w:sz w:val="20"/>
                <w:szCs w:val="20"/>
              </w:rPr>
              <w:t>43,2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26A51">
              <w:rPr>
                <w:b/>
                <w:bCs/>
                <w:color w:val="000000"/>
                <w:sz w:val="20"/>
                <w:szCs w:val="20"/>
              </w:rPr>
              <w:t>43,8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26A51">
              <w:rPr>
                <w:b/>
                <w:bCs/>
                <w:color w:val="000000"/>
                <w:sz w:val="20"/>
                <w:szCs w:val="20"/>
              </w:rPr>
              <w:t>44,8</w:t>
            </w:r>
          </w:p>
        </w:tc>
      </w:tr>
      <w:tr w:rsidR="00526A51" w:rsidRPr="00526A51" w:rsidTr="00BB503C">
        <w:trPr>
          <w:trHeight w:val="944"/>
        </w:trPr>
        <w:tc>
          <w:tcPr>
            <w:tcW w:w="3510" w:type="dxa"/>
            <w:hideMark/>
          </w:tcPr>
          <w:p w:rsidR="00FC24C9" w:rsidRPr="00526A51" w:rsidRDefault="00FC24C9" w:rsidP="00526A51">
            <w:pPr>
              <w:ind w:right="-108"/>
              <w:rPr>
                <w:sz w:val="20"/>
                <w:szCs w:val="20"/>
              </w:rPr>
            </w:pPr>
            <w:r w:rsidRPr="00526A51">
              <w:rPr>
                <w:sz w:val="20"/>
                <w:szCs w:val="20"/>
              </w:rPr>
              <w:t>Темп роста отгрузки - РАЗДЕЛ C: Обрабатывающие производства</w:t>
            </w:r>
          </w:p>
        </w:tc>
        <w:tc>
          <w:tcPr>
            <w:tcW w:w="993" w:type="dxa"/>
            <w:hideMark/>
          </w:tcPr>
          <w:p w:rsidR="00BB503C" w:rsidRDefault="00FC24C9" w:rsidP="00BB503C">
            <w:pPr>
              <w:ind w:left="-142" w:right="-108"/>
              <w:jc w:val="center"/>
              <w:rPr>
                <w:color w:val="000000"/>
                <w:sz w:val="18"/>
                <w:szCs w:val="18"/>
              </w:rPr>
            </w:pPr>
            <w:r w:rsidRPr="00526A51">
              <w:rPr>
                <w:color w:val="000000"/>
                <w:sz w:val="18"/>
                <w:szCs w:val="18"/>
              </w:rPr>
              <w:t xml:space="preserve">% к предыдущему году </w:t>
            </w:r>
            <w:proofErr w:type="gramStart"/>
            <w:r w:rsidRPr="00526A51">
              <w:rPr>
                <w:color w:val="000000"/>
                <w:sz w:val="18"/>
                <w:szCs w:val="18"/>
              </w:rPr>
              <w:t>в</w:t>
            </w:r>
            <w:proofErr w:type="gramEnd"/>
            <w:r w:rsidRPr="00526A51">
              <w:rPr>
                <w:color w:val="000000"/>
                <w:sz w:val="18"/>
                <w:szCs w:val="18"/>
              </w:rPr>
              <w:t xml:space="preserve"> действую</w:t>
            </w:r>
          </w:p>
          <w:p w:rsidR="00FC24C9" w:rsidRPr="00526A51" w:rsidRDefault="00FC24C9" w:rsidP="00BB503C">
            <w:pPr>
              <w:ind w:left="-142" w:right="-108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526A51">
              <w:rPr>
                <w:color w:val="000000"/>
                <w:sz w:val="18"/>
                <w:szCs w:val="18"/>
              </w:rPr>
              <w:t>щих</w:t>
            </w:r>
            <w:proofErr w:type="spellEnd"/>
            <w:r w:rsidRPr="00526A51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526A51">
              <w:rPr>
                <w:color w:val="000000"/>
                <w:sz w:val="18"/>
                <w:szCs w:val="18"/>
              </w:rPr>
              <w:t>ценах</w:t>
            </w:r>
            <w:proofErr w:type="gramEnd"/>
          </w:p>
        </w:tc>
        <w:tc>
          <w:tcPr>
            <w:tcW w:w="708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84,6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94,0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100,5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101,9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102,4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104,2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104,2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104,6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105,0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104,6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105,0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105,2</w:t>
            </w:r>
          </w:p>
        </w:tc>
      </w:tr>
      <w:tr w:rsidR="00526A51" w:rsidRPr="00526A51" w:rsidTr="00BB503C">
        <w:trPr>
          <w:trHeight w:val="619"/>
        </w:trPr>
        <w:tc>
          <w:tcPr>
            <w:tcW w:w="3510" w:type="dxa"/>
            <w:hideMark/>
          </w:tcPr>
          <w:p w:rsidR="00FC24C9" w:rsidRPr="00526A51" w:rsidRDefault="00FC24C9" w:rsidP="00526A51">
            <w:pPr>
              <w:ind w:right="-108"/>
              <w:rPr>
                <w:sz w:val="20"/>
                <w:szCs w:val="20"/>
              </w:rPr>
            </w:pPr>
            <w:r w:rsidRPr="00526A51">
              <w:rPr>
                <w:sz w:val="20"/>
                <w:szCs w:val="20"/>
              </w:rPr>
              <w:t xml:space="preserve">Индекс-дефлятор </w:t>
            </w:r>
            <w:proofErr w:type="spellStart"/>
            <w:r w:rsidRPr="00526A51">
              <w:rPr>
                <w:sz w:val="20"/>
                <w:szCs w:val="20"/>
              </w:rPr>
              <w:t>отрузки</w:t>
            </w:r>
            <w:proofErr w:type="spellEnd"/>
            <w:r w:rsidRPr="00526A51">
              <w:rPr>
                <w:sz w:val="20"/>
                <w:szCs w:val="20"/>
              </w:rPr>
              <w:t xml:space="preserve"> - РАЗДЕЛ C: Обрабатывающие производства</w:t>
            </w:r>
          </w:p>
        </w:tc>
        <w:tc>
          <w:tcPr>
            <w:tcW w:w="993" w:type="dxa"/>
            <w:hideMark/>
          </w:tcPr>
          <w:p w:rsidR="00BB503C" w:rsidRDefault="00FC24C9" w:rsidP="00BB503C">
            <w:pPr>
              <w:ind w:left="-142" w:right="-108"/>
              <w:jc w:val="center"/>
              <w:rPr>
                <w:color w:val="000000"/>
                <w:sz w:val="18"/>
                <w:szCs w:val="18"/>
              </w:rPr>
            </w:pPr>
            <w:r w:rsidRPr="00526A51">
              <w:rPr>
                <w:color w:val="000000"/>
                <w:sz w:val="18"/>
                <w:szCs w:val="18"/>
              </w:rPr>
              <w:t>%</w:t>
            </w:r>
          </w:p>
          <w:p w:rsidR="00BB503C" w:rsidRDefault="00FC24C9" w:rsidP="00BB503C">
            <w:pPr>
              <w:ind w:left="-142" w:right="-108"/>
              <w:jc w:val="center"/>
              <w:rPr>
                <w:color w:val="000000"/>
                <w:sz w:val="18"/>
                <w:szCs w:val="18"/>
              </w:rPr>
            </w:pPr>
            <w:r w:rsidRPr="00526A51">
              <w:rPr>
                <w:color w:val="000000"/>
                <w:sz w:val="18"/>
                <w:szCs w:val="18"/>
              </w:rPr>
              <w:t xml:space="preserve">к </w:t>
            </w:r>
            <w:proofErr w:type="spellStart"/>
            <w:r w:rsidRPr="00526A51">
              <w:rPr>
                <w:color w:val="000000"/>
                <w:sz w:val="18"/>
                <w:szCs w:val="18"/>
              </w:rPr>
              <w:t>предыду</w:t>
            </w:r>
            <w:proofErr w:type="spellEnd"/>
          </w:p>
          <w:p w:rsidR="00FC24C9" w:rsidRPr="00526A51" w:rsidRDefault="00FC24C9" w:rsidP="00BB503C">
            <w:pPr>
              <w:ind w:left="-142" w:right="-108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526A51">
              <w:rPr>
                <w:color w:val="000000"/>
                <w:sz w:val="18"/>
                <w:szCs w:val="18"/>
              </w:rPr>
              <w:t>щему</w:t>
            </w:r>
            <w:proofErr w:type="spellEnd"/>
            <w:r w:rsidRPr="00526A51">
              <w:rPr>
                <w:color w:val="000000"/>
                <w:sz w:val="18"/>
                <w:szCs w:val="18"/>
              </w:rPr>
              <w:t xml:space="preserve"> году</w:t>
            </w:r>
          </w:p>
        </w:tc>
        <w:tc>
          <w:tcPr>
            <w:tcW w:w="708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114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102,1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103,2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104,1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104,4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104,2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103,8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104,1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104,4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103,9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104,2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104,1</w:t>
            </w:r>
          </w:p>
        </w:tc>
      </w:tr>
      <w:tr w:rsidR="00526A51" w:rsidRPr="00526A51" w:rsidTr="00BB503C">
        <w:trPr>
          <w:trHeight w:val="982"/>
        </w:trPr>
        <w:tc>
          <w:tcPr>
            <w:tcW w:w="3510" w:type="dxa"/>
            <w:hideMark/>
          </w:tcPr>
          <w:p w:rsidR="00FC24C9" w:rsidRPr="00526A51" w:rsidRDefault="00FC24C9" w:rsidP="00526A51">
            <w:pPr>
              <w:ind w:right="-108"/>
              <w:rPr>
                <w:sz w:val="20"/>
                <w:szCs w:val="20"/>
              </w:rPr>
            </w:pPr>
            <w:r w:rsidRPr="00526A51">
              <w:rPr>
                <w:sz w:val="20"/>
                <w:szCs w:val="20"/>
              </w:rPr>
              <w:t>Индекс производства - РАЗДЕЛ C: Обрабатывающие производства</w:t>
            </w:r>
          </w:p>
        </w:tc>
        <w:tc>
          <w:tcPr>
            <w:tcW w:w="993" w:type="dxa"/>
            <w:hideMark/>
          </w:tcPr>
          <w:p w:rsidR="00BB503C" w:rsidRDefault="00FC24C9" w:rsidP="00BB503C">
            <w:pPr>
              <w:ind w:left="-142" w:right="-108"/>
              <w:jc w:val="center"/>
              <w:rPr>
                <w:color w:val="000000"/>
                <w:sz w:val="18"/>
                <w:szCs w:val="18"/>
              </w:rPr>
            </w:pPr>
            <w:r w:rsidRPr="00526A51">
              <w:rPr>
                <w:color w:val="000000"/>
                <w:sz w:val="18"/>
                <w:szCs w:val="18"/>
              </w:rPr>
              <w:t xml:space="preserve">% к предыдущему году в </w:t>
            </w:r>
            <w:proofErr w:type="spellStart"/>
            <w:r w:rsidRPr="00526A51">
              <w:rPr>
                <w:color w:val="000000"/>
                <w:sz w:val="18"/>
                <w:szCs w:val="18"/>
              </w:rPr>
              <w:t>сопостави</w:t>
            </w:r>
            <w:proofErr w:type="spellEnd"/>
          </w:p>
          <w:p w:rsidR="00FC24C9" w:rsidRPr="00526A51" w:rsidRDefault="00FC24C9" w:rsidP="00BB503C">
            <w:pPr>
              <w:ind w:left="-142" w:right="-108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526A51">
              <w:rPr>
                <w:color w:val="000000"/>
                <w:sz w:val="18"/>
                <w:szCs w:val="18"/>
              </w:rPr>
              <w:t>мых</w:t>
            </w:r>
            <w:proofErr w:type="spellEnd"/>
            <w:r w:rsidRPr="00526A51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526A51">
              <w:rPr>
                <w:color w:val="000000"/>
                <w:sz w:val="18"/>
                <w:szCs w:val="18"/>
              </w:rPr>
              <w:t>ценах</w:t>
            </w:r>
            <w:proofErr w:type="gramEnd"/>
          </w:p>
        </w:tc>
        <w:tc>
          <w:tcPr>
            <w:tcW w:w="708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74,2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92,00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97,40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97,80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98,10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100,40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100,50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100,60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100,70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100,80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101,00</w:t>
            </w:r>
          </w:p>
        </w:tc>
      </w:tr>
      <w:tr w:rsidR="00526A51" w:rsidRPr="00526A51" w:rsidTr="00BB503C">
        <w:trPr>
          <w:trHeight w:val="1054"/>
        </w:trPr>
        <w:tc>
          <w:tcPr>
            <w:tcW w:w="3510" w:type="dxa"/>
            <w:hideMark/>
          </w:tcPr>
          <w:p w:rsidR="00FC24C9" w:rsidRPr="00526A51" w:rsidRDefault="00FC24C9" w:rsidP="00526A51">
            <w:pPr>
              <w:ind w:right="-108"/>
              <w:rPr>
                <w:b/>
                <w:bCs/>
                <w:sz w:val="20"/>
                <w:szCs w:val="20"/>
              </w:rPr>
            </w:pPr>
            <w:r w:rsidRPr="00526A51">
              <w:rPr>
                <w:b/>
                <w:bCs/>
                <w:sz w:val="20"/>
                <w:szCs w:val="20"/>
              </w:rPr>
              <w:t>Объем отгруженных товаров собственного производства, выполненных работ и услуг собственными силами - 10 Производство пищевых продуктов</w:t>
            </w:r>
          </w:p>
        </w:tc>
        <w:tc>
          <w:tcPr>
            <w:tcW w:w="993" w:type="dxa"/>
            <w:hideMark/>
          </w:tcPr>
          <w:p w:rsidR="00FC24C9" w:rsidRPr="00526A51" w:rsidRDefault="00FC24C9" w:rsidP="00BB503C">
            <w:pPr>
              <w:ind w:left="-142" w:right="-108"/>
              <w:jc w:val="center"/>
              <w:rPr>
                <w:b/>
                <w:color w:val="000000"/>
                <w:sz w:val="18"/>
                <w:szCs w:val="18"/>
              </w:rPr>
            </w:pPr>
            <w:r w:rsidRPr="00526A51">
              <w:rPr>
                <w:b/>
                <w:color w:val="000000"/>
                <w:sz w:val="18"/>
                <w:szCs w:val="18"/>
              </w:rPr>
              <w:t>млн. руб.</w:t>
            </w:r>
          </w:p>
        </w:tc>
        <w:tc>
          <w:tcPr>
            <w:tcW w:w="708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26A51">
              <w:rPr>
                <w:b/>
                <w:bCs/>
                <w:color w:val="000000"/>
                <w:sz w:val="20"/>
                <w:szCs w:val="20"/>
              </w:rPr>
              <w:t>38,832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26A51">
              <w:rPr>
                <w:b/>
                <w:bCs/>
                <w:color w:val="000000"/>
                <w:sz w:val="20"/>
                <w:szCs w:val="20"/>
              </w:rPr>
              <w:t>36,89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26A51">
              <w:rPr>
                <w:b/>
                <w:bCs/>
                <w:color w:val="000000"/>
                <w:sz w:val="20"/>
                <w:szCs w:val="20"/>
              </w:rPr>
              <w:t>37,0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26A51">
              <w:rPr>
                <w:b/>
                <w:bCs/>
                <w:color w:val="000000"/>
                <w:sz w:val="20"/>
                <w:szCs w:val="20"/>
              </w:rPr>
              <w:t>37,6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26A51">
              <w:rPr>
                <w:b/>
                <w:bCs/>
                <w:color w:val="000000"/>
                <w:sz w:val="20"/>
                <w:szCs w:val="20"/>
              </w:rPr>
              <w:t>37,8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26A51">
              <w:rPr>
                <w:b/>
                <w:bCs/>
                <w:color w:val="000000"/>
                <w:sz w:val="20"/>
                <w:szCs w:val="20"/>
              </w:rPr>
              <w:t>38,5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26A51">
              <w:rPr>
                <w:b/>
                <w:bCs/>
                <w:color w:val="000000"/>
                <w:sz w:val="20"/>
                <w:szCs w:val="20"/>
              </w:rPr>
              <w:t>39,2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26A51">
              <w:rPr>
                <w:b/>
                <w:bCs/>
                <w:color w:val="000000"/>
                <w:sz w:val="20"/>
                <w:szCs w:val="20"/>
              </w:rPr>
              <w:t>39,5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26A51">
              <w:rPr>
                <w:b/>
                <w:bCs/>
                <w:color w:val="000000"/>
                <w:sz w:val="20"/>
                <w:szCs w:val="20"/>
              </w:rPr>
              <w:t>40,5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26A51">
              <w:rPr>
                <w:b/>
                <w:bCs/>
                <w:color w:val="000000"/>
                <w:sz w:val="20"/>
                <w:szCs w:val="20"/>
              </w:rPr>
              <w:t>41,0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26A51">
              <w:rPr>
                <w:b/>
                <w:bCs/>
                <w:color w:val="000000"/>
                <w:sz w:val="20"/>
                <w:szCs w:val="20"/>
              </w:rPr>
              <w:t>41,5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26A51">
              <w:rPr>
                <w:b/>
                <w:bCs/>
                <w:color w:val="000000"/>
                <w:sz w:val="20"/>
                <w:szCs w:val="20"/>
              </w:rPr>
              <w:t>42,4</w:t>
            </w:r>
          </w:p>
        </w:tc>
      </w:tr>
      <w:tr w:rsidR="00526A51" w:rsidRPr="00526A51" w:rsidTr="00BB503C">
        <w:trPr>
          <w:trHeight w:val="1042"/>
        </w:trPr>
        <w:tc>
          <w:tcPr>
            <w:tcW w:w="3510" w:type="dxa"/>
            <w:hideMark/>
          </w:tcPr>
          <w:p w:rsidR="00FC24C9" w:rsidRPr="00526A51" w:rsidRDefault="00FC24C9" w:rsidP="00526A51">
            <w:pPr>
              <w:ind w:right="-108"/>
              <w:rPr>
                <w:sz w:val="20"/>
                <w:szCs w:val="20"/>
              </w:rPr>
            </w:pPr>
            <w:r w:rsidRPr="00526A51">
              <w:rPr>
                <w:sz w:val="20"/>
                <w:szCs w:val="20"/>
              </w:rPr>
              <w:t>Темп роста отгрузки -10 Производство пищевых продуктов</w:t>
            </w:r>
          </w:p>
        </w:tc>
        <w:tc>
          <w:tcPr>
            <w:tcW w:w="993" w:type="dxa"/>
            <w:hideMark/>
          </w:tcPr>
          <w:p w:rsidR="00FC24C9" w:rsidRPr="00526A51" w:rsidRDefault="00FC24C9" w:rsidP="00BB503C">
            <w:pPr>
              <w:ind w:left="-142" w:right="-108"/>
              <w:jc w:val="center"/>
              <w:rPr>
                <w:color w:val="000000"/>
                <w:sz w:val="18"/>
                <w:szCs w:val="18"/>
              </w:rPr>
            </w:pPr>
            <w:r w:rsidRPr="00526A51">
              <w:rPr>
                <w:color w:val="000000"/>
                <w:sz w:val="18"/>
                <w:szCs w:val="18"/>
              </w:rPr>
              <w:t>% к предыдущему году в действующих ценах</w:t>
            </w:r>
          </w:p>
        </w:tc>
        <w:tc>
          <w:tcPr>
            <w:tcW w:w="708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121,7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95,0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100,3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101,7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102,2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104,2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104,1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104,5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105,0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104,6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105,0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105,1</w:t>
            </w:r>
          </w:p>
        </w:tc>
      </w:tr>
      <w:tr w:rsidR="00526A51" w:rsidRPr="00526A51" w:rsidTr="00BB503C">
        <w:trPr>
          <w:trHeight w:val="561"/>
        </w:trPr>
        <w:tc>
          <w:tcPr>
            <w:tcW w:w="3510" w:type="dxa"/>
            <w:hideMark/>
          </w:tcPr>
          <w:p w:rsidR="00FC24C9" w:rsidRPr="00526A51" w:rsidRDefault="00FC24C9" w:rsidP="00526A51">
            <w:pPr>
              <w:ind w:right="-108"/>
              <w:rPr>
                <w:sz w:val="20"/>
                <w:szCs w:val="20"/>
              </w:rPr>
            </w:pPr>
            <w:r w:rsidRPr="00526A51">
              <w:rPr>
                <w:sz w:val="20"/>
                <w:szCs w:val="20"/>
              </w:rPr>
              <w:t xml:space="preserve">Индекс-дефлятор </w:t>
            </w:r>
            <w:proofErr w:type="spellStart"/>
            <w:r w:rsidRPr="00526A51">
              <w:rPr>
                <w:sz w:val="20"/>
                <w:szCs w:val="20"/>
              </w:rPr>
              <w:t>отрузки</w:t>
            </w:r>
            <w:proofErr w:type="spellEnd"/>
            <w:r w:rsidRPr="00526A51">
              <w:rPr>
                <w:sz w:val="20"/>
                <w:szCs w:val="20"/>
              </w:rPr>
              <w:t xml:space="preserve"> - 10 Производство пищевых продуктов</w:t>
            </w:r>
          </w:p>
        </w:tc>
        <w:tc>
          <w:tcPr>
            <w:tcW w:w="993" w:type="dxa"/>
            <w:hideMark/>
          </w:tcPr>
          <w:p w:rsidR="00FC24C9" w:rsidRPr="00526A51" w:rsidRDefault="00FC24C9" w:rsidP="00BB503C">
            <w:pPr>
              <w:ind w:left="-142" w:right="-108"/>
              <w:jc w:val="center"/>
              <w:rPr>
                <w:color w:val="000000"/>
                <w:sz w:val="18"/>
                <w:szCs w:val="18"/>
              </w:rPr>
            </w:pPr>
            <w:r w:rsidRPr="00526A51">
              <w:rPr>
                <w:color w:val="000000"/>
                <w:sz w:val="18"/>
                <w:szCs w:val="18"/>
              </w:rPr>
              <w:t>% к предыдущему году</w:t>
            </w:r>
          </w:p>
        </w:tc>
        <w:tc>
          <w:tcPr>
            <w:tcW w:w="708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147,2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103,90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103,1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104,1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104,3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26A51">
              <w:rPr>
                <w:sz w:val="20"/>
                <w:szCs w:val="20"/>
              </w:rPr>
              <w:t>104,2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103,7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104,0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104,3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103,8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104,1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104,1</w:t>
            </w:r>
          </w:p>
        </w:tc>
      </w:tr>
      <w:tr w:rsidR="00526A51" w:rsidRPr="00526A51" w:rsidTr="007879EF">
        <w:trPr>
          <w:trHeight w:val="924"/>
        </w:trPr>
        <w:tc>
          <w:tcPr>
            <w:tcW w:w="3510" w:type="dxa"/>
            <w:hideMark/>
          </w:tcPr>
          <w:p w:rsidR="00FC24C9" w:rsidRPr="00526A51" w:rsidRDefault="00FC24C9" w:rsidP="00526A51">
            <w:pPr>
              <w:ind w:right="-108"/>
              <w:rPr>
                <w:sz w:val="20"/>
                <w:szCs w:val="20"/>
              </w:rPr>
            </w:pPr>
            <w:r w:rsidRPr="00526A51">
              <w:rPr>
                <w:sz w:val="20"/>
                <w:szCs w:val="20"/>
              </w:rPr>
              <w:t>Индекс производства - 10 Производство пищевых продуктов</w:t>
            </w:r>
          </w:p>
        </w:tc>
        <w:tc>
          <w:tcPr>
            <w:tcW w:w="993" w:type="dxa"/>
            <w:hideMark/>
          </w:tcPr>
          <w:p w:rsidR="00FC24C9" w:rsidRPr="00526A51" w:rsidRDefault="00FC24C9" w:rsidP="00BB503C">
            <w:pPr>
              <w:ind w:left="-142" w:right="-108"/>
              <w:jc w:val="center"/>
              <w:rPr>
                <w:color w:val="000000"/>
                <w:sz w:val="18"/>
                <w:szCs w:val="18"/>
              </w:rPr>
            </w:pPr>
            <w:r w:rsidRPr="00526A51">
              <w:rPr>
                <w:color w:val="000000"/>
                <w:sz w:val="18"/>
                <w:szCs w:val="18"/>
              </w:rPr>
              <w:t>% к предыдущему году в сопоставимых ценах</w:t>
            </w:r>
          </w:p>
        </w:tc>
        <w:tc>
          <w:tcPr>
            <w:tcW w:w="708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82,7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91,4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97,3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97,7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98,0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100,4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100,5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100,6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100,7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100,8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101,0</w:t>
            </w:r>
          </w:p>
        </w:tc>
      </w:tr>
      <w:tr w:rsidR="00526A51" w:rsidRPr="00526A51" w:rsidTr="007879EF">
        <w:trPr>
          <w:trHeight w:val="1435"/>
        </w:trPr>
        <w:tc>
          <w:tcPr>
            <w:tcW w:w="3510" w:type="dxa"/>
            <w:hideMark/>
          </w:tcPr>
          <w:p w:rsidR="00FC24C9" w:rsidRPr="007879EF" w:rsidRDefault="00FC24C9" w:rsidP="00526A51">
            <w:pPr>
              <w:ind w:right="-108"/>
              <w:rPr>
                <w:b/>
                <w:bCs/>
                <w:sz w:val="18"/>
                <w:szCs w:val="18"/>
              </w:rPr>
            </w:pPr>
            <w:r w:rsidRPr="007879EF">
              <w:rPr>
                <w:b/>
                <w:bCs/>
                <w:sz w:val="18"/>
                <w:szCs w:val="18"/>
              </w:rPr>
              <w:t>Объем отгруженных товаров собственного производства, выполненных работ и услуг собственными силами - 16 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  <w:tc>
          <w:tcPr>
            <w:tcW w:w="993" w:type="dxa"/>
            <w:hideMark/>
          </w:tcPr>
          <w:p w:rsidR="00FC24C9" w:rsidRPr="00526A51" w:rsidRDefault="00FC24C9" w:rsidP="00BB503C">
            <w:pPr>
              <w:ind w:left="-142" w:right="-108"/>
              <w:jc w:val="center"/>
              <w:rPr>
                <w:color w:val="000000"/>
                <w:sz w:val="18"/>
                <w:szCs w:val="18"/>
              </w:rPr>
            </w:pPr>
            <w:r w:rsidRPr="00526A51">
              <w:rPr>
                <w:color w:val="000000"/>
                <w:sz w:val="18"/>
                <w:szCs w:val="18"/>
              </w:rPr>
              <w:t>млн. руб.</w:t>
            </w:r>
          </w:p>
        </w:tc>
        <w:tc>
          <w:tcPr>
            <w:tcW w:w="708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26A51">
              <w:rPr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26A51">
              <w:rPr>
                <w:b/>
                <w:bCs/>
                <w:color w:val="000000"/>
                <w:sz w:val="20"/>
                <w:szCs w:val="20"/>
              </w:rPr>
              <w:t>0,054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26A51">
              <w:rPr>
                <w:b/>
                <w:bCs/>
                <w:color w:val="000000"/>
                <w:sz w:val="20"/>
                <w:szCs w:val="20"/>
              </w:rPr>
              <w:t>0,055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26A51">
              <w:rPr>
                <w:b/>
                <w:bCs/>
                <w:color w:val="000000"/>
                <w:sz w:val="20"/>
                <w:szCs w:val="20"/>
              </w:rPr>
              <w:t>0,058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26A51">
              <w:rPr>
                <w:b/>
                <w:bCs/>
                <w:color w:val="000000"/>
                <w:sz w:val="20"/>
                <w:szCs w:val="20"/>
              </w:rPr>
              <w:t>0,058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26A51">
              <w:rPr>
                <w:b/>
                <w:bCs/>
                <w:color w:val="000000"/>
                <w:sz w:val="20"/>
                <w:szCs w:val="20"/>
              </w:rPr>
              <w:t>0,058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26A51">
              <w:rPr>
                <w:b/>
                <w:bCs/>
                <w:color w:val="000000"/>
                <w:sz w:val="20"/>
                <w:szCs w:val="20"/>
              </w:rPr>
              <w:t>0,060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26A51">
              <w:rPr>
                <w:b/>
                <w:bCs/>
                <w:color w:val="000000"/>
                <w:sz w:val="20"/>
                <w:szCs w:val="20"/>
              </w:rPr>
              <w:t>0,060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26A51">
              <w:rPr>
                <w:b/>
                <w:bCs/>
                <w:color w:val="000000"/>
                <w:sz w:val="20"/>
                <w:szCs w:val="20"/>
              </w:rPr>
              <w:t>0,060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26A51">
              <w:rPr>
                <w:b/>
                <w:bCs/>
                <w:color w:val="000000"/>
                <w:sz w:val="20"/>
                <w:szCs w:val="20"/>
              </w:rPr>
              <w:t>0,062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26A51">
              <w:rPr>
                <w:b/>
                <w:bCs/>
                <w:color w:val="000000"/>
                <w:sz w:val="20"/>
                <w:szCs w:val="20"/>
              </w:rPr>
              <w:t>0,063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26A51">
              <w:rPr>
                <w:b/>
                <w:bCs/>
                <w:color w:val="000000"/>
                <w:sz w:val="20"/>
                <w:szCs w:val="20"/>
              </w:rPr>
              <w:t>0,063</w:t>
            </w:r>
          </w:p>
        </w:tc>
      </w:tr>
      <w:tr w:rsidR="00526A51" w:rsidRPr="00526A51" w:rsidTr="00BB503C">
        <w:trPr>
          <w:trHeight w:val="1124"/>
        </w:trPr>
        <w:tc>
          <w:tcPr>
            <w:tcW w:w="3510" w:type="dxa"/>
            <w:hideMark/>
          </w:tcPr>
          <w:p w:rsidR="00FC24C9" w:rsidRPr="00526A51" w:rsidRDefault="00FC24C9" w:rsidP="00526A51">
            <w:pPr>
              <w:ind w:right="-108"/>
              <w:rPr>
                <w:sz w:val="20"/>
                <w:szCs w:val="20"/>
              </w:rPr>
            </w:pPr>
            <w:r w:rsidRPr="00526A51">
              <w:rPr>
                <w:sz w:val="20"/>
                <w:szCs w:val="20"/>
              </w:rPr>
              <w:lastRenderedPageBreak/>
              <w:t>Темп отгрузки - 16 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  <w:tc>
          <w:tcPr>
            <w:tcW w:w="993" w:type="dxa"/>
            <w:hideMark/>
          </w:tcPr>
          <w:p w:rsidR="00FC24C9" w:rsidRPr="00526A51" w:rsidRDefault="00FC24C9" w:rsidP="00BB503C">
            <w:pPr>
              <w:ind w:left="-142" w:right="-108"/>
              <w:jc w:val="center"/>
              <w:rPr>
                <w:color w:val="000000"/>
                <w:sz w:val="18"/>
                <w:szCs w:val="18"/>
              </w:rPr>
            </w:pPr>
            <w:r w:rsidRPr="00526A51">
              <w:rPr>
                <w:color w:val="000000"/>
                <w:sz w:val="18"/>
                <w:szCs w:val="18"/>
              </w:rPr>
              <w:t>% к предыдущему году в действующих ценах</w:t>
            </w:r>
          </w:p>
        </w:tc>
        <w:tc>
          <w:tcPr>
            <w:tcW w:w="708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102,5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103,9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105,1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105,0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103,8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103,9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104,0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104,0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104,2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104,1</w:t>
            </w:r>
          </w:p>
        </w:tc>
      </w:tr>
      <w:tr w:rsidR="00526A51" w:rsidRPr="00526A51" w:rsidTr="00BB503C">
        <w:trPr>
          <w:trHeight w:val="1098"/>
        </w:trPr>
        <w:tc>
          <w:tcPr>
            <w:tcW w:w="3510" w:type="dxa"/>
            <w:hideMark/>
          </w:tcPr>
          <w:p w:rsidR="00FC24C9" w:rsidRPr="00526A51" w:rsidRDefault="00FC24C9" w:rsidP="00526A51">
            <w:pPr>
              <w:ind w:right="-108"/>
              <w:rPr>
                <w:sz w:val="20"/>
                <w:szCs w:val="20"/>
              </w:rPr>
            </w:pPr>
            <w:r w:rsidRPr="00526A51">
              <w:rPr>
                <w:sz w:val="20"/>
                <w:szCs w:val="20"/>
              </w:rPr>
              <w:t xml:space="preserve">Индекс-дефлятор </w:t>
            </w:r>
            <w:proofErr w:type="spellStart"/>
            <w:r w:rsidRPr="00526A51">
              <w:rPr>
                <w:sz w:val="20"/>
                <w:szCs w:val="20"/>
              </w:rPr>
              <w:t>отрузки</w:t>
            </w:r>
            <w:proofErr w:type="spellEnd"/>
            <w:r w:rsidRPr="00526A51">
              <w:rPr>
                <w:sz w:val="20"/>
                <w:szCs w:val="20"/>
              </w:rPr>
              <w:t xml:space="preserve"> - 16 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  <w:tc>
          <w:tcPr>
            <w:tcW w:w="993" w:type="dxa"/>
            <w:hideMark/>
          </w:tcPr>
          <w:p w:rsidR="00FC24C9" w:rsidRPr="00526A51" w:rsidRDefault="00FC24C9" w:rsidP="00BB503C">
            <w:pPr>
              <w:ind w:left="-142" w:right="-108"/>
              <w:jc w:val="center"/>
              <w:rPr>
                <w:color w:val="000000"/>
                <w:sz w:val="18"/>
                <w:szCs w:val="18"/>
              </w:rPr>
            </w:pPr>
            <w:r w:rsidRPr="00526A51">
              <w:rPr>
                <w:color w:val="000000"/>
                <w:sz w:val="18"/>
                <w:szCs w:val="18"/>
              </w:rPr>
              <w:t>% к предыдущему году</w:t>
            </w:r>
          </w:p>
        </w:tc>
        <w:tc>
          <w:tcPr>
            <w:tcW w:w="708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102,2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103,8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104,9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104,7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103,6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103,6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103,6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103,5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103,7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103,5</w:t>
            </w:r>
          </w:p>
        </w:tc>
      </w:tr>
      <w:tr w:rsidR="00526A51" w:rsidRPr="00526A51" w:rsidTr="00BB503C">
        <w:trPr>
          <w:trHeight w:val="1072"/>
        </w:trPr>
        <w:tc>
          <w:tcPr>
            <w:tcW w:w="3510" w:type="dxa"/>
            <w:hideMark/>
          </w:tcPr>
          <w:p w:rsidR="00FC24C9" w:rsidRPr="00526A51" w:rsidRDefault="00FC24C9" w:rsidP="00526A51">
            <w:pPr>
              <w:ind w:right="-108"/>
              <w:rPr>
                <w:sz w:val="20"/>
                <w:szCs w:val="20"/>
              </w:rPr>
            </w:pPr>
            <w:r w:rsidRPr="00526A51">
              <w:rPr>
                <w:sz w:val="20"/>
                <w:szCs w:val="20"/>
              </w:rPr>
              <w:t>Индекс производства - 16 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  <w:tc>
          <w:tcPr>
            <w:tcW w:w="993" w:type="dxa"/>
            <w:hideMark/>
          </w:tcPr>
          <w:p w:rsidR="00FC24C9" w:rsidRPr="00526A51" w:rsidRDefault="00FC24C9" w:rsidP="00BB503C">
            <w:pPr>
              <w:ind w:left="-142" w:right="-108"/>
              <w:jc w:val="center"/>
              <w:rPr>
                <w:color w:val="000000"/>
                <w:sz w:val="18"/>
                <w:szCs w:val="18"/>
              </w:rPr>
            </w:pPr>
            <w:r w:rsidRPr="00526A51">
              <w:rPr>
                <w:color w:val="000000"/>
                <w:sz w:val="18"/>
                <w:szCs w:val="18"/>
              </w:rPr>
              <w:t>% к предыдущему году</w:t>
            </w:r>
          </w:p>
        </w:tc>
        <w:tc>
          <w:tcPr>
            <w:tcW w:w="708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3,4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100,3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100,1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100,2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100,3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100,2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100,3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100,4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100,4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100,5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100,6</w:t>
            </w:r>
          </w:p>
        </w:tc>
      </w:tr>
      <w:tr w:rsidR="00526A51" w:rsidRPr="00526A51" w:rsidTr="00BB503C">
        <w:trPr>
          <w:trHeight w:val="1329"/>
        </w:trPr>
        <w:tc>
          <w:tcPr>
            <w:tcW w:w="3510" w:type="dxa"/>
            <w:hideMark/>
          </w:tcPr>
          <w:p w:rsidR="00FC24C9" w:rsidRPr="00526A51" w:rsidRDefault="00FC24C9" w:rsidP="00526A51">
            <w:pPr>
              <w:ind w:right="-108"/>
              <w:rPr>
                <w:b/>
                <w:bCs/>
                <w:sz w:val="20"/>
                <w:szCs w:val="20"/>
              </w:rPr>
            </w:pPr>
            <w:r w:rsidRPr="00526A51">
              <w:rPr>
                <w:b/>
                <w:bCs/>
                <w:sz w:val="20"/>
                <w:szCs w:val="20"/>
              </w:rPr>
              <w:t>Объем отгруженных товаров собственного производства, выполненных работ и услуг собственными силами - 18 Деятельность полиграфическая и копирование носителей информации</w:t>
            </w:r>
          </w:p>
        </w:tc>
        <w:tc>
          <w:tcPr>
            <w:tcW w:w="993" w:type="dxa"/>
            <w:hideMark/>
          </w:tcPr>
          <w:p w:rsidR="00FC24C9" w:rsidRPr="00526A51" w:rsidRDefault="00FC24C9" w:rsidP="00BB503C">
            <w:pPr>
              <w:ind w:left="-142" w:right="-108"/>
              <w:jc w:val="center"/>
              <w:rPr>
                <w:b/>
                <w:bCs/>
                <w:sz w:val="18"/>
                <w:szCs w:val="18"/>
              </w:rPr>
            </w:pPr>
            <w:r w:rsidRPr="00526A51">
              <w:rPr>
                <w:b/>
                <w:bCs/>
                <w:sz w:val="18"/>
                <w:szCs w:val="18"/>
              </w:rPr>
              <w:t>млн. руб.</w:t>
            </w:r>
          </w:p>
        </w:tc>
        <w:tc>
          <w:tcPr>
            <w:tcW w:w="708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26A51">
              <w:rPr>
                <w:b/>
                <w:bCs/>
                <w:color w:val="000000"/>
                <w:sz w:val="20"/>
                <w:szCs w:val="20"/>
              </w:rPr>
              <w:t>1,792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26A51">
              <w:rPr>
                <w:b/>
                <w:bCs/>
                <w:color w:val="000000"/>
                <w:sz w:val="20"/>
                <w:szCs w:val="20"/>
              </w:rPr>
              <w:t>1,167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26A51">
              <w:rPr>
                <w:b/>
                <w:bCs/>
                <w:color w:val="000000"/>
                <w:sz w:val="20"/>
                <w:szCs w:val="20"/>
              </w:rPr>
              <w:t>1,189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26A51">
              <w:rPr>
                <w:b/>
                <w:bCs/>
                <w:color w:val="000000"/>
                <w:sz w:val="20"/>
                <w:szCs w:val="20"/>
              </w:rPr>
              <w:t>1,243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26A51">
              <w:rPr>
                <w:b/>
                <w:bCs/>
                <w:color w:val="000000"/>
                <w:sz w:val="20"/>
                <w:szCs w:val="20"/>
              </w:rPr>
              <w:t>1,251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26A51">
              <w:rPr>
                <w:b/>
                <w:bCs/>
                <w:color w:val="000000"/>
                <w:sz w:val="20"/>
                <w:szCs w:val="20"/>
              </w:rPr>
              <w:t>1,253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26A51">
              <w:rPr>
                <w:b/>
                <w:bCs/>
                <w:color w:val="000000"/>
                <w:sz w:val="20"/>
                <w:szCs w:val="20"/>
              </w:rPr>
              <w:t>1,297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26A51">
              <w:rPr>
                <w:b/>
                <w:bCs/>
                <w:color w:val="000000"/>
                <w:sz w:val="20"/>
                <w:szCs w:val="20"/>
              </w:rPr>
              <w:t>1,315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26A51">
              <w:rPr>
                <w:b/>
                <w:bCs/>
                <w:color w:val="000000"/>
                <w:sz w:val="20"/>
                <w:szCs w:val="20"/>
              </w:rPr>
              <w:t>1,319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26A51">
              <w:rPr>
                <w:b/>
                <w:bCs/>
                <w:color w:val="000000"/>
                <w:sz w:val="20"/>
                <w:szCs w:val="20"/>
              </w:rPr>
              <w:t>1,364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26A51">
              <w:rPr>
                <w:b/>
                <w:bCs/>
                <w:color w:val="000000"/>
                <w:sz w:val="20"/>
                <w:szCs w:val="20"/>
              </w:rPr>
              <w:t>1,389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26A51">
              <w:rPr>
                <w:b/>
                <w:bCs/>
                <w:color w:val="000000"/>
                <w:sz w:val="20"/>
                <w:szCs w:val="20"/>
              </w:rPr>
              <w:t>1,394</w:t>
            </w:r>
          </w:p>
        </w:tc>
      </w:tr>
      <w:tr w:rsidR="00526A51" w:rsidRPr="00526A51" w:rsidTr="00BB503C">
        <w:trPr>
          <w:trHeight w:val="938"/>
        </w:trPr>
        <w:tc>
          <w:tcPr>
            <w:tcW w:w="3510" w:type="dxa"/>
            <w:hideMark/>
          </w:tcPr>
          <w:p w:rsidR="00FC24C9" w:rsidRPr="00526A51" w:rsidRDefault="00FC24C9" w:rsidP="00526A51">
            <w:pPr>
              <w:ind w:right="-108"/>
              <w:rPr>
                <w:sz w:val="20"/>
                <w:szCs w:val="20"/>
              </w:rPr>
            </w:pPr>
            <w:r w:rsidRPr="00526A51">
              <w:rPr>
                <w:sz w:val="20"/>
                <w:szCs w:val="20"/>
              </w:rPr>
              <w:t>Темп роста отгрузки - 18 Деятельность полиграфическая и копирование носителей информации</w:t>
            </w:r>
          </w:p>
        </w:tc>
        <w:tc>
          <w:tcPr>
            <w:tcW w:w="993" w:type="dxa"/>
            <w:hideMark/>
          </w:tcPr>
          <w:p w:rsidR="00BB503C" w:rsidRDefault="00FC24C9" w:rsidP="00BB503C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526A51">
              <w:rPr>
                <w:sz w:val="18"/>
                <w:szCs w:val="18"/>
              </w:rPr>
              <w:t xml:space="preserve">% к предыдущему году </w:t>
            </w:r>
            <w:proofErr w:type="gramStart"/>
            <w:r w:rsidRPr="00526A51">
              <w:rPr>
                <w:sz w:val="18"/>
                <w:szCs w:val="18"/>
              </w:rPr>
              <w:t>в</w:t>
            </w:r>
            <w:proofErr w:type="gramEnd"/>
            <w:r w:rsidRPr="00526A51">
              <w:rPr>
                <w:sz w:val="18"/>
                <w:szCs w:val="18"/>
              </w:rPr>
              <w:t xml:space="preserve"> действую</w:t>
            </w:r>
          </w:p>
          <w:p w:rsidR="00FC24C9" w:rsidRPr="00526A51" w:rsidRDefault="00FC24C9" w:rsidP="00BB503C">
            <w:pPr>
              <w:ind w:left="-142" w:right="-108"/>
              <w:jc w:val="center"/>
              <w:rPr>
                <w:sz w:val="18"/>
                <w:szCs w:val="18"/>
              </w:rPr>
            </w:pPr>
            <w:proofErr w:type="spellStart"/>
            <w:r w:rsidRPr="00526A51">
              <w:rPr>
                <w:sz w:val="18"/>
                <w:szCs w:val="18"/>
              </w:rPr>
              <w:t>щих</w:t>
            </w:r>
            <w:proofErr w:type="spellEnd"/>
            <w:r w:rsidRPr="00526A51">
              <w:rPr>
                <w:sz w:val="18"/>
                <w:szCs w:val="18"/>
              </w:rPr>
              <w:t xml:space="preserve"> </w:t>
            </w:r>
            <w:proofErr w:type="gramStart"/>
            <w:r w:rsidRPr="00526A51">
              <w:rPr>
                <w:sz w:val="18"/>
                <w:szCs w:val="18"/>
              </w:rPr>
              <w:t>ценах</w:t>
            </w:r>
            <w:proofErr w:type="gramEnd"/>
          </w:p>
        </w:tc>
        <w:tc>
          <w:tcPr>
            <w:tcW w:w="708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100,6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65,1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101,9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104,5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105,2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105,4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104,3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105,1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105,3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105,2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105,6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105,6</w:t>
            </w:r>
          </w:p>
        </w:tc>
      </w:tr>
      <w:tr w:rsidR="00526A51" w:rsidRPr="00526A51" w:rsidTr="00BB503C">
        <w:trPr>
          <w:trHeight w:val="585"/>
        </w:trPr>
        <w:tc>
          <w:tcPr>
            <w:tcW w:w="3510" w:type="dxa"/>
            <w:hideMark/>
          </w:tcPr>
          <w:p w:rsidR="00FC24C9" w:rsidRPr="00526A51" w:rsidRDefault="00FC24C9" w:rsidP="00526A51">
            <w:pPr>
              <w:ind w:right="-108"/>
              <w:rPr>
                <w:sz w:val="20"/>
                <w:szCs w:val="20"/>
              </w:rPr>
            </w:pPr>
            <w:r w:rsidRPr="00526A51">
              <w:rPr>
                <w:sz w:val="20"/>
                <w:szCs w:val="20"/>
              </w:rPr>
              <w:t xml:space="preserve">Индекс-дефлятор </w:t>
            </w:r>
            <w:proofErr w:type="spellStart"/>
            <w:r w:rsidRPr="00526A51">
              <w:rPr>
                <w:sz w:val="20"/>
                <w:szCs w:val="20"/>
              </w:rPr>
              <w:t>отрузки</w:t>
            </w:r>
            <w:proofErr w:type="spellEnd"/>
            <w:r w:rsidRPr="00526A51">
              <w:rPr>
                <w:sz w:val="20"/>
                <w:szCs w:val="20"/>
              </w:rPr>
              <w:t xml:space="preserve"> - 18 Деятельность полиграфическая и копирование носителей информации</w:t>
            </w:r>
          </w:p>
        </w:tc>
        <w:tc>
          <w:tcPr>
            <w:tcW w:w="993" w:type="dxa"/>
            <w:hideMark/>
          </w:tcPr>
          <w:p w:rsidR="00FC24C9" w:rsidRPr="00526A51" w:rsidRDefault="00FC24C9" w:rsidP="00BB503C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526A51">
              <w:rPr>
                <w:sz w:val="18"/>
                <w:szCs w:val="18"/>
              </w:rPr>
              <w:t>% к предыдущему году</w:t>
            </w:r>
          </w:p>
        </w:tc>
        <w:tc>
          <w:tcPr>
            <w:tcW w:w="708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107,3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104,5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104,5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105,1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105,0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104,2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104,9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104,9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104,6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104,9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104,8</w:t>
            </w:r>
          </w:p>
        </w:tc>
      </w:tr>
      <w:tr w:rsidR="00526A51" w:rsidRPr="00526A51" w:rsidTr="00BB503C">
        <w:trPr>
          <w:trHeight w:val="1034"/>
        </w:trPr>
        <w:tc>
          <w:tcPr>
            <w:tcW w:w="3510" w:type="dxa"/>
            <w:hideMark/>
          </w:tcPr>
          <w:p w:rsidR="00FC24C9" w:rsidRPr="00526A51" w:rsidRDefault="00FC24C9" w:rsidP="00526A51">
            <w:pPr>
              <w:ind w:right="-108"/>
              <w:rPr>
                <w:sz w:val="20"/>
                <w:szCs w:val="20"/>
              </w:rPr>
            </w:pPr>
            <w:r w:rsidRPr="00526A51">
              <w:rPr>
                <w:sz w:val="20"/>
                <w:szCs w:val="20"/>
              </w:rPr>
              <w:t>Индекс производства - 18 Деятельность полиграфическая и копирование носителей информации</w:t>
            </w:r>
          </w:p>
        </w:tc>
        <w:tc>
          <w:tcPr>
            <w:tcW w:w="993" w:type="dxa"/>
            <w:hideMark/>
          </w:tcPr>
          <w:p w:rsidR="00BB503C" w:rsidRDefault="00FC24C9" w:rsidP="00BB503C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526A51">
              <w:rPr>
                <w:sz w:val="18"/>
                <w:szCs w:val="18"/>
              </w:rPr>
              <w:t xml:space="preserve">% к предыдущему году в </w:t>
            </w:r>
            <w:proofErr w:type="spellStart"/>
            <w:r w:rsidRPr="00526A51">
              <w:rPr>
                <w:sz w:val="18"/>
                <w:szCs w:val="18"/>
              </w:rPr>
              <w:t>сопостави</w:t>
            </w:r>
            <w:proofErr w:type="spellEnd"/>
          </w:p>
          <w:p w:rsidR="00FC24C9" w:rsidRPr="00526A51" w:rsidRDefault="00FC24C9" w:rsidP="00BB503C">
            <w:pPr>
              <w:ind w:left="-142" w:right="-108"/>
              <w:jc w:val="center"/>
              <w:rPr>
                <w:sz w:val="18"/>
                <w:szCs w:val="18"/>
              </w:rPr>
            </w:pPr>
            <w:proofErr w:type="spellStart"/>
            <w:r w:rsidRPr="00526A51">
              <w:rPr>
                <w:sz w:val="18"/>
                <w:szCs w:val="18"/>
              </w:rPr>
              <w:t>мых</w:t>
            </w:r>
            <w:proofErr w:type="spellEnd"/>
            <w:r w:rsidRPr="00526A51">
              <w:rPr>
                <w:sz w:val="18"/>
                <w:szCs w:val="18"/>
              </w:rPr>
              <w:t xml:space="preserve"> </w:t>
            </w:r>
            <w:proofErr w:type="gramStart"/>
            <w:r w:rsidRPr="00526A51">
              <w:rPr>
                <w:sz w:val="18"/>
                <w:szCs w:val="18"/>
              </w:rPr>
              <w:t>ценах</w:t>
            </w:r>
            <w:proofErr w:type="gramEnd"/>
          </w:p>
        </w:tc>
        <w:tc>
          <w:tcPr>
            <w:tcW w:w="708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100,6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60,7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97,5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100,1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100,3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100,1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100,2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100,4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100,6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100,7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100,8</w:t>
            </w:r>
          </w:p>
        </w:tc>
      </w:tr>
      <w:tr w:rsidR="00526A51" w:rsidRPr="00526A51" w:rsidTr="007879EF">
        <w:trPr>
          <w:trHeight w:val="1222"/>
        </w:trPr>
        <w:tc>
          <w:tcPr>
            <w:tcW w:w="3510" w:type="dxa"/>
            <w:hideMark/>
          </w:tcPr>
          <w:p w:rsidR="00FC24C9" w:rsidRPr="007879EF" w:rsidRDefault="00FC24C9" w:rsidP="00526A51">
            <w:pPr>
              <w:ind w:right="-108"/>
              <w:rPr>
                <w:b/>
                <w:bCs/>
                <w:sz w:val="18"/>
                <w:szCs w:val="18"/>
              </w:rPr>
            </w:pPr>
            <w:r w:rsidRPr="007879EF">
              <w:rPr>
                <w:b/>
                <w:bCs/>
                <w:sz w:val="18"/>
                <w:szCs w:val="18"/>
              </w:rPr>
              <w:t>Объем отгруженных товаров собственного производства, выполненных работ и услуг собственными силами - 28 Производство машин и оборудования, не включенных в другие группировки</w:t>
            </w:r>
          </w:p>
        </w:tc>
        <w:tc>
          <w:tcPr>
            <w:tcW w:w="993" w:type="dxa"/>
            <w:hideMark/>
          </w:tcPr>
          <w:p w:rsidR="00FC24C9" w:rsidRPr="00526A51" w:rsidRDefault="00FC24C9" w:rsidP="00BB503C">
            <w:pPr>
              <w:ind w:left="-142" w:right="-108"/>
              <w:jc w:val="center"/>
              <w:rPr>
                <w:color w:val="000000"/>
                <w:sz w:val="18"/>
                <w:szCs w:val="18"/>
              </w:rPr>
            </w:pPr>
            <w:r w:rsidRPr="00526A51">
              <w:rPr>
                <w:color w:val="000000"/>
                <w:sz w:val="18"/>
                <w:szCs w:val="18"/>
              </w:rPr>
              <w:t>млн. руб.</w:t>
            </w:r>
          </w:p>
        </w:tc>
        <w:tc>
          <w:tcPr>
            <w:tcW w:w="708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26A51">
              <w:rPr>
                <w:b/>
                <w:bCs/>
                <w:color w:val="000000"/>
                <w:sz w:val="20"/>
                <w:szCs w:val="20"/>
              </w:rPr>
              <w:t>0,6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26A51">
              <w:rPr>
                <w:b/>
                <w:bCs/>
                <w:color w:val="000000"/>
                <w:sz w:val="20"/>
                <w:szCs w:val="20"/>
              </w:rPr>
              <w:t>0,63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26A51">
              <w:rPr>
                <w:b/>
                <w:bCs/>
                <w:color w:val="000000"/>
                <w:sz w:val="20"/>
                <w:szCs w:val="20"/>
              </w:rPr>
              <w:t>0,67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26A51">
              <w:rPr>
                <w:b/>
                <w:bCs/>
                <w:color w:val="000000"/>
                <w:sz w:val="20"/>
                <w:szCs w:val="20"/>
              </w:rPr>
              <w:t>0,71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26A51">
              <w:rPr>
                <w:b/>
                <w:bCs/>
                <w:color w:val="000000"/>
                <w:sz w:val="20"/>
                <w:szCs w:val="20"/>
              </w:rPr>
              <w:t>0,71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26A51">
              <w:rPr>
                <w:b/>
                <w:bCs/>
                <w:color w:val="000000"/>
                <w:sz w:val="20"/>
                <w:szCs w:val="20"/>
              </w:rPr>
              <w:t>0,71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26A51">
              <w:rPr>
                <w:b/>
                <w:bCs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26A51">
              <w:rPr>
                <w:b/>
                <w:bCs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26A51">
              <w:rPr>
                <w:b/>
                <w:bCs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26A51">
              <w:rPr>
                <w:b/>
                <w:bCs/>
                <w:color w:val="000000"/>
                <w:sz w:val="20"/>
                <w:szCs w:val="20"/>
              </w:rPr>
              <w:t>0,79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26A51">
              <w:rPr>
                <w:b/>
                <w:bCs/>
                <w:color w:val="000000"/>
                <w:sz w:val="20"/>
                <w:szCs w:val="20"/>
              </w:rPr>
              <w:t>0,80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26A51">
              <w:rPr>
                <w:b/>
                <w:bCs/>
                <w:color w:val="000000"/>
                <w:sz w:val="20"/>
                <w:szCs w:val="20"/>
              </w:rPr>
              <w:t>0,80</w:t>
            </w:r>
          </w:p>
        </w:tc>
      </w:tr>
      <w:tr w:rsidR="00526A51" w:rsidRPr="00526A51" w:rsidTr="00BB503C">
        <w:trPr>
          <w:trHeight w:val="976"/>
        </w:trPr>
        <w:tc>
          <w:tcPr>
            <w:tcW w:w="3510" w:type="dxa"/>
            <w:hideMark/>
          </w:tcPr>
          <w:p w:rsidR="00FC24C9" w:rsidRPr="00526A51" w:rsidRDefault="00FC24C9" w:rsidP="00526A51">
            <w:pPr>
              <w:ind w:right="-108"/>
              <w:rPr>
                <w:sz w:val="20"/>
                <w:szCs w:val="20"/>
              </w:rPr>
            </w:pPr>
            <w:r w:rsidRPr="00526A51">
              <w:rPr>
                <w:sz w:val="20"/>
                <w:szCs w:val="20"/>
              </w:rPr>
              <w:t>Темп роста отгрузки - 28 Производство машин и оборудования, не включенных в другие группировки</w:t>
            </w:r>
          </w:p>
        </w:tc>
        <w:tc>
          <w:tcPr>
            <w:tcW w:w="993" w:type="dxa"/>
            <w:hideMark/>
          </w:tcPr>
          <w:p w:rsidR="00BB503C" w:rsidRDefault="00FC24C9" w:rsidP="00BB503C">
            <w:pPr>
              <w:ind w:left="-142" w:right="-108"/>
              <w:jc w:val="center"/>
              <w:rPr>
                <w:color w:val="000000"/>
                <w:sz w:val="18"/>
                <w:szCs w:val="18"/>
              </w:rPr>
            </w:pPr>
            <w:r w:rsidRPr="00526A51">
              <w:rPr>
                <w:color w:val="000000"/>
                <w:sz w:val="18"/>
                <w:szCs w:val="18"/>
              </w:rPr>
              <w:t xml:space="preserve">% к предыдущему году </w:t>
            </w:r>
            <w:proofErr w:type="gramStart"/>
            <w:r w:rsidRPr="00526A51">
              <w:rPr>
                <w:color w:val="000000"/>
                <w:sz w:val="18"/>
                <w:szCs w:val="18"/>
              </w:rPr>
              <w:t>в</w:t>
            </w:r>
            <w:proofErr w:type="gramEnd"/>
            <w:r w:rsidRPr="00526A51">
              <w:rPr>
                <w:color w:val="000000"/>
                <w:sz w:val="18"/>
                <w:szCs w:val="18"/>
              </w:rPr>
              <w:t xml:space="preserve"> действую</w:t>
            </w:r>
          </w:p>
          <w:p w:rsidR="00FC24C9" w:rsidRPr="00526A51" w:rsidRDefault="00FC24C9" w:rsidP="00BB503C">
            <w:pPr>
              <w:ind w:left="-142" w:right="-108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526A51">
              <w:rPr>
                <w:color w:val="000000"/>
                <w:sz w:val="18"/>
                <w:szCs w:val="18"/>
              </w:rPr>
              <w:t>щих</w:t>
            </w:r>
            <w:proofErr w:type="spellEnd"/>
            <w:r w:rsidRPr="00526A51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526A51">
              <w:rPr>
                <w:color w:val="000000"/>
                <w:sz w:val="18"/>
                <w:szCs w:val="18"/>
              </w:rPr>
              <w:t>ценах</w:t>
            </w:r>
            <w:proofErr w:type="gramEnd"/>
          </w:p>
        </w:tc>
        <w:tc>
          <w:tcPr>
            <w:tcW w:w="708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105,0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106,0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105,9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106,1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106,1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105,6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106,2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106,3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105,8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106,2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106,2</w:t>
            </w:r>
          </w:p>
        </w:tc>
      </w:tr>
      <w:tr w:rsidR="00526A51" w:rsidRPr="00526A51" w:rsidTr="00BB503C">
        <w:trPr>
          <w:trHeight w:val="637"/>
        </w:trPr>
        <w:tc>
          <w:tcPr>
            <w:tcW w:w="3510" w:type="dxa"/>
            <w:hideMark/>
          </w:tcPr>
          <w:p w:rsidR="00FC24C9" w:rsidRPr="00526A51" w:rsidRDefault="00FC24C9" w:rsidP="00526A51">
            <w:pPr>
              <w:ind w:right="-108"/>
              <w:rPr>
                <w:sz w:val="20"/>
                <w:szCs w:val="20"/>
              </w:rPr>
            </w:pPr>
            <w:r w:rsidRPr="00526A51">
              <w:rPr>
                <w:sz w:val="20"/>
                <w:szCs w:val="20"/>
              </w:rPr>
              <w:lastRenderedPageBreak/>
              <w:t xml:space="preserve">Индекс-дефлятор </w:t>
            </w:r>
            <w:proofErr w:type="spellStart"/>
            <w:r w:rsidRPr="00526A51">
              <w:rPr>
                <w:sz w:val="20"/>
                <w:szCs w:val="20"/>
              </w:rPr>
              <w:t>отрузки</w:t>
            </w:r>
            <w:proofErr w:type="spellEnd"/>
            <w:r w:rsidRPr="00526A51">
              <w:rPr>
                <w:sz w:val="20"/>
                <w:szCs w:val="20"/>
              </w:rPr>
              <w:t xml:space="preserve"> - 28 Производство машин и оборудования, не включенных в другие группировки</w:t>
            </w:r>
          </w:p>
        </w:tc>
        <w:tc>
          <w:tcPr>
            <w:tcW w:w="993" w:type="dxa"/>
            <w:hideMark/>
          </w:tcPr>
          <w:p w:rsidR="00FC24C9" w:rsidRPr="00526A51" w:rsidRDefault="00FC24C9" w:rsidP="00BB503C">
            <w:pPr>
              <w:ind w:left="-142" w:right="-108"/>
              <w:jc w:val="center"/>
              <w:rPr>
                <w:color w:val="000000"/>
                <w:sz w:val="18"/>
                <w:szCs w:val="18"/>
              </w:rPr>
            </w:pPr>
            <w:r w:rsidRPr="00526A51">
              <w:rPr>
                <w:color w:val="000000"/>
                <w:sz w:val="18"/>
                <w:szCs w:val="18"/>
              </w:rPr>
              <w:t>% к предыдущему году</w:t>
            </w:r>
          </w:p>
        </w:tc>
        <w:tc>
          <w:tcPr>
            <w:tcW w:w="708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105,5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104,5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105,5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105,5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105,5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105,1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105,5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105,6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105,3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105,6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105,4</w:t>
            </w:r>
          </w:p>
        </w:tc>
      </w:tr>
      <w:tr w:rsidR="00526A51" w:rsidRPr="00526A51" w:rsidTr="00BB503C">
        <w:trPr>
          <w:trHeight w:val="1072"/>
        </w:trPr>
        <w:tc>
          <w:tcPr>
            <w:tcW w:w="3510" w:type="dxa"/>
            <w:hideMark/>
          </w:tcPr>
          <w:p w:rsidR="00FC24C9" w:rsidRPr="00526A51" w:rsidRDefault="00FC24C9" w:rsidP="00526A51">
            <w:pPr>
              <w:ind w:right="-108"/>
              <w:rPr>
                <w:sz w:val="20"/>
                <w:szCs w:val="20"/>
              </w:rPr>
            </w:pPr>
            <w:r w:rsidRPr="00526A51">
              <w:rPr>
                <w:sz w:val="20"/>
                <w:szCs w:val="20"/>
              </w:rPr>
              <w:t>Индекс производства - 28 Производство машин и оборудования, не включенных в другие группировки</w:t>
            </w:r>
          </w:p>
        </w:tc>
        <w:tc>
          <w:tcPr>
            <w:tcW w:w="993" w:type="dxa"/>
            <w:hideMark/>
          </w:tcPr>
          <w:p w:rsidR="00BB503C" w:rsidRDefault="00FC24C9" w:rsidP="00BB503C">
            <w:pPr>
              <w:ind w:left="-142" w:right="-108"/>
              <w:jc w:val="center"/>
              <w:rPr>
                <w:color w:val="000000"/>
                <w:sz w:val="18"/>
                <w:szCs w:val="18"/>
              </w:rPr>
            </w:pPr>
            <w:r w:rsidRPr="00526A51">
              <w:rPr>
                <w:color w:val="000000"/>
                <w:sz w:val="18"/>
                <w:szCs w:val="18"/>
              </w:rPr>
              <w:t xml:space="preserve">% к предыдущему году в </w:t>
            </w:r>
            <w:proofErr w:type="spellStart"/>
            <w:r w:rsidRPr="00526A51">
              <w:rPr>
                <w:color w:val="000000"/>
                <w:sz w:val="18"/>
                <w:szCs w:val="18"/>
              </w:rPr>
              <w:t>сопостави</w:t>
            </w:r>
            <w:proofErr w:type="spellEnd"/>
          </w:p>
          <w:p w:rsidR="00FC24C9" w:rsidRPr="00526A51" w:rsidRDefault="00FC24C9" w:rsidP="00BB503C">
            <w:pPr>
              <w:ind w:left="-142" w:right="-108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526A51">
              <w:rPr>
                <w:color w:val="000000"/>
                <w:sz w:val="18"/>
                <w:szCs w:val="18"/>
              </w:rPr>
              <w:t>мых</w:t>
            </w:r>
            <w:proofErr w:type="spellEnd"/>
            <w:r w:rsidRPr="00526A51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526A51">
              <w:rPr>
                <w:color w:val="000000"/>
                <w:sz w:val="18"/>
                <w:szCs w:val="18"/>
              </w:rPr>
              <w:t>ценах</w:t>
            </w:r>
            <w:proofErr w:type="gramEnd"/>
          </w:p>
        </w:tc>
        <w:tc>
          <w:tcPr>
            <w:tcW w:w="708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111,1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99,5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101,4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100,4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100,5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100,6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100,5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100,6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100,7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100,5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100,6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100,7</w:t>
            </w:r>
          </w:p>
        </w:tc>
      </w:tr>
      <w:tr w:rsidR="00526A51" w:rsidRPr="00526A51" w:rsidTr="00BB503C">
        <w:trPr>
          <w:trHeight w:val="705"/>
        </w:trPr>
        <w:tc>
          <w:tcPr>
            <w:tcW w:w="3510" w:type="dxa"/>
            <w:hideMark/>
          </w:tcPr>
          <w:p w:rsidR="00FC24C9" w:rsidRPr="00526A51" w:rsidRDefault="00FC24C9" w:rsidP="00526A51">
            <w:pPr>
              <w:ind w:right="-108"/>
              <w:rPr>
                <w:b/>
                <w:bCs/>
                <w:sz w:val="20"/>
                <w:szCs w:val="20"/>
              </w:rPr>
            </w:pPr>
            <w:r w:rsidRPr="00526A51">
              <w:rPr>
                <w:b/>
                <w:bCs/>
                <w:sz w:val="20"/>
                <w:szCs w:val="20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993" w:type="dxa"/>
            <w:hideMark/>
          </w:tcPr>
          <w:p w:rsidR="00FC24C9" w:rsidRPr="00526A51" w:rsidRDefault="00FC24C9" w:rsidP="00BB503C">
            <w:pPr>
              <w:ind w:left="-142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26A51" w:rsidRPr="00526A51" w:rsidTr="00BB503C">
        <w:trPr>
          <w:trHeight w:val="1538"/>
        </w:trPr>
        <w:tc>
          <w:tcPr>
            <w:tcW w:w="3510" w:type="dxa"/>
            <w:hideMark/>
          </w:tcPr>
          <w:p w:rsidR="00FC24C9" w:rsidRPr="00526A51" w:rsidRDefault="00FC24C9" w:rsidP="00526A51">
            <w:pPr>
              <w:ind w:right="-108"/>
              <w:rPr>
                <w:bCs/>
                <w:sz w:val="20"/>
                <w:szCs w:val="20"/>
              </w:rPr>
            </w:pPr>
            <w:r w:rsidRPr="00526A51">
              <w:rPr>
                <w:bCs/>
                <w:sz w:val="20"/>
                <w:szCs w:val="20"/>
              </w:rPr>
              <w:t xml:space="preserve">Объем отгруженных товаров собственного производства, выполненных работ и услуг собственными силами - РАЗДЕЛ D: Обеспечение электрической энергией, газом и паром; кондиционирование воздуха </w:t>
            </w:r>
          </w:p>
        </w:tc>
        <w:tc>
          <w:tcPr>
            <w:tcW w:w="993" w:type="dxa"/>
            <w:hideMark/>
          </w:tcPr>
          <w:p w:rsidR="00FC24C9" w:rsidRPr="00526A51" w:rsidRDefault="00FC24C9" w:rsidP="00BB503C">
            <w:pPr>
              <w:ind w:left="-142" w:right="-108"/>
              <w:jc w:val="center"/>
              <w:rPr>
                <w:color w:val="000000"/>
                <w:sz w:val="18"/>
                <w:szCs w:val="18"/>
              </w:rPr>
            </w:pPr>
            <w:r w:rsidRPr="00526A51">
              <w:rPr>
                <w:color w:val="000000"/>
                <w:sz w:val="18"/>
                <w:szCs w:val="18"/>
              </w:rPr>
              <w:t>млн. руб.</w:t>
            </w:r>
          </w:p>
        </w:tc>
        <w:tc>
          <w:tcPr>
            <w:tcW w:w="708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526A51">
              <w:rPr>
                <w:bCs/>
                <w:color w:val="000000"/>
                <w:sz w:val="20"/>
                <w:szCs w:val="20"/>
              </w:rPr>
              <w:t>182,844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526A51">
              <w:rPr>
                <w:bCs/>
                <w:color w:val="000000"/>
                <w:sz w:val="20"/>
                <w:szCs w:val="20"/>
              </w:rPr>
              <w:t>204,811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526A51">
              <w:rPr>
                <w:bCs/>
                <w:color w:val="000000"/>
                <w:sz w:val="20"/>
                <w:szCs w:val="20"/>
              </w:rPr>
              <w:t>218,9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526A51">
              <w:rPr>
                <w:bCs/>
                <w:color w:val="000000"/>
                <w:sz w:val="20"/>
                <w:szCs w:val="20"/>
              </w:rPr>
              <w:t>230,8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526A51">
              <w:rPr>
                <w:bCs/>
                <w:color w:val="000000"/>
                <w:sz w:val="20"/>
                <w:szCs w:val="20"/>
              </w:rPr>
              <w:t>232,2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526A51">
              <w:rPr>
                <w:bCs/>
                <w:color w:val="000000"/>
                <w:sz w:val="20"/>
                <w:szCs w:val="20"/>
              </w:rPr>
              <w:t>232,4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526A51">
              <w:rPr>
                <w:bCs/>
                <w:color w:val="000000"/>
                <w:sz w:val="20"/>
                <w:szCs w:val="20"/>
              </w:rPr>
              <w:t>244,9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526A51">
              <w:rPr>
                <w:bCs/>
                <w:color w:val="000000"/>
                <w:sz w:val="20"/>
                <w:szCs w:val="20"/>
              </w:rPr>
              <w:t>246,6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526A51">
              <w:rPr>
                <w:bCs/>
                <w:color w:val="000000"/>
                <w:sz w:val="20"/>
                <w:szCs w:val="20"/>
              </w:rPr>
              <w:t>247,1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526A51">
              <w:rPr>
                <w:bCs/>
                <w:color w:val="000000"/>
                <w:sz w:val="20"/>
                <w:szCs w:val="20"/>
              </w:rPr>
              <w:t>256,8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526A51">
              <w:rPr>
                <w:bCs/>
                <w:color w:val="000000"/>
                <w:sz w:val="20"/>
                <w:szCs w:val="20"/>
              </w:rPr>
              <w:t>258,8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526A51">
              <w:rPr>
                <w:bCs/>
                <w:color w:val="000000"/>
                <w:sz w:val="20"/>
                <w:szCs w:val="20"/>
              </w:rPr>
              <w:t>259,6</w:t>
            </w:r>
          </w:p>
        </w:tc>
      </w:tr>
      <w:tr w:rsidR="00526A51" w:rsidRPr="00526A51" w:rsidTr="00BB503C">
        <w:trPr>
          <w:trHeight w:val="1050"/>
        </w:trPr>
        <w:tc>
          <w:tcPr>
            <w:tcW w:w="3510" w:type="dxa"/>
            <w:hideMark/>
          </w:tcPr>
          <w:p w:rsidR="00FC24C9" w:rsidRPr="00526A51" w:rsidRDefault="00FC24C9" w:rsidP="00526A51">
            <w:pPr>
              <w:ind w:right="-108"/>
              <w:rPr>
                <w:sz w:val="20"/>
                <w:szCs w:val="20"/>
              </w:rPr>
            </w:pPr>
            <w:r w:rsidRPr="00526A51">
              <w:rPr>
                <w:sz w:val="20"/>
                <w:szCs w:val="20"/>
              </w:rPr>
              <w:t>Темп роста отгрузки - РАЗДЕЛ D: Обеспечение электрической энергией, газом и паром; кондиционирование воздуха</w:t>
            </w:r>
          </w:p>
        </w:tc>
        <w:tc>
          <w:tcPr>
            <w:tcW w:w="993" w:type="dxa"/>
            <w:hideMark/>
          </w:tcPr>
          <w:p w:rsidR="00BB503C" w:rsidRDefault="00FC24C9" w:rsidP="00BB503C">
            <w:pPr>
              <w:ind w:left="-142" w:right="-108"/>
              <w:jc w:val="center"/>
              <w:rPr>
                <w:color w:val="000000"/>
                <w:sz w:val="18"/>
                <w:szCs w:val="18"/>
              </w:rPr>
            </w:pPr>
            <w:r w:rsidRPr="00526A51">
              <w:rPr>
                <w:color w:val="000000"/>
                <w:sz w:val="18"/>
                <w:szCs w:val="18"/>
              </w:rPr>
              <w:t xml:space="preserve">% к предыдущему году </w:t>
            </w:r>
            <w:proofErr w:type="gramStart"/>
            <w:r w:rsidRPr="00526A51">
              <w:rPr>
                <w:color w:val="000000"/>
                <w:sz w:val="18"/>
                <w:szCs w:val="18"/>
              </w:rPr>
              <w:t>в</w:t>
            </w:r>
            <w:proofErr w:type="gramEnd"/>
            <w:r w:rsidRPr="00526A51">
              <w:rPr>
                <w:color w:val="000000"/>
                <w:sz w:val="18"/>
                <w:szCs w:val="18"/>
              </w:rPr>
              <w:t xml:space="preserve"> действую</w:t>
            </w:r>
          </w:p>
          <w:p w:rsidR="00FC24C9" w:rsidRPr="00526A51" w:rsidRDefault="00FC24C9" w:rsidP="00BB503C">
            <w:pPr>
              <w:ind w:left="-142" w:right="-108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526A51">
              <w:rPr>
                <w:color w:val="000000"/>
                <w:sz w:val="18"/>
                <w:szCs w:val="18"/>
              </w:rPr>
              <w:t>щих</w:t>
            </w:r>
            <w:proofErr w:type="spellEnd"/>
            <w:r w:rsidRPr="00526A51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526A51">
              <w:rPr>
                <w:color w:val="000000"/>
                <w:sz w:val="18"/>
                <w:szCs w:val="18"/>
              </w:rPr>
              <w:t>ценах</w:t>
            </w:r>
            <w:proofErr w:type="gramEnd"/>
          </w:p>
        </w:tc>
        <w:tc>
          <w:tcPr>
            <w:tcW w:w="708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138,0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112,0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106,9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105,5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106,1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106,2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106,1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106,2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106,3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104,8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104,9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105,0</w:t>
            </w:r>
          </w:p>
        </w:tc>
      </w:tr>
      <w:tr w:rsidR="00526A51" w:rsidRPr="00526A51" w:rsidTr="00BB503C">
        <w:trPr>
          <w:trHeight w:val="840"/>
        </w:trPr>
        <w:tc>
          <w:tcPr>
            <w:tcW w:w="3510" w:type="dxa"/>
            <w:hideMark/>
          </w:tcPr>
          <w:p w:rsidR="00FC24C9" w:rsidRPr="00526A51" w:rsidRDefault="00FC24C9" w:rsidP="00526A51">
            <w:pPr>
              <w:ind w:right="-108"/>
              <w:rPr>
                <w:sz w:val="20"/>
                <w:szCs w:val="20"/>
              </w:rPr>
            </w:pPr>
            <w:r w:rsidRPr="00526A51">
              <w:rPr>
                <w:sz w:val="20"/>
                <w:szCs w:val="20"/>
              </w:rPr>
              <w:t>Индекс-дефлятор отгрузки - РАЗДЕЛ D: Обеспечение электрической энергией, газом и паром; кондиционирование воздуха</w:t>
            </w:r>
          </w:p>
        </w:tc>
        <w:tc>
          <w:tcPr>
            <w:tcW w:w="993" w:type="dxa"/>
            <w:hideMark/>
          </w:tcPr>
          <w:p w:rsidR="00FC24C9" w:rsidRPr="00526A51" w:rsidRDefault="00FC24C9" w:rsidP="00BB503C">
            <w:pPr>
              <w:ind w:left="-142" w:right="-108"/>
              <w:jc w:val="center"/>
              <w:rPr>
                <w:color w:val="000000"/>
                <w:sz w:val="18"/>
                <w:szCs w:val="18"/>
              </w:rPr>
            </w:pPr>
            <w:r w:rsidRPr="00526A51">
              <w:rPr>
                <w:color w:val="000000"/>
                <w:sz w:val="18"/>
                <w:szCs w:val="18"/>
              </w:rPr>
              <w:t>% к предыдущему году</w:t>
            </w:r>
          </w:p>
        </w:tc>
        <w:tc>
          <w:tcPr>
            <w:tcW w:w="708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139,1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105,3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105,4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104,7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104,7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104,7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105,4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105,4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105,4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104,0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104,0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104,0</w:t>
            </w:r>
          </w:p>
        </w:tc>
      </w:tr>
      <w:tr w:rsidR="00526A51" w:rsidRPr="00526A51" w:rsidTr="00BB503C">
        <w:trPr>
          <w:trHeight w:val="982"/>
        </w:trPr>
        <w:tc>
          <w:tcPr>
            <w:tcW w:w="3510" w:type="dxa"/>
            <w:hideMark/>
          </w:tcPr>
          <w:p w:rsidR="00FC24C9" w:rsidRPr="00526A51" w:rsidRDefault="00FC24C9" w:rsidP="00526A51">
            <w:pPr>
              <w:ind w:right="-108"/>
              <w:rPr>
                <w:sz w:val="20"/>
                <w:szCs w:val="20"/>
              </w:rPr>
            </w:pPr>
            <w:r w:rsidRPr="00526A51">
              <w:rPr>
                <w:sz w:val="20"/>
                <w:szCs w:val="20"/>
              </w:rPr>
              <w:t>Индекс производства - РАЗДЕЛ D: Обеспечение электрической энергией, газом и паром; кондиционирование воздуха</w:t>
            </w:r>
          </w:p>
        </w:tc>
        <w:tc>
          <w:tcPr>
            <w:tcW w:w="993" w:type="dxa"/>
            <w:hideMark/>
          </w:tcPr>
          <w:p w:rsidR="00BB503C" w:rsidRDefault="00FC24C9" w:rsidP="00BB503C">
            <w:pPr>
              <w:ind w:left="-142" w:right="-108"/>
              <w:jc w:val="center"/>
              <w:rPr>
                <w:color w:val="000000"/>
                <w:sz w:val="18"/>
                <w:szCs w:val="18"/>
              </w:rPr>
            </w:pPr>
            <w:r w:rsidRPr="00526A51">
              <w:rPr>
                <w:color w:val="000000"/>
                <w:sz w:val="18"/>
                <w:szCs w:val="18"/>
              </w:rPr>
              <w:t xml:space="preserve">% к предыдущему году в </w:t>
            </w:r>
            <w:proofErr w:type="spellStart"/>
            <w:r w:rsidRPr="00526A51">
              <w:rPr>
                <w:color w:val="000000"/>
                <w:sz w:val="18"/>
                <w:szCs w:val="18"/>
              </w:rPr>
              <w:t>сопостави</w:t>
            </w:r>
            <w:proofErr w:type="spellEnd"/>
          </w:p>
          <w:p w:rsidR="00FC24C9" w:rsidRPr="00526A51" w:rsidRDefault="00FC24C9" w:rsidP="00BB503C">
            <w:pPr>
              <w:ind w:left="-142" w:right="-108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526A51">
              <w:rPr>
                <w:color w:val="000000"/>
                <w:sz w:val="18"/>
                <w:szCs w:val="18"/>
              </w:rPr>
              <w:t>мых</w:t>
            </w:r>
            <w:proofErr w:type="spellEnd"/>
            <w:r w:rsidRPr="00526A51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526A51">
              <w:rPr>
                <w:color w:val="000000"/>
                <w:sz w:val="18"/>
                <w:szCs w:val="18"/>
              </w:rPr>
              <w:t>ценах</w:t>
            </w:r>
            <w:proofErr w:type="gramEnd"/>
          </w:p>
        </w:tc>
        <w:tc>
          <w:tcPr>
            <w:tcW w:w="708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526A51">
              <w:rPr>
                <w:bCs/>
                <w:color w:val="000000"/>
                <w:sz w:val="20"/>
                <w:szCs w:val="20"/>
              </w:rPr>
              <w:t>99,2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526A51">
              <w:rPr>
                <w:bCs/>
                <w:color w:val="000000"/>
                <w:sz w:val="20"/>
                <w:szCs w:val="20"/>
              </w:rPr>
              <w:t>106,4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526A51">
              <w:rPr>
                <w:bCs/>
                <w:color w:val="000000"/>
                <w:sz w:val="20"/>
                <w:szCs w:val="20"/>
              </w:rPr>
              <w:t>101,4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526A51">
              <w:rPr>
                <w:bCs/>
                <w:color w:val="000000"/>
                <w:sz w:val="20"/>
                <w:szCs w:val="20"/>
              </w:rPr>
              <w:t>100,7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526A51">
              <w:rPr>
                <w:bCs/>
                <w:color w:val="000000"/>
                <w:sz w:val="20"/>
                <w:szCs w:val="20"/>
              </w:rPr>
              <w:t>101,3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526A51">
              <w:rPr>
                <w:bCs/>
                <w:color w:val="000000"/>
                <w:sz w:val="20"/>
                <w:szCs w:val="20"/>
              </w:rPr>
              <w:t>101,4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526A51">
              <w:rPr>
                <w:bCs/>
                <w:color w:val="000000"/>
                <w:sz w:val="20"/>
                <w:szCs w:val="20"/>
              </w:rPr>
              <w:t>100,7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526A51">
              <w:rPr>
                <w:bCs/>
                <w:color w:val="000000"/>
                <w:sz w:val="20"/>
                <w:szCs w:val="20"/>
              </w:rPr>
              <w:t>100,8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526A51">
              <w:rPr>
                <w:bCs/>
                <w:color w:val="000000"/>
                <w:sz w:val="20"/>
                <w:szCs w:val="20"/>
              </w:rPr>
              <w:t>100,9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526A51">
              <w:rPr>
                <w:bCs/>
                <w:color w:val="000000"/>
                <w:sz w:val="20"/>
                <w:szCs w:val="20"/>
              </w:rPr>
              <w:t>100,8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526A51">
              <w:rPr>
                <w:bCs/>
                <w:color w:val="000000"/>
                <w:sz w:val="20"/>
                <w:szCs w:val="20"/>
              </w:rPr>
              <w:t>100,9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526A51">
              <w:rPr>
                <w:bCs/>
                <w:color w:val="000000"/>
                <w:sz w:val="20"/>
                <w:szCs w:val="20"/>
              </w:rPr>
              <w:t>101,0</w:t>
            </w:r>
          </w:p>
        </w:tc>
      </w:tr>
      <w:tr w:rsidR="00526A51" w:rsidRPr="00526A51" w:rsidTr="00BB503C">
        <w:trPr>
          <w:trHeight w:val="131"/>
        </w:trPr>
        <w:tc>
          <w:tcPr>
            <w:tcW w:w="3510" w:type="dxa"/>
            <w:hideMark/>
          </w:tcPr>
          <w:p w:rsidR="00FC24C9" w:rsidRPr="00526A51" w:rsidRDefault="00FC24C9" w:rsidP="00526A51">
            <w:pPr>
              <w:ind w:right="-108"/>
              <w:rPr>
                <w:b/>
                <w:bCs/>
                <w:color w:val="000000"/>
                <w:sz w:val="20"/>
                <w:szCs w:val="20"/>
              </w:rPr>
            </w:pPr>
            <w:r w:rsidRPr="00526A51">
              <w:rPr>
                <w:b/>
                <w:bCs/>
                <w:color w:val="000000"/>
                <w:sz w:val="20"/>
                <w:szCs w:val="20"/>
              </w:rPr>
              <w:t>2.</w:t>
            </w:r>
            <w:r w:rsidR="005427EB" w:rsidRPr="00526A51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Pr="00526A51">
              <w:rPr>
                <w:b/>
                <w:bCs/>
                <w:color w:val="000000"/>
                <w:sz w:val="20"/>
                <w:szCs w:val="20"/>
              </w:rPr>
              <w:t>. Сельское хозяйство</w:t>
            </w:r>
          </w:p>
        </w:tc>
        <w:tc>
          <w:tcPr>
            <w:tcW w:w="993" w:type="dxa"/>
            <w:hideMark/>
          </w:tcPr>
          <w:p w:rsidR="00FC24C9" w:rsidRPr="00526A51" w:rsidRDefault="00FC24C9" w:rsidP="00BB503C">
            <w:pPr>
              <w:ind w:left="-142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26A51" w:rsidRPr="00526A51" w:rsidTr="00BB503C">
        <w:trPr>
          <w:trHeight w:val="177"/>
        </w:trPr>
        <w:tc>
          <w:tcPr>
            <w:tcW w:w="3510" w:type="dxa"/>
            <w:hideMark/>
          </w:tcPr>
          <w:p w:rsidR="00FC24C9" w:rsidRPr="00526A51" w:rsidRDefault="00FC24C9" w:rsidP="00526A51">
            <w:pPr>
              <w:ind w:right="-108"/>
              <w:rPr>
                <w:b/>
                <w:bCs/>
                <w:color w:val="000000"/>
                <w:sz w:val="20"/>
                <w:szCs w:val="20"/>
              </w:rPr>
            </w:pPr>
            <w:r w:rsidRPr="00526A51">
              <w:rPr>
                <w:b/>
                <w:bCs/>
                <w:color w:val="000000"/>
                <w:sz w:val="20"/>
                <w:szCs w:val="20"/>
              </w:rPr>
              <w:t>Продукция сельского хозяйства</w:t>
            </w:r>
          </w:p>
        </w:tc>
        <w:tc>
          <w:tcPr>
            <w:tcW w:w="993" w:type="dxa"/>
            <w:hideMark/>
          </w:tcPr>
          <w:p w:rsidR="00FC24C9" w:rsidRPr="00526A51" w:rsidRDefault="00FC24C9" w:rsidP="00BB503C">
            <w:pPr>
              <w:ind w:left="-142" w:righ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26A51">
              <w:rPr>
                <w:b/>
                <w:bCs/>
                <w:color w:val="000000"/>
                <w:sz w:val="18"/>
                <w:szCs w:val="18"/>
              </w:rPr>
              <w:t>млн. руб.</w:t>
            </w:r>
          </w:p>
        </w:tc>
        <w:tc>
          <w:tcPr>
            <w:tcW w:w="708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26A51">
              <w:rPr>
                <w:b/>
                <w:bCs/>
                <w:color w:val="000000"/>
                <w:sz w:val="20"/>
                <w:szCs w:val="20"/>
              </w:rPr>
              <w:t>2004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26A51">
              <w:rPr>
                <w:b/>
                <w:bCs/>
                <w:color w:val="000000"/>
                <w:sz w:val="20"/>
                <w:szCs w:val="20"/>
              </w:rPr>
              <w:t>2 075,6</w:t>
            </w:r>
          </w:p>
        </w:tc>
        <w:tc>
          <w:tcPr>
            <w:tcW w:w="709" w:type="dxa"/>
            <w:hideMark/>
          </w:tcPr>
          <w:p w:rsidR="00FC24C9" w:rsidRPr="00526A51" w:rsidRDefault="005427EB" w:rsidP="00BB503C">
            <w:pPr>
              <w:ind w:left="-108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26A51">
              <w:rPr>
                <w:b/>
                <w:bCs/>
                <w:color w:val="000000"/>
                <w:sz w:val="20"/>
                <w:szCs w:val="20"/>
              </w:rPr>
              <w:t>2 174</w:t>
            </w:r>
          </w:p>
        </w:tc>
        <w:tc>
          <w:tcPr>
            <w:tcW w:w="1134" w:type="dxa"/>
            <w:hideMark/>
          </w:tcPr>
          <w:p w:rsidR="00FC24C9" w:rsidRPr="00526A51" w:rsidRDefault="005427EB" w:rsidP="00BB503C">
            <w:pPr>
              <w:ind w:left="-108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26A51">
              <w:rPr>
                <w:b/>
                <w:bCs/>
                <w:color w:val="000000"/>
                <w:sz w:val="20"/>
                <w:szCs w:val="20"/>
              </w:rPr>
              <w:t>2 312</w:t>
            </w:r>
          </w:p>
        </w:tc>
        <w:tc>
          <w:tcPr>
            <w:tcW w:w="850" w:type="dxa"/>
            <w:hideMark/>
          </w:tcPr>
          <w:p w:rsidR="00FC24C9" w:rsidRPr="00526A51" w:rsidRDefault="005427EB" w:rsidP="00BB503C">
            <w:pPr>
              <w:ind w:left="-108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26A51">
              <w:rPr>
                <w:b/>
                <w:bCs/>
                <w:color w:val="000000"/>
                <w:sz w:val="20"/>
                <w:szCs w:val="20"/>
              </w:rPr>
              <w:t>2 329</w:t>
            </w:r>
          </w:p>
        </w:tc>
        <w:tc>
          <w:tcPr>
            <w:tcW w:w="851" w:type="dxa"/>
            <w:hideMark/>
          </w:tcPr>
          <w:p w:rsidR="00FC24C9" w:rsidRPr="00526A51" w:rsidRDefault="005427EB" w:rsidP="00BB503C">
            <w:pPr>
              <w:ind w:left="-108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26A51">
              <w:rPr>
                <w:b/>
                <w:bCs/>
                <w:color w:val="000000"/>
                <w:sz w:val="20"/>
                <w:szCs w:val="20"/>
              </w:rPr>
              <w:t>2 334</w:t>
            </w:r>
          </w:p>
        </w:tc>
        <w:tc>
          <w:tcPr>
            <w:tcW w:w="1134" w:type="dxa"/>
            <w:hideMark/>
          </w:tcPr>
          <w:p w:rsidR="00FC24C9" w:rsidRPr="00526A51" w:rsidRDefault="005427EB" w:rsidP="00BB503C">
            <w:pPr>
              <w:ind w:left="-108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26A51">
              <w:rPr>
                <w:b/>
                <w:bCs/>
                <w:color w:val="000000"/>
                <w:sz w:val="20"/>
                <w:szCs w:val="20"/>
              </w:rPr>
              <w:t>2 432</w:t>
            </w:r>
          </w:p>
        </w:tc>
        <w:tc>
          <w:tcPr>
            <w:tcW w:w="850" w:type="dxa"/>
            <w:hideMark/>
          </w:tcPr>
          <w:p w:rsidR="00FC24C9" w:rsidRPr="00526A51" w:rsidRDefault="005427EB" w:rsidP="00BB503C">
            <w:pPr>
              <w:ind w:left="-108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26A51">
              <w:rPr>
                <w:b/>
                <w:bCs/>
                <w:color w:val="000000"/>
                <w:sz w:val="20"/>
                <w:szCs w:val="20"/>
              </w:rPr>
              <w:t>2 465</w:t>
            </w:r>
          </w:p>
        </w:tc>
        <w:tc>
          <w:tcPr>
            <w:tcW w:w="851" w:type="dxa"/>
            <w:hideMark/>
          </w:tcPr>
          <w:p w:rsidR="00FC24C9" w:rsidRPr="00526A51" w:rsidRDefault="005427EB" w:rsidP="00BB503C">
            <w:pPr>
              <w:ind w:left="-108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26A51">
              <w:rPr>
                <w:b/>
                <w:bCs/>
                <w:color w:val="000000"/>
                <w:sz w:val="20"/>
                <w:szCs w:val="20"/>
              </w:rPr>
              <w:t>2 492</w:t>
            </w:r>
          </w:p>
        </w:tc>
        <w:tc>
          <w:tcPr>
            <w:tcW w:w="1134" w:type="dxa"/>
            <w:hideMark/>
          </w:tcPr>
          <w:p w:rsidR="00FC24C9" w:rsidRPr="00526A51" w:rsidRDefault="005427EB" w:rsidP="00BB503C">
            <w:pPr>
              <w:ind w:left="-108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26A51">
              <w:rPr>
                <w:b/>
                <w:bCs/>
                <w:color w:val="000000"/>
                <w:sz w:val="20"/>
                <w:szCs w:val="20"/>
              </w:rPr>
              <w:t>2 560</w:t>
            </w:r>
          </w:p>
        </w:tc>
        <w:tc>
          <w:tcPr>
            <w:tcW w:w="850" w:type="dxa"/>
            <w:hideMark/>
          </w:tcPr>
          <w:p w:rsidR="00FC24C9" w:rsidRPr="00526A51" w:rsidRDefault="005427EB" w:rsidP="00BB503C">
            <w:pPr>
              <w:ind w:left="-108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26A51">
              <w:rPr>
                <w:b/>
                <w:bCs/>
                <w:color w:val="000000"/>
                <w:sz w:val="20"/>
                <w:szCs w:val="20"/>
              </w:rPr>
              <w:t>2 614</w:t>
            </w:r>
          </w:p>
        </w:tc>
        <w:tc>
          <w:tcPr>
            <w:tcW w:w="851" w:type="dxa"/>
            <w:hideMark/>
          </w:tcPr>
          <w:p w:rsidR="00FC24C9" w:rsidRPr="00526A51" w:rsidRDefault="005427EB" w:rsidP="00BB503C">
            <w:pPr>
              <w:ind w:left="-108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26A51">
              <w:rPr>
                <w:b/>
                <w:bCs/>
                <w:color w:val="000000"/>
                <w:sz w:val="20"/>
                <w:szCs w:val="20"/>
              </w:rPr>
              <w:t>2 659</w:t>
            </w:r>
          </w:p>
        </w:tc>
      </w:tr>
      <w:tr w:rsidR="00526A51" w:rsidRPr="00526A51" w:rsidTr="00BB503C">
        <w:trPr>
          <w:trHeight w:val="917"/>
        </w:trPr>
        <w:tc>
          <w:tcPr>
            <w:tcW w:w="3510" w:type="dxa"/>
            <w:hideMark/>
          </w:tcPr>
          <w:p w:rsidR="00FC24C9" w:rsidRPr="00526A51" w:rsidRDefault="00FC24C9" w:rsidP="00526A51">
            <w:pPr>
              <w:ind w:right="-108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Индекс производства продукции сельского хозяйства</w:t>
            </w:r>
          </w:p>
        </w:tc>
        <w:tc>
          <w:tcPr>
            <w:tcW w:w="993" w:type="dxa"/>
            <w:hideMark/>
          </w:tcPr>
          <w:p w:rsidR="00FC24C9" w:rsidRPr="00526A51" w:rsidRDefault="00FC24C9" w:rsidP="00BB503C">
            <w:pPr>
              <w:ind w:left="-142" w:right="-108"/>
              <w:jc w:val="center"/>
              <w:rPr>
                <w:color w:val="000000"/>
                <w:sz w:val="18"/>
                <w:szCs w:val="18"/>
              </w:rPr>
            </w:pPr>
            <w:r w:rsidRPr="00526A51">
              <w:rPr>
                <w:color w:val="000000"/>
                <w:sz w:val="18"/>
                <w:szCs w:val="18"/>
              </w:rPr>
              <w:t>% к предыдущему году в сопоставимых ценах</w:t>
            </w:r>
          </w:p>
        </w:tc>
        <w:tc>
          <w:tcPr>
            <w:tcW w:w="708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105,4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99,9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100,90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101,40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101,90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102,20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101,70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102,20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103,10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101,80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102,60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102,80</w:t>
            </w:r>
          </w:p>
        </w:tc>
      </w:tr>
      <w:tr w:rsidR="00526A51" w:rsidRPr="00526A51" w:rsidTr="00BB503C">
        <w:trPr>
          <w:trHeight w:val="591"/>
        </w:trPr>
        <w:tc>
          <w:tcPr>
            <w:tcW w:w="3510" w:type="dxa"/>
            <w:hideMark/>
          </w:tcPr>
          <w:p w:rsidR="00FC24C9" w:rsidRPr="00526A51" w:rsidRDefault="00FC24C9" w:rsidP="00526A51">
            <w:pPr>
              <w:ind w:right="-108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Индекс-дефлятор продукции сельского хозяйства в хозяйствах всех категорий</w:t>
            </w:r>
          </w:p>
        </w:tc>
        <w:tc>
          <w:tcPr>
            <w:tcW w:w="993" w:type="dxa"/>
            <w:hideMark/>
          </w:tcPr>
          <w:p w:rsidR="00FC24C9" w:rsidRPr="00526A51" w:rsidRDefault="00FC24C9" w:rsidP="00BB503C">
            <w:pPr>
              <w:ind w:left="-142" w:right="-108"/>
              <w:jc w:val="center"/>
              <w:rPr>
                <w:color w:val="000000"/>
                <w:sz w:val="18"/>
                <w:szCs w:val="18"/>
              </w:rPr>
            </w:pPr>
            <w:r w:rsidRPr="00526A51">
              <w:rPr>
                <w:color w:val="000000"/>
                <w:sz w:val="18"/>
                <w:szCs w:val="18"/>
              </w:rPr>
              <w:t>% к предыдущему году</w:t>
            </w:r>
          </w:p>
        </w:tc>
        <w:tc>
          <w:tcPr>
            <w:tcW w:w="708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107,9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98,80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103,80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104,90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105,10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105,00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103,50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103,60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110,10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103,40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103,40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109,70</w:t>
            </w:r>
          </w:p>
        </w:tc>
      </w:tr>
      <w:tr w:rsidR="00526A51" w:rsidRPr="00526A51" w:rsidTr="00BB503C">
        <w:trPr>
          <w:trHeight w:val="670"/>
        </w:trPr>
        <w:tc>
          <w:tcPr>
            <w:tcW w:w="3510" w:type="dxa"/>
            <w:hideMark/>
          </w:tcPr>
          <w:p w:rsidR="00FC24C9" w:rsidRPr="00526A51" w:rsidRDefault="00FC24C9" w:rsidP="00526A51">
            <w:pPr>
              <w:ind w:right="-108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Продукция сельского хозяйства в хозяйствах всех категорий, в том числе:</w:t>
            </w:r>
          </w:p>
        </w:tc>
        <w:tc>
          <w:tcPr>
            <w:tcW w:w="993" w:type="dxa"/>
            <w:hideMark/>
          </w:tcPr>
          <w:p w:rsidR="00FC24C9" w:rsidRPr="00526A51" w:rsidRDefault="00FC24C9" w:rsidP="00BB503C">
            <w:pPr>
              <w:ind w:left="-142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26A51" w:rsidRPr="00526A51" w:rsidTr="00BB503C">
        <w:trPr>
          <w:trHeight w:val="256"/>
        </w:trPr>
        <w:tc>
          <w:tcPr>
            <w:tcW w:w="3510" w:type="dxa"/>
            <w:hideMark/>
          </w:tcPr>
          <w:p w:rsidR="00FC24C9" w:rsidRPr="00526A51" w:rsidRDefault="00FC24C9" w:rsidP="00526A51">
            <w:pPr>
              <w:ind w:right="-108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lastRenderedPageBreak/>
              <w:t>Продукция растениеводства</w:t>
            </w:r>
          </w:p>
        </w:tc>
        <w:tc>
          <w:tcPr>
            <w:tcW w:w="993" w:type="dxa"/>
            <w:hideMark/>
          </w:tcPr>
          <w:p w:rsidR="00FC24C9" w:rsidRPr="00526A51" w:rsidRDefault="00FC24C9" w:rsidP="00BB503C">
            <w:pPr>
              <w:ind w:left="-142" w:right="-108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526A51">
              <w:rPr>
                <w:color w:val="000000"/>
                <w:sz w:val="18"/>
                <w:szCs w:val="18"/>
              </w:rPr>
              <w:t>млн</w:t>
            </w:r>
            <w:proofErr w:type="gramStart"/>
            <w:r w:rsidRPr="00526A51">
              <w:rPr>
                <w:color w:val="000000"/>
                <w:sz w:val="18"/>
                <w:szCs w:val="18"/>
              </w:rPr>
              <w:t>.р</w:t>
            </w:r>
            <w:proofErr w:type="gramEnd"/>
            <w:r w:rsidRPr="00526A51">
              <w:rPr>
                <w:color w:val="000000"/>
                <w:sz w:val="18"/>
                <w:szCs w:val="18"/>
              </w:rPr>
              <w:t>уб</w:t>
            </w:r>
            <w:proofErr w:type="spellEnd"/>
            <w:r w:rsidRPr="00526A51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708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1092</w:t>
            </w:r>
          </w:p>
        </w:tc>
        <w:tc>
          <w:tcPr>
            <w:tcW w:w="709" w:type="dxa"/>
            <w:hideMark/>
          </w:tcPr>
          <w:p w:rsidR="00FC24C9" w:rsidRPr="00526A51" w:rsidRDefault="005427EB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1 121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 xml:space="preserve">1 </w:t>
            </w:r>
            <w:r w:rsidR="005427EB" w:rsidRPr="00526A51">
              <w:rPr>
                <w:color w:val="000000"/>
                <w:sz w:val="20"/>
                <w:szCs w:val="20"/>
              </w:rPr>
              <w:t>184</w:t>
            </w:r>
          </w:p>
        </w:tc>
        <w:tc>
          <w:tcPr>
            <w:tcW w:w="1134" w:type="dxa"/>
            <w:hideMark/>
          </w:tcPr>
          <w:p w:rsidR="00FC24C9" w:rsidRPr="00526A51" w:rsidRDefault="005427EB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1 263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 xml:space="preserve">1 </w:t>
            </w:r>
            <w:r w:rsidR="005427EB" w:rsidRPr="00526A51">
              <w:rPr>
                <w:color w:val="000000"/>
                <w:sz w:val="20"/>
                <w:szCs w:val="20"/>
              </w:rPr>
              <w:t>289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 xml:space="preserve">1 </w:t>
            </w:r>
            <w:r w:rsidR="005427EB" w:rsidRPr="00526A51">
              <w:rPr>
                <w:color w:val="000000"/>
                <w:sz w:val="20"/>
                <w:szCs w:val="20"/>
              </w:rPr>
              <w:t>287</w:t>
            </w:r>
          </w:p>
        </w:tc>
        <w:tc>
          <w:tcPr>
            <w:tcW w:w="1134" w:type="dxa"/>
            <w:hideMark/>
          </w:tcPr>
          <w:p w:rsidR="00FC24C9" w:rsidRPr="00526A51" w:rsidRDefault="005427EB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1 336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 xml:space="preserve">1 </w:t>
            </w:r>
            <w:r w:rsidR="005427EB" w:rsidRPr="00526A51">
              <w:rPr>
                <w:color w:val="000000"/>
                <w:sz w:val="20"/>
                <w:szCs w:val="20"/>
              </w:rPr>
              <w:t>362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 xml:space="preserve">1 </w:t>
            </w:r>
            <w:r w:rsidR="005427EB" w:rsidRPr="00526A51">
              <w:rPr>
                <w:color w:val="000000"/>
                <w:sz w:val="20"/>
                <w:szCs w:val="20"/>
              </w:rPr>
              <w:t>372</w:t>
            </w:r>
          </w:p>
        </w:tc>
        <w:tc>
          <w:tcPr>
            <w:tcW w:w="1134" w:type="dxa"/>
            <w:hideMark/>
          </w:tcPr>
          <w:p w:rsidR="00FC24C9" w:rsidRPr="00526A51" w:rsidRDefault="005427EB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1 398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 xml:space="preserve">1 </w:t>
            </w:r>
            <w:r w:rsidR="005427EB" w:rsidRPr="00526A51">
              <w:rPr>
                <w:color w:val="000000"/>
                <w:sz w:val="20"/>
                <w:szCs w:val="20"/>
              </w:rPr>
              <w:t>431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 xml:space="preserve">1 </w:t>
            </w:r>
            <w:r w:rsidR="005427EB" w:rsidRPr="00526A51">
              <w:rPr>
                <w:color w:val="000000"/>
                <w:sz w:val="20"/>
                <w:szCs w:val="20"/>
              </w:rPr>
              <w:t>464</w:t>
            </w:r>
          </w:p>
        </w:tc>
      </w:tr>
      <w:tr w:rsidR="00526A51" w:rsidRPr="00526A51" w:rsidTr="00BB503C">
        <w:trPr>
          <w:trHeight w:val="968"/>
        </w:trPr>
        <w:tc>
          <w:tcPr>
            <w:tcW w:w="3510" w:type="dxa"/>
            <w:hideMark/>
          </w:tcPr>
          <w:p w:rsidR="00FC24C9" w:rsidRPr="00526A51" w:rsidRDefault="00FC24C9" w:rsidP="00526A51">
            <w:pPr>
              <w:ind w:right="-108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Индекс производства продукции растениеводства</w:t>
            </w:r>
          </w:p>
        </w:tc>
        <w:tc>
          <w:tcPr>
            <w:tcW w:w="993" w:type="dxa"/>
            <w:hideMark/>
          </w:tcPr>
          <w:p w:rsidR="00FC24C9" w:rsidRPr="00526A51" w:rsidRDefault="00FC24C9" w:rsidP="00BB503C">
            <w:pPr>
              <w:ind w:left="-142" w:right="-108"/>
              <w:jc w:val="center"/>
              <w:rPr>
                <w:color w:val="000000"/>
                <w:sz w:val="18"/>
                <w:szCs w:val="18"/>
              </w:rPr>
            </w:pPr>
            <w:r w:rsidRPr="00526A51">
              <w:rPr>
                <w:color w:val="000000"/>
                <w:sz w:val="18"/>
                <w:szCs w:val="18"/>
              </w:rPr>
              <w:t>% к предыдущему году в сопоставимых ценах</w:t>
            </w:r>
          </w:p>
        </w:tc>
        <w:tc>
          <w:tcPr>
            <w:tcW w:w="708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106,3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98,6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101,30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102,20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102,50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102,70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102,30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102,50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103,20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101,70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102,00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103,00</w:t>
            </w:r>
          </w:p>
        </w:tc>
      </w:tr>
      <w:tr w:rsidR="00526A51" w:rsidRPr="00526A51" w:rsidTr="00BB503C">
        <w:trPr>
          <w:trHeight w:val="643"/>
        </w:trPr>
        <w:tc>
          <w:tcPr>
            <w:tcW w:w="3510" w:type="dxa"/>
            <w:hideMark/>
          </w:tcPr>
          <w:p w:rsidR="00FC24C9" w:rsidRPr="00526A51" w:rsidRDefault="00FC24C9" w:rsidP="00526A51">
            <w:pPr>
              <w:ind w:right="-108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Индекс-дефлятор продукции растениеводства</w:t>
            </w:r>
          </w:p>
        </w:tc>
        <w:tc>
          <w:tcPr>
            <w:tcW w:w="993" w:type="dxa"/>
            <w:hideMark/>
          </w:tcPr>
          <w:p w:rsidR="00FC24C9" w:rsidRPr="00526A51" w:rsidRDefault="00FC24C9" w:rsidP="00BB503C">
            <w:pPr>
              <w:ind w:left="-142" w:right="-108"/>
              <w:jc w:val="center"/>
              <w:rPr>
                <w:color w:val="000000"/>
                <w:sz w:val="18"/>
                <w:szCs w:val="18"/>
              </w:rPr>
            </w:pPr>
            <w:r w:rsidRPr="00526A51">
              <w:rPr>
                <w:color w:val="000000"/>
                <w:sz w:val="18"/>
                <w:szCs w:val="18"/>
              </w:rPr>
              <w:t>% к предыдущему году</w:t>
            </w:r>
          </w:p>
        </w:tc>
        <w:tc>
          <w:tcPr>
            <w:tcW w:w="708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106,9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104,12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107,00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104,30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106,20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105,80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103,40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103,10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103,30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102,90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103,00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103,50</w:t>
            </w:r>
          </w:p>
        </w:tc>
      </w:tr>
      <w:tr w:rsidR="00526A51" w:rsidRPr="00526A51" w:rsidTr="00BB503C">
        <w:trPr>
          <w:trHeight w:val="128"/>
        </w:trPr>
        <w:tc>
          <w:tcPr>
            <w:tcW w:w="3510" w:type="dxa"/>
            <w:hideMark/>
          </w:tcPr>
          <w:p w:rsidR="00FC24C9" w:rsidRPr="00526A51" w:rsidRDefault="00FC24C9" w:rsidP="00526A51">
            <w:pPr>
              <w:ind w:right="-108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Продукция животноводства</w:t>
            </w:r>
          </w:p>
        </w:tc>
        <w:tc>
          <w:tcPr>
            <w:tcW w:w="993" w:type="dxa"/>
            <w:hideMark/>
          </w:tcPr>
          <w:p w:rsidR="00FC24C9" w:rsidRPr="00526A51" w:rsidRDefault="00FC24C9" w:rsidP="00BB503C">
            <w:pPr>
              <w:ind w:left="-142" w:right="-108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526A51">
              <w:rPr>
                <w:color w:val="000000"/>
                <w:sz w:val="18"/>
                <w:szCs w:val="18"/>
              </w:rPr>
              <w:t>млн</w:t>
            </w:r>
            <w:proofErr w:type="gramStart"/>
            <w:r w:rsidRPr="00526A51">
              <w:rPr>
                <w:color w:val="000000"/>
                <w:sz w:val="18"/>
                <w:szCs w:val="18"/>
              </w:rPr>
              <w:t>.р</w:t>
            </w:r>
            <w:proofErr w:type="gramEnd"/>
            <w:r w:rsidRPr="00526A51">
              <w:rPr>
                <w:color w:val="000000"/>
                <w:sz w:val="18"/>
                <w:szCs w:val="18"/>
              </w:rPr>
              <w:t>уб</w:t>
            </w:r>
            <w:proofErr w:type="spellEnd"/>
            <w:r w:rsidRPr="00526A51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708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954,63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990,00</w:t>
            </w:r>
          </w:p>
        </w:tc>
        <w:tc>
          <w:tcPr>
            <w:tcW w:w="1134" w:type="dxa"/>
            <w:hideMark/>
          </w:tcPr>
          <w:p w:rsidR="00FC24C9" w:rsidRPr="00526A51" w:rsidRDefault="008D0996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1 049</w:t>
            </w:r>
          </w:p>
        </w:tc>
        <w:tc>
          <w:tcPr>
            <w:tcW w:w="850" w:type="dxa"/>
            <w:hideMark/>
          </w:tcPr>
          <w:p w:rsidR="00FC24C9" w:rsidRPr="00526A51" w:rsidRDefault="008D0996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1 040</w:t>
            </w:r>
          </w:p>
        </w:tc>
        <w:tc>
          <w:tcPr>
            <w:tcW w:w="851" w:type="dxa"/>
            <w:hideMark/>
          </w:tcPr>
          <w:p w:rsidR="00FC24C9" w:rsidRPr="00526A51" w:rsidRDefault="008D0996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1 047</w:t>
            </w:r>
          </w:p>
        </w:tc>
        <w:tc>
          <w:tcPr>
            <w:tcW w:w="1134" w:type="dxa"/>
            <w:hideMark/>
          </w:tcPr>
          <w:p w:rsidR="00FC24C9" w:rsidRPr="00526A51" w:rsidRDefault="008D0996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1 095</w:t>
            </w:r>
          </w:p>
        </w:tc>
        <w:tc>
          <w:tcPr>
            <w:tcW w:w="850" w:type="dxa"/>
            <w:hideMark/>
          </w:tcPr>
          <w:p w:rsidR="00FC24C9" w:rsidRPr="00526A51" w:rsidRDefault="008D0996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1 102</w:t>
            </w:r>
          </w:p>
        </w:tc>
        <w:tc>
          <w:tcPr>
            <w:tcW w:w="851" w:type="dxa"/>
            <w:hideMark/>
          </w:tcPr>
          <w:p w:rsidR="00FC24C9" w:rsidRPr="00526A51" w:rsidRDefault="008D0996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1 120</w:t>
            </w:r>
          </w:p>
        </w:tc>
        <w:tc>
          <w:tcPr>
            <w:tcW w:w="1134" w:type="dxa"/>
            <w:hideMark/>
          </w:tcPr>
          <w:p w:rsidR="00FC24C9" w:rsidRPr="00526A51" w:rsidRDefault="008D0996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1 162</w:t>
            </w:r>
          </w:p>
        </w:tc>
        <w:tc>
          <w:tcPr>
            <w:tcW w:w="850" w:type="dxa"/>
            <w:hideMark/>
          </w:tcPr>
          <w:p w:rsidR="00FC24C9" w:rsidRPr="00526A51" w:rsidRDefault="008D0996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1 182</w:t>
            </w:r>
          </w:p>
        </w:tc>
        <w:tc>
          <w:tcPr>
            <w:tcW w:w="851" w:type="dxa"/>
            <w:hideMark/>
          </w:tcPr>
          <w:p w:rsidR="00FC24C9" w:rsidRPr="00526A51" w:rsidRDefault="008D0996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1 195,4</w:t>
            </w:r>
          </w:p>
        </w:tc>
      </w:tr>
      <w:tr w:rsidR="00526A51" w:rsidRPr="00526A51" w:rsidTr="00BB503C">
        <w:trPr>
          <w:trHeight w:val="1024"/>
        </w:trPr>
        <w:tc>
          <w:tcPr>
            <w:tcW w:w="3510" w:type="dxa"/>
            <w:hideMark/>
          </w:tcPr>
          <w:p w:rsidR="00FC24C9" w:rsidRPr="00526A51" w:rsidRDefault="00FC24C9" w:rsidP="00526A51">
            <w:pPr>
              <w:ind w:right="-108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Индекс производства продукции животноводства</w:t>
            </w:r>
          </w:p>
        </w:tc>
        <w:tc>
          <w:tcPr>
            <w:tcW w:w="993" w:type="dxa"/>
            <w:hideMark/>
          </w:tcPr>
          <w:p w:rsidR="00FC24C9" w:rsidRPr="00526A51" w:rsidRDefault="00FC24C9" w:rsidP="00BB503C">
            <w:pPr>
              <w:ind w:left="-142" w:right="-108"/>
              <w:jc w:val="center"/>
              <w:rPr>
                <w:color w:val="000000"/>
                <w:sz w:val="18"/>
                <w:szCs w:val="18"/>
              </w:rPr>
            </w:pPr>
            <w:r w:rsidRPr="00526A51">
              <w:rPr>
                <w:color w:val="000000"/>
                <w:sz w:val="18"/>
                <w:szCs w:val="18"/>
              </w:rPr>
              <w:t>% к предыдущему году в сопоставимых ценах</w:t>
            </w:r>
          </w:p>
        </w:tc>
        <w:tc>
          <w:tcPr>
            <w:tcW w:w="708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104,5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101,2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100,40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100,40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101,20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101,60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100,80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101,80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102,90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101,90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103,30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102,50</w:t>
            </w:r>
          </w:p>
        </w:tc>
      </w:tr>
      <w:tr w:rsidR="00526A51" w:rsidRPr="00526A51" w:rsidTr="00BB503C">
        <w:trPr>
          <w:trHeight w:val="543"/>
        </w:trPr>
        <w:tc>
          <w:tcPr>
            <w:tcW w:w="3510" w:type="dxa"/>
            <w:hideMark/>
          </w:tcPr>
          <w:p w:rsidR="00FC24C9" w:rsidRPr="00526A51" w:rsidRDefault="00FC24C9" w:rsidP="00526A51">
            <w:pPr>
              <w:ind w:right="-108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Индекс-дефлятор продукции животноводства</w:t>
            </w:r>
          </w:p>
        </w:tc>
        <w:tc>
          <w:tcPr>
            <w:tcW w:w="993" w:type="dxa"/>
            <w:hideMark/>
          </w:tcPr>
          <w:p w:rsidR="00FC24C9" w:rsidRPr="00526A51" w:rsidRDefault="00FC24C9" w:rsidP="00BB503C">
            <w:pPr>
              <w:ind w:left="-142" w:right="-108"/>
              <w:jc w:val="center"/>
              <w:rPr>
                <w:color w:val="000000"/>
                <w:sz w:val="18"/>
                <w:szCs w:val="18"/>
              </w:rPr>
            </w:pPr>
            <w:r w:rsidRPr="00526A51">
              <w:rPr>
                <w:color w:val="000000"/>
                <w:sz w:val="18"/>
                <w:szCs w:val="18"/>
              </w:rPr>
              <w:t>% к предыдущему году</w:t>
            </w:r>
          </w:p>
        </w:tc>
        <w:tc>
          <w:tcPr>
            <w:tcW w:w="708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108,9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103,40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108,00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105,60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103,80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104,10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103,50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104,10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103,90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104,10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103,80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104,10</w:t>
            </w:r>
          </w:p>
        </w:tc>
      </w:tr>
      <w:tr w:rsidR="00526A51" w:rsidRPr="00526A51" w:rsidTr="007879EF">
        <w:trPr>
          <w:trHeight w:val="353"/>
        </w:trPr>
        <w:tc>
          <w:tcPr>
            <w:tcW w:w="3510" w:type="dxa"/>
            <w:hideMark/>
          </w:tcPr>
          <w:p w:rsidR="00FC24C9" w:rsidRPr="007879EF" w:rsidRDefault="008D0996" w:rsidP="00526A51">
            <w:pPr>
              <w:ind w:right="-108"/>
              <w:rPr>
                <w:b/>
                <w:bCs/>
                <w:color w:val="000000"/>
                <w:sz w:val="18"/>
                <w:szCs w:val="18"/>
              </w:rPr>
            </w:pPr>
            <w:r w:rsidRPr="007879EF">
              <w:rPr>
                <w:b/>
                <w:bCs/>
                <w:color w:val="000000"/>
                <w:sz w:val="18"/>
                <w:szCs w:val="18"/>
              </w:rPr>
              <w:t>2.3</w:t>
            </w:r>
            <w:r w:rsidR="00FC24C9" w:rsidRPr="007879EF">
              <w:rPr>
                <w:b/>
                <w:bCs/>
                <w:color w:val="000000"/>
                <w:sz w:val="18"/>
                <w:szCs w:val="18"/>
              </w:rPr>
              <w:t xml:space="preserve">. Производство важнейших видов продукции в натуральном выражении </w:t>
            </w:r>
          </w:p>
        </w:tc>
        <w:tc>
          <w:tcPr>
            <w:tcW w:w="993" w:type="dxa"/>
            <w:hideMark/>
          </w:tcPr>
          <w:p w:rsidR="00FC24C9" w:rsidRPr="00526A51" w:rsidRDefault="00FC24C9" w:rsidP="00BB503C">
            <w:pPr>
              <w:ind w:left="-142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26A51" w:rsidRPr="00526A51" w:rsidTr="00BB503C">
        <w:trPr>
          <w:trHeight w:val="208"/>
        </w:trPr>
        <w:tc>
          <w:tcPr>
            <w:tcW w:w="3510" w:type="dxa"/>
            <w:hideMark/>
          </w:tcPr>
          <w:p w:rsidR="00FC24C9" w:rsidRPr="00526A51" w:rsidRDefault="00FC24C9" w:rsidP="00526A51">
            <w:pPr>
              <w:ind w:right="-108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Культуры зерновые</w:t>
            </w:r>
          </w:p>
        </w:tc>
        <w:tc>
          <w:tcPr>
            <w:tcW w:w="993" w:type="dxa"/>
            <w:hideMark/>
          </w:tcPr>
          <w:p w:rsidR="00FC24C9" w:rsidRPr="00526A51" w:rsidRDefault="00FC24C9" w:rsidP="00BB503C">
            <w:pPr>
              <w:ind w:left="-142" w:right="-108"/>
              <w:jc w:val="center"/>
              <w:rPr>
                <w:color w:val="000000"/>
                <w:sz w:val="18"/>
                <w:szCs w:val="18"/>
              </w:rPr>
            </w:pPr>
            <w:r w:rsidRPr="00526A51">
              <w:rPr>
                <w:color w:val="000000"/>
                <w:sz w:val="18"/>
                <w:szCs w:val="18"/>
              </w:rPr>
              <w:t>тыс. тонн</w:t>
            </w:r>
          </w:p>
        </w:tc>
        <w:tc>
          <w:tcPr>
            <w:tcW w:w="708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75,4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70,90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72,90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72,90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73,00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73,10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73.3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73,20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74,20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74,50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74,60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78,37</w:t>
            </w:r>
          </w:p>
        </w:tc>
      </w:tr>
      <w:tr w:rsidR="00526A51" w:rsidRPr="00526A51" w:rsidTr="00BB503C">
        <w:trPr>
          <w:trHeight w:val="254"/>
        </w:trPr>
        <w:tc>
          <w:tcPr>
            <w:tcW w:w="3510" w:type="dxa"/>
            <w:hideMark/>
          </w:tcPr>
          <w:p w:rsidR="00FC24C9" w:rsidRPr="00526A51" w:rsidRDefault="00FC24C9" w:rsidP="00526A51">
            <w:pPr>
              <w:ind w:right="-108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Сахарная свекла</w:t>
            </w:r>
          </w:p>
        </w:tc>
        <w:tc>
          <w:tcPr>
            <w:tcW w:w="993" w:type="dxa"/>
            <w:hideMark/>
          </w:tcPr>
          <w:p w:rsidR="00FC24C9" w:rsidRPr="00526A51" w:rsidRDefault="00FC24C9" w:rsidP="00BB503C">
            <w:pPr>
              <w:ind w:left="-142" w:right="-108"/>
              <w:jc w:val="center"/>
              <w:rPr>
                <w:color w:val="000000"/>
                <w:sz w:val="18"/>
                <w:szCs w:val="18"/>
              </w:rPr>
            </w:pPr>
            <w:r w:rsidRPr="00526A51">
              <w:rPr>
                <w:color w:val="000000"/>
                <w:sz w:val="18"/>
                <w:szCs w:val="18"/>
              </w:rPr>
              <w:t>тыс. тонн</w:t>
            </w:r>
          </w:p>
        </w:tc>
        <w:tc>
          <w:tcPr>
            <w:tcW w:w="708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</w:t>
            </w:r>
          </w:p>
        </w:tc>
      </w:tr>
      <w:tr w:rsidR="00526A51" w:rsidRPr="00526A51" w:rsidTr="00BB503C">
        <w:trPr>
          <w:trHeight w:val="272"/>
        </w:trPr>
        <w:tc>
          <w:tcPr>
            <w:tcW w:w="3510" w:type="dxa"/>
            <w:hideMark/>
          </w:tcPr>
          <w:p w:rsidR="00FC24C9" w:rsidRPr="00526A51" w:rsidRDefault="00FC24C9" w:rsidP="00526A51">
            <w:pPr>
              <w:ind w:right="-108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Семена и плоды масличных культур</w:t>
            </w:r>
          </w:p>
        </w:tc>
        <w:tc>
          <w:tcPr>
            <w:tcW w:w="993" w:type="dxa"/>
            <w:hideMark/>
          </w:tcPr>
          <w:p w:rsidR="00FC24C9" w:rsidRPr="00526A51" w:rsidRDefault="00FC24C9" w:rsidP="00BB503C">
            <w:pPr>
              <w:ind w:left="-142" w:right="-108"/>
              <w:jc w:val="center"/>
              <w:rPr>
                <w:color w:val="000000"/>
                <w:sz w:val="18"/>
                <w:szCs w:val="18"/>
              </w:rPr>
            </w:pPr>
            <w:r w:rsidRPr="00526A51">
              <w:rPr>
                <w:color w:val="000000"/>
                <w:sz w:val="18"/>
                <w:szCs w:val="18"/>
              </w:rPr>
              <w:t>тыс. тонн</w:t>
            </w:r>
          </w:p>
        </w:tc>
        <w:tc>
          <w:tcPr>
            <w:tcW w:w="708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0,6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0,70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1,10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1,10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1,10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1,20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1,30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1,30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1,20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1,30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1,30</w:t>
            </w:r>
          </w:p>
        </w:tc>
      </w:tr>
      <w:tr w:rsidR="00526A51" w:rsidRPr="00526A51" w:rsidTr="00BB503C">
        <w:trPr>
          <w:trHeight w:val="134"/>
        </w:trPr>
        <w:tc>
          <w:tcPr>
            <w:tcW w:w="3510" w:type="dxa"/>
            <w:hideMark/>
          </w:tcPr>
          <w:p w:rsidR="00FC24C9" w:rsidRPr="00526A51" w:rsidRDefault="00FC24C9" w:rsidP="00526A51">
            <w:pPr>
              <w:ind w:right="-108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в том числе семян подсолнечника</w:t>
            </w:r>
          </w:p>
        </w:tc>
        <w:tc>
          <w:tcPr>
            <w:tcW w:w="993" w:type="dxa"/>
            <w:hideMark/>
          </w:tcPr>
          <w:p w:rsidR="00FC24C9" w:rsidRPr="00526A51" w:rsidRDefault="00FC24C9" w:rsidP="00BB503C">
            <w:pPr>
              <w:ind w:left="-142" w:right="-108"/>
              <w:jc w:val="center"/>
              <w:rPr>
                <w:color w:val="000000"/>
                <w:sz w:val="18"/>
                <w:szCs w:val="18"/>
              </w:rPr>
            </w:pPr>
            <w:r w:rsidRPr="00526A51">
              <w:rPr>
                <w:color w:val="000000"/>
                <w:sz w:val="18"/>
                <w:szCs w:val="18"/>
              </w:rPr>
              <w:t>тыс. тонн</w:t>
            </w:r>
          </w:p>
        </w:tc>
        <w:tc>
          <w:tcPr>
            <w:tcW w:w="708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</w:t>
            </w:r>
          </w:p>
        </w:tc>
      </w:tr>
      <w:tr w:rsidR="00526A51" w:rsidRPr="00526A51" w:rsidTr="00BB503C">
        <w:trPr>
          <w:trHeight w:val="165"/>
        </w:trPr>
        <w:tc>
          <w:tcPr>
            <w:tcW w:w="3510" w:type="dxa"/>
            <w:hideMark/>
          </w:tcPr>
          <w:p w:rsidR="00FC24C9" w:rsidRPr="00526A51" w:rsidRDefault="00FC24C9" w:rsidP="00526A51">
            <w:pPr>
              <w:ind w:right="-108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Картофель</w:t>
            </w:r>
          </w:p>
        </w:tc>
        <w:tc>
          <w:tcPr>
            <w:tcW w:w="993" w:type="dxa"/>
            <w:hideMark/>
          </w:tcPr>
          <w:p w:rsidR="00FC24C9" w:rsidRPr="00526A51" w:rsidRDefault="00FC24C9" w:rsidP="00BB503C">
            <w:pPr>
              <w:ind w:left="-142" w:right="-108"/>
              <w:jc w:val="center"/>
              <w:rPr>
                <w:color w:val="000000"/>
                <w:sz w:val="18"/>
                <w:szCs w:val="18"/>
              </w:rPr>
            </w:pPr>
            <w:r w:rsidRPr="00526A51">
              <w:rPr>
                <w:color w:val="000000"/>
                <w:sz w:val="18"/>
                <w:szCs w:val="18"/>
              </w:rPr>
              <w:t>тыс. тонн</w:t>
            </w:r>
          </w:p>
        </w:tc>
        <w:tc>
          <w:tcPr>
            <w:tcW w:w="708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19,7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19,40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19,10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19,10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19,10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19,20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19,50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19,50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19,60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19,60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19,60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20,37</w:t>
            </w:r>
          </w:p>
        </w:tc>
      </w:tr>
      <w:tr w:rsidR="00526A51" w:rsidRPr="00526A51" w:rsidTr="00BB503C">
        <w:trPr>
          <w:trHeight w:val="212"/>
        </w:trPr>
        <w:tc>
          <w:tcPr>
            <w:tcW w:w="3510" w:type="dxa"/>
            <w:hideMark/>
          </w:tcPr>
          <w:p w:rsidR="00FC24C9" w:rsidRPr="00526A51" w:rsidRDefault="00FC24C9" w:rsidP="00526A51">
            <w:pPr>
              <w:ind w:right="-108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Овощи</w:t>
            </w:r>
          </w:p>
        </w:tc>
        <w:tc>
          <w:tcPr>
            <w:tcW w:w="993" w:type="dxa"/>
            <w:hideMark/>
          </w:tcPr>
          <w:p w:rsidR="00FC24C9" w:rsidRPr="00526A51" w:rsidRDefault="00FC24C9" w:rsidP="00BB503C">
            <w:pPr>
              <w:ind w:left="-142" w:right="-108"/>
              <w:jc w:val="center"/>
              <w:rPr>
                <w:color w:val="000000"/>
                <w:sz w:val="18"/>
                <w:szCs w:val="18"/>
              </w:rPr>
            </w:pPr>
            <w:r w:rsidRPr="00526A51">
              <w:rPr>
                <w:color w:val="000000"/>
                <w:sz w:val="18"/>
                <w:szCs w:val="18"/>
              </w:rPr>
              <w:t>тыс. тонн</w:t>
            </w:r>
          </w:p>
        </w:tc>
        <w:tc>
          <w:tcPr>
            <w:tcW w:w="708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7,9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8,30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8,10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8,10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8,20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8,20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9,00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9,10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9,20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9,30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9,60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9,68</w:t>
            </w:r>
          </w:p>
        </w:tc>
      </w:tr>
      <w:tr w:rsidR="00526A51" w:rsidRPr="00526A51" w:rsidTr="00BB503C">
        <w:trPr>
          <w:trHeight w:val="257"/>
        </w:trPr>
        <w:tc>
          <w:tcPr>
            <w:tcW w:w="3510" w:type="dxa"/>
            <w:hideMark/>
          </w:tcPr>
          <w:p w:rsidR="00FC24C9" w:rsidRPr="00526A51" w:rsidRDefault="00FC24C9" w:rsidP="00526A51">
            <w:pPr>
              <w:ind w:right="-108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Скот и птица на убой (в живом весе)</w:t>
            </w:r>
          </w:p>
        </w:tc>
        <w:tc>
          <w:tcPr>
            <w:tcW w:w="993" w:type="dxa"/>
            <w:hideMark/>
          </w:tcPr>
          <w:p w:rsidR="00FC24C9" w:rsidRPr="00526A51" w:rsidRDefault="00FC24C9" w:rsidP="00BB503C">
            <w:pPr>
              <w:ind w:left="-142" w:right="-108"/>
              <w:jc w:val="center"/>
              <w:rPr>
                <w:color w:val="000000"/>
                <w:sz w:val="18"/>
                <w:szCs w:val="18"/>
              </w:rPr>
            </w:pPr>
            <w:r w:rsidRPr="00526A51">
              <w:rPr>
                <w:color w:val="000000"/>
                <w:sz w:val="18"/>
                <w:szCs w:val="18"/>
              </w:rPr>
              <w:t>тыс. тонн</w:t>
            </w:r>
          </w:p>
        </w:tc>
        <w:tc>
          <w:tcPr>
            <w:tcW w:w="708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3,055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3,00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3,00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3,00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3,10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3,20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3,10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3,20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3,34</w:t>
            </w:r>
          </w:p>
        </w:tc>
      </w:tr>
      <w:tr w:rsidR="00526A51" w:rsidRPr="00526A51" w:rsidTr="00BB503C">
        <w:trPr>
          <w:trHeight w:val="148"/>
        </w:trPr>
        <w:tc>
          <w:tcPr>
            <w:tcW w:w="3510" w:type="dxa"/>
            <w:hideMark/>
          </w:tcPr>
          <w:p w:rsidR="00FC24C9" w:rsidRPr="00526A51" w:rsidRDefault="00FC24C9" w:rsidP="00526A51">
            <w:pPr>
              <w:ind w:right="-108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Молоко</w:t>
            </w:r>
          </w:p>
        </w:tc>
        <w:tc>
          <w:tcPr>
            <w:tcW w:w="993" w:type="dxa"/>
            <w:hideMark/>
          </w:tcPr>
          <w:p w:rsidR="00FC24C9" w:rsidRPr="00526A51" w:rsidRDefault="00FC24C9" w:rsidP="00BB503C">
            <w:pPr>
              <w:ind w:left="-142" w:right="-108"/>
              <w:jc w:val="center"/>
              <w:rPr>
                <w:color w:val="000000"/>
                <w:sz w:val="18"/>
                <w:szCs w:val="18"/>
              </w:rPr>
            </w:pPr>
            <w:r w:rsidRPr="00526A51">
              <w:rPr>
                <w:color w:val="000000"/>
                <w:sz w:val="18"/>
                <w:szCs w:val="18"/>
              </w:rPr>
              <w:t>тыс. тонн</w:t>
            </w:r>
          </w:p>
        </w:tc>
        <w:tc>
          <w:tcPr>
            <w:tcW w:w="708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20,19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20,565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21,40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21,50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21,60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21,60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21,60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21,70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21,80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22,00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22,40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22,07</w:t>
            </w:r>
          </w:p>
        </w:tc>
      </w:tr>
      <w:tr w:rsidR="00526A51" w:rsidRPr="00526A51" w:rsidTr="00BB503C">
        <w:trPr>
          <w:trHeight w:val="244"/>
        </w:trPr>
        <w:tc>
          <w:tcPr>
            <w:tcW w:w="3510" w:type="dxa"/>
            <w:hideMark/>
          </w:tcPr>
          <w:p w:rsidR="00FC24C9" w:rsidRPr="00526A51" w:rsidRDefault="00FC24C9" w:rsidP="00526A51">
            <w:pPr>
              <w:ind w:right="-108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Яйца</w:t>
            </w:r>
          </w:p>
        </w:tc>
        <w:tc>
          <w:tcPr>
            <w:tcW w:w="993" w:type="dxa"/>
            <w:hideMark/>
          </w:tcPr>
          <w:p w:rsidR="00FC24C9" w:rsidRPr="00526A51" w:rsidRDefault="00FC24C9" w:rsidP="00BB503C">
            <w:pPr>
              <w:ind w:left="-142" w:right="-108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526A51">
              <w:rPr>
                <w:color w:val="000000"/>
                <w:sz w:val="18"/>
                <w:szCs w:val="18"/>
              </w:rPr>
              <w:t>млн.шт</w:t>
            </w:r>
            <w:proofErr w:type="spellEnd"/>
            <w:r w:rsidRPr="00526A51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708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3,4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3,384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3,40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3,40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3,40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3,40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3,40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3,40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3,50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3,40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3,50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4,00</w:t>
            </w:r>
          </w:p>
        </w:tc>
      </w:tr>
      <w:tr w:rsidR="00526A51" w:rsidRPr="00526A51" w:rsidTr="00BB503C">
        <w:trPr>
          <w:trHeight w:val="134"/>
        </w:trPr>
        <w:tc>
          <w:tcPr>
            <w:tcW w:w="3510" w:type="dxa"/>
            <w:hideMark/>
          </w:tcPr>
          <w:p w:rsidR="00FC24C9" w:rsidRPr="00526A51" w:rsidRDefault="00FC24C9" w:rsidP="00526A51">
            <w:pPr>
              <w:ind w:right="-108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Лесоматериалы необработанные</w:t>
            </w:r>
          </w:p>
        </w:tc>
        <w:tc>
          <w:tcPr>
            <w:tcW w:w="993" w:type="dxa"/>
            <w:hideMark/>
          </w:tcPr>
          <w:p w:rsidR="00FC24C9" w:rsidRPr="00526A51" w:rsidRDefault="00FC24C9" w:rsidP="00BB503C">
            <w:pPr>
              <w:ind w:left="-142" w:right="-108"/>
              <w:jc w:val="center"/>
              <w:rPr>
                <w:color w:val="000000"/>
                <w:sz w:val="18"/>
                <w:szCs w:val="18"/>
              </w:rPr>
            </w:pPr>
            <w:r w:rsidRPr="00526A51">
              <w:rPr>
                <w:color w:val="000000"/>
                <w:sz w:val="18"/>
                <w:szCs w:val="18"/>
              </w:rPr>
              <w:t>млн. куб. м</w:t>
            </w:r>
          </w:p>
        </w:tc>
        <w:tc>
          <w:tcPr>
            <w:tcW w:w="708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0,00003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0,00007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0,00007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0,00007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0,00007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0,00007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0,00007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0,00007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0,00007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0,00007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0,00007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0,00007</w:t>
            </w:r>
          </w:p>
        </w:tc>
      </w:tr>
      <w:tr w:rsidR="00526A51" w:rsidRPr="00526A51" w:rsidTr="00BB503C">
        <w:trPr>
          <w:trHeight w:val="1300"/>
        </w:trPr>
        <w:tc>
          <w:tcPr>
            <w:tcW w:w="3510" w:type="dxa"/>
            <w:hideMark/>
          </w:tcPr>
          <w:p w:rsidR="00FC24C9" w:rsidRPr="00526A51" w:rsidRDefault="00FC24C9" w:rsidP="00BB503C">
            <w:pPr>
              <w:ind w:right="-108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Лесоматериалы, продольно распиленные или расколотые, разделенные на слои или лущеные, толщиной более 6 мм;   деревянные железнодорожные или трамвайные шпалы,  непропитанные</w:t>
            </w:r>
          </w:p>
        </w:tc>
        <w:tc>
          <w:tcPr>
            <w:tcW w:w="993" w:type="dxa"/>
            <w:hideMark/>
          </w:tcPr>
          <w:p w:rsidR="00FC24C9" w:rsidRPr="00526A51" w:rsidRDefault="00FC24C9" w:rsidP="00BB503C">
            <w:pPr>
              <w:ind w:left="-142" w:right="-108"/>
              <w:jc w:val="center"/>
              <w:rPr>
                <w:color w:val="000000"/>
                <w:sz w:val="18"/>
                <w:szCs w:val="18"/>
              </w:rPr>
            </w:pPr>
            <w:r w:rsidRPr="00526A51">
              <w:rPr>
                <w:color w:val="000000"/>
                <w:sz w:val="18"/>
                <w:szCs w:val="18"/>
              </w:rPr>
              <w:t>млн. куб. м</w:t>
            </w:r>
          </w:p>
        </w:tc>
        <w:tc>
          <w:tcPr>
            <w:tcW w:w="708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0,000016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0,000099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0,000100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0,000110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0,000120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0,000130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0,000110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0,000120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0,000130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0,000110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0,000120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0,000130</w:t>
            </w:r>
          </w:p>
        </w:tc>
      </w:tr>
      <w:tr w:rsidR="00526A51" w:rsidRPr="00526A51" w:rsidTr="00BB503C">
        <w:trPr>
          <w:trHeight w:val="213"/>
        </w:trPr>
        <w:tc>
          <w:tcPr>
            <w:tcW w:w="3510" w:type="dxa"/>
            <w:hideMark/>
          </w:tcPr>
          <w:p w:rsidR="00FC24C9" w:rsidRPr="00526A51" w:rsidRDefault="00FC24C9" w:rsidP="00526A51">
            <w:pPr>
              <w:ind w:right="-108"/>
              <w:rPr>
                <w:b/>
                <w:bCs/>
                <w:color w:val="000000"/>
                <w:sz w:val="20"/>
                <w:szCs w:val="20"/>
              </w:rPr>
            </w:pPr>
            <w:r w:rsidRPr="00526A51">
              <w:rPr>
                <w:b/>
                <w:bCs/>
                <w:color w:val="000000"/>
                <w:sz w:val="20"/>
                <w:szCs w:val="20"/>
              </w:rPr>
              <w:t>2.</w:t>
            </w:r>
            <w:r w:rsidR="00BC2322" w:rsidRPr="00526A51">
              <w:rPr>
                <w:b/>
                <w:bCs/>
                <w:color w:val="000000"/>
                <w:sz w:val="20"/>
                <w:szCs w:val="20"/>
              </w:rPr>
              <w:t>4</w:t>
            </w:r>
            <w:r w:rsidRPr="00526A51">
              <w:rPr>
                <w:b/>
                <w:bCs/>
                <w:color w:val="000000"/>
                <w:sz w:val="20"/>
                <w:szCs w:val="20"/>
              </w:rPr>
              <w:t>. Строительство</w:t>
            </w:r>
          </w:p>
        </w:tc>
        <w:tc>
          <w:tcPr>
            <w:tcW w:w="993" w:type="dxa"/>
            <w:hideMark/>
          </w:tcPr>
          <w:p w:rsidR="00FC24C9" w:rsidRPr="00526A51" w:rsidRDefault="00FC24C9" w:rsidP="00BB503C">
            <w:pPr>
              <w:ind w:left="-142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26A51" w:rsidRPr="00526A51" w:rsidTr="00BB503C">
        <w:trPr>
          <w:trHeight w:val="827"/>
        </w:trPr>
        <w:tc>
          <w:tcPr>
            <w:tcW w:w="3510" w:type="dxa"/>
            <w:hideMark/>
          </w:tcPr>
          <w:p w:rsidR="00FC24C9" w:rsidRPr="00526A51" w:rsidRDefault="00FC24C9" w:rsidP="00526A51">
            <w:pPr>
              <w:ind w:right="-108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 xml:space="preserve">Объем работ, выполненных по виду экономической деятельности "Строительство" </w:t>
            </w:r>
          </w:p>
        </w:tc>
        <w:tc>
          <w:tcPr>
            <w:tcW w:w="993" w:type="dxa"/>
            <w:hideMark/>
          </w:tcPr>
          <w:p w:rsidR="00FC24C9" w:rsidRPr="00526A51" w:rsidRDefault="00FC24C9" w:rsidP="00BB503C">
            <w:pPr>
              <w:ind w:left="-142" w:right="-108"/>
              <w:jc w:val="center"/>
              <w:rPr>
                <w:color w:val="000000"/>
                <w:sz w:val="18"/>
                <w:szCs w:val="18"/>
              </w:rPr>
            </w:pPr>
            <w:r w:rsidRPr="00526A51">
              <w:rPr>
                <w:color w:val="000000"/>
                <w:sz w:val="18"/>
                <w:szCs w:val="18"/>
              </w:rPr>
              <w:t>в ценах соответствующих лет; млн. руб.</w:t>
            </w:r>
          </w:p>
        </w:tc>
        <w:tc>
          <w:tcPr>
            <w:tcW w:w="708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526A51">
              <w:rPr>
                <w:bCs/>
                <w:color w:val="000000"/>
                <w:sz w:val="20"/>
                <w:szCs w:val="20"/>
              </w:rPr>
              <w:t>1 408,2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526A51">
              <w:rPr>
                <w:bCs/>
                <w:color w:val="000000"/>
                <w:sz w:val="20"/>
                <w:szCs w:val="20"/>
              </w:rPr>
              <w:t>636,00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526A51">
              <w:rPr>
                <w:bCs/>
                <w:color w:val="000000"/>
                <w:sz w:val="20"/>
                <w:szCs w:val="20"/>
              </w:rPr>
              <w:t>609,3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526A51">
              <w:rPr>
                <w:bCs/>
                <w:sz w:val="20"/>
                <w:szCs w:val="20"/>
              </w:rPr>
              <w:t>827,7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526A51">
              <w:rPr>
                <w:bCs/>
                <w:sz w:val="20"/>
                <w:szCs w:val="20"/>
              </w:rPr>
              <w:t>830,2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526A51">
              <w:rPr>
                <w:bCs/>
                <w:sz w:val="20"/>
                <w:szCs w:val="20"/>
              </w:rPr>
              <w:t>832,7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526A51">
              <w:rPr>
                <w:bCs/>
                <w:sz w:val="20"/>
                <w:szCs w:val="20"/>
              </w:rPr>
              <w:t>1877,0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526A51">
              <w:rPr>
                <w:bCs/>
                <w:sz w:val="20"/>
                <w:szCs w:val="20"/>
              </w:rPr>
              <w:t>1883,6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526A51">
              <w:rPr>
                <w:bCs/>
                <w:sz w:val="20"/>
                <w:szCs w:val="20"/>
              </w:rPr>
              <w:t>1892,0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526A51">
              <w:rPr>
                <w:bCs/>
                <w:sz w:val="20"/>
                <w:szCs w:val="20"/>
              </w:rPr>
              <w:t>1526,0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526A51">
              <w:rPr>
                <w:bCs/>
                <w:sz w:val="20"/>
                <w:szCs w:val="20"/>
              </w:rPr>
              <w:t>1533,0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526A51">
              <w:rPr>
                <w:bCs/>
                <w:sz w:val="20"/>
                <w:szCs w:val="20"/>
              </w:rPr>
              <w:t>1544,0</w:t>
            </w:r>
          </w:p>
        </w:tc>
      </w:tr>
      <w:tr w:rsidR="00526A51" w:rsidRPr="00526A51" w:rsidTr="00BB503C">
        <w:trPr>
          <w:trHeight w:val="966"/>
        </w:trPr>
        <w:tc>
          <w:tcPr>
            <w:tcW w:w="3510" w:type="dxa"/>
            <w:hideMark/>
          </w:tcPr>
          <w:p w:rsidR="00FC24C9" w:rsidRPr="00526A51" w:rsidRDefault="00FC24C9" w:rsidP="00526A51">
            <w:pPr>
              <w:ind w:right="-108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lastRenderedPageBreak/>
              <w:t xml:space="preserve">Индекс производства по виду деятельности "Строительство" </w:t>
            </w:r>
          </w:p>
        </w:tc>
        <w:tc>
          <w:tcPr>
            <w:tcW w:w="993" w:type="dxa"/>
            <w:hideMark/>
          </w:tcPr>
          <w:p w:rsidR="00FC24C9" w:rsidRPr="00526A51" w:rsidRDefault="00FC24C9" w:rsidP="00BB503C">
            <w:pPr>
              <w:ind w:left="-142" w:right="-108"/>
              <w:jc w:val="center"/>
              <w:rPr>
                <w:color w:val="000000"/>
                <w:sz w:val="18"/>
                <w:szCs w:val="18"/>
              </w:rPr>
            </w:pPr>
            <w:r w:rsidRPr="00526A51">
              <w:rPr>
                <w:color w:val="000000"/>
                <w:sz w:val="18"/>
                <w:szCs w:val="18"/>
              </w:rPr>
              <w:t>% к предыдущему году в сопоставимых ценах</w:t>
            </w:r>
          </w:p>
        </w:tc>
        <w:tc>
          <w:tcPr>
            <w:tcW w:w="708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26A51">
              <w:rPr>
                <w:sz w:val="20"/>
                <w:szCs w:val="20"/>
              </w:rPr>
              <w:t>43,2</w:t>
            </w:r>
          </w:p>
        </w:tc>
        <w:tc>
          <w:tcPr>
            <w:tcW w:w="709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51,9</w:t>
            </w:r>
          </w:p>
        </w:tc>
        <w:tc>
          <w:tcPr>
            <w:tcW w:w="709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91,5</w:t>
            </w:r>
          </w:p>
        </w:tc>
        <w:tc>
          <w:tcPr>
            <w:tcW w:w="1134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129,7</w:t>
            </w:r>
          </w:p>
        </w:tc>
        <w:tc>
          <w:tcPr>
            <w:tcW w:w="850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129,9</w:t>
            </w:r>
          </w:p>
        </w:tc>
        <w:tc>
          <w:tcPr>
            <w:tcW w:w="851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1134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26A51">
              <w:rPr>
                <w:sz w:val="20"/>
                <w:szCs w:val="20"/>
              </w:rPr>
              <w:t>216,0</w:t>
            </w:r>
          </w:p>
        </w:tc>
        <w:tc>
          <w:tcPr>
            <w:tcW w:w="850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26A51">
              <w:rPr>
                <w:sz w:val="20"/>
                <w:szCs w:val="20"/>
              </w:rPr>
              <w:t>216,1</w:t>
            </w:r>
          </w:p>
        </w:tc>
        <w:tc>
          <w:tcPr>
            <w:tcW w:w="851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26A51">
              <w:rPr>
                <w:sz w:val="20"/>
                <w:szCs w:val="20"/>
              </w:rPr>
              <w:t>216,2</w:t>
            </w:r>
          </w:p>
        </w:tc>
        <w:tc>
          <w:tcPr>
            <w:tcW w:w="1134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26A51">
              <w:rPr>
                <w:sz w:val="20"/>
                <w:szCs w:val="20"/>
              </w:rPr>
              <w:t>77,6</w:t>
            </w:r>
          </w:p>
        </w:tc>
        <w:tc>
          <w:tcPr>
            <w:tcW w:w="850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77,7</w:t>
            </w:r>
          </w:p>
        </w:tc>
        <w:tc>
          <w:tcPr>
            <w:tcW w:w="851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77,8</w:t>
            </w:r>
          </w:p>
        </w:tc>
      </w:tr>
      <w:tr w:rsidR="00526A51" w:rsidRPr="00526A51" w:rsidTr="00BB503C">
        <w:trPr>
          <w:trHeight w:val="627"/>
        </w:trPr>
        <w:tc>
          <w:tcPr>
            <w:tcW w:w="3510" w:type="dxa"/>
            <w:hideMark/>
          </w:tcPr>
          <w:p w:rsidR="00FC24C9" w:rsidRPr="00526A51" w:rsidRDefault="00FC24C9" w:rsidP="00526A51">
            <w:pPr>
              <w:ind w:right="-108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Индекс-дефлятор по объему работ, выполненных по виду деятельности "строительство" (Раздел F)</w:t>
            </w:r>
          </w:p>
        </w:tc>
        <w:tc>
          <w:tcPr>
            <w:tcW w:w="993" w:type="dxa"/>
            <w:hideMark/>
          </w:tcPr>
          <w:p w:rsidR="00FC24C9" w:rsidRPr="00526A51" w:rsidRDefault="00FC24C9" w:rsidP="00BB503C">
            <w:pPr>
              <w:ind w:left="-142" w:right="-108"/>
              <w:jc w:val="center"/>
              <w:rPr>
                <w:color w:val="000000"/>
                <w:sz w:val="18"/>
                <w:szCs w:val="18"/>
              </w:rPr>
            </w:pPr>
            <w:r w:rsidRPr="00526A51">
              <w:rPr>
                <w:color w:val="000000"/>
                <w:sz w:val="18"/>
                <w:szCs w:val="18"/>
              </w:rPr>
              <w:t>% к предыдущему году</w:t>
            </w:r>
          </w:p>
        </w:tc>
        <w:tc>
          <w:tcPr>
            <w:tcW w:w="708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26A51">
              <w:rPr>
                <w:sz w:val="20"/>
                <w:szCs w:val="20"/>
              </w:rPr>
              <w:t>107,6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26A51">
              <w:rPr>
                <w:sz w:val="20"/>
                <w:szCs w:val="20"/>
              </w:rPr>
              <w:t>101,5</w:t>
            </w:r>
          </w:p>
        </w:tc>
        <w:tc>
          <w:tcPr>
            <w:tcW w:w="709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104,7</w:t>
            </w:r>
          </w:p>
        </w:tc>
        <w:tc>
          <w:tcPr>
            <w:tcW w:w="1134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104,7</w:t>
            </w:r>
          </w:p>
        </w:tc>
        <w:tc>
          <w:tcPr>
            <w:tcW w:w="850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104,9</w:t>
            </w:r>
          </w:p>
        </w:tc>
        <w:tc>
          <w:tcPr>
            <w:tcW w:w="851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105,1</w:t>
            </w:r>
          </w:p>
        </w:tc>
        <w:tc>
          <w:tcPr>
            <w:tcW w:w="1134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26A51">
              <w:rPr>
                <w:sz w:val="20"/>
                <w:szCs w:val="20"/>
              </w:rPr>
              <w:t>105,0</w:t>
            </w:r>
          </w:p>
        </w:tc>
        <w:tc>
          <w:tcPr>
            <w:tcW w:w="850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26A51">
              <w:rPr>
                <w:sz w:val="20"/>
                <w:szCs w:val="20"/>
              </w:rPr>
              <w:t>105,0</w:t>
            </w:r>
          </w:p>
        </w:tc>
        <w:tc>
          <w:tcPr>
            <w:tcW w:w="851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26A51">
              <w:rPr>
                <w:sz w:val="20"/>
                <w:szCs w:val="20"/>
              </w:rPr>
              <w:t>105,1</w:t>
            </w:r>
          </w:p>
        </w:tc>
        <w:tc>
          <w:tcPr>
            <w:tcW w:w="1134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26A51">
              <w:rPr>
                <w:sz w:val="20"/>
                <w:szCs w:val="20"/>
              </w:rPr>
              <w:t>104,8</w:t>
            </w:r>
          </w:p>
        </w:tc>
        <w:tc>
          <w:tcPr>
            <w:tcW w:w="850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104,8</w:t>
            </w:r>
          </w:p>
        </w:tc>
        <w:tc>
          <w:tcPr>
            <w:tcW w:w="851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104,9</w:t>
            </w:r>
          </w:p>
        </w:tc>
      </w:tr>
      <w:tr w:rsidR="00526A51" w:rsidRPr="00526A51" w:rsidTr="00BB503C">
        <w:trPr>
          <w:trHeight w:val="637"/>
        </w:trPr>
        <w:tc>
          <w:tcPr>
            <w:tcW w:w="3510" w:type="dxa"/>
            <w:hideMark/>
          </w:tcPr>
          <w:p w:rsidR="00FC24C9" w:rsidRPr="00526A51" w:rsidRDefault="00FC24C9" w:rsidP="00526A51">
            <w:pPr>
              <w:ind w:right="-108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Ввод в действие жилых домов</w:t>
            </w:r>
          </w:p>
        </w:tc>
        <w:tc>
          <w:tcPr>
            <w:tcW w:w="993" w:type="dxa"/>
            <w:hideMark/>
          </w:tcPr>
          <w:p w:rsidR="00FC24C9" w:rsidRPr="00526A51" w:rsidRDefault="00FC24C9" w:rsidP="00BB503C">
            <w:pPr>
              <w:ind w:left="-142" w:right="-108"/>
              <w:jc w:val="center"/>
              <w:rPr>
                <w:color w:val="000000"/>
                <w:sz w:val="18"/>
                <w:szCs w:val="18"/>
              </w:rPr>
            </w:pPr>
            <w:r w:rsidRPr="00526A51">
              <w:rPr>
                <w:color w:val="000000"/>
                <w:sz w:val="18"/>
                <w:szCs w:val="18"/>
              </w:rPr>
              <w:t>тыс. кв. м. в общей площади</w:t>
            </w:r>
          </w:p>
        </w:tc>
        <w:tc>
          <w:tcPr>
            <w:tcW w:w="708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526A51">
              <w:rPr>
                <w:bCs/>
                <w:sz w:val="20"/>
                <w:szCs w:val="20"/>
              </w:rPr>
              <w:t xml:space="preserve">6,357 </w:t>
            </w:r>
          </w:p>
        </w:tc>
        <w:tc>
          <w:tcPr>
            <w:tcW w:w="709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526A51">
              <w:rPr>
                <w:bCs/>
                <w:sz w:val="20"/>
                <w:szCs w:val="20"/>
              </w:rPr>
              <w:t xml:space="preserve">6,651 </w:t>
            </w:r>
          </w:p>
        </w:tc>
        <w:tc>
          <w:tcPr>
            <w:tcW w:w="709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526A51">
              <w:rPr>
                <w:bCs/>
                <w:sz w:val="20"/>
                <w:szCs w:val="20"/>
              </w:rPr>
              <w:t xml:space="preserve">5,6 </w:t>
            </w:r>
          </w:p>
        </w:tc>
        <w:tc>
          <w:tcPr>
            <w:tcW w:w="1134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526A51">
              <w:rPr>
                <w:bCs/>
                <w:sz w:val="20"/>
                <w:szCs w:val="20"/>
              </w:rPr>
              <w:t xml:space="preserve">5,00 </w:t>
            </w:r>
          </w:p>
        </w:tc>
        <w:tc>
          <w:tcPr>
            <w:tcW w:w="850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526A51">
              <w:rPr>
                <w:bCs/>
                <w:sz w:val="20"/>
                <w:szCs w:val="20"/>
              </w:rPr>
              <w:t xml:space="preserve">5,10 </w:t>
            </w:r>
          </w:p>
        </w:tc>
        <w:tc>
          <w:tcPr>
            <w:tcW w:w="851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526A51">
              <w:rPr>
                <w:bCs/>
                <w:sz w:val="20"/>
                <w:szCs w:val="20"/>
              </w:rPr>
              <w:t xml:space="preserve">5,20 </w:t>
            </w:r>
          </w:p>
        </w:tc>
        <w:tc>
          <w:tcPr>
            <w:tcW w:w="1134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526A51">
              <w:rPr>
                <w:bCs/>
                <w:sz w:val="20"/>
                <w:szCs w:val="20"/>
              </w:rPr>
              <w:t xml:space="preserve">5,00 </w:t>
            </w:r>
          </w:p>
        </w:tc>
        <w:tc>
          <w:tcPr>
            <w:tcW w:w="850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526A51">
              <w:rPr>
                <w:bCs/>
                <w:sz w:val="20"/>
                <w:szCs w:val="20"/>
              </w:rPr>
              <w:t xml:space="preserve">5,00 </w:t>
            </w:r>
          </w:p>
        </w:tc>
        <w:tc>
          <w:tcPr>
            <w:tcW w:w="851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526A51">
              <w:rPr>
                <w:bCs/>
                <w:sz w:val="20"/>
                <w:szCs w:val="20"/>
              </w:rPr>
              <w:t xml:space="preserve">5,00 </w:t>
            </w:r>
          </w:p>
        </w:tc>
        <w:tc>
          <w:tcPr>
            <w:tcW w:w="1134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526A51">
              <w:rPr>
                <w:bCs/>
                <w:sz w:val="20"/>
                <w:szCs w:val="20"/>
              </w:rPr>
              <w:t xml:space="preserve">5,00 </w:t>
            </w:r>
          </w:p>
        </w:tc>
        <w:tc>
          <w:tcPr>
            <w:tcW w:w="850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526A51">
              <w:rPr>
                <w:bCs/>
                <w:sz w:val="20"/>
                <w:szCs w:val="20"/>
              </w:rPr>
              <w:t xml:space="preserve">5,00 </w:t>
            </w:r>
          </w:p>
        </w:tc>
        <w:tc>
          <w:tcPr>
            <w:tcW w:w="851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526A51">
              <w:rPr>
                <w:bCs/>
                <w:sz w:val="20"/>
                <w:szCs w:val="20"/>
              </w:rPr>
              <w:t xml:space="preserve">5,00 </w:t>
            </w:r>
          </w:p>
        </w:tc>
      </w:tr>
      <w:tr w:rsidR="00526A51" w:rsidRPr="00526A51" w:rsidTr="00BB503C">
        <w:trPr>
          <w:trHeight w:val="420"/>
        </w:trPr>
        <w:tc>
          <w:tcPr>
            <w:tcW w:w="3510" w:type="dxa"/>
            <w:hideMark/>
          </w:tcPr>
          <w:p w:rsidR="00FC24C9" w:rsidRPr="00526A51" w:rsidRDefault="00FC24C9" w:rsidP="00526A51">
            <w:pPr>
              <w:ind w:right="-108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Удельный вес жилых домов, построенных населением</w:t>
            </w:r>
          </w:p>
        </w:tc>
        <w:tc>
          <w:tcPr>
            <w:tcW w:w="993" w:type="dxa"/>
            <w:hideMark/>
          </w:tcPr>
          <w:p w:rsidR="00FC24C9" w:rsidRPr="00526A51" w:rsidRDefault="00FC24C9" w:rsidP="00BB503C">
            <w:pPr>
              <w:ind w:left="-142" w:right="-108"/>
              <w:jc w:val="center"/>
              <w:rPr>
                <w:color w:val="000000"/>
                <w:sz w:val="18"/>
                <w:szCs w:val="18"/>
              </w:rPr>
            </w:pPr>
            <w:r w:rsidRPr="00526A51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708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83</w:t>
            </w:r>
          </w:p>
        </w:tc>
        <w:tc>
          <w:tcPr>
            <w:tcW w:w="850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82</w:t>
            </w:r>
          </w:p>
        </w:tc>
        <w:tc>
          <w:tcPr>
            <w:tcW w:w="851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81</w:t>
            </w:r>
          </w:p>
        </w:tc>
        <w:tc>
          <w:tcPr>
            <w:tcW w:w="1134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850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851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1134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850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77</w:t>
            </w:r>
          </w:p>
        </w:tc>
        <w:tc>
          <w:tcPr>
            <w:tcW w:w="851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76</w:t>
            </w:r>
          </w:p>
        </w:tc>
      </w:tr>
      <w:tr w:rsidR="00526A51" w:rsidRPr="00526A51" w:rsidTr="00BB503C">
        <w:trPr>
          <w:trHeight w:val="227"/>
        </w:trPr>
        <w:tc>
          <w:tcPr>
            <w:tcW w:w="3510" w:type="dxa"/>
            <w:hideMark/>
          </w:tcPr>
          <w:p w:rsidR="00FC24C9" w:rsidRPr="00526A51" w:rsidRDefault="00FC24C9" w:rsidP="00526A51">
            <w:pPr>
              <w:ind w:right="-108"/>
              <w:rPr>
                <w:b/>
                <w:bCs/>
                <w:color w:val="000000"/>
                <w:sz w:val="20"/>
                <w:szCs w:val="20"/>
              </w:rPr>
            </w:pPr>
            <w:r w:rsidRPr="00526A51">
              <w:rPr>
                <w:b/>
                <w:bCs/>
                <w:color w:val="000000"/>
                <w:sz w:val="20"/>
                <w:szCs w:val="20"/>
              </w:rPr>
              <w:t>3. Торговля и услуги населению</w:t>
            </w:r>
          </w:p>
        </w:tc>
        <w:tc>
          <w:tcPr>
            <w:tcW w:w="993" w:type="dxa"/>
            <w:hideMark/>
          </w:tcPr>
          <w:p w:rsidR="00FC24C9" w:rsidRPr="00526A51" w:rsidRDefault="00FC24C9" w:rsidP="00BB503C">
            <w:pPr>
              <w:ind w:left="-142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26A51" w:rsidRPr="00526A51" w:rsidTr="00BB503C">
        <w:trPr>
          <w:trHeight w:val="1265"/>
        </w:trPr>
        <w:tc>
          <w:tcPr>
            <w:tcW w:w="3510" w:type="dxa"/>
            <w:hideMark/>
          </w:tcPr>
          <w:p w:rsidR="00FC24C9" w:rsidRPr="00526A51" w:rsidRDefault="00FC24C9" w:rsidP="00526A51">
            <w:pPr>
              <w:ind w:right="-108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Индекс потребительских цен за период с начала года</w:t>
            </w:r>
          </w:p>
        </w:tc>
        <w:tc>
          <w:tcPr>
            <w:tcW w:w="993" w:type="dxa"/>
            <w:hideMark/>
          </w:tcPr>
          <w:p w:rsidR="00BB503C" w:rsidRDefault="00FC24C9" w:rsidP="00BB503C">
            <w:pPr>
              <w:ind w:left="-142" w:right="-108"/>
              <w:jc w:val="center"/>
              <w:rPr>
                <w:color w:val="000000"/>
                <w:sz w:val="18"/>
                <w:szCs w:val="18"/>
              </w:rPr>
            </w:pPr>
            <w:r w:rsidRPr="00526A51">
              <w:rPr>
                <w:color w:val="000000"/>
                <w:sz w:val="18"/>
                <w:szCs w:val="18"/>
              </w:rPr>
              <w:t xml:space="preserve">к соответствующему периоду </w:t>
            </w:r>
            <w:proofErr w:type="spellStart"/>
            <w:r w:rsidRPr="00526A51">
              <w:rPr>
                <w:color w:val="000000"/>
                <w:sz w:val="18"/>
                <w:szCs w:val="18"/>
              </w:rPr>
              <w:t>предыдуще</w:t>
            </w:r>
            <w:proofErr w:type="spellEnd"/>
          </w:p>
          <w:p w:rsidR="00FC24C9" w:rsidRPr="00526A51" w:rsidRDefault="00FC24C9" w:rsidP="00BB503C">
            <w:pPr>
              <w:ind w:left="-142" w:right="-108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526A51">
              <w:rPr>
                <w:color w:val="000000"/>
                <w:sz w:val="18"/>
                <w:szCs w:val="18"/>
              </w:rPr>
              <w:t>го</w:t>
            </w:r>
            <w:proofErr w:type="spellEnd"/>
            <w:r w:rsidRPr="00526A51">
              <w:rPr>
                <w:color w:val="000000"/>
                <w:sz w:val="18"/>
                <w:szCs w:val="18"/>
              </w:rPr>
              <w:t xml:space="preserve"> года, %</w:t>
            </w:r>
          </w:p>
        </w:tc>
        <w:tc>
          <w:tcPr>
            <w:tcW w:w="708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114,60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106,90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104,00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104,20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104,00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104,00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104,00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104,00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104,00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104,00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104,00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104,00</w:t>
            </w:r>
          </w:p>
        </w:tc>
      </w:tr>
      <w:tr w:rsidR="00526A51" w:rsidRPr="00526A51" w:rsidTr="007879EF">
        <w:trPr>
          <w:trHeight w:val="698"/>
        </w:trPr>
        <w:tc>
          <w:tcPr>
            <w:tcW w:w="3510" w:type="dxa"/>
            <w:hideMark/>
          </w:tcPr>
          <w:p w:rsidR="00FC24C9" w:rsidRPr="00526A51" w:rsidRDefault="00FC24C9" w:rsidP="00526A51">
            <w:pPr>
              <w:ind w:right="-108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Оборот розничной торговли</w:t>
            </w:r>
          </w:p>
        </w:tc>
        <w:tc>
          <w:tcPr>
            <w:tcW w:w="993" w:type="dxa"/>
            <w:hideMark/>
          </w:tcPr>
          <w:p w:rsidR="00FC24C9" w:rsidRPr="007879EF" w:rsidRDefault="00FC24C9" w:rsidP="00BB503C">
            <w:pPr>
              <w:ind w:left="-142" w:right="-108"/>
              <w:jc w:val="center"/>
              <w:rPr>
                <w:color w:val="000000"/>
                <w:sz w:val="17"/>
                <w:szCs w:val="17"/>
              </w:rPr>
            </w:pPr>
            <w:r w:rsidRPr="007879EF">
              <w:rPr>
                <w:color w:val="000000"/>
                <w:sz w:val="17"/>
                <w:szCs w:val="17"/>
              </w:rPr>
              <w:t xml:space="preserve">в ценах соответствующих лет; </w:t>
            </w:r>
            <w:r w:rsidRPr="007879EF">
              <w:rPr>
                <w:bCs/>
                <w:color w:val="000000"/>
                <w:sz w:val="17"/>
                <w:szCs w:val="17"/>
              </w:rPr>
              <w:t>млн. руб.</w:t>
            </w:r>
          </w:p>
        </w:tc>
        <w:tc>
          <w:tcPr>
            <w:tcW w:w="708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443,78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414,30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398,50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416,10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416,50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416,90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434,90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435,40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436,70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455,50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456,40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458,70</w:t>
            </w:r>
          </w:p>
        </w:tc>
      </w:tr>
      <w:tr w:rsidR="00526A51" w:rsidRPr="00526A51" w:rsidTr="007879EF">
        <w:trPr>
          <w:trHeight w:val="851"/>
        </w:trPr>
        <w:tc>
          <w:tcPr>
            <w:tcW w:w="3510" w:type="dxa"/>
            <w:hideMark/>
          </w:tcPr>
          <w:p w:rsidR="00FC24C9" w:rsidRPr="00526A51" w:rsidRDefault="00FC24C9" w:rsidP="00526A51">
            <w:pPr>
              <w:ind w:right="-108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Оборот розничной торговли</w:t>
            </w:r>
          </w:p>
        </w:tc>
        <w:tc>
          <w:tcPr>
            <w:tcW w:w="993" w:type="dxa"/>
            <w:hideMark/>
          </w:tcPr>
          <w:p w:rsidR="00FC24C9" w:rsidRPr="007879EF" w:rsidRDefault="00FC24C9" w:rsidP="00BB503C">
            <w:pPr>
              <w:ind w:left="-142" w:right="-108"/>
              <w:jc w:val="center"/>
              <w:rPr>
                <w:color w:val="000000"/>
                <w:sz w:val="17"/>
                <w:szCs w:val="17"/>
              </w:rPr>
            </w:pPr>
            <w:r w:rsidRPr="007879EF">
              <w:rPr>
                <w:b/>
                <w:bCs/>
                <w:color w:val="000000"/>
                <w:sz w:val="17"/>
                <w:szCs w:val="17"/>
              </w:rPr>
              <w:t>%</w:t>
            </w:r>
            <w:r w:rsidRPr="007879EF">
              <w:rPr>
                <w:color w:val="000000"/>
                <w:sz w:val="17"/>
                <w:szCs w:val="17"/>
              </w:rPr>
              <w:t xml:space="preserve"> к предыдущему году в сопоставимых ценах</w:t>
            </w:r>
          </w:p>
        </w:tc>
        <w:tc>
          <w:tcPr>
            <w:tcW w:w="708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101,40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86,80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92,40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100,40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100,50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100,60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100,60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100,70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100,80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100,70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101,00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101,10</w:t>
            </w:r>
          </w:p>
        </w:tc>
      </w:tr>
      <w:tr w:rsidR="00526A51" w:rsidRPr="00526A51" w:rsidTr="007879EF">
        <w:trPr>
          <w:trHeight w:val="553"/>
        </w:trPr>
        <w:tc>
          <w:tcPr>
            <w:tcW w:w="3510" w:type="dxa"/>
            <w:hideMark/>
          </w:tcPr>
          <w:p w:rsidR="00FC24C9" w:rsidRPr="00526A51" w:rsidRDefault="00FC24C9" w:rsidP="00526A51">
            <w:pPr>
              <w:ind w:right="-108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Индекс-дефлятор оборота розничной торговли</w:t>
            </w:r>
          </w:p>
        </w:tc>
        <w:tc>
          <w:tcPr>
            <w:tcW w:w="993" w:type="dxa"/>
            <w:hideMark/>
          </w:tcPr>
          <w:p w:rsidR="00FC24C9" w:rsidRPr="007879EF" w:rsidRDefault="00FC24C9" w:rsidP="00BB503C">
            <w:pPr>
              <w:ind w:left="-142" w:right="-108"/>
              <w:jc w:val="center"/>
              <w:rPr>
                <w:color w:val="000000"/>
                <w:sz w:val="17"/>
                <w:szCs w:val="17"/>
              </w:rPr>
            </w:pPr>
            <w:r w:rsidRPr="007879EF">
              <w:rPr>
                <w:color w:val="000000"/>
                <w:sz w:val="17"/>
                <w:szCs w:val="17"/>
              </w:rPr>
              <w:t>% к предыдущему году</w:t>
            </w:r>
          </w:p>
        </w:tc>
        <w:tc>
          <w:tcPr>
            <w:tcW w:w="708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115,80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107,52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104,10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104,00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104,00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104,00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103,90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103,80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103,90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104,00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103,80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103,90</w:t>
            </w:r>
          </w:p>
        </w:tc>
      </w:tr>
      <w:tr w:rsidR="00526A51" w:rsidRPr="00526A51" w:rsidTr="00BB503C">
        <w:trPr>
          <w:trHeight w:val="138"/>
        </w:trPr>
        <w:tc>
          <w:tcPr>
            <w:tcW w:w="3510" w:type="dxa"/>
            <w:hideMark/>
          </w:tcPr>
          <w:p w:rsidR="00FC24C9" w:rsidRPr="00526A51" w:rsidRDefault="00FC24C9" w:rsidP="00526A51">
            <w:pPr>
              <w:ind w:right="-108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Оборот общественного питания</w:t>
            </w:r>
          </w:p>
        </w:tc>
        <w:tc>
          <w:tcPr>
            <w:tcW w:w="993" w:type="dxa"/>
            <w:hideMark/>
          </w:tcPr>
          <w:p w:rsidR="00FC24C9" w:rsidRPr="007879EF" w:rsidRDefault="00FC24C9" w:rsidP="00BB503C">
            <w:pPr>
              <w:ind w:left="-142" w:right="-108"/>
              <w:jc w:val="center"/>
              <w:rPr>
                <w:color w:val="000000"/>
                <w:sz w:val="17"/>
                <w:szCs w:val="17"/>
              </w:rPr>
            </w:pPr>
            <w:r w:rsidRPr="007879EF">
              <w:rPr>
                <w:color w:val="000000"/>
                <w:sz w:val="17"/>
                <w:szCs w:val="17"/>
              </w:rPr>
              <w:t>млн. руб.</w:t>
            </w:r>
          </w:p>
        </w:tc>
        <w:tc>
          <w:tcPr>
            <w:tcW w:w="708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20,20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23,00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24,00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25,20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25,20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25,30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26,60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26,60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26,70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28,00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28,10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28,20</w:t>
            </w:r>
          </w:p>
        </w:tc>
      </w:tr>
      <w:tr w:rsidR="00526A51" w:rsidRPr="00526A51" w:rsidTr="007879EF">
        <w:trPr>
          <w:trHeight w:val="918"/>
        </w:trPr>
        <w:tc>
          <w:tcPr>
            <w:tcW w:w="3510" w:type="dxa"/>
            <w:hideMark/>
          </w:tcPr>
          <w:p w:rsidR="00FC24C9" w:rsidRPr="00526A51" w:rsidRDefault="00FC24C9" w:rsidP="00526A51">
            <w:pPr>
              <w:ind w:right="-108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Оборот общественного питания</w:t>
            </w:r>
          </w:p>
        </w:tc>
        <w:tc>
          <w:tcPr>
            <w:tcW w:w="993" w:type="dxa"/>
            <w:hideMark/>
          </w:tcPr>
          <w:p w:rsidR="00FC24C9" w:rsidRPr="007879EF" w:rsidRDefault="00FC24C9" w:rsidP="00BB503C">
            <w:pPr>
              <w:ind w:left="-142" w:right="-108"/>
              <w:jc w:val="center"/>
              <w:rPr>
                <w:color w:val="000000"/>
                <w:sz w:val="17"/>
                <w:szCs w:val="17"/>
              </w:rPr>
            </w:pPr>
            <w:r w:rsidRPr="007879EF">
              <w:rPr>
                <w:color w:val="000000"/>
                <w:sz w:val="17"/>
                <w:szCs w:val="17"/>
              </w:rPr>
              <w:t>% к предыдущему году в сопоставимых ценах</w:t>
            </w:r>
          </w:p>
        </w:tc>
        <w:tc>
          <w:tcPr>
            <w:tcW w:w="708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112,70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105,80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101,00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101,20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101,40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101,20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101,30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101,40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101,40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101,60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101,80</w:t>
            </w:r>
          </w:p>
        </w:tc>
      </w:tr>
      <w:tr w:rsidR="00526A51" w:rsidRPr="00526A51" w:rsidTr="007879EF">
        <w:trPr>
          <w:trHeight w:val="1060"/>
        </w:trPr>
        <w:tc>
          <w:tcPr>
            <w:tcW w:w="3510" w:type="dxa"/>
            <w:hideMark/>
          </w:tcPr>
          <w:p w:rsidR="00FC24C9" w:rsidRPr="00526A51" w:rsidRDefault="00FC24C9" w:rsidP="00526A51">
            <w:pPr>
              <w:ind w:right="-108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Индекс потребительских цен на продукцию общественного питания за период с начала года</w:t>
            </w:r>
          </w:p>
        </w:tc>
        <w:tc>
          <w:tcPr>
            <w:tcW w:w="993" w:type="dxa"/>
            <w:hideMark/>
          </w:tcPr>
          <w:p w:rsidR="00FC24C9" w:rsidRPr="007879EF" w:rsidRDefault="00FC24C9" w:rsidP="00BB503C">
            <w:pPr>
              <w:ind w:left="-142" w:right="-108"/>
              <w:jc w:val="center"/>
              <w:rPr>
                <w:color w:val="000000"/>
                <w:sz w:val="17"/>
                <w:szCs w:val="17"/>
              </w:rPr>
            </w:pPr>
            <w:r w:rsidRPr="007879EF">
              <w:rPr>
                <w:color w:val="000000"/>
                <w:sz w:val="17"/>
                <w:szCs w:val="17"/>
              </w:rPr>
              <w:t>к соответствующему периоду предыдущего года, %</w:t>
            </w:r>
          </w:p>
        </w:tc>
        <w:tc>
          <w:tcPr>
            <w:tcW w:w="708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116,43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107,52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104,20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104,20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104,10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104,10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104,10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104,00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104,00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104,10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104,00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104,00</w:t>
            </w:r>
          </w:p>
        </w:tc>
      </w:tr>
      <w:tr w:rsidR="00526A51" w:rsidRPr="00526A51" w:rsidTr="00BB503C">
        <w:trPr>
          <w:trHeight w:val="132"/>
        </w:trPr>
        <w:tc>
          <w:tcPr>
            <w:tcW w:w="3510" w:type="dxa"/>
            <w:hideMark/>
          </w:tcPr>
          <w:p w:rsidR="00FC24C9" w:rsidRPr="00526A51" w:rsidRDefault="00FC24C9" w:rsidP="00526A51">
            <w:pPr>
              <w:ind w:right="-108"/>
              <w:rPr>
                <w:b/>
                <w:bCs/>
                <w:color w:val="000000"/>
                <w:sz w:val="20"/>
                <w:szCs w:val="20"/>
              </w:rPr>
            </w:pPr>
            <w:r w:rsidRPr="00526A51">
              <w:rPr>
                <w:b/>
                <w:bCs/>
                <w:color w:val="000000"/>
                <w:sz w:val="20"/>
                <w:szCs w:val="20"/>
              </w:rPr>
              <w:t>Объем платных услуг населению</w:t>
            </w:r>
          </w:p>
        </w:tc>
        <w:tc>
          <w:tcPr>
            <w:tcW w:w="993" w:type="dxa"/>
            <w:hideMark/>
          </w:tcPr>
          <w:p w:rsidR="00FC24C9" w:rsidRPr="007879EF" w:rsidRDefault="00FC24C9" w:rsidP="00BB503C">
            <w:pPr>
              <w:ind w:left="-142" w:right="-108"/>
              <w:jc w:val="center"/>
              <w:rPr>
                <w:color w:val="000000"/>
                <w:sz w:val="17"/>
                <w:szCs w:val="17"/>
              </w:rPr>
            </w:pPr>
            <w:r w:rsidRPr="007879EF">
              <w:rPr>
                <w:color w:val="000000"/>
                <w:sz w:val="17"/>
                <w:szCs w:val="17"/>
              </w:rPr>
              <w:t>млн. руб.</w:t>
            </w:r>
          </w:p>
        </w:tc>
        <w:tc>
          <w:tcPr>
            <w:tcW w:w="708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138,645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144,915</w:t>
            </w:r>
          </w:p>
        </w:tc>
        <w:tc>
          <w:tcPr>
            <w:tcW w:w="709" w:type="dxa"/>
            <w:hideMark/>
          </w:tcPr>
          <w:p w:rsidR="00FC24C9" w:rsidRPr="00526A51" w:rsidRDefault="00AA4E0B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152</w:t>
            </w:r>
          </w:p>
        </w:tc>
        <w:tc>
          <w:tcPr>
            <w:tcW w:w="1134" w:type="dxa"/>
            <w:hideMark/>
          </w:tcPr>
          <w:p w:rsidR="00FC24C9" w:rsidRPr="00526A51" w:rsidRDefault="00AA4E0B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160,9</w:t>
            </w:r>
          </w:p>
        </w:tc>
        <w:tc>
          <w:tcPr>
            <w:tcW w:w="850" w:type="dxa"/>
            <w:hideMark/>
          </w:tcPr>
          <w:p w:rsidR="00FC24C9" w:rsidRPr="00526A51" w:rsidRDefault="00AA4E0B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161,1</w:t>
            </w:r>
          </w:p>
        </w:tc>
        <w:tc>
          <w:tcPr>
            <w:tcW w:w="851" w:type="dxa"/>
            <w:hideMark/>
          </w:tcPr>
          <w:p w:rsidR="00FC24C9" w:rsidRPr="00526A51" w:rsidRDefault="00AA4E0B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161,3</w:t>
            </w:r>
          </w:p>
        </w:tc>
        <w:tc>
          <w:tcPr>
            <w:tcW w:w="1134" w:type="dxa"/>
            <w:hideMark/>
          </w:tcPr>
          <w:p w:rsidR="00FC24C9" w:rsidRPr="00526A51" w:rsidRDefault="00AA4E0B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170,4</w:t>
            </w:r>
          </w:p>
        </w:tc>
        <w:tc>
          <w:tcPr>
            <w:tcW w:w="850" w:type="dxa"/>
            <w:hideMark/>
          </w:tcPr>
          <w:p w:rsidR="00FC24C9" w:rsidRPr="00526A51" w:rsidRDefault="00AA4E0B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170,9</w:t>
            </w:r>
          </w:p>
        </w:tc>
        <w:tc>
          <w:tcPr>
            <w:tcW w:w="851" w:type="dxa"/>
            <w:hideMark/>
          </w:tcPr>
          <w:p w:rsidR="00FC24C9" w:rsidRPr="00526A51" w:rsidRDefault="00AA4E0B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171,4</w:t>
            </w:r>
          </w:p>
        </w:tc>
        <w:tc>
          <w:tcPr>
            <w:tcW w:w="1134" w:type="dxa"/>
            <w:hideMark/>
          </w:tcPr>
          <w:p w:rsidR="00FC24C9" w:rsidRPr="00526A51" w:rsidRDefault="00AA4E0B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180,3</w:t>
            </w:r>
          </w:p>
        </w:tc>
        <w:tc>
          <w:tcPr>
            <w:tcW w:w="850" w:type="dxa"/>
            <w:hideMark/>
          </w:tcPr>
          <w:p w:rsidR="00FC24C9" w:rsidRPr="00526A51" w:rsidRDefault="00AA4E0B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181,6</w:t>
            </w:r>
          </w:p>
        </w:tc>
        <w:tc>
          <w:tcPr>
            <w:tcW w:w="851" w:type="dxa"/>
            <w:hideMark/>
          </w:tcPr>
          <w:p w:rsidR="00FC24C9" w:rsidRPr="00526A51" w:rsidRDefault="00AA4E0B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182,5</w:t>
            </w:r>
          </w:p>
        </w:tc>
      </w:tr>
      <w:tr w:rsidR="00526A51" w:rsidRPr="00526A51" w:rsidTr="007879EF">
        <w:trPr>
          <w:trHeight w:val="910"/>
        </w:trPr>
        <w:tc>
          <w:tcPr>
            <w:tcW w:w="3510" w:type="dxa"/>
            <w:hideMark/>
          </w:tcPr>
          <w:p w:rsidR="00FC24C9" w:rsidRPr="00526A51" w:rsidRDefault="00FC24C9" w:rsidP="00526A51">
            <w:pPr>
              <w:ind w:right="-108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lastRenderedPageBreak/>
              <w:t>Объем платных услуг населению</w:t>
            </w:r>
          </w:p>
        </w:tc>
        <w:tc>
          <w:tcPr>
            <w:tcW w:w="993" w:type="dxa"/>
            <w:hideMark/>
          </w:tcPr>
          <w:p w:rsidR="00FC24C9" w:rsidRPr="007879EF" w:rsidRDefault="00FC24C9" w:rsidP="00BB503C">
            <w:pPr>
              <w:ind w:left="-142" w:right="-108"/>
              <w:jc w:val="center"/>
              <w:rPr>
                <w:color w:val="000000"/>
                <w:sz w:val="17"/>
                <w:szCs w:val="17"/>
              </w:rPr>
            </w:pPr>
            <w:r w:rsidRPr="007879EF">
              <w:rPr>
                <w:color w:val="000000"/>
                <w:sz w:val="17"/>
                <w:szCs w:val="17"/>
              </w:rPr>
              <w:t>% к предыдущему году в сопоставимых ценах</w:t>
            </w:r>
          </w:p>
        </w:tc>
        <w:tc>
          <w:tcPr>
            <w:tcW w:w="708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101,00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100,30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100,40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101,10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101,30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101,50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101,20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101,40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101,60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101,40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101,60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101,80</w:t>
            </w:r>
          </w:p>
        </w:tc>
      </w:tr>
      <w:tr w:rsidR="00526A51" w:rsidRPr="00526A51" w:rsidTr="007879EF">
        <w:trPr>
          <w:trHeight w:val="499"/>
        </w:trPr>
        <w:tc>
          <w:tcPr>
            <w:tcW w:w="3510" w:type="dxa"/>
            <w:hideMark/>
          </w:tcPr>
          <w:p w:rsidR="00FC24C9" w:rsidRPr="00526A51" w:rsidRDefault="00FC24C9" w:rsidP="00526A51">
            <w:pPr>
              <w:ind w:right="-108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Индекс-дефлятор объема платных услуг</w:t>
            </w:r>
          </w:p>
        </w:tc>
        <w:tc>
          <w:tcPr>
            <w:tcW w:w="993" w:type="dxa"/>
            <w:hideMark/>
          </w:tcPr>
          <w:p w:rsidR="00FC24C9" w:rsidRPr="007879EF" w:rsidRDefault="00FC24C9" w:rsidP="00BB503C">
            <w:pPr>
              <w:ind w:left="-142" w:right="-108"/>
              <w:jc w:val="center"/>
              <w:rPr>
                <w:color w:val="000000"/>
                <w:sz w:val="17"/>
                <w:szCs w:val="17"/>
              </w:rPr>
            </w:pPr>
            <w:r w:rsidRPr="007879EF">
              <w:rPr>
                <w:color w:val="000000"/>
                <w:sz w:val="17"/>
                <w:szCs w:val="17"/>
              </w:rPr>
              <w:t>% к предыдущему году</w:t>
            </w:r>
          </w:p>
        </w:tc>
        <w:tc>
          <w:tcPr>
            <w:tcW w:w="708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107,40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104,20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104,50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104,70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104,60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104,50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104,60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104,60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104,60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104,40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104,60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104,60</w:t>
            </w:r>
          </w:p>
        </w:tc>
      </w:tr>
      <w:tr w:rsidR="00526A51" w:rsidRPr="00526A51" w:rsidTr="00BB503C">
        <w:trPr>
          <w:trHeight w:val="627"/>
        </w:trPr>
        <w:tc>
          <w:tcPr>
            <w:tcW w:w="3510" w:type="dxa"/>
            <w:hideMark/>
          </w:tcPr>
          <w:p w:rsidR="00FC24C9" w:rsidRPr="007879EF" w:rsidRDefault="00BC2322" w:rsidP="00526A51">
            <w:pPr>
              <w:ind w:right="-108"/>
              <w:rPr>
                <w:b/>
                <w:bCs/>
                <w:color w:val="000000"/>
                <w:sz w:val="18"/>
                <w:szCs w:val="18"/>
              </w:rPr>
            </w:pPr>
            <w:r w:rsidRPr="007879EF">
              <w:rPr>
                <w:b/>
                <w:bCs/>
                <w:color w:val="000000"/>
                <w:sz w:val="18"/>
                <w:szCs w:val="18"/>
              </w:rPr>
              <w:t>4</w:t>
            </w:r>
            <w:r w:rsidR="00FC24C9" w:rsidRPr="007879EF">
              <w:rPr>
                <w:b/>
                <w:bCs/>
                <w:color w:val="000000"/>
                <w:sz w:val="18"/>
                <w:szCs w:val="18"/>
              </w:rPr>
              <w:t xml:space="preserve">. Малое и среднее предпринимательство, включая </w:t>
            </w:r>
            <w:proofErr w:type="spellStart"/>
            <w:r w:rsidR="00FC24C9" w:rsidRPr="007879EF">
              <w:rPr>
                <w:b/>
                <w:bCs/>
                <w:color w:val="000000"/>
                <w:sz w:val="18"/>
                <w:szCs w:val="18"/>
              </w:rPr>
              <w:t>микропредприятия</w:t>
            </w:r>
            <w:proofErr w:type="spellEnd"/>
          </w:p>
        </w:tc>
        <w:tc>
          <w:tcPr>
            <w:tcW w:w="993" w:type="dxa"/>
            <w:hideMark/>
          </w:tcPr>
          <w:p w:rsidR="00FC24C9" w:rsidRPr="007879EF" w:rsidRDefault="00FC24C9" w:rsidP="00BB503C">
            <w:pPr>
              <w:ind w:left="-142" w:right="-108"/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708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26A51" w:rsidRPr="00526A51" w:rsidTr="00BB503C">
        <w:trPr>
          <w:trHeight w:val="637"/>
        </w:trPr>
        <w:tc>
          <w:tcPr>
            <w:tcW w:w="3510" w:type="dxa"/>
            <w:hideMark/>
          </w:tcPr>
          <w:p w:rsidR="00FC24C9" w:rsidRPr="00526A51" w:rsidRDefault="00FC24C9" w:rsidP="007879EF">
            <w:pPr>
              <w:ind w:right="-108"/>
              <w:rPr>
                <w:sz w:val="20"/>
                <w:szCs w:val="20"/>
              </w:rPr>
            </w:pPr>
            <w:r w:rsidRPr="00526A51">
              <w:rPr>
                <w:sz w:val="20"/>
                <w:szCs w:val="20"/>
              </w:rPr>
              <w:t xml:space="preserve">Число малых и средних предприятий, включая </w:t>
            </w:r>
            <w:proofErr w:type="spellStart"/>
            <w:r w:rsidRPr="00526A51">
              <w:rPr>
                <w:sz w:val="20"/>
                <w:szCs w:val="20"/>
              </w:rPr>
              <w:t>микропредприятия</w:t>
            </w:r>
            <w:proofErr w:type="spellEnd"/>
            <w:r w:rsidRPr="00526A51">
              <w:rPr>
                <w:sz w:val="20"/>
                <w:szCs w:val="20"/>
              </w:rPr>
              <w:t xml:space="preserve"> (на конец года)</w:t>
            </w:r>
          </w:p>
        </w:tc>
        <w:tc>
          <w:tcPr>
            <w:tcW w:w="993" w:type="dxa"/>
            <w:hideMark/>
          </w:tcPr>
          <w:p w:rsidR="00FC24C9" w:rsidRPr="007879EF" w:rsidRDefault="00FC24C9" w:rsidP="00BB503C">
            <w:pPr>
              <w:ind w:left="-142" w:right="-108"/>
              <w:jc w:val="center"/>
              <w:rPr>
                <w:color w:val="000000"/>
                <w:sz w:val="17"/>
                <w:szCs w:val="17"/>
              </w:rPr>
            </w:pPr>
            <w:r w:rsidRPr="007879EF">
              <w:rPr>
                <w:color w:val="000000"/>
                <w:sz w:val="17"/>
                <w:szCs w:val="17"/>
              </w:rPr>
              <w:t>единиц</w:t>
            </w:r>
          </w:p>
        </w:tc>
        <w:tc>
          <w:tcPr>
            <w:tcW w:w="708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74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70</w:t>
            </w:r>
          </w:p>
        </w:tc>
      </w:tr>
      <w:tr w:rsidR="00526A51" w:rsidRPr="00526A51" w:rsidTr="00BB503C">
        <w:trPr>
          <w:trHeight w:val="505"/>
        </w:trPr>
        <w:tc>
          <w:tcPr>
            <w:tcW w:w="3510" w:type="dxa"/>
            <w:hideMark/>
          </w:tcPr>
          <w:p w:rsidR="00FC24C9" w:rsidRPr="00526A51" w:rsidRDefault="00FC24C9" w:rsidP="00526A51">
            <w:pPr>
              <w:ind w:right="-108"/>
              <w:rPr>
                <w:sz w:val="20"/>
                <w:szCs w:val="20"/>
              </w:rPr>
            </w:pPr>
            <w:r w:rsidRPr="00526A51">
              <w:rPr>
                <w:sz w:val="20"/>
                <w:szCs w:val="20"/>
              </w:rPr>
              <w:t>в том числе по отдельным видам экономической деятельности:</w:t>
            </w:r>
          </w:p>
        </w:tc>
        <w:tc>
          <w:tcPr>
            <w:tcW w:w="993" w:type="dxa"/>
            <w:hideMark/>
          </w:tcPr>
          <w:p w:rsidR="00FC24C9" w:rsidRPr="007879EF" w:rsidRDefault="00FC24C9" w:rsidP="00BB503C">
            <w:pPr>
              <w:ind w:left="-142" w:right="-108"/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708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26A51" w:rsidRPr="00526A51" w:rsidTr="00BB503C">
        <w:trPr>
          <w:trHeight w:val="271"/>
        </w:trPr>
        <w:tc>
          <w:tcPr>
            <w:tcW w:w="3510" w:type="dxa"/>
            <w:hideMark/>
          </w:tcPr>
          <w:p w:rsidR="00FC24C9" w:rsidRPr="00526A51" w:rsidRDefault="00FC24C9" w:rsidP="00526A51">
            <w:pPr>
              <w:ind w:right="-108"/>
              <w:rPr>
                <w:sz w:val="20"/>
                <w:szCs w:val="20"/>
              </w:rPr>
            </w:pPr>
            <w:r w:rsidRPr="00526A51">
              <w:rPr>
                <w:sz w:val="20"/>
                <w:szCs w:val="20"/>
              </w:rPr>
              <w:t>добыча полезных ископаемых</w:t>
            </w:r>
          </w:p>
        </w:tc>
        <w:tc>
          <w:tcPr>
            <w:tcW w:w="993" w:type="dxa"/>
            <w:hideMark/>
          </w:tcPr>
          <w:p w:rsidR="00FC24C9" w:rsidRPr="007879EF" w:rsidRDefault="00FC24C9" w:rsidP="00BB503C">
            <w:pPr>
              <w:ind w:left="-142" w:right="-108"/>
              <w:jc w:val="center"/>
              <w:rPr>
                <w:color w:val="000000"/>
                <w:sz w:val="17"/>
                <w:szCs w:val="17"/>
              </w:rPr>
            </w:pPr>
            <w:r w:rsidRPr="007879EF">
              <w:rPr>
                <w:color w:val="000000"/>
                <w:sz w:val="17"/>
                <w:szCs w:val="17"/>
              </w:rPr>
              <w:t>единиц</w:t>
            </w:r>
          </w:p>
        </w:tc>
        <w:tc>
          <w:tcPr>
            <w:tcW w:w="708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</w:t>
            </w:r>
          </w:p>
        </w:tc>
      </w:tr>
      <w:tr w:rsidR="00526A51" w:rsidRPr="00526A51" w:rsidTr="00BB503C">
        <w:trPr>
          <w:trHeight w:val="276"/>
        </w:trPr>
        <w:tc>
          <w:tcPr>
            <w:tcW w:w="3510" w:type="dxa"/>
            <w:hideMark/>
          </w:tcPr>
          <w:p w:rsidR="00FC24C9" w:rsidRPr="00526A51" w:rsidRDefault="00FC24C9" w:rsidP="00526A51">
            <w:pPr>
              <w:ind w:right="-108"/>
              <w:rPr>
                <w:sz w:val="20"/>
                <w:szCs w:val="20"/>
              </w:rPr>
            </w:pPr>
            <w:r w:rsidRPr="00526A51">
              <w:rPr>
                <w:sz w:val="20"/>
                <w:szCs w:val="20"/>
              </w:rPr>
              <w:t>обрабатывающие производства</w:t>
            </w:r>
          </w:p>
        </w:tc>
        <w:tc>
          <w:tcPr>
            <w:tcW w:w="993" w:type="dxa"/>
            <w:hideMark/>
          </w:tcPr>
          <w:p w:rsidR="00FC24C9" w:rsidRPr="007879EF" w:rsidRDefault="00FC24C9" w:rsidP="00BB503C">
            <w:pPr>
              <w:ind w:left="-142" w:right="-108"/>
              <w:jc w:val="center"/>
              <w:rPr>
                <w:color w:val="000000"/>
                <w:sz w:val="17"/>
                <w:szCs w:val="17"/>
              </w:rPr>
            </w:pPr>
            <w:r w:rsidRPr="007879EF">
              <w:rPr>
                <w:color w:val="000000"/>
                <w:sz w:val="17"/>
                <w:szCs w:val="17"/>
              </w:rPr>
              <w:t>единиц</w:t>
            </w:r>
          </w:p>
        </w:tc>
        <w:tc>
          <w:tcPr>
            <w:tcW w:w="708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11</w:t>
            </w:r>
          </w:p>
        </w:tc>
      </w:tr>
      <w:tr w:rsidR="00526A51" w:rsidRPr="00526A51" w:rsidTr="00BB503C">
        <w:trPr>
          <w:trHeight w:val="698"/>
        </w:trPr>
        <w:tc>
          <w:tcPr>
            <w:tcW w:w="3510" w:type="dxa"/>
            <w:hideMark/>
          </w:tcPr>
          <w:p w:rsidR="00FC24C9" w:rsidRPr="00526A51" w:rsidRDefault="00FC24C9" w:rsidP="00526A51">
            <w:pPr>
              <w:ind w:right="-108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993" w:type="dxa"/>
            <w:hideMark/>
          </w:tcPr>
          <w:p w:rsidR="00FC24C9" w:rsidRPr="007879EF" w:rsidRDefault="00FC24C9" w:rsidP="00BB503C">
            <w:pPr>
              <w:ind w:left="-142" w:right="-108"/>
              <w:jc w:val="center"/>
              <w:rPr>
                <w:color w:val="000000"/>
                <w:sz w:val="17"/>
                <w:szCs w:val="17"/>
              </w:rPr>
            </w:pPr>
            <w:r w:rsidRPr="007879EF">
              <w:rPr>
                <w:color w:val="000000"/>
                <w:sz w:val="17"/>
                <w:szCs w:val="17"/>
              </w:rPr>
              <w:t>единиц</w:t>
            </w:r>
          </w:p>
        </w:tc>
        <w:tc>
          <w:tcPr>
            <w:tcW w:w="708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</w:t>
            </w:r>
          </w:p>
        </w:tc>
      </w:tr>
      <w:tr w:rsidR="00526A51" w:rsidRPr="00526A51" w:rsidTr="00BB503C">
        <w:trPr>
          <w:trHeight w:val="269"/>
        </w:trPr>
        <w:tc>
          <w:tcPr>
            <w:tcW w:w="3510" w:type="dxa"/>
            <w:hideMark/>
          </w:tcPr>
          <w:p w:rsidR="00FC24C9" w:rsidRPr="00526A51" w:rsidRDefault="00FC24C9" w:rsidP="00526A51">
            <w:pPr>
              <w:ind w:right="-108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строительство</w:t>
            </w:r>
          </w:p>
        </w:tc>
        <w:tc>
          <w:tcPr>
            <w:tcW w:w="993" w:type="dxa"/>
            <w:hideMark/>
          </w:tcPr>
          <w:p w:rsidR="00FC24C9" w:rsidRPr="007879EF" w:rsidRDefault="00FC24C9" w:rsidP="00BB503C">
            <w:pPr>
              <w:ind w:left="-142" w:right="-108"/>
              <w:jc w:val="center"/>
              <w:rPr>
                <w:color w:val="000000"/>
                <w:sz w:val="17"/>
                <w:szCs w:val="17"/>
              </w:rPr>
            </w:pPr>
            <w:r w:rsidRPr="007879EF">
              <w:rPr>
                <w:color w:val="000000"/>
                <w:sz w:val="17"/>
                <w:szCs w:val="17"/>
              </w:rPr>
              <w:t>единиц</w:t>
            </w:r>
          </w:p>
        </w:tc>
        <w:tc>
          <w:tcPr>
            <w:tcW w:w="708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3</w:t>
            </w:r>
          </w:p>
        </w:tc>
      </w:tr>
      <w:tr w:rsidR="00526A51" w:rsidRPr="00526A51" w:rsidTr="00BB503C">
        <w:trPr>
          <w:trHeight w:val="711"/>
        </w:trPr>
        <w:tc>
          <w:tcPr>
            <w:tcW w:w="3510" w:type="dxa"/>
            <w:hideMark/>
          </w:tcPr>
          <w:p w:rsidR="00FC24C9" w:rsidRPr="00526A51" w:rsidRDefault="00FC24C9" w:rsidP="00526A51">
            <w:pPr>
              <w:ind w:right="-108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993" w:type="dxa"/>
            <w:hideMark/>
          </w:tcPr>
          <w:p w:rsidR="00FC24C9" w:rsidRPr="007879EF" w:rsidRDefault="00FC24C9" w:rsidP="00BB503C">
            <w:pPr>
              <w:ind w:left="-142" w:right="-108"/>
              <w:jc w:val="center"/>
              <w:rPr>
                <w:color w:val="000000"/>
                <w:sz w:val="17"/>
                <w:szCs w:val="17"/>
              </w:rPr>
            </w:pPr>
            <w:r w:rsidRPr="007879EF">
              <w:rPr>
                <w:color w:val="000000"/>
                <w:sz w:val="17"/>
                <w:szCs w:val="17"/>
              </w:rPr>
              <w:t>единиц</w:t>
            </w:r>
          </w:p>
        </w:tc>
        <w:tc>
          <w:tcPr>
            <w:tcW w:w="708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18</w:t>
            </w:r>
          </w:p>
        </w:tc>
      </w:tr>
      <w:tr w:rsidR="00526A51" w:rsidRPr="00526A51" w:rsidTr="00BB503C">
        <w:trPr>
          <w:trHeight w:val="268"/>
        </w:trPr>
        <w:tc>
          <w:tcPr>
            <w:tcW w:w="3510" w:type="dxa"/>
            <w:hideMark/>
          </w:tcPr>
          <w:p w:rsidR="00FC24C9" w:rsidRPr="00526A51" w:rsidRDefault="00FC24C9" w:rsidP="00526A51">
            <w:pPr>
              <w:ind w:right="-108"/>
              <w:rPr>
                <w:sz w:val="20"/>
                <w:szCs w:val="20"/>
              </w:rPr>
            </w:pPr>
            <w:r w:rsidRPr="00526A51">
              <w:rPr>
                <w:sz w:val="20"/>
                <w:szCs w:val="20"/>
              </w:rPr>
              <w:t>транспортировка и хранение</w:t>
            </w:r>
          </w:p>
        </w:tc>
        <w:tc>
          <w:tcPr>
            <w:tcW w:w="993" w:type="dxa"/>
            <w:hideMark/>
          </w:tcPr>
          <w:p w:rsidR="00FC24C9" w:rsidRPr="007879EF" w:rsidRDefault="00FC24C9" w:rsidP="00BB503C">
            <w:pPr>
              <w:ind w:left="-142" w:right="-108"/>
              <w:jc w:val="center"/>
              <w:rPr>
                <w:color w:val="000000"/>
                <w:sz w:val="17"/>
                <w:szCs w:val="17"/>
              </w:rPr>
            </w:pPr>
            <w:r w:rsidRPr="007879EF">
              <w:rPr>
                <w:color w:val="000000"/>
                <w:sz w:val="17"/>
                <w:szCs w:val="17"/>
              </w:rPr>
              <w:t>единиц</w:t>
            </w:r>
          </w:p>
        </w:tc>
        <w:tc>
          <w:tcPr>
            <w:tcW w:w="708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26A51" w:rsidRPr="00526A51" w:rsidTr="00BB503C">
        <w:trPr>
          <w:trHeight w:val="413"/>
        </w:trPr>
        <w:tc>
          <w:tcPr>
            <w:tcW w:w="3510" w:type="dxa"/>
            <w:hideMark/>
          </w:tcPr>
          <w:p w:rsidR="00FC24C9" w:rsidRPr="00526A51" w:rsidRDefault="00FC24C9" w:rsidP="00526A51">
            <w:pPr>
              <w:ind w:right="-108"/>
              <w:rPr>
                <w:sz w:val="20"/>
                <w:szCs w:val="20"/>
              </w:rPr>
            </w:pPr>
            <w:r w:rsidRPr="00526A51">
              <w:rPr>
                <w:sz w:val="20"/>
                <w:szCs w:val="20"/>
              </w:rPr>
              <w:t>деятельность в области информации и связи</w:t>
            </w:r>
          </w:p>
        </w:tc>
        <w:tc>
          <w:tcPr>
            <w:tcW w:w="993" w:type="dxa"/>
            <w:hideMark/>
          </w:tcPr>
          <w:p w:rsidR="00FC24C9" w:rsidRPr="007879EF" w:rsidRDefault="00FC24C9" w:rsidP="00BB503C">
            <w:pPr>
              <w:ind w:left="-142" w:right="-108"/>
              <w:jc w:val="center"/>
              <w:rPr>
                <w:color w:val="000000"/>
                <w:sz w:val="17"/>
                <w:szCs w:val="17"/>
              </w:rPr>
            </w:pPr>
            <w:r w:rsidRPr="007879EF">
              <w:rPr>
                <w:color w:val="000000"/>
                <w:sz w:val="17"/>
                <w:szCs w:val="17"/>
              </w:rPr>
              <w:t>единиц</w:t>
            </w:r>
          </w:p>
        </w:tc>
        <w:tc>
          <w:tcPr>
            <w:tcW w:w="708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26A51" w:rsidRPr="00526A51" w:rsidTr="00BB503C">
        <w:trPr>
          <w:trHeight w:val="377"/>
        </w:trPr>
        <w:tc>
          <w:tcPr>
            <w:tcW w:w="3510" w:type="dxa"/>
            <w:hideMark/>
          </w:tcPr>
          <w:p w:rsidR="00FC24C9" w:rsidRPr="00526A51" w:rsidRDefault="00FC24C9" w:rsidP="00526A51">
            <w:pPr>
              <w:ind w:right="-108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деятельность по операциям с недвижимым имуществом</w:t>
            </w:r>
          </w:p>
        </w:tc>
        <w:tc>
          <w:tcPr>
            <w:tcW w:w="993" w:type="dxa"/>
            <w:hideMark/>
          </w:tcPr>
          <w:p w:rsidR="00FC24C9" w:rsidRPr="007879EF" w:rsidRDefault="00FC24C9" w:rsidP="00BB503C">
            <w:pPr>
              <w:ind w:left="-142" w:right="-108"/>
              <w:jc w:val="center"/>
              <w:rPr>
                <w:color w:val="000000"/>
                <w:sz w:val="17"/>
                <w:szCs w:val="17"/>
              </w:rPr>
            </w:pPr>
            <w:r w:rsidRPr="007879EF">
              <w:rPr>
                <w:color w:val="000000"/>
                <w:sz w:val="17"/>
                <w:szCs w:val="17"/>
              </w:rPr>
              <w:t>единиц</w:t>
            </w:r>
          </w:p>
        </w:tc>
        <w:tc>
          <w:tcPr>
            <w:tcW w:w="708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5</w:t>
            </w:r>
          </w:p>
        </w:tc>
      </w:tr>
      <w:tr w:rsidR="00526A51" w:rsidRPr="00526A51" w:rsidTr="00BB503C">
        <w:trPr>
          <w:trHeight w:val="1164"/>
        </w:trPr>
        <w:tc>
          <w:tcPr>
            <w:tcW w:w="3510" w:type="dxa"/>
            <w:hideMark/>
          </w:tcPr>
          <w:p w:rsidR="00FC24C9" w:rsidRPr="00526A51" w:rsidRDefault="00FC24C9" w:rsidP="00526A51">
            <w:pPr>
              <w:ind w:right="-108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 xml:space="preserve">Среднесписочная численность работников малых и средних предприятий, включая </w:t>
            </w:r>
            <w:proofErr w:type="spellStart"/>
            <w:r w:rsidRPr="00526A51">
              <w:rPr>
                <w:color w:val="000000"/>
                <w:sz w:val="20"/>
                <w:szCs w:val="20"/>
              </w:rPr>
              <w:t>микропредприятия</w:t>
            </w:r>
            <w:proofErr w:type="spellEnd"/>
            <w:r w:rsidRPr="00526A51">
              <w:rPr>
                <w:color w:val="000000"/>
                <w:sz w:val="20"/>
                <w:szCs w:val="20"/>
              </w:rPr>
              <w:t xml:space="preserve"> (без внешних совместителей)</w:t>
            </w:r>
          </w:p>
        </w:tc>
        <w:tc>
          <w:tcPr>
            <w:tcW w:w="993" w:type="dxa"/>
            <w:hideMark/>
          </w:tcPr>
          <w:p w:rsidR="00FC24C9" w:rsidRPr="007879EF" w:rsidRDefault="00FC24C9" w:rsidP="00BB503C">
            <w:pPr>
              <w:ind w:left="-142" w:right="-108"/>
              <w:jc w:val="center"/>
              <w:rPr>
                <w:color w:val="000000"/>
                <w:sz w:val="17"/>
                <w:szCs w:val="17"/>
              </w:rPr>
            </w:pPr>
            <w:r w:rsidRPr="007879EF">
              <w:rPr>
                <w:color w:val="000000"/>
                <w:sz w:val="17"/>
                <w:szCs w:val="17"/>
              </w:rPr>
              <w:t>тыс. чел.</w:t>
            </w:r>
          </w:p>
        </w:tc>
        <w:tc>
          <w:tcPr>
            <w:tcW w:w="708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0,930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0,704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0,744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0,756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0,756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0,756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0,766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0,766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0,766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0,785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0,785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0,785</w:t>
            </w:r>
          </w:p>
        </w:tc>
      </w:tr>
      <w:tr w:rsidR="00526A51" w:rsidRPr="00526A51" w:rsidTr="00BB503C">
        <w:trPr>
          <w:trHeight w:val="429"/>
        </w:trPr>
        <w:tc>
          <w:tcPr>
            <w:tcW w:w="3510" w:type="dxa"/>
            <w:hideMark/>
          </w:tcPr>
          <w:p w:rsidR="00FC24C9" w:rsidRPr="00526A51" w:rsidRDefault="00FC24C9" w:rsidP="00526A51">
            <w:pPr>
              <w:ind w:right="-108"/>
              <w:rPr>
                <w:sz w:val="20"/>
                <w:szCs w:val="20"/>
              </w:rPr>
            </w:pPr>
            <w:r w:rsidRPr="00526A51">
              <w:rPr>
                <w:sz w:val="20"/>
                <w:szCs w:val="20"/>
              </w:rPr>
              <w:t>в том числе по отдельным видам экономической деятельности:</w:t>
            </w:r>
          </w:p>
        </w:tc>
        <w:tc>
          <w:tcPr>
            <w:tcW w:w="993" w:type="dxa"/>
            <w:hideMark/>
          </w:tcPr>
          <w:p w:rsidR="00FC24C9" w:rsidRPr="007879EF" w:rsidRDefault="00FC24C9" w:rsidP="00BB503C">
            <w:pPr>
              <w:ind w:left="-142" w:right="-108"/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708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26A51" w:rsidRPr="00526A51" w:rsidTr="00BB503C">
        <w:trPr>
          <w:trHeight w:val="96"/>
        </w:trPr>
        <w:tc>
          <w:tcPr>
            <w:tcW w:w="3510" w:type="dxa"/>
            <w:hideMark/>
          </w:tcPr>
          <w:p w:rsidR="00FC24C9" w:rsidRPr="00526A51" w:rsidRDefault="00FC24C9" w:rsidP="00526A51">
            <w:pPr>
              <w:ind w:right="-108"/>
              <w:rPr>
                <w:sz w:val="20"/>
                <w:szCs w:val="20"/>
              </w:rPr>
            </w:pPr>
            <w:r w:rsidRPr="00526A51">
              <w:rPr>
                <w:sz w:val="20"/>
                <w:szCs w:val="20"/>
              </w:rPr>
              <w:t>добыча полезных ископаемых</w:t>
            </w:r>
          </w:p>
        </w:tc>
        <w:tc>
          <w:tcPr>
            <w:tcW w:w="993" w:type="dxa"/>
            <w:hideMark/>
          </w:tcPr>
          <w:p w:rsidR="00FC24C9" w:rsidRPr="007879EF" w:rsidRDefault="00FC24C9" w:rsidP="00BB503C">
            <w:pPr>
              <w:ind w:left="-142" w:right="-108"/>
              <w:jc w:val="center"/>
              <w:rPr>
                <w:color w:val="000000"/>
                <w:sz w:val="17"/>
                <w:szCs w:val="17"/>
              </w:rPr>
            </w:pPr>
            <w:r w:rsidRPr="007879EF">
              <w:rPr>
                <w:color w:val="000000"/>
                <w:sz w:val="17"/>
                <w:szCs w:val="17"/>
              </w:rPr>
              <w:t>тыс. чел.</w:t>
            </w:r>
          </w:p>
        </w:tc>
        <w:tc>
          <w:tcPr>
            <w:tcW w:w="708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0,015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0,014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0,005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0,005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0,005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0,005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0,005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0,005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0,005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0,005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0,005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0,005</w:t>
            </w:r>
          </w:p>
        </w:tc>
      </w:tr>
      <w:tr w:rsidR="00526A51" w:rsidRPr="00526A51" w:rsidTr="00BB503C">
        <w:trPr>
          <w:trHeight w:val="142"/>
        </w:trPr>
        <w:tc>
          <w:tcPr>
            <w:tcW w:w="3510" w:type="dxa"/>
            <w:hideMark/>
          </w:tcPr>
          <w:p w:rsidR="00FC24C9" w:rsidRPr="00526A51" w:rsidRDefault="00FC24C9" w:rsidP="00526A51">
            <w:pPr>
              <w:ind w:right="-108"/>
              <w:rPr>
                <w:sz w:val="20"/>
                <w:szCs w:val="20"/>
              </w:rPr>
            </w:pPr>
            <w:r w:rsidRPr="00526A51">
              <w:rPr>
                <w:sz w:val="20"/>
                <w:szCs w:val="20"/>
              </w:rPr>
              <w:t>обрабатывающие производства</w:t>
            </w:r>
          </w:p>
        </w:tc>
        <w:tc>
          <w:tcPr>
            <w:tcW w:w="993" w:type="dxa"/>
            <w:hideMark/>
          </w:tcPr>
          <w:p w:rsidR="00FC24C9" w:rsidRPr="007879EF" w:rsidRDefault="00FC24C9" w:rsidP="00BB503C">
            <w:pPr>
              <w:ind w:left="-142" w:right="-108"/>
              <w:jc w:val="center"/>
              <w:rPr>
                <w:color w:val="000000"/>
                <w:sz w:val="17"/>
                <w:szCs w:val="17"/>
              </w:rPr>
            </w:pPr>
            <w:r w:rsidRPr="007879EF">
              <w:rPr>
                <w:color w:val="000000"/>
                <w:sz w:val="17"/>
                <w:szCs w:val="17"/>
              </w:rPr>
              <w:t>тыс. чел.</w:t>
            </w:r>
          </w:p>
        </w:tc>
        <w:tc>
          <w:tcPr>
            <w:tcW w:w="708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0,067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0,054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0,060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0,062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0,062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0,062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0,065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0,065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0,065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0,070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0,070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0,070</w:t>
            </w:r>
          </w:p>
        </w:tc>
      </w:tr>
      <w:tr w:rsidR="00526A51" w:rsidRPr="00526A51" w:rsidTr="00BB503C">
        <w:trPr>
          <w:trHeight w:val="612"/>
        </w:trPr>
        <w:tc>
          <w:tcPr>
            <w:tcW w:w="3510" w:type="dxa"/>
            <w:hideMark/>
          </w:tcPr>
          <w:p w:rsidR="00FC24C9" w:rsidRPr="00526A51" w:rsidRDefault="00FC24C9" w:rsidP="00526A51">
            <w:pPr>
              <w:ind w:right="-108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993" w:type="dxa"/>
            <w:hideMark/>
          </w:tcPr>
          <w:p w:rsidR="00FC24C9" w:rsidRPr="007879EF" w:rsidRDefault="00FC24C9" w:rsidP="00BB503C">
            <w:pPr>
              <w:ind w:left="-142" w:right="-108"/>
              <w:jc w:val="center"/>
              <w:rPr>
                <w:color w:val="000000"/>
                <w:sz w:val="17"/>
                <w:szCs w:val="17"/>
              </w:rPr>
            </w:pPr>
            <w:r w:rsidRPr="007879EF">
              <w:rPr>
                <w:color w:val="000000"/>
                <w:sz w:val="17"/>
                <w:szCs w:val="17"/>
              </w:rPr>
              <w:t>тыс. чел.</w:t>
            </w:r>
          </w:p>
        </w:tc>
        <w:tc>
          <w:tcPr>
            <w:tcW w:w="708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0,420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0,320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0,320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0,320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0,320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0,320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0,315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0,315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0,315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0,315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0,315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0,315</w:t>
            </w:r>
          </w:p>
        </w:tc>
      </w:tr>
      <w:tr w:rsidR="00526A51" w:rsidRPr="00526A51" w:rsidTr="006A6137">
        <w:trPr>
          <w:trHeight w:val="198"/>
        </w:trPr>
        <w:tc>
          <w:tcPr>
            <w:tcW w:w="3510" w:type="dxa"/>
            <w:hideMark/>
          </w:tcPr>
          <w:p w:rsidR="00FC24C9" w:rsidRPr="00526A51" w:rsidRDefault="00FC24C9" w:rsidP="00526A51">
            <w:pPr>
              <w:ind w:right="-108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строительство</w:t>
            </w:r>
          </w:p>
        </w:tc>
        <w:tc>
          <w:tcPr>
            <w:tcW w:w="993" w:type="dxa"/>
            <w:hideMark/>
          </w:tcPr>
          <w:p w:rsidR="00FC24C9" w:rsidRPr="007879EF" w:rsidRDefault="00FC24C9" w:rsidP="00BB503C">
            <w:pPr>
              <w:ind w:left="-142" w:right="-108"/>
              <w:jc w:val="center"/>
              <w:rPr>
                <w:color w:val="000000"/>
                <w:sz w:val="17"/>
                <w:szCs w:val="17"/>
              </w:rPr>
            </w:pPr>
            <w:r w:rsidRPr="007879EF">
              <w:rPr>
                <w:color w:val="000000"/>
                <w:sz w:val="17"/>
                <w:szCs w:val="17"/>
              </w:rPr>
              <w:t>тыс. чел.</w:t>
            </w:r>
          </w:p>
        </w:tc>
        <w:tc>
          <w:tcPr>
            <w:tcW w:w="708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0,018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0,007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0,007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0,007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0,007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0,007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0,007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0,007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0,007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0,010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0,010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0,010</w:t>
            </w:r>
          </w:p>
        </w:tc>
      </w:tr>
      <w:tr w:rsidR="00526A51" w:rsidRPr="00526A51" w:rsidTr="006A6137">
        <w:trPr>
          <w:trHeight w:val="655"/>
        </w:trPr>
        <w:tc>
          <w:tcPr>
            <w:tcW w:w="3510" w:type="dxa"/>
            <w:hideMark/>
          </w:tcPr>
          <w:p w:rsidR="00FC24C9" w:rsidRPr="00526A51" w:rsidRDefault="00FC24C9" w:rsidP="00526A51">
            <w:pPr>
              <w:ind w:right="-108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lastRenderedPageBreak/>
              <w:t>торговля оптовая и розничная; ремонт автотранспортных средств и мотоциклов</w:t>
            </w:r>
          </w:p>
        </w:tc>
        <w:tc>
          <w:tcPr>
            <w:tcW w:w="993" w:type="dxa"/>
            <w:hideMark/>
          </w:tcPr>
          <w:p w:rsidR="00FC24C9" w:rsidRPr="007879EF" w:rsidRDefault="00FC24C9" w:rsidP="00BB503C">
            <w:pPr>
              <w:ind w:left="-142" w:right="-108"/>
              <w:jc w:val="center"/>
              <w:rPr>
                <w:color w:val="000000"/>
                <w:sz w:val="17"/>
                <w:szCs w:val="17"/>
              </w:rPr>
            </w:pPr>
            <w:r w:rsidRPr="007879EF">
              <w:rPr>
                <w:color w:val="000000"/>
                <w:sz w:val="17"/>
                <w:szCs w:val="17"/>
              </w:rPr>
              <w:t>тыс. чел.</w:t>
            </w:r>
          </w:p>
        </w:tc>
        <w:tc>
          <w:tcPr>
            <w:tcW w:w="708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0,162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0,137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0,150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0,160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0,160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0,160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0,167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0,167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0,167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0,173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0,173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0,173</w:t>
            </w:r>
          </w:p>
        </w:tc>
      </w:tr>
      <w:tr w:rsidR="00526A51" w:rsidRPr="00526A51" w:rsidTr="006A6137">
        <w:trPr>
          <w:trHeight w:val="239"/>
        </w:trPr>
        <w:tc>
          <w:tcPr>
            <w:tcW w:w="3510" w:type="dxa"/>
            <w:hideMark/>
          </w:tcPr>
          <w:p w:rsidR="00FC24C9" w:rsidRPr="00526A51" w:rsidRDefault="00FC24C9" w:rsidP="00526A51">
            <w:pPr>
              <w:ind w:right="-108"/>
              <w:rPr>
                <w:sz w:val="20"/>
                <w:szCs w:val="20"/>
              </w:rPr>
            </w:pPr>
            <w:r w:rsidRPr="00526A51">
              <w:rPr>
                <w:sz w:val="20"/>
                <w:szCs w:val="20"/>
              </w:rPr>
              <w:t>транспортировка и хранение</w:t>
            </w:r>
          </w:p>
        </w:tc>
        <w:tc>
          <w:tcPr>
            <w:tcW w:w="993" w:type="dxa"/>
            <w:hideMark/>
          </w:tcPr>
          <w:p w:rsidR="00FC24C9" w:rsidRPr="007879EF" w:rsidRDefault="00FC24C9" w:rsidP="00BB503C">
            <w:pPr>
              <w:ind w:left="-142" w:right="-108"/>
              <w:jc w:val="center"/>
              <w:rPr>
                <w:color w:val="000000"/>
                <w:sz w:val="17"/>
                <w:szCs w:val="17"/>
              </w:rPr>
            </w:pPr>
            <w:r w:rsidRPr="007879EF">
              <w:rPr>
                <w:color w:val="000000"/>
                <w:sz w:val="17"/>
                <w:szCs w:val="17"/>
              </w:rPr>
              <w:t>тыс. чел.</w:t>
            </w:r>
          </w:p>
        </w:tc>
        <w:tc>
          <w:tcPr>
            <w:tcW w:w="708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26A51" w:rsidRPr="00526A51" w:rsidTr="006A6137">
        <w:trPr>
          <w:trHeight w:val="427"/>
        </w:trPr>
        <w:tc>
          <w:tcPr>
            <w:tcW w:w="3510" w:type="dxa"/>
            <w:hideMark/>
          </w:tcPr>
          <w:p w:rsidR="00FC24C9" w:rsidRPr="00526A51" w:rsidRDefault="00FC24C9" w:rsidP="00526A51">
            <w:pPr>
              <w:ind w:right="-108"/>
              <w:rPr>
                <w:sz w:val="20"/>
                <w:szCs w:val="20"/>
              </w:rPr>
            </w:pPr>
            <w:r w:rsidRPr="00526A51">
              <w:rPr>
                <w:sz w:val="20"/>
                <w:szCs w:val="20"/>
              </w:rPr>
              <w:t>деятельность в области информации и связи</w:t>
            </w:r>
          </w:p>
        </w:tc>
        <w:tc>
          <w:tcPr>
            <w:tcW w:w="993" w:type="dxa"/>
            <w:hideMark/>
          </w:tcPr>
          <w:p w:rsidR="00FC24C9" w:rsidRPr="007879EF" w:rsidRDefault="00FC24C9" w:rsidP="00BB503C">
            <w:pPr>
              <w:ind w:left="-142" w:right="-108"/>
              <w:jc w:val="center"/>
              <w:rPr>
                <w:color w:val="000000"/>
                <w:sz w:val="17"/>
                <w:szCs w:val="17"/>
              </w:rPr>
            </w:pPr>
            <w:r w:rsidRPr="007879EF">
              <w:rPr>
                <w:color w:val="000000"/>
                <w:sz w:val="17"/>
                <w:szCs w:val="17"/>
              </w:rPr>
              <w:t>тыс. чел.</w:t>
            </w:r>
          </w:p>
        </w:tc>
        <w:tc>
          <w:tcPr>
            <w:tcW w:w="708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26A51" w:rsidRPr="00526A51" w:rsidTr="006A6137">
        <w:trPr>
          <w:trHeight w:val="364"/>
        </w:trPr>
        <w:tc>
          <w:tcPr>
            <w:tcW w:w="3510" w:type="dxa"/>
            <w:hideMark/>
          </w:tcPr>
          <w:p w:rsidR="00FC24C9" w:rsidRPr="00526A51" w:rsidRDefault="00FC24C9" w:rsidP="00526A51">
            <w:pPr>
              <w:ind w:right="-108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деятельность по операциям с недвижимым имуществом</w:t>
            </w:r>
          </w:p>
        </w:tc>
        <w:tc>
          <w:tcPr>
            <w:tcW w:w="993" w:type="dxa"/>
            <w:hideMark/>
          </w:tcPr>
          <w:p w:rsidR="00FC24C9" w:rsidRPr="00526A51" w:rsidRDefault="00FC24C9" w:rsidP="00BB503C">
            <w:pPr>
              <w:ind w:left="-142" w:right="-108"/>
              <w:jc w:val="center"/>
              <w:rPr>
                <w:color w:val="000000"/>
                <w:sz w:val="18"/>
                <w:szCs w:val="18"/>
              </w:rPr>
            </w:pPr>
            <w:r w:rsidRPr="00526A51">
              <w:rPr>
                <w:color w:val="000000"/>
                <w:sz w:val="18"/>
                <w:szCs w:val="18"/>
              </w:rPr>
              <w:t>тыс. чел.</w:t>
            </w:r>
          </w:p>
        </w:tc>
        <w:tc>
          <w:tcPr>
            <w:tcW w:w="708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0,010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0,006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0,006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0,006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0,006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0,006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0,006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0,006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0,006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0,006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0,006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0,006</w:t>
            </w:r>
          </w:p>
        </w:tc>
      </w:tr>
      <w:tr w:rsidR="00526A51" w:rsidRPr="00526A51" w:rsidTr="006A6137">
        <w:trPr>
          <w:trHeight w:val="469"/>
        </w:trPr>
        <w:tc>
          <w:tcPr>
            <w:tcW w:w="3510" w:type="dxa"/>
            <w:hideMark/>
          </w:tcPr>
          <w:p w:rsidR="00FC24C9" w:rsidRPr="00526A51" w:rsidRDefault="00FC24C9" w:rsidP="00526A51">
            <w:pPr>
              <w:ind w:right="-108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 xml:space="preserve">Оборот малых и средних предприятий, включая </w:t>
            </w:r>
            <w:proofErr w:type="spellStart"/>
            <w:r w:rsidRPr="00526A51">
              <w:rPr>
                <w:color w:val="000000"/>
                <w:sz w:val="20"/>
                <w:szCs w:val="20"/>
              </w:rPr>
              <w:t>микропредприятия</w:t>
            </w:r>
            <w:proofErr w:type="spellEnd"/>
          </w:p>
        </w:tc>
        <w:tc>
          <w:tcPr>
            <w:tcW w:w="993" w:type="dxa"/>
            <w:hideMark/>
          </w:tcPr>
          <w:p w:rsidR="00FC24C9" w:rsidRPr="00526A51" w:rsidRDefault="00FC24C9" w:rsidP="00BB503C">
            <w:pPr>
              <w:ind w:left="-142" w:right="-108"/>
              <w:jc w:val="center"/>
              <w:rPr>
                <w:color w:val="000000"/>
                <w:sz w:val="18"/>
                <w:szCs w:val="18"/>
              </w:rPr>
            </w:pPr>
            <w:r w:rsidRPr="00526A51">
              <w:rPr>
                <w:color w:val="000000"/>
                <w:sz w:val="18"/>
                <w:szCs w:val="18"/>
              </w:rPr>
              <w:t>млрд. руб.</w:t>
            </w:r>
          </w:p>
        </w:tc>
        <w:tc>
          <w:tcPr>
            <w:tcW w:w="708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0,389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0,420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0,429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0,438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0,438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0,438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0,450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0,450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0,450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0,462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0,462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0,462</w:t>
            </w:r>
          </w:p>
        </w:tc>
      </w:tr>
      <w:tr w:rsidR="00526A51" w:rsidRPr="00526A51" w:rsidTr="006A6137">
        <w:trPr>
          <w:trHeight w:val="419"/>
        </w:trPr>
        <w:tc>
          <w:tcPr>
            <w:tcW w:w="3510" w:type="dxa"/>
            <w:hideMark/>
          </w:tcPr>
          <w:p w:rsidR="00FC24C9" w:rsidRPr="00526A51" w:rsidRDefault="00FC24C9" w:rsidP="00526A51">
            <w:pPr>
              <w:ind w:right="-108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в том числе по видам экономической деятельности:</w:t>
            </w:r>
          </w:p>
        </w:tc>
        <w:tc>
          <w:tcPr>
            <w:tcW w:w="993" w:type="dxa"/>
            <w:hideMark/>
          </w:tcPr>
          <w:p w:rsidR="00FC24C9" w:rsidRPr="00526A51" w:rsidRDefault="00FC24C9" w:rsidP="00BB503C">
            <w:pPr>
              <w:ind w:left="-142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26A51" w:rsidRPr="00526A51" w:rsidTr="006A6137">
        <w:trPr>
          <w:trHeight w:val="242"/>
        </w:trPr>
        <w:tc>
          <w:tcPr>
            <w:tcW w:w="3510" w:type="dxa"/>
            <w:hideMark/>
          </w:tcPr>
          <w:p w:rsidR="00FC24C9" w:rsidRPr="00526A51" w:rsidRDefault="00FC24C9" w:rsidP="00526A51">
            <w:pPr>
              <w:ind w:right="-108"/>
              <w:rPr>
                <w:sz w:val="20"/>
                <w:szCs w:val="20"/>
              </w:rPr>
            </w:pPr>
            <w:r w:rsidRPr="00526A51">
              <w:rPr>
                <w:sz w:val="20"/>
                <w:szCs w:val="20"/>
              </w:rPr>
              <w:t>добыча полезных ископаемых</w:t>
            </w:r>
          </w:p>
        </w:tc>
        <w:tc>
          <w:tcPr>
            <w:tcW w:w="993" w:type="dxa"/>
            <w:hideMark/>
          </w:tcPr>
          <w:p w:rsidR="00FC24C9" w:rsidRPr="00526A51" w:rsidRDefault="00FC24C9" w:rsidP="00BB503C">
            <w:pPr>
              <w:ind w:left="-142" w:right="-108"/>
              <w:jc w:val="center"/>
              <w:rPr>
                <w:color w:val="000000"/>
                <w:sz w:val="18"/>
                <w:szCs w:val="18"/>
              </w:rPr>
            </w:pPr>
            <w:r w:rsidRPr="00526A51">
              <w:rPr>
                <w:color w:val="000000"/>
                <w:sz w:val="18"/>
                <w:szCs w:val="18"/>
              </w:rPr>
              <w:t>млрд. руб.</w:t>
            </w:r>
          </w:p>
        </w:tc>
        <w:tc>
          <w:tcPr>
            <w:tcW w:w="708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0,010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0,004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0,0017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0,0018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0,0018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0,0018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0,0018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0,0018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0,0018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0,0019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0,0019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0,0019</w:t>
            </w:r>
          </w:p>
        </w:tc>
      </w:tr>
      <w:tr w:rsidR="00526A51" w:rsidRPr="00526A51" w:rsidTr="006A6137">
        <w:trPr>
          <w:trHeight w:val="260"/>
        </w:trPr>
        <w:tc>
          <w:tcPr>
            <w:tcW w:w="3510" w:type="dxa"/>
            <w:hideMark/>
          </w:tcPr>
          <w:p w:rsidR="00FC24C9" w:rsidRPr="00526A51" w:rsidRDefault="00FC24C9" w:rsidP="00526A51">
            <w:pPr>
              <w:ind w:right="-108"/>
              <w:rPr>
                <w:sz w:val="20"/>
                <w:szCs w:val="20"/>
              </w:rPr>
            </w:pPr>
            <w:r w:rsidRPr="00526A51">
              <w:rPr>
                <w:sz w:val="20"/>
                <w:szCs w:val="20"/>
              </w:rPr>
              <w:t>обрабатывающие производства</w:t>
            </w:r>
          </w:p>
        </w:tc>
        <w:tc>
          <w:tcPr>
            <w:tcW w:w="993" w:type="dxa"/>
            <w:hideMark/>
          </w:tcPr>
          <w:p w:rsidR="00FC24C9" w:rsidRPr="00526A51" w:rsidRDefault="00FC24C9" w:rsidP="00BB503C">
            <w:pPr>
              <w:ind w:left="-142" w:right="-108"/>
              <w:jc w:val="center"/>
              <w:rPr>
                <w:color w:val="000000"/>
                <w:sz w:val="18"/>
                <w:szCs w:val="18"/>
              </w:rPr>
            </w:pPr>
            <w:r w:rsidRPr="00526A51">
              <w:rPr>
                <w:color w:val="000000"/>
                <w:sz w:val="18"/>
                <w:szCs w:val="18"/>
              </w:rPr>
              <w:t>млрд. руб.</w:t>
            </w:r>
          </w:p>
        </w:tc>
        <w:tc>
          <w:tcPr>
            <w:tcW w:w="708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0,056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0,068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0,0524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0,055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0,055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0,055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0,0562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0,0562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0,0562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0,058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0,058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0,058</w:t>
            </w:r>
          </w:p>
        </w:tc>
      </w:tr>
      <w:tr w:rsidR="00526A51" w:rsidRPr="00526A51" w:rsidTr="00C2476C">
        <w:trPr>
          <w:trHeight w:val="556"/>
        </w:trPr>
        <w:tc>
          <w:tcPr>
            <w:tcW w:w="3510" w:type="dxa"/>
            <w:hideMark/>
          </w:tcPr>
          <w:p w:rsidR="00FC24C9" w:rsidRPr="00526A51" w:rsidRDefault="00FC24C9" w:rsidP="00526A51">
            <w:pPr>
              <w:ind w:right="-108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993" w:type="dxa"/>
            <w:hideMark/>
          </w:tcPr>
          <w:p w:rsidR="00FC24C9" w:rsidRPr="00526A51" w:rsidRDefault="00FC24C9" w:rsidP="00BB503C">
            <w:pPr>
              <w:ind w:left="-142" w:right="-108"/>
              <w:jc w:val="center"/>
              <w:rPr>
                <w:color w:val="000000"/>
                <w:sz w:val="18"/>
                <w:szCs w:val="18"/>
              </w:rPr>
            </w:pPr>
            <w:r w:rsidRPr="00526A51">
              <w:rPr>
                <w:color w:val="000000"/>
                <w:sz w:val="18"/>
                <w:szCs w:val="18"/>
              </w:rPr>
              <w:t>млрд. руб.</w:t>
            </w:r>
          </w:p>
        </w:tc>
        <w:tc>
          <w:tcPr>
            <w:tcW w:w="708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0,128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0,119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0,128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0,130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0,130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0,130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0,136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0,136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0,136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0,142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0,142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0,142</w:t>
            </w:r>
          </w:p>
        </w:tc>
      </w:tr>
      <w:tr w:rsidR="00526A51" w:rsidRPr="00526A51" w:rsidTr="00C2476C">
        <w:trPr>
          <w:trHeight w:val="850"/>
        </w:trPr>
        <w:tc>
          <w:tcPr>
            <w:tcW w:w="3510" w:type="dxa"/>
            <w:hideMark/>
          </w:tcPr>
          <w:p w:rsidR="00FC24C9" w:rsidRPr="00526A51" w:rsidRDefault="00FC24C9" w:rsidP="00526A51">
            <w:pPr>
              <w:ind w:right="-108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водоснабжение;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993" w:type="dxa"/>
            <w:hideMark/>
          </w:tcPr>
          <w:p w:rsidR="00FC24C9" w:rsidRPr="00526A51" w:rsidRDefault="00FC24C9" w:rsidP="00BB503C">
            <w:pPr>
              <w:ind w:left="-142" w:right="-108"/>
              <w:jc w:val="center"/>
              <w:rPr>
                <w:color w:val="000000"/>
                <w:sz w:val="18"/>
                <w:szCs w:val="18"/>
              </w:rPr>
            </w:pPr>
            <w:r w:rsidRPr="00526A51">
              <w:rPr>
                <w:color w:val="000000"/>
                <w:sz w:val="18"/>
                <w:szCs w:val="18"/>
              </w:rPr>
              <w:t>млрд. руб.</w:t>
            </w:r>
          </w:p>
        </w:tc>
        <w:tc>
          <w:tcPr>
            <w:tcW w:w="708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26A51" w:rsidRPr="00526A51" w:rsidTr="00C2476C">
        <w:trPr>
          <w:trHeight w:val="209"/>
        </w:trPr>
        <w:tc>
          <w:tcPr>
            <w:tcW w:w="3510" w:type="dxa"/>
            <w:hideMark/>
          </w:tcPr>
          <w:p w:rsidR="00FC24C9" w:rsidRPr="00526A51" w:rsidRDefault="00FC24C9" w:rsidP="00526A51">
            <w:pPr>
              <w:ind w:right="-108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строительство</w:t>
            </w:r>
          </w:p>
        </w:tc>
        <w:tc>
          <w:tcPr>
            <w:tcW w:w="993" w:type="dxa"/>
            <w:hideMark/>
          </w:tcPr>
          <w:p w:rsidR="00FC24C9" w:rsidRPr="00526A51" w:rsidRDefault="00FC24C9" w:rsidP="00BB503C">
            <w:pPr>
              <w:ind w:left="-142" w:right="-108"/>
              <w:jc w:val="center"/>
              <w:rPr>
                <w:color w:val="000000"/>
                <w:sz w:val="18"/>
                <w:szCs w:val="18"/>
              </w:rPr>
            </w:pPr>
            <w:r w:rsidRPr="00526A51">
              <w:rPr>
                <w:color w:val="000000"/>
                <w:sz w:val="18"/>
                <w:szCs w:val="18"/>
              </w:rPr>
              <w:t>млрд. руб.</w:t>
            </w:r>
          </w:p>
        </w:tc>
        <w:tc>
          <w:tcPr>
            <w:tcW w:w="708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0,003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0,0024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0,0025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0,0026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0,0026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0,0026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0,0029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0,0029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0,0029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0,003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0,003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0,003</w:t>
            </w:r>
          </w:p>
        </w:tc>
      </w:tr>
      <w:tr w:rsidR="00526A51" w:rsidRPr="00526A51" w:rsidTr="00C2476C">
        <w:trPr>
          <w:trHeight w:val="681"/>
        </w:trPr>
        <w:tc>
          <w:tcPr>
            <w:tcW w:w="3510" w:type="dxa"/>
            <w:hideMark/>
          </w:tcPr>
          <w:p w:rsidR="00FC24C9" w:rsidRPr="00526A51" w:rsidRDefault="00FC24C9" w:rsidP="00526A51">
            <w:pPr>
              <w:ind w:right="-108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993" w:type="dxa"/>
            <w:hideMark/>
          </w:tcPr>
          <w:p w:rsidR="00FC24C9" w:rsidRPr="00526A51" w:rsidRDefault="00FC24C9" w:rsidP="00BB503C">
            <w:pPr>
              <w:ind w:left="-142" w:right="-108"/>
              <w:jc w:val="center"/>
              <w:rPr>
                <w:color w:val="000000"/>
                <w:sz w:val="18"/>
                <w:szCs w:val="18"/>
              </w:rPr>
            </w:pPr>
            <w:r w:rsidRPr="00526A51">
              <w:rPr>
                <w:color w:val="000000"/>
                <w:sz w:val="18"/>
                <w:szCs w:val="18"/>
              </w:rPr>
              <w:t>млрд. руб.</w:t>
            </w:r>
          </w:p>
        </w:tc>
        <w:tc>
          <w:tcPr>
            <w:tcW w:w="708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0,073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0,062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0,0602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0,0617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0,0617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0,0617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0,0625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0,0625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0,0625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0,064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0,064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0,064</w:t>
            </w:r>
          </w:p>
        </w:tc>
      </w:tr>
      <w:tr w:rsidR="00526A51" w:rsidRPr="00526A51" w:rsidTr="00C2476C">
        <w:trPr>
          <w:trHeight w:val="252"/>
        </w:trPr>
        <w:tc>
          <w:tcPr>
            <w:tcW w:w="3510" w:type="dxa"/>
            <w:hideMark/>
          </w:tcPr>
          <w:p w:rsidR="00FC24C9" w:rsidRPr="00526A51" w:rsidRDefault="00FC24C9" w:rsidP="00526A51">
            <w:pPr>
              <w:ind w:right="-108"/>
              <w:rPr>
                <w:sz w:val="20"/>
                <w:szCs w:val="20"/>
              </w:rPr>
            </w:pPr>
            <w:r w:rsidRPr="00526A51">
              <w:rPr>
                <w:sz w:val="20"/>
                <w:szCs w:val="20"/>
              </w:rPr>
              <w:t>транспортировка и хранение</w:t>
            </w:r>
          </w:p>
        </w:tc>
        <w:tc>
          <w:tcPr>
            <w:tcW w:w="993" w:type="dxa"/>
            <w:hideMark/>
          </w:tcPr>
          <w:p w:rsidR="00FC24C9" w:rsidRPr="00526A51" w:rsidRDefault="00FC24C9" w:rsidP="00BB503C">
            <w:pPr>
              <w:ind w:left="-142" w:right="-108"/>
              <w:jc w:val="center"/>
              <w:rPr>
                <w:color w:val="000000"/>
                <w:sz w:val="18"/>
                <w:szCs w:val="18"/>
              </w:rPr>
            </w:pPr>
            <w:r w:rsidRPr="00526A51">
              <w:rPr>
                <w:color w:val="000000"/>
                <w:sz w:val="18"/>
                <w:szCs w:val="18"/>
              </w:rPr>
              <w:t>млрд. руб.</w:t>
            </w:r>
          </w:p>
        </w:tc>
        <w:tc>
          <w:tcPr>
            <w:tcW w:w="708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26A51" w:rsidRPr="00526A51" w:rsidTr="00C2476C">
        <w:trPr>
          <w:trHeight w:val="425"/>
        </w:trPr>
        <w:tc>
          <w:tcPr>
            <w:tcW w:w="3510" w:type="dxa"/>
            <w:hideMark/>
          </w:tcPr>
          <w:p w:rsidR="00FC24C9" w:rsidRPr="00526A51" w:rsidRDefault="00FC24C9" w:rsidP="00526A51">
            <w:pPr>
              <w:ind w:right="-108"/>
              <w:rPr>
                <w:sz w:val="20"/>
                <w:szCs w:val="20"/>
              </w:rPr>
            </w:pPr>
            <w:r w:rsidRPr="00526A51">
              <w:rPr>
                <w:sz w:val="20"/>
                <w:szCs w:val="20"/>
              </w:rPr>
              <w:t>деятельность в области информации и связи</w:t>
            </w:r>
          </w:p>
        </w:tc>
        <w:tc>
          <w:tcPr>
            <w:tcW w:w="993" w:type="dxa"/>
            <w:hideMark/>
          </w:tcPr>
          <w:p w:rsidR="00FC24C9" w:rsidRPr="00526A51" w:rsidRDefault="00FC24C9" w:rsidP="00BB503C">
            <w:pPr>
              <w:ind w:left="-142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26A51" w:rsidRPr="00526A51" w:rsidTr="00C2476C">
        <w:trPr>
          <w:trHeight w:val="517"/>
        </w:trPr>
        <w:tc>
          <w:tcPr>
            <w:tcW w:w="3510" w:type="dxa"/>
            <w:hideMark/>
          </w:tcPr>
          <w:p w:rsidR="00FC24C9" w:rsidRPr="00526A51" w:rsidRDefault="00FC24C9" w:rsidP="00526A51">
            <w:pPr>
              <w:ind w:right="-108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деятельность по операциям с недвижимым имуществом</w:t>
            </w:r>
          </w:p>
        </w:tc>
        <w:tc>
          <w:tcPr>
            <w:tcW w:w="993" w:type="dxa"/>
            <w:hideMark/>
          </w:tcPr>
          <w:p w:rsidR="00FC24C9" w:rsidRPr="00526A51" w:rsidRDefault="00FC24C9" w:rsidP="00BB503C">
            <w:pPr>
              <w:ind w:left="-142" w:right="-108"/>
              <w:jc w:val="center"/>
              <w:rPr>
                <w:color w:val="000000"/>
                <w:sz w:val="18"/>
                <w:szCs w:val="18"/>
              </w:rPr>
            </w:pPr>
            <w:r w:rsidRPr="00526A51">
              <w:rPr>
                <w:color w:val="000000"/>
                <w:sz w:val="18"/>
                <w:szCs w:val="18"/>
              </w:rPr>
              <w:t>млрд. руб.</w:t>
            </w:r>
          </w:p>
        </w:tc>
        <w:tc>
          <w:tcPr>
            <w:tcW w:w="708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0,006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0,0041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0,0042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0,0044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0,0044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0,0044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0,0045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0,0045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0,0045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0,005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0,005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0,005</w:t>
            </w:r>
          </w:p>
        </w:tc>
      </w:tr>
      <w:tr w:rsidR="00526A51" w:rsidRPr="00526A51" w:rsidTr="00C2476C">
        <w:trPr>
          <w:trHeight w:val="127"/>
        </w:trPr>
        <w:tc>
          <w:tcPr>
            <w:tcW w:w="3510" w:type="dxa"/>
            <w:hideMark/>
          </w:tcPr>
          <w:p w:rsidR="00FC24C9" w:rsidRPr="00526A51" w:rsidRDefault="00BC2322" w:rsidP="00526A51">
            <w:pPr>
              <w:ind w:right="-108"/>
              <w:rPr>
                <w:b/>
                <w:bCs/>
                <w:color w:val="000000"/>
                <w:sz w:val="20"/>
                <w:szCs w:val="20"/>
              </w:rPr>
            </w:pPr>
            <w:r w:rsidRPr="00526A51">
              <w:rPr>
                <w:b/>
                <w:bCs/>
                <w:color w:val="000000"/>
                <w:sz w:val="20"/>
                <w:szCs w:val="20"/>
              </w:rPr>
              <w:t>5</w:t>
            </w:r>
            <w:r w:rsidR="00FC24C9" w:rsidRPr="00526A51">
              <w:rPr>
                <w:b/>
                <w:bCs/>
                <w:color w:val="000000"/>
                <w:sz w:val="20"/>
                <w:szCs w:val="20"/>
              </w:rPr>
              <w:t>. Инвестиции</w:t>
            </w:r>
          </w:p>
        </w:tc>
        <w:tc>
          <w:tcPr>
            <w:tcW w:w="993" w:type="dxa"/>
            <w:hideMark/>
          </w:tcPr>
          <w:p w:rsidR="00FC24C9" w:rsidRPr="00526A51" w:rsidRDefault="00FC24C9" w:rsidP="00BB503C">
            <w:pPr>
              <w:ind w:left="-142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26A51" w:rsidRPr="00526A51" w:rsidTr="00C2476C">
        <w:trPr>
          <w:trHeight w:val="741"/>
        </w:trPr>
        <w:tc>
          <w:tcPr>
            <w:tcW w:w="3510" w:type="dxa"/>
            <w:hideMark/>
          </w:tcPr>
          <w:p w:rsidR="00FC24C9" w:rsidRPr="00526A51" w:rsidRDefault="00FC24C9" w:rsidP="00526A51">
            <w:pPr>
              <w:ind w:right="-108"/>
              <w:rPr>
                <w:bCs/>
                <w:color w:val="000000"/>
                <w:sz w:val="20"/>
                <w:szCs w:val="20"/>
              </w:rPr>
            </w:pPr>
            <w:r w:rsidRPr="00526A51">
              <w:rPr>
                <w:bCs/>
                <w:color w:val="000000"/>
                <w:sz w:val="20"/>
                <w:szCs w:val="20"/>
              </w:rPr>
              <w:t>Инвестиции в основной капитал</w:t>
            </w:r>
          </w:p>
        </w:tc>
        <w:tc>
          <w:tcPr>
            <w:tcW w:w="993" w:type="dxa"/>
            <w:hideMark/>
          </w:tcPr>
          <w:p w:rsidR="00FC24C9" w:rsidRPr="00526A51" w:rsidRDefault="00FC24C9" w:rsidP="00BB503C">
            <w:pPr>
              <w:ind w:left="-142" w:right="-108"/>
              <w:jc w:val="center"/>
              <w:rPr>
                <w:color w:val="000000"/>
                <w:sz w:val="18"/>
                <w:szCs w:val="18"/>
              </w:rPr>
            </w:pPr>
            <w:r w:rsidRPr="00526A51">
              <w:rPr>
                <w:color w:val="000000"/>
                <w:sz w:val="18"/>
                <w:szCs w:val="18"/>
              </w:rPr>
              <w:t>в ценах соответствующих лет; млн. руб.</w:t>
            </w:r>
          </w:p>
        </w:tc>
        <w:tc>
          <w:tcPr>
            <w:tcW w:w="708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526A51">
              <w:rPr>
                <w:bCs/>
                <w:color w:val="000000"/>
                <w:sz w:val="20"/>
                <w:szCs w:val="20"/>
              </w:rPr>
              <w:t>573,785</w:t>
            </w:r>
          </w:p>
        </w:tc>
        <w:tc>
          <w:tcPr>
            <w:tcW w:w="709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526A51">
              <w:rPr>
                <w:bCs/>
                <w:color w:val="000000"/>
                <w:sz w:val="20"/>
                <w:szCs w:val="20"/>
              </w:rPr>
              <w:t>374,1</w:t>
            </w:r>
          </w:p>
        </w:tc>
        <w:tc>
          <w:tcPr>
            <w:tcW w:w="709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526A51">
              <w:rPr>
                <w:bCs/>
                <w:color w:val="000000"/>
                <w:sz w:val="20"/>
                <w:szCs w:val="20"/>
              </w:rPr>
              <w:t>320,00</w:t>
            </w:r>
          </w:p>
        </w:tc>
        <w:tc>
          <w:tcPr>
            <w:tcW w:w="1134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526A51">
              <w:rPr>
                <w:bCs/>
                <w:color w:val="000000"/>
                <w:sz w:val="20"/>
                <w:szCs w:val="20"/>
              </w:rPr>
              <w:t>553,60</w:t>
            </w:r>
          </w:p>
        </w:tc>
        <w:tc>
          <w:tcPr>
            <w:tcW w:w="850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526A51">
              <w:rPr>
                <w:bCs/>
                <w:color w:val="000000"/>
                <w:sz w:val="20"/>
                <w:szCs w:val="20"/>
              </w:rPr>
              <w:t>554,10</w:t>
            </w:r>
          </w:p>
        </w:tc>
        <w:tc>
          <w:tcPr>
            <w:tcW w:w="851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526A51">
              <w:rPr>
                <w:bCs/>
                <w:color w:val="000000"/>
                <w:sz w:val="20"/>
                <w:szCs w:val="20"/>
              </w:rPr>
              <w:t>558,00</w:t>
            </w:r>
          </w:p>
        </w:tc>
        <w:tc>
          <w:tcPr>
            <w:tcW w:w="1134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526A51">
              <w:rPr>
                <w:bCs/>
                <w:color w:val="000000"/>
                <w:sz w:val="20"/>
                <w:szCs w:val="20"/>
              </w:rPr>
              <w:t>1 020,60</w:t>
            </w:r>
          </w:p>
        </w:tc>
        <w:tc>
          <w:tcPr>
            <w:tcW w:w="850" w:type="dxa"/>
            <w:noWrap/>
            <w:hideMark/>
          </w:tcPr>
          <w:p w:rsidR="00FC24C9" w:rsidRPr="00526A51" w:rsidRDefault="00AA4E0B" w:rsidP="00BB503C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526A51">
              <w:rPr>
                <w:bCs/>
                <w:color w:val="000000"/>
                <w:sz w:val="20"/>
                <w:szCs w:val="20"/>
              </w:rPr>
              <w:t>1 023</w:t>
            </w:r>
          </w:p>
        </w:tc>
        <w:tc>
          <w:tcPr>
            <w:tcW w:w="851" w:type="dxa"/>
            <w:noWrap/>
            <w:hideMark/>
          </w:tcPr>
          <w:p w:rsidR="00FC24C9" w:rsidRPr="00526A51" w:rsidRDefault="00AA4E0B" w:rsidP="00BB503C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526A51">
              <w:rPr>
                <w:bCs/>
                <w:color w:val="000000"/>
                <w:sz w:val="20"/>
                <w:szCs w:val="20"/>
              </w:rPr>
              <w:t>1 030</w:t>
            </w:r>
          </w:p>
        </w:tc>
        <w:tc>
          <w:tcPr>
            <w:tcW w:w="1134" w:type="dxa"/>
            <w:noWrap/>
            <w:hideMark/>
          </w:tcPr>
          <w:p w:rsidR="00FC24C9" w:rsidRPr="00526A51" w:rsidRDefault="00AA4E0B" w:rsidP="00BB503C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526A51">
              <w:rPr>
                <w:bCs/>
                <w:color w:val="000000"/>
                <w:sz w:val="20"/>
                <w:szCs w:val="20"/>
              </w:rPr>
              <w:t>724</w:t>
            </w:r>
          </w:p>
        </w:tc>
        <w:tc>
          <w:tcPr>
            <w:tcW w:w="850" w:type="dxa"/>
            <w:noWrap/>
            <w:hideMark/>
          </w:tcPr>
          <w:p w:rsidR="00FC24C9" w:rsidRPr="00526A51" w:rsidRDefault="00AA4E0B" w:rsidP="00BB503C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526A51">
              <w:rPr>
                <w:bCs/>
                <w:color w:val="000000"/>
                <w:sz w:val="20"/>
                <w:szCs w:val="20"/>
              </w:rPr>
              <w:t>727</w:t>
            </w:r>
          </w:p>
        </w:tc>
        <w:tc>
          <w:tcPr>
            <w:tcW w:w="851" w:type="dxa"/>
            <w:noWrap/>
            <w:hideMark/>
          </w:tcPr>
          <w:p w:rsidR="00FC24C9" w:rsidRPr="00526A51" w:rsidRDefault="00AA4E0B" w:rsidP="00BB503C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526A51">
              <w:rPr>
                <w:bCs/>
                <w:color w:val="000000"/>
                <w:sz w:val="20"/>
                <w:szCs w:val="20"/>
              </w:rPr>
              <w:t>736,4</w:t>
            </w:r>
          </w:p>
        </w:tc>
      </w:tr>
      <w:tr w:rsidR="00526A51" w:rsidRPr="00526A51" w:rsidTr="00C2476C">
        <w:trPr>
          <w:trHeight w:val="1036"/>
        </w:trPr>
        <w:tc>
          <w:tcPr>
            <w:tcW w:w="3510" w:type="dxa"/>
            <w:hideMark/>
          </w:tcPr>
          <w:p w:rsidR="00FC24C9" w:rsidRPr="00526A51" w:rsidRDefault="00FC24C9" w:rsidP="00526A51">
            <w:pPr>
              <w:ind w:right="-108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Индекс физического объема инвестиций в основной капитал</w:t>
            </w:r>
          </w:p>
        </w:tc>
        <w:tc>
          <w:tcPr>
            <w:tcW w:w="993" w:type="dxa"/>
            <w:hideMark/>
          </w:tcPr>
          <w:p w:rsidR="00FC24C9" w:rsidRPr="00526A51" w:rsidRDefault="00FC24C9" w:rsidP="00BB503C">
            <w:pPr>
              <w:ind w:left="-142" w:right="-108"/>
              <w:jc w:val="center"/>
              <w:rPr>
                <w:color w:val="000000"/>
                <w:sz w:val="18"/>
                <w:szCs w:val="18"/>
              </w:rPr>
            </w:pPr>
            <w:r w:rsidRPr="00526A51">
              <w:rPr>
                <w:color w:val="000000"/>
                <w:sz w:val="18"/>
                <w:szCs w:val="18"/>
              </w:rPr>
              <w:t>% к предыдущему году в сопоставимых ценах</w:t>
            </w:r>
          </w:p>
        </w:tc>
        <w:tc>
          <w:tcPr>
            <w:tcW w:w="708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89,30</w:t>
            </w:r>
          </w:p>
        </w:tc>
        <w:tc>
          <w:tcPr>
            <w:tcW w:w="709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61,40</w:t>
            </w:r>
          </w:p>
        </w:tc>
        <w:tc>
          <w:tcPr>
            <w:tcW w:w="709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81,23</w:t>
            </w:r>
          </w:p>
        </w:tc>
        <w:tc>
          <w:tcPr>
            <w:tcW w:w="1134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164,76</w:t>
            </w:r>
          </w:p>
        </w:tc>
        <w:tc>
          <w:tcPr>
            <w:tcW w:w="850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165,70</w:t>
            </w:r>
          </w:p>
        </w:tc>
        <w:tc>
          <w:tcPr>
            <w:tcW w:w="851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165,76</w:t>
            </w:r>
          </w:p>
        </w:tc>
        <w:tc>
          <w:tcPr>
            <w:tcW w:w="1134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176,93</w:t>
            </w:r>
          </w:p>
        </w:tc>
        <w:tc>
          <w:tcPr>
            <w:tcW w:w="850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176,84</w:t>
            </w:r>
          </w:p>
        </w:tc>
        <w:tc>
          <w:tcPr>
            <w:tcW w:w="851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176,98</w:t>
            </w:r>
          </w:p>
        </w:tc>
        <w:tc>
          <w:tcPr>
            <w:tcW w:w="1134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68,21</w:t>
            </w:r>
          </w:p>
        </w:tc>
        <w:tc>
          <w:tcPr>
            <w:tcW w:w="850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68,27</w:t>
            </w:r>
          </w:p>
        </w:tc>
        <w:tc>
          <w:tcPr>
            <w:tcW w:w="851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68,29</w:t>
            </w:r>
          </w:p>
        </w:tc>
      </w:tr>
      <w:tr w:rsidR="00526A51" w:rsidRPr="00526A51" w:rsidTr="00C2476C">
        <w:trPr>
          <w:trHeight w:val="569"/>
        </w:trPr>
        <w:tc>
          <w:tcPr>
            <w:tcW w:w="3510" w:type="dxa"/>
            <w:hideMark/>
          </w:tcPr>
          <w:p w:rsidR="00FC24C9" w:rsidRPr="00526A51" w:rsidRDefault="00FC24C9" w:rsidP="00526A51">
            <w:pPr>
              <w:ind w:right="-108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Индекс-дефлятор</w:t>
            </w:r>
          </w:p>
        </w:tc>
        <w:tc>
          <w:tcPr>
            <w:tcW w:w="993" w:type="dxa"/>
            <w:hideMark/>
          </w:tcPr>
          <w:p w:rsidR="00FC24C9" w:rsidRPr="00526A51" w:rsidRDefault="00FC24C9" w:rsidP="00BB503C">
            <w:pPr>
              <w:ind w:left="-142" w:right="-108"/>
              <w:jc w:val="center"/>
              <w:rPr>
                <w:color w:val="000000"/>
                <w:sz w:val="18"/>
                <w:szCs w:val="18"/>
              </w:rPr>
            </w:pPr>
            <w:r w:rsidRPr="00526A51">
              <w:rPr>
                <w:color w:val="000000"/>
                <w:sz w:val="18"/>
                <w:szCs w:val="18"/>
              </w:rPr>
              <w:t>% к предыдущему году</w:t>
            </w:r>
          </w:p>
        </w:tc>
        <w:tc>
          <w:tcPr>
            <w:tcW w:w="708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113,38</w:t>
            </w:r>
          </w:p>
        </w:tc>
        <w:tc>
          <w:tcPr>
            <w:tcW w:w="709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106,23</w:t>
            </w:r>
          </w:p>
        </w:tc>
        <w:tc>
          <w:tcPr>
            <w:tcW w:w="709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105,30</w:t>
            </w:r>
          </w:p>
        </w:tc>
        <w:tc>
          <w:tcPr>
            <w:tcW w:w="1134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105,0</w:t>
            </w:r>
          </w:p>
        </w:tc>
        <w:tc>
          <w:tcPr>
            <w:tcW w:w="850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104,5</w:t>
            </w:r>
          </w:p>
        </w:tc>
        <w:tc>
          <w:tcPr>
            <w:tcW w:w="851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105,2</w:t>
            </w:r>
          </w:p>
        </w:tc>
        <w:tc>
          <w:tcPr>
            <w:tcW w:w="1134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104,2</w:t>
            </w:r>
          </w:p>
        </w:tc>
        <w:tc>
          <w:tcPr>
            <w:tcW w:w="850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104,4</w:t>
            </w:r>
          </w:p>
        </w:tc>
        <w:tc>
          <w:tcPr>
            <w:tcW w:w="851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104,3</w:t>
            </w:r>
          </w:p>
        </w:tc>
        <w:tc>
          <w:tcPr>
            <w:tcW w:w="1134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104,0</w:t>
            </w:r>
          </w:p>
        </w:tc>
        <w:tc>
          <w:tcPr>
            <w:tcW w:w="850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104,1</w:t>
            </w:r>
          </w:p>
        </w:tc>
        <w:tc>
          <w:tcPr>
            <w:tcW w:w="851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104,7</w:t>
            </w:r>
          </w:p>
        </w:tc>
      </w:tr>
      <w:tr w:rsidR="00526A51" w:rsidRPr="00526A51" w:rsidTr="00C2476C">
        <w:trPr>
          <w:trHeight w:val="1343"/>
        </w:trPr>
        <w:tc>
          <w:tcPr>
            <w:tcW w:w="3510" w:type="dxa"/>
            <w:hideMark/>
          </w:tcPr>
          <w:p w:rsidR="00FC24C9" w:rsidRPr="00526A51" w:rsidRDefault="00FC24C9" w:rsidP="00526A51">
            <w:pPr>
              <w:ind w:right="-108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lastRenderedPageBreak/>
              <w:t>Объем инвестиций в основной капитал за счет всех источников финансирования (без субъектов малого предпринимательства и объемов инвестиций, не наблюдаемых прямыми статистическими методами) - всего</w:t>
            </w:r>
          </w:p>
        </w:tc>
        <w:tc>
          <w:tcPr>
            <w:tcW w:w="993" w:type="dxa"/>
            <w:hideMark/>
          </w:tcPr>
          <w:p w:rsidR="00FC24C9" w:rsidRPr="00526A51" w:rsidRDefault="00FC24C9" w:rsidP="00BB503C">
            <w:pPr>
              <w:ind w:left="-142" w:right="-108"/>
              <w:jc w:val="center"/>
              <w:rPr>
                <w:color w:val="000000"/>
                <w:sz w:val="18"/>
                <w:szCs w:val="18"/>
              </w:rPr>
            </w:pPr>
            <w:r w:rsidRPr="00526A51">
              <w:rPr>
                <w:color w:val="000000"/>
                <w:sz w:val="18"/>
                <w:szCs w:val="18"/>
              </w:rPr>
              <w:t>млн. руб.</w:t>
            </w:r>
          </w:p>
        </w:tc>
        <w:tc>
          <w:tcPr>
            <w:tcW w:w="708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526A51">
              <w:rPr>
                <w:bCs/>
                <w:color w:val="000000"/>
                <w:sz w:val="20"/>
                <w:szCs w:val="20"/>
              </w:rPr>
              <w:t>88,70</w:t>
            </w:r>
          </w:p>
        </w:tc>
        <w:tc>
          <w:tcPr>
            <w:tcW w:w="709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526A51">
              <w:rPr>
                <w:bCs/>
                <w:color w:val="000000"/>
                <w:sz w:val="20"/>
                <w:szCs w:val="20"/>
              </w:rPr>
              <w:t>64,20</w:t>
            </w:r>
          </w:p>
        </w:tc>
        <w:tc>
          <w:tcPr>
            <w:tcW w:w="709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526A51">
              <w:rPr>
                <w:bCs/>
                <w:color w:val="000000"/>
                <w:sz w:val="20"/>
                <w:szCs w:val="20"/>
              </w:rPr>
              <w:t>56,57</w:t>
            </w:r>
          </w:p>
        </w:tc>
        <w:tc>
          <w:tcPr>
            <w:tcW w:w="1134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526A51">
              <w:rPr>
                <w:bCs/>
                <w:color w:val="000000"/>
                <w:sz w:val="20"/>
                <w:szCs w:val="20"/>
              </w:rPr>
              <w:t>165,69</w:t>
            </w:r>
          </w:p>
        </w:tc>
        <w:tc>
          <w:tcPr>
            <w:tcW w:w="850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526A51">
              <w:rPr>
                <w:bCs/>
                <w:color w:val="000000"/>
                <w:sz w:val="20"/>
                <w:szCs w:val="20"/>
              </w:rPr>
              <w:t>166,19</w:t>
            </w:r>
          </w:p>
        </w:tc>
        <w:tc>
          <w:tcPr>
            <w:tcW w:w="851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526A51">
              <w:rPr>
                <w:bCs/>
                <w:color w:val="000000"/>
                <w:sz w:val="20"/>
                <w:szCs w:val="20"/>
              </w:rPr>
              <w:t>167,20</w:t>
            </w:r>
          </w:p>
        </w:tc>
        <w:tc>
          <w:tcPr>
            <w:tcW w:w="1134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526A51">
              <w:rPr>
                <w:bCs/>
                <w:color w:val="000000"/>
                <w:sz w:val="20"/>
                <w:szCs w:val="20"/>
              </w:rPr>
              <w:t>347,10</w:t>
            </w:r>
          </w:p>
        </w:tc>
        <w:tc>
          <w:tcPr>
            <w:tcW w:w="850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526A51">
              <w:rPr>
                <w:bCs/>
                <w:color w:val="000000"/>
                <w:sz w:val="20"/>
                <w:szCs w:val="20"/>
              </w:rPr>
              <w:t>349,10</w:t>
            </w:r>
          </w:p>
        </w:tc>
        <w:tc>
          <w:tcPr>
            <w:tcW w:w="851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526A51">
              <w:rPr>
                <w:bCs/>
                <w:color w:val="000000"/>
                <w:sz w:val="20"/>
                <w:szCs w:val="20"/>
              </w:rPr>
              <w:t>351,11</w:t>
            </w:r>
          </w:p>
        </w:tc>
        <w:tc>
          <w:tcPr>
            <w:tcW w:w="1134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526A51">
              <w:rPr>
                <w:bCs/>
                <w:color w:val="000000"/>
                <w:sz w:val="20"/>
                <w:szCs w:val="20"/>
              </w:rPr>
              <w:t>202,81</w:t>
            </w:r>
          </w:p>
        </w:tc>
        <w:tc>
          <w:tcPr>
            <w:tcW w:w="850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526A51">
              <w:rPr>
                <w:bCs/>
                <w:color w:val="000000"/>
                <w:sz w:val="20"/>
                <w:szCs w:val="20"/>
              </w:rPr>
              <w:t>205,81</w:t>
            </w:r>
          </w:p>
        </w:tc>
        <w:tc>
          <w:tcPr>
            <w:tcW w:w="851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526A51">
              <w:rPr>
                <w:bCs/>
                <w:color w:val="000000"/>
                <w:sz w:val="20"/>
                <w:szCs w:val="20"/>
              </w:rPr>
              <w:t>208,82</w:t>
            </w:r>
          </w:p>
        </w:tc>
      </w:tr>
      <w:tr w:rsidR="00526A51" w:rsidRPr="00526A51" w:rsidTr="00C2476C">
        <w:trPr>
          <w:trHeight w:val="953"/>
        </w:trPr>
        <w:tc>
          <w:tcPr>
            <w:tcW w:w="3510" w:type="dxa"/>
            <w:hideMark/>
          </w:tcPr>
          <w:p w:rsidR="00FC24C9" w:rsidRPr="00526A51" w:rsidRDefault="00FC24C9" w:rsidP="00526A51">
            <w:pPr>
              <w:ind w:right="-108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Индекс физического объема</w:t>
            </w:r>
          </w:p>
        </w:tc>
        <w:tc>
          <w:tcPr>
            <w:tcW w:w="993" w:type="dxa"/>
            <w:hideMark/>
          </w:tcPr>
          <w:p w:rsidR="00FC24C9" w:rsidRPr="00526A51" w:rsidRDefault="00FC24C9" w:rsidP="00BB503C">
            <w:pPr>
              <w:ind w:left="-142" w:right="-108"/>
              <w:jc w:val="center"/>
              <w:rPr>
                <w:color w:val="000000"/>
                <w:sz w:val="18"/>
                <w:szCs w:val="18"/>
              </w:rPr>
            </w:pPr>
            <w:r w:rsidRPr="00526A51">
              <w:rPr>
                <w:color w:val="000000"/>
                <w:sz w:val="18"/>
                <w:szCs w:val="18"/>
              </w:rPr>
              <w:t>% к предыдущему году в сопоставимых ценах</w:t>
            </w:r>
          </w:p>
        </w:tc>
        <w:tc>
          <w:tcPr>
            <w:tcW w:w="708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102,10</w:t>
            </w:r>
          </w:p>
        </w:tc>
        <w:tc>
          <w:tcPr>
            <w:tcW w:w="709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68,10</w:t>
            </w:r>
          </w:p>
        </w:tc>
        <w:tc>
          <w:tcPr>
            <w:tcW w:w="709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83,68</w:t>
            </w:r>
          </w:p>
        </w:tc>
        <w:tc>
          <w:tcPr>
            <w:tcW w:w="1134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278,95</w:t>
            </w:r>
          </w:p>
        </w:tc>
        <w:tc>
          <w:tcPr>
            <w:tcW w:w="850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281,13</w:t>
            </w:r>
          </w:p>
        </w:tc>
        <w:tc>
          <w:tcPr>
            <w:tcW w:w="851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280,95</w:t>
            </w:r>
          </w:p>
        </w:tc>
        <w:tc>
          <w:tcPr>
            <w:tcW w:w="1134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201,04</w:t>
            </w:r>
          </w:p>
        </w:tc>
        <w:tc>
          <w:tcPr>
            <w:tcW w:w="850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201,21</w:t>
            </w:r>
          </w:p>
        </w:tc>
        <w:tc>
          <w:tcPr>
            <w:tcW w:w="851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201,34</w:t>
            </w:r>
          </w:p>
        </w:tc>
        <w:tc>
          <w:tcPr>
            <w:tcW w:w="1134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56,18</w:t>
            </w:r>
          </w:p>
        </w:tc>
        <w:tc>
          <w:tcPr>
            <w:tcW w:w="850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56,63</w:t>
            </w:r>
          </w:p>
        </w:tc>
        <w:tc>
          <w:tcPr>
            <w:tcW w:w="851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56,81</w:t>
            </w:r>
          </w:p>
        </w:tc>
      </w:tr>
      <w:tr w:rsidR="00526A51" w:rsidRPr="00526A51" w:rsidTr="00C2476C">
        <w:trPr>
          <w:trHeight w:val="556"/>
        </w:trPr>
        <w:tc>
          <w:tcPr>
            <w:tcW w:w="3510" w:type="dxa"/>
            <w:hideMark/>
          </w:tcPr>
          <w:p w:rsidR="00FC24C9" w:rsidRPr="00526A51" w:rsidRDefault="00FC24C9" w:rsidP="00526A51">
            <w:pPr>
              <w:ind w:right="-108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Индекс-дефлятор</w:t>
            </w:r>
          </w:p>
        </w:tc>
        <w:tc>
          <w:tcPr>
            <w:tcW w:w="993" w:type="dxa"/>
            <w:hideMark/>
          </w:tcPr>
          <w:p w:rsidR="00FC24C9" w:rsidRPr="00C2476C" w:rsidRDefault="00FC24C9" w:rsidP="00BB503C">
            <w:pPr>
              <w:ind w:left="-142" w:right="-108"/>
              <w:jc w:val="center"/>
              <w:rPr>
                <w:color w:val="000000"/>
                <w:sz w:val="17"/>
                <w:szCs w:val="17"/>
              </w:rPr>
            </w:pPr>
            <w:r w:rsidRPr="00C2476C">
              <w:rPr>
                <w:color w:val="000000"/>
                <w:sz w:val="17"/>
                <w:szCs w:val="17"/>
              </w:rPr>
              <w:t>% к предыдущему году</w:t>
            </w:r>
          </w:p>
        </w:tc>
        <w:tc>
          <w:tcPr>
            <w:tcW w:w="708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113,38</w:t>
            </w:r>
          </w:p>
        </w:tc>
        <w:tc>
          <w:tcPr>
            <w:tcW w:w="709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106,23</w:t>
            </w:r>
          </w:p>
        </w:tc>
        <w:tc>
          <w:tcPr>
            <w:tcW w:w="709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105,30</w:t>
            </w:r>
          </w:p>
        </w:tc>
        <w:tc>
          <w:tcPr>
            <w:tcW w:w="1134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105,0</w:t>
            </w:r>
          </w:p>
        </w:tc>
        <w:tc>
          <w:tcPr>
            <w:tcW w:w="850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104,5</w:t>
            </w:r>
          </w:p>
        </w:tc>
        <w:tc>
          <w:tcPr>
            <w:tcW w:w="851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105,2</w:t>
            </w:r>
          </w:p>
        </w:tc>
        <w:tc>
          <w:tcPr>
            <w:tcW w:w="1134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104,2</w:t>
            </w:r>
          </w:p>
        </w:tc>
        <w:tc>
          <w:tcPr>
            <w:tcW w:w="850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104,4</w:t>
            </w:r>
          </w:p>
        </w:tc>
        <w:tc>
          <w:tcPr>
            <w:tcW w:w="851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104,3</w:t>
            </w:r>
          </w:p>
        </w:tc>
        <w:tc>
          <w:tcPr>
            <w:tcW w:w="1134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104,0</w:t>
            </w:r>
          </w:p>
        </w:tc>
        <w:tc>
          <w:tcPr>
            <w:tcW w:w="850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104,1</w:t>
            </w:r>
          </w:p>
        </w:tc>
        <w:tc>
          <w:tcPr>
            <w:tcW w:w="851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104,7</w:t>
            </w:r>
          </w:p>
        </w:tc>
      </w:tr>
      <w:tr w:rsidR="00526A51" w:rsidRPr="00526A51" w:rsidTr="00C2476C">
        <w:trPr>
          <w:trHeight w:val="1549"/>
        </w:trPr>
        <w:tc>
          <w:tcPr>
            <w:tcW w:w="3510" w:type="dxa"/>
            <w:hideMark/>
          </w:tcPr>
          <w:p w:rsidR="00FC24C9" w:rsidRPr="00526A51" w:rsidRDefault="00FC24C9" w:rsidP="00526A51">
            <w:pPr>
              <w:ind w:right="-108"/>
              <w:rPr>
                <w:bCs/>
                <w:color w:val="000000"/>
                <w:sz w:val="20"/>
                <w:szCs w:val="20"/>
              </w:rPr>
            </w:pPr>
            <w:r w:rsidRPr="00526A51">
              <w:rPr>
                <w:bCs/>
                <w:color w:val="000000"/>
                <w:sz w:val="20"/>
                <w:szCs w:val="20"/>
              </w:rPr>
              <w:t>Распределение инвестиций в основной капитал за счет всех источников финансирования (без субъектов малого предпринимательства и объемов инвестиций, не наблюдаемых прямыми статистическими методами) по видам экономической деятельности:</w:t>
            </w:r>
          </w:p>
        </w:tc>
        <w:tc>
          <w:tcPr>
            <w:tcW w:w="993" w:type="dxa"/>
            <w:hideMark/>
          </w:tcPr>
          <w:p w:rsidR="00FC24C9" w:rsidRPr="00526A51" w:rsidRDefault="00FC24C9" w:rsidP="00BB503C">
            <w:pPr>
              <w:ind w:left="-142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26A51" w:rsidRPr="00526A51" w:rsidTr="00C2476C">
        <w:trPr>
          <w:trHeight w:val="1201"/>
        </w:trPr>
        <w:tc>
          <w:tcPr>
            <w:tcW w:w="3510" w:type="dxa"/>
            <w:hideMark/>
          </w:tcPr>
          <w:p w:rsidR="00FC24C9" w:rsidRPr="00526A51" w:rsidRDefault="00FC24C9" w:rsidP="00526A51">
            <w:pPr>
              <w:ind w:right="-108"/>
              <w:rPr>
                <w:bCs/>
                <w:sz w:val="20"/>
                <w:szCs w:val="20"/>
              </w:rPr>
            </w:pPr>
            <w:r w:rsidRPr="00526A51">
              <w:rPr>
                <w:bCs/>
                <w:sz w:val="20"/>
                <w:szCs w:val="20"/>
              </w:rPr>
              <w:t>Раздел</w:t>
            </w:r>
            <w:proofErr w:type="gramStart"/>
            <w:r w:rsidRPr="00526A51">
              <w:rPr>
                <w:bCs/>
                <w:sz w:val="20"/>
                <w:szCs w:val="20"/>
              </w:rPr>
              <w:t xml:space="preserve"> А</w:t>
            </w:r>
            <w:proofErr w:type="gramEnd"/>
            <w:r w:rsidRPr="00526A51">
              <w:rPr>
                <w:bCs/>
                <w:sz w:val="20"/>
                <w:szCs w:val="20"/>
              </w:rPr>
              <w:t>: сельское, лесное хозяйство, охота, рыболовство и рыбоводство</w:t>
            </w:r>
          </w:p>
        </w:tc>
        <w:tc>
          <w:tcPr>
            <w:tcW w:w="993" w:type="dxa"/>
            <w:hideMark/>
          </w:tcPr>
          <w:p w:rsidR="00FC24C9" w:rsidRPr="00526A51" w:rsidRDefault="00FC24C9" w:rsidP="00BB503C">
            <w:pPr>
              <w:ind w:left="-142" w:right="-108"/>
              <w:jc w:val="center"/>
              <w:rPr>
                <w:color w:val="000000"/>
                <w:sz w:val="18"/>
                <w:szCs w:val="18"/>
              </w:rPr>
            </w:pPr>
            <w:r w:rsidRPr="00526A51">
              <w:rPr>
                <w:color w:val="000000"/>
                <w:sz w:val="18"/>
                <w:szCs w:val="18"/>
              </w:rPr>
              <w:t>без субъектов малого предпринимательства; млн. руб.</w:t>
            </w:r>
          </w:p>
        </w:tc>
        <w:tc>
          <w:tcPr>
            <w:tcW w:w="708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526A51">
              <w:rPr>
                <w:bCs/>
                <w:color w:val="000000"/>
                <w:sz w:val="20"/>
                <w:szCs w:val="20"/>
              </w:rPr>
              <w:t>79,20</w:t>
            </w:r>
          </w:p>
        </w:tc>
        <w:tc>
          <w:tcPr>
            <w:tcW w:w="709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526A51">
              <w:rPr>
                <w:bCs/>
                <w:color w:val="000000"/>
                <w:sz w:val="20"/>
                <w:szCs w:val="20"/>
              </w:rPr>
              <w:t>59,00</w:t>
            </w:r>
          </w:p>
        </w:tc>
        <w:tc>
          <w:tcPr>
            <w:tcW w:w="709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526A51">
              <w:rPr>
                <w:bCs/>
                <w:color w:val="000000"/>
                <w:sz w:val="20"/>
                <w:szCs w:val="20"/>
              </w:rPr>
              <w:t>48,90</w:t>
            </w:r>
          </w:p>
        </w:tc>
        <w:tc>
          <w:tcPr>
            <w:tcW w:w="1134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526A51">
              <w:rPr>
                <w:bCs/>
                <w:color w:val="000000"/>
                <w:sz w:val="20"/>
                <w:szCs w:val="20"/>
              </w:rPr>
              <w:t>54,11</w:t>
            </w:r>
          </w:p>
        </w:tc>
        <w:tc>
          <w:tcPr>
            <w:tcW w:w="850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526A51">
              <w:rPr>
                <w:bCs/>
                <w:color w:val="000000"/>
                <w:sz w:val="20"/>
                <w:szCs w:val="20"/>
              </w:rPr>
              <w:t>54,61</w:t>
            </w:r>
          </w:p>
        </w:tc>
        <w:tc>
          <w:tcPr>
            <w:tcW w:w="851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526A51">
              <w:rPr>
                <w:bCs/>
                <w:color w:val="000000"/>
                <w:sz w:val="20"/>
                <w:szCs w:val="20"/>
              </w:rPr>
              <w:t>55,61</w:t>
            </w:r>
          </w:p>
        </w:tc>
        <w:tc>
          <w:tcPr>
            <w:tcW w:w="1134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526A51">
              <w:rPr>
                <w:bCs/>
                <w:color w:val="000000"/>
                <w:sz w:val="20"/>
                <w:szCs w:val="20"/>
              </w:rPr>
              <w:t>60,10</w:t>
            </w:r>
          </w:p>
        </w:tc>
        <w:tc>
          <w:tcPr>
            <w:tcW w:w="850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526A51">
              <w:rPr>
                <w:bCs/>
                <w:color w:val="000000"/>
                <w:sz w:val="20"/>
                <w:szCs w:val="20"/>
              </w:rPr>
              <w:t>62,10</w:t>
            </w:r>
          </w:p>
        </w:tc>
        <w:tc>
          <w:tcPr>
            <w:tcW w:w="851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526A51">
              <w:rPr>
                <w:bCs/>
                <w:color w:val="000000"/>
                <w:sz w:val="20"/>
                <w:szCs w:val="20"/>
              </w:rPr>
              <w:t>64,10</w:t>
            </w:r>
          </w:p>
        </w:tc>
        <w:tc>
          <w:tcPr>
            <w:tcW w:w="1134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526A51">
              <w:rPr>
                <w:bCs/>
                <w:color w:val="000000"/>
                <w:sz w:val="20"/>
                <w:szCs w:val="20"/>
              </w:rPr>
              <w:t>65,00</w:t>
            </w:r>
          </w:p>
        </w:tc>
        <w:tc>
          <w:tcPr>
            <w:tcW w:w="850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526A51">
              <w:rPr>
                <w:bCs/>
                <w:color w:val="000000"/>
                <w:sz w:val="20"/>
                <w:szCs w:val="20"/>
              </w:rPr>
              <w:t>68,00</w:t>
            </w:r>
          </w:p>
        </w:tc>
        <w:tc>
          <w:tcPr>
            <w:tcW w:w="851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526A51">
              <w:rPr>
                <w:bCs/>
                <w:color w:val="000000"/>
                <w:sz w:val="20"/>
                <w:szCs w:val="20"/>
              </w:rPr>
              <w:t>71,00</w:t>
            </w:r>
          </w:p>
        </w:tc>
      </w:tr>
      <w:tr w:rsidR="00526A51" w:rsidRPr="00526A51" w:rsidTr="00C2476C">
        <w:trPr>
          <w:trHeight w:val="951"/>
        </w:trPr>
        <w:tc>
          <w:tcPr>
            <w:tcW w:w="3510" w:type="dxa"/>
            <w:hideMark/>
          </w:tcPr>
          <w:p w:rsidR="00FC24C9" w:rsidRPr="00526A51" w:rsidRDefault="00FC24C9" w:rsidP="00526A51">
            <w:pPr>
              <w:ind w:right="-108"/>
              <w:rPr>
                <w:sz w:val="20"/>
                <w:szCs w:val="20"/>
              </w:rPr>
            </w:pPr>
            <w:r w:rsidRPr="00526A51">
              <w:rPr>
                <w:sz w:val="20"/>
                <w:szCs w:val="20"/>
              </w:rPr>
              <w:t>Индекс физического объема</w:t>
            </w:r>
          </w:p>
        </w:tc>
        <w:tc>
          <w:tcPr>
            <w:tcW w:w="993" w:type="dxa"/>
            <w:hideMark/>
          </w:tcPr>
          <w:p w:rsidR="00FC24C9" w:rsidRPr="00526A51" w:rsidRDefault="00FC24C9" w:rsidP="00BB503C">
            <w:pPr>
              <w:ind w:left="-142" w:right="-108"/>
              <w:jc w:val="center"/>
              <w:rPr>
                <w:color w:val="000000"/>
                <w:sz w:val="18"/>
                <w:szCs w:val="18"/>
              </w:rPr>
            </w:pPr>
            <w:r w:rsidRPr="00526A51">
              <w:rPr>
                <w:color w:val="000000"/>
                <w:sz w:val="18"/>
                <w:szCs w:val="18"/>
              </w:rPr>
              <w:t>% к предыдущему году в сопоставимых ценах</w:t>
            </w:r>
          </w:p>
        </w:tc>
        <w:tc>
          <w:tcPr>
            <w:tcW w:w="708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142,80</w:t>
            </w:r>
          </w:p>
        </w:tc>
        <w:tc>
          <w:tcPr>
            <w:tcW w:w="709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73,10</w:t>
            </w:r>
          </w:p>
        </w:tc>
        <w:tc>
          <w:tcPr>
            <w:tcW w:w="709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78,71</w:t>
            </w:r>
          </w:p>
        </w:tc>
        <w:tc>
          <w:tcPr>
            <w:tcW w:w="1134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105,39</w:t>
            </w:r>
          </w:p>
        </w:tc>
        <w:tc>
          <w:tcPr>
            <w:tcW w:w="850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106,87</w:t>
            </w:r>
          </w:p>
        </w:tc>
        <w:tc>
          <w:tcPr>
            <w:tcW w:w="851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108,10</w:t>
            </w:r>
          </w:p>
        </w:tc>
        <w:tc>
          <w:tcPr>
            <w:tcW w:w="1134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106,59</w:t>
            </w:r>
          </w:p>
        </w:tc>
        <w:tc>
          <w:tcPr>
            <w:tcW w:w="850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108,92</w:t>
            </w:r>
          </w:p>
        </w:tc>
        <w:tc>
          <w:tcPr>
            <w:tcW w:w="851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110,51</w:t>
            </w:r>
          </w:p>
        </w:tc>
        <w:tc>
          <w:tcPr>
            <w:tcW w:w="1134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103,99</w:t>
            </w:r>
          </w:p>
        </w:tc>
        <w:tc>
          <w:tcPr>
            <w:tcW w:w="850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105,19</w:t>
            </w:r>
          </w:p>
        </w:tc>
        <w:tc>
          <w:tcPr>
            <w:tcW w:w="851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105,79</w:t>
            </w:r>
          </w:p>
        </w:tc>
      </w:tr>
      <w:tr w:rsidR="00526A51" w:rsidRPr="00526A51" w:rsidTr="00C2476C">
        <w:trPr>
          <w:trHeight w:val="1177"/>
        </w:trPr>
        <w:tc>
          <w:tcPr>
            <w:tcW w:w="3510" w:type="dxa"/>
            <w:hideMark/>
          </w:tcPr>
          <w:p w:rsidR="00FC24C9" w:rsidRPr="00526A51" w:rsidRDefault="00FC24C9" w:rsidP="00526A51">
            <w:pPr>
              <w:ind w:right="-108"/>
              <w:rPr>
                <w:bCs/>
                <w:sz w:val="20"/>
                <w:szCs w:val="20"/>
              </w:rPr>
            </w:pPr>
            <w:r w:rsidRPr="00526A51">
              <w:rPr>
                <w:bCs/>
                <w:sz w:val="20"/>
                <w:szCs w:val="20"/>
              </w:rPr>
              <w:t>Раздел D: Обеспечение электрической энергией, газом и паром; кондиционирование воздуха</w:t>
            </w:r>
          </w:p>
        </w:tc>
        <w:tc>
          <w:tcPr>
            <w:tcW w:w="993" w:type="dxa"/>
            <w:hideMark/>
          </w:tcPr>
          <w:p w:rsidR="00FC24C9" w:rsidRPr="00526A51" w:rsidRDefault="00FC24C9" w:rsidP="00BB503C">
            <w:pPr>
              <w:ind w:left="-142" w:right="-108"/>
              <w:jc w:val="center"/>
              <w:rPr>
                <w:color w:val="000000"/>
                <w:sz w:val="18"/>
                <w:szCs w:val="18"/>
              </w:rPr>
            </w:pPr>
            <w:r w:rsidRPr="00526A51">
              <w:rPr>
                <w:color w:val="000000"/>
                <w:sz w:val="18"/>
                <w:szCs w:val="18"/>
              </w:rPr>
              <w:t>без субъектов малого предпринимательства; млн. руб.</w:t>
            </w:r>
          </w:p>
        </w:tc>
        <w:tc>
          <w:tcPr>
            <w:tcW w:w="708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526A51">
              <w:rPr>
                <w:bCs/>
                <w:color w:val="000000"/>
                <w:sz w:val="20"/>
                <w:szCs w:val="20"/>
              </w:rPr>
              <w:t>0,40</w:t>
            </w:r>
          </w:p>
        </w:tc>
        <w:tc>
          <w:tcPr>
            <w:tcW w:w="709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526A51">
              <w:rPr>
                <w:bCs/>
                <w:color w:val="000000"/>
                <w:sz w:val="20"/>
                <w:szCs w:val="20"/>
              </w:rPr>
              <w:t>0,60</w:t>
            </w:r>
          </w:p>
        </w:tc>
        <w:tc>
          <w:tcPr>
            <w:tcW w:w="709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526A51">
              <w:rPr>
                <w:bCs/>
                <w:color w:val="000000"/>
                <w:sz w:val="20"/>
                <w:szCs w:val="20"/>
              </w:rPr>
              <w:t>0,54</w:t>
            </w:r>
          </w:p>
        </w:tc>
        <w:tc>
          <w:tcPr>
            <w:tcW w:w="1134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526A51">
              <w:rPr>
                <w:bCs/>
                <w:color w:val="000000"/>
                <w:sz w:val="20"/>
                <w:szCs w:val="20"/>
              </w:rPr>
              <w:t>29,00</w:t>
            </w:r>
          </w:p>
        </w:tc>
        <w:tc>
          <w:tcPr>
            <w:tcW w:w="850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526A51">
              <w:rPr>
                <w:bCs/>
                <w:color w:val="000000"/>
                <w:sz w:val="20"/>
                <w:szCs w:val="20"/>
              </w:rPr>
              <w:t>29,00</w:t>
            </w:r>
          </w:p>
        </w:tc>
        <w:tc>
          <w:tcPr>
            <w:tcW w:w="851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526A51">
              <w:rPr>
                <w:bCs/>
                <w:color w:val="000000"/>
                <w:sz w:val="20"/>
                <w:szCs w:val="20"/>
              </w:rPr>
              <w:t>29,00</w:t>
            </w:r>
          </w:p>
        </w:tc>
        <w:tc>
          <w:tcPr>
            <w:tcW w:w="1134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526A51">
              <w:rPr>
                <w:bCs/>
                <w:color w:val="000000"/>
                <w:sz w:val="20"/>
                <w:szCs w:val="20"/>
              </w:rPr>
              <w:t>90,00</w:t>
            </w:r>
          </w:p>
        </w:tc>
        <w:tc>
          <w:tcPr>
            <w:tcW w:w="850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526A51">
              <w:rPr>
                <w:bCs/>
                <w:color w:val="000000"/>
                <w:sz w:val="20"/>
                <w:szCs w:val="20"/>
              </w:rPr>
              <w:t>90,00</w:t>
            </w:r>
          </w:p>
        </w:tc>
        <w:tc>
          <w:tcPr>
            <w:tcW w:w="851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526A51">
              <w:rPr>
                <w:bCs/>
                <w:color w:val="000000"/>
                <w:sz w:val="20"/>
                <w:szCs w:val="20"/>
              </w:rPr>
              <w:t>90,00</w:t>
            </w:r>
          </w:p>
        </w:tc>
        <w:tc>
          <w:tcPr>
            <w:tcW w:w="1134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526A51">
              <w:rPr>
                <w:bCs/>
                <w:color w:val="000000"/>
                <w:sz w:val="20"/>
                <w:szCs w:val="20"/>
              </w:rPr>
              <w:t>103,00</w:t>
            </w:r>
          </w:p>
        </w:tc>
        <w:tc>
          <w:tcPr>
            <w:tcW w:w="850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526A51">
              <w:rPr>
                <w:bCs/>
                <w:color w:val="000000"/>
                <w:sz w:val="20"/>
                <w:szCs w:val="20"/>
              </w:rPr>
              <w:t>103,00</w:t>
            </w:r>
          </w:p>
        </w:tc>
        <w:tc>
          <w:tcPr>
            <w:tcW w:w="851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526A51">
              <w:rPr>
                <w:bCs/>
                <w:color w:val="000000"/>
                <w:sz w:val="20"/>
                <w:szCs w:val="20"/>
              </w:rPr>
              <w:t>103,00</w:t>
            </w:r>
          </w:p>
        </w:tc>
      </w:tr>
      <w:tr w:rsidR="00526A51" w:rsidRPr="00526A51" w:rsidTr="00C2476C">
        <w:trPr>
          <w:trHeight w:val="1055"/>
        </w:trPr>
        <w:tc>
          <w:tcPr>
            <w:tcW w:w="3510" w:type="dxa"/>
            <w:hideMark/>
          </w:tcPr>
          <w:p w:rsidR="00FC24C9" w:rsidRPr="00526A51" w:rsidRDefault="00FC24C9" w:rsidP="00526A51">
            <w:pPr>
              <w:ind w:right="-108"/>
              <w:rPr>
                <w:sz w:val="20"/>
                <w:szCs w:val="20"/>
              </w:rPr>
            </w:pPr>
            <w:r w:rsidRPr="00526A51">
              <w:rPr>
                <w:sz w:val="20"/>
                <w:szCs w:val="20"/>
              </w:rPr>
              <w:t>Индекс физического объема</w:t>
            </w:r>
          </w:p>
        </w:tc>
        <w:tc>
          <w:tcPr>
            <w:tcW w:w="993" w:type="dxa"/>
            <w:hideMark/>
          </w:tcPr>
          <w:p w:rsidR="00FC24C9" w:rsidRPr="00526A51" w:rsidRDefault="00FC24C9" w:rsidP="00BB503C">
            <w:pPr>
              <w:ind w:left="-142" w:right="-108"/>
              <w:jc w:val="center"/>
              <w:rPr>
                <w:color w:val="000000"/>
                <w:sz w:val="18"/>
                <w:szCs w:val="18"/>
              </w:rPr>
            </w:pPr>
            <w:r w:rsidRPr="00526A51">
              <w:rPr>
                <w:color w:val="000000"/>
                <w:sz w:val="18"/>
                <w:szCs w:val="18"/>
              </w:rPr>
              <w:t>% к предыдущему году в сопоставимых ценах</w:t>
            </w:r>
          </w:p>
        </w:tc>
        <w:tc>
          <w:tcPr>
            <w:tcW w:w="708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6,50</w:t>
            </w:r>
          </w:p>
        </w:tc>
        <w:tc>
          <w:tcPr>
            <w:tcW w:w="709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157,60</w:t>
            </w:r>
          </w:p>
        </w:tc>
        <w:tc>
          <w:tcPr>
            <w:tcW w:w="709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85,47</w:t>
            </w:r>
          </w:p>
        </w:tc>
        <w:tc>
          <w:tcPr>
            <w:tcW w:w="1134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5 114,64</w:t>
            </w:r>
          </w:p>
        </w:tc>
        <w:tc>
          <w:tcPr>
            <w:tcW w:w="850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5 139</w:t>
            </w:r>
          </w:p>
        </w:tc>
        <w:tc>
          <w:tcPr>
            <w:tcW w:w="851" w:type="dxa"/>
            <w:noWrap/>
            <w:hideMark/>
          </w:tcPr>
          <w:p w:rsidR="00FC24C9" w:rsidRPr="00526A51" w:rsidRDefault="00E124E7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5 104</w:t>
            </w:r>
          </w:p>
        </w:tc>
        <w:tc>
          <w:tcPr>
            <w:tcW w:w="1134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297,84</w:t>
            </w:r>
          </w:p>
        </w:tc>
        <w:tc>
          <w:tcPr>
            <w:tcW w:w="850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297,27</w:t>
            </w:r>
          </w:p>
        </w:tc>
        <w:tc>
          <w:tcPr>
            <w:tcW w:w="851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297,55</w:t>
            </w:r>
          </w:p>
        </w:tc>
        <w:tc>
          <w:tcPr>
            <w:tcW w:w="1134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110,04</w:t>
            </w:r>
          </w:p>
        </w:tc>
        <w:tc>
          <w:tcPr>
            <w:tcW w:w="850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109,94</w:t>
            </w:r>
          </w:p>
        </w:tc>
        <w:tc>
          <w:tcPr>
            <w:tcW w:w="851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109,31</w:t>
            </w:r>
          </w:p>
        </w:tc>
      </w:tr>
      <w:tr w:rsidR="00526A51" w:rsidRPr="00526A51" w:rsidTr="00C2476C">
        <w:trPr>
          <w:trHeight w:val="1125"/>
        </w:trPr>
        <w:tc>
          <w:tcPr>
            <w:tcW w:w="3510" w:type="dxa"/>
            <w:hideMark/>
          </w:tcPr>
          <w:p w:rsidR="00FC24C9" w:rsidRPr="00526A51" w:rsidRDefault="00FC24C9" w:rsidP="00526A51">
            <w:pPr>
              <w:ind w:right="-108"/>
              <w:rPr>
                <w:bCs/>
                <w:sz w:val="20"/>
                <w:szCs w:val="20"/>
              </w:rPr>
            </w:pPr>
            <w:r w:rsidRPr="00526A51">
              <w:rPr>
                <w:bCs/>
                <w:sz w:val="20"/>
                <w:szCs w:val="20"/>
              </w:rPr>
              <w:lastRenderedPageBreak/>
              <w:t>Раздел L: Деятельность по операциям с недвижимым имуществом</w:t>
            </w:r>
          </w:p>
        </w:tc>
        <w:tc>
          <w:tcPr>
            <w:tcW w:w="993" w:type="dxa"/>
            <w:hideMark/>
          </w:tcPr>
          <w:p w:rsidR="00FC24C9" w:rsidRPr="00526A51" w:rsidRDefault="00FC24C9" w:rsidP="00BB503C">
            <w:pPr>
              <w:ind w:left="-142" w:right="-108"/>
              <w:jc w:val="center"/>
              <w:rPr>
                <w:color w:val="000000"/>
                <w:sz w:val="18"/>
                <w:szCs w:val="18"/>
              </w:rPr>
            </w:pPr>
            <w:r w:rsidRPr="00526A51">
              <w:rPr>
                <w:color w:val="000000"/>
                <w:sz w:val="18"/>
                <w:szCs w:val="18"/>
              </w:rPr>
              <w:t>без субъектов малого предпринимательства; млн. руб.</w:t>
            </w:r>
          </w:p>
        </w:tc>
        <w:tc>
          <w:tcPr>
            <w:tcW w:w="708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526A51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526A51">
              <w:rPr>
                <w:bCs/>
                <w:color w:val="000000"/>
                <w:sz w:val="20"/>
                <w:szCs w:val="20"/>
              </w:rPr>
              <w:t>0,10</w:t>
            </w:r>
          </w:p>
        </w:tc>
        <w:tc>
          <w:tcPr>
            <w:tcW w:w="709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526A51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526A51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526A51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526A51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526A51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526A51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526A51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526A51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526A51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526A51">
              <w:rPr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526A51" w:rsidRPr="00526A51" w:rsidTr="00C2476C">
        <w:trPr>
          <w:trHeight w:val="1003"/>
        </w:trPr>
        <w:tc>
          <w:tcPr>
            <w:tcW w:w="3510" w:type="dxa"/>
            <w:hideMark/>
          </w:tcPr>
          <w:p w:rsidR="00FC24C9" w:rsidRPr="00526A51" w:rsidRDefault="00FC24C9" w:rsidP="00526A51">
            <w:pPr>
              <w:ind w:right="-108"/>
              <w:rPr>
                <w:sz w:val="20"/>
                <w:szCs w:val="20"/>
              </w:rPr>
            </w:pPr>
            <w:r w:rsidRPr="00526A51">
              <w:rPr>
                <w:sz w:val="20"/>
                <w:szCs w:val="20"/>
              </w:rPr>
              <w:t>Индекс физического объема</w:t>
            </w:r>
          </w:p>
        </w:tc>
        <w:tc>
          <w:tcPr>
            <w:tcW w:w="993" w:type="dxa"/>
            <w:hideMark/>
          </w:tcPr>
          <w:p w:rsidR="00FC24C9" w:rsidRPr="00526A51" w:rsidRDefault="00FC24C9" w:rsidP="00BB503C">
            <w:pPr>
              <w:ind w:left="-142" w:right="-108"/>
              <w:jc w:val="center"/>
              <w:rPr>
                <w:color w:val="000000"/>
                <w:sz w:val="18"/>
                <w:szCs w:val="18"/>
              </w:rPr>
            </w:pPr>
            <w:r w:rsidRPr="00526A51">
              <w:rPr>
                <w:color w:val="000000"/>
                <w:sz w:val="18"/>
                <w:szCs w:val="18"/>
              </w:rPr>
              <w:t>% к предыдущему году в сопоставимых ценах</w:t>
            </w:r>
          </w:p>
        </w:tc>
        <w:tc>
          <w:tcPr>
            <w:tcW w:w="708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26A51" w:rsidRPr="00526A51" w:rsidTr="00C2476C">
        <w:trPr>
          <w:trHeight w:val="1265"/>
        </w:trPr>
        <w:tc>
          <w:tcPr>
            <w:tcW w:w="3510" w:type="dxa"/>
            <w:hideMark/>
          </w:tcPr>
          <w:p w:rsidR="00FC24C9" w:rsidRPr="00526A51" w:rsidRDefault="00FC24C9" w:rsidP="00526A51">
            <w:pPr>
              <w:ind w:right="-108"/>
              <w:rPr>
                <w:sz w:val="20"/>
                <w:szCs w:val="20"/>
              </w:rPr>
            </w:pPr>
            <w:r w:rsidRPr="00526A51">
              <w:rPr>
                <w:sz w:val="20"/>
                <w:szCs w:val="20"/>
              </w:rPr>
              <w:t>Раздел M: Деятельность профессиональная, научная и техническая</w:t>
            </w:r>
          </w:p>
        </w:tc>
        <w:tc>
          <w:tcPr>
            <w:tcW w:w="993" w:type="dxa"/>
            <w:hideMark/>
          </w:tcPr>
          <w:p w:rsidR="00FC24C9" w:rsidRPr="00526A51" w:rsidRDefault="00FC24C9" w:rsidP="00BB503C">
            <w:pPr>
              <w:ind w:left="-142" w:right="-108"/>
              <w:jc w:val="center"/>
              <w:rPr>
                <w:color w:val="000000"/>
                <w:sz w:val="18"/>
                <w:szCs w:val="18"/>
              </w:rPr>
            </w:pPr>
            <w:r w:rsidRPr="00526A51">
              <w:rPr>
                <w:color w:val="000000"/>
                <w:sz w:val="18"/>
                <w:szCs w:val="18"/>
              </w:rPr>
              <w:t>без субъектов малого предпринимательства; млн. руб.</w:t>
            </w:r>
          </w:p>
        </w:tc>
        <w:tc>
          <w:tcPr>
            <w:tcW w:w="708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526A51">
              <w:rPr>
                <w:bCs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1134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526A51">
              <w:rPr>
                <w:bCs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850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526A51">
              <w:rPr>
                <w:bCs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851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526A51">
              <w:rPr>
                <w:bCs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1134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526A51">
              <w:rPr>
                <w:bCs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850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526A51">
              <w:rPr>
                <w:bCs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851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526A51">
              <w:rPr>
                <w:bCs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1134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526A51">
              <w:rPr>
                <w:bCs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850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526A51">
              <w:rPr>
                <w:bCs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851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526A51">
              <w:rPr>
                <w:bCs/>
                <w:color w:val="000000"/>
                <w:sz w:val="20"/>
                <w:szCs w:val="20"/>
              </w:rPr>
              <w:t>0,04</w:t>
            </w:r>
          </w:p>
        </w:tc>
      </w:tr>
      <w:tr w:rsidR="00526A51" w:rsidRPr="00526A51" w:rsidTr="00C2476C">
        <w:trPr>
          <w:trHeight w:val="971"/>
        </w:trPr>
        <w:tc>
          <w:tcPr>
            <w:tcW w:w="3510" w:type="dxa"/>
            <w:hideMark/>
          </w:tcPr>
          <w:p w:rsidR="00FC24C9" w:rsidRPr="00526A51" w:rsidRDefault="00FC24C9" w:rsidP="00526A51">
            <w:pPr>
              <w:ind w:right="-108"/>
              <w:rPr>
                <w:sz w:val="20"/>
                <w:szCs w:val="20"/>
              </w:rPr>
            </w:pPr>
            <w:r w:rsidRPr="00526A51">
              <w:rPr>
                <w:sz w:val="20"/>
                <w:szCs w:val="20"/>
              </w:rPr>
              <w:t>Индекс физического объема</w:t>
            </w:r>
          </w:p>
        </w:tc>
        <w:tc>
          <w:tcPr>
            <w:tcW w:w="993" w:type="dxa"/>
            <w:hideMark/>
          </w:tcPr>
          <w:p w:rsidR="00FC24C9" w:rsidRPr="00526A51" w:rsidRDefault="00FC24C9" w:rsidP="00BB503C">
            <w:pPr>
              <w:ind w:left="-142" w:right="-108"/>
              <w:jc w:val="center"/>
              <w:rPr>
                <w:color w:val="000000"/>
                <w:sz w:val="18"/>
                <w:szCs w:val="18"/>
              </w:rPr>
            </w:pPr>
            <w:r w:rsidRPr="00526A51">
              <w:rPr>
                <w:color w:val="000000"/>
                <w:sz w:val="18"/>
                <w:szCs w:val="18"/>
              </w:rPr>
              <w:t>% к предыдущему году в сопоставимых ценах</w:t>
            </w:r>
          </w:p>
        </w:tc>
        <w:tc>
          <w:tcPr>
            <w:tcW w:w="708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142,86</w:t>
            </w:r>
          </w:p>
        </w:tc>
        <w:tc>
          <w:tcPr>
            <w:tcW w:w="850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143,54</w:t>
            </w:r>
          </w:p>
        </w:tc>
        <w:tc>
          <w:tcPr>
            <w:tcW w:w="851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142,59</w:t>
            </w:r>
          </w:p>
        </w:tc>
        <w:tc>
          <w:tcPr>
            <w:tcW w:w="1134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127,96</w:t>
            </w:r>
          </w:p>
        </w:tc>
        <w:tc>
          <w:tcPr>
            <w:tcW w:w="850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127,71</w:t>
            </w:r>
          </w:p>
        </w:tc>
        <w:tc>
          <w:tcPr>
            <w:tcW w:w="851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127,84</w:t>
            </w:r>
          </w:p>
        </w:tc>
        <w:tc>
          <w:tcPr>
            <w:tcW w:w="1134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96,15</w:t>
            </w:r>
          </w:p>
        </w:tc>
        <w:tc>
          <w:tcPr>
            <w:tcW w:w="850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96,06</w:t>
            </w:r>
          </w:p>
        </w:tc>
        <w:tc>
          <w:tcPr>
            <w:tcW w:w="851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95,51</w:t>
            </w:r>
          </w:p>
        </w:tc>
      </w:tr>
      <w:tr w:rsidR="00526A51" w:rsidRPr="00526A51" w:rsidTr="00C2476C">
        <w:trPr>
          <w:trHeight w:val="1212"/>
        </w:trPr>
        <w:tc>
          <w:tcPr>
            <w:tcW w:w="3510" w:type="dxa"/>
            <w:hideMark/>
          </w:tcPr>
          <w:p w:rsidR="00FC24C9" w:rsidRPr="00526A51" w:rsidRDefault="00FC24C9" w:rsidP="00526A51">
            <w:pPr>
              <w:ind w:right="-108"/>
              <w:rPr>
                <w:bCs/>
                <w:sz w:val="20"/>
                <w:szCs w:val="20"/>
              </w:rPr>
            </w:pPr>
            <w:r w:rsidRPr="00526A51">
              <w:rPr>
                <w:bCs/>
                <w:sz w:val="20"/>
                <w:szCs w:val="20"/>
              </w:rPr>
              <w:t>Раздел O: Государственное управление и обеспечение военной безопасности; социальное обеспечение</w:t>
            </w:r>
          </w:p>
        </w:tc>
        <w:tc>
          <w:tcPr>
            <w:tcW w:w="993" w:type="dxa"/>
            <w:hideMark/>
          </w:tcPr>
          <w:p w:rsidR="00FC24C9" w:rsidRPr="00526A51" w:rsidRDefault="00FC24C9" w:rsidP="00BB503C">
            <w:pPr>
              <w:ind w:left="-142" w:right="-108"/>
              <w:jc w:val="center"/>
              <w:rPr>
                <w:color w:val="000000"/>
                <w:sz w:val="18"/>
                <w:szCs w:val="18"/>
              </w:rPr>
            </w:pPr>
            <w:r w:rsidRPr="00526A51">
              <w:rPr>
                <w:color w:val="000000"/>
                <w:sz w:val="18"/>
                <w:szCs w:val="18"/>
              </w:rPr>
              <w:t>без субъектов малого предпринимательства; млн. руб.</w:t>
            </w:r>
          </w:p>
        </w:tc>
        <w:tc>
          <w:tcPr>
            <w:tcW w:w="708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526A51">
              <w:rPr>
                <w:bCs/>
                <w:color w:val="000000"/>
                <w:sz w:val="20"/>
                <w:szCs w:val="20"/>
              </w:rPr>
              <w:t>3,70</w:t>
            </w:r>
          </w:p>
        </w:tc>
        <w:tc>
          <w:tcPr>
            <w:tcW w:w="709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526A51">
              <w:rPr>
                <w:bCs/>
                <w:color w:val="000000"/>
                <w:sz w:val="20"/>
                <w:szCs w:val="20"/>
              </w:rPr>
              <w:t>0,10</w:t>
            </w:r>
          </w:p>
        </w:tc>
        <w:tc>
          <w:tcPr>
            <w:tcW w:w="709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526A51">
              <w:rPr>
                <w:bCs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1134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526A51">
              <w:rPr>
                <w:bCs/>
                <w:color w:val="000000"/>
                <w:sz w:val="20"/>
                <w:szCs w:val="20"/>
              </w:rPr>
              <w:t>35,60</w:t>
            </w:r>
          </w:p>
        </w:tc>
        <w:tc>
          <w:tcPr>
            <w:tcW w:w="850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526A51">
              <w:rPr>
                <w:bCs/>
                <w:color w:val="000000"/>
                <w:sz w:val="20"/>
                <w:szCs w:val="20"/>
              </w:rPr>
              <w:t>35,60</w:t>
            </w:r>
          </w:p>
        </w:tc>
        <w:tc>
          <w:tcPr>
            <w:tcW w:w="851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526A51">
              <w:rPr>
                <w:bCs/>
                <w:color w:val="000000"/>
                <w:sz w:val="20"/>
                <w:szCs w:val="20"/>
              </w:rPr>
              <w:t>35,60</w:t>
            </w:r>
          </w:p>
        </w:tc>
        <w:tc>
          <w:tcPr>
            <w:tcW w:w="1134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526A51">
              <w:rPr>
                <w:bCs/>
                <w:color w:val="000000"/>
                <w:sz w:val="20"/>
                <w:szCs w:val="20"/>
              </w:rPr>
              <w:t>12,00</w:t>
            </w:r>
          </w:p>
        </w:tc>
        <w:tc>
          <w:tcPr>
            <w:tcW w:w="850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526A51">
              <w:rPr>
                <w:bCs/>
                <w:color w:val="000000"/>
                <w:sz w:val="20"/>
                <w:szCs w:val="20"/>
              </w:rPr>
              <w:t>12,00</w:t>
            </w:r>
          </w:p>
        </w:tc>
        <w:tc>
          <w:tcPr>
            <w:tcW w:w="851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526A51">
              <w:rPr>
                <w:bCs/>
                <w:color w:val="000000"/>
                <w:sz w:val="20"/>
                <w:szCs w:val="20"/>
              </w:rPr>
              <w:t>12,00</w:t>
            </w:r>
          </w:p>
        </w:tc>
        <w:tc>
          <w:tcPr>
            <w:tcW w:w="1134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526A51">
              <w:rPr>
                <w:bCs/>
                <w:color w:val="000000"/>
                <w:sz w:val="20"/>
                <w:szCs w:val="20"/>
              </w:rPr>
              <w:t>31,00</w:t>
            </w:r>
          </w:p>
        </w:tc>
        <w:tc>
          <w:tcPr>
            <w:tcW w:w="850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526A51">
              <w:rPr>
                <w:bCs/>
                <w:color w:val="000000"/>
                <w:sz w:val="20"/>
                <w:szCs w:val="20"/>
              </w:rPr>
              <w:t>31,00</w:t>
            </w:r>
          </w:p>
        </w:tc>
        <w:tc>
          <w:tcPr>
            <w:tcW w:w="851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526A51">
              <w:rPr>
                <w:bCs/>
                <w:color w:val="000000"/>
                <w:sz w:val="20"/>
                <w:szCs w:val="20"/>
              </w:rPr>
              <w:t>31,00</w:t>
            </w:r>
          </w:p>
        </w:tc>
      </w:tr>
      <w:tr w:rsidR="00526A51" w:rsidRPr="00526A51" w:rsidTr="00C2476C">
        <w:trPr>
          <w:trHeight w:val="946"/>
        </w:trPr>
        <w:tc>
          <w:tcPr>
            <w:tcW w:w="3510" w:type="dxa"/>
            <w:hideMark/>
          </w:tcPr>
          <w:p w:rsidR="00FC24C9" w:rsidRPr="00526A51" w:rsidRDefault="00FC24C9" w:rsidP="00526A51">
            <w:pPr>
              <w:ind w:right="-108"/>
              <w:rPr>
                <w:sz w:val="20"/>
                <w:szCs w:val="20"/>
              </w:rPr>
            </w:pPr>
            <w:r w:rsidRPr="00526A51">
              <w:rPr>
                <w:sz w:val="20"/>
                <w:szCs w:val="20"/>
              </w:rPr>
              <w:t>Индекс физического объема</w:t>
            </w:r>
          </w:p>
        </w:tc>
        <w:tc>
          <w:tcPr>
            <w:tcW w:w="993" w:type="dxa"/>
            <w:hideMark/>
          </w:tcPr>
          <w:p w:rsidR="00FC24C9" w:rsidRPr="00526A51" w:rsidRDefault="00FC24C9" w:rsidP="00BB503C">
            <w:pPr>
              <w:ind w:left="-142" w:right="-108"/>
              <w:jc w:val="center"/>
              <w:rPr>
                <w:color w:val="000000"/>
                <w:sz w:val="18"/>
                <w:szCs w:val="18"/>
              </w:rPr>
            </w:pPr>
            <w:r w:rsidRPr="00526A51">
              <w:rPr>
                <w:color w:val="000000"/>
                <w:sz w:val="18"/>
                <w:szCs w:val="18"/>
              </w:rPr>
              <w:t>% к предыдущему году в сопоставимых ценах</w:t>
            </w:r>
          </w:p>
        </w:tc>
        <w:tc>
          <w:tcPr>
            <w:tcW w:w="708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709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709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56,98</w:t>
            </w:r>
          </w:p>
        </w:tc>
        <w:tc>
          <w:tcPr>
            <w:tcW w:w="1134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56 507,94</w:t>
            </w:r>
          </w:p>
        </w:tc>
        <w:tc>
          <w:tcPr>
            <w:tcW w:w="850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56 778,31</w:t>
            </w:r>
          </w:p>
        </w:tc>
        <w:tc>
          <w:tcPr>
            <w:tcW w:w="851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56 400,51</w:t>
            </w:r>
          </w:p>
        </w:tc>
        <w:tc>
          <w:tcPr>
            <w:tcW w:w="1134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32,35</w:t>
            </w:r>
          </w:p>
        </w:tc>
        <w:tc>
          <w:tcPr>
            <w:tcW w:w="850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32,29</w:t>
            </w:r>
          </w:p>
        </w:tc>
        <w:tc>
          <w:tcPr>
            <w:tcW w:w="851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32,32</w:t>
            </w:r>
          </w:p>
        </w:tc>
        <w:tc>
          <w:tcPr>
            <w:tcW w:w="1134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248,40</w:t>
            </w:r>
          </w:p>
        </w:tc>
        <w:tc>
          <w:tcPr>
            <w:tcW w:w="850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248,16</w:t>
            </w:r>
          </w:p>
        </w:tc>
        <w:tc>
          <w:tcPr>
            <w:tcW w:w="851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246,74</w:t>
            </w:r>
          </w:p>
        </w:tc>
      </w:tr>
      <w:tr w:rsidR="00526A51" w:rsidRPr="00526A51" w:rsidTr="00C2476C">
        <w:trPr>
          <w:trHeight w:val="1188"/>
        </w:trPr>
        <w:tc>
          <w:tcPr>
            <w:tcW w:w="3510" w:type="dxa"/>
            <w:hideMark/>
          </w:tcPr>
          <w:p w:rsidR="00FC24C9" w:rsidRPr="00526A51" w:rsidRDefault="00FC24C9" w:rsidP="00526A51">
            <w:pPr>
              <w:ind w:right="-108"/>
              <w:rPr>
                <w:bCs/>
                <w:sz w:val="20"/>
                <w:szCs w:val="20"/>
              </w:rPr>
            </w:pPr>
            <w:r w:rsidRPr="00526A51">
              <w:rPr>
                <w:bCs/>
                <w:sz w:val="20"/>
                <w:szCs w:val="20"/>
              </w:rPr>
              <w:t>Раздел P: Образование</w:t>
            </w:r>
          </w:p>
        </w:tc>
        <w:tc>
          <w:tcPr>
            <w:tcW w:w="993" w:type="dxa"/>
            <w:hideMark/>
          </w:tcPr>
          <w:p w:rsidR="00FC24C9" w:rsidRPr="00526A51" w:rsidRDefault="00FC24C9" w:rsidP="00BB503C">
            <w:pPr>
              <w:ind w:left="-142" w:right="-108"/>
              <w:jc w:val="center"/>
              <w:rPr>
                <w:color w:val="000000"/>
                <w:sz w:val="18"/>
                <w:szCs w:val="18"/>
              </w:rPr>
            </w:pPr>
            <w:r w:rsidRPr="00526A51">
              <w:rPr>
                <w:color w:val="000000"/>
                <w:sz w:val="18"/>
                <w:szCs w:val="18"/>
              </w:rPr>
              <w:t>без субъектов малого предпринимательства; млн. руб.</w:t>
            </w:r>
          </w:p>
        </w:tc>
        <w:tc>
          <w:tcPr>
            <w:tcW w:w="708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526A51">
              <w:rPr>
                <w:bCs/>
                <w:color w:val="000000"/>
                <w:sz w:val="20"/>
                <w:szCs w:val="20"/>
              </w:rPr>
              <w:t>0,60</w:t>
            </w:r>
          </w:p>
        </w:tc>
        <w:tc>
          <w:tcPr>
            <w:tcW w:w="709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526A51">
              <w:rPr>
                <w:bCs/>
                <w:color w:val="000000"/>
                <w:sz w:val="20"/>
                <w:szCs w:val="20"/>
              </w:rPr>
              <w:t>0,10</w:t>
            </w:r>
          </w:p>
        </w:tc>
        <w:tc>
          <w:tcPr>
            <w:tcW w:w="709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526A51">
              <w:rPr>
                <w:bCs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134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526A51">
              <w:rPr>
                <w:bCs/>
                <w:color w:val="000000"/>
                <w:sz w:val="20"/>
                <w:szCs w:val="20"/>
              </w:rPr>
              <w:t>43,00</w:t>
            </w:r>
          </w:p>
        </w:tc>
        <w:tc>
          <w:tcPr>
            <w:tcW w:w="850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526A51">
              <w:rPr>
                <w:bCs/>
                <w:color w:val="000000"/>
                <w:sz w:val="20"/>
                <w:szCs w:val="20"/>
              </w:rPr>
              <w:t>43,00</w:t>
            </w:r>
          </w:p>
        </w:tc>
        <w:tc>
          <w:tcPr>
            <w:tcW w:w="851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526A51">
              <w:rPr>
                <w:bCs/>
                <w:color w:val="000000"/>
                <w:sz w:val="20"/>
                <w:szCs w:val="20"/>
              </w:rPr>
              <w:t>43,00</w:t>
            </w:r>
          </w:p>
        </w:tc>
        <w:tc>
          <w:tcPr>
            <w:tcW w:w="1134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526A51">
              <w:rPr>
                <w:bCs/>
                <w:color w:val="000000"/>
                <w:sz w:val="20"/>
                <w:szCs w:val="20"/>
              </w:rPr>
              <w:t>181,50</w:t>
            </w:r>
          </w:p>
        </w:tc>
        <w:tc>
          <w:tcPr>
            <w:tcW w:w="850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526A51">
              <w:rPr>
                <w:bCs/>
                <w:color w:val="000000"/>
                <w:sz w:val="20"/>
                <w:szCs w:val="20"/>
              </w:rPr>
              <w:t>181,50</w:t>
            </w:r>
          </w:p>
        </w:tc>
        <w:tc>
          <w:tcPr>
            <w:tcW w:w="851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526A51">
              <w:rPr>
                <w:bCs/>
                <w:color w:val="000000"/>
                <w:sz w:val="20"/>
                <w:szCs w:val="20"/>
              </w:rPr>
              <w:t>181,50</w:t>
            </w:r>
          </w:p>
        </w:tc>
        <w:tc>
          <w:tcPr>
            <w:tcW w:w="1134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526A51">
              <w:rPr>
                <w:bCs/>
                <w:color w:val="000000"/>
                <w:sz w:val="20"/>
                <w:szCs w:val="20"/>
              </w:rPr>
              <w:t>0,20</w:t>
            </w:r>
          </w:p>
        </w:tc>
        <w:tc>
          <w:tcPr>
            <w:tcW w:w="850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526A51">
              <w:rPr>
                <w:bCs/>
                <w:color w:val="000000"/>
                <w:sz w:val="20"/>
                <w:szCs w:val="20"/>
              </w:rPr>
              <w:t>0,20</w:t>
            </w:r>
          </w:p>
        </w:tc>
        <w:tc>
          <w:tcPr>
            <w:tcW w:w="851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526A51">
              <w:rPr>
                <w:bCs/>
                <w:color w:val="000000"/>
                <w:sz w:val="20"/>
                <w:szCs w:val="20"/>
              </w:rPr>
              <w:t>0,20</w:t>
            </w:r>
          </w:p>
        </w:tc>
      </w:tr>
      <w:tr w:rsidR="00526A51" w:rsidRPr="00526A51" w:rsidTr="00C2476C">
        <w:trPr>
          <w:trHeight w:val="922"/>
        </w:trPr>
        <w:tc>
          <w:tcPr>
            <w:tcW w:w="3510" w:type="dxa"/>
            <w:hideMark/>
          </w:tcPr>
          <w:p w:rsidR="00FC24C9" w:rsidRPr="00526A51" w:rsidRDefault="00FC24C9" w:rsidP="00526A51">
            <w:pPr>
              <w:ind w:right="-108"/>
              <w:rPr>
                <w:sz w:val="20"/>
                <w:szCs w:val="20"/>
              </w:rPr>
            </w:pPr>
            <w:r w:rsidRPr="00526A51">
              <w:rPr>
                <w:sz w:val="20"/>
                <w:szCs w:val="20"/>
              </w:rPr>
              <w:t>Индекс физического объема</w:t>
            </w:r>
          </w:p>
        </w:tc>
        <w:tc>
          <w:tcPr>
            <w:tcW w:w="993" w:type="dxa"/>
            <w:hideMark/>
          </w:tcPr>
          <w:p w:rsidR="00FC24C9" w:rsidRPr="00526A51" w:rsidRDefault="00FC24C9" w:rsidP="00BB503C">
            <w:pPr>
              <w:ind w:left="-142" w:right="-108"/>
              <w:jc w:val="center"/>
              <w:rPr>
                <w:color w:val="000000"/>
                <w:sz w:val="18"/>
                <w:szCs w:val="18"/>
              </w:rPr>
            </w:pPr>
            <w:r w:rsidRPr="00526A51">
              <w:rPr>
                <w:color w:val="000000"/>
                <w:sz w:val="18"/>
                <w:szCs w:val="18"/>
              </w:rPr>
              <w:t>% к предыдущему году в сопоставимых ценах</w:t>
            </w:r>
          </w:p>
        </w:tc>
        <w:tc>
          <w:tcPr>
            <w:tcW w:w="708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950,00</w:t>
            </w:r>
          </w:p>
        </w:tc>
        <w:tc>
          <w:tcPr>
            <w:tcW w:w="709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18,50</w:t>
            </w:r>
          </w:p>
        </w:tc>
        <w:tc>
          <w:tcPr>
            <w:tcW w:w="709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4 273,50</w:t>
            </w:r>
          </w:p>
        </w:tc>
        <w:tc>
          <w:tcPr>
            <w:tcW w:w="1134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91,01</w:t>
            </w:r>
          </w:p>
        </w:tc>
        <w:tc>
          <w:tcPr>
            <w:tcW w:w="850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91,44</w:t>
            </w:r>
          </w:p>
        </w:tc>
        <w:tc>
          <w:tcPr>
            <w:tcW w:w="851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90,83</w:t>
            </w:r>
          </w:p>
        </w:tc>
        <w:tc>
          <w:tcPr>
            <w:tcW w:w="1134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40,51</w:t>
            </w:r>
          </w:p>
        </w:tc>
        <w:tc>
          <w:tcPr>
            <w:tcW w:w="850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40,43</w:t>
            </w:r>
          </w:p>
        </w:tc>
        <w:tc>
          <w:tcPr>
            <w:tcW w:w="851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40,47</w:t>
            </w:r>
          </w:p>
        </w:tc>
        <w:tc>
          <w:tcPr>
            <w:tcW w:w="1134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0,01</w:t>
            </w:r>
          </w:p>
        </w:tc>
        <w:tc>
          <w:tcPr>
            <w:tcW w:w="850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0,02</w:t>
            </w:r>
          </w:p>
        </w:tc>
        <w:tc>
          <w:tcPr>
            <w:tcW w:w="851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0,01</w:t>
            </w:r>
          </w:p>
        </w:tc>
      </w:tr>
      <w:tr w:rsidR="00526A51" w:rsidRPr="00526A51" w:rsidTr="007879EF">
        <w:trPr>
          <w:trHeight w:val="985"/>
        </w:trPr>
        <w:tc>
          <w:tcPr>
            <w:tcW w:w="3510" w:type="dxa"/>
            <w:hideMark/>
          </w:tcPr>
          <w:p w:rsidR="00FC24C9" w:rsidRPr="00526A51" w:rsidRDefault="00FC24C9" w:rsidP="00526A51">
            <w:pPr>
              <w:ind w:right="-108"/>
              <w:rPr>
                <w:sz w:val="20"/>
                <w:szCs w:val="20"/>
              </w:rPr>
            </w:pPr>
            <w:r w:rsidRPr="00526A51">
              <w:rPr>
                <w:sz w:val="20"/>
                <w:szCs w:val="20"/>
              </w:rPr>
              <w:lastRenderedPageBreak/>
              <w:t>Раздел Q: Деятельность в области здравоохранения и социальных услуг</w:t>
            </w:r>
          </w:p>
        </w:tc>
        <w:tc>
          <w:tcPr>
            <w:tcW w:w="993" w:type="dxa"/>
            <w:hideMark/>
          </w:tcPr>
          <w:p w:rsidR="00FC24C9" w:rsidRPr="007879EF" w:rsidRDefault="00FC24C9" w:rsidP="00BB503C">
            <w:pPr>
              <w:ind w:left="-142" w:right="-108"/>
              <w:jc w:val="center"/>
              <w:rPr>
                <w:color w:val="000000"/>
                <w:sz w:val="17"/>
                <w:szCs w:val="17"/>
              </w:rPr>
            </w:pPr>
            <w:r w:rsidRPr="007879EF">
              <w:rPr>
                <w:color w:val="000000"/>
                <w:sz w:val="17"/>
                <w:szCs w:val="17"/>
              </w:rPr>
              <w:t>без субъектов малого предпринимательства; млн. руб.</w:t>
            </w:r>
          </w:p>
        </w:tc>
        <w:tc>
          <w:tcPr>
            <w:tcW w:w="708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526A51">
              <w:rPr>
                <w:bCs/>
                <w:color w:val="000000"/>
                <w:sz w:val="20"/>
                <w:szCs w:val="20"/>
              </w:rPr>
              <w:t>3,90</w:t>
            </w:r>
          </w:p>
        </w:tc>
        <w:tc>
          <w:tcPr>
            <w:tcW w:w="709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526A51">
              <w:rPr>
                <w:bCs/>
                <w:color w:val="000000"/>
                <w:sz w:val="20"/>
                <w:szCs w:val="20"/>
              </w:rPr>
              <w:t>3,90</w:t>
            </w:r>
          </w:p>
        </w:tc>
        <w:tc>
          <w:tcPr>
            <w:tcW w:w="709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526A51">
              <w:rPr>
                <w:bCs/>
                <w:color w:val="000000"/>
                <w:sz w:val="20"/>
                <w:szCs w:val="20"/>
              </w:rPr>
              <w:t>1,60</w:t>
            </w:r>
          </w:p>
        </w:tc>
        <w:tc>
          <w:tcPr>
            <w:tcW w:w="1134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526A51">
              <w:rPr>
                <w:bCs/>
                <w:color w:val="000000"/>
                <w:sz w:val="20"/>
                <w:szCs w:val="20"/>
              </w:rPr>
              <w:t>1,80</w:t>
            </w:r>
          </w:p>
        </w:tc>
        <w:tc>
          <w:tcPr>
            <w:tcW w:w="850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526A51">
              <w:rPr>
                <w:bCs/>
                <w:color w:val="000000"/>
                <w:sz w:val="20"/>
                <w:szCs w:val="20"/>
              </w:rPr>
              <w:t>1,80</w:t>
            </w:r>
          </w:p>
        </w:tc>
        <w:tc>
          <w:tcPr>
            <w:tcW w:w="851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526A51">
              <w:rPr>
                <w:bCs/>
                <w:color w:val="000000"/>
                <w:sz w:val="20"/>
                <w:szCs w:val="20"/>
              </w:rPr>
              <w:t>1,80</w:t>
            </w:r>
          </w:p>
        </w:tc>
        <w:tc>
          <w:tcPr>
            <w:tcW w:w="1134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526A51">
              <w:rPr>
                <w:bCs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850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526A51">
              <w:rPr>
                <w:bCs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851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526A51">
              <w:rPr>
                <w:bCs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1134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526A51">
              <w:rPr>
                <w:bCs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850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526A51">
              <w:rPr>
                <w:bCs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851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526A51">
              <w:rPr>
                <w:bCs/>
                <w:color w:val="000000"/>
                <w:sz w:val="20"/>
                <w:szCs w:val="20"/>
              </w:rPr>
              <w:t>2,00</w:t>
            </w:r>
          </w:p>
        </w:tc>
      </w:tr>
      <w:tr w:rsidR="00526A51" w:rsidRPr="00526A51" w:rsidTr="007879EF">
        <w:trPr>
          <w:trHeight w:val="842"/>
        </w:trPr>
        <w:tc>
          <w:tcPr>
            <w:tcW w:w="3510" w:type="dxa"/>
            <w:hideMark/>
          </w:tcPr>
          <w:p w:rsidR="00FC24C9" w:rsidRPr="00526A51" w:rsidRDefault="00FC24C9" w:rsidP="00526A51">
            <w:pPr>
              <w:ind w:right="-108"/>
              <w:rPr>
                <w:sz w:val="20"/>
                <w:szCs w:val="20"/>
              </w:rPr>
            </w:pPr>
            <w:r w:rsidRPr="00526A51">
              <w:rPr>
                <w:sz w:val="20"/>
                <w:szCs w:val="20"/>
              </w:rPr>
              <w:t>Индекс физического объема</w:t>
            </w:r>
          </w:p>
        </w:tc>
        <w:tc>
          <w:tcPr>
            <w:tcW w:w="993" w:type="dxa"/>
            <w:hideMark/>
          </w:tcPr>
          <w:p w:rsidR="00FC24C9" w:rsidRPr="007879EF" w:rsidRDefault="00FC24C9" w:rsidP="00BB503C">
            <w:pPr>
              <w:ind w:left="-142" w:right="-108"/>
              <w:jc w:val="center"/>
              <w:rPr>
                <w:color w:val="000000"/>
                <w:sz w:val="17"/>
                <w:szCs w:val="17"/>
              </w:rPr>
            </w:pPr>
            <w:r w:rsidRPr="007879EF">
              <w:rPr>
                <w:color w:val="000000"/>
                <w:sz w:val="17"/>
                <w:szCs w:val="17"/>
              </w:rPr>
              <w:t>% к предыдущему году в сопоставимых ценах</w:t>
            </w:r>
          </w:p>
        </w:tc>
        <w:tc>
          <w:tcPr>
            <w:tcW w:w="708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16,40</w:t>
            </w:r>
          </w:p>
        </w:tc>
        <w:tc>
          <w:tcPr>
            <w:tcW w:w="709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91,00</w:t>
            </w:r>
          </w:p>
        </w:tc>
        <w:tc>
          <w:tcPr>
            <w:tcW w:w="709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38,96</w:t>
            </w:r>
          </w:p>
        </w:tc>
        <w:tc>
          <w:tcPr>
            <w:tcW w:w="1134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107,14</w:t>
            </w:r>
          </w:p>
        </w:tc>
        <w:tc>
          <w:tcPr>
            <w:tcW w:w="850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107,66</w:t>
            </w:r>
          </w:p>
        </w:tc>
        <w:tc>
          <w:tcPr>
            <w:tcW w:w="851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106,94</w:t>
            </w:r>
          </w:p>
        </w:tc>
        <w:tc>
          <w:tcPr>
            <w:tcW w:w="1134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106,63</w:t>
            </w:r>
          </w:p>
        </w:tc>
        <w:tc>
          <w:tcPr>
            <w:tcW w:w="850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106,43</w:t>
            </w:r>
          </w:p>
        </w:tc>
        <w:tc>
          <w:tcPr>
            <w:tcW w:w="851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106,53</w:t>
            </w:r>
          </w:p>
        </w:tc>
        <w:tc>
          <w:tcPr>
            <w:tcW w:w="1134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96,15</w:t>
            </w:r>
          </w:p>
        </w:tc>
        <w:tc>
          <w:tcPr>
            <w:tcW w:w="850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96,06</w:t>
            </w:r>
          </w:p>
        </w:tc>
        <w:tc>
          <w:tcPr>
            <w:tcW w:w="851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95,51</w:t>
            </w:r>
          </w:p>
        </w:tc>
      </w:tr>
      <w:tr w:rsidR="00526A51" w:rsidRPr="00526A51" w:rsidTr="007879EF">
        <w:trPr>
          <w:trHeight w:val="841"/>
        </w:trPr>
        <w:tc>
          <w:tcPr>
            <w:tcW w:w="3510" w:type="dxa"/>
            <w:hideMark/>
          </w:tcPr>
          <w:p w:rsidR="00FC24C9" w:rsidRPr="00526A51" w:rsidRDefault="00FC24C9" w:rsidP="00526A51">
            <w:pPr>
              <w:ind w:right="-108"/>
              <w:rPr>
                <w:sz w:val="20"/>
                <w:szCs w:val="20"/>
              </w:rPr>
            </w:pPr>
            <w:r w:rsidRPr="00526A51">
              <w:rPr>
                <w:sz w:val="20"/>
                <w:szCs w:val="20"/>
              </w:rPr>
              <w:t>Раздел R: Деятельность в области культуры, спорта, организации досуга и развлечений</w:t>
            </w:r>
          </w:p>
        </w:tc>
        <w:tc>
          <w:tcPr>
            <w:tcW w:w="993" w:type="dxa"/>
            <w:hideMark/>
          </w:tcPr>
          <w:p w:rsidR="00FC24C9" w:rsidRPr="007879EF" w:rsidRDefault="00FC24C9" w:rsidP="00BB503C">
            <w:pPr>
              <w:ind w:left="-142" w:right="-108"/>
              <w:jc w:val="center"/>
              <w:rPr>
                <w:color w:val="000000"/>
                <w:sz w:val="17"/>
                <w:szCs w:val="17"/>
              </w:rPr>
            </w:pPr>
            <w:r w:rsidRPr="007879EF">
              <w:rPr>
                <w:color w:val="000000"/>
                <w:sz w:val="17"/>
                <w:szCs w:val="17"/>
              </w:rPr>
              <w:t>без субъектов малого предпринимательства; млн. руб.</w:t>
            </w:r>
          </w:p>
        </w:tc>
        <w:tc>
          <w:tcPr>
            <w:tcW w:w="708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526A51">
              <w:rPr>
                <w:bCs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1134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526A51">
              <w:rPr>
                <w:bCs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850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526A51">
              <w:rPr>
                <w:bCs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851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526A51">
              <w:rPr>
                <w:bCs/>
                <w:color w:val="000000"/>
                <w:sz w:val="20"/>
                <w:szCs w:val="20"/>
              </w:rPr>
              <w:t>0,07</w:t>
            </w:r>
          </w:p>
        </w:tc>
        <w:tc>
          <w:tcPr>
            <w:tcW w:w="1134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526A51">
              <w:rPr>
                <w:bCs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850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526A51">
              <w:rPr>
                <w:bCs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851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526A51">
              <w:rPr>
                <w:bCs/>
                <w:color w:val="000000"/>
                <w:sz w:val="20"/>
                <w:szCs w:val="20"/>
              </w:rPr>
              <w:t>0,07</w:t>
            </w:r>
          </w:p>
        </w:tc>
        <w:tc>
          <w:tcPr>
            <w:tcW w:w="1134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526A51">
              <w:rPr>
                <w:bCs/>
                <w:color w:val="000000"/>
                <w:sz w:val="20"/>
                <w:szCs w:val="20"/>
              </w:rPr>
              <w:t>0,07</w:t>
            </w:r>
          </w:p>
        </w:tc>
        <w:tc>
          <w:tcPr>
            <w:tcW w:w="850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526A51">
              <w:rPr>
                <w:bCs/>
                <w:color w:val="000000"/>
                <w:sz w:val="20"/>
                <w:szCs w:val="20"/>
              </w:rPr>
              <w:t>0,07</w:t>
            </w:r>
          </w:p>
        </w:tc>
        <w:tc>
          <w:tcPr>
            <w:tcW w:w="851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526A51">
              <w:rPr>
                <w:bCs/>
                <w:color w:val="000000"/>
                <w:sz w:val="20"/>
                <w:szCs w:val="20"/>
              </w:rPr>
              <w:t>0,08</w:t>
            </w:r>
          </w:p>
        </w:tc>
      </w:tr>
      <w:tr w:rsidR="00526A51" w:rsidRPr="00526A51" w:rsidTr="007879EF">
        <w:trPr>
          <w:trHeight w:val="700"/>
        </w:trPr>
        <w:tc>
          <w:tcPr>
            <w:tcW w:w="3510" w:type="dxa"/>
            <w:hideMark/>
          </w:tcPr>
          <w:p w:rsidR="00FC24C9" w:rsidRPr="00526A51" w:rsidRDefault="00FC24C9" w:rsidP="00526A51">
            <w:pPr>
              <w:ind w:right="-108"/>
              <w:rPr>
                <w:sz w:val="20"/>
                <w:szCs w:val="20"/>
              </w:rPr>
            </w:pPr>
            <w:r w:rsidRPr="00526A51">
              <w:rPr>
                <w:sz w:val="20"/>
                <w:szCs w:val="20"/>
              </w:rPr>
              <w:t>Индекс физического объема</w:t>
            </w:r>
          </w:p>
        </w:tc>
        <w:tc>
          <w:tcPr>
            <w:tcW w:w="993" w:type="dxa"/>
            <w:hideMark/>
          </w:tcPr>
          <w:p w:rsidR="00FC24C9" w:rsidRPr="007879EF" w:rsidRDefault="00FC24C9" w:rsidP="00BB503C">
            <w:pPr>
              <w:ind w:left="-142" w:right="-108"/>
              <w:jc w:val="center"/>
              <w:rPr>
                <w:color w:val="000000"/>
                <w:sz w:val="17"/>
                <w:szCs w:val="17"/>
              </w:rPr>
            </w:pPr>
            <w:r w:rsidRPr="007879EF">
              <w:rPr>
                <w:color w:val="000000"/>
                <w:sz w:val="17"/>
                <w:szCs w:val="17"/>
              </w:rPr>
              <w:t>% к предыдущему году в сопоставимых ценах</w:t>
            </w:r>
          </w:p>
        </w:tc>
        <w:tc>
          <w:tcPr>
            <w:tcW w:w="708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114,29</w:t>
            </w:r>
          </w:p>
        </w:tc>
        <w:tc>
          <w:tcPr>
            <w:tcW w:w="850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114,83</w:t>
            </w:r>
          </w:p>
        </w:tc>
        <w:tc>
          <w:tcPr>
            <w:tcW w:w="851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127,38</w:t>
            </w:r>
          </w:p>
        </w:tc>
        <w:tc>
          <w:tcPr>
            <w:tcW w:w="1134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95,97</w:t>
            </w:r>
          </w:p>
        </w:tc>
        <w:tc>
          <w:tcPr>
            <w:tcW w:w="850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95,79</w:t>
            </w:r>
          </w:p>
        </w:tc>
        <w:tc>
          <w:tcPr>
            <w:tcW w:w="851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100,17</w:t>
            </w:r>
          </w:p>
        </w:tc>
        <w:tc>
          <w:tcPr>
            <w:tcW w:w="1134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112,18</w:t>
            </w:r>
          </w:p>
        </w:tc>
        <w:tc>
          <w:tcPr>
            <w:tcW w:w="850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112,07</w:t>
            </w:r>
          </w:p>
        </w:tc>
        <w:tc>
          <w:tcPr>
            <w:tcW w:w="851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113,25</w:t>
            </w:r>
          </w:p>
        </w:tc>
      </w:tr>
      <w:tr w:rsidR="00526A51" w:rsidRPr="00526A51" w:rsidTr="00BB503C">
        <w:trPr>
          <w:trHeight w:val="795"/>
        </w:trPr>
        <w:tc>
          <w:tcPr>
            <w:tcW w:w="3510" w:type="dxa"/>
            <w:hideMark/>
          </w:tcPr>
          <w:p w:rsidR="00FC24C9" w:rsidRPr="00526A51" w:rsidRDefault="00FC24C9" w:rsidP="00526A51">
            <w:pPr>
              <w:ind w:right="-108"/>
              <w:rPr>
                <w:bCs/>
                <w:sz w:val="20"/>
                <w:szCs w:val="20"/>
              </w:rPr>
            </w:pPr>
            <w:r w:rsidRPr="00526A51">
              <w:rPr>
                <w:bCs/>
                <w:sz w:val="20"/>
                <w:szCs w:val="20"/>
              </w:rPr>
              <w:t>Раздел S: Предоставление прочих видов услуг</w:t>
            </w:r>
          </w:p>
        </w:tc>
        <w:tc>
          <w:tcPr>
            <w:tcW w:w="993" w:type="dxa"/>
            <w:hideMark/>
          </w:tcPr>
          <w:p w:rsidR="00FC24C9" w:rsidRPr="007879EF" w:rsidRDefault="00FC24C9" w:rsidP="00BB503C">
            <w:pPr>
              <w:ind w:left="-142" w:right="-108"/>
              <w:jc w:val="center"/>
              <w:rPr>
                <w:color w:val="000000"/>
                <w:sz w:val="17"/>
                <w:szCs w:val="17"/>
              </w:rPr>
            </w:pPr>
            <w:r w:rsidRPr="007879EF">
              <w:rPr>
                <w:color w:val="000000"/>
                <w:sz w:val="17"/>
                <w:szCs w:val="17"/>
              </w:rPr>
              <w:t>без субъектов малого предпринимательства; млн. руб.</w:t>
            </w:r>
          </w:p>
        </w:tc>
        <w:tc>
          <w:tcPr>
            <w:tcW w:w="708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526A51">
              <w:rPr>
                <w:bCs/>
                <w:color w:val="000000"/>
                <w:sz w:val="20"/>
                <w:szCs w:val="20"/>
              </w:rPr>
              <w:t>0,90</w:t>
            </w:r>
          </w:p>
        </w:tc>
        <w:tc>
          <w:tcPr>
            <w:tcW w:w="709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526A51">
              <w:rPr>
                <w:bCs/>
                <w:color w:val="000000"/>
                <w:sz w:val="20"/>
                <w:szCs w:val="20"/>
              </w:rPr>
              <w:t>0,40</w:t>
            </w:r>
          </w:p>
        </w:tc>
        <w:tc>
          <w:tcPr>
            <w:tcW w:w="709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526A51">
              <w:rPr>
                <w:bCs/>
                <w:color w:val="000000"/>
                <w:sz w:val="20"/>
                <w:szCs w:val="20"/>
              </w:rPr>
              <w:t>0,90</w:t>
            </w:r>
          </w:p>
        </w:tc>
        <w:tc>
          <w:tcPr>
            <w:tcW w:w="1134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526A51">
              <w:rPr>
                <w:bCs/>
                <w:color w:val="000000"/>
                <w:sz w:val="20"/>
                <w:szCs w:val="20"/>
              </w:rPr>
              <w:t>2,09</w:t>
            </w:r>
          </w:p>
        </w:tc>
        <w:tc>
          <w:tcPr>
            <w:tcW w:w="850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526A51">
              <w:rPr>
                <w:bCs/>
                <w:color w:val="000000"/>
                <w:sz w:val="20"/>
                <w:szCs w:val="20"/>
              </w:rPr>
              <w:t>2,09</w:t>
            </w:r>
          </w:p>
        </w:tc>
        <w:tc>
          <w:tcPr>
            <w:tcW w:w="851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526A51">
              <w:rPr>
                <w:bCs/>
                <w:color w:val="000000"/>
                <w:sz w:val="20"/>
                <w:szCs w:val="20"/>
              </w:rPr>
              <w:t>2,09</w:t>
            </w:r>
          </w:p>
        </w:tc>
        <w:tc>
          <w:tcPr>
            <w:tcW w:w="1134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526A51">
              <w:rPr>
                <w:bCs/>
                <w:color w:val="000000"/>
                <w:sz w:val="20"/>
                <w:szCs w:val="20"/>
              </w:rPr>
              <w:t>1,40</w:t>
            </w:r>
          </w:p>
        </w:tc>
        <w:tc>
          <w:tcPr>
            <w:tcW w:w="850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526A51">
              <w:rPr>
                <w:bCs/>
                <w:color w:val="000000"/>
                <w:sz w:val="20"/>
                <w:szCs w:val="20"/>
              </w:rPr>
              <w:t>1,40</w:t>
            </w:r>
          </w:p>
        </w:tc>
        <w:tc>
          <w:tcPr>
            <w:tcW w:w="851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526A51">
              <w:rPr>
                <w:bCs/>
                <w:color w:val="000000"/>
                <w:sz w:val="20"/>
                <w:szCs w:val="20"/>
              </w:rPr>
              <w:t>1,40</w:t>
            </w:r>
          </w:p>
        </w:tc>
        <w:tc>
          <w:tcPr>
            <w:tcW w:w="1134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526A51">
              <w:rPr>
                <w:bCs/>
                <w:color w:val="000000"/>
                <w:sz w:val="20"/>
                <w:szCs w:val="20"/>
              </w:rPr>
              <w:t>1,50</w:t>
            </w:r>
          </w:p>
        </w:tc>
        <w:tc>
          <w:tcPr>
            <w:tcW w:w="850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526A51">
              <w:rPr>
                <w:bCs/>
                <w:color w:val="000000"/>
                <w:sz w:val="20"/>
                <w:szCs w:val="20"/>
              </w:rPr>
              <w:t>1,50</w:t>
            </w:r>
          </w:p>
        </w:tc>
        <w:tc>
          <w:tcPr>
            <w:tcW w:w="851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526A51">
              <w:rPr>
                <w:bCs/>
                <w:color w:val="000000"/>
                <w:sz w:val="20"/>
                <w:szCs w:val="20"/>
              </w:rPr>
              <w:t>1,50</w:t>
            </w:r>
          </w:p>
        </w:tc>
      </w:tr>
      <w:tr w:rsidR="00526A51" w:rsidRPr="00526A51" w:rsidTr="00BB503C">
        <w:trPr>
          <w:trHeight w:val="795"/>
        </w:trPr>
        <w:tc>
          <w:tcPr>
            <w:tcW w:w="3510" w:type="dxa"/>
            <w:hideMark/>
          </w:tcPr>
          <w:p w:rsidR="00FC24C9" w:rsidRPr="00526A51" w:rsidRDefault="00FC24C9" w:rsidP="00526A51">
            <w:pPr>
              <w:ind w:right="-108"/>
              <w:rPr>
                <w:sz w:val="20"/>
                <w:szCs w:val="20"/>
              </w:rPr>
            </w:pPr>
            <w:r w:rsidRPr="00526A51">
              <w:rPr>
                <w:sz w:val="20"/>
                <w:szCs w:val="20"/>
              </w:rPr>
              <w:t>Индекс физического объема</w:t>
            </w:r>
          </w:p>
        </w:tc>
        <w:tc>
          <w:tcPr>
            <w:tcW w:w="993" w:type="dxa"/>
            <w:hideMark/>
          </w:tcPr>
          <w:p w:rsidR="00FC24C9" w:rsidRPr="007879EF" w:rsidRDefault="00FC24C9" w:rsidP="00BB503C">
            <w:pPr>
              <w:ind w:left="-142" w:right="-108"/>
              <w:jc w:val="center"/>
              <w:rPr>
                <w:color w:val="000000"/>
                <w:sz w:val="17"/>
                <w:szCs w:val="17"/>
              </w:rPr>
            </w:pPr>
            <w:r w:rsidRPr="007879EF">
              <w:rPr>
                <w:color w:val="000000"/>
                <w:sz w:val="17"/>
                <w:szCs w:val="17"/>
              </w:rPr>
              <w:t>% к предыдущему году в сопоставимых ценах</w:t>
            </w:r>
          </w:p>
        </w:tc>
        <w:tc>
          <w:tcPr>
            <w:tcW w:w="708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122,50</w:t>
            </w:r>
          </w:p>
        </w:tc>
        <w:tc>
          <w:tcPr>
            <w:tcW w:w="709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45,60</w:t>
            </w:r>
          </w:p>
        </w:tc>
        <w:tc>
          <w:tcPr>
            <w:tcW w:w="709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213,68</w:t>
            </w:r>
          </w:p>
        </w:tc>
        <w:tc>
          <w:tcPr>
            <w:tcW w:w="1134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221,16</w:t>
            </w:r>
          </w:p>
        </w:tc>
        <w:tc>
          <w:tcPr>
            <w:tcW w:w="850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222,22</w:t>
            </w:r>
          </w:p>
        </w:tc>
        <w:tc>
          <w:tcPr>
            <w:tcW w:w="851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220,74</w:t>
            </w:r>
          </w:p>
        </w:tc>
        <w:tc>
          <w:tcPr>
            <w:tcW w:w="1134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64,29</w:t>
            </w:r>
          </w:p>
        </w:tc>
        <w:tc>
          <w:tcPr>
            <w:tcW w:w="850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64,16</w:t>
            </w:r>
          </w:p>
        </w:tc>
        <w:tc>
          <w:tcPr>
            <w:tcW w:w="851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64,22</w:t>
            </w:r>
          </w:p>
        </w:tc>
        <w:tc>
          <w:tcPr>
            <w:tcW w:w="1134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103,02</w:t>
            </w:r>
          </w:p>
        </w:tc>
        <w:tc>
          <w:tcPr>
            <w:tcW w:w="850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102,92</w:t>
            </w:r>
          </w:p>
        </w:tc>
        <w:tc>
          <w:tcPr>
            <w:tcW w:w="851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102,33</w:t>
            </w:r>
          </w:p>
        </w:tc>
      </w:tr>
      <w:tr w:rsidR="00526A51" w:rsidRPr="00526A51" w:rsidTr="00C2476C">
        <w:trPr>
          <w:trHeight w:val="1344"/>
        </w:trPr>
        <w:tc>
          <w:tcPr>
            <w:tcW w:w="3510" w:type="dxa"/>
            <w:hideMark/>
          </w:tcPr>
          <w:p w:rsidR="00FC24C9" w:rsidRPr="00526A51" w:rsidRDefault="00FC24C9" w:rsidP="00526A51">
            <w:pPr>
              <w:ind w:right="-108"/>
              <w:rPr>
                <w:bCs/>
                <w:color w:val="000000"/>
                <w:sz w:val="20"/>
                <w:szCs w:val="20"/>
              </w:rPr>
            </w:pPr>
            <w:r w:rsidRPr="00526A51">
              <w:rPr>
                <w:bCs/>
                <w:color w:val="000000"/>
                <w:sz w:val="20"/>
                <w:szCs w:val="20"/>
              </w:rPr>
              <w:t>Распределение инвестиций в основной капитал по источникам финансирования (без субъектов малого предпринимательства и объема инвестиций, не наблюдаемых прямыми статистическими методами)</w:t>
            </w:r>
          </w:p>
        </w:tc>
        <w:tc>
          <w:tcPr>
            <w:tcW w:w="993" w:type="dxa"/>
            <w:hideMark/>
          </w:tcPr>
          <w:p w:rsidR="00FC24C9" w:rsidRPr="00526A51" w:rsidRDefault="00FC24C9" w:rsidP="00BB503C">
            <w:pPr>
              <w:ind w:left="-142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26A51" w:rsidRPr="00526A51" w:rsidTr="00C2476C">
        <w:trPr>
          <w:trHeight w:val="258"/>
        </w:trPr>
        <w:tc>
          <w:tcPr>
            <w:tcW w:w="3510" w:type="dxa"/>
            <w:hideMark/>
          </w:tcPr>
          <w:p w:rsidR="00FC24C9" w:rsidRPr="00526A51" w:rsidRDefault="00FC24C9" w:rsidP="00526A51">
            <w:pPr>
              <w:ind w:right="-108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Собственные средства</w:t>
            </w:r>
          </w:p>
        </w:tc>
        <w:tc>
          <w:tcPr>
            <w:tcW w:w="993" w:type="dxa"/>
            <w:hideMark/>
          </w:tcPr>
          <w:p w:rsidR="00FC24C9" w:rsidRPr="00526A51" w:rsidRDefault="00FC24C9" w:rsidP="00BB503C">
            <w:pPr>
              <w:ind w:left="-142" w:right="-108"/>
              <w:jc w:val="center"/>
              <w:rPr>
                <w:color w:val="000000"/>
                <w:sz w:val="18"/>
                <w:szCs w:val="18"/>
              </w:rPr>
            </w:pPr>
            <w:r w:rsidRPr="00526A51">
              <w:rPr>
                <w:color w:val="000000"/>
                <w:sz w:val="18"/>
                <w:szCs w:val="18"/>
              </w:rPr>
              <w:t>млн. рублей</w:t>
            </w:r>
          </w:p>
        </w:tc>
        <w:tc>
          <w:tcPr>
            <w:tcW w:w="708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526A51">
              <w:rPr>
                <w:bCs/>
                <w:color w:val="000000"/>
                <w:sz w:val="20"/>
                <w:szCs w:val="20"/>
              </w:rPr>
              <w:t>81,00</w:t>
            </w:r>
          </w:p>
        </w:tc>
        <w:tc>
          <w:tcPr>
            <w:tcW w:w="709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526A51">
              <w:rPr>
                <w:bCs/>
                <w:color w:val="000000"/>
                <w:sz w:val="20"/>
                <w:szCs w:val="20"/>
              </w:rPr>
              <w:t>59,90</w:t>
            </w:r>
          </w:p>
        </w:tc>
        <w:tc>
          <w:tcPr>
            <w:tcW w:w="709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526A51">
              <w:rPr>
                <w:bCs/>
                <w:color w:val="000000"/>
                <w:sz w:val="20"/>
                <w:szCs w:val="20"/>
              </w:rPr>
              <w:t>50,60</w:t>
            </w:r>
          </w:p>
        </w:tc>
        <w:tc>
          <w:tcPr>
            <w:tcW w:w="1134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526A51">
              <w:rPr>
                <w:bCs/>
                <w:color w:val="000000"/>
                <w:sz w:val="20"/>
                <w:szCs w:val="20"/>
              </w:rPr>
              <w:t>54,50</w:t>
            </w:r>
          </w:p>
        </w:tc>
        <w:tc>
          <w:tcPr>
            <w:tcW w:w="850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526A51">
              <w:rPr>
                <w:bCs/>
                <w:color w:val="000000"/>
                <w:sz w:val="20"/>
                <w:szCs w:val="20"/>
              </w:rPr>
              <w:t>55,00</w:t>
            </w:r>
          </w:p>
        </w:tc>
        <w:tc>
          <w:tcPr>
            <w:tcW w:w="851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526A51">
              <w:rPr>
                <w:bCs/>
                <w:color w:val="000000"/>
                <w:sz w:val="20"/>
                <w:szCs w:val="20"/>
              </w:rPr>
              <w:t>56,00</w:t>
            </w:r>
          </w:p>
        </w:tc>
        <w:tc>
          <w:tcPr>
            <w:tcW w:w="1134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526A51">
              <w:rPr>
                <w:bCs/>
                <w:color w:val="000000"/>
                <w:sz w:val="20"/>
                <w:szCs w:val="20"/>
              </w:rPr>
              <w:t>62,00</w:t>
            </w:r>
          </w:p>
        </w:tc>
        <w:tc>
          <w:tcPr>
            <w:tcW w:w="850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526A51">
              <w:rPr>
                <w:bCs/>
                <w:color w:val="000000"/>
                <w:sz w:val="20"/>
                <w:szCs w:val="20"/>
              </w:rPr>
              <w:t>64,00</w:t>
            </w:r>
          </w:p>
        </w:tc>
        <w:tc>
          <w:tcPr>
            <w:tcW w:w="851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526A51">
              <w:rPr>
                <w:bCs/>
                <w:color w:val="000000"/>
                <w:sz w:val="20"/>
                <w:szCs w:val="20"/>
              </w:rPr>
              <w:t>66,00</w:t>
            </w:r>
          </w:p>
        </w:tc>
        <w:tc>
          <w:tcPr>
            <w:tcW w:w="1134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526A51">
              <w:rPr>
                <w:bCs/>
                <w:color w:val="000000"/>
                <w:sz w:val="20"/>
                <w:szCs w:val="20"/>
              </w:rPr>
              <w:t>67,00</w:t>
            </w:r>
          </w:p>
        </w:tc>
        <w:tc>
          <w:tcPr>
            <w:tcW w:w="850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526A51">
              <w:rPr>
                <w:bCs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851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526A51">
              <w:rPr>
                <w:bCs/>
                <w:color w:val="000000"/>
                <w:sz w:val="20"/>
                <w:szCs w:val="20"/>
              </w:rPr>
              <w:t>73,00</w:t>
            </w:r>
          </w:p>
        </w:tc>
      </w:tr>
      <w:tr w:rsidR="00526A51" w:rsidRPr="00526A51" w:rsidTr="00C2476C">
        <w:trPr>
          <w:trHeight w:val="262"/>
        </w:trPr>
        <w:tc>
          <w:tcPr>
            <w:tcW w:w="3510" w:type="dxa"/>
            <w:hideMark/>
          </w:tcPr>
          <w:p w:rsidR="00FC24C9" w:rsidRPr="00526A51" w:rsidRDefault="00FC24C9" w:rsidP="00526A51">
            <w:pPr>
              <w:ind w:right="-108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Привлеченные средства</w:t>
            </w:r>
          </w:p>
        </w:tc>
        <w:tc>
          <w:tcPr>
            <w:tcW w:w="993" w:type="dxa"/>
            <w:hideMark/>
          </w:tcPr>
          <w:p w:rsidR="00FC24C9" w:rsidRPr="00526A51" w:rsidRDefault="00FC24C9" w:rsidP="00BB503C">
            <w:pPr>
              <w:ind w:left="-142" w:right="-108"/>
              <w:jc w:val="center"/>
              <w:rPr>
                <w:color w:val="000000"/>
                <w:sz w:val="18"/>
                <w:szCs w:val="18"/>
              </w:rPr>
            </w:pPr>
            <w:r w:rsidRPr="00526A51">
              <w:rPr>
                <w:color w:val="000000"/>
                <w:sz w:val="18"/>
                <w:szCs w:val="18"/>
              </w:rPr>
              <w:t>млн. рублей</w:t>
            </w:r>
          </w:p>
        </w:tc>
        <w:tc>
          <w:tcPr>
            <w:tcW w:w="708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526A51">
              <w:rPr>
                <w:bCs/>
                <w:color w:val="000000"/>
                <w:sz w:val="20"/>
                <w:szCs w:val="20"/>
              </w:rPr>
              <w:t>7,70</w:t>
            </w:r>
          </w:p>
        </w:tc>
        <w:tc>
          <w:tcPr>
            <w:tcW w:w="709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526A51">
              <w:rPr>
                <w:bCs/>
                <w:color w:val="000000"/>
                <w:sz w:val="20"/>
                <w:szCs w:val="20"/>
              </w:rPr>
              <w:t>4,3</w:t>
            </w:r>
          </w:p>
        </w:tc>
        <w:tc>
          <w:tcPr>
            <w:tcW w:w="709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526A51">
              <w:rPr>
                <w:bCs/>
                <w:color w:val="000000"/>
                <w:sz w:val="20"/>
                <w:szCs w:val="20"/>
              </w:rPr>
              <w:t>34,00</w:t>
            </w:r>
          </w:p>
        </w:tc>
        <w:tc>
          <w:tcPr>
            <w:tcW w:w="1134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526A51">
              <w:rPr>
                <w:bCs/>
                <w:color w:val="000000"/>
                <w:sz w:val="20"/>
                <w:szCs w:val="20"/>
              </w:rPr>
              <w:t>177,90</w:t>
            </w:r>
          </w:p>
        </w:tc>
        <w:tc>
          <w:tcPr>
            <w:tcW w:w="850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526A51">
              <w:rPr>
                <w:bCs/>
                <w:color w:val="000000"/>
                <w:sz w:val="20"/>
                <w:szCs w:val="20"/>
              </w:rPr>
              <w:t>178,70</w:t>
            </w:r>
          </w:p>
        </w:tc>
        <w:tc>
          <w:tcPr>
            <w:tcW w:w="851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526A51">
              <w:rPr>
                <w:bCs/>
                <w:color w:val="000000"/>
                <w:sz w:val="20"/>
                <w:szCs w:val="20"/>
              </w:rPr>
              <w:t>181,70</w:t>
            </w:r>
          </w:p>
        </w:tc>
        <w:tc>
          <w:tcPr>
            <w:tcW w:w="1134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526A51">
              <w:rPr>
                <w:bCs/>
                <w:color w:val="000000"/>
                <w:sz w:val="20"/>
                <w:szCs w:val="20"/>
              </w:rPr>
              <w:t>363,50</w:t>
            </w:r>
          </w:p>
        </w:tc>
        <w:tc>
          <w:tcPr>
            <w:tcW w:w="850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526A51">
              <w:rPr>
                <w:bCs/>
                <w:color w:val="000000"/>
                <w:sz w:val="20"/>
                <w:szCs w:val="20"/>
              </w:rPr>
              <w:t>365,50</w:t>
            </w:r>
          </w:p>
        </w:tc>
        <w:tc>
          <w:tcPr>
            <w:tcW w:w="851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526A51">
              <w:rPr>
                <w:bCs/>
                <w:color w:val="000000"/>
                <w:sz w:val="20"/>
                <w:szCs w:val="20"/>
              </w:rPr>
              <w:t>367,50</w:t>
            </w:r>
          </w:p>
        </w:tc>
        <w:tc>
          <w:tcPr>
            <w:tcW w:w="1134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526A51">
              <w:rPr>
                <w:bCs/>
                <w:color w:val="000000"/>
                <w:sz w:val="20"/>
                <w:szCs w:val="20"/>
              </w:rPr>
              <w:t>224,20</w:t>
            </w:r>
          </w:p>
        </w:tc>
        <w:tc>
          <w:tcPr>
            <w:tcW w:w="850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526A51">
              <w:rPr>
                <w:bCs/>
                <w:color w:val="000000"/>
                <w:sz w:val="20"/>
                <w:szCs w:val="20"/>
              </w:rPr>
              <w:t>226,00</w:t>
            </w:r>
          </w:p>
        </w:tc>
        <w:tc>
          <w:tcPr>
            <w:tcW w:w="851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526A51">
              <w:rPr>
                <w:bCs/>
                <w:color w:val="000000"/>
                <w:sz w:val="20"/>
                <w:szCs w:val="20"/>
              </w:rPr>
              <w:t>228,00</w:t>
            </w:r>
          </w:p>
        </w:tc>
      </w:tr>
      <w:tr w:rsidR="00526A51" w:rsidRPr="00526A51" w:rsidTr="00C2476C">
        <w:trPr>
          <w:trHeight w:val="280"/>
        </w:trPr>
        <w:tc>
          <w:tcPr>
            <w:tcW w:w="3510" w:type="dxa"/>
            <w:hideMark/>
          </w:tcPr>
          <w:p w:rsidR="00FC24C9" w:rsidRPr="00526A51" w:rsidRDefault="00FC24C9" w:rsidP="00526A51">
            <w:pPr>
              <w:ind w:right="-108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Кредиты банков</w:t>
            </w:r>
          </w:p>
        </w:tc>
        <w:tc>
          <w:tcPr>
            <w:tcW w:w="993" w:type="dxa"/>
            <w:hideMark/>
          </w:tcPr>
          <w:p w:rsidR="00FC24C9" w:rsidRPr="00526A51" w:rsidRDefault="00FC24C9" w:rsidP="00BB503C">
            <w:pPr>
              <w:ind w:left="-142" w:right="-108"/>
              <w:jc w:val="center"/>
              <w:rPr>
                <w:color w:val="000000"/>
                <w:sz w:val="18"/>
                <w:szCs w:val="18"/>
              </w:rPr>
            </w:pPr>
            <w:r w:rsidRPr="00526A51">
              <w:rPr>
                <w:color w:val="000000"/>
                <w:sz w:val="18"/>
                <w:szCs w:val="18"/>
              </w:rPr>
              <w:t>млн. рублей</w:t>
            </w:r>
          </w:p>
        </w:tc>
        <w:tc>
          <w:tcPr>
            <w:tcW w:w="708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26A51" w:rsidRPr="00526A51" w:rsidTr="00C2476C">
        <w:trPr>
          <w:trHeight w:val="398"/>
        </w:trPr>
        <w:tc>
          <w:tcPr>
            <w:tcW w:w="3510" w:type="dxa"/>
            <w:hideMark/>
          </w:tcPr>
          <w:p w:rsidR="00FC24C9" w:rsidRPr="00526A51" w:rsidRDefault="00FC24C9" w:rsidP="00526A51">
            <w:pPr>
              <w:ind w:right="-108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в том числе кредиты иностранных банков</w:t>
            </w:r>
          </w:p>
        </w:tc>
        <w:tc>
          <w:tcPr>
            <w:tcW w:w="993" w:type="dxa"/>
            <w:hideMark/>
          </w:tcPr>
          <w:p w:rsidR="00FC24C9" w:rsidRPr="00526A51" w:rsidRDefault="00FC24C9" w:rsidP="00BB503C">
            <w:pPr>
              <w:ind w:left="-142" w:right="-108"/>
              <w:jc w:val="center"/>
              <w:rPr>
                <w:color w:val="000000"/>
                <w:sz w:val="18"/>
                <w:szCs w:val="18"/>
              </w:rPr>
            </w:pPr>
            <w:r w:rsidRPr="00526A51">
              <w:rPr>
                <w:color w:val="000000"/>
                <w:sz w:val="18"/>
                <w:szCs w:val="18"/>
              </w:rPr>
              <w:t>млн. рублей</w:t>
            </w:r>
          </w:p>
        </w:tc>
        <w:tc>
          <w:tcPr>
            <w:tcW w:w="708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26A51" w:rsidRPr="00526A51" w:rsidTr="00C2476C">
        <w:trPr>
          <w:trHeight w:val="219"/>
        </w:trPr>
        <w:tc>
          <w:tcPr>
            <w:tcW w:w="3510" w:type="dxa"/>
            <w:hideMark/>
          </w:tcPr>
          <w:p w:rsidR="00FC24C9" w:rsidRPr="00526A51" w:rsidRDefault="00FC24C9" w:rsidP="00526A51">
            <w:pPr>
              <w:ind w:right="-108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Заемные средства других организаций</w:t>
            </w:r>
          </w:p>
        </w:tc>
        <w:tc>
          <w:tcPr>
            <w:tcW w:w="993" w:type="dxa"/>
            <w:hideMark/>
          </w:tcPr>
          <w:p w:rsidR="00FC24C9" w:rsidRPr="00526A51" w:rsidRDefault="00FC24C9" w:rsidP="00BB503C">
            <w:pPr>
              <w:ind w:left="-142" w:right="-108"/>
              <w:jc w:val="center"/>
              <w:rPr>
                <w:color w:val="000000"/>
                <w:sz w:val="18"/>
                <w:szCs w:val="18"/>
              </w:rPr>
            </w:pPr>
            <w:r w:rsidRPr="00526A51">
              <w:rPr>
                <w:color w:val="000000"/>
                <w:sz w:val="18"/>
                <w:szCs w:val="18"/>
              </w:rPr>
              <w:t>млн. рублей</w:t>
            </w:r>
          </w:p>
        </w:tc>
        <w:tc>
          <w:tcPr>
            <w:tcW w:w="708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0,10</w:t>
            </w:r>
          </w:p>
        </w:tc>
        <w:tc>
          <w:tcPr>
            <w:tcW w:w="709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709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0,10</w:t>
            </w:r>
          </w:p>
        </w:tc>
        <w:tc>
          <w:tcPr>
            <w:tcW w:w="1134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0,10</w:t>
            </w:r>
          </w:p>
        </w:tc>
        <w:tc>
          <w:tcPr>
            <w:tcW w:w="850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0,10</w:t>
            </w:r>
          </w:p>
        </w:tc>
        <w:tc>
          <w:tcPr>
            <w:tcW w:w="851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0,10</w:t>
            </w:r>
          </w:p>
        </w:tc>
        <w:tc>
          <w:tcPr>
            <w:tcW w:w="1134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0,10</w:t>
            </w:r>
          </w:p>
        </w:tc>
        <w:tc>
          <w:tcPr>
            <w:tcW w:w="850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0,10</w:t>
            </w:r>
          </w:p>
        </w:tc>
        <w:tc>
          <w:tcPr>
            <w:tcW w:w="851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0,10</w:t>
            </w:r>
          </w:p>
        </w:tc>
        <w:tc>
          <w:tcPr>
            <w:tcW w:w="1134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0,10</w:t>
            </w:r>
          </w:p>
        </w:tc>
        <w:tc>
          <w:tcPr>
            <w:tcW w:w="850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0,10</w:t>
            </w:r>
          </w:p>
        </w:tc>
        <w:tc>
          <w:tcPr>
            <w:tcW w:w="851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0,10</w:t>
            </w:r>
          </w:p>
        </w:tc>
      </w:tr>
      <w:tr w:rsidR="00526A51" w:rsidRPr="00526A51" w:rsidTr="00C2476C">
        <w:trPr>
          <w:trHeight w:val="266"/>
        </w:trPr>
        <w:tc>
          <w:tcPr>
            <w:tcW w:w="3510" w:type="dxa"/>
            <w:hideMark/>
          </w:tcPr>
          <w:p w:rsidR="00FC24C9" w:rsidRPr="00526A51" w:rsidRDefault="00FC24C9" w:rsidP="00526A51">
            <w:pPr>
              <w:ind w:right="-108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Бюджетные средства</w:t>
            </w:r>
          </w:p>
        </w:tc>
        <w:tc>
          <w:tcPr>
            <w:tcW w:w="993" w:type="dxa"/>
            <w:hideMark/>
          </w:tcPr>
          <w:p w:rsidR="00FC24C9" w:rsidRPr="00526A51" w:rsidRDefault="00FC24C9" w:rsidP="00BB503C">
            <w:pPr>
              <w:ind w:left="-142" w:right="-108"/>
              <w:jc w:val="center"/>
              <w:rPr>
                <w:color w:val="000000"/>
                <w:sz w:val="18"/>
                <w:szCs w:val="18"/>
              </w:rPr>
            </w:pPr>
            <w:r w:rsidRPr="00526A51">
              <w:rPr>
                <w:color w:val="000000"/>
                <w:sz w:val="18"/>
                <w:szCs w:val="18"/>
              </w:rPr>
              <w:t>млн. рублей</w:t>
            </w:r>
          </w:p>
        </w:tc>
        <w:tc>
          <w:tcPr>
            <w:tcW w:w="708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526A51">
              <w:rPr>
                <w:bCs/>
                <w:color w:val="000000"/>
                <w:sz w:val="20"/>
                <w:szCs w:val="20"/>
              </w:rPr>
              <w:t>6,80</w:t>
            </w:r>
          </w:p>
        </w:tc>
        <w:tc>
          <w:tcPr>
            <w:tcW w:w="709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526A51">
              <w:rPr>
                <w:bCs/>
                <w:color w:val="000000"/>
                <w:sz w:val="20"/>
                <w:szCs w:val="20"/>
              </w:rPr>
              <w:t>2,10</w:t>
            </w:r>
          </w:p>
        </w:tc>
        <w:tc>
          <w:tcPr>
            <w:tcW w:w="709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526A51">
              <w:rPr>
                <w:bCs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134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526A51">
              <w:rPr>
                <w:bCs/>
                <w:color w:val="000000"/>
                <w:sz w:val="20"/>
                <w:szCs w:val="20"/>
              </w:rPr>
              <w:t>109,70</w:t>
            </w:r>
          </w:p>
        </w:tc>
        <w:tc>
          <w:tcPr>
            <w:tcW w:w="850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526A51">
              <w:rPr>
                <w:bCs/>
                <w:color w:val="000000"/>
                <w:sz w:val="20"/>
                <w:szCs w:val="20"/>
              </w:rPr>
              <w:t>109,70</w:t>
            </w:r>
          </w:p>
        </w:tc>
        <w:tc>
          <w:tcPr>
            <w:tcW w:w="851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526A51">
              <w:rPr>
                <w:bCs/>
                <w:color w:val="000000"/>
                <w:sz w:val="20"/>
                <w:szCs w:val="20"/>
              </w:rPr>
              <w:t>109,70</w:t>
            </w:r>
          </w:p>
        </w:tc>
        <w:tc>
          <w:tcPr>
            <w:tcW w:w="1134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526A51">
              <w:rPr>
                <w:bCs/>
                <w:color w:val="000000"/>
                <w:sz w:val="20"/>
                <w:szCs w:val="20"/>
              </w:rPr>
              <w:t>283,50</w:t>
            </w:r>
          </w:p>
        </w:tc>
        <w:tc>
          <w:tcPr>
            <w:tcW w:w="850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526A51">
              <w:rPr>
                <w:bCs/>
                <w:color w:val="000000"/>
                <w:sz w:val="20"/>
                <w:szCs w:val="20"/>
              </w:rPr>
              <w:t>283,50</w:t>
            </w:r>
          </w:p>
        </w:tc>
        <w:tc>
          <w:tcPr>
            <w:tcW w:w="851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526A51">
              <w:rPr>
                <w:bCs/>
                <w:color w:val="000000"/>
                <w:sz w:val="20"/>
                <w:szCs w:val="20"/>
              </w:rPr>
              <w:t>283,50</w:t>
            </w:r>
          </w:p>
        </w:tc>
        <w:tc>
          <w:tcPr>
            <w:tcW w:w="1134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526A51">
              <w:rPr>
                <w:bCs/>
                <w:color w:val="000000"/>
                <w:sz w:val="20"/>
                <w:szCs w:val="20"/>
              </w:rPr>
              <w:t>134,00</w:t>
            </w:r>
          </w:p>
        </w:tc>
        <w:tc>
          <w:tcPr>
            <w:tcW w:w="850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526A51">
              <w:rPr>
                <w:bCs/>
                <w:color w:val="000000"/>
                <w:sz w:val="20"/>
                <w:szCs w:val="20"/>
              </w:rPr>
              <w:t>134,00</w:t>
            </w:r>
          </w:p>
        </w:tc>
        <w:tc>
          <w:tcPr>
            <w:tcW w:w="851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526A51">
              <w:rPr>
                <w:bCs/>
                <w:color w:val="000000"/>
                <w:sz w:val="20"/>
                <w:szCs w:val="20"/>
              </w:rPr>
              <w:t>134,00</w:t>
            </w:r>
          </w:p>
        </w:tc>
      </w:tr>
      <w:tr w:rsidR="00526A51" w:rsidRPr="00526A51" w:rsidTr="00C2476C">
        <w:trPr>
          <w:trHeight w:val="127"/>
        </w:trPr>
        <w:tc>
          <w:tcPr>
            <w:tcW w:w="3510" w:type="dxa"/>
            <w:hideMark/>
          </w:tcPr>
          <w:p w:rsidR="00FC24C9" w:rsidRPr="00526A51" w:rsidRDefault="00FC24C9" w:rsidP="00526A51">
            <w:pPr>
              <w:ind w:right="-108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993" w:type="dxa"/>
            <w:hideMark/>
          </w:tcPr>
          <w:p w:rsidR="00FC24C9" w:rsidRPr="00526A51" w:rsidRDefault="00FC24C9" w:rsidP="00BB503C">
            <w:pPr>
              <w:ind w:left="-142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26A51" w:rsidRPr="00526A51" w:rsidTr="00C2476C">
        <w:trPr>
          <w:trHeight w:val="160"/>
        </w:trPr>
        <w:tc>
          <w:tcPr>
            <w:tcW w:w="3510" w:type="dxa"/>
            <w:hideMark/>
          </w:tcPr>
          <w:p w:rsidR="00FC24C9" w:rsidRPr="00526A51" w:rsidRDefault="00FC24C9" w:rsidP="00526A51">
            <w:pPr>
              <w:ind w:right="-108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93" w:type="dxa"/>
            <w:hideMark/>
          </w:tcPr>
          <w:p w:rsidR="00FC24C9" w:rsidRPr="00526A51" w:rsidRDefault="00FC24C9" w:rsidP="00BB503C">
            <w:pPr>
              <w:ind w:left="-142" w:right="-108"/>
              <w:jc w:val="center"/>
              <w:rPr>
                <w:color w:val="000000"/>
                <w:sz w:val="18"/>
                <w:szCs w:val="18"/>
              </w:rPr>
            </w:pPr>
            <w:r w:rsidRPr="00526A51">
              <w:rPr>
                <w:color w:val="000000"/>
                <w:sz w:val="18"/>
                <w:szCs w:val="18"/>
              </w:rPr>
              <w:t>млн. рублей</w:t>
            </w:r>
          </w:p>
        </w:tc>
        <w:tc>
          <w:tcPr>
            <w:tcW w:w="708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34,70</w:t>
            </w:r>
          </w:p>
        </w:tc>
        <w:tc>
          <w:tcPr>
            <w:tcW w:w="850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34,70</w:t>
            </w:r>
          </w:p>
        </w:tc>
        <w:tc>
          <w:tcPr>
            <w:tcW w:w="851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34,70</w:t>
            </w:r>
          </w:p>
        </w:tc>
        <w:tc>
          <w:tcPr>
            <w:tcW w:w="1134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71,40</w:t>
            </w:r>
          </w:p>
        </w:tc>
        <w:tc>
          <w:tcPr>
            <w:tcW w:w="850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71,40</w:t>
            </w:r>
          </w:p>
        </w:tc>
        <w:tc>
          <w:tcPr>
            <w:tcW w:w="851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71,40</w:t>
            </w:r>
          </w:p>
        </w:tc>
        <w:tc>
          <w:tcPr>
            <w:tcW w:w="1134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76,10</w:t>
            </w:r>
          </w:p>
        </w:tc>
        <w:tc>
          <w:tcPr>
            <w:tcW w:w="850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76,10</w:t>
            </w:r>
          </w:p>
        </w:tc>
        <w:tc>
          <w:tcPr>
            <w:tcW w:w="851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76,10</w:t>
            </w:r>
          </w:p>
        </w:tc>
      </w:tr>
      <w:tr w:rsidR="00526A51" w:rsidRPr="00526A51" w:rsidTr="00C2476C">
        <w:trPr>
          <w:trHeight w:val="489"/>
        </w:trPr>
        <w:tc>
          <w:tcPr>
            <w:tcW w:w="3510" w:type="dxa"/>
            <w:hideMark/>
          </w:tcPr>
          <w:p w:rsidR="00FC24C9" w:rsidRPr="00526A51" w:rsidRDefault="00FC24C9" w:rsidP="00526A51">
            <w:pPr>
              <w:ind w:right="-108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lastRenderedPageBreak/>
              <w:t>бюджеты субъектов Российской Федерации</w:t>
            </w:r>
          </w:p>
        </w:tc>
        <w:tc>
          <w:tcPr>
            <w:tcW w:w="993" w:type="dxa"/>
            <w:hideMark/>
          </w:tcPr>
          <w:p w:rsidR="00FC24C9" w:rsidRPr="00526A51" w:rsidRDefault="00FC24C9" w:rsidP="00BB503C">
            <w:pPr>
              <w:ind w:left="-142" w:right="-108"/>
              <w:jc w:val="center"/>
              <w:rPr>
                <w:color w:val="000000"/>
                <w:sz w:val="18"/>
                <w:szCs w:val="18"/>
              </w:rPr>
            </w:pPr>
            <w:r w:rsidRPr="00526A51">
              <w:rPr>
                <w:color w:val="000000"/>
                <w:sz w:val="18"/>
                <w:szCs w:val="18"/>
              </w:rPr>
              <w:t>млн. рублей</w:t>
            </w:r>
          </w:p>
        </w:tc>
        <w:tc>
          <w:tcPr>
            <w:tcW w:w="708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2,70</w:t>
            </w:r>
          </w:p>
        </w:tc>
        <w:tc>
          <w:tcPr>
            <w:tcW w:w="709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1,90</w:t>
            </w:r>
          </w:p>
        </w:tc>
        <w:tc>
          <w:tcPr>
            <w:tcW w:w="709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1,50</w:t>
            </w:r>
          </w:p>
        </w:tc>
        <w:tc>
          <w:tcPr>
            <w:tcW w:w="1134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59,10</w:t>
            </w:r>
          </w:p>
        </w:tc>
        <w:tc>
          <w:tcPr>
            <w:tcW w:w="850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59,10</w:t>
            </w:r>
          </w:p>
        </w:tc>
        <w:tc>
          <w:tcPr>
            <w:tcW w:w="851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59,10</w:t>
            </w:r>
          </w:p>
        </w:tc>
        <w:tc>
          <w:tcPr>
            <w:tcW w:w="1134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191,40</w:t>
            </w:r>
          </w:p>
        </w:tc>
        <w:tc>
          <w:tcPr>
            <w:tcW w:w="850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191,40</w:t>
            </w:r>
          </w:p>
        </w:tc>
        <w:tc>
          <w:tcPr>
            <w:tcW w:w="851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191,40</w:t>
            </w:r>
          </w:p>
        </w:tc>
        <w:tc>
          <w:tcPr>
            <w:tcW w:w="1134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44,50</w:t>
            </w:r>
          </w:p>
        </w:tc>
        <w:tc>
          <w:tcPr>
            <w:tcW w:w="850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44,50</w:t>
            </w:r>
          </w:p>
        </w:tc>
        <w:tc>
          <w:tcPr>
            <w:tcW w:w="851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44,50</w:t>
            </w:r>
          </w:p>
        </w:tc>
      </w:tr>
      <w:tr w:rsidR="00526A51" w:rsidRPr="00526A51" w:rsidTr="007879EF">
        <w:trPr>
          <w:trHeight w:val="70"/>
        </w:trPr>
        <w:tc>
          <w:tcPr>
            <w:tcW w:w="3510" w:type="dxa"/>
            <w:hideMark/>
          </w:tcPr>
          <w:p w:rsidR="00FC24C9" w:rsidRPr="00526A51" w:rsidRDefault="00FC24C9" w:rsidP="00526A51">
            <w:pPr>
              <w:ind w:right="-108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из местных бюджетов</w:t>
            </w:r>
          </w:p>
        </w:tc>
        <w:tc>
          <w:tcPr>
            <w:tcW w:w="993" w:type="dxa"/>
            <w:hideMark/>
          </w:tcPr>
          <w:p w:rsidR="00FC24C9" w:rsidRPr="00526A51" w:rsidRDefault="00FC24C9" w:rsidP="00BB503C">
            <w:pPr>
              <w:ind w:left="-142" w:right="-108"/>
              <w:jc w:val="center"/>
              <w:rPr>
                <w:color w:val="000000"/>
                <w:sz w:val="18"/>
                <w:szCs w:val="18"/>
              </w:rPr>
            </w:pPr>
            <w:r w:rsidRPr="00526A51">
              <w:rPr>
                <w:color w:val="000000"/>
                <w:sz w:val="18"/>
                <w:szCs w:val="18"/>
              </w:rPr>
              <w:t>млн. рублей</w:t>
            </w:r>
          </w:p>
        </w:tc>
        <w:tc>
          <w:tcPr>
            <w:tcW w:w="708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4,10</w:t>
            </w:r>
          </w:p>
        </w:tc>
        <w:tc>
          <w:tcPr>
            <w:tcW w:w="709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0,20</w:t>
            </w:r>
          </w:p>
        </w:tc>
        <w:tc>
          <w:tcPr>
            <w:tcW w:w="709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134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15,90</w:t>
            </w:r>
          </w:p>
        </w:tc>
        <w:tc>
          <w:tcPr>
            <w:tcW w:w="850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15,90</w:t>
            </w:r>
          </w:p>
        </w:tc>
        <w:tc>
          <w:tcPr>
            <w:tcW w:w="851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15,90</w:t>
            </w:r>
          </w:p>
        </w:tc>
        <w:tc>
          <w:tcPr>
            <w:tcW w:w="1134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20,70</w:t>
            </w:r>
          </w:p>
        </w:tc>
        <w:tc>
          <w:tcPr>
            <w:tcW w:w="850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20,70</w:t>
            </w:r>
          </w:p>
        </w:tc>
        <w:tc>
          <w:tcPr>
            <w:tcW w:w="851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20,70</w:t>
            </w:r>
          </w:p>
        </w:tc>
        <w:tc>
          <w:tcPr>
            <w:tcW w:w="1134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13,40</w:t>
            </w:r>
          </w:p>
        </w:tc>
        <w:tc>
          <w:tcPr>
            <w:tcW w:w="850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13,40</w:t>
            </w:r>
          </w:p>
        </w:tc>
        <w:tc>
          <w:tcPr>
            <w:tcW w:w="851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13,40</w:t>
            </w:r>
          </w:p>
        </w:tc>
      </w:tr>
      <w:tr w:rsidR="00526A51" w:rsidRPr="00526A51" w:rsidTr="007879EF">
        <w:trPr>
          <w:trHeight w:val="102"/>
        </w:trPr>
        <w:tc>
          <w:tcPr>
            <w:tcW w:w="3510" w:type="dxa"/>
            <w:hideMark/>
          </w:tcPr>
          <w:p w:rsidR="00FC24C9" w:rsidRPr="00526A51" w:rsidRDefault="00FC24C9" w:rsidP="00526A51">
            <w:pPr>
              <w:ind w:right="-108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Прочие</w:t>
            </w:r>
          </w:p>
        </w:tc>
        <w:tc>
          <w:tcPr>
            <w:tcW w:w="993" w:type="dxa"/>
            <w:hideMark/>
          </w:tcPr>
          <w:p w:rsidR="00FC24C9" w:rsidRPr="00526A51" w:rsidRDefault="00FC24C9" w:rsidP="00BB503C">
            <w:pPr>
              <w:ind w:left="-142" w:right="-108"/>
              <w:jc w:val="center"/>
              <w:rPr>
                <w:color w:val="000000"/>
                <w:sz w:val="18"/>
                <w:szCs w:val="18"/>
              </w:rPr>
            </w:pPr>
            <w:r w:rsidRPr="00526A51">
              <w:rPr>
                <w:color w:val="000000"/>
                <w:sz w:val="18"/>
                <w:szCs w:val="18"/>
              </w:rPr>
              <w:t>млн. рублей</w:t>
            </w:r>
          </w:p>
        </w:tc>
        <w:tc>
          <w:tcPr>
            <w:tcW w:w="708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526A51">
              <w:rPr>
                <w:bCs/>
                <w:color w:val="000000"/>
                <w:sz w:val="20"/>
                <w:szCs w:val="20"/>
              </w:rPr>
              <w:t>0,80</w:t>
            </w:r>
          </w:p>
        </w:tc>
        <w:tc>
          <w:tcPr>
            <w:tcW w:w="709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526A51">
              <w:rPr>
                <w:bCs/>
                <w:color w:val="000000"/>
                <w:sz w:val="20"/>
                <w:szCs w:val="20"/>
              </w:rPr>
              <w:t>2,10</w:t>
            </w:r>
          </w:p>
        </w:tc>
        <w:tc>
          <w:tcPr>
            <w:tcW w:w="709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526A51">
              <w:rPr>
                <w:bCs/>
                <w:color w:val="000000"/>
                <w:sz w:val="20"/>
                <w:szCs w:val="20"/>
              </w:rPr>
              <w:t>1,37</w:t>
            </w:r>
          </w:p>
        </w:tc>
        <w:tc>
          <w:tcPr>
            <w:tcW w:w="1134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526A51">
              <w:rPr>
                <w:bCs/>
                <w:color w:val="000000"/>
                <w:sz w:val="20"/>
                <w:szCs w:val="20"/>
              </w:rPr>
              <w:t>1,39</w:t>
            </w:r>
          </w:p>
        </w:tc>
        <w:tc>
          <w:tcPr>
            <w:tcW w:w="850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526A51">
              <w:rPr>
                <w:bCs/>
                <w:color w:val="000000"/>
                <w:sz w:val="20"/>
                <w:szCs w:val="20"/>
              </w:rPr>
              <w:t>1,39</w:t>
            </w:r>
          </w:p>
        </w:tc>
        <w:tc>
          <w:tcPr>
            <w:tcW w:w="851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526A51">
              <w:rPr>
                <w:bCs/>
                <w:color w:val="000000"/>
                <w:sz w:val="20"/>
                <w:szCs w:val="20"/>
              </w:rPr>
              <w:t>1,40</w:t>
            </w:r>
          </w:p>
        </w:tc>
        <w:tc>
          <w:tcPr>
            <w:tcW w:w="1134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526A51">
              <w:rPr>
                <w:bCs/>
                <w:color w:val="000000"/>
                <w:sz w:val="20"/>
                <w:szCs w:val="20"/>
              </w:rPr>
              <w:t>1,50</w:t>
            </w:r>
          </w:p>
        </w:tc>
        <w:tc>
          <w:tcPr>
            <w:tcW w:w="850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526A51">
              <w:rPr>
                <w:bCs/>
                <w:color w:val="000000"/>
                <w:sz w:val="20"/>
                <w:szCs w:val="20"/>
              </w:rPr>
              <w:t>1,50</w:t>
            </w:r>
          </w:p>
        </w:tc>
        <w:tc>
          <w:tcPr>
            <w:tcW w:w="851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526A51">
              <w:rPr>
                <w:bCs/>
                <w:color w:val="000000"/>
                <w:sz w:val="20"/>
                <w:szCs w:val="20"/>
              </w:rPr>
              <w:t>1,51</w:t>
            </w:r>
          </w:p>
        </w:tc>
        <w:tc>
          <w:tcPr>
            <w:tcW w:w="1134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526A51">
              <w:rPr>
                <w:bCs/>
                <w:color w:val="000000"/>
                <w:sz w:val="20"/>
                <w:szCs w:val="20"/>
              </w:rPr>
              <w:t>1,71</w:t>
            </w:r>
          </w:p>
        </w:tc>
        <w:tc>
          <w:tcPr>
            <w:tcW w:w="850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526A51">
              <w:rPr>
                <w:bCs/>
                <w:color w:val="000000"/>
                <w:sz w:val="20"/>
                <w:szCs w:val="20"/>
              </w:rPr>
              <w:t>1,71</w:t>
            </w:r>
          </w:p>
        </w:tc>
        <w:tc>
          <w:tcPr>
            <w:tcW w:w="851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526A51">
              <w:rPr>
                <w:bCs/>
                <w:color w:val="000000"/>
                <w:sz w:val="20"/>
                <w:szCs w:val="20"/>
              </w:rPr>
              <w:t>1,72</w:t>
            </w:r>
          </w:p>
        </w:tc>
      </w:tr>
      <w:tr w:rsidR="00526A51" w:rsidRPr="00526A51" w:rsidTr="007879EF">
        <w:trPr>
          <w:trHeight w:val="289"/>
        </w:trPr>
        <w:tc>
          <w:tcPr>
            <w:tcW w:w="3510" w:type="dxa"/>
            <w:hideMark/>
          </w:tcPr>
          <w:p w:rsidR="00FC24C9" w:rsidRPr="00526A51" w:rsidRDefault="00FC24C9" w:rsidP="00526A51">
            <w:pPr>
              <w:ind w:right="-108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Ввод в действие основных фондов в ценах соответствующих лет</w:t>
            </w:r>
          </w:p>
        </w:tc>
        <w:tc>
          <w:tcPr>
            <w:tcW w:w="993" w:type="dxa"/>
            <w:hideMark/>
          </w:tcPr>
          <w:p w:rsidR="00FC24C9" w:rsidRPr="00526A51" w:rsidRDefault="00FC24C9" w:rsidP="00BB503C">
            <w:pPr>
              <w:ind w:left="-142" w:right="-108"/>
              <w:jc w:val="center"/>
              <w:rPr>
                <w:color w:val="000000"/>
                <w:sz w:val="18"/>
                <w:szCs w:val="18"/>
              </w:rPr>
            </w:pPr>
            <w:r w:rsidRPr="00526A51">
              <w:rPr>
                <w:color w:val="000000"/>
                <w:sz w:val="18"/>
                <w:szCs w:val="18"/>
              </w:rPr>
              <w:t>млн. рублей</w:t>
            </w:r>
          </w:p>
        </w:tc>
        <w:tc>
          <w:tcPr>
            <w:tcW w:w="708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31,16</w:t>
            </w:r>
          </w:p>
        </w:tc>
        <w:tc>
          <w:tcPr>
            <w:tcW w:w="709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28,80</w:t>
            </w:r>
          </w:p>
        </w:tc>
        <w:tc>
          <w:tcPr>
            <w:tcW w:w="709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29,50</w:t>
            </w:r>
          </w:p>
        </w:tc>
        <w:tc>
          <w:tcPr>
            <w:tcW w:w="1134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68,20</w:t>
            </w:r>
          </w:p>
        </w:tc>
        <w:tc>
          <w:tcPr>
            <w:tcW w:w="850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69,00</w:t>
            </w:r>
          </w:p>
        </w:tc>
        <w:tc>
          <w:tcPr>
            <w:tcW w:w="851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72,00</w:t>
            </w:r>
          </w:p>
        </w:tc>
        <w:tc>
          <w:tcPr>
            <w:tcW w:w="1134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850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82,00</w:t>
            </w:r>
          </w:p>
        </w:tc>
        <w:tc>
          <w:tcPr>
            <w:tcW w:w="851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84,00</w:t>
            </w:r>
          </w:p>
        </w:tc>
        <w:tc>
          <w:tcPr>
            <w:tcW w:w="1134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90,20</w:t>
            </w:r>
          </w:p>
        </w:tc>
        <w:tc>
          <w:tcPr>
            <w:tcW w:w="850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92,00</w:t>
            </w:r>
          </w:p>
        </w:tc>
        <w:tc>
          <w:tcPr>
            <w:tcW w:w="851" w:type="dxa"/>
            <w:noWrap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94,00</w:t>
            </w:r>
          </w:p>
        </w:tc>
      </w:tr>
      <w:tr w:rsidR="00526A51" w:rsidRPr="00526A51" w:rsidTr="007879EF">
        <w:trPr>
          <w:trHeight w:val="254"/>
        </w:trPr>
        <w:tc>
          <w:tcPr>
            <w:tcW w:w="3510" w:type="dxa"/>
            <w:hideMark/>
          </w:tcPr>
          <w:p w:rsidR="00FC24C9" w:rsidRPr="00526A51" w:rsidRDefault="00FC24C9" w:rsidP="00526A51">
            <w:pPr>
              <w:ind w:right="-108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Коэффициент обновления основных фондов</w:t>
            </w:r>
          </w:p>
        </w:tc>
        <w:tc>
          <w:tcPr>
            <w:tcW w:w="993" w:type="dxa"/>
            <w:hideMark/>
          </w:tcPr>
          <w:p w:rsidR="00FC24C9" w:rsidRPr="00526A51" w:rsidRDefault="00FC24C9" w:rsidP="00BB503C">
            <w:pPr>
              <w:ind w:left="-142" w:right="-108"/>
              <w:jc w:val="center"/>
              <w:rPr>
                <w:color w:val="000000"/>
                <w:sz w:val="18"/>
                <w:szCs w:val="18"/>
              </w:rPr>
            </w:pPr>
            <w:r w:rsidRPr="00526A51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708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2,4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2,09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2,05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4,48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4,50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4,68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4,90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5,10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5,10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5,20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5,30</w:t>
            </w:r>
          </w:p>
        </w:tc>
      </w:tr>
      <w:tr w:rsidR="00526A51" w:rsidRPr="00526A51" w:rsidTr="007879EF">
        <w:trPr>
          <w:trHeight w:val="1037"/>
        </w:trPr>
        <w:tc>
          <w:tcPr>
            <w:tcW w:w="3510" w:type="dxa"/>
            <w:hideMark/>
          </w:tcPr>
          <w:p w:rsidR="00FC24C9" w:rsidRPr="007879EF" w:rsidRDefault="00BC2322" w:rsidP="00526A51">
            <w:pPr>
              <w:ind w:right="-108"/>
              <w:rPr>
                <w:b/>
                <w:bCs/>
                <w:sz w:val="18"/>
                <w:szCs w:val="18"/>
              </w:rPr>
            </w:pPr>
            <w:r w:rsidRPr="007879EF">
              <w:rPr>
                <w:b/>
                <w:bCs/>
                <w:sz w:val="18"/>
                <w:szCs w:val="18"/>
              </w:rPr>
              <w:t>6</w:t>
            </w:r>
            <w:r w:rsidR="00FC24C9" w:rsidRPr="007879EF">
              <w:rPr>
                <w:b/>
                <w:bCs/>
                <w:sz w:val="18"/>
                <w:szCs w:val="18"/>
              </w:rPr>
              <w:t>. Консолидированный бюджет субъекта Российской Федерации (включая местные бюджеты без учета территориальных внебюджетных фондов)</w:t>
            </w:r>
          </w:p>
        </w:tc>
        <w:tc>
          <w:tcPr>
            <w:tcW w:w="993" w:type="dxa"/>
            <w:hideMark/>
          </w:tcPr>
          <w:p w:rsidR="00FC24C9" w:rsidRPr="00526A51" w:rsidRDefault="00FC24C9" w:rsidP="00BB503C">
            <w:pPr>
              <w:ind w:left="-14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26A5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26A51" w:rsidRPr="00526A51" w:rsidTr="007879EF">
        <w:trPr>
          <w:trHeight w:val="572"/>
        </w:trPr>
        <w:tc>
          <w:tcPr>
            <w:tcW w:w="3510" w:type="dxa"/>
            <w:hideMark/>
          </w:tcPr>
          <w:p w:rsidR="00FC24C9" w:rsidRPr="00526A51" w:rsidRDefault="00FC24C9" w:rsidP="00526A51">
            <w:pPr>
              <w:ind w:right="-108"/>
              <w:rPr>
                <w:bCs/>
                <w:sz w:val="20"/>
                <w:szCs w:val="20"/>
              </w:rPr>
            </w:pPr>
            <w:r w:rsidRPr="00526A51">
              <w:rPr>
                <w:bCs/>
                <w:sz w:val="20"/>
                <w:szCs w:val="20"/>
              </w:rPr>
              <w:t>Доходы консолидированного бюджета субъекта  Российской Федерации - всего</w:t>
            </w:r>
          </w:p>
        </w:tc>
        <w:tc>
          <w:tcPr>
            <w:tcW w:w="993" w:type="dxa"/>
            <w:hideMark/>
          </w:tcPr>
          <w:p w:rsidR="00FC24C9" w:rsidRPr="00526A51" w:rsidRDefault="00FC24C9" w:rsidP="00BB503C">
            <w:pPr>
              <w:ind w:left="-142" w:right="-108"/>
              <w:jc w:val="center"/>
              <w:rPr>
                <w:bCs/>
                <w:sz w:val="18"/>
                <w:szCs w:val="18"/>
              </w:rPr>
            </w:pPr>
            <w:r w:rsidRPr="00526A51">
              <w:rPr>
                <w:bCs/>
                <w:sz w:val="18"/>
                <w:szCs w:val="18"/>
              </w:rPr>
              <w:t>млн. руб.</w:t>
            </w:r>
          </w:p>
        </w:tc>
        <w:tc>
          <w:tcPr>
            <w:tcW w:w="708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526A51">
              <w:rPr>
                <w:bCs/>
                <w:sz w:val="20"/>
                <w:szCs w:val="20"/>
              </w:rPr>
              <w:t>843,850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526A51">
              <w:rPr>
                <w:bCs/>
                <w:color w:val="000000"/>
                <w:sz w:val="20"/>
                <w:szCs w:val="20"/>
              </w:rPr>
              <w:t>882,205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526A51">
              <w:rPr>
                <w:bCs/>
                <w:color w:val="000000"/>
                <w:sz w:val="20"/>
                <w:szCs w:val="20"/>
              </w:rPr>
              <w:t>895,029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526A51">
              <w:rPr>
                <w:bCs/>
                <w:color w:val="000000"/>
                <w:sz w:val="20"/>
                <w:szCs w:val="20"/>
              </w:rPr>
              <w:t>632,484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526A51">
              <w:rPr>
                <w:bCs/>
                <w:color w:val="000000"/>
                <w:sz w:val="20"/>
                <w:szCs w:val="20"/>
              </w:rPr>
              <w:t>635,110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526A51">
              <w:rPr>
                <w:bCs/>
                <w:color w:val="000000"/>
                <w:sz w:val="20"/>
                <w:szCs w:val="20"/>
              </w:rPr>
              <w:t>637,043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526A51">
              <w:rPr>
                <w:bCs/>
                <w:color w:val="000000"/>
                <w:sz w:val="20"/>
                <w:szCs w:val="20"/>
              </w:rPr>
              <w:t>633,675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526A51">
              <w:rPr>
                <w:bCs/>
                <w:color w:val="000000"/>
                <w:sz w:val="20"/>
                <w:szCs w:val="20"/>
              </w:rPr>
              <w:t>636,120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526A51">
              <w:rPr>
                <w:bCs/>
                <w:color w:val="000000"/>
                <w:sz w:val="20"/>
                <w:szCs w:val="20"/>
              </w:rPr>
              <w:t>637,782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526A51">
              <w:rPr>
                <w:bCs/>
                <w:color w:val="000000"/>
                <w:sz w:val="20"/>
                <w:szCs w:val="20"/>
              </w:rPr>
              <w:t>634,275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526A51">
              <w:rPr>
                <w:bCs/>
                <w:color w:val="000000"/>
                <w:sz w:val="20"/>
                <w:szCs w:val="20"/>
              </w:rPr>
              <w:t>636,883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526A51">
              <w:rPr>
                <w:bCs/>
                <w:color w:val="000000"/>
                <w:sz w:val="20"/>
                <w:szCs w:val="20"/>
              </w:rPr>
              <w:t>639,171</w:t>
            </w:r>
          </w:p>
        </w:tc>
      </w:tr>
      <w:tr w:rsidR="00526A51" w:rsidRPr="00526A51" w:rsidTr="00C2476C">
        <w:trPr>
          <w:trHeight w:val="425"/>
        </w:trPr>
        <w:tc>
          <w:tcPr>
            <w:tcW w:w="3510" w:type="dxa"/>
            <w:hideMark/>
          </w:tcPr>
          <w:p w:rsidR="00FC24C9" w:rsidRPr="00526A51" w:rsidRDefault="00FC24C9" w:rsidP="00526A51">
            <w:pPr>
              <w:ind w:right="-108"/>
              <w:rPr>
                <w:sz w:val="20"/>
                <w:szCs w:val="20"/>
              </w:rPr>
            </w:pPr>
            <w:r w:rsidRPr="00526A51">
              <w:rPr>
                <w:sz w:val="20"/>
                <w:szCs w:val="20"/>
              </w:rPr>
              <w:t>Налоговые и неналоговые доходы - всего</w:t>
            </w:r>
          </w:p>
        </w:tc>
        <w:tc>
          <w:tcPr>
            <w:tcW w:w="993" w:type="dxa"/>
            <w:hideMark/>
          </w:tcPr>
          <w:p w:rsidR="00FC24C9" w:rsidRPr="00526A51" w:rsidRDefault="00FC24C9" w:rsidP="00BB503C">
            <w:pPr>
              <w:ind w:left="-142" w:right="-108"/>
              <w:jc w:val="center"/>
              <w:rPr>
                <w:sz w:val="18"/>
                <w:szCs w:val="18"/>
              </w:rPr>
            </w:pPr>
            <w:proofErr w:type="spellStart"/>
            <w:r w:rsidRPr="00526A51">
              <w:rPr>
                <w:sz w:val="18"/>
                <w:szCs w:val="18"/>
              </w:rPr>
              <w:t>млн</w:t>
            </w:r>
            <w:proofErr w:type="gramStart"/>
            <w:r w:rsidRPr="00526A51">
              <w:rPr>
                <w:sz w:val="18"/>
                <w:szCs w:val="18"/>
              </w:rPr>
              <w:t>.р</w:t>
            </w:r>
            <w:proofErr w:type="gramEnd"/>
            <w:r w:rsidRPr="00526A51">
              <w:rPr>
                <w:sz w:val="18"/>
                <w:szCs w:val="18"/>
              </w:rPr>
              <w:t>уб</w:t>
            </w:r>
            <w:proofErr w:type="spellEnd"/>
            <w:r w:rsidRPr="00526A51">
              <w:rPr>
                <w:sz w:val="18"/>
                <w:szCs w:val="18"/>
              </w:rPr>
              <w:t>.</w:t>
            </w:r>
          </w:p>
        </w:tc>
        <w:tc>
          <w:tcPr>
            <w:tcW w:w="708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26A51">
              <w:rPr>
                <w:sz w:val="20"/>
                <w:szCs w:val="20"/>
              </w:rPr>
              <w:t>174,550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176,282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169,519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173,319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175,945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177,878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177,966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180,411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182,073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178,566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181,174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183,462</w:t>
            </w:r>
          </w:p>
        </w:tc>
      </w:tr>
      <w:tr w:rsidR="00526A51" w:rsidRPr="00526A51" w:rsidTr="00C2476C">
        <w:trPr>
          <w:trHeight w:val="658"/>
        </w:trPr>
        <w:tc>
          <w:tcPr>
            <w:tcW w:w="3510" w:type="dxa"/>
            <w:hideMark/>
          </w:tcPr>
          <w:p w:rsidR="00FC24C9" w:rsidRPr="00526A51" w:rsidRDefault="00FC24C9" w:rsidP="00526A51">
            <w:pPr>
              <w:ind w:right="-108"/>
              <w:rPr>
                <w:bCs/>
                <w:sz w:val="20"/>
                <w:szCs w:val="20"/>
              </w:rPr>
            </w:pPr>
            <w:r w:rsidRPr="00526A51">
              <w:rPr>
                <w:bCs/>
                <w:sz w:val="20"/>
                <w:szCs w:val="20"/>
              </w:rPr>
              <w:t>Налоговые доходы консолидированного бюджета субъекта Российской Федерации - всего</w:t>
            </w:r>
          </w:p>
        </w:tc>
        <w:tc>
          <w:tcPr>
            <w:tcW w:w="993" w:type="dxa"/>
            <w:hideMark/>
          </w:tcPr>
          <w:p w:rsidR="00FC24C9" w:rsidRPr="00526A51" w:rsidRDefault="00FC24C9" w:rsidP="00BB503C">
            <w:pPr>
              <w:ind w:left="-142" w:right="-108"/>
              <w:jc w:val="center"/>
              <w:rPr>
                <w:sz w:val="18"/>
                <w:szCs w:val="18"/>
              </w:rPr>
            </w:pPr>
            <w:proofErr w:type="spellStart"/>
            <w:r w:rsidRPr="00526A51">
              <w:rPr>
                <w:sz w:val="18"/>
                <w:szCs w:val="18"/>
              </w:rPr>
              <w:t>млн</w:t>
            </w:r>
            <w:proofErr w:type="gramStart"/>
            <w:r w:rsidRPr="00526A51">
              <w:rPr>
                <w:sz w:val="18"/>
                <w:szCs w:val="18"/>
              </w:rPr>
              <w:t>.р</w:t>
            </w:r>
            <w:proofErr w:type="gramEnd"/>
            <w:r w:rsidRPr="00526A51">
              <w:rPr>
                <w:sz w:val="18"/>
                <w:szCs w:val="18"/>
              </w:rPr>
              <w:t>уб</w:t>
            </w:r>
            <w:proofErr w:type="spellEnd"/>
            <w:r w:rsidRPr="00526A51">
              <w:rPr>
                <w:sz w:val="18"/>
                <w:szCs w:val="18"/>
              </w:rPr>
              <w:t>.</w:t>
            </w:r>
          </w:p>
        </w:tc>
        <w:tc>
          <w:tcPr>
            <w:tcW w:w="708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26A51">
              <w:rPr>
                <w:sz w:val="20"/>
                <w:szCs w:val="20"/>
              </w:rPr>
              <w:t>150,550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156,991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149,541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152,761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155,155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157,008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156,709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158,811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160,283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157,309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159,334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161,202</w:t>
            </w:r>
          </w:p>
        </w:tc>
      </w:tr>
      <w:tr w:rsidR="00526A51" w:rsidRPr="00526A51" w:rsidTr="00C2476C">
        <w:trPr>
          <w:trHeight w:val="244"/>
        </w:trPr>
        <w:tc>
          <w:tcPr>
            <w:tcW w:w="3510" w:type="dxa"/>
            <w:hideMark/>
          </w:tcPr>
          <w:p w:rsidR="00FC24C9" w:rsidRPr="00526A51" w:rsidRDefault="00FC24C9" w:rsidP="00526A51">
            <w:pPr>
              <w:ind w:right="-108"/>
              <w:rPr>
                <w:sz w:val="20"/>
                <w:szCs w:val="20"/>
              </w:rPr>
            </w:pPr>
            <w:r w:rsidRPr="00526A51">
              <w:rPr>
                <w:sz w:val="20"/>
                <w:szCs w:val="20"/>
              </w:rPr>
              <w:t>в том числе:</w:t>
            </w:r>
          </w:p>
        </w:tc>
        <w:tc>
          <w:tcPr>
            <w:tcW w:w="993" w:type="dxa"/>
            <w:hideMark/>
          </w:tcPr>
          <w:p w:rsidR="00FC24C9" w:rsidRPr="00526A51" w:rsidRDefault="00FC24C9" w:rsidP="00BB503C">
            <w:pPr>
              <w:ind w:left="-14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26A5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26A51" w:rsidRPr="00526A51" w:rsidTr="00C2476C">
        <w:trPr>
          <w:trHeight w:val="275"/>
        </w:trPr>
        <w:tc>
          <w:tcPr>
            <w:tcW w:w="3510" w:type="dxa"/>
            <w:hideMark/>
          </w:tcPr>
          <w:p w:rsidR="00FC24C9" w:rsidRPr="00526A51" w:rsidRDefault="00FC24C9" w:rsidP="00526A51">
            <w:pPr>
              <w:ind w:right="-108"/>
              <w:rPr>
                <w:sz w:val="20"/>
                <w:szCs w:val="20"/>
              </w:rPr>
            </w:pPr>
            <w:r w:rsidRPr="00526A51">
              <w:rPr>
                <w:sz w:val="20"/>
                <w:szCs w:val="20"/>
              </w:rPr>
              <w:t xml:space="preserve">налог на прибыль организаций </w:t>
            </w:r>
          </w:p>
        </w:tc>
        <w:tc>
          <w:tcPr>
            <w:tcW w:w="993" w:type="dxa"/>
            <w:hideMark/>
          </w:tcPr>
          <w:p w:rsidR="00FC24C9" w:rsidRPr="00526A51" w:rsidRDefault="00FC24C9" w:rsidP="00BB503C">
            <w:pPr>
              <w:ind w:left="-142" w:right="-108"/>
              <w:jc w:val="center"/>
              <w:rPr>
                <w:sz w:val="18"/>
                <w:szCs w:val="18"/>
              </w:rPr>
            </w:pPr>
            <w:proofErr w:type="spellStart"/>
            <w:r w:rsidRPr="00526A51">
              <w:rPr>
                <w:sz w:val="18"/>
                <w:szCs w:val="18"/>
              </w:rPr>
              <w:t>млн</w:t>
            </w:r>
            <w:proofErr w:type="gramStart"/>
            <w:r w:rsidRPr="00526A51">
              <w:rPr>
                <w:sz w:val="18"/>
                <w:szCs w:val="18"/>
              </w:rPr>
              <w:t>.р</w:t>
            </w:r>
            <w:proofErr w:type="gramEnd"/>
            <w:r w:rsidRPr="00526A51">
              <w:rPr>
                <w:sz w:val="18"/>
                <w:szCs w:val="18"/>
              </w:rPr>
              <w:t>уб</w:t>
            </w:r>
            <w:proofErr w:type="spellEnd"/>
            <w:r w:rsidRPr="00526A51">
              <w:rPr>
                <w:sz w:val="18"/>
                <w:szCs w:val="18"/>
              </w:rPr>
              <w:t>.</w:t>
            </w:r>
          </w:p>
        </w:tc>
        <w:tc>
          <w:tcPr>
            <w:tcW w:w="708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26A51">
              <w:rPr>
                <w:sz w:val="20"/>
                <w:szCs w:val="20"/>
              </w:rPr>
              <w:t>0,165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0,326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0,300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0,310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0,320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0,330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0,320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0,340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0,350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0,350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0,380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0,400</w:t>
            </w:r>
          </w:p>
        </w:tc>
      </w:tr>
      <w:tr w:rsidR="00526A51" w:rsidRPr="00526A51" w:rsidTr="00C2476C">
        <w:trPr>
          <w:trHeight w:val="280"/>
        </w:trPr>
        <w:tc>
          <w:tcPr>
            <w:tcW w:w="3510" w:type="dxa"/>
            <w:hideMark/>
          </w:tcPr>
          <w:p w:rsidR="00FC24C9" w:rsidRPr="00526A51" w:rsidRDefault="00FC24C9" w:rsidP="00526A51">
            <w:pPr>
              <w:ind w:right="-108"/>
              <w:rPr>
                <w:sz w:val="20"/>
                <w:szCs w:val="20"/>
              </w:rPr>
            </w:pPr>
            <w:r w:rsidRPr="00526A51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993" w:type="dxa"/>
            <w:hideMark/>
          </w:tcPr>
          <w:p w:rsidR="00FC24C9" w:rsidRPr="00526A51" w:rsidRDefault="00FC24C9" w:rsidP="00BB503C">
            <w:pPr>
              <w:ind w:left="-142" w:right="-108"/>
              <w:jc w:val="center"/>
              <w:rPr>
                <w:sz w:val="18"/>
                <w:szCs w:val="18"/>
              </w:rPr>
            </w:pPr>
            <w:proofErr w:type="spellStart"/>
            <w:r w:rsidRPr="00526A51">
              <w:rPr>
                <w:sz w:val="18"/>
                <w:szCs w:val="18"/>
              </w:rPr>
              <w:t>млн</w:t>
            </w:r>
            <w:proofErr w:type="gramStart"/>
            <w:r w:rsidRPr="00526A51">
              <w:rPr>
                <w:sz w:val="18"/>
                <w:szCs w:val="18"/>
              </w:rPr>
              <w:t>.р</w:t>
            </w:r>
            <w:proofErr w:type="gramEnd"/>
            <w:r w:rsidRPr="00526A51">
              <w:rPr>
                <w:sz w:val="18"/>
                <w:szCs w:val="18"/>
              </w:rPr>
              <w:t>уб</w:t>
            </w:r>
            <w:proofErr w:type="spellEnd"/>
            <w:r w:rsidRPr="00526A51">
              <w:rPr>
                <w:sz w:val="18"/>
                <w:szCs w:val="18"/>
              </w:rPr>
              <w:t>.</w:t>
            </w:r>
          </w:p>
        </w:tc>
        <w:tc>
          <w:tcPr>
            <w:tcW w:w="708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26A51">
              <w:rPr>
                <w:sz w:val="20"/>
                <w:szCs w:val="20"/>
              </w:rPr>
              <w:t>94,690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91,620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92,404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95,501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97,355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98,258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97,298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98,641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98,943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97,298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98,414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98,792</w:t>
            </w:r>
          </w:p>
        </w:tc>
      </w:tr>
      <w:tr w:rsidR="00526A51" w:rsidRPr="00526A51" w:rsidTr="00C2476C">
        <w:trPr>
          <w:trHeight w:val="270"/>
        </w:trPr>
        <w:tc>
          <w:tcPr>
            <w:tcW w:w="3510" w:type="dxa"/>
            <w:hideMark/>
          </w:tcPr>
          <w:p w:rsidR="00FC24C9" w:rsidRPr="00526A51" w:rsidRDefault="00FC24C9" w:rsidP="00526A51">
            <w:pPr>
              <w:ind w:right="-108"/>
              <w:rPr>
                <w:sz w:val="20"/>
                <w:szCs w:val="20"/>
              </w:rPr>
            </w:pPr>
            <w:r w:rsidRPr="00526A51">
              <w:rPr>
                <w:sz w:val="20"/>
                <w:szCs w:val="20"/>
              </w:rPr>
              <w:t xml:space="preserve">налог на добычу полезных ископаемых </w:t>
            </w:r>
          </w:p>
        </w:tc>
        <w:tc>
          <w:tcPr>
            <w:tcW w:w="993" w:type="dxa"/>
            <w:hideMark/>
          </w:tcPr>
          <w:p w:rsidR="00FC24C9" w:rsidRPr="00526A51" w:rsidRDefault="00FC24C9" w:rsidP="00BB503C">
            <w:pPr>
              <w:ind w:left="-142" w:right="-108"/>
              <w:jc w:val="center"/>
              <w:rPr>
                <w:sz w:val="18"/>
                <w:szCs w:val="18"/>
              </w:rPr>
            </w:pPr>
            <w:proofErr w:type="spellStart"/>
            <w:r w:rsidRPr="00526A51">
              <w:rPr>
                <w:sz w:val="18"/>
                <w:szCs w:val="18"/>
              </w:rPr>
              <w:t>млн</w:t>
            </w:r>
            <w:proofErr w:type="gramStart"/>
            <w:r w:rsidRPr="00526A51">
              <w:rPr>
                <w:sz w:val="18"/>
                <w:szCs w:val="18"/>
              </w:rPr>
              <w:t>.р</w:t>
            </w:r>
            <w:proofErr w:type="gramEnd"/>
            <w:r w:rsidRPr="00526A51">
              <w:rPr>
                <w:sz w:val="18"/>
                <w:szCs w:val="18"/>
              </w:rPr>
              <w:t>уб</w:t>
            </w:r>
            <w:proofErr w:type="spellEnd"/>
            <w:r w:rsidRPr="00526A51">
              <w:rPr>
                <w:sz w:val="18"/>
                <w:szCs w:val="18"/>
              </w:rPr>
              <w:t>.</w:t>
            </w:r>
          </w:p>
        </w:tc>
        <w:tc>
          <w:tcPr>
            <w:tcW w:w="708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26A51">
              <w:rPr>
                <w:sz w:val="20"/>
                <w:szCs w:val="20"/>
              </w:rPr>
              <w:t>0,000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0,000</w:t>
            </w:r>
          </w:p>
        </w:tc>
      </w:tr>
      <w:tr w:rsidR="00526A51" w:rsidRPr="00526A51" w:rsidTr="00C2476C">
        <w:trPr>
          <w:trHeight w:val="274"/>
        </w:trPr>
        <w:tc>
          <w:tcPr>
            <w:tcW w:w="3510" w:type="dxa"/>
            <w:hideMark/>
          </w:tcPr>
          <w:p w:rsidR="00FC24C9" w:rsidRPr="00526A51" w:rsidRDefault="00FC24C9" w:rsidP="00526A51">
            <w:pPr>
              <w:ind w:right="-108"/>
              <w:rPr>
                <w:sz w:val="20"/>
                <w:szCs w:val="20"/>
              </w:rPr>
            </w:pPr>
            <w:r w:rsidRPr="00526A51">
              <w:rPr>
                <w:sz w:val="20"/>
                <w:szCs w:val="20"/>
              </w:rPr>
              <w:t>акцизы</w:t>
            </w:r>
          </w:p>
        </w:tc>
        <w:tc>
          <w:tcPr>
            <w:tcW w:w="993" w:type="dxa"/>
            <w:hideMark/>
          </w:tcPr>
          <w:p w:rsidR="00FC24C9" w:rsidRPr="00526A51" w:rsidRDefault="00FC24C9" w:rsidP="00BB503C">
            <w:pPr>
              <w:ind w:left="-142" w:right="-108"/>
              <w:jc w:val="center"/>
              <w:rPr>
                <w:sz w:val="18"/>
                <w:szCs w:val="18"/>
              </w:rPr>
            </w:pPr>
            <w:proofErr w:type="spellStart"/>
            <w:r w:rsidRPr="00526A51">
              <w:rPr>
                <w:sz w:val="18"/>
                <w:szCs w:val="18"/>
              </w:rPr>
              <w:t>млн</w:t>
            </w:r>
            <w:proofErr w:type="gramStart"/>
            <w:r w:rsidRPr="00526A51">
              <w:rPr>
                <w:sz w:val="18"/>
                <w:szCs w:val="18"/>
              </w:rPr>
              <w:t>.р</w:t>
            </w:r>
            <w:proofErr w:type="gramEnd"/>
            <w:r w:rsidRPr="00526A51">
              <w:rPr>
                <w:sz w:val="18"/>
                <w:szCs w:val="18"/>
              </w:rPr>
              <w:t>уб</w:t>
            </w:r>
            <w:proofErr w:type="spellEnd"/>
            <w:r w:rsidRPr="00526A51">
              <w:rPr>
                <w:sz w:val="18"/>
                <w:szCs w:val="18"/>
              </w:rPr>
              <w:t>.</w:t>
            </w:r>
          </w:p>
        </w:tc>
        <w:tc>
          <w:tcPr>
            <w:tcW w:w="708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26A51">
              <w:rPr>
                <w:sz w:val="20"/>
                <w:szCs w:val="20"/>
              </w:rPr>
              <w:t>14,250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20,862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14,270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14,045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14,060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14,080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15,814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16,100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16,500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15,814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15,860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15,900</w:t>
            </w:r>
          </w:p>
        </w:tc>
      </w:tr>
      <w:tr w:rsidR="00526A51" w:rsidRPr="00526A51" w:rsidTr="00C2476C">
        <w:trPr>
          <w:trHeight w:val="689"/>
        </w:trPr>
        <w:tc>
          <w:tcPr>
            <w:tcW w:w="3510" w:type="dxa"/>
            <w:hideMark/>
          </w:tcPr>
          <w:p w:rsidR="00FC24C9" w:rsidRPr="00526A51" w:rsidRDefault="00FC24C9" w:rsidP="00526A51">
            <w:pPr>
              <w:ind w:right="-108"/>
              <w:rPr>
                <w:sz w:val="20"/>
                <w:szCs w:val="20"/>
              </w:rPr>
            </w:pPr>
            <w:r w:rsidRPr="00526A51">
              <w:rPr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993" w:type="dxa"/>
            <w:hideMark/>
          </w:tcPr>
          <w:p w:rsidR="00FC24C9" w:rsidRPr="00526A51" w:rsidRDefault="00FC24C9" w:rsidP="00BB503C">
            <w:pPr>
              <w:ind w:left="-142" w:right="-108"/>
              <w:jc w:val="center"/>
              <w:rPr>
                <w:sz w:val="18"/>
                <w:szCs w:val="18"/>
              </w:rPr>
            </w:pPr>
            <w:proofErr w:type="spellStart"/>
            <w:r w:rsidRPr="00526A51">
              <w:rPr>
                <w:sz w:val="18"/>
                <w:szCs w:val="18"/>
              </w:rPr>
              <w:t>млн</w:t>
            </w:r>
            <w:proofErr w:type="gramStart"/>
            <w:r w:rsidRPr="00526A51">
              <w:rPr>
                <w:sz w:val="18"/>
                <w:szCs w:val="18"/>
              </w:rPr>
              <w:t>.р</w:t>
            </w:r>
            <w:proofErr w:type="gramEnd"/>
            <w:r w:rsidRPr="00526A51">
              <w:rPr>
                <w:sz w:val="18"/>
                <w:szCs w:val="18"/>
              </w:rPr>
              <w:t>уб</w:t>
            </w:r>
            <w:proofErr w:type="spellEnd"/>
            <w:r w:rsidRPr="00526A51">
              <w:rPr>
                <w:sz w:val="18"/>
                <w:szCs w:val="18"/>
              </w:rPr>
              <w:t>.</w:t>
            </w:r>
          </w:p>
        </w:tc>
        <w:tc>
          <w:tcPr>
            <w:tcW w:w="708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26A51">
              <w:rPr>
                <w:sz w:val="20"/>
                <w:szCs w:val="20"/>
              </w:rPr>
              <w:t>4,527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5,270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5,300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5,310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5,320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5,340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5,320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5,340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5,370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5,350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5,370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5,400</w:t>
            </w:r>
          </w:p>
        </w:tc>
      </w:tr>
      <w:tr w:rsidR="00526A51" w:rsidRPr="00526A51" w:rsidTr="00C2476C">
        <w:trPr>
          <w:trHeight w:val="131"/>
        </w:trPr>
        <w:tc>
          <w:tcPr>
            <w:tcW w:w="3510" w:type="dxa"/>
            <w:hideMark/>
          </w:tcPr>
          <w:p w:rsidR="00FC24C9" w:rsidRPr="00526A51" w:rsidRDefault="00FC24C9" w:rsidP="00526A51">
            <w:pPr>
              <w:ind w:right="-108"/>
              <w:rPr>
                <w:sz w:val="20"/>
                <w:szCs w:val="20"/>
              </w:rPr>
            </w:pPr>
            <w:r w:rsidRPr="00526A51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993" w:type="dxa"/>
            <w:hideMark/>
          </w:tcPr>
          <w:p w:rsidR="00FC24C9" w:rsidRPr="00526A51" w:rsidRDefault="00FC24C9" w:rsidP="00BB503C">
            <w:pPr>
              <w:ind w:left="-142" w:right="-108"/>
              <w:jc w:val="center"/>
              <w:rPr>
                <w:sz w:val="18"/>
                <w:szCs w:val="18"/>
              </w:rPr>
            </w:pPr>
            <w:proofErr w:type="spellStart"/>
            <w:r w:rsidRPr="00526A51">
              <w:rPr>
                <w:sz w:val="18"/>
                <w:szCs w:val="18"/>
              </w:rPr>
              <w:t>млн</w:t>
            </w:r>
            <w:proofErr w:type="gramStart"/>
            <w:r w:rsidRPr="00526A51">
              <w:rPr>
                <w:sz w:val="18"/>
                <w:szCs w:val="18"/>
              </w:rPr>
              <w:t>.р</w:t>
            </w:r>
            <w:proofErr w:type="gramEnd"/>
            <w:r w:rsidRPr="00526A51">
              <w:rPr>
                <w:sz w:val="18"/>
                <w:szCs w:val="18"/>
              </w:rPr>
              <w:t>уб</w:t>
            </w:r>
            <w:proofErr w:type="spellEnd"/>
            <w:r w:rsidRPr="00526A51">
              <w:rPr>
                <w:sz w:val="18"/>
                <w:szCs w:val="18"/>
              </w:rPr>
              <w:t>.</w:t>
            </w:r>
          </w:p>
        </w:tc>
        <w:tc>
          <w:tcPr>
            <w:tcW w:w="708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26A51">
              <w:rPr>
                <w:sz w:val="20"/>
                <w:szCs w:val="20"/>
              </w:rPr>
              <w:t>0,835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0,760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1,523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1,540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1,560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1,600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1,550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1,600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1,660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1,550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1,630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1,650</w:t>
            </w:r>
          </w:p>
        </w:tc>
      </w:tr>
      <w:tr w:rsidR="00526A51" w:rsidRPr="00526A51" w:rsidTr="00C2476C">
        <w:trPr>
          <w:trHeight w:val="178"/>
        </w:trPr>
        <w:tc>
          <w:tcPr>
            <w:tcW w:w="3510" w:type="dxa"/>
            <w:hideMark/>
          </w:tcPr>
          <w:p w:rsidR="00FC24C9" w:rsidRPr="00526A51" w:rsidRDefault="00FC24C9" w:rsidP="00526A51">
            <w:pPr>
              <w:ind w:right="-108"/>
              <w:rPr>
                <w:sz w:val="20"/>
                <w:szCs w:val="20"/>
              </w:rPr>
            </w:pPr>
            <w:r w:rsidRPr="00526A51">
              <w:rPr>
                <w:sz w:val="20"/>
                <w:szCs w:val="20"/>
              </w:rPr>
              <w:t>налог на имущество организаций</w:t>
            </w:r>
          </w:p>
        </w:tc>
        <w:tc>
          <w:tcPr>
            <w:tcW w:w="993" w:type="dxa"/>
            <w:hideMark/>
          </w:tcPr>
          <w:p w:rsidR="00FC24C9" w:rsidRPr="00526A51" w:rsidRDefault="00FC24C9" w:rsidP="00BB503C">
            <w:pPr>
              <w:ind w:left="-142" w:right="-108"/>
              <w:jc w:val="center"/>
              <w:rPr>
                <w:sz w:val="18"/>
                <w:szCs w:val="18"/>
              </w:rPr>
            </w:pPr>
            <w:proofErr w:type="spellStart"/>
            <w:r w:rsidRPr="00526A51">
              <w:rPr>
                <w:sz w:val="18"/>
                <w:szCs w:val="18"/>
              </w:rPr>
              <w:t>млн</w:t>
            </w:r>
            <w:proofErr w:type="gramStart"/>
            <w:r w:rsidRPr="00526A51">
              <w:rPr>
                <w:sz w:val="18"/>
                <w:szCs w:val="18"/>
              </w:rPr>
              <w:t>.р</w:t>
            </w:r>
            <w:proofErr w:type="gramEnd"/>
            <w:r w:rsidRPr="00526A51">
              <w:rPr>
                <w:sz w:val="18"/>
                <w:szCs w:val="18"/>
              </w:rPr>
              <w:t>уб</w:t>
            </w:r>
            <w:proofErr w:type="spellEnd"/>
            <w:r w:rsidRPr="00526A51">
              <w:rPr>
                <w:sz w:val="18"/>
                <w:szCs w:val="18"/>
              </w:rPr>
              <w:t>.</w:t>
            </w:r>
          </w:p>
        </w:tc>
        <w:tc>
          <w:tcPr>
            <w:tcW w:w="708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26A51">
              <w:rPr>
                <w:sz w:val="20"/>
                <w:szCs w:val="20"/>
              </w:rPr>
              <w:t>18,045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19,524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19,600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19,610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19,620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19,700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19,630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19,650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19,710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19,700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19,710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19,730</w:t>
            </w:r>
          </w:p>
        </w:tc>
      </w:tr>
      <w:tr w:rsidR="00526A51" w:rsidRPr="00526A51" w:rsidTr="00C2476C">
        <w:trPr>
          <w:trHeight w:val="224"/>
        </w:trPr>
        <w:tc>
          <w:tcPr>
            <w:tcW w:w="3510" w:type="dxa"/>
            <w:hideMark/>
          </w:tcPr>
          <w:p w:rsidR="00FC24C9" w:rsidRPr="00526A51" w:rsidRDefault="00FC24C9" w:rsidP="00526A51">
            <w:pPr>
              <w:ind w:right="-108"/>
              <w:rPr>
                <w:sz w:val="20"/>
                <w:szCs w:val="20"/>
              </w:rPr>
            </w:pPr>
            <w:r w:rsidRPr="00526A51">
              <w:rPr>
                <w:sz w:val="20"/>
                <w:szCs w:val="20"/>
              </w:rPr>
              <w:t>налог на игорный бизнес</w:t>
            </w:r>
          </w:p>
        </w:tc>
        <w:tc>
          <w:tcPr>
            <w:tcW w:w="993" w:type="dxa"/>
            <w:hideMark/>
          </w:tcPr>
          <w:p w:rsidR="00FC24C9" w:rsidRPr="00526A51" w:rsidRDefault="00FC24C9" w:rsidP="00BB503C">
            <w:pPr>
              <w:ind w:left="-142" w:right="-108"/>
              <w:jc w:val="center"/>
              <w:rPr>
                <w:sz w:val="18"/>
                <w:szCs w:val="18"/>
              </w:rPr>
            </w:pPr>
            <w:proofErr w:type="spellStart"/>
            <w:r w:rsidRPr="00526A51">
              <w:rPr>
                <w:sz w:val="18"/>
                <w:szCs w:val="18"/>
              </w:rPr>
              <w:t>млн</w:t>
            </w:r>
            <w:proofErr w:type="gramStart"/>
            <w:r w:rsidRPr="00526A51">
              <w:rPr>
                <w:sz w:val="18"/>
                <w:szCs w:val="18"/>
              </w:rPr>
              <w:t>.р</w:t>
            </w:r>
            <w:proofErr w:type="gramEnd"/>
            <w:r w:rsidRPr="00526A51">
              <w:rPr>
                <w:sz w:val="18"/>
                <w:szCs w:val="18"/>
              </w:rPr>
              <w:t>уб</w:t>
            </w:r>
            <w:proofErr w:type="spellEnd"/>
            <w:r w:rsidRPr="00526A51">
              <w:rPr>
                <w:sz w:val="18"/>
                <w:szCs w:val="18"/>
              </w:rPr>
              <w:t>.</w:t>
            </w:r>
          </w:p>
        </w:tc>
        <w:tc>
          <w:tcPr>
            <w:tcW w:w="708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26A51">
              <w:rPr>
                <w:sz w:val="20"/>
                <w:szCs w:val="20"/>
              </w:rPr>
              <w:t>0,000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0,000</w:t>
            </w:r>
          </w:p>
        </w:tc>
      </w:tr>
      <w:tr w:rsidR="00526A51" w:rsidRPr="00526A51" w:rsidTr="00C2476C">
        <w:trPr>
          <w:trHeight w:val="114"/>
        </w:trPr>
        <w:tc>
          <w:tcPr>
            <w:tcW w:w="3510" w:type="dxa"/>
            <w:hideMark/>
          </w:tcPr>
          <w:p w:rsidR="00FC24C9" w:rsidRPr="00526A51" w:rsidRDefault="00FC24C9" w:rsidP="00526A51">
            <w:pPr>
              <w:ind w:right="-108"/>
              <w:rPr>
                <w:sz w:val="20"/>
                <w:szCs w:val="20"/>
              </w:rPr>
            </w:pPr>
            <w:r w:rsidRPr="00526A51">
              <w:rPr>
                <w:sz w:val="20"/>
                <w:szCs w:val="20"/>
              </w:rPr>
              <w:t>транспортный налог</w:t>
            </w:r>
          </w:p>
        </w:tc>
        <w:tc>
          <w:tcPr>
            <w:tcW w:w="993" w:type="dxa"/>
            <w:hideMark/>
          </w:tcPr>
          <w:p w:rsidR="00FC24C9" w:rsidRPr="00526A51" w:rsidRDefault="00FC24C9" w:rsidP="00BB503C">
            <w:pPr>
              <w:ind w:left="-142" w:right="-108"/>
              <w:jc w:val="center"/>
              <w:rPr>
                <w:sz w:val="18"/>
                <w:szCs w:val="18"/>
              </w:rPr>
            </w:pPr>
            <w:proofErr w:type="spellStart"/>
            <w:r w:rsidRPr="00526A51">
              <w:rPr>
                <w:sz w:val="18"/>
                <w:szCs w:val="18"/>
              </w:rPr>
              <w:t>млн</w:t>
            </w:r>
            <w:proofErr w:type="gramStart"/>
            <w:r w:rsidRPr="00526A51">
              <w:rPr>
                <w:sz w:val="18"/>
                <w:szCs w:val="18"/>
              </w:rPr>
              <w:t>.р</w:t>
            </w:r>
            <w:proofErr w:type="gramEnd"/>
            <w:r w:rsidRPr="00526A51">
              <w:rPr>
                <w:sz w:val="18"/>
                <w:szCs w:val="18"/>
              </w:rPr>
              <w:t>уб</w:t>
            </w:r>
            <w:proofErr w:type="spellEnd"/>
            <w:r w:rsidRPr="00526A51">
              <w:rPr>
                <w:sz w:val="18"/>
                <w:szCs w:val="18"/>
              </w:rPr>
              <w:t>.</w:t>
            </w:r>
          </w:p>
        </w:tc>
        <w:tc>
          <w:tcPr>
            <w:tcW w:w="708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26A51">
              <w:rPr>
                <w:sz w:val="20"/>
                <w:szCs w:val="20"/>
              </w:rPr>
              <w:t>7,376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7,187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5,900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6,000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6,400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7,000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6,105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6,400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6,800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6,575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7,000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8,000</w:t>
            </w:r>
          </w:p>
        </w:tc>
      </w:tr>
      <w:tr w:rsidR="00526A51" w:rsidRPr="00526A51" w:rsidTr="00C2476C">
        <w:trPr>
          <w:trHeight w:val="160"/>
        </w:trPr>
        <w:tc>
          <w:tcPr>
            <w:tcW w:w="3510" w:type="dxa"/>
            <w:hideMark/>
          </w:tcPr>
          <w:p w:rsidR="00FC24C9" w:rsidRPr="00526A51" w:rsidRDefault="00FC24C9" w:rsidP="00526A51">
            <w:pPr>
              <w:ind w:right="-108"/>
              <w:rPr>
                <w:sz w:val="20"/>
                <w:szCs w:val="20"/>
              </w:rPr>
            </w:pPr>
            <w:r w:rsidRPr="00526A51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993" w:type="dxa"/>
            <w:hideMark/>
          </w:tcPr>
          <w:p w:rsidR="00FC24C9" w:rsidRPr="00526A51" w:rsidRDefault="00FC24C9" w:rsidP="00BB503C">
            <w:pPr>
              <w:ind w:left="-142" w:right="-108"/>
              <w:jc w:val="center"/>
              <w:rPr>
                <w:sz w:val="18"/>
                <w:szCs w:val="18"/>
              </w:rPr>
            </w:pPr>
            <w:proofErr w:type="spellStart"/>
            <w:r w:rsidRPr="00526A51">
              <w:rPr>
                <w:sz w:val="18"/>
                <w:szCs w:val="18"/>
              </w:rPr>
              <w:t>млн</w:t>
            </w:r>
            <w:proofErr w:type="gramStart"/>
            <w:r w:rsidRPr="00526A51">
              <w:rPr>
                <w:sz w:val="18"/>
                <w:szCs w:val="18"/>
              </w:rPr>
              <w:t>.р</w:t>
            </w:r>
            <w:proofErr w:type="gramEnd"/>
            <w:r w:rsidRPr="00526A51">
              <w:rPr>
                <w:sz w:val="18"/>
                <w:szCs w:val="18"/>
              </w:rPr>
              <w:t>уб</w:t>
            </w:r>
            <w:proofErr w:type="spellEnd"/>
            <w:r w:rsidRPr="00526A51">
              <w:rPr>
                <w:sz w:val="18"/>
                <w:szCs w:val="18"/>
              </w:rPr>
              <w:t>.</w:t>
            </w:r>
          </w:p>
        </w:tc>
        <w:tc>
          <w:tcPr>
            <w:tcW w:w="708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26A51">
              <w:rPr>
                <w:sz w:val="20"/>
                <w:szCs w:val="20"/>
              </w:rPr>
              <w:t>4,800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5,320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4,935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5,065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5,100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5,200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5,080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5,100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5,200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5,080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5,240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5,350</w:t>
            </w:r>
          </w:p>
        </w:tc>
      </w:tr>
      <w:tr w:rsidR="00526A51" w:rsidRPr="00526A51" w:rsidTr="00C2476C">
        <w:trPr>
          <w:trHeight w:val="205"/>
        </w:trPr>
        <w:tc>
          <w:tcPr>
            <w:tcW w:w="3510" w:type="dxa"/>
            <w:hideMark/>
          </w:tcPr>
          <w:p w:rsidR="00FC24C9" w:rsidRPr="00526A51" w:rsidRDefault="00FC24C9" w:rsidP="00526A51">
            <w:pPr>
              <w:ind w:right="-108"/>
              <w:rPr>
                <w:bCs/>
                <w:sz w:val="20"/>
                <w:szCs w:val="20"/>
              </w:rPr>
            </w:pPr>
            <w:r w:rsidRPr="00526A51">
              <w:rPr>
                <w:bCs/>
                <w:sz w:val="20"/>
                <w:szCs w:val="20"/>
              </w:rPr>
              <w:t xml:space="preserve">Неналоговые доходы - всего </w:t>
            </w:r>
          </w:p>
        </w:tc>
        <w:tc>
          <w:tcPr>
            <w:tcW w:w="993" w:type="dxa"/>
            <w:hideMark/>
          </w:tcPr>
          <w:p w:rsidR="00FC24C9" w:rsidRPr="00526A51" w:rsidRDefault="00FC24C9" w:rsidP="00BB503C">
            <w:pPr>
              <w:ind w:left="-142" w:right="-108"/>
              <w:jc w:val="center"/>
              <w:rPr>
                <w:sz w:val="18"/>
                <w:szCs w:val="18"/>
              </w:rPr>
            </w:pPr>
            <w:proofErr w:type="spellStart"/>
            <w:r w:rsidRPr="00526A51">
              <w:rPr>
                <w:sz w:val="18"/>
                <w:szCs w:val="18"/>
              </w:rPr>
              <w:t>млн</w:t>
            </w:r>
            <w:proofErr w:type="gramStart"/>
            <w:r w:rsidRPr="00526A51">
              <w:rPr>
                <w:sz w:val="18"/>
                <w:szCs w:val="18"/>
              </w:rPr>
              <w:t>.р</w:t>
            </w:r>
            <w:proofErr w:type="gramEnd"/>
            <w:r w:rsidRPr="00526A51">
              <w:rPr>
                <w:sz w:val="18"/>
                <w:szCs w:val="18"/>
              </w:rPr>
              <w:t>уб</w:t>
            </w:r>
            <w:proofErr w:type="spellEnd"/>
            <w:r w:rsidRPr="00526A51">
              <w:rPr>
                <w:sz w:val="18"/>
                <w:szCs w:val="18"/>
              </w:rPr>
              <w:t>.</w:t>
            </w:r>
          </w:p>
        </w:tc>
        <w:tc>
          <w:tcPr>
            <w:tcW w:w="708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26A51">
              <w:rPr>
                <w:sz w:val="20"/>
                <w:szCs w:val="20"/>
              </w:rPr>
              <w:t>24,000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19,291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19,978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20,558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20,790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20,870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21,257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21,600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21,790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21,257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21,840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22,260</w:t>
            </w:r>
          </w:p>
        </w:tc>
      </w:tr>
      <w:tr w:rsidR="00526A51" w:rsidRPr="00526A51" w:rsidTr="00C2476C">
        <w:trPr>
          <w:trHeight w:val="252"/>
        </w:trPr>
        <w:tc>
          <w:tcPr>
            <w:tcW w:w="3510" w:type="dxa"/>
            <w:hideMark/>
          </w:tcPr>
          <w:p w:rsidR="00FC24C9" w:rsidRPr="00526A51" w:rsidRDefault="00FC24C9" w:rsidP="00526A51">
            <w:pPr>
              <w:ind w:right="-108"/>
              <w:rPr>
                <w:bCs/>
                <w:sz w:val="20"/>
                <w:szCs w:val="20"/>
              </w:rPr>
            </w:pPr>
            <w:r w:rsidRPr="00526A51">
              <w:rPr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993" w:type="dxa"/>
            <w:hideMark/>
          </w:tcPr>
          <w:p w:rsidR="00FC24C9" w:rsidRPr="00526A51" w:rsidRDefault="00FC24C9" w:rsidP="00BB503C">
            <w:pPr>
              <w:ind w:left="-142" w:right="-108"/>
              <w:jc w:val="center"/>
              <w:rPr>
                <w:sz w:val="18"/>
                <w:szCs w:val="18"/>
              </w:rPr>
            </w:pPr>
            <w:proofErr w:type="spellStart"/>
            <w:r w:rsidRPr="00526A51">
              <w:rPr>
                <w:sz w:val="18"/>
                <w:szCs w:val="18"/>
              </w:rPr>
              <w:t>млн</w:t>
            </w:r>
            <w:proofErr w:type="gramStart"/>
            <w:r w:rsidRPr="00526A51">
              <w:rPr>
                <w:sz w:val="18"/>
                <w:szCs w:val="18"/>
              </w:rPr>
              <w:t>.р</w:t>
            </w:r>
            <w:proofErr w:type="gramEnd"/>
            <w:r w:rsidRPr="00526A51">
              <w:rPr>
                <w:sz w:val="18"/>
                <w:szCs w:val="18"/>
              </w:rPr>
              <w:t>уб</w:t>
            </w:r>
            <w:proofErr w:type="spellEnd"/>
            <w:r w:rsidRPr="00526A51">
              <w:rPr>
                <w:sz w:val="18"/>
                <w:szCs w:val="18"/>
              </w:rPr>
              <w:t>.</w:t>
            </w:r>
          </w:p>
        </w:tc>
        <w:tc>
          <w:tcPr>
            <w:tcW w:w="708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26A51">
              <w:rPr>
                <w:sz w:val="20"/>
                <w:szCs w:val="20"/>
              </w:rPr>
              <w:t>669,300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705,923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725,510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459,165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459,165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459,165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455,709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455,709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455,709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455,709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455,709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455,709</w:t>
            </w:r>
          </w:p>
        </w:tc>
      </w:tr>
      <w:tr w:rsidR="00526A51" w:rsidRPr="00526A51" w:rsidTr="00C2476C">
        <w:trPr>
          <w:trHeight w:val="142"/>
        </w:trPr>
        <w:tc>
          <w:tcPr>
            <w:tcW w:w="3510" w:type="dxa"/>
            <w:hideMark/>
          </w:tcPr>
          <w:p w:rsidR="00FC24C9" w:rsidRPr="00526A51" w:rsidRDefault="00FC24C9" w:rsidP="00526A51">
            <w:pPr>
              <w:ind w:right="-108"/>
              <w:rPr>
                <w:sz w:val="20"/>
                <w:szCs w:val="20"/>
              </w:rPr>
            </w:pPr>
            <w:r w:rsidRPr="00526A51">
              <w:rPr>
                <w:sz w:val="20"/>
                <w:szCs w:val="20"/>
              </w:rPr>
              <w:t>в том числе:</w:t>
            </w:r>
          </w:p>
        </w:tc>
        <w:tc>
          <w:tcPr>
            <w:tcW w:w="993" w:type="dxa"/>
            <w:hideMark/>
          </w:tcPr>
          <w:p w:rsidR="00FC24C9" w:rsidRPr="00526A51" w:rsidRDefault="00FC24C9" w:rsidP="00BB503C">
            <w:pPr>
              <w:ind w:left="-14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26A5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26A51" w:rsidRPr="00526A51" w:rsidTr="00C2476C">
        <w:trPr>
          <w:trHeight w:val="174"/>
        </w:trPr>
        <w:tc>
          <w:tcPr>
            <w:tcW w:w="3510" w:type="dxa"/>
            <w:hideMark/>
          </w:tcPr>
          <w:p w:rsidR="00FC24C9" w:rsidRPr="00526A51" w:rsidRDefault="00FC24C9" w:rsidP="00526A51">
            <w:pPr>
              <w:ind w:right="-108"/>
              <w:rPr>
                <w:sz w:val="20"/>
                <w:szCs w:val="20"/>
              </w:rPr>
            </w:pPr>
            <w:r w:rsidRPr="00526A51">
              <w:rPr>
                <w:sz w:val="20"/>
                <w:szCs w:val="20"/>
              </w:rPr>
              <w:t>субсидии из федерального бюджета</w:t>
            </w:r>
          </w:p>
        </w:tc>
        <w:tc>
          <w:tcPr>
            <w:tcW w:w="993" w:type="dxa"/>
            <w:hideMark/>
          </w:tcPr>
          <w:p w:rsidR="00FC24C9" w:rsidRPr="00526A51" w:rsidRDefault="00FC24C9" w:rsidP="00BB503C">
            <w:pPr>
              <w:ind w:left="-142" w:right="-108"/>
              <w:jc w:val="center"/>
              <w:rPr>
                <w:sz w:val="18"/>
                <w:szCs w:val="18"/>
              </w:rPr>
            </w:pPr>
            <w:proofErr w:type="spellStart"/>
            <w:r w:rsidRPr="00526A51">
              <w:rPr>
                <w:sz w:val="18"/>
                <w:szCs w:val="18"/>
              </w:rPr>
              <w:t>млн</w:t>
            </w:r>
            <w:proofErr w:type="gramStart"/>
            <w:r w:rsidRPr="00526A51">
              <w:rPr>
                <w:sz w:val="18"/>
                <w:szCs w:val="18"/>
              </w:rPr>
              <w:t>.р</w:t>
            </w:r>
            <w:proofErr w:type="gramEnd"/>
            <w:r w:rsidRPr="00526A51">
              <w:rPr>
                <w:sz w:val="18"/>
                <w:szCs w:val="18"/>
              </w:rPr>
              <w:t>уб</w:t>
            </w:r>
            <w:proofErr w:type="spellEnd"/>
            <w:r w:rsidRPr="00526A51">
              <w:rPr>
                <w:sz w:val="18"/>
                <w:szCs w:val="18"/>
              </w:rPr>
              <w:t>.</w:t>
            </w:r>
          </w:p>
        </w:tc>
        <w:tc>
          <w:tcPr>
            <w:tcW w:w="708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26A51">
              <w:rPr>
                <w:sz w:val="20"/>
                <w:szCs w:val="20"/>
              </w:rPr>
              <w:t>17,100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11,300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7,084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7,199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7,199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7,199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7,193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7,193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7,193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7,230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7,230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7,230</w:t>
            </w:r>
          </w:p>
        </w:tc>
      </w:tr>
      <w:tr w:rsidR="00526A51" w:rsidRPr="00526A51" w:rsidTr="00C2476C">
        <w:trPr>
          <w:trHeight w:val="220"/>
        </w:trPr>
        <w:tc>
          <w:tcPr>
            <w:tcW w:w="3510" w:type="dxa"/>
            <w:hideMark/>
          </w:tcPr>
          <w:p w:rsidR="00FC24C9" w:rsidRPr="00526A51" w:rsidRDefault="00FC24C9" w:rsidP="00526A51">
            <w:pPr>
              <w:ind w:right="-108"/>
              <w:rPr>
                <w:sz w:val="20"/>
                <w:szCs w:val="20"/>
              </w:rPr>
            </w:pPr>
            <w:r w:rsidRPr="00526A51">
              <w:rPr>
                <w:sz w:val="20"/>
                <w:szCs w:val="20"/>
              </w:rPr>
              <w:t>субвенции из федерального бюджета</w:t>
            </w:r>
          </w:p>
        </w:tc>
        <w:tc>
          <w:tcPr>
            <w:tcW w:w="993" w:type="dxa"/>
            <w:hideMark/>
          </w:tcPr>
          <w:p w:rsidR="00FC24C9" w:rsidRPr="00526A51" w:rsidRDefault="00FC24C9" w:rsidP="00BB503C">
            <w:pPr>
              <w:ind w:left="-142" w:right="-108"/>
              <w:jc w:val="center"/>
              <w:rPr>
                <w:sz w:val="18"/>
                <w:szCs w:val="18"/>
              </w:rPr>
            </w:pPr>
            <w:proofErr w:type="spellStart"/>
            <w:r w:rsidRPr="00526A51">
              <w:rPr>
                <w:sz w:val="18"/>
                <w:szCs w:val="18"/>
              </w:rPr>
              <w:t>млн</w:t>
            </w:r>
            <w:proofErr w:type="gramStart"/>
            <w:r w:rsidRPr="00526A51">
              <w:rPr>
                <w:sz w:val="18"/>
                <w:szCs w:val="18"/>
              </w:rPr>
              <w:t>.р</w:t>
            </w:r>
            <w:proofErr w:type="gramEnd"/>
            <w:r w:rsidRPr="00526A51">
              <w:rPr>
                <w:sz w:val="18"/>
                <w:szCs w:val="18"/>
              </w:rPr>
              <w:t>уб</w:t>
            </w:r>
            <w:proofErr w:type="spellEnd"/>
            <w:r w:rsidRPr="00526A51">
              <w:rPr>
                <w:sz w:val="18"/>
                <w:szCs w:val="18"/>
              </w:rPr>
              <w:t>.</w:t>
            </w:r>
          </w:p>
        </w:tc>
        <w:tc>
          <w:tcPr>
            <w:tcW w:w="708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26A51">
              <w:rPr>
                <w:sz w:val="20"/>
                <w:szCs w:val="20"/>
              </w:rPr>
              <w:t>367,800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362,400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363,318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351,500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351,500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351,500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349,204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349,204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349,204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353,000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353,000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353,000</w:t>
            </w:r>
          </w:p>
        </w:tc>
      </w:tr>
      <w:tr w:rsidR="00526A51" w:rsidRPr="00526A51" w:rsidTr="00C2476C">
        <w:trPr>
          <w:trHeight w:val="124"/>
        </w:trPr>
        <w:tc>
          <w:tcPr>
            <w:tcW w:w="3510" w:type="dxa"/>
            <w:hideMark/>
          </w:tcPr>
          <w:p w:rsidR="00FC24C9" w:rsidRPr="00526A51" w:rsidRDefault="00FC24C9" w:rsidP="00526A51">
            <w:pPr>
              <w:ind w:right="-108"/>
              <w:rPr>
                <w:sz w:val="20"/>
                <w:szCs w:val="20"/>
              </w:rPr>
            </w:pPr>
            <w:r w:rsidRPr="00526A51">
              <w:rPr>
                <w:sz w:val="20"/>
                <w:szCs w:val="20"/>
              </w:rPr>
              <w:t>дотации из федерального бюджета</w:t>
            </w:r>
          </w:p>
        </w:tc>
        <w:tc>
          <w:tcPr>
            <w:tcW w:w="993" w:type="dxa"/>
            <w:hideMark/>
          </w:tcPr>
          <w:p w:rsidR="00FC24C9" w:rsidRPr="00526A51" w:rsidRDefault="00FC24C9" w:rsidP="00BB503C">
            <w:pPr>
              <w:ind w:left="-142" w:right="-108"/>
              <w:jc w:val="center"/>
              <w:rPr>
                <w:sz w:val="18"/>
                <w:szCs w:val="18"/>
              </w:rPr>
            </w:pPr>
            <w:proofErr w:type="spellStart"/>
            <w:r w:rsidRPr="00526A51">
              <w:rPr>
                <w:sz w:val="18"/>
                <w:szCs w:val="18"/>
              </w:rPr>
              <w:t>млн</w:t>
            </w:r>
            <w:proofErr w:type="gramStart"/>
            <w:r w:rsidRPr="00526A51">
              <w:rPr>
                <w:sz w:val="18"/>
                <w:szCs w:val="18"/>
              </w:rPr>
              <w:t>.р</w:t>
            </w:r>
            <w:proofErr w:type="gramEnd"/>
            <w:r w:rsidRPr="00526A51">
              <w:rPr>
                <w:sz w:val="18"/>
                <w:szCs w:val="18"/>
              </w:rPr>
              <w:t>уб</w:t>
            </w:r>
            <w:proofErr w:type="spellEnd"/>
            <w:r w:rsidRPr="00526A51">
              <w:rPr>
                <w:sz w:val="18"/>
                <w:szCs w:val="18"/>
              </w:rPr>
              <w:t>.</w:t>
            </w:r>
          </w:p>
        </w:tc>
        <w:tc>
          <w:tcPr>
            <w:tcW w:w="708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26A51">
              <w:rPr>
                <w:sz w:val="20"/>
                <w:szCs w:val="20"/>
              </w:rPr>
              <w:t>279,500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327,900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353,074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98,823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98,823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98,823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97,657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97,657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97,657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100,000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100,000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100,000</w:t>
            </w:r>
          </w:p>
        </w:tc>
      </w:tr>
      <w:tr w:rsidR="00526A51" w:rsidRPr="00526A51" w:rsidTr="00C2476C">
        <w:trPr>
          <w:trHeight w:val="170"/>
        </w:trPr>
        <w:tc>
          <w:tcPr>
            <w:tcW w:w="3510" w:type="dxa"/>
            <w:hideMark/>
          </w:tcPr>
          <w:p w:rsidR="00FC24C9" w:rsidRPr="00526A51" w:rsidRDefault="00FC24C9" w:rsidP="00526A51">
            <w:pPr>
              <w:ind w:right="-108"/>
              <w:rPr>
                <w:sz w:val="20"/>
                <w:szCs w:val="20"/>
              </w:rPr>
            </w:pPr>
            <w:r w:rsidRPr="00526A51">
              <w:rPr>
                <w:sz w:val="20"/>
                <w:szCs w:val="20"/>
              </w:rPr>
              <w:t>в том числе:</w:t>
            </w:r>
          </w:p>
        </w:tc>
        <w:tc>
          <w:tcPr>
            <w:tcW w:w="993" w:type="dxa"/>
            <w:noWrap/>
            <w:hideMark/>
          </w:tcPr>
          <w:p w:rsidR="00FC24C9" w:rsidRPr="00526A51" w:rsidRDefault="00FC24C9" w:rsidP="00BB503C">
            <w:pPr>
              <w:ind w:left="-14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noWrap/>
            <w:hideMark/>
          </w:tcPr>
          <w:p w:rsidR="00FC24C9" w:rsidRPr="00526A51" w:rsidRDefault="00FC24C9" w:rsidP="00BB503C">
            <w:pPr>
              <w:ind w:left="-108" w:right="-108"/>
              <w:rPr>
                <w:sz w:val="20"/>
                <w:szCs w:val="20"/>
              </w:rPr>
            </w:pPr>
            <w:r w:rsidRPr="00526A5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26A51" w:rsidRPr="00526A51" w:rsidTr="00C2476C">
        <w:trPr>
          <w:trHeight w:val="415"/>
        </w:trPr>
        <w:tc>
          <w:tcPr>
            <w:tcW w:w="3510" w:type="dxa"/>
            <w:hideMark/>
          </w:tcPr>
          <w:p w:rsidR="00FC24C9" w:rsidRPr="00526A51" w:rsidRDefault="00FC24C9" w:rsidP="00526A51">
            <w:pPr>
              <w:ind w:right="-108"/>
              <w:rPr>
                <w:sz w:val="20"/>
                <w:szCs w:val="20"/>
              </w:rPr>
            </w:pPr>
            <w:r w:rsidRPr="00526A51">
              <w:rPr>
                <w:sz w:val="20"/>
                <w:szCs w:val="20"/>
              </w:rPr>
              <w:lastRenderedPageBreak/>
              <w:t>дотации на выравнивание бюджетной обеспеченности</w:t>
            </w:r>
          </w:p>
        </w:tc>
        <w:tc>
          <w:tcPr>
            <w:tcW w:w="993" w:type="dxa"/>
            <w:hideMark/>
          </w:tcPr>
          <w:p w:rsidR="00FC24C9" w:rsidRPr="00526A51" w:rsidRDefault="00FC24C9" w:rsidP="00BB503C">
            <w:pPr>
              <w:ind w:left="-142" w:right="-108"/>
              <w:jc w:val="center"/>
              <w:rPr>
                <w:sz w:val="18"/>
                <w:szCs w:val="18"/>
              </w:rPr>
            </w:pPr>
            <w:proofErr w:type="spellStart"/>
            <w:r w:rsidRPr="00526A51">
              <w:rPr>
                <w:sz w:val="18"/>
                <w:szCs w:val="18"/>
              </w:rPr>
              <w:t>млн</w:t>
            </w:r>
            <w:proofErr w:type="gramStart"/>
            <w:r w:rsidRPr="00526A51">
              <w:rPr>
                <w:sz w:val="18"/>
                <w:szCs w:val="18"/>
              </w:rPr>
              <w:t>.р</w:t>
            </w:r>
            <w:proofErr w:type="gramEnd"/>
            <w:r w:rsidRPr="00526A51">
              <w:rPr>
                <w:sz w:val="18"/>
                <w:szCs w:val="18"/>
              </w:rPr>
              <w:t>уб</w:t>
            </w:r>
            <w:proofErr w:type="spellEnd"/>
            <w:r w:rsidRPr="00526A51">
              <w:rPr>
                <w:sz w:val="18"/>
                <w:szCs w:val="18"/>
              </w:rPr>
              <w:t>.</w:t>
            </w:r>
          </w:p>
        </w:tc>
        <w:tc>
          <w:tcPr>
            <w:tcW w:w="708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26A51">
              <w:rPr>
                <w:sz w:val="20"/>
                <w:szCs w:val="20"/>
              </w:rPr>
              <w:t>279,500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327,900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353,074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98,823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98,823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98,823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97,657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97,657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97,657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100,000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100,000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100,000</w:t>
            </w:r>
          </w:p>
        </w:tc>
      </w:tr>
      <w:tr w:rsidR="00526A51" w:rsidRPr="00526A51" w:rsidTr="00C2476C">
        <w:trPr>
          <w:trHeight w:val="698"/>
        </w:trPr>
        <w:tc>
          <w:tcPr>
            <w:tcW w:w="3510" w:type="dxa"/>
            <w:hideMark/>
          </w:tcPr>
          <w:p w:rsidR="00FC24C9" w:rsidRPr="00526A51" w:rsidRDefault="00FC24C9" w:rsidP="00526A51">
            <w:pPr>
              <w:ind w:right="-108"/>
              <w:rPr>
                <w:bCs/>
                <w:sz w:val="20"/>
                <w:szCs w:val="20"/>
              </w:rPr>
            </w:pPr>
            <w:r w:rsidRPr="00526A51">
              <w:rPr>
                <w:bCs/>
                <w:sz w:val="20"/>
                <w:szCs w:val="20"/>
              </w:rPr>
              <w:t>Расходы консолидированного бюджета субъекта Российской Федерации - всего</w:t>
            </w:r>
          </w:p>
        </w:tc>
        <w:tc>
          <w:tcPr>
            <w:tcW w:w="993" w:type="dxa"/>
            <w:hideMark/>
          </w:tcPr>
          <w:p w:rsidR="00FC24C9" w:rsidRPr="00526A51" w:rsidRDefault="00FC24C9" w:rsidP="00BB503C">
            <w:pPr>
              <w:ind w:left="-142" w:right="-108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526A51">
              <w:rPr>
                <w:bCs/>
                <w:sz w:val="18"/>
                <w:szCs w:val="18"/>
              </w:rPr>
              <w:t>млн</w:t>
            </w:r>
            <w:proofErr w:type="gramStart"/>
            <w:r w:rsidRPr="00526A51">
              <w:rPr>
                <w:bCs/>
                <w:sz w:val="18"/>
                <w:szCs w:val="18"/>
              </w:rPr>
              <w:t>.р</w:t>
            </w:r>
            <w:proofErr w:type="gramEnd"/>
            <w:r w:rsidRPr="00526A51">
              <w:rPr>
                <w:bCs/>
                <w:sz w:val="18"/>
                <w:szCs w:val="18"/>
              </w:rPr>
              <w:t>уб</w:t>
            </w:r>
            <w:proofErr w:type="spellEnd"/>
            <w:r w:rsidRPr="00526A51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708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526A51">
              <w:rPr>
                <w:bCs/>
                <w:sz w:val="20"/>
                <w:szCs w:val="20"/>
              </w:rPr>
              <w:t>819,350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526A51">
              <w:rPr>
                <w:bCs/>
                <w:color w:val="000000"/>
                <w:sz w:val="20"/>
                <w:szCs w:val="20"/>
              </w:rPr>
              <w:t>818,334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526A51">
              <w:rPr>
                <w:bCs/>
                <w:color w:val="000000"/>
                <w:sz w:val="20"/>
                <w:szCs w:val="20"/>
              </w:rPr>
              <w:t>837,270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526A51">
              <w:rPr>
                <w:bCs/>
                <w:color w:val="000000"/>
                <w:sz w:val="20"/>
                <w:szCs w:val="20"/>
              </w:rPr>
              <w:t>570,060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526A51">
              <w:rPr>
                <w:bCs/>
                <w:color w:val="000000"/>
                <w:sz w:val="20"/>
                <w:szCs w:val="20"/>
              </w:rPr>
              <w:t>570,060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526A51">
              <w:rPr>
                <w:bCs/>
                <w:color w:val="000000"/>
                <w:sz w:val="20"/>
                <w:szCs w:val="20"/>
              </w:rPr>
              <w:t>570,060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526A51">
              <w:rPr>
                <w:bCs/>
                <w:color w:val="000000"/>
                <w:sz w:val="20"/>
                <w:szCs w:val="20"/>
              </w:rPr>
              <w:t>569,570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526A51">
              <w:rPr>
                <w:bCs/>
                <w:color w:val="000000"/>
                <w:sz w:val="20"/>
                <w:szCs w:val="20"/>
              </w:rPr>
              <w:t>569,570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526A51">
              <w:rPr>
                <w:bCs/>
                <w:color w:val="000000"/>
                <w:sz w:val="20"/>
                <w:szCs w:val="20"/>
              </w:rPr>
              <w:t>569,570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526A51">
              <w:rPr>
                <w:bCs/>
                <w:color w:val="000000"/>
                <w:sz w:val="20"/>
                <w:szCs w:val="20"/>
              </w:rPr>
              <w:t>569,570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526A51">
              <w:rPr>
                <w:bCs/>
                <w:color w:val="000000"/>
                <w:sz w:val="20"/>
                <w:szCs w:val="20"/>
              </w:rPr>
              <w:t>569,570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526A51">
              <w:rPr>
                <w:bCs/>
                <w:color w:val="000000"/>
                <w:sz w:val="20"/>
                <w:szCs w:val="20"/>
              </w:rPr>
              <w:t>569,570</w:t>
            </w:r>
          </w:p>
        </w:tc>
      </w:tr>
      <w:tr w:rsidR="00526A51" w:rsidRPr="00526A51" w:rsidTr="00C2476C">
        <w:trPr>
          <w:trHeight w:val="127"/>
        </w:trPr>
        <w:tc>
          <w:tcPr>
            <w:tcW w:w="3510" w:type="dxa"/>
            <w:hideMark/>
          </w:tcPr>
          <w:p w:rsidR="00FC24C9" w:rsidRPr="00526A51" w:rsidRDefault="00FC24C9" w:rsidP="00526A51">
            <w:pPr>
              <w:ind w:right="-108"/>
              <w:rPr>
                <w:sz w:val="20"/>
                <w:szCs w:val="20"/>
              </w:rPr>
            </w:pPr>
            <w:r w:rsidRPr="00526A51">
              <w:rPr>
                <w:sz w:val="20"/>
                <w:szCs w:val="20"/>
              </w:rPr>
              <w:t>в том числе по направлениям:</w:t>
            </w:r>
          </w:p>
        </w:tc>
        <w:tc>
          <w:tcPr>
            <w:tcW w:w="993" w:type="dxa"/>
            <w:hideMark/>
          </w:tcPr>
          <w:p w:rsidR="00FC24C9" w:rsidRPr="00526A51" w:rsidRDefault="00FC24C9" w:rsidP="00BB503C">
            <w:pPr>
              <w:ind w:left="-14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26A5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26A51" w:rsidRPr="00526A51" w:rsidTr="00C2476C">
        <w:trPr>
          <w:trHeight w:val="173"/>
        </w:trPr>
        <w:tc>
          <w:tcPr>
            <w:tcW w:w="3510" w:type="dxa"/>
            <w:hideMark/>
          </w:tcPr>
          <w:p w:rsidR="00FC24C9" w:rsidRPr="00526A51" w:rsidRDefault="00FC24C9" w:rsidP="00526A51">
            <w:pPr>
              <w:ind w:right="-108"/>
              <w:rPr>
                <w:sz w:val="20"/>
                <w:szCs w:val="20"/>
              </w:rPr>
            </w:pPr>
            <w:r w:rsidRPr="00526A51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3" w:type="dxa"/>
            <w:hideMark/>
          </w:tcPr>
          <w:p w:rsidR="00FC24C9" w:rsidRPr="00526A51" w:rsidRDefault="00FC24C9" w:rsidP="00BB503C">
            <w:pPr>
              <w:ind w:left="-142" w:right="-108"/>
              <w:jc w:val="center"/>
              <w:rPr>
                <w:sz w:val="18"/>
                <w:szCs w:val="18"/>
              </w:rPr>
            </w:pPr>
            <w:proofErr w:type="spellStart"/>
            <w:r w:rsidRPr="00526A51">
              <w:rPr>
                <w:sz w:val="18"/>
                <w:szCs w:val="18"/>
              </w:rPr>
              <w:t>млн</w:t>
            </w:r>
            <w:proofErr w:type="gramStart"/>
            <w:r w:rsidRPr="00526A51">
              <w:rPr>
                <w:sz w:val="18"/>
                <w:szCs w:val="18"/>
              </w:rPr>
              <w:t>.р</w:t>
            </w:r>
            <w:proofErr w:type="gramEnd"/>
            <w:r w:rsidRPr="00526A51">
              <w:rPr>
                <w:sz w:val="18"/>
                <w:szCs w:val="18"/>
              </w:rPr>
              <w:t>уб</w:t>
            </w:r>
            <w:proofErr w:type="spellEnd"/>
            <w:r w:rsidRPr="00526A51">
              <w:rPr>
                <w:sz w:val="18"/>
                <w:szCs w:val="18"/>
              </w:rPr>
              <w:t>.</w:t>
            </w:r>
          </w:p>
        </w:tc>
        <w:tc>
          <w:tcPr>
            <w:tcW w:w="708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26A51">
              <w:rPr>
                <w:sz w:val="20"/>
                <w:szCs w:val="20"/>
              </w:rPr>
              <w:t>61,200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58,809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62,030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39,570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39,570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39,570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39,010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39,010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39,010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39,010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39,010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39,010</w:t>
            </w:r>
          </w:p>
        </w:tc>
      </w:tr>
      <w:tr w:rsidR="00526A51" w:rsidRPr="00526A51" w:rsidTr="00C2476C">
        <w:trPr>
          <w:trHeight w:val="218"/>
        </w:trPr>
        <w:tc>
          <w:tcPr>
            <w:tcW w:w="3510" w:type="dxa"/>
            <w:hideMark/>
          </w:tcPr>
          <w:p w:rsidR="00FC24C9" w:rsidRPr="00526A51" w:rsidRDefault="00FC24C9" w:rsidP="00526A51">
            <w:pPr>
              <w:ind w:right="-108"/>
              <w:rPr>
                <w:sz w:val="20"/>
                <w:szCs w:val="20"/>
              </w:rPr>
            </w:pPr>
            <w:r w:rsidRPr="00526A51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993" w:type="dxa"/>
            <w:hideMark/>
          </w:tcPr>
          <w:p w:rsidR="00FC24C9" w:rsidRPr="00526A51" w:rsidRDefault="00FC24C9" w:rsidP="00BB503C">
            <w:pPr>
              <w:ind w:left="-142" w:right="-108"/>
              <w:jc w:val="center"/>
              <w:rPr>
                <w:sz w:val="18"/>
                <w:szCs w:val="18"/>
              </w:rPr>
            </w:pPr>
            <w:proofErr w:type="spellStart"/>
            <w:r w:rsidRPr="00526A51">
              <w:rPr>
                <w:sz w:val="18"/>
                <w:szCs w:val="18"/>
              </w:rPr>
              <w:t>млн</w:t>
            </w:r>
            <w:proofErr w:type="gramStart"/>
            <w:r w:rsidRPr="00526A51">
              <w:rPr>
                <w:sz w:val="18"/>
                <w:szCs w:val="18"/>
              </w:rPr>
              <w:t>.р</w:t>
            </w:r>
            <w:proofErr w:type="gramEnd"/>
            <w:r w:rsidRPr="00526A51">
              <w:rPr>
                <w:sz w:val="18"/>
                <w:szCs w:val="18"/>
              </w:rPr>
              <w:t>уб</w:t>
            </w:r>
            <w:proofErr w:type="spellEnd"/>
            <w:r w:rsidRPr="00526A51">
              <w:rPr>
                <w:sz w:val="18"/>
                <w:szCs w:val="18"/>
              </w:rPr>
              <w:t>.</w:t>
            </w:r>
          </w:p>
        </w:tc>
        <w:tc>
          <w:tcPr>
            <w:tcW w:w="708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26A51">
              <w:rPr>
                <w:sz w:val="20"/>
                <w:szCs w:val="20"/>
              </w:rPr>
              <w:t>1,200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0,996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0,870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0,870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0,870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0,870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0,870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0,870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0,870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0,870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0,870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0,870</w:t>
            </w:r>
          </w:p>
        </w:tc>
      </w:tr>
      <w:tr w:rsidR="00526A51" w:rsidRPr="00526A51" w:rsidTr="00C2476C">
        <w:trPr>
          <w:trHeight w:val="405"/>
        </w:trPr>
        <w:tc>
          <w:tcPr>
            <w:tcW w:w="3510" w:type="dxa"/>
            <w:hideMark/>
          </w:tcPr>
          <w:p w:rsidR="00FC24C9" w:rsidRPr="00526A51" w:rsidRDefault="00FC24C9" w:rsidP="00526A51">
            <w:pPr>
              <w:ind w:right="-108"/>
              <w:rPr>
                <w:sz w:val="20"/>
                <w:szCs w:val="20"/>
              </w:rPr>
            </w:pPr>
            <w:r w:rsidRPr="00526A51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93" w:type="dxa"/>
            <w:hideMark/>
          </w:tcPr>
          <w:p w:rsidR="00FC24C9" w:rsidRPr="00526A51" w:rsidRDefault="00FC24C9" w:rsidP="00BB503C">
            <w:pPr>
              <w:ind w:left="-142" w:right="-108"/>
              <w:jc w:val="center"/>
              <w:rPr>
                <w:sz w:val="18"/>
                <w:szCs w:val="18"/>
              </w:rPr>
            </w:pPr>
            <w:proofErr w:type="spellStart"/>
            <w:r w:rsidRPr="00526A51">
              <w:rPr>
                <w:sz w:val="18"/>
                <w:szCs w:val="18"/>
              </w:rPr>
              <w:t>млн</w:t>
            </w:r>
            <w:proofErr w:type="gramStart"/>
            <w:r w:rsidRPr="00526A51">
              <w:rPr>
                <w:sz w:val="18"/>
                <w:szCs w:val="18"/>
              </w:rPr>
              <w:t>.р</w:t>
            </w:r>
            <w:proofErr w:type="gramEnd"/>
            <w:r w:rsidRPr="00526A51">
              <w:rPr>
                <w:sz w:val="18"/>
                <w:szCs w:val="18"/>
              </w:rPr>
              <w:t>уб</w:t>
            </w:r>
            <w:proofErr w:type="spellEnd"/>
            <w:r w:rsidRPr="00526A51">
              <w:rPr>
                <w:sz w:val="18"/>
                <w:szCs w:val="18"/>
              </w:rPr>
              <w:t>.</w:t>
            </w:r>
          </w:p>
        </w:tc>
        <w:tc>
          <w:tcPr>
            <w:tcW w:w="708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26A51">
              <w:rPr>
                <w:sz w:val="20"/>
                <w:szCs w:val="20"/>
              </w:rPr>
              <w:t>0,700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0,480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0,730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0,320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0,320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0,320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0,290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0,290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0,290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0,290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0,290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0,290</w:t>
            </w:r>
          </w:p>
        </w:tc>
      </w:tr>
      <w:tr w:rsidR="00526A51" w:rsidRPr="00526A51" w:rsidTr="00C2476C">
        <w:trPr>
          <w:trHeight w:val="214"/>
        </w:trPr>
        <w:tc>
          <w:tcPr>
            <w:tcW w:w="3510" w:type="dxa"/>
            <w:hideMark/>
          </w:tcPr>
          <w:p w:rsidR="00FC24C9" w:rsidRPr="00526A51" w:rsidRDefault="00FC24C9" w:rsidP="00526A51">
            <w:pPr>
              <w:ind w:right="-108"/>
              <w:rPr>
                <w:sz w:val="20"/>
                <w:szCs w:val="20"/>
              </w:rPr>
            </w:pPr>
            <w:r w:rsidRPr="00526A51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993" w:type="dxa"/>
            <w:hideMark/>
          </w:tcPr>
          <w:p w:rsidR="00FC24C9" w:rsidRPr="00526A51" w:rsidRDefault="00FC24C9" w:rsidP="00BB503C">
            <w:pPr>
              <w:ind w:left="-142" w:right="-108"/>
              <w:jc w:val="center"/>
              <w:rPr>
                <w:sz w:val="18"/>
                <w:szCs w:val="18"/>
              </w:rPr>
            </w:pPr>
            <w:proofErr w:type="spellStart"/>
            <w:r w:rsidRPr="00526A51">
              <w:rPr>
                <w:sz w:val="18"/>
                <w:szCs w:val="18"/>
              </w:rPr>
              <w:t>млн</w:t>
            </w:r>
            <w:proofErr w:type="gramStart"/>
            <w:r w:rsidRPr="00526A51">
              <w:rPr>
                <w:sz w:val="18"/>
                <w:szCs w:val="18"/>
              </w:rPr>
              <w:t>.р</w:t>
            </w:r>
            <w:proofErr w:type="gramEnd"/>
            <w:r w:rsidRPr="00526A51">
              <w:rPr>
                <w:sz w:val="18"/>
                <w:szCs w:val="18"/>
              </w:rPr>
              <w:t>уб</w:t>
            </w:r>
            <w:proofErr w:type="spellEnd"/>
            <w:r w:rsidRPr="00526A51">
              <w:rPr>
                <w:sz w:val="18"/>
                <w:szCs w:val="18"/>
              </w:rPr>
              <w:t>.</w:t>
            </w:r>
          </w:p>
        </w:tc>
        <w:tc>
          <w:tcPr>
            <w:tcW w:w="708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26A51">
              <w:rPr>
                <w:sz w:val="20"/>
                <w:szCs w:val="20"/>
              </w:rPr>
              <w:t>33,200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31,926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31,940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20,890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20,890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20,890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22,460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22,460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22,460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22,460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22,460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22,460</w:t>
            </w:r>
          </w:p>
        </w:tc>
      </w:tr>
      <w:tr w:rsidR="00526A51" w:rsidRPr="00526A51" w:rsidTr="00C2476C">
        <w:trPr>
          <w:trHeight w:val="259"/>
        </w:trPr>
        <w:tc>
          <w:tcPr>
            <w:tcW w:w="3510" w:type="dxa"/>
            <w:hideMark/>
          </w:tcPr>
          <w:p w:rsidR="00FC24C9" w:rsidRPr="00526A51" w:rsidRDefault="00FC24C9" w:rsidP="00526A51">
            <w:pPr>
              <w:ind w:right="-108"/>
              <w:rPr>
                <w:sz w:val="20"/>
                <w:szCs w:val="20"/>
              </w:rPr>
            </w:pPr>
            <w:r w:rsidRPr="00526A51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93" w:type="dxa"/>
            <w:hideMark/>
          </w:tcPr>
          <w:p w:rsidR="00FC24C9" w:rsidRPr="00526A51" w:rsidRDefault="00FC24C9" w:rsidP="00BB503C">
            <w:pPr>
              <w:ind w:left="-142" w:right="-108"/>
              <w:jc w:val="center"/>
              <w:rPr>
                <w:sz w:val="18"/>
                <w:szCs w:val="18"/>
              </w:rPr>
            </w:pPr>
            <w:proofErr w:type="spellStart"/>
            <w:r w:rsidRPr="00526A51">
              <w:rPr>
                <w:sz w:val="18"/>
                <w:szCs w:val="18"/>
              </w:rPr>
              <w:t>млн</w:t>
            </w:r>
            <w:proofErr w:type="gramStart"/>
            <w:r w:rsidRPr="00526A51">
              <w:rPr>
                <w:sz w:val="18"/>
                <w:szCs w:val="18"/>
              </w:rPr>
              <w:t>.р</w:t>
            </w:r>
            <w:proofErr w:type="gramEnd"/>
            <w:r w:rsidRPr="00526A51">
              <w:rPr>
                <w:sz w:val="18"/>
                <w:szCs w:val="18"/>
              </w:rPr>
              <w:t>уб</w:t>
            </w:r>
            <w:proofErr w:type="spellEnd"/>
            <w:r w:rsidRPr="00526A51">
              <w:rPr>
                <w:sz w:val="18"/>
                <w:szCs w:val="18"/>
              </w:rPr>
              <w:t>.</w:t>
            </w:r>
          </w:p>
        </w:tc>
        <w:tc>
          <w:tcPr>
            <w:tcW w:w="708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26A51">
              <w:rPr>
                <w:sz w:val="20"/>
                <w:szCs w:val="20"/>
              </w:rPr>
              <w:t>144,000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156,180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164,940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22,080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22,080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22,080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25,630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25,630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25,630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25,630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25,630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25,630</w:t>
            </w:r>
          </w:p>
        </w:tc>
      </w:tr>
      <w:tr w:rsidR="00526A51" w:rsidRPr="00526A51" w:rsidTr="00C2476C">
        <w:trPr>
          <w:trHeight w:val="136"/>
        </w:trPr>
        <w:tc>
          <w:tcPr>
            <w:tcW w:w="3510" w:type="dxa"/>
            <w:hideMark/>
          </w:tcPr>
          <w:p w:rsidR="00FC24C9" w:rsidRPr="00526A51" w:rsidRDefault="00FC24C9" w:rsidP="00526A51">
            <w:pPr>
              <w:ind w:right="-108"/>
              <w:rPr>
                <w:sz w:val="20"/>
                <w:szCs w:val="20"/>
              </w:rPr>
            </w:pPr>
            <w:r w:rsidRPr="00526A51">
              <w:rPr>
                <w:sz w:val="20"/>
                <w:szCs w:val="20"/>
              </w:rPr>
              <w:t>охрана окружающей среды</w:t>
            </w:r>
          </w:p>
        </w:tc>
        <w:tc>
          <w:tcPr>
            <w:tcW w:w="993" w:type="dxa"/>
            <w:hideMark/>
          </w:tcPr>
          <w:p w:rsidR="00FC24C9" w:rsidRPr="00526A51" w:rsidRDefault="00FC24C9" w:rsidP="00BB503C">
            <w:pPr>
              <w:ind w:left="-142" w:right="-108"/>
              <w:jc w:val="center"/>
              <w:rPr>
                <w:sz w:val="18"/>
                <w:szCs w:val="18"/>
              </w:rPr>
            </w:pPr>
            <w:proofErr w:type="spellStart"/>
            <w:r w:rsidRPr="00526A51">
              <w:rPr>
                <w:sz w:val="18"/>
                <w:szCs w:val="18"/>
              </w:rPr>
              <w:t>млн</w:t>
            </w:r>
            <w:proofErr w:type="gramStart"/>
            <w:r w:rsidRPr="00526A51">
              <w:rPr>
                <w:sz w:val="18"/>
                <w:szCs w:val="18"/>
              </w:rPr>
              <w:t>.р</w:t>
            </w:r>
            <w:proofErr w:type="gramEnd"/>
            <w:r w:rsidRPr="00526A51">
              <w:rPr>
                <w:sz w:val="18"/>
                <w:szCs w:val="18"/>
              </w:rPr>
              <w:t>уб</w:t>
            </w:r>
            <w:proofErr w:type="spellEnd"/>
            <w:r w:rsidRPr="00526A51">
              <w:rPr>
                <w:sz w:val="18"/>
                <w:szCs w:val="18"/>
              </w:rPr>
              <w:t>.</w:t>
            </w:r>
          </w:p>
        </w:tc>
        <w:tc>
          <w:tcPr>
            <w:tcW w:w="708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26A51">
              <w:rPr>
                <w:sz w:val="20"/>
                <w:szCs w:val="20"/>
              </w:rPr>
              <w:t>0,000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0,000</w:t>
            </w:r>
          </w:p>
        </w:tc>
      </w:tr>
      <w:tr w:rsidR="00526A51" w:rsidRPr="00526A51" w:rsidTr="00C2476C">
        <w:trPr>
          <w:trHeight w:val="181"/>
        </w:trPr>
        <w:tc>
          <w:tcPr>
            <w:tcW w:w="3510" w:type="dxa"/>
            <w:hideMark/>
          </w:tcPr>
          <w:p w:rsidR="00FC24C9" w:rsidRPr="00526A51" w:rsidRDefault="00FC24C9" w:rsidP="00526A51">
            <w:pPr>
              <w:ind w:right="-108"/>
              <w:rPr>
                <w:sz w:val="20"/>
                <w:szCs w:val="20"/>
              </w:rPr>
            </w:pPr>
            <w:r w:rsidRPr="00526A51">
              <w:rPr>
                <w:sz w:val="20"/>
                <w:szCs w:val="20"/>
              </w:rPr>
              <w:t>образование</w:t>
            </w:r>
          </w:p>
        </w:tc>
        <w:tc>
          <w:tcPr>
            <w:tcW w:w="993" w:type="dxa"/>
            <w:hideMark/>
          </w:tcPr>
          <w:p w:rsidR="00FC24C9" w:rsidRPr="00526A51" w:rsidRDefault="00FC24C9" w:rsidP="00BB503C">
            <w:pPr>
              <w:ind w:left="-142" w:right="-108"/>
              <w:jc w:val="center"/>
              <w:rPr>
                <w:sz w:val="18"/>
                <w:szCs w:val="18"/>
              </w:rPr>
            </w:pPr>
            <w:proofErr w:type="spellStart"/>
            <w:r w:rsidRPr="00526A51">
              <w:rPr>
                <w:sz w:val="18"/>
                <w:szCs w:val="18"/>
              </w:rPr>
              <w:t>млн</w:t>
            </w:r>
            <w:proofErr w:type="gramStart"/>
            <w:r w:rsidRPr="00526A51">
              <w:rPr>
                <w:sz w:val="18"/>
                <w:szCs w:val="18"/>
              </w:rPr>
              <w:t>.р</w:t>
            </w:r>
            <w:proofErr w:type="gramEnd"/>
            <w:r w:rsidRPr="00526A51">
              <w:rPr>
                <w:sz w:val="18"/>
                <w:szCs w:val="18"/>
              </w:rPr>
              <w:t>уб</w:t>
            </w:r>
            <w:proofErr w:type="spellEnd"/>
            <w:r w:rsidRPr="00526A51">
              <w:rPr>
                <w:sz w:val="18"/>
                <w:szCs w:val="18"/>
              </w:rPr>
              <w:t>.</w:t>
            </w:r>
          </w:p>
        </w:tc>
        <w:tc>
          <w:tcPr>
            <w:tcW w:w="708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26A51">
              <w:rPr>
                <w:sz w:val="20"/>
                <w:szCs w:val="20"/>
              </w:rPr>
              <w:t>294,000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299,960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297,600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238,900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238,900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238,900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238,770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238,700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238,700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238,770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238,770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238,770</w:t>
            </w:r>
          </w:p>
        </w:tc>
      </w:tr>
      <w:tr w:rsidR="00526A51" w:rsidRPr="00526A51" w:rsidTr="00C2476C">
        <w:trPr>
          <w:trHeight w:val="228"/>
        </w:trPr>
        <w:tc>
          <w:tcPr>
            <w:tcW w:w="3510" w:type="dxa"/>
            <w:hideMark/>
          </w:tcPr>
          <w:p w:rsidR="00FC24C9" w:rsidRPr="00526A51" w:rsidRDefault="00FC24C9" w:rsidP="00526A51">
            <w:pPr>
              <w:ind w:right="-108"/>
              <w:rPr>
                <w:sz w:val="20"/>
                <w:szCs w:val="20"/>
              </w:rPr>
            </w:pPr>
            <w:r w:rsidRPr="00526A51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993" w:type="dxa"/>
            <w:hideMark/>
          </w:tcPr>
          <w:p w:rsidR="00FC24C9" w:rsidRPr="00526A51" w:rsidRDefault="00FC24C9" w:rsidP="00BB503C">
            <w:pPr>
              <w:ind w:left="-142" w:right="-108"/>
              <w:jc w:val="center"/>
              <w:rPr>
                <w:sz w:val="18"/>
                <w:szCs w:val="18"/>
              </w:rPr>
            </w:pPr>
            <w:proofErr w:type="spellStart"/>
            <w:r w:rsidRPr="00526A51">
              <w:rPr>
                <w:sz w:val="18"/>
                <w:szCs w:val="18"/>
              </w:rPr>
              <w:t>млн</w:t>
            </w:r>
            <w:proofErr w:type="gramStart"/>
            <w:r w:rsidRPr="00526A51">
              <w:rPr>
                <w:sz w:val="18"/>
                <w:szCs w:val="18"/>
              </w:rPr>
              <w:t>.р</w:t>
            </w:r>
            <w:proofErr w:type="gramEnd"/>
            <w:r w:rsidRPr="00526A51">
              <w:rPr>
                <w:sz w:val="18"/>
                <w:szCs w:val="18"/>
              </w:rPr>
              <w:t>уб</w:t>
            </w:r>
            <w:proofErr w:type="spellEnd"/>
            <w:r w:rsidRPr="00526A51">
              <w:rPr>
                <w:sz w:val="18"/>
                <w:szCs w:val="18"/>
              </w:rPr>
              <w:t>.</w:t>
            </w:r>
          </w:p>
        </w:tc>
        <w:tc>
          <w:tcPr>
            <w:tcW w:w="708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26A51">
              <w:rPr>
                <w:sz w:val="20"/>
                <w:szCs w:val="20"/>
              </w:rPr>
              <w:t>65,200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60,830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65,750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49,600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49,600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49,600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48,110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48,110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48,110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48,110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48,110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48,110</w:t>
            </w:r>
          </w:p>
        </w:tc>
      </w:tr>
      <w:tr w:rsidR="00526A51" w:rsidRPr="00526A51" w:rsidTr="00C2476C">
        <w:trPr>
          <w:trHeight w:val="118"/>
        </w:trPr>
        <w:tc>
          <w:tcPr>
            <w:tcW w:w="3510" w:type="dxa"/>
            <w:hideMark/>
          </w:tcPr>
          <w:p w:rsidR="00FC24C9" w:rsidRPr="00526A51" w:rsidRDefault="00FC24C9" w:rsidP="00526A51">
            <w:pPr>
              <w:ind w:right="-108"/>
              <w:rPr>
                <w:sz w:val="20"/>
                <w:szCs w:val="20"/>
              </w:rPr>
            </w:pPr>
            <w:r w:rsidRPr="00526A51">
              <w:rPr>
                <w:sz w:val="20"/>
                <w:szCs w:val="20"/>
              </w:rPr>
              <w:t>здравоохранение</w:t>
            </w:r>
          </w:p>
        </w:tc>
        <w:tc>
          <w:tcPr>
            <w:tcW w:w="993" w:type="dxa"/>
            <w:hideMark/>
          </w:tcPr>
          <w:p w:rsidR="00FC24C9" w:rsidRPr="00526A51" w:rsidRDefault="00FC24C9" w:rsidP="00BB503C">
            <w:pPr>
              <w:ind w:left="-142" w:right="-108"/>
              <w:jc w:val="center"/>
              <w:rPr>
                <w:sz w:val="18"/>
                <w:szCs w:val="18"/>
              </w:rPr>
            </w:pPr>
            <w:proofErr w:type="spellStart"/>
            <w:r w:rsidRPr="00526A51">
              <w:rPr>
                <w:sz w:val="18"/>
                <w:szCs w:val="18"/>
              </w:rPr>
              <w:t>млн</w:t>
            </w:r>
            <w:proofErr w:type="gramStart"/>
            <w:r w:rsidRPr="00526A51">
              <w:rPr>
                <w:sz w:val="18"/>
                <w:szCs w:val="18"/>
              </w:rPr>
              <w:t>.р</w:t>
            </w:r>
            <w:proofErr w:type="gramEnd"/>
            <w:r w:rsidRPr="00526A51">
              <w:rPr>
                <w:sz w:val="18"/>
                <w:szCs w:val="18"/>
              </w:rPr>
              <w:t>уб</w:t>
            </w:r>
            <w:proofErr w:type="spellEnd"/>
            <w:r w:rsidRPr="00526A51">
              <w:rPr>
                <w:sz w:val="18"/>
                <w:szCs w:val="18"/>
              </w:rPr>
              <w:t>.</w:t>
            </w:r>
          </w:p>
        </w:tc>
        <w:tc>
          <w:tcPr>
            <w:tcW w:w="708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26A51">
              <w:rPr>
                <w:sz w:val="20"/>
                <w:szCs w:val="20"/>
              </w:rPr>
              <w:t>14,400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12,020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0,250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0,250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0,250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0,250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0,250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0,250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0,250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0,250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0,250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0,250</w:t>
            </w:r>
          </w:p>
        </w:tc>
      </w:tr>
      <w:tr w:rsidR="00526A51" w:rsidRPr="00526A51" w:rsidTr="00C2476C">
        <w:trPr>
          <w:trHeight w:val="163"/>
        </w:trPr>
        <w:tc>
          <w:tcPr>
            <w:tcW w:w="3510" w:type="dxa"/>
            <w:hideMark/>
          </w:tcPr>
          <w:p w:rsidR="00FC24C9" w:rsidRPr="00526A51" w:rsidRDefault="00FC24C9" w:rsidP="00526A51">
            <w:pPr>
              <w:ind w:right="-108"/>
              <w:rPr>
                <w:sz w:val="20"/>
                <w:szCs w:val="20"/>
              </w:rPr>
            </w:pPr>
            <w:r w:rsidRPr="00526A51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993" w:type="dxa"/>
            <w:hideMark/>
          </w:tcPr>
          <w:p w:rsidR="00FC24C9" w:rsidRPr="00526A51" w:rsidRDefault="00FC24C9" w:rsidP="00BB503C">
            <w:pPr>
              <w:ind w:left="-142" w:right="-108"/>
              <w:jc w:val="center"/>
              <w:rPr>
                <w:sz w:val="18"/>
                <w:szCs w:val="18"/>
              </w:rPr>
            </w:pPr>
            <w:proofErr w:type="spellStart"/>
            <w:r w:rsidRPr="00526A51">
              <w:rPr>
                <w:sz w:val="18"/>
                <w:szCs w:val="18"/>
              </w:rPr>
              <w:t>млн</w:t>
            </w:r>
            <w:proofErr w:type="gramStart"/>
            <w:r w:rsidRPr="00526A51">
              <w:rPr>
                <w:sz w:val="18"/>
                <w:szCs w:val="18"/>
              </w:rPr>
              <w:t>.р</w:t>
            </w:r>
            <w:proofErr w:type="gramEnd"/>
            <w:r w:rsidRPr="00526A51">
              <w:rPr>
                <w:sz w:val="18"/>
                <w:szCs w:val="18"/>
              </w:rPr>
              <w:t>уб</w:t>
            </w:r>
            <w:proofErr w:type="spellEnd"/>
            <w:r w:rsidRPr="00526A51">
              <w:rPr>
                <w:sz w:val="18"/>
                <w:szCs w:val="18"/>
              </w:rPr>
              <w:t>.</w:t>
            </w:r>
          </w:p>
        </w:tc>
        <w:tc>
          <w:tcPr>
            <w:tcW w:w="708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26A51">
              <w:rPr>
                <w:sz w:val="20"/>
                <w:szCs w:val="20"/>
              </w:rPr>
              <w:t>204,200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196,190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212,130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197,290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197,290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197,290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193,890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193,890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193,890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193,890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193,890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193,890</w:t>
            </w:r>
          </w:p>
        </w:tc>
      </w:tr>
      <w:tr w:rsidR="00526A51" w:rsidRPr="00526A51" w:rsidTr="00C2476C">
        <w:trPr>
          <w:trHeight w:val="210"/>
        </w:trPr>
        <w:tc>
          <w:tcPr>
            <w:tcW w:w="3510" w:type="dxa"/>
            <w:hideMark/>
          </w:tcPr>
          <w:p w:rsidR="00FC24C9" w:rsidRPr="00526A51" w:rsidRDefault="00FC24C9" w:rsidP="00526A51">
            <w:pPr>
              <w:ind w:right="-108"/>
              <w:rPr>
                <w:sz w:val="20"/>
                <w:szCs w:val="20"/>
              </w:rPr>
            </w:pPr>
            <w:r w:rsidRPr="00526A51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93" w:type="dxa"/>
            <w:hideMark/>
          </w:tcPr>
          <w:p w:rsidR="00FC24C9" w:rsidRPr="00526A51" w:rsidRDefault="00FC24C9" w:rsidP="00BB503C">
            <w:pPr>
              <w:ind w:left="-142" w:right="-108"/>
              <w:jc w:val="center"/>
              <w:rPr>
                <w:sz w:val="18"/>
                <w:szCs w:val="18"/>
              </w:rPr>
            </w:pPr>
            <w:proofErr w:type="spellStart"/>
            <w:r w:rsidRPr="00526A51">
              <w:rPr>
                <w:sz w:val="18"/>
                <w:szCs w:val="18"/>
              </w:rPr>
              <w:t>млн</w:t>
            </w:r>
            <w:proofErr w:type="gramStart"/>
            <w:r w:rsidRPr="00526A51">
              <w:rPr>
                <w:sz w:val="18"/>
                <w:szCs w:val="18"/>
              </w:rPr>
              <w:t>.р</w:t>
            </w:r>
            <w:proofErr w:type="gramEnd"/>
            <w:r w:rsidRPr="00526A51">
              <w:rPr>
                <w:sz w:val="18"/>
                <w:szCs w:val="18"/>
              </w:rPr>
              <w:t>уб</w:t>
            </w:r>
            <w:proofErr w:type="spellEnd"/>
            <w:r w:rsidRPr="00526A51">
              <w:rPr>
                <w:sz w:val="18"/>
                <w:szCs w:val="18"/>
              </w:rPr>
              <w:t>.</w:t>
            </w:r>
          </w:p>
        </w:tc>
        <w:tc>
          <w:tcPr>
            <w:tcW w:w="708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26A51">
              <w:rPr>
                <w:sz w:val="20"/>
                <w:szCs w:val="20"/>
              </w:rPr>
              <w:t>0,150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0,113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0,190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0,130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0,130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0,130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0,130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0,130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0,130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0,130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0,130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0,130</w:t>
            </w:r>
          </w:p>
        </w:tc>
      </w:tr>
      <w:tr w:rsidR="00526A51" w:rsidRPr="00526A51" w:rsidTr="00C2476C">
        <w:trPr>
          <w:trHeight w:val="255"/>
        </w:trPr>
        <w:tc>
          <w:tcPr>
            <w:tcW w:w="3510" w:type="dxa"/>
            <w:hideMark/>
          </w:tcPr>
          <w:p w:rsidR="00FC24C9" w:rsidRPr="00526A51" w:rsidRDefault="00FC24C9" w:rsidP="00526A51">
            <w:pPr>
              <w:ind w:right="-108"/>
              <w:rPr>
                <w:sz w:val="20"/>
                <w:szCs w:val="20"/>
              </w:rPr>
            </w:pPr>
            <w:r w:rsidRPr="00526A51">
              <w:rPr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993" w:type="dxa"/>
            <w:hideMark/>
          </w:tcPr>
          <w:p w:rsidR="00FC24C9" w:rsidRPr="00526A51" w:rsidRDefault="00FC24C9" w:rsidP="00BB503C">
            <w:pPr>
              <w:ind w:left="-142" w:right="-108"/>
              <w:jc w:val="center"/>
              <w:rPr>
                <w:sz w:val="18"/>
                <w:szCs w:val="18"/>
              </w:rPr>
            </w:pPr>
            <w:proofErr w:type="spellStart"/>
            <w:r w:rsidRPr="00526A51">
              <w:rPr>
                <w:sz w:val="18"/>
                <w:szCs w:val="18"/>
              </w:rPr>
              <w:t>млн</w:t>
            </w:r>
            <w:proofErr w:type="gramStart"/>
            <w:r w:rsidRPr="00526A51">
              <w:rPr>
                <w:sz w:val="18"/>
                <w:szCs w:val="18"/>
              </w:rPr>
              <w:t>.р</w:t>
            </w:r>
            <w:proofErr w:type="gramEnd"/>
            <w:r w:rsidRPr="00526A51">
              <w:rPr>
                <w:sz w:val="18"/>
                <w:szCs w:val="18"/>
              </w:rPr>
              <w:t>уб</w:t>
            </w:r>
            <w:proofErr w:type="spellEnd"/>
            <w:r w:rsidRPr="00526A51">
              <w:rPr>
                <w:sz w:val="18"/>
                <w:szCs w:val="18"/>
              </w:rPr>
              <w:t>.</w:t>
            </w:r>
          </w:p>
        </w:tc>
        <w:tc>
          <w:tcPr>
            <w:tcW w:w="708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26A51">
              <w:rPr>
                <w:sz w:val="20"/>
                <w:szCs w:val="20"/>
              </w:rPr>
              <w:t>0,900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0,750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0,630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0,060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0,060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0,060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0,060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0,060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0,060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0,060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0,060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0,060</w:t>
            </w:r>
          </w:p>
        </w:tc>
      </w:tr>
      <w:tr w:rsidR="00526A51" w:rsidRPr="00526A51" w:rsidTr="00C2476C">
        <w:trPr>
          <w:trHeight w:val="415"/>
        </w:trPr>
        <w:tc>
          <w:tcPr>
            <w:tcW w:w="3510" w:type="dxa"/>
            <w:hideMark/>
          </w:tcPr>
          <w:p w:rsidR="00FC24C9" w:rsidRPr="00526A51" w:rsidRDefault="00FC24C9" w:rsidP="00526A51">
            <w:pPr>
              <w:ind w:right="-108"/>
              <w:rPr>
                <w:sz w:val="20"/>
                <w:szCs w:val="20"/>
              </w:rPr>
            </w:pPr>
            <w:r w:rsidRPr="00526A51">
              <w:rPr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993" w:type="dxa"/>
            <w:hideMark/>
          </w:tcPr>
          <w:p w:rsidR="00FC24C9" w:rsidRPr="00526A51" w:rsidRDefault="00FC24C9" w:rsidP="00BB503C">
            <w:pPr>
              <w:ind w:left="-142" w:right="-108"/>
              <w:jc w:val="center"/>
              <w:rPr>
                <w:sz w:val="18"/>
                <w:szCs w:val="18"/>
              </w:rPr>
            </w:pPr>
            <w:proofErr w:type="spellStart"/>
            <w:r w:rsidRPr="00526A51">
              <w:rPr>
                <w:sz w:val="18"/>
                <w:szCs w:val="18"/>
              </w:rPr>
              <w:t>млн</w:t>
            </w:r>
            <w:proofErr w:type="gramStart"/>
            <w:r w:rsidRPr="00526A51">
              <w:rPr>
                <w:sz w:val="18"/>
                <w:szCs w:val="18"/>
              </w:rPr>
              <w:t>.р</w:t>
            </w:r>
            <w:proofErr w:type="gramEnd"/>
            <w:r w:rsidRPr="00526A51">
              <w:rPr>
                <w:sz w:val="18"/>
                <w:szCs w:val="18"/>
              </w:rPr>
              <w:t>уб</w:t>
            </w:r>
            <w:proofErr w:type="spellEnd"/>
            <w:r w:rsidRPr="00526A51">
              <w:rPr>
                <w:sz w:val="18"/>
                <w:szCs w:val="18"/>
              </w:rPr>
              <w:t>.</w:t>
            </w:r>
          </w:p>
        </w:tc>
        <w:tc>
          <w:tcPr>
            <w:tcW w:w="708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26A51">
              <w:rPr>
                <w:sz w:val="20"/>
                <w:szCs w:val="20"/>
              </w:rPr>
              <w:t>0,200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0,080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0,150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0,100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0,100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0,100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0,100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0,100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0,100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0,100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0,100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0,100</w:t>
            </w:r>
          </w:p>
        </w:tc>
      </w:tr>
      <w:tr w:rsidR="00526A51" w:rsidRPr="00526A51" w:rsidTr="00C2476C">
        <w:trPr>
          <w:trHeight w:val="649"/>
        </w:trPr>
        <w:tc>
          <w:tcPr>
            <w:tcW w:w="3510" w:type="dxa"/>
            <w:hideMark/>
          </w:tcPr>
          <w:p w:rsidR="00FC24C9" w:rsidRPr="00526A51" w:rsidRDefault="00FC24C9" w:rsidP="00526A51">
            <w:pPr>
              <w:ind w:right="-108"/>
              <w:rPr>
                <w:bCs/>
                <w:sz w:val="20"/>
                <w:szCs w:val="20"/>
              </w:rPr>
            </w:pPr>
            <w:r w:rsidRPr="00526A51">
              <w:rPr>
                <w:bCs/>
                <w:sz w:val="20"/>
                <w:szCs w:val="20"/>
              </w:rPr>
              <w:t>Дефици</w:t>
            </w:r>
            <w:proofErr w:type="gramStart"/>
            <w:r w:rsidRPr="00526A51">
              <w:rPr>
                <w:bCs/>
                <w:sz w:val="20"/>
                <w:szCs w:val="20"/>
              </w:rPr>
              <w:t>т(</w:t>
            </w:r>
            <w:proofErr w:type="gramEnd"/>
            <w:r w:rsidRPr="00526A51">
              <w:rPr>
                <w:bCs/>
                <w:sz w:val="20"/>
                <w:szCs w:val="20"/>
              </w:rPr>
              <w:t>-),профицит(+) консолидированного бюджета субъекта Российской Федерации</w:t>
            </w:r>
          </w:p>
        </w:tc>
        <w:tc>
          <w:tcPr>
            <w:tcW w:w="993" w:type="dxa"/>
            <w:hideMark/>
          </w:tcPr>
          <w:p w:rsidR="00FC24C9" w:rsidRPr="00526A51" w:rsidRDefault="00FC24C9" w:rsidP="00BB503C">
            <w:pPr>
              <w:ind w:left="-142" w:right="-108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526A51">
              <w:rPr>
                <w:bCs/>
                <w:sz w:val="18"/>
                <w:szCs w:val="18"/>
              </w:rPr>
              <w:t>млн</w:t>
            </w:r>
            <w:proofErr w:type="gramStart"/>
            <w:r w:rsidRPr="00526A51">
              <w:rPr>
                <w:bCs/>
                <w:sz w:val="18"/>
                <w:szCs w:val="18"/>
              </w:rPr>
              <w:t>.р</w:t>
            </w:r>
            <w:proofErr w:type="gramEnd"/>
            <w:r w:rsidRPr="00526A51">
              <w:rPr>
                <w:bCs/>
                <w:sz w:val="18"/>
                <w:szCs w:val="18"/>
              </w:rPr>
              <w:t>уб</w:t>
            </w:r>
            <w:proofErr w:type="spellEnd"/>
            <w:r w:rsidRPr="00526A51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708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526A51">
              <w:rPr>
                <w:bCs/>
                <w:sz w:val="20"/>
                <w:szCs w:val="20"/>
              </w:rPr>
              <w:t>24,500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526A51">
              <w:rPr>
                <w:bCs/>
                <w:color w:val="000000"/>
                <w:sz w:val="20"/>
                <w:szCs w:val="20"/>
              </w:rPr>
              <w:t>63,871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526A51">
              <w:rPr>
                <w:bCs/>
                <w:color w:val="000000"/>
                <w:sz w:val="20"/>
                <w:szCs w:val="20"/>
              </w:rPr>
              <w:t>57,759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526A51">
              <w:rPr>
                <w:bCs/>
                <w:color w:val="000000"/>
                <w:sz w:val="20"/>
                <w:szCs w:val="20"/>
              </w:rPr>
              <w:t>62,424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526A51">
              <w:rPr>
                <w:bCs/>
                <w:color w:val="000000"/>
                <w:sz w:val="20"/>
                <w:szCs w:val="20"/>
              </w:rPr>
              <w:t>65,050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526A51">
              <w:rPr>
                <w:bCs/>
                <w:color w:val="000000"/>
                <w:sz w:val="20"/>
                <w:szCs w:val="20"/>
              </w:rPr>
              <w:t>66,983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526A51">
              <w:rPr>
                <w:bCs/>
                <w:color w:val="000000"/>
                <w:sz w:val="20"/>
                <w:szCs w:val="20"/>
              </w:rPr>
              <w:t>64,105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526A51">
              <w:rPr>
                <w:bCs/>
                <w:color w:val="000000"/>
                <w:sz w:val="20"/>
                <w:szCs w:val="20"/>
              </w:rPr>
              <w:t>66,550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526A51">
              <w:rPr>
                <w:bCs/>
                <w:color w:val="000000"/>
                <w:sz w:val="20"/>
                <w:szCs w:val="20"/>
              </w:rPr>
              <w:t>68,212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526A51">
              <w:rPr>
                <w:bCs/>
                <w:color w:val="000000"/>
                <w:sz w:val="20"/>
                <w:szCs w:val="20"/>
              </w:rPr>
              <w:t>64,705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526A51">
              <w:rPr>
                <w:bCs/>
                <w:color w:val="000000"/>
                <w:sz w:val="20"/>
                <w:szCs w:val="20"/>
              </w:rPr>
              <w:t>67,313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526A51">
              <w:rPr>
                <w:bCs/>
                <w:color w:val="000000"/>
                <w:sz w:val="20"/>
                <w:szCs w:val="20"/>
              </w:rPr>
              <w:t>69,601</w:t>
            </w:r>
          </w:p>
        </w:tc>
      </w:tr>
      <w:tr w:rsidR="00526A51" w:rsidRPr="00526A51" w:rsidTr="00C2476C">
        <w:trPr>
          <w:trHeight w:val="943"/>
        </w:trPr>
        <w:tc>
          <w:tcPr>
            <w:tcW w:w="3510" w:type="dxa"/>
            <w:hideMark/>
          </w:tcPr>
          <w:p w:rsidR="001F5258" w:rsidRPr="00526A51" w:rsidRDefault="001F5258" w:rsidP="00526A51">
            <w:pPr>
              <w:ind w:right="-108"/>
              <w:rPr>
                <w:bCs/>
                <w:sz w:val="20"/>
                <w:szCs w:val="20"/>
              </w:rPr>
            </w:pPr>
            <w:r w:rsidRPr="00526A51">
              <w:rPr>
                <w:bCs/>
                <w:sz w:val="20"/>
                <w:szCs w:val="20"/>
              </w:rPr>
              <w:t>Государственный долг субъекта Российской Федерации и входящих в его состав муниципальных образований</w:t>
            </w:r>
          </w:p>
        </w:tc>
        <w:tc>
          <w:tcPr>
            <w:tcW w:w="993" w:type="dxa"/>
            <w:hideMark/>
          </w:tcPr>
          <w:p w:rsidR="001F5258" w:rsidRPr="00526A51" w:rsidRDefault="001F5258" w:rsidP="00BB503C">
            <w:pPr>
              <w:ind w:left="-142" w:right="-108"/>
              <w:jc w:val="center"/>
              <w:rPr>
                <w:sz w:val="18"/>
                <w:szCs w:val="18"/>
              </w:rPr>
            </w:pPr>
            <w:proofErr w:type="spellStart"/>
            <w:r w:rsidRPr="00526A51">
              <w:rPr>
                <w:sz w:val="18"/>
                <w:szCs w:val="18"/>
              </w:rPr>
              <w:t>млн</w:t>
            </w:r>
            <w:proofErr w:type="gramStart"/>
            <w:r w:rsidRPr="00526A51">
              <w:rPr>
                <w:sz w:val="18"/>
                <w:szCs w:val="18"/>
              </w:rPr>
              <w:t>.р</w:t>
            </w:r>
            <w:proofErr w:type="gramEnd"/>
            <w:r w:rsidRPr="00526A51">
              <w:rPr>
                <w:sz w:val="18"/>
                <w:szCs w:val="18"/>
              </w:rPr>
              <w:t>уб</w:t>
            </w:r>
            <w:proofErr w:type="spellEnd"/>
            <w:r w:rsidRPr="00526A51">
              <w:rPr>
                <w:sz w:val="18"/>
                <w:szCs w:val="18"/>
              </w:rPr>
              <w:t>.</w:t>
            </w:r>
          </w:p>
        </w:tc>
        <w:tc>
          <w:tcPr>
            <w:tcW w:w="708" w:type="dxa"/>
            <w:hideMark/>
          </w:tcPr>
          <w:p w:rsidR="001F5258" w:rsidRPr="00526A51" w:rsidRDefault="001F5258" w:rsidP="00BB503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26A51">
              <w:rPr>
                <w:sz w:val="20"/>
                <w:szCs w:val="20"/>
              </w:rPr>
              <w:t>23,900</w:t>
            </w:r>
          </w:p>
        </w:tc>
        <w:tc>
          <w:tcPr>
            <w:tcW w:w="709" w:type="dxa"/>
            <w:hideMark/>
          </w:tcPr>
          <w:p w:rsidR="001F5258" w:rsidRPr="00526A51" w:rsidRDefault="001F5258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hideMark/>
          </w:tcPr>
          <w:p w:rsidR="001F5258" w:rsidRPr="00526A51" w:rsidRDefault="001F5258" w:rsidP="00BB503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:rsidR="001F5258" w:rsidRPr="00526A51" w:rsidRDefault="001F5258" w:rsidP="00BB503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hideMark/>
          </w:tcPr>
          <w:p w:rsidR="001F5258" w:rsidRPr="00526A51" w:rsidRDefault="001F5258" w:rsidP="00BB503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hideMark/>
          </w:tcPr>
          <w:p w:rsidR="001F5258" w:rsidRPr="00526A51" w:rsidRDefault="001F5258" w:rsidP="00BB503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:rsidR="001F5258" w:rsidRPr="00526A51" w:rsidRDefault="001F5258" w:rsidP="00BB503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hideMark/>
          </w:tcPr>
          <w:p w:rsidR="001F5258" w:rsidRPr="00526A51" w:rsidRDefault="001F5258" w:rsidP="00BB503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hideMark/>
          </w:tcPr>
          <w:p w:rsidR="001F5258" w:rsidRPr="00526A51" w:rsidRDefault="001F5258" w:rsidP="00BB503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:rsidR="001F5258" w:rsidRPr="00526A51" w:rsidRDefault="001F5258" w:rsidP="00BB503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hideMark/>
          </w:tcPr>
          <w:p w:rsidR="001F5258" w:rsidRPr="00526A51" w:rsidRDefault="001F5258" w:rsidP="00BB503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hideMark/>
          </w:tcPr>
          <w:p w:rsidR="001F5258" w:rsidRPr="00526A51" w:rsidRDefault="001F5258" w:rsidP="00BB503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</w:t>
            </w:r>
          </w:p>
        </w:tc>
      </w:tr>
      <w:tr w:rsidR="00526A51" w:rsidRPr="00526A51" w:rsidTr="00C2476C">
        <w:trPr>
          <w:trHeight w:val="417"/>
        </w:trPr>
        <w:tc>
          <w:tcPr>
            <w:tcW w:w="3510" w:type="dxa"/>
            <w:hideMark/>
          </w:tcPr>
          <w:p w:rsidR="00FC24C9" w:rsidRPr="00526A51" w:rsidRDefault="00BC2322" w:rsidP="00526A51">
            <w:pPr>
              <w:ind w:right="-108"/>
              <w:rPr>
                <w:b/>
                <w:bCs/>
                <w:color w:val="000000"/>
                <w:sz w:val="20"/>
                <w:szCs w:val="20"/>
              </w:rPr>
            </w:pPr>
            <w:r w:rsidRPr="00526A51">
              <w:rPr>
                <w:b/>
                <w:bCs/>
                <w:color w:val="000000"/>
                <w:sz w:val="20"/>
                <w:szCs w:val="20"/>
              </w:rPr>
              <w:t>7</w:t>
            </w:r>
            <w:r w:rsidR="00FC24C9" w:rsidRPr="00526A51">
              <w:rPr>
                <w:b/>
                <w:bCs/>
                <w:color w:val="000000"/>
                <w:sz w:val="20"/>
                <w:szCs w:val="20"/>
              </w:rPr>
              <w:t>. Денежные доходы и расходы населения</w:t>
            </w:r>
          </w:p>
        </w:tc>
        <w:tc>
          <w:tcPr>
            <w:tcW w:w="993" w:type="dxa"/>
            <w:hideMark/>
          </w:tcPr>
          <w:p w:rsidR="00FC24C9" w:rsidRPr="00526A51" w:rsidRDefault="00FC24C9" w:rsidP="00BB503C">
            <w:pPr>
              <w:ind w:left="-142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26A51" w:rsidRPr="00526A51" w:rsidTr="00C2476C">
        <w:trPr>
          <w:trHeight w:val="225"/>
        </w:trPr>
        <w:tc>
          <w:tcPr>
            <w:tcW w:w="3510" w:type="dxa"/>
            <w:hideMark/>
          </w:tcPr>
          <w:p w:rsidR="00FC24C9" w:rsidRPr="00526A51" w:rsidRDefault="00FC24C9" w:rsidP="00526A51">
            <w:pPr>
              <w:ind w:right="-108"/>
              <w:rPr>
                <w:bCs/>
                <w:color w:val="000000"/>
                <w:sz w:val="20"/>
                <w:szCs w:val="20"/>
              </w:rPr>
            </w:pPr>
            <w:r w:rsidRPr="00526A51">
              <w:rPr>
                <w:bCs/>
                <w:color w:val="000000"/>
                <w:sz w:val="20"/>
                <w:szCs w:val="20"/>
              </w:rPr>
              <w:t>Денежные доходы населения</w:t>
            </w:r>
          </w:p>
        </w:tc>
        <w:tc>
          <w:tcPr>
            <w:tcW w:w="993" w:type="dxa"/>
            <w:hideMark/>
          </w:tcPr>
          <w:p w:rsidR="00FC24C9" w:rsidRPr="00526A51" w:rsidRDefault="00FC24C9" w:rsidP="00BB503C">
            <w:pPr>
              <w:ind w:left="-142" w:right="-108"/>
              <w:jc w:val="center"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526A51">
              <w:rPr>
                <w:bCs/>
                <w:color w:val="000000"/>
                <w:sz w:val="18"/>
                <w:szCs w:val="18"/>
              </w:rPr>
              <w:t>млн</w:t>
            </w:r>
            <w:proofErr w:type="gramStart"/>
            <w:r w:rsidRPr="00526A51">
              <w:rPr>
                <w:bCs/>
                <w:color w:val="000000"/>
                <w:sz w:val="18"/>
                <w:szCs w:val="18"/>
              </w:rPr>
              <w:t>.р</w:t>
            </w:r>
            <w:proofErr w:type="gramEnd"/>
            <w:r w:rsidRPr="00526A51">
              <w:rPr>
                <w:bCs/>
                <w:color w:val="000000"/>
                <w:sz w:val="18"/>
                <w:szCs w:val="18"/>
              </w:rPr>
              <w:t>уб</w:t>
            </w:r>
            <w:proofErr w:type="spellEnd"/>
            <w:r w:rsidRPr="00526A51">
              <w:rPr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708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526A51">
              <w:rPr>
                <w:bCs/>
                <w:color w:val="000000"/>
                <w:sz w:val="20"/>
                <w:szCs w:val="20"/>
              </w:rPr>
              <w:t>2704,90</w:t>
            </w:r>
          </w:p>
        </w:tc>
        <w:tc>
          <w:tcPr>
            <w:tcW w:w="709" w:type="dxa"/>
            <w:hideMark/>
          </w:tcPr>
          <w:p w:rsidR="00FC24C9" w:rsidRPr="00526A51" w:rsidRDefault="001F5258" w:rsidP="00BB503C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526A51">
              <w:rPr>
                <w:bCs/>
                <w:color w:val="000000"/>
                <w:sz w:val="20"/>
                <w:szCs w:val="20"/>
              </w:rPr>
              <w:t>2791,7</w:t>
            </w:r>
          </w:p>
        </w:tc>
        <w:tc>
          <w:tcPr>
            <w:tcW w:w="709" w:type="dxa"/>
            <w:hideMark/>
          </w:tcPr>
          <w:p w:rsidR="00FC24C9" w:rsidRPr="00526A51" w:rsidRDefault="001F5258" w:rsidP="00BB503C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526A51">
              <w:rPr>
                <w:bCs/>
                <w:color w:val="000000"/>
                <w:sz w:val="20"/>
                <w:szCs w:val="20"/>
              </w:rPr>
              <w:t>2909,9</w:t>
            </w:r>
          </w:p>
        </w:tc>
        <w:tc>
          <w:tcPr>
            <w:tcW w:w="1134" w:type="dxa"/>
            <w:hideMark/>
          </w:tcPr>
          <w:p w:rsidR="00FC24C9" w:rsidRPr="00526A51" w:rsidRDefault="001F5258" w:rsidP="00BB503C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526A51">
              <w:rPr>
                <w:bCs/>
                <w:color w:val="000000"/>
                <w:sz w:val="20"/>
                <w:szCs w:val="20"/>
              </w:rPr>
              <w:t>3051,8</w:t>
            </w:r>
          </w:p>
        </w:tc>
        <w:tc>
          <w:tcPr>
            <w:tcW w:w="850" w:type="dxa"/>
            <w:hideMark/>
          </w:tcPr>
          <w:p w:rsidR="00FC24C9" w:rsidRPr="00526A51" w:rsidRDefault="001F5258" w:rsidP="00BB503C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526A51">
              <w:rPr>
                <w:bCs/>
                <w:color w:val="000000"/>
                <w:sz w:val="20"/>
                <w:szCs w:val="20"/>
              </w:rPr>
              <w:t>3056,5</w:t>
            </w:r>
          </w:p>
        </w:tc>
        <w:tc>
          <w:tcPr>
            <w:tcW w:w="851" w:type="dxa"/>
            <w:hideMark/>
          </w:tcPr>
          <w:p w:rsidR="00FC24C9" w:rsidRPr="00526A51" w:rsidRDefault="001F5258" w:rsidP="00BB503C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526A51">
              <w:rPr>
                <w:bCs/>
                <w:color w:val="000000"/>
                <w:sz w:val="20"/>
                <w:szCs w:val="20"/>
              </w:rPr>
              <w:t>3067,1</w:t>
            </w:r>
          </w:p>
        </w:tc>
        <w:tc>
          <w:tcPr>
            <w:tcW w:w="1134" w:type="dxa"/>
            <w:hideMark/>
          </w:tcPr>
          <w:p w:rsidR="00FC24C9" w:rsidRPr="00526A51" w:rsidRDefault="001F5258" w:rsidP="00BB503C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526A51">
              <w:rPr>
                <w:bCs/>
                <w:color w:val="000000"/>
                <w:sz w:val="20"/>
                <w:szCs w:val="20"/>
              </w:rPr>
              <w:t>3196,0</w:t>
            </w:r>
          </w:p>
        </w:tc>
        <w:tc>
          <w:tcPr>
            <w:tcW w:w="850" w:type="dxa"/>
            <w:hideMark/>
          </w:tcPr>
          <w:p w:rsidR="00FC24C9" w:rsidRPr="00526A51" w:rsidRDefault="001F5258" w:rsidP="00BB503C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526A51">
              <w:rPr>
                <w:bCs/>
                <w:color w:val="000000"/>
                <w:sz w:val="20"/>
                <w:szCs w:val="20"/>
              </w:rPr>
              <w:t>3210,6</w:t>
            </w:r>
          </w:p>
        </w:tc>
        <w:tc>
          <w:tcPr>
            <w:tcW w:w="851" w:type="dxa"/>
            <w:hideMark/>
          </w:tcPr>
          <w:p w:rsidR="00FC24C9" w:rsidRPr="00526A51" w:rsidRDefault="001F5258" w:rsidP="00BB503C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526A51">
              <w:rPr>
                <w:bCs/>
                <w:color w:val="000000"/>
                <w:sz w:val="20"/>
                <w:szCs w:val="20"/>
              </w:rPr>
              <w:t>3232,0</w:t>
            </w:r>
          </w:p>
        </w:tc>
        <w:tc>
          <w:tcPr>
            <w:tcW w:w="1134" w:type="dxa"/>
            <w:hideMark/>
          </w:tcPr>
          <w:p w:rsidR="00FC24C9" w:rsidRPr="00526A51" w:rsidRDefault="001F5258" w:rsidP="00BB503C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526A51">
              <w:rPr>
                <w:bCs/>
                <w:color w:val="000000"/>
                <w:sz w:val="20"/>
                <w:szCs w:val="20"/>
              </w:rPr>
              <w:t>3351,9</w:t>
            </w:r>
          </w:p>
        </w:tc>
        <w:tc>
          <w:tcPr>
            <w:tcW w:w="850" w:type="dxa"/>
            <w:hideMark/>
          </w:tcPr>
          <w:p w:rsidR="00FC24C9" w:rsidRPr="00526A51" w:rsidRDefault="001F5258" w:rsidP="00BB503C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526A51">
              <w:rPr>
                <w:bCs/>
                <w:color w:val="000000"/>
                <w:sz w:val="20"/>
                <w:szCs w:val="20"/>
              </w:rPr>
              <w:t>3378,0</w:t>
            </w:r>
          </w:p>
        </w:tc>
        <w:tc>
          <w:tcPr>
            <w:tcW w:w="851" w:type="dxa"/>
            <w:hideMark/>
          </w:tcPr>
          <w:p w:rsidR="00FC24C9" w:rsidRPr="00526A51" w:rsidRDefault="001F5258" w:rsidP="00BB503C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526A51">
              <w:rPr>
                <w:bCs/>
                <w:color w:val="000000"/>
                <w:sz w:val="20"/>
                <w:szCs w:val="20"/>
              </w:rPr>
              <w:t>3410,0</w:t>
            </w:r>
          </w:p>
        </w:tc>
      </w:tr>
      <w:tr w:rsidR="00526A51" w:rsidRPr="00526A51" w:rsidTr="00C2476C">
        <w:trPr>
          <w:trHeight w:val="272"/>
        </w:trPr>
        <w:tc>
          <w:tcPr>
            <w:tcW w:w="3510" w:type="dxa"/>
            <w:hideMark/>
          </w:tcPr>
          <w:p w:rsidR="00FC24C9" w:rsidRPr="00526A51" w:rsidRDefault="00FC24C9" w:rsidP="00526A51">
            <w:pPr>
              <w:ind w:right="-108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993" w:type="dxa"/>
            <w:hideMark/>
          </w:tcPr>
          <w:p w:rsidR="00FC24C9" w:rsidRPr="00526A51" w:rsidRDefault="00FC24C9" w:rsidP="00BB503C">
            <w:pPr>
              <w:ind w:left="-142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26A51" w:rsidRPr="00526A51" w:rsidTr="00C2476C">
        <w:trPr>
          <w:trHeight w:val="417"/>
        </w:trPr>
        <w:tc>
          <w:tcPr>
            <w:tcW w:w="3510" w:type="dxa"/>
            <w:hideMark/>
          </w:tcPr>
          <w:p w:rsidR="00FC24C9" w:rsidRPr="00526A51" w:rsidRDefault="00FC24C9" w:rsidP="00526A51">
            <w:pPr>
              <w:ind w:right="-108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доходы от предпринимательской деятельности</w:t>
            </w:r>
          </w:p>
        </w:tc>
        <w:tc>
          <w:tcPr>
            <w:tcW w:w="993" w:type="dxa"/>
            <w:hideMark/>
          </w:tcPr>
          <w:p w:rsidR="00FC24C9" w:rsidRPr="00526A51" w:rsidRDefault="00FC24C9" w:rsidP="00BB503C">
            <w:pPr>
              <w:ind w:left="-142" w:right="-108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526A51">
              <w:rPr>
                <w:color w:val="000000"/>
                <w:sz w:val="18"/>
                <w:szCs w:val="18"/>
              </w:rPr>
              <w:t>млн</w:t>
            </w:r>
            <w:proofErr w:type="gramStart"/>
            <w:r w:rsidRPr="00526A51">
              <w:rPr>
                <w:color w:val="000000"/>
                <w:sz w:val="18"/>
                <w:szCs w:val="18"/>
              </w:rPr>
              <w:t>.р</w:t>
            </w:r>
            <w:proofErr w:type="gramEnd"/>
            <w:r w:rsidRPr="00526A51">
              <w:rPr>
                <w:color w:val="000000"/>
                <w:sz w:val="18"/>
                <w:szCs w:val="18"/>
              </w:rPr>
              <w:t>уб</w:t>
            </w:r>
            <w:proofErr w:type="spellEnd"/>
            <w:r w:rsidRPr="00526A51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708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142,60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146,90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155,70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162,00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163,00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164,00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168,30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170,00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171,00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172,40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175,00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176,00</w:t>
            </w:r>
          </w:p>
        </w:tc>
      </w:tr>
      <w:tr w:rsidR="00526A51" w:rsidRPr="00526A51" w:rsidTr="00C2476C">
        <w:trPr>
          <w:trHeight w:val="225"/>
        </w:trPr>
        <w:tc>
          <w:tcPr>
            <w:tcW w:w="3510" w:type="dxa"/>
            <w:hideMark/>
          </w:tcPr>
          <w:p w:rsidR="00FC24C9" w:rsidRPr="00526A51" w:rsidRDefault="00FC24C9" w:rsidP="00526A51">
            <w:pPr>
              <w:ind w:right="-108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оплата труда</w:t>
            </w:r>
          </w:p>
        </w:tc>
        <w:tc>
          <w:tcPr>
            <w:tcW w:w="993" w:type="dxa"/>
            <w:hideMark/>
          </w:tcPr>
          <w:p w:rsidR="00FC24C9" w:rsidRPr="00526A51" w:rsidRDefault="00FC24C9" w:rsidP="00BB503C">
            <w:pPr>
              <w:ind w:left="-142" w:right="-108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526A51">
              <w:rPr>
                <w:color w:val="000000"/>
                <w:sz w:val="18"/>
                <w:szCs w:val="18"/>
              </w:rPr>
              <w:t>млн</w:t>
            </w:r>
            <w:proofErr w:type="gramStart"/>
            <w:r w:rsidRPr="00526A51">
              <w:rPr>
                <w:color w:val="000000"/>
                <w:sz w:val="18"/>
                <w:szCs w:val="18"/>
              </w:rPr>
              <w:t>.р</w:t>
            </w:r>
            <w:proofErr w:type="gramEnd"/>
            <w:r w:rsidRPr="00526A51">
              <w:rPr>
                <w:color w:val="000000"/>
                <w:sz w:val="18"/>
                <w:szCs w:val="18"/>
              </w:rPr>
              <w:t>уб</w:t>
            </w:r>
            <w:proofErr w:type="spellEnd"/>
            <w:r w:rsidRPr="00526A51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708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1029,20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1050,80</w:t>
            </w:r>
          </w:p>
        </w:tc>
        <w:tc>
          <w:tcPr>
            <w:tcW w:w="709" w:type="dxa"/>
            <w:hideMark/>
          </w:tcPr>
          <w:p w:rsidR="00FC24C9" w:rsidRPr="00526A51" w:rsidRDefault="001F5258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1083,4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1129,00</w:t>
            </w:r>
          </w:p>
        </w:tc>
        <w:tc>
          <w:tcPr>
            <w:tcW w:w="850" w:type="dxa"/>
            <w:hideMark/>
          </w:tcPr>
          <w:p w:rsidR="00FC24C9" w:rsidRPr="00526A51" w:rsidRDefault="001F5258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1128,5</w:t>
            </w:r>
          </w:p>
        </w:tc>
        <w:tc>
          <w:tcPr>
            <w:tcW w:w="851" w:type="dxa"/>
            <w:hideMark/>
          </w:tcPr>
          <w:p w:rsidR="00FC24C9" w:rsidRPr="00526A51" w:rsidRDefault="001F5258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1130,6</w:t>
            </w:r>
          </w:p>
        </w:tc>
        <w:tc>
          <w:tcPr>
            <w:tcW w:w="1134" w:type="dxa"/>
            <w:hideMark/>
          </w:tcPr>
          <w:p w:rsidR="00FC24C9" w:rsidRPr="00526A51" w:rsidRDefault="001F5258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1184,0</w:t>
            </w:r>
          </w:p>
        </w:tc>
        <w:tc>
          <w:tcPr>
            <w:tcW w:w="850" w:type="dxa"/>
            <w:hideMark/>
          </w:tcPr>
          <w:p w:rsidR="00FC24C9" w:rsidRPr="00526A51" w:rsidRDefault="001F5258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1186,6</w:t>
            </w:r>
          </w:p>
        </w:tc>
        <w:tc>
          <w:tcPr>
            <w:tcW w:w="851" w:type="dxa"/>
            <w:hideMark/>
          </w:tcPr>
          <w:p w:rsidR="00FC24C9" w:rsidRPr="00526A51" w:rsidRDefault="001F5258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1188,0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1252,60</w:t>
            </w:r>
          </w:p>
        </w:tc>
        <w:tc>
          <w:tcPr>
            <w:tcW w:w="850" w:type="dxa"/>
            <w:hideMark/>
          </w:tcPr>
          <w:p w:rsidR="00FC24C9" w:rsidRPr="00526A51" w:rsidRDefault="001F5258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1263,0</w:t>
            </w:r>
          </w:p>
        </w:tc>
        <w:tc>
          <w:tcPr>
            <w:tcW w:w="851" w:type="dxa"/>
            <w:hideMark/>
          </w:tcPr>
          <w:p w:rsidR="00FC24C9" w:rsidRPr="00526A51" w:rsidRDefault="001F5258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1280,0</w:t>
            </w:r>
          </w:p>
        </w:tc>
      </w:tr>
      <w:tr w:rsidR="00526A51" w:rsidRPr="00526A51" w:rsidTr="00C2476C">
        <w:trPr>
          <w:trHeight w:val="697"/>
        </w:trPr>
        <w:tc>
          <w:tcPr>
            <w:tcW w:w="3510" w:type="dxa"/>
            <w:hideMark/>
          </w:tcPr>
          <w:p w:rsidR="00FC24C9" w:rsidRPr="00526A51" w:rsidRDefault="00FC24C9" w:rsidP="00526A51">
            <w:pPr>
              <w:ind w:right="-108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другие доходы (включая "скрытые", от продажи валюты, денежные переводы и пр.)</w:t>
            </w:r>
          </w:p>
        </w:tc>
        <w:tc>
          <w:tcPr>
            <w:tcW w:w="993" w:type="dxa"/>
            <w:hideMark/>
          </w:tcPr>
          <w:p w:rsidR="00FC24C9" w:rsidRPr="00526A51" w:rsidRDefault="00FC24C9" w:rsidP="00BB503C">
            <w:pPr>
              <w:ind w:left="-142" w:right="-108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526A51">
              <w:rPr>
                <w:color w:val="000000"/>
                <w:sz w:val="18"/>
                <w:szCs w:val="18"/>
              </w:rPr>
              <w:t>млн</w:t>
            </w:r>
            <w:proofErr w:type="gramStart"/>
            <w:r w:rsidRPr="00526A51">
              <w:rPr>
                <w:color w:val="000000"/>
                <w:sz w:val="18"/>
                <w:szCs w:val="18"/>
              </w:rPr>
              <w:t>.р</w:t>
            </w:r>
            <w:proofErr w:type="gramEnd"/>
            <w:r w:rsidRPr="00526A51">
              <w:rPr>
                <w:color w:val="000000"/>
                <w:sz w:val="18"/>
                <w:szCs w:val="18"/>
              </w:rPr>
              <w:t>уб</w:t>
            </w:r>
            <w:proofErr w:type="spellEnd"/>
            <w:r w:rsidRPr="00526A51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708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83,50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87,70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90,30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94,50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95,00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96,50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98,60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102,00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107,00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110,00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111,00</w:t>
            </w:r>
          </w:p>
        </w:tc>
      </w:tr>
      <w:tr w:rsidR="00526A51" w:rsidRPr="00526A51" w:rsidTr="00C2476C">
        <w:trPr>
          <w:trHeight w:val="126"/>
        </w:trPr>
        <w:tc>
          <w:tcPr>
            <w:tcW w:w="3510" w:type="dxa"/>
            <w:hideMark/>
          </w:tcPr>
          <w:p w:rsidR="00FC24C9" w:rsidRPr="00526A51" w:rsidRDefault="00FC24C9" w:rsidP="00526A51">
            <w:pPr>
              <w:ind w:right="-108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доходы от собственности</w:t>
            </w:r>
          </w:p>
        </w:tc>
        <w:tc>
          <w:tcPr>
            <w:tcW w:w="993" w:type="dxa"/>
            <w:hideMark/>
          </w:tcPr>
          <w:p w:rsidR="00FC24C9" w:rsidRPr="00526A51" w:rsidRDefault="00FC24C9" w:rsidP="00BB503C">
            <w:pPr>
              <w:ind w:left="-142" w:right="-108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526A51">
              <w:rPr>
                <w:color w:val="000000"/>
                <w:sz w:val="18"/>
                <w:szCs w:val="18"/>
              </w:rPr>
              <w:t>млн</w:t>
            </w:r>
            <w:proofErr w:type="gramStart"/>
            <w:r w:rsidRPr="00526A51">
              <w:rPr>
                <w:color w:val="000000"/>
                <w:sz w:val="18"/>
                <w:szCs w:val="18"/>
              </w:rPr>
              <w:t>.р</w:t>
            </w:r>
            <w:proofErr w:type="gramEnd"/>
            <w:r w:rsidRPr="00526A51">
              <w:rPr>
                <w:color w:val="000000"/>
                <w:sz w:val="18"/>
                <w:szCs w:val="18"/>
              </w:rPr>
              <w:t>уб</w:t>
            </w:r>
            <w:proofErr w:type="spellEnd"/>
            <w:r w:rsidRPr="00526A51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708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155,40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167,80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174,50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180,00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182,00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184,00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192,00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194,00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196,00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206,00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208,00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211,00</w:t>
            </w:r>
          </w:p>
        </w:tc>
      </w:tr>
      <w:tr w:rsidR="00526A51" w:rsidRPr="00526A51" w:rsidTr="00C2476C">
        <w:trPr>
          <w:trHeight w:val="172"/>
        </w:trPr>
        <w:tc>
          <w:tcPr>
            <w:tcW w:w="3510" w:type="dxa"/>
            <w:hideMark/>
          </w:tcPr>
          <w:p w:rsidR="00FC24C9" w:rsidRPr="00526A51" w:rsidRDefault="00FC24C9" w:rsidP="00526A51">
            <w:pPr>
              <w:ind w:right="-108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социальные выплаты</w:t>
            </w:r>
          </w:p>
        </w:tc>
        <w:tc>
          <w:tcPr>
            <w:tcW w:w="993" w:type="dxa"/>
            <w:hideMark/>
          </w:tcPr>
          <w:p w:rsidR="00FC24C9" w:rsidRPr="00526A51" w:rsidRDefault="00FC24C9" w:rsidP="00BB503C">
            <w:pPr>
              <w:ind w:left="-142" w:right="-108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526A51">
              <w:rPr>
                <w:color w:val="000000"/>
                <w:sz w:val="18"/>
                <w:szCs w:val="18"/>
              </w:rPr>
              <w:t>млн</w:t>
            </w:r>
            <w:proofErr w:type="gramStart"/>
            <w:r w:rsidRPr="00526A51">
              <w:rPr>
                <w:color w:val="000000"/>
                <w:sz w:val="18"/>
                <w:szCs w:val="18"/>
              </w:rPr>
              <w:t>.р</w:t>
            </w:r>
            <w:proofErr w:type="gramEnd"/>
            <w:r w:rsidRPr="00526A51">
              <w:rPr>
                <w:color w:val="000000"/>
                <w:sz w:val="18"/>
                <w:szCs w:val="18"/>
              </w:rPr>
              <w:t>уб</w:t>
            </w:r>
            <w:proofErr w:type="spellEnd"/>
            <w:r w:rsidRPr="00526A51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708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1294,15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1 338,50</w:t>
            </w:r>
          </w:p>
        </w:tc>
        <w:tc>
          <w:tcPr>
            <w:tcW w:w="709" w:type="dxa"/>
            <w:hideMark/>
          </w:tcPr>
          <w:p w:rsidR="00FC24C9" w:rsidRPr="00526A51" w:rsidRDefault="001F5258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1 406</w:t>
            </w:r>
          </w:p>
        </w:tc>
        <w:tc>
          <w:tcPr>
            <w:tcW w:w="1134" w:type="dxa"/>
            <w:hideMark/>
          </w:tcPr>
          <w:p w:rsidR="00FC24C9" w:rsidRPr="00526A51" w:rsidRDefault="001F5258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1 486,3</w:t>
            </w:r>
          </w:p>
        </w:tc>
        <w:tc>
          <w:tcPr>
            <w:tcW w:w="850" w:type="dxa"/>
            <w:hideMark/>
          </w:tcPr>
          <w:p w:rsidR="00FC24C9" w:rsidRPr="00526A51" w:rsidRDefault="001F5258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1 488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1 49</w:t>
            </w:r>
            <w:r w:rsidR="001F5258" w:rsidRPr="00526A5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hideMark/>
          </w:tcPr>
          <w:p w:rsidR="00FC24C9" w:rsidRPr="00526A51" w:rsidRDefault="001F5258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1 553,1</w:t>
            </w:r>
          </w:p>
        </w:tc>
        <w:tc>
          <w:tcPr>
            <w:tcW w:w="850" w:type="dxa"/>
            <w:hideMark/>
          </w:tcPr>
          <w:p w:rsidR="00FC24C9" w:rsidRPr="00526A51" w:rsidRDefault="001F5258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1 560</w:t>
            </w:r>
          </w:p>
        </w:tc>
        <w:tc>
          <w:tcPr>
            <w:tcW w:w="851" w:type="dxa"/>
            <w:hideMark/>
          </w:tcPr>
          <w:p w:rsidR="00FC24C9" w:rsidRPr="00526A51" w:rsidRDefault="001F5258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1 575</w:t>
            </w:r>
          </w:p>
        </w:tc>
        <w:tc>
          <w:tcPr>
            <w:tcW w:w="1134" w:type="dxa"/>
            <w:hideMark/>
          </w:tcPr>
          <w:p w:rsidR="00FC24C9" w:rsidRPr="00526A51" w:rsidRDefault="001F5258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1 614</w:t>
            </w:r>
          </w:p>
        </w:tc>
        <w:tc>
          <w:tcPr>
            <w:tcW w:w="850" w:type="dxa"/>
            <w:hideMark/>
          </w:tcPr>
          <w:p w:rsidR="00FC24C9" w:rsidRPr="00526A51" w:rsidRDefault="001F5258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1 622</w:t>
            </w:r>
          </w:p>
        </w:tc>
        <w:tc>
          <w:tcPr>
            <w:tcW w:w="851" w:type="dxa"/>
            <w:hideMark/>
          </w:tcPr>
          <w:p w:rsidR="00FC24C9" w:rsidRPr="00526A51" w:rsidRDefault="001F5258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1 632</w:t>
            </w:r>
          </w:p>
        </w:tc>
      </w:tr>
      <w:tr w:rsidR="00526A51" w:rsidRPr="00526A51" w:rsidTr="00C2476C">
        <w:trPr>
          <w:trHeight w:val="218"/>
        </w:trPr>
        <w:tc>
          <w:tcPr>
            <w:tcW w:w="3510" w:type="dxa"/>
            <w:hideMark/>
          </w:tcPr>
          <w:p w:rsidR="00FC24C9" w:rsidRPr="00526A51" w:rsidRDefault="00FC24C9" w:rsidP="00526A51">
            <w:pPr>
              <w:ind w:right="-108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993" w:type="dxa"/>
            <w:hideMark/>
          </w:tcPr>
          <w:p w:rsidR="00FC24C9" w:rsidRPr="00526A51" w:rsidRDefault="00FC24C9" w:rsidP="00BB503C">
            <w:pPr>
              <w:ind w:left="-142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26A51" w:rsidRPr="00526A51" w:rsidTr="00C2476C">
        <w:trPr>
          <w:trHeight w:val="131"/>
        </w:trPr>
        <w:tc>
          <w:tcPr>
            <w:tcW w:w="3510" w:type="dxa"/>
            <w:hideMark/>
          </w:tcPr>
          <w:p w:rsidR="00FC24C9" w:rsidRPr="00526A51" w:rsidRDefault="00FC24C9" w:rsidP="00526A51">
            <w:pPr>
              <w:ind w:right="-108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lastRenderedPageBreak/>
              <w:t>пенсии</w:t>
            </w:r>
          </w:p>
        </w:tc>
        <w:tc>
          <w:tcPr>
            <w:tcW w:w="993" w:type="dxa"/>
            <w:hideMark/>
          </w:tcPr>
          <w:p w:rsidR="00FC24C9" w:rsidRPr="00526A51" w:rsidRDefault="00FC24C9" w:rsidP="00BB503C">
            <w:pPr>
              <w:ind w:left="-142" w:right="-108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526A51">
              <w:rPr>
                <w:color w:val="000000"/>
                <w:sz w:val="18"/>
                <w:szCs w:val="18"/>
              </w:rPr>
              <w:t>млн</w:t>
            </w:r>
            <w:proofErr w:type="gramStart"/>
            <w:r w:rsidRPr="00526A51">
              <w:rPr>
                <w:color w:val="000000"/>
                <w:sz w:val="18"/>
                <w:szCs w:val="18"/>
              </w:rPr>
              <w:t>.р</w:t>
            </w:r>
            <w:proofErr w:type="gramEnd"/>
            <w:r w:rsidRPr="00526A51">
              <w:rPr>
                <w:color w:val="000000"/>
                <w:sz w:val="18"/>
                <w:szCs w:val="18"/>
              </w:rPr>
              <w:t>уб</w:t>
            </w:r>
            <w:proofErr w:type="spellEnd"/>
            <w:r w:rsidRPr="00526A51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708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891,80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921,20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975,80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1043,10</w:t>
            </w:r>
          </w:p>
        </w:tc>
        <w:tc>
          <w:tcPr>
            <w:tcW w:w="850" w:type="dxa"/>
            <w:hideMark/>
          </w:tcPr>
          <w:p w:rsidR="00FC24C9" w:rsidRPr="00526A51" w:rsidRDefault="001F5258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1044,0</w:t>
            </w:r>
          </w:p>
        </w:tc>
        <w:tc>
          <w:tcPr>
            <w:tcW w:w="851" w:type="dxa"/>
            <w:hideMark/>
          </w:tcPr>
          <w:p w:rsidR="00FC24C9" w:rsidRPr="00526A51" w:rsidRDefault="001F5258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1046,0</w:t>
            </w:r>
          </w:p>
        </w:tc>
        <w:tc>
          <w:tcPr>
            <w:tcW w:w="1134" w:type="dxa"/>
            <w:hideMark/>
          </w:tcPr>
          <w:p w:rsidR="00FC24C9" w:rsidRPr="00526A51" w:rsidRDefault="001F5258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1090,1</w:t>
            </w:r>
          </w:p>
        </w:tc>
        <w:tc>
          <w:tcPr>
            <w:tcW w:w="850" w:type="dxa"/>
            <w:hideMark/>
          </w:tcPr>
          <w:p w:rsidR="00FC24C9" w:rsidRPr="00526A51" w:rsidRDefault="001F5258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1095,0</w:t>
            </w:r>
          </w:p>
        </w:tc>
        <w:tc>
          <w:tcPr>
            <w:tcW w:w="851" w:type="dxa"/>
            <w:hideMark/>
          </w:tcPr>
          <w:p w:rsidR="00FC24C9" w:rsidRPr="00526A51" w:rsidRDefault="001F5258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1109,0</w:t>
            </w:r>
          </w:p>
        </w:tc>
        <w:tc>
          <w:tcPr>
            <w:tcW w:w="1134" w:type="dxa"/>
            <w:hideMark/>
          </w:tcPr>
          <w:p w:rsidR="00FC24C9" w:rsidRPr="00526A51" w:rsidRDefault="001F5258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1139,0</w:t>
            </w:r>
          </w:p>
        </w:tc>
        <w:tc>
          <w:tcPr>
            <w:tcW w:w="850" w:type="dxa"/>
            <w:hideMark/>
          </w:tcPr>
          <w:p w:rsidR="00FC24C9" w:rsidRPr="00526A51" w:rsidRDefault="001F5258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1142,0</w:t>
            </w:r>
          </w:p>
        </w:tc>
        <w:tc>
          <w:tcPr>
            <w:tcW w:w="851" w:type="dxa"/>
            <w:hideMark/>
          </w:tcPr>
          <w:p w:rsidR="00FC24C9" w:rsidRPr="00526A51" w:rsidRDefault="001F5258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1145,0</w:t>
            </w:r>
          </w:p>
        </w:tc>
      </w:tr>
      <w:tr w:rsidR="00526A51" w:rsidRPr="00526A51" w:rsidTr="00C2476C">
        <w:trPr>
          <w:trHeight w:val="131"/>
        </w:trPr>
        <w:tc>
          <w:tcPr>
            <w:tcW w:w="3510" w:type="dxa"/>
            <w:hideMark/>
          </w:tcPr>
          <w:p w:rsidR="00FC24C9" w:rsidRPr="00526A51" w:rsidRDefault="00FC24C9" w:rsidP="00526A51">
            <w:pPr>
              <w:ind w:right="-108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пособия и социальная помощь</w:t>
            </w:r>
          </w:p>
        </w:tc>
        <w:tc>
          <w:tcPr>
            <w:tcW w:w="993" w:type="dxa"/>
            <w:hideMark/>
          </w:tcPr>
          <w:p w:rsidR="00FC24C9" w:rsidRPr="00526A51" w:rsidRDefault="00FC24C9" w:rsidP="00BB503C">
            <w:pPr>
              <w:ind w:left="-142" w:right="-108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526A51">
              <w:rPr>
                <w:color w:val="000000"/>
                <w:sz w:val="18"/>
                <w:szCs w:val="18"/>
              </w:rPr>
              <w:t>млн</w:t>
            </w:r>
            <w:proofErr w:type="gramStart"/>
            <w:r w:rsidRPr="00526A51">
              <w:rPr>
                <w:color w:val="000000"/>
                <w:sz w:val="18"/>
                <w:szCs w:val="18"/>
              </w:rPr>
              <w:t>.р</w:t>
            </w:r>
            <w:proofErr w:type="gramEnd"/>
            <w:r w:rsidRPr="00526A51">
              <w:rPr>
                <w:color w:val="000000"/>
                <w:sz w:val="18"/>
                <w:szCs w:val="18"/>
              </w:rPr>
              <w:t>уб</w:t>
            </w:r>
            <w:proofErr w:type="spellEnd"/>
            <w:r w:rsidRPr="00526A51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708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402,30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417,30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430,20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443,20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444,00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446,00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463,00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465,00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466,00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475,00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480,00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487,00</w:t>
            </w:r>
          </w:p>
        </w:tc>
      </w:tr>
      <w:tr w:rsidR="00526A51" w:rsidRPr="00526A51" w:rsidTr="00C2476C">
        <w:trPr>
          <w:trHeight w:val="177"/>
        </w:trPr>
        <w:tc>
          <w:tcPr>
            <w:tcW w:w="3510" w:type="dxa"/>
            <w:hideMark/>
          </w:tcPr>
          <w:p w:rsidR="00FC24C9" w:rsidRPr="00526A51" w:rsidRDefault="00FC24C9" w:rsidP="00526A51">
            <w:pPr>
              <w:ind w:right="-108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стипендии</w:t>
            </w:r>
          </w:p>
        </w:tc>
        <w:tc>
          <w:tcPr>
            <w:tcW w:w="993" w:type="dxa"/>
            <w:hideMark/>
          </w:tcPr>
          <w:p w:rsidR="00FC24C9" w:rsidRPr="00526A51" w:rsidRDefault="00FC24C9" w:rsidP="00BB503C">
            <w:pPr>
              <w:ind w:left="-142" w:right="-108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526A51">
              <w:rPr>
                <w:color w:val="000000"/>
                <w:sz w:val="18"/>
                <w:szCs w:val="18"/>
              </w:rPr>
              <w:t>млн</w:t>
            </w:r>
            <w:proofErr w:type="gramStart"/>
            <w:r w:rsidRPr="00526A51">
              <w:rPr>
                <w:color w:val="000000"/>
                <w:sz w:val="18"/>
                <w:szCs w:val="18"/>
              </w:rPr>
              <w:t>.р</w:t>
            </w:r>
            <w:proofErr w:type="gramEnd"/>
            <w:r w:rsidRPr="00526A51">
              <w:rPr>
                <w:color w:val="000000"/>
                <w:sz w:val="18"/>
                <w:szCs w:val="18"/>
              </w:rPr>
              <w:t>уб</w:t>
            </w:r>
            <w:proofErr w:type="spellEnd"/>
            <w:r w:rsidRPr="00526A51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708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26A51" w:rsidRPr="00526A51" w:rsidTr="007879EF">
        <w:trPr>
          <w:trHeight w:val="492"/>
        </w:trPr>
        <w:tc>
          <w:tcPr>
            <w:tcW w:w="3510" w:type="dxa"/>
            <w:hideMark/>
          </w:tcPr>
          <w:p w:rsidR="00FC24C9" w:rsidRPr="00526A51" w:rsidRDefault="00FC24C9" w:rsidP="00526A51">
            <w:pPr>
              <w:ind w:right="-108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Реальные денежные доходы населения</w:t>
            </w:r>
          </w:p>
        </w:tc>
        <w:tc>
          <w:tcPr>
            <w:tcW w:w="993" w:type="dxa"/>
            <w:hideMark/>
          </w:tcPr>
          <w:p w:rsidR="00FC24C9" w:rsidRPr="007879EF" w:rsidRDefault="00FC24C9" w:rsidP="00BB503C">
            <w:pPr>
              <w:ind w:left="-142" w:right="-108"/>
              <w:jc w:val="center"/>
              <w:rPr>
                <w:color w:val="000000"/>
                <w:sz w:val="17"/>
                <w:szCs w:val="17"/>
              </w:rPr>
            </w:pPr>
            <w:r w:rsidRPr="007879EF">
              <w:rPr>
                <w:color w:val="000000"/>
                <w:sz w:val="17"/>
                <w:szCs w:val="17"/>
              </w:rPr>
              <w:t>% к предыдущему году</w:t>
            </w:r>
          </w:p>
        </w:tc>
        <w:tc>
          <w:tcPr>
            <w:tcW w:w="708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91,50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96,60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100,20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100,60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101,00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101,30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100,70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101,00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101,30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100,80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101,20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101,40</w:t>
            </w:r>
          </w:p>
        </w:tc>
      </w:tr>
      <w:tr w:rsidR="00526A51" w:rsidRPr="00526A51" w:rsidTr="00C2476C">
        <w:trPr>
          <w:trHeight w:val="416"/>
        </w:trPr>
        <w:tc>
          <w:tcPr>
            <w:tcW w:w="3510" w:type="dxa"/>
            <w:hideMark/>
          </w:tcPr>
          <w:p w:rsidR="00FC24C9" w:rsidRPr="00526A51" w:rsidRDefault="00FC24C9" w:rsidP="00526A51">
            <w:pPr>
              <w:ind w:right="-108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 xml:space="preserve">Среднедушевые денежные доходы (в месяц) </w:t>
            </w:r>
          </w:p>
        </w:tc>
        <w:tc>
          <w:tcPr>
            <w:tcW w:w="993" w:type="dxa"/>
            <w:hideMark/>
          </w:tcPr>
          <w:p w:rsidR="00FC24C9" w:rsidRPr="00526A51" w:rsidRDefault="00FC24C9" w:rsidP="00BB503C">
            <w:pPr>
              <w:ind w:left="-142" w:right="-108"/>
              <w:jc w:val="center"/>
              <w:rPr>
                <w:color w:val="000000"/>
                <w:sz w:val="18"/>
                <w:szCs w:val="18"/>
              </w:rPr>
            </w:pPr>
            <w:r w:rsidRPr="00526A51">
              <w:rPr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708" w:type="dxa"/>
            <w:hideMark/>
          </w:tcPr>
          <w:p w:rsidR="00FC24C9" w:rsidRPr="00526A51" w:rsidRDefault="009322F7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10180,4</w:t>
            </w:r>
          </w:p>
        </w:tc>
        <w:tc>
          <w:tcPr>
            <w:tcW w:w="709" w:type="dxa"/>
            <w:hideMark/>
          </w:tcPr>
          <w:p w:rsidR="00FC24C9" w:rsidRPr="00526A51" w:rsidRDefault="009322F7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10644,9</w:t>
            </w:r>
          </w:p>
        </w:tc>
        <w:tc>
          <w:tcPr>
            <w:tcW w:w="709" w:type="dxa"/>
            <w:hideMark/>
          </w:tcPr>
          <w:p w:rsidR="00FC24C9" w:rsidRPr="00526A51" w:rsidRDefault="009322F7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11226,5</w:t>
            </w:r>
          </w:p>
        </w:tc>
        <w:tc>
          <w:tcPr>
            <w:tcW w:w="1134" w:type="dxa"/>
            <w:hideMark/>
          </w:tcPr>
          <w:p w:rsidR="00FC24C9" w:rsidRPr="00526A51" w:rsidRDefault="009322F7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11913,5</w:t>
            </w:r>
          </w:p>
        </w:tc>
        <w:tc>
          <w:tcPr>
            <w:tcW w:w="850" w:type="dxa"/>
            <w:hideMark/>
          </w:tcPr>
          <w:p w:rsidR="00FC24C9" w:rsidRPr="00526A51" w:rsidRDefault="009322F7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11924,</w:t>
            </w:r>
          </w:p>
        </w:tc>
        <w:tc>
          <w:tcPr>
            <w:tcW w:w="851" w:type="dxa"/>
            <w:hideMark/>
          </w:tcPr>
          <w:p w:rsidR="00FC24C9" w:rsidRPr="00526A51" w:rsidRDefault="009322F7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11958,1</w:t>
            </w:r>
          </w:p>
        </w:tc>
        <w:tc>
          <w:tcPr>
            <w:tcW w:w="1134" w:type="dxa"/>
            <w:hideMark/>
          </w:tcPr>
          <w:p w:rsidR="00FC24C9" w:rsidRPr="00526A51" w:rsidRDefault="009322F7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12614,1</w:t>
            </w:r>
          </w:p>
        </w:tc>
        <w:tc>
          <w:tcPr>
            <w:tcW w:w="850" w:type="dxa"/>
            <w:hideMark/>
          </w:tcPr>
          <w:p w:rsidR="00FC24C9" w:rsidRPr="00526A51" w:rsidRDefault="009322F7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12648,9</w:t>
            </w:r>
          </w:p>
        </w:tc>
        <w:tc>
          <w:tcPr>
            <w:tcW w:w="851" w:type="dxa"/>
            <w:hideMark/>
          </w:tcPr>
          <w:p w:rsidR="00FC24C9" w:rsidRPr="00526A51" w:rsidRDefault="009322F7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12708,6</w:t>
            </w:r>
          </w:p>
        </w:tc>
        <w:tc>
          <w:tcPr>
            <w:tcW w:w="1134" w:type="dxa"/>
            <w:hideMark/>
          </w:tcPr>
          <w:p w:rsidR="00FC24C9" w:rsidRPr="00526A51" w:rsidRDefault="009322F7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13352,7</w:t>
            </w:r>
          </w:p>
        </w:tc>
        <w:tc>
          <w:tcPr>
            <w:tcW w:w="850" w:type="dxa"/>
            <w:hideMark/>
          </w:tcPr>
          <w:p w:rsidR="00FC24C9" w:rsidRPr="00526A51" w:rsidRDefault="009322F7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13418,2</w:t>
            </w:r>
          </w:p>
        </w:tc>
        <w:tc>
          <w:tcPr>
            <w:tcW w:w="851" w:type="dxa"/>
            <w:hideMark/>
          </w:tcPr>
          <w:p w:rsidR="00FC24C9" w:rsidRPr="00526A51" w:rsidRDefault="009322F7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13502,2</w:t>
            </w:r>
          </w:p>
        </w:tc>
      </w:tr>
      <w:tr w:rsidR="00526A51" w:rsidRPr="00526A51" w:rsidTr="00C2476C">
        <w:trPr>
          <w:trHeight w:val="237"/>
        </w:trPr>
        <w:tc>
          <w:tcPr>
            <w:tcW w:w="3510" w:type="dxa"/>
            <w:hideMark/>
          </w:tcPr>
          <w:p w:rsidR="00FC24C9" w:rsidRPr="00526A51" w:rsidRDefault="00FC24C9" w:rsidP="00526A51">
            <w:pPr>
              <w:ind w:right="-108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Средний размер назначенных пенсий</w:t>
            </w:r>
          </w:p>
        </w:tc>
        <w:tc>
          <w:tcPr>
            <w:tcW w:w="993" w:type="dxa"/>
            <w:hideMark/>
          </w:tcPr>
          <w:p w:rsidR="00FC24C9" w:rsidRPr="00526A51" w:rsidRDefault="00FC24C9" w:rsidP="00BB503C">
            <w:pPr>
              <w:ind w:left="-142" w:right="-108"/>
              <w:jc w:val="center"/>
              <w:rPr>
                <w:color w:val="000000"/>
                <w:sz w:val="18"/>
                <w:szCs w:val="18"/>
              </w:rPr>
            </w:pPr>
            <w:r w:rsidRPr="00526A51">
              <w:rPr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708" w:type="dxa"/>
            <w:hideMark/>
          </w:tcPr>
          <w:p w:rsidR="00FC24C9" w:rsidRPr="00526A51" w:rsidRDefault="009322F7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10477,6</w:t>
            </w:r>
          </w:p>
        </w:tc>
        <w:tc>
          <w:tcPr>
            <w:tcW w:w="709" w:type="dxa"/>
            <w:hideMark/>
          </w:tcPr>
          <w:p w:rsidR="00FC24C9" w:rsidRPr="00526A51" w:rsidRDefault="009322F7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15824,5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11246</w:t>
            </w:r>
            <w:r w:rsidR="009322F7" w:rsidRPr="00526A51">
              <w:rPr>
                <w:color w:val="000000"/>
                <w:sz w:val="20"/>
                <w:szCs w:val="20"/>
              </w:rPr>
              <w:t>,7</w:t>
            </w:r>
          </w:p>
        </w:tc>
        <w:tc>
          <w:tcPr>
            <w:tcW w:w="1134" w:type="dxa"/>
            <w:hideMark/>
          </w:tcPr>
          <w:p w:rsidR="00FC24C9" w:rsidRPr="00526A51" w:rsidRDefault="00FD260F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11790,0</w:t>
            </w:r>
          </w:p>
        </w:tc>
        <w:tc>
          <w:tcPr>
            <w:tcW w:w="850" w:type="dxa"/>
            <w:hideMark/>
          </w:tcPr>
          <w:p w:rsidR="00FC24C9" w:rsidRPr="00526A51" w:rsidRDefault="00FD260F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11810</w:t>
            </w:r>
          </w:p>
        </w:tc>
        <w:tc>
          <w:tcPr>
            <w:tcW w:w="851" w:type="dxa"/>
            <w:hideMark/>
          </w:tcPr>
          <w:p w:rsidR="00FC24C9" w:rsidRPr="00526A51" w:rsidRDefault="00FD260F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11830</w:t>
            </w:r>
          </w:p>
        </w:tc>
        <w:tc>
          <w:tcPr>
            <w:tcW w:w="1134" w:type="dxa"/>
            <w:hideMark/>
          </w:tcPr>
          <w:p w:rsidR="00FC24C9" w:rsidRPr="00526A51" w:rsidRDefault="00FD260F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12329</w:t>
            </w:r>
          </w:p>
        </w:tc>
        <w:tc>
          <w:tcPr>
            <w:tcW w:w="850" w:type="dxa"/>
            <w:hideMark/>
          </w:tcPr>
          <w:p w:rsidR="00FC24C9" w:rsidRPr="00526A51" w:rsidRDefault="00FD260F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12380</w:t>
            </w:r>
          </w:p>
        </w:tc>
        <w:tc>
          <w:tcPr>
            <w:tcW w:w="851" w:type="dxa"/>
            <w:hideMark/>
          </w:tcPr>
          <w:p w:rsidR="00FC24C9" w:rsidRPr="00526A51" w:rsidRDefault="00FD260F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12405</w:t>
            </w:r>
          </w:p>
        </w:tc>
        <w:tc>
          <w:tcPr>
            <w:tcW w:w="1134" w:type="dxa"/>
            <w:hideMark/>
          </w:tcPr>
          <w:p w:rsidR="00FC24C9" w:rsidRPr="00526A51" w:rsidRDefault="00FD260F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12909</w:t>
            </w:r>
          </w:p>
        </w:tc>
        <w:tc>
          <w:tcPr>
            <w:tcW w:w="850" w:type="dxa"/>
            <w:hideMark/>
          </w:tcPr>
          <w:p w:rsidR="00FC24C9" w:rsidRPr="00526A51" w:rsidRDefault="00FD260F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12970</w:t>
            </w:r>
          </w:p>
        </w:tc>
        <w:tc>
          <w:tcPr>
            <w:tcW w:w="851" w:type="dxa"/>
            <w:hideMark/>
          </w:tcPr>
          <w:p w:rsidR="00FC24C9" w:rsidRPr="00526A51" w:rsidRDefault="00FD260F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13010</w:t>
            </w:r>
          </w:p>
        </w:tc>
      </w:tr>
      <w:tr w:rsidR="00526A51" w:rsidRPr="00526A51" w:rsidTr="007879EF">
        <w:trPr>
          <w:trHeight w:val="499"/>
        </w:trPr>
        <w:tc>
          <w:tcPr>
            <w:tcW w:w="3510" w:type="dxa"/>
            <w:hideMark/>
          </w:tcPr>
          <w:p w:rsidR="00FC24C9" w:rsidRPr="00526A51" w:rsidRDefault="00FC24C9" w:rsidP="00526A51">
            <w:pPr>
              <w:ind w:right="-108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Реальный размер назначенных пенсий</w:t>
            </w:r>
          </w:p>
        </w:tc>
        <w:tc>
          <w:tcPr>
            <w:tcW w:w="993" w:type="dxa"/>
            <w:hideMark/>
          </w:tcPr>
          <w:p w:rsidR="00FC24C9" w:rsidRPr="007879EF" w:rsidRDefault="00FC24C9" w:rsidP="00BB503C">
            <w:pPr>
              <w:ind w:left="-142" w:right="-108"/>
              <w:jc w:val="center"/>
              <w:rPr>
                <w:color w:val="000000"/>
                <w:sz w:val="17"/>
                <w:szCs w:val="17"/>
              </w:rPr>
            </w:pPr>
            <w:r w:rsidRPr="007879EF">
              <w:rPr>
                <w:color w:val="000000"/>
                <w:sz w:val="17"/>
                <w:szCs w:val="17"/>
              </w:rPr>
              <w:t>% к предыдущему году</w:t>
            </w:r>
          </w:p>
        </w:tc>
        <w:tc>
          <w:tcPr>
            <w:tcW w:w="708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  <w:r w:rsidR="00FD260F" w:rsidRPr="00526A51">
              <w:rPr>
                <w:color w:val="000000"/>
                <w:sz w:val="20"/>
                <w:szCs w:val="20"/>
              </w:rPr>
              <w:t>96,6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141,28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68,34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100,61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100,97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101,14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100,55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100,79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100,83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100,68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100,74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100,84</w:t>
            </w:r>
          </w:p>
        </w:tc>
      </w:tr>
      <w:tr w:rsidR="00526A51" w:rsidRPr="00526A51" w:rsidTr="00C2476C">
        <w:trPr>
          <w:trHeight w:val="222"/>
        </w:trPr>
        <w:tc>
          <w:tcPr>
            <w:tcW w:w="3510" w:type="dxa"/>
            <w:hideMark/>
          </w:tcPr>
          <w:p w:rsidR="00FC24C9" w:rsidRPr="00526A51" w:rsidRDefault="00FC24C9" w:rsidP="00526A51">
            <w:pPr>
              <w:ind w:right="-108"/>
              <w:rPr>
                <w:bCs/>
                <w:color w:val="000000"/>
                <w:sz w:val="20"/>
                <w:szCs w:val="20"/>
              </w:rPr>
            </w:pPr>
            <w:r w:rsidRPr="00526A51">
              <w:rPr>
                <w:bCs/>
                <w:color w:val="000000"/>
                <w:sz w:val="20"/>
                <w:szCs w:val="20"/>
              </w:rPr>
              <w:t>Расходы населения</w:t>
            </w:r>
          </w:p>
        </w:tc>
        <w:tc>
          <w:tcPr>
            <w:tcW w:w="993" w:type="dxa"/>
            <w:hideMark/>
          </w:tcPr>
          <w:p w:rsidR="00FC24C9" w:rsidRPr="00526A51" w:rsidRDefault="00FC24C9" w:rsidP="00BB503C">
            <w:pPr>
              <w:ind w:left="-142" w:right="-108"/>
              <w:jc w:val="center"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526A51">
              <w:rPr>
                <w:bCs/>
                <w:color w:val="000000"/>
                <w:sz w:val="18"/>
                <w:szCs w:val="18"/>
              </w:rPr>
              <w:t>млн</w:t>
            </w:r>
            <w:proofErr w:type="gramStart"/>
            <w:r w:rsidRPr="00526A51">
              <w:rPr>
                <w:bCs/>
                <w:color w:val="000000"/>
                <w:sz w:val="18"/>
                <w:szCs w:val="18"/>
              </w:rPr>
              <w:t>.р</w:t>
            </w:r>
            <w:proofErr w:type="gramEnd"/>
            <w:r w:rsidRPr="00526A51">
              <w:rPr>
                <w:bCs/>
                <w:color w:val="000000"/>
                <w:sz w:val="18"/>
                <w:szCs w:val="18"/>
              </w:rPr>
              <w:t>уб</w:t>
            </w:r>
            <w:proofErr w:type="spellEnd"/>
            <w:r w:rsidRPr="00526A51">
              <w:rPr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708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526A51">
              <w:rPr>
                <w:bCs/>
                <w:color w:val="000000"/>
                <w:sz w:val="20"/>
                <w:szCs w:val="20"/>
              </w:rPr>
              <w:t>1228,40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526A51">
              <w:rPr>
                <w:bCs/>
                <w:color w:val="000000"/>
                <w:sz w:val="20"/>
                <w:szCs w:val="20"/>
              </w:rPr>
              <w:t>1242,00</w:t>
            </w:r>
          </w:p>
        </w:tc>
        <w:tc>
          <w:tcPr>
            <w:tcW w:w="709" w:type="dxa"/>
            <w:hideMark/>
          </w:tcPr>
          <w:p w:rsidR="00FC24C9" w:rsidRPr="00526A51" w:rsidRDefault="004C6C2C" w:rsidP="00BB503C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526A51">
              <w:rPr>
                <w:bCs/>
                <w:color w:val="000000"/>
                <w:sz w:val="20"/>
                <w:szCs w:val="20"/>
              </w:rPr>
              <w:t>1256,4</w:t>
            </w:r>
          </w:p>
        </w:tc>
        <w:tc>
          <w:tcPr>
            <w:tcW w:w="1134" w:type="dxa"/>
            <w:hideMark/>
          </w:tcPr>
          <w:p w:rsidR="00FC24C9" w:rsidRPr="00526A51" w:rsidRDefault="004C6C2C" w:rsidP="00BB503C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526A51">
              <w:rPr>
                <w:bCs/>
                <w:color w:val="000000"/>
                <w:sz w:val="20"/>
                <w:szCs w:val="20"/>
              </w:rPr>
              <w:t>1314,6</w:t>
            </w:r>
          </w:p>
        </w:tc>
        <w:tc>
          <w:tcPr>
            <w:tcW w:w="850" w:type="dxa"/>
            <w:hideMark/>
          </w:tcPr>
          <w:p w:rsidR="00FC24C9" w:rsidRPr="00526A51" w:rsidRDefault="004C6C2C" w:rsidP="00BB503C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526A51">
              <w:rPr>
                <w:bCs/>
                <w:color w:val="000000"/>
                <w:sz w:val="20"/>
                <w:szCs w:val="20"/>
              </w:rPr>
              <w:t>1317,9</w:t>
            </w:r>
          </w:p>
        </w:tc>
        <w:tc>
          <w:tcPr>
            <w:tcW w:w="851" w:type="dxa"/>
            <w:hideMark/>
          </w:tcPr>
          <w:p w:rsidR="00FC24C9" w:rsidRPr="00526A51" w:rsidRDefault="004C6C2C" w:rsidP="00BB503C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526A51">
              <w:rPr>
                <w:bCs/>
                <w:color w:val="000000"/>
                <w:sz w:val="20"/>
                <w:szCs w:val="20"/>
              </w:rPr>
              <w:t>1326,5</w:t>
            </w:r>
          </w:p>
        </w:tc>
        <w:tc>
          <w:tcPr>
            <w:tcW w:w="1134" w:type="dxa"/>
            <w:hideMark/>
          </w:tcPr>
          <w:p w:rsidR="00FC24C9" w:rsidRPr="00526A51" w:rsidRDefault="004C6C2C" w:rsidP="00BB503C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526A51">
              <w:rPr>
                <w:bCs/>
                <w:color w:val="000000"/>
                <w:sz w:val="20"/>
                <w:szCs w:val="20"/>
              </w:rPr>
              <w:t>1372,9</w:t>
            </w:r>
          </w:p>
        </w:tc>
        <w:tc>
          <w:tcPr>
            <w:tcW w:w="850" w:type="dxa"/>
            <w:hideMark/>
          </w:tcPr>
          <w:p w:rsidR="00FC24C9" w:rsidRPr="00526A51" w:rsidRDefault="004C6C2C" w:rsidP="00BB503C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526A51">
              <w:rPr>
                <w:bCs/>
                <w:color w:val="000000"/>
                <w:sz w:val="20"/>
                <w:szCs w:val="20"/>
              </w:rPr>
              <w:t>1378,8</w:t>
            </w:r>
          </w:p>
        </w:tc>
        <w:tc>
          <w:tcPr>
            <w:tcW w:w="851" w:type="dxa"/>
            <w:hideMark/>
          </w:tcPr>
          <w:p w:rsidR="00FC24C9" w:rsidRPr="00526A51" w:rsidRDefault="004C6C2C" w:rsidP="00BB503C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526A51">
              <w:rPr>
                <w:bCs/>
                <w:color w:val="000000"/>
                <w:sz w:val="20"/>
                <w:szCs w:val="20"/>
              </w:rPr>
              <w:t>1386,7</w:t>
            </w:r>
          </w:p>
        </w:tc>
        <w:tc>
          <w:tcPr>
            <w:tcW w:w="1134" w:type="dxa"/>
            <w:hideMark/>
          </w:tcPr>
          <w:p w:rsidR="00FC24C9" w:rsidRPr="00526A51" w:rsidRDefault="004C6C2C" w:rsidP="00BB503C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526A51">
              <w:rPr>
                <w:bCs/>
                <w:color w:val="000000"/>
                <w:sz w:val="20"/>
                <w:szCs w:val="20"/>
              </w:rPr>
              <w:t>1442,4</w:t>
            </w:r>
          </w:p>
        </w:tc>
        <w:tc>
          <w:tcPr>
            <w:tcW w:w="850" w:type="dxa"/>
            <w:hideMark/>
          </w:tcPr>
          <w:p w:rsidR="00FC24C9" w:rsidRPr="00526A51" w:rsidRDefault="004C6C2C" w:rsidP="00BB503C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526A51">
              <w:rPr>
                <w:bCs/>
                <w:color w:val="000000"/>
                <w:sz w:val="20"/>
                <w:szCs w:val="20"/>
              </w:rPr>
              <w:t>1447,1</w:t>
            </w:r>
          </w:p>
        </w:tc>
        <w:tc>
          <w:tcPr>
            <w:tcW w:w="851" w:type="dxa"/>
            <w:hideMark/>
          </w:tcPr>
          <w:p w:rsidR="00FC24C9" w:rsidRPr="00526A51" w:rsidRDefault="004C6C2C" w:rsidP="00BB503C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526A51">
              <w:rPr>
                <w:bCs/>
                <w:color w:val="000000"/>
                <w:sz w:val="20"/>
                <w:szCs w:val="20"/>
              </w:rPr>
              <w:t>1453,4</w:t>
            </w:r>
          </w:p>
        </w:tc>
      </w:tr>
      <w:tr w:rsidR="00526A51" w:rsidRPr="00526A51" w:rsidTr="00C2476C">
        <w:trPr>
          <w:trHeight w:val="125"/>
        </w:trPr>
        <w:tc>
          <w:tcPr>
            <w:tcW w:w="3510" w:type="dxa"/>
            <w:hideMark/>
          </w:tcPr>
          <w:p w:rsidR="00FC24C9" w:rsidRPr="00526A51" w:rsidRDefault="00FC24C9" w:rsidP="00526A51">
            <w:pPr>
              <w:ind w:right="-108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993" w:type="dxa"/>
            <w:hideMark/>
          </w:tcPr>
          <w:p w:rsidR="00FC24C9" w:rsidRPr="00526A51" w:rsidRDefault="00FC24C9" w:rsidP="00BB503C">
            <w:pPr>
              <w:ind w:left="-142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26A51" w:rsidRPr="00526A51" w:rsidTr="00C2476C">
        <w:trPr>
          <w:trHeight w:val="158"/>
        </w:trPr>
        <w:tc>
          <w:tcPr>
            <w:tcW w:w="3510" w:type="dxa"/>
            <w:hideMark/>
          </w:tcPr>
          <w:p w:rsidR="00FC24C9" w:rsidRPr="00526A51" w:rsidRDefault="00FC24C9" w:rsidP="00526A51">
            <w:pPr>
              <w:ind w:right="-108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покупка товаров и оплата услуг</w:t>
            </w:r>
          </w:p>
        </w:tc>
        <w:tc>
          <w:tcPr>
            <w:tcW w:w="993" w:type="dxa"/>
            <w:hideMark/>
          </w:tcPr>
          <w:p w:rsidR="00FC24C9" w:rsidRPr="00526A51" w:rsidRDefault="00FC24C9" w:rsidP="00BB503C">
            <w:pPr>
              <w:ind w:left="-142" w:right="-108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526A51">
              <w:rPr>
                <w:color w:val="000000"/>
                <w:sz w:val="18"/>
                <w:szCs w:val="18"/>
              </w:rPr>
              <w:t>млн</w:t>
            </w:r>
            <w:proofErr w:type="gramStart"/>
            <w:r w:rsidRPr="00526A51">
              <w:rPr>
                <w:color w:val="000000"/>
                <w:sz w:val="18"/>
                <w:szCs w:val="18"/>
              </w:rPr>
              <w:t>.р</w:t>
            </w:r>
            <w:proofErr w:type="gramEnd"/>
            <w:r w:rsidRPr="00526A51">
              <w:rPr>
                <w:color w:val="000000"/>
                <w:sz w:val="18"/>
                <w:szCs w:val="18"/>
              </w:rPr>
              <w:t>уб</w:t>
            </w:r>
            <w:proofErr w:type="spellEnd"/>
            <w:r w:rsidRPr="00526A51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708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602,60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582,20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574,50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602,30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602,90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603,50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631,90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632,80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634,70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663,90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666,10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669,40</w:t>
            </w:r>
          </w:p>
        </w:tc>
      </w:tr>
      <w:tr w:rsidR="00526A51" w:rsidRPr="00526A51" w:rsidTr="00C2476C">
        <w:trPr>
          <w:trHeight w:val="204"/>
        </w:trPr>
        <w:tc>
          <w:tcPr>
            <w:tcW w:w="3510" w:type="dxa"/>
            <w:hideMark/>
          </w:tcPr>
          <w:p w:rsidR="00FC24C9" w:rsidRPr="00526A51" w:rsidRDefault="00FC24C9" w:rsidP="00526A51">
            <w:pPr>
              <w:ind w:right="-108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из них покупка товаров</w:t>
            </w:r>
          </w:p>
        </w:tc>
        <w:tc>
          <w:tcPr>
            <w:tcW w:w="993" w:type="dxa"/>
            <w:hideMark/>
          </w:tcPr>
          <w:p w:rsidR="00FC24C9" w:rsidRPr="00526A51" w:rsidRDefault="00FC24C9" w:rsidP="00BB503C">
            <w:pPr>
              <w:ind w:left="-142" w:right="-108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526A51">
              <w:rPr>
                <w:color w:val="000000"/>
                <w:sz w:val="18"/>
                <w:szCs w:val="18"/>
              </w:rPr>
              <w:t>млн</w:t>
            </w:r>
            <w:proofErr w:type="gramStart"/>
            <w:r w:rsidRPr="00526A51">
              <w:rPr>
                <w:color w:val="000000"/>
                <w:sz w:val="18"/>
                <w:szCs w:val="18"/>
              </w:rPr>
              <w:t>.р</w:t>
            </w:r>
            <w:proofErr w:type="gramEnd"/>
            <w:r w:rsidRPr="00526A51">
              <w:rPr>
                <w:color w:val="000000"/>
                <w:sz w:val="18"/>
                <w:szCs w:val="18"/>
              </w:rPr>
              <w:t>уб</w:t>
            </w:r>
            <w:proofErr w:type="spellEnd"/>
            <w:r w:rsidRPr="00526A51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708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464,00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437,30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422,50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441,30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441,80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442,20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461,50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462,00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463,30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483,50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484,50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486,90</w:t>
            </w:r>
          </w:p>
        </w:tc>
      </w:tr>
      <w:tr w:rsidR="00526A51" w:rsidRPr="00526A51" w:rsidTr="00C2476C">
        <w:trPr>
          <w:trHeight w:val="392"/>
        </w:trPr>
        <w:tc>
          <w:tcPr>
            <w:tcW w:w="3510" w:type="dxa"/>
            <w:hideMark/>
          </w:tcPr>
          <w:p w:rsidR="00FC24C9" w:rsidRPr="00526A51" w:rsidRDefault="00FC24C9" w:rsidP="00526A51">
            <w:pPr>
              <w:ind w:right="-108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обязательные платежи и разнообразные взносы</w:t>
            </w:r>
          </w:p>
        </w:tc>
        <w:tc>
          <w:tcPr>
            <w:tcW w:w="993" w:type="dxa"/>
            <w:hideMark/>
          </w:tcPr>
          <w:p w:rsidR="00FC24C9" w:rsidRPr="00526A51" w:rsidRDefault="00FC24C9" w:rsidP="00BB503C">
            <w:pPr>
              <w:ind w:left="-142" w:right="-108"/>
              <w:jc w:val="center"/>
              <w:rPr>
                <w:color w:val="000000"/>
                <w:sz w:val="18"/>
                <w:szCs w:val="18"/>
              </w:rPr>
            </w:pPr>
            <w:r w:rsidRPr="00526A51">
              <w:rPr>
                <w:color w:val="000000"/>
                <w:sz w:val="18"/>
                <w:szCs w:val="18"/>
              </w:rPr>
              <w:t>млн. руб.</w:t>
            </w:r>
          </w:p>
        </w:tc>
        <w:tc>
          <w:tcPr>
            <w:tcW w:w="708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563,00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591,10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607,50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630,90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632,00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638,00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654,00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656,00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658,00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685,00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686,00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688,00</w:t>
            </w:r>
          </w:p>
        </w:tc>
      </w:tr>
      <w:tr w:rsidR="00526A51" w:rsidRPr="00526A51" w:rsidTr="00C2476C">
        <w:trPr>
          <w:trHeight w:val="199"/>
        </w:trPr>
        <w:tc>
          <w:tcPr>
            <w:tcW w:w="3510" w:type="dxa"/>
            <w:hideMark/>
          </w:tcPr>
          <w:p w:rsidR="00FC24C9" w:rsidRPr="00526A51" w:rsidRDefault="00FC24C9" w:rsidP="00526A51">
            <w:pPr>
              <w:ind w:right="-108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прочие расходы</w:t>
            </w:r>
          </w:p>
        </w:tc>
        <w:tc>
          <w:tcPr>
            <w:tcW w:w="993" w:type="dxa"/>
            <w:hideMark/>
          </w:tcPr>
          <w:p w:rsidR="00FC24C9" w:rsidRPr="00526A51" w:rsidRDefault="00FC24C9" w:rsidP="00BB503C">
            <w:pPr>
              <w:ind w:left="-142" w:right="-108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526A51">
              <w:rPr>
                <w:color w:val="000000"/>
                <w:sz w:val="18"/>
                <w:szCs w:val="18"/>
              </w:rPr>
              <w:t>млн</w:t>
            </w:r>
            <w:proofErr w:type="gramStart"/>
            <w:r w:rsidRPr="00526A51">
              <w:rPr>
                <w:color w:val="000000"/>
                <w:sz w:val="18"/>
                <w:szCs w:val="18"/>
              </w:rPr>
              <w:t>.р</w:t>
            </w:r>
            <w:proofErr w:type="gramEnd"/>
            <w:r w:rsidRPr="00526A51">
              <w:rPr>
                <w:color w:val="000000"/>
                <w:sz w:val="18"/>
                <w:szCs w:val="18"/>
              </w:rPr>
              <w:t>уб</w:t>
            </w:r>
            <w:proofErr w:type="spellEnd"/>
            <w:r w:rsidRPr="00526A51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708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62,80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68,70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74,40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81,40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83,00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85,00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87,00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90,00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94,00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93,50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95,00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96,00</w:t>
            </w:r>
          </w:p>
        </w:tc>
      </w:tr>
      <w:tr w:rsidR="00526A51" w:rsidRPr="00526A51" w:rsidTr="00C2476C">
        <w:trPr>
          <w:trHeight w:val="515"/>
        </w:trPr>
        <w:tc>
          <w:tcPr>
            <w:tcW w:w="3510" w:type="dxa"/>
            <w:hideMark/>
          </w:tcPr>
          <w:p w:rsidR="00FC24C9" w:rsidRPr="00526A51" w:rsidRDefault="00FC24C9" w:rsidP="00526A51">
            <w:pPr>
              <w:ind w:right="-108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Превышение доходов над расходами</w:t>
            </w:r>
            <w:proofErr w:type="gramStart"/>
            <w:r w:rsidRPr="00526A51">
              <w:rPr>
                <w:color w:val="000000"/>
                <w:sz w:val="20"/>
                <w:szCs w:val="20"/>
              </w:rPr>
              <w:t xml:space="preserve"> (+), </w:t>
            </w:r>
            <w:proofErr w:type="gramEnd"/>
            <w:r w:rsidRPr="00526A51">
              <w:rPr>
                <w:color w:val="000000"/>
                <w:sz w:val="20"/>
                <w:szCs w:val="20"/>
              </w:rPr>
              <w:t>или расходов над доходами (-)</w:t>
            </w:r>
          </w:p>
        </w:tc>
        <w:tc>
          <w:tcPr>
            <w:tcW w:w="993" w:type="dxa"/>
            <w:hideMark/>
          </w:tcPr>
          <w:p w:rsidR="00FC24C9" w:rsidRPr="00526A51" w:rsidRDefault="00FC24C9" w:rsidP="00BB503C">
            <w:pPr>
              <w:ind w:left="-142" w:right="-108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526A51">
              <w:rPr>
                <w:color w:val="000000"/>
                <w:sz w:val="18"/>
                <w:szCs w:val="18"/>
              </w:rPr>
              <w:t>млн</w:t>
            </w:r>
            <w:proofErr w:type="gramStart"/>
            <w:r w:rsidRPr="00526A51">
              <w:rPr>
                <w:color w:val="000000"/>
                <w:sz w:val="18"/>
                <w:szCs w:val="18"/>
              </w:rPr>
              <w:t>.р</w:t>
            </w:r>
            <w:proofErr w:type="gramEnd"/>
            <w:r w:rsidRPr="00526A51">
              <w:rPr>
                <w:color w:val="000000"/>
                <w:sz w:val="18"/>
                <w:szCs w:val="18"/>
              </w:rPr>
              <w:t>уб</w:t>
            </w:r>
            <w:proofErr w:type="spellEnd"/>
            <w:r w:rsidRPr="00526A51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708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1476,50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1549,70</w:t>
            </w:r>
          </w:p>
        </w:tc>
        <w:tc>
          <w:tcPr>
            <w:tcW w:w="709" w:type="dxa"/>
            <w:hideMark/>
          </w:tcPr>
          <w:p w:rsidR="00FC24C9" w:rsidRPr="00526A51" w:rsidRDefault="004C6C2C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1653,5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1737,20</w:t>
            </w:r>
          </w:p>
        </w:tc>
        <w:tc>
          <w:tcPr>
            <w:tcW w:w="850" w:type="dxa"/>
            <w:hideMark/>
          </w:tcPr>
          <w:p w:rsidR="00FC24C9" w:rsidRPr="00526A51" w:rsidRDefault="00EC75F2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1738,6</w:t>
            </w:r>
          </w:p>
        </w:tc>
        <w:tc>
          <w:tcPr>
            <w:tcW w:w="851" w:type="dxa"/>
            <w:hideMark/>
          </w:tcPr>
          <w:p w:rsidR="00FC24C9" w:rsidRPr="00526A51" w:rsidRDefault="00EC75F2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1740,6</w:t>
            </w:r>
          </w:p>
        </w:tc>
        <w:tc>
          <w:tcPr>
            <w:tcW w:w="1134" w:type="dxa"/>
            <w:hideMark/>
          </w:tcPr>
          <w:p w:rsidR="00FC24C9" w:rsidRPr="00526A51" w:rsidRDefault="00EC75F2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1823,1</w:t>
            </w:r>
          </w:p>
        </w:tc>
        <w:tc>
          <w:tcPr>
            <w:tcW w:w="850" w:type="dxa"/>
            <w:hideMark/>
          </w:tcPr>
          <w:p w:rsidR="00FC24C9" w:rsidRPr="00526A51" w:rsidRDefault="00EC75F2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1831,8</w:t>
            </w:r>
          </w:p>
        </w:tc>
        <w:tc>
          <w:tcPr>
            <w:tcW w:w="851" w:type="dxa"/>
            <w:hideMark/>
          </w:tcPr>
          <w:p w:rsidR="00FC24C9" w:rsidRPr="00526A51" w:rsidRDefault="00EC75F2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1845,3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1909,5</w:t>
            </w:r>
          </w:p>
        </w:tc>
        <w:tc>
          <w:tcPr>
            <w:tcW w:w="850" w:type="dxa"/>
            <w:hideMark/>
          </w:tcPr>
          <w:p w:rsidR="00FC24C9" w:rsidRPr="00526A51" w:rsidRDefault="00EC75F2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1930,9</w:t>
            </w:r>
          </w:p>
        </w:tc>
        <w:tc>
          <w:tcPr>
            <w:tcW w:w="851" w:type="dxa"/>
            <w:hideMark/>
          </w:tcPr>
          <w:p w:rsidR="00FC24C9" w:rsidRPr="00526A51" w:rsidRDefault="00EC75F2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1956,5</w:t>
            </w:r>
          </w:p>
        </w:tc>
      </w:tr>
      <w:tr w:rsidR="00526A51" w:rsidRPr="00526A51" w:rsidTr="00C2476C">
        <w:trPr>
          <w:trHeight w:val="282"/>
        </w:trPr>
        <w:tc>
          <w:tcPr>
            <w:tcW w:w="3510" w:type="dxa"/>
            <w:hideMark/>
          </w:tcPr>
          <w:p w:rsidR="00FC24C9" w:rsidRPr="00526A51" w:rsidRDefault="00BC2322" w:rsidP="00526A51">
            <w:pPr>
              <w:ind w:right="-108"/>
              <w:rPr>
                <w:b/>
                <w:bCs/>
                <w:color w:val="000000"/>
                <w:sz w:val="20"/>
                <w:szCs w:val="20"/>
              </w:rPr>
            </w:pPr>
            <w:r w:rsidRPr="00526A51">
              <w:rPr>
                <w:b/>
                <w:bCs/>
                <w:color w:val="000000"/>
                <w:sz w:val="20"/>
                <w:szCs w:val="20"/>
              </w:rPr>
              <w:t>8</w:t>
            </w:r>
            <w:r w:rsidR="00FC24C9" w:rsidRPr="00526A51">
              <w:rPr>
                <w:b/>
                <w:bCs/>
                <w:color w:val="000000"/>
                <w:sz w:val="20"/>
                <w:szCs w:val="20"/>
              </w:rPr>
              <w:t>. Труд и занятость</w:t>
            </w:r>
          </w:p>
        </w:tc>
        <w:tc>
          <w:tcPr>
            <w:tcW w:w="993" w:type="dxa"/>
            <w:hideMark/>
          </w:tcPr>
          <w:p w:rsidR="00FC24C9" w:rsidRPr="00526A51" w:rsidRDefault="00FC24C9" w:rsidP="00BB503C">
            <w:pPr>
              <w:ind w:left="-142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26A51" w:rsidRPr="00526A51" w:rsidTr="00C2476C">
        <w:trPr>
          <w:trHeight w:val="427"/>
        </w:trPr>
        <w:tc>
          <w:tcPr>
            <w:tcW w:w="3510" w:type="dxa"/>
            <w:hideMark/>
          </w:tcPr>
          <w:p w:rsidR="0043238E" w:rsidRPr="00526A51" w:rsidRDefault="0043238E" w:rsidP="00526A51">
            <w:pPr>
              <w:ind w:right="-108"/>
              <w:rPr>
                <w:bCs/>
                <w:color w:val="000000"/>
                <w:sz w:val="20"/>
                <w:szCs w:val="20"/>
              </w:rPr>
            </w:pPr>
            <w:r w:rsidRPr="00526A51">
              <w:rPr>
                <w:bCs/>
                <w:color w:val="000000"/>
                <w:sz w:val="20"/>
                <w:szCs w:val="20"/>
              </w:rPr>
              <w:t xml:space="preserve">Среднегодовая численность </w:t>
            </w:r>
            <w:proofErr w:type="gramStart"/>
            <w:r w:rsidRPr="00526A51">
              <w:rPr>
                <w:bCs/>
                <w:color w:val="000000"/>
                <w:sz w:val="20"/>
                <w:szCs w:val="20"/>
              </w:rPr>
              <w:t>занятых</w:t>
            </w:r>
            <w:proofErr w:type="gramEnd"/>
            <w:r w:rsidRPr="00526A51">
              <w:rPr>
                <w:bCs/>
                <w:color w:val="000000"/>
                <w:sz w:val="20"/>
                <w:szCs w:val="20"/>
              </w:rPr>
              <w:t xml:space="preserve"> в экономике</w:t>
            </w:r>
          </w:p>
        </w:tc>
        <w:tc>
          <w:tcPr>
            <w:tcW w:w="993" w:type="dxa"/>
            <w:hideMark/>
          </w:tcPr>
          <w:p w:rsidR="0043238E" w:rsidRPr="00526A51" w:rsidRDefault="0043238E" w:rsidP="00BB503C">
            <w:pPr>
              <w:ind w:left="-142" w:right="-108"/>
              <w:jc w:val="center"/>
              <w:rPr>
                <w:bCs/>
                <w:color w:val="000000"/>
                <w:sz w:val="18"/>
                <w:szCs w:val="18"/>
              </w:rPr>
            </w:pPr>
            <w:r w:rsidRPr="00526A51">
              <w:rPr>
                <w:bCs/>
                <w:color w:val="000000"/>
                <w:sz w:val="18"/>
                <w:szCs w:val="18"/>
              </w:rPr>
              <w:t>тыс. чел.</w:t>
            </w:r>
          </w:p>
        </w:tc>
        <w:tc>
          <w:tcPr>
            <w:tcW w:w="708" w:type="dxa"/>
            <w:hideMark/>
          </w:tcPr>
          <w:p w:rsidR="0043238E" w:rsidRPr="00526A51" w:rsidRDefault="0043238E" w:rsidP="00BB503C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526A51">
              <w:rPr>
                <w:bCs/>
                <w:color w:val="000000"/>
                <w:sz w:val="20"/>
                <w:szCs w:val="20"/>
              </w:rPr>
              <w:t>6,1</w:t>
            </w:r>
          </w:p>
        </w:tc>
        <w:tc>
          <w:tcPr>
            <w:tcW w:w="709" w:type="dxa"/>
            <w:hideMark/>
          </w:tcPr>
          <w:p w:rsidR="0043238E" w:rsidRPr="00526A51" w:rsidRDefault="0043238E" w:rsidP="00BB503C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526A51">
              <w:rPr>
                <w:bCs/>
                <w:color w:val="000000"/>
                <w:sz w:val="20"/>
                <w:szCs w:val="20"/>
              </w:rPr>
              <w:t>5,773</w:t>
            </w:r>
          </w:p>
        </w:tc>
        <w:tc>
          <w:tcPr>
            <w:tcW w:w="709" w:type="dxa"/>
            <w:hideMark/>
          </w:tcPr>
          <w:p w:rsidR="0043238E" w:rsidRPr="00526A51" w:rsidRDefault="0043238E" w:rsidP="00BB503C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526A51">
              <w:rPr>
                <w:bCs/>
                <w:color w:val="000000"/>
                <w:sz w:val="20"/>
                <w:szCs w:val="20"/>
              </w:rPr>
              <w:t>5,750</w:t>
            </w:r>
          </w:p>
        </w:tc>
        <w:tc>
          <w:tcPr>
            <w:tcW w:w="1134" w:type="dxa"/>
            <w:hideMark/>
          </w:tcPr>
          <w:p w:rsidR="0043238E" w:rsidRPr="00526A51" w:rsidRDefault="0043238E" w:rsidP="00BB503C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526A51">
              <w:rPr>
                <w:bCs/>
                <w:color w:val="000000"/>
                <w:sz w:val="20"/>
                <w:szCs w:val="20"/>
              </w:rPr>
              <w:t>5,700</w:t>
            </w:r>
          </w:p>
        </w:tc>
        <w:tc>
          <w:tcPr>
            <w:tcW w:w="850" w:type="dxa"/>
            <w:hideMark/>
          </w:tcPr>
          <w:p w:rsidR="0043238E" w:rsidRPr="00526A51" w:rsidRDefault="0043238E" w:rsidP="00BB503C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526A51">
              <w:rPr>
                <w:bCs/>
                <w:color w:val="000000"/>
                <w:sz w:val="20"/>
                <w:szCs w:val="20"/>
              </w:rPr>
              <w:t>5,720</w:t>
            </w:r>
          </w:p>
        </w:tc>
        <w:tc>
          <w:tcPr>
            <w:tcW w:w="851" w:type="dxa"/>
            <w:hideMark/>
          </w:tcPr>
          <w:p w:rsidR="0043238E" w:rsidRPr="00526A51" w:rsidRDefault="0043238E" w:rsidP="00BB503C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526A51">
              <w:rPr>
                <w:bCs/>
                <w:color w:val="000000"/>
                <w:sz w:val="20"/>
                <w:szCs w:val="20"/>
              </w:rPr>
              <w:t>5,730</w:t>
            </w:r>
          </w:p>
        </w:tc>
        <w:tc>
          <w:tcPr>
            <w:tcW w:w="1134" w:type="dxa"/>
            <w:hideMark/>
          </w:tcPr>
          <w:p w:rsidR="0043238E" w:rsidRPr="00526A51" w:rsidRDefault="0043238E" w:rsidP="00BB503C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526A51">
              <w:rPr>
                <w:bCs/>
                <w:color w:val="000000"/>
                <w:sz w:val="20"/>
                <w:szCs w:val="20"/>
              </w:rPr>
              <w:t>5,650</w:t>
            </w:r>
          </w:p>
        </w:tc>
        <w:tc>
          <w:tcPr>
            <w:tcW w:w="850" w:type="dxa"/>
            <w:hideMark/>
          </w:tcPr>
          <w:p w:rsidR="0043238E" w:rsidRPr="00526A51" w:rsidRDefault="0043238E" w:rsidP="00BB503C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526A51">
              <w:rPr>
                <w:bCs/>
                <w:color w:val="000000"/>
                <w:sz w:val="20"/>
                <w:szCs w:val="20"/>
              </w:rPr>
              <w:t>5,660</w:t>
            </w:r>
          </w:p>
        </w:tc>
        <w:tc>
          <w:tcPr>
            <w:tcW w:w="851" w:type="dxa"/>
            <w:hideMark/>
          </w:tcPr>
          <w:p w:rsidR="0043238E" w:rsidRPr="00526A51" w:rsidRDefault="0043238E" w:rsidP="00BB503C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526A51">
              <w:rPr>
                <w:bCs/>
                <w:color w:val="000000"/>
                <w:sz w:val="20"/>
                <w:szCs w:val="20"/>
              </w:rPr>
              <w:t>5,670</w:t>
            </w:r>
          </w:p>
        </w:tc>
        <w:tc>
          <w:tcPr>
            <w:tcW w:w="1134" w:type="dxa"/>
            <w:hideMark/>
          </w:tcPr>
          <w:p w:rsidR="0043238E" w:rsidRPr="00526A51" w:rsidRDefault="0043238E" w:rsidP="00BB503C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526A51">
              <w:rPr>
                <w:bCs/>
                <w:color w:val="000000"/>
                <w:sz w:val="20"/>
                <w:szCs w:val="20"/>
              </w:rPr>
              <w:t>5,630</w:t>
            </w:r>
          </w:p>
        </w:tc>
        <w:tc>
          <w:tcPr>
            <w:tcW w:w="850" w:type="dxa"/>
            <w:hideMark/>
          </w:tcPr>
          <w:p w:rsidR="0043238E" w:rsidRPr="00526A51" w:rsidRDefault="0043238E" w:rsidP="00BB503C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526A51">
              <w:rPr>
                <w:bCs/>
                <w:color w:val="000000"/>
                <w:sz w:val="20"/>
                <w:szCs w:val="20"/>
              </w:rPr>
              <w:t>5,640</w:t>
            </w:r>
          </w:p>
        </w:tc>
        <w:tc>
          <w:tcPr>
            <w:tcW w:w="851" w:type="dxa"/>
            <w:hideMark/>
          </w:tcPr>
          <w:p w:rsidR="0043238E" w:rsidRPr="00526A51" w:rsidRDefault="0043238E" w:rsidP="00BB503C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526A51">
              <w:rPr>
                <w:bCs/>
                <w:color w:val="000000"/>
                <w:sz w:val="20"/>
                <w:szCs w:val="20"/>
              </w:rPr>
              <w:t>5,650</w:t>
            </w:r>
          </w:p>
        </w:tc>
      </w:tr>
      <w:tr w:rsidR="00526A51" w:rsidRPr="00526A51" w:rsidTr="00C2476C">
        <w:trPr>
          <w:trHeight w:val="505"/>
        </w:trPr>
        <w:tc>
          <w:tcPr>
            <w:tcW w:w="3510" w:type="dxa"/>
            <w:hideMark/>
          </w:tcPr>
          <w:p w:rsidR="00FC24C9" w:rsidRPr="00526A51" w:rsidRDefault="00FC24C9" w:rsidP="00526A51">
            <w:pPr>
              <w:ind w:right="-108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 xml:space="preserve">Среднемесячная номинальная начисленная заработная плата </w:t>
            </w:r>
          </w:p>
        </w:tc>
        <w:tc>
          <w:tcPr>
            <w:tcW w:w="993" w:type="dxa"/>
            <w:hideMark/>
          </w:tcPr>
          <w:p w:rsidR="00FC24C9" w:rsidRPr="00526A51" w:rsidRDefault="00FC24C9" w:rsidP="00BB503C">
            <w:pPr>
              <w:ind w:left="-142" w:right="-108"/>
              <w:jc w:val="center"/>
              <w:rPr>
                <w:color w:val="000000"/>
                <w:sz w:val="18"/>
                <w:szCs w:val="18"/>
              </w:rPr>
            </w:pPr>
            <w:r w:rsidRPr="00526A51">
              <w:rPr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708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19,699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20 808,20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22 005,50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23 306,50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23 328,70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23 381,80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42 729,20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24 749,40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24 901,00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26 256,80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26 335,70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26 555,60</w:t>
            </w:r>
          </w:p>
        </w:tc>
      </w:tr>
      <w:tr w:rsidR="00526A51" w:rsidRPr="00526A51" w:rsidTr="00C2476C">
        <w:trPr>
          <w:trHeight w:val="569"/>
        </w:trPr>
        <w:tc>
          <w:tcPr>
            <w:tcW w:w="3510" w:type="dxa"/>
            <w:hideMark/>
          </w:tcPr>
          <w:p w:rsidR="00FC24C9" w:rsidRPr="00526A51" w:rsidRDefault="00FC24C9" w:rsidP="00526A51">
            <w:pPr>
              <w:ind w:right="-108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 xml:space="preserve">Среднемесячная номинальная начисленная заработная плата </w:t>
            </w:r>
          </w:p>
        </w:tc>
        <w:tc>
          <w:tcPr>
            <w:tcW w:w="993" w:type="dxa"/>
            <w:hideMark/>
          </w:tcPr>
          <w:p w:rsidR="00FC24C9" w:rsidRPr="007879EF" w:rsidRDefault="00FC24C9" w:rsidP="00BB503C">
            <w:pPr>
              <w:ind w:left="-142" w:right="-108"/>
              <w:jc w:val="center"/>
              <w:rPr>
                <w:color w:val="000000"/>
                <w:sz w:val="17"/>
                <w:szCs w:val="17"/>
              </w:rPr>
            </w:pPr>
            <w:r w:rsidRPr="007879EF">
              <w:rPr>
                <w:color w:val="000000"/>
                <w:sz w:val="17"/>
                <w:szCs w:val="17"/>
              </w:rPr>
              <w:t>% к предыдущему году</w:t>
            </w:r>
          </w:p>
        </w:tc>
        <w:tc>
          <w:tcPr>
            <w:tcW w:w="708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107,3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105,60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105,80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105,90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106,00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106,30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106,10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106,10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106,50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106,20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106,40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106,60</w:t>
            </w:r>
          </w:p>
        </w:tc>
      </w:tr>
      <w:tr w:rsidR="00526A51" w:rsidRPr="00526A51" w:rsidTr="00C2476C">
        <w:trPr>
          <w:trHeight w:val="649"/>
        </w:trPr>
        <w:tc>
          <w:tcPr>
            <w:tcW w:w="3510" w:type="dxa"/>
            <w:hideMark/>
          </w:tcPr>
          <w:p w:rsidR="00FC24C9" w:rsidRPr="00526A51" w:rsidRDefault="00FC24C9" w:rsidP="00526A51">
            <w:pPr>
              <w:ind w:right="-108"/>
              <w:rPr>
                <w:bCs/>
                <w:color w:val="000000"/>
                <w:sz w:val="20"/>
                <w:szCs w:val="20"/>
              </w:rPr>
            </w:pPr>
            <w:r w:rsidRPr="00526A51">
              <w:rPr>
                <w:bCs/>
                <w:color w:val="000000"/>
                <w:sz w:val="20"/>
                <w:szCs w:val="20"/>
              </w:rPr>
              <w:t xml:space="preserve">Распределение среднегодовой численности </w:t>
            </w:r>
            <w:proofErr w:type="gramStart"/>
            <w:r w:rsidRPr="00526A51">
              <w:rPr>
                <w:bCs/>
                <w:color w:val="000000"/>
                <w:sz w:val="20"/>
                <w:szCs w:val="20"/>
              </w:rPr>
              <w:t>занятых</w:t>
            </w:r>
            <w:proofErr w:type="gramEnd"/>
            <w:r w:rsidRPr="00526A51">
              <w:rPr>
                <w:bCs/>
                <w:color w:val="000000"/>
                <w:sz w:val="20"/>
                <w:szCs w:val="20"/>
              </w:rPr>
              <w:t xml:space="preserve"> в экономике по формам собственности:</w:t>
            </w:r>
          </w:p>
        </w:tc>
        <w:tc>
          <w:tcPr>
            <w:tcW w:w="993" w:type="dxa"/>
            <w:hideMark/>
          </w:tcPr>
          <w:p w:rsidR="00FC24C9" w:rsidRPr="00526A51" w:rsidRDefault="00FC24C9" w:rsidP="00BB503C">
            <w:pPr>
              <w:ind w:left="-142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26A51" w:rsidRPr="00526A51" w:rsidTr="00C2476C">
        <w:trPr>
          <w:trHeight w:val="645"/>
        </w:trPr>
        <w:tc>
          <w:tcPr>
            <w:tcW w:w="3510" w:type="dxa"/>
            <w:hideMark/>
          </w:tcPr>
          <w:p w:rsidR="0043238E" w:rsidRPr="00526A51" w:rsidRDefault="0043238E" w:rsidP="00526A51">
            <w:pPr>
              <w:ind w:right="-108"/>
              <w:rPr>
                <w:i/>
                <w:iCs/>
                <w:color w:val="000000"/>
                <w:sz w:val="20"/>
                <w:szCs w:val="20"/>
              </w:rPr>
            </w:pPr>
            <w:r w:rsidRPr="00526A51">
              <w:rPr>
                <w:i/>
                <w:iCs/>
                <w:color w:val="000000"/>
                <w:sz w:val="20"/>
                <w:szCs w:val="20"/>
              </w:rPr>
              <w:t>на предприятиях и в организациях государственной и муниципальной форм собственности</w:t>
            </w:r>
          </w:p>
        </w:tc>
        <w:tc>
          <w:tcPr>
            <w:tcW w:w="993" w:type="dxa"/>
            <w:hideMark/>
          </w:tcPr>
          <w:p w:rsidR="0043238E" w:rsidRPr="00526A51" w:rsidRDefault="0043238E" w:rsidP="00BB503C">
            <w:pPr>
              <w:ind w:left="-142" w:right="-108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26A51">
              <w:rPr>
                <w:i/>
                <w:iCs/>
                <w:color w:val="000000"/>
                <w:sz w:val="18"/>
                <w:szCs w:val="18"/>
              </w:rPr>
              <w:t>тыс. чел.</w:t>
            </w:r>
          </w:p>
        </w:tc>
        <w:tc>
          <w:tcPr>
            <w:tcW w:w="708" w:type="dxa"/>
            <w:hideMark/>
          </w:tcPr>
          <w:p w:rsidR="0043238E" w:rsidRPr="00526A51" w:rsidRDefault="0043238E" w:rsidP="00BB503C">
            <w:pPr>
              <w:ind w:left="-108" w:right="-108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26A51">
              <w:rPr>
                <w:i/>
                <w:iCs/>
                <w:color w:val="000000"/>
                <w:sz w:val="20"/>
                <w:szCs w:val="20"/>
              </w:rPr>
              <w:t>2,034</w:t>
            </w:r>
          </w:p>
        </w:tc>
        <w:tc>
          <w:tcPr>
            <w:tcW w:w="709" w:type="dxa"/>
            <w:hideMark/>
          </w:tcPr>
          <w:p w:rsidR="0043238E" w:rsidRPr="00526A51" w:rsidRDefault="0043238E" w:rsidP="00BB503C">
            <w:pPr>
              <w:ind w:left="-108" w:right="-108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26A51">
              <w:rPr>
                <w:i/>
                <w:iCs/>
                <w:color w:val="000000"/>
                <w:sz w:val="20"/>
                <w:szCs w:val="20"/>
              </w:rPr>
              <w:t>1,947</w:t>
            </w:r>
          </w:p>
        </w:tc>
        <w:tc>
          <w:tcPr>
            <w:tcW w:w="709" w:type="dxa"/>
            <w:hideMark/>
          </w:tcPr>
          <w:p w:rsidR="0043238E" w:rsidRPr="00526A51" w:rsidRDefault="0043238E" w:rsidP="00BB503C">
            <w:pPr>
              <w:ind w:left="-108" w:right="-108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26A51">
              <w:rPr>
                <w:i/>
                <w:iCs/>
                <w:color w:val="000000"/>
                <w:sz w:val="20"/>
                <w:szCs w:val="20"/>
              </w:rPr>
              <w:t>1,944</w:t>
            </w:r>
          </w:p>
        </w:tc>
        <w:tc>
          <w:tcPr>
            <w:tcW w:w="1134" w:type="dxa"/>
            <w:hideMark/>
          </w:tcPr>
          <w:p w:rsidR="0043238E" w:rsidRPr="00526A51" w:rsidRDefault="0043238E" w:rsidP="00BB503C">
            <w:pPr>
              <w:ind w:left="-108" w:right="-108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26A51">
              <w:rPr>
                <w:i/>
                <w:iCs/>
                <w:color w:val="000000"/>
                <w:sz w:val="20"/>
                <w:szCs w:val="20"/>
              </w:rPr>
              <w:t>1,93</w:t>
            </w:r>
          </w:p>
        </w:tc>
        <w:tc>
          <w:tcPr>
            <w:tcW w:w="850" w:type="dxa"/>
            <w:hideMark/>
          </w:tcPr>
          <w:p w:rsidR="0043238E" w:rsidRPr="00526A51" w:rsidRDefault="0043238E" w:rsidP="00BB503C">
            <w:pPr>
              <w:ind w:left="-108" w:right="-108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26A51">
              <w:rPr>
                <w:i/>
                <w:iCs/>
                <w:color w:val="000000"/>
                <w:sz w:val="20"/>
                <w:szCs w:val="20"/>
              </w:rPr>
              <w:t>1,94</w:t>
            </w:r>
          </w:p>
        </w:tc>
        <w:tc>
          <w:tcPr>
            <w:tcW w:w="851" w:type="dxa"/>
            <w:hideMark/>
          </w:tcPr>
          <w:p w:rsidR="0043238E" w:rsidRPr="00526A51" w:rsidRDefault="0043238E" w:rsidP="00BB503C">
            <w:pPr>
              <w:ind w:left="-108" w:right="-108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26A51">
              <w:rPr>
                <w:i/>
                <w:iCs/>
                <w:color w:val="000000"/>
                <w:sz w:val="20"/>
                <w:szCs w:val="20"/>
              </w:rPr>
              <w:t>1,942</w:t>
            </w:r>
          </w:p>
        </w:tc>
        <w:tc>
          <w:tcPr>
            <w:tcW w:w="1134" w:type="dxa"/>
            <w:hideMark/>
          </w:tcPr>
          <w:p w:rsidR="0043238E" w:rsidRPr="00526A51" w:rsidRDefault="0043238E" w:rsidP="00BB503C">
            <w:pPr>
              <w:ind w:left="-108" w:right="-108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26A51">
              <w:rPr>
                <w:i/>
                <w:iCs/>
                <w:color w:val="000000"/>
                <w:sz w:val="20"/>
                <w:szCs w:val="20"/>
              </w:rPr>
              <w:t>1,92</w:t>
            </w:r>
          </w:p>
        </w:tc>
        <w:tc>
          <w:tcPr>
            <w:tcW w:w="850" w:type="dxa"/>
            <w:hideMark/>
          </w:tcPr>
          <w:p w:rsidR="0043238E" w:rsidRPr="00526A51" w:rsidRDefault="0043238E" w:rsidP="00BB503C">
            <w:pPr>
              <w:ind w:left="-108" w:right="-108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26A51">
              <w:rPr>
                <w:i/>
                <w:iCs/>
                <w:color w:val="000000"/>
                <w:sz w:val="20"/>
                <w:szCs w:val="20"/>
              </w:rPr>
              <w:t>1,93</w:t>
            </w:r>
          </w:p>
        </w:tc>
        <w:tc>
          <w:tcPr>
            <w:tcW w:w="851" w:type="dxa"/>
            <w:hideMark/>
          </w:tcPr>
          <w:p w:rsidR="0043238E" w:rsidRPr="00526A51" w:rsidRDefault="0043238E" w:rsidP="00BB503C">
            <w:pPr>
              <w:ind w:left="-108" w:right="-108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26A51">
              <w:rPr>
                <w:i/>
                <w:iCs/>
                <w:color w:val="000000"/>
                <w:sz w:val="20"/>
                <w:szCs w:val="20"/>
              </w:rPr>
              <w:t>1,94</w:t>
            </w:r>
          </w:p>
        </w:tc>
        <w:tc>
          <w:tcPr>
            <w:tcW w:w="1134" w:type="dxa"/>
            <w:hideMark/>
          </w:tcPr>
          <w:p w:rsidR="0043238E" w:rsidRPr="00526A51" w:rsidRDefault="0043238E" w:rsidP="00BB503C">
            <w:pPr>
              <w:ind w:left="-108" w:right="-108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26A51">
              <w:rPr>
                <w:i/>
                <w:iCs/>
                <w:color w:val="000000"/>
                <w:sz w:val="20"/>
                <w:szCs w:val="20"/>
              </w:rPr>
              <w:t>1,90</w:t>
            </w:r>
          </w:p>
        </w:tc>
        <w:tc>
          <w:tcPr>
            <w:tcW w:w="850" w:type="dxa"/>
            <w:hideMark/>
          </w:tcPr>
          <w:p w:rsidR="0043238E" w:rsidRPr="00526A51" w:rsidRDefault="0043238E" w:rsidP="00BB503C">
            <w:pPr>
              <w:ind w:left="-108" w:right="-108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26A51">
              <w:rPr>
                <w:i/>
                <w:iCs/>
                <w:color w:val="000000"/>
                <w:sz w:val="20"/>
                <w:szCs w:val="20"/>
              </w:rPr>
              <w:t>1,91</w:t>
            </w:r>
          </w:p>
        </w:tc>
        <w:tc>
          <w:tcPr>
            <w:tcW w:w="851" w:type="dxa"/>
            <w:hideMark/>
          </w:tcPr>
          <w:p w:rsidR="0043238E" w:rsidRPr="00526A51" w:rsidRDefault="0043238E" w:rsidP="00BB503C">
            <w:pPr>
              <w:ind w:left="-108" w:right="-108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26A51">
              <w:rPr>
                <w:i/>
                <w:iCs/>
                <w:color w:val="000000"/>
                <w:sz w:val="20"/>
                <w:szCs w:val="20"/>
              </w:rPr>
              <w:t>1,92</w:t>
            </w:r>
          </w:p>
        </w:tc>
      </w:tr>
      <w:tr w:rsidR="00526A51" w:rsidRPr="00526A51" w:rsidTr="00C2476C">
        <w:trPr>
          <w:trHeight w:val="669"/>
        </w:trPr>
        <w:tc>
          <w:tcPr>
            <w:tcW w:w="3510" w:type="dxa"/>
            <w:hideMark/>
          </w:tcPr>
          <w:p w:rsidR="0043238E" w:rsidRPr="00526A51" w:rsidRDefault="0043238E" w:rsidP="00526A51">
            <w:pPr>
              <w:ind w:right="-108"/>
              <w:rPr>
                <w:i/>
                <w:iCs/>
                <w:color w:val="000000"/>
                <w:sz w:val="20"/>
                <w:szCs w:val="20"/>
              </w:rPr>
            </w:pPr>
            <w:r w:rsidRPr="00526A51">
              <w:rPr>
                <w:i/>
                <w:iCs/>
                <w:color w:val="000000"/>
                <w:sz w:val="20"/>
                <w:szCs w:val="20"/>
              </w:rPr>
              <w:t>собственность общественных и религиозных организаций (объединений)</w:t>
            </w:r>
          </w:p>
        </w:tc>
        <w:tc>
          <w:tcPr>
            <w:tcW w:w="993" w:type="dxa"/>
            <w:hideMark/>
          </w:tcPr>
          <w:p w:rsidR="0043238E" w:rsidRPr="00526A51" w:rsidRDefault="0043238E" w:rsidP="00BB503C">
            <w:pPr>
              <w:ind w:left="-142" w:right="-108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26A51">
              <w:rPr>
                <w:i/>
                <w:iCs/>
                <w:color w:val="000000"/>
                <w:sz w:val="18"/>
                <w:szCs w:val="18"/>
              </w:rPr>
              <w:t>тыс. чел.</w:t>
            </w:r>
          </w:p>
        </w:tc>
        <w:tc>
          <w:tcPr>
            <w:tcW w:w="708" w:type="dxa"/>
            <w:hideMark/>
          </w:tcPr>
          <w:p w:rsidR="0043238E" w:rsidRPr="00526A51" w:rsidRDefault="0043238E" w:rsidP="00BB503C">
            <w:pPr>
              <w:ind w:left="-108" w:right="-108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26A51">
              <w:rPr>
                <w:i/>
                <w:iCs/>
                <w:color w:val="000000"/>
                <w:sz w:val="20"/>
                <w:szCs w:val="20"/>
              </w:rPr>
              <w:t>0,021</w:t>
            </w:r>
          </w:p>
        </w:tc>
        <w:tc>
          <w:tcPr>
            <w:tcW w:w="709" w:type="dxa"/>
            <w:hideMark/>
          </w:tcPr>
          <w:p w:rsidR="0043238E" w:rsidRPr="00526A51" w:rsidRDefault="0043238E" w:rsidP="00BB503C">
            <w:pPr>
              <w:ind w:left="-108" w:right="-108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26A51">
              <w:rPr>
                <w:i/>
                <w:iCs/>
                <w:color w:val="000000"/>
                <w:sz w:val="20"/>
                <w:szCs w:val="20"/>
              </w:rPr>
              <w:t>0,022</w:t>
            </w:r>
          </w:p>
        </w:tc>
        <w:tc>
          <w:tcPr>
            <w:tcW w:w="709" w:type="dxa"/>
            <w:hideMark/>
          </w:tcPr>
          <w:p w:rsidR="0043238E" w:rsidRPr="00526A51" w:rsidRDefault="0043238E" w:rsidP="00BB503C">
            <w:pPr>
              <w:ind w:left="-108" w:right="-108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26A51">
              <w:rPr>
                <w:i/>
                <w:iCs/>
                <w:color w:val="000000"/>
                <w:sz w:val="20"/>
                <w:szCs w:val="20"/>
              </w:rPr>
              <w:t>0,022</w:t>
            </w:r>
          </w:p>
        </w:tc>
        <w:tc>
          <w:tcPr>
            <w:tcW w:w="1134" w:type="dxa"/>
            <w:hideMark/>
          </w:tcPr>
          <w:p w:rsidR="0043238E" w:rsidRPr="00526A51" w:rsidRDefault="0043238E" w:rsidP="00BB503C">
            <w:pPr>
              <w:ind w:left="-108" w:right="-108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26A51">
              <w:rPr>
                <w:i/>
                <w:iCs/>
                <w:color w:val="000000"/>
                <w:sz w:val="20"/>
                <w:szCs w:val="20"/>
              </w:rPr>
              <w:t>0,022</w:t>
            </w:r>
          </w:p>
        </w:tc>
        <w:tc>
          <w:tcPr>
            <w:tcW w:w="850" w:type="dxa"/>
            <w:hideMark/>
          </w:tcPr>
          <w:p w:rsidR="0043238E" w:rsidRPr="00526A51" w:rsidRDefault="0043238E" w:rsidP="00BB503C">
            <w:pPr>
              <w:ind w:left="-108" w:right="-108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26A51">
              <w:rPr>
                <w:i/>
                <w:iCs/>
                <w:color w:val="000000"/>
                <w:sz w:val="20"/>
                <w:szCs w:val="20"/>
              </w:rPr>
              <w:t>0,022</w:t>
            </w:r>
          </w:p>
        </w:tc>
        <w:tc>
          <w:tcPr>
            <w:tcW w:w="851" w:type="dxa"/>
            <w:hideMark/>
          </w:tcPr>
          <w:p w:rsidR="0043238E" w:rsidRPr="00526A51" w:rsidRDefault="0043238E" w:rsidP="00BB503C">
            <w:pPr>
              <w:ind w:left="-108" w:right="-108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26A51">
              <w:rPr>
                <w:i/>
                <w:iCs/>
                <w:color w:val="000000"/>
                <w:sz w:val="20"/>
                <w:szCs w:val="20"/>
              </w:rPr>
              <w:t>0,022</w:t>
            </w:r>
          </w:p>
        </w:tc>
        <w:tc>
          <w:tcPr>
            <w:tcW w:w="1134" w:type="dxa"/>
            <w:hideMark/>
          </w:tcPr>
          <w:p w:rsidR="0043238E" w:rsidRPr="00526A51" w:rsidRDefault="0043238E" w:rsidP="00BB503C">
            <w:pPr>
              <w:ind w:left="-108" w:right="-108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26A51">
              <w:rPr>
                <w:i/>
                <w:iCs/>
                <w:color w:val="000000"/>
                <w:sz w:val="20"/>
                <w:szCs w:val="20"/>
              </w:rPr>
              <w:t>0,022</w:t>
            </w:r>
          </w:p>
        </w:tc>
        <w:tc>
          <w:tcPr>
            <w:tcW w:w="850" w:type="dxa"/>
            <w:hideMark/>
          </w:tcPr>
          <w:p w:rsidR="0043238E" w:rsidRPr="00526A51" w:rsidRDefault="0043238E" w:rsidP="00BB503C">
            <w:pPr>
              <w:ind w:left="-108" w:right="-108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26A51">
              <w:rPr>
                <w:i/>
                <w:iCs/>
                <w:color w:val="000000"/>
                <w:sz w:val="20"/>
                <w:szCs w:val="20"/>
              </w:rPr>
              <w:t>0,022</w:t>
            </w:r>
          </w:p>
        </w:tc>
        <w:tc>
          <w:tcPr>
            <w:tcW w:w="851" w:type="dxa"/>
            <w:hideMark/>
          </w:tcPr>
          <w:p w:rsidR="0043238E" w:rsidRPr="00526A51" w:rsidRDefault="0043238E" w:rsidP="00BB503C">
            <w:pPr>
              <w:ind w:left="-108" w:right="-108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26A51">
              <w:rPr>
                <w:i/>
                <w:iCs/>
                <w:color w:val="000000"/>
                <w:sz w:val="20"/>
                <w:szCs w:val="20"/>
              </w:rPr>
              <w:t>0,022</w:t>
            </w:r>
          </w:p>
        </w:tc>
        <w:tc>
          <w:tcPr>
            <w:tcW w:w="1134" w:type="dxa"/>
            <w:hideMark/>
          </w:tcPr>
          <w:p w:rsidR="0043238E" w:rsidRPr="00526A51" w:rsidRDefault="0043238E" w:rsidP="00BB503C">
            <w:pPr>
              <w:ind w:left="-108" w:right="-108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26A51">
              <w:rPr>
                <w:i/>
                <w:iCs/>
                <w:color w:val="000000"/>
                <w:sz w:val="20"/>
                <w:szCs w:val="20"/>
              </w:rPr>
              <w:t>0,022</w:t>
            </w:r>
          </w:p>
        </w:tc>
        <w:tc>
          <w:tcPr>
            <w:tcW w:w="850" w:type="dxa"/>
            <w:hideMark/>
          </w:tcPr>
          <w:p w:rsidR="0043238E" w:rsidRPr="00526A51" w:rsidRDefault="0043238E" w:rsidP="00BB503C">
            <w:pPr>
              <w:ind w:left="-108" w:right="-108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26A51">
              <w:rPr>
                <w:i/>
                <w:iCs/>
                <w:color w:val="000000"/>
                <w:sz w:val="20"/>
                <w:szCs w:val="20"/>
              </w:rPr>
              <w:t>0,022</w:t>
            </w:r>
          </w:p>
        </w:tc>
        <w:tc>
          <w:tcPr>
            <w:tcW w:w="851" w:type="dxa"/>
            <w:hideMark/>
          </w:tcPr>
          <w:p w:rsidR="0043238E" w:rsidRPr="00526A51" w:rsidRDefault="0043238E" w:rsidP="00BB503C">
            <w:pPr>
              <w:ind w:left="-108" w:right="-108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26A51">
              <w:rPr>
                <w:i/>
                <w:iCs/>
                <w:color w:val="000000"/>
                <w:sz w:val="20"/>
                <w:szCs w:val="20"/>
              </w:rPr>
              <w:t>0,022</w:t>
            </w:r>
          </w:p>
        </w:tc>
      </w:tr>
      <w:tr w:rsidR="00526A51" w:rsidRPr="00526A51" w:rsidTr="00C2476C">
        <w:trPr>
          <w:trHeight w:val="240"/>
        </w:trPr>
        <w:tc>
          <w:tcPr>
            <w:tcW w:w="3510" w:type="dxa"/>
            <w:hideMark/>
          </w:tcPr>
          <w:p w:rsidR="0043238E" w:rsidRPr="00526A51" w:rsidRDefault="0043238E" w:rsidP="00526A51">
            <w:pPr>
              <w:ind w:right="-108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смешанная российская</w:t>
            </w:r>
          </w:p>
        </w:tc>
        <w:tc>
          <w:tcPr>
            <w:tcW w:w="993" w:type="dxa"/>
            <w:hideMark/>
          </w:tcPr>
          <w:p w:rsidR="0043238E" w:rsidRPr="00526A51" w:rsidRDefault="0043238E" w:rsidP="00BB503C">
            <w:pPr>
              <w:ind w:left="-142" w:right="-108"/>
              <w:jc w:val="center"/>
              <w:rPr>
                <w:color w:val="000000"/>
                <w:sz w:val="18"/>
                <w:szCs w:val="18"/>
              </w:rPr>
            </w:pPr>
            <w:r w:rsidRPr="00526A51">
              <w:rPr>
                <w:color w:val="000000"/>
                <w:sz w:val="18"/>
                <w:szCs w:val="18"/>
              </w:rPr>
              <w:t>тыс. чел.</w:t>
            </w:r>
          </w:p>
        </w:tc>
        <w:tc>
          <w:tcPr>
            <w:tcW w:w="708" w:type="dxa"/>
            <w:hideMark/>
          </w:tcPr>
          <w:p w:rsidR="0043238E" w:rsidRPr="00526A51" w:rsidRDefault="0043238E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0,028</w:t>
            </w:r>
          </w:p>
        </w:tc>
        <w:tc>
          <w:tcPr>
            <w:tcW w:w="709" w:type="dxa"/>
            <w:hideMark/>
          </w:tcPr>
          <w:p w:rsidR="0043238E" w:rsidRPr="00526A51" w:rsidRDefault="0043238E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0,055</w:t>
            </w:r>
          </w:p>
        </w:tc>
        <w:tc>
          <w:tcPr>
            <w:tcW w:w="709" w:type="dxa"/>
            <w:hideMark/>
          </w:tcPr>
          <w:p w:rsidR="0043238E" w:rsidRPr="00526A51" w:rsidRDefault="0043238E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0,06</w:t>
            </w:r>
          </w:p>
        </w:tc>
        <w:tc>
          <w:tcPr>
            <w:tcW w:w="1134" w:type="dxa"/>
            <w:hideMark/>
          </w:tcPr>
          <w:p w:rsidR="0043238E" w:rsidRPr="00526A51" w:rsidRDefault="0043238E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0,06</w:t>
            </w:r>
          </w:p>
        </w:tc>
        <w:tc>
          <w:tcPr>
            <w:tcW w:w="850" w:type="dxa"/>
            <w:hideMark/>
          </w:tcPr>
          <w:p w:rsidR="0043238E" w:rsidRPr="00526A51" w:rsidRDefault="0043238E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0,06</w:t>
            </w:r>
          </w:p>
        </w:tc>
        <w:tc>
          <w:tcPr>
            <w:tcW w:w="851" w:type="dxa"/>
            <w:hideMark/>
          </w:tcPr>
          <w:p w:rsidR="0043238E" w:rsidRPr="00526A51" w:rsidRDefault="0043238E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0,06</w:t>
            </w:r>
          </w:p>
        </w:tc>
        <w:tc>
          <w:tcPr>
            <w:tcW w:w="1134" w:type="dxa"/>
            <w:hideMark/>
          </w:tcPr>
          <w:p w:rsidR="0043238E" w:rsidRPr="00526A51" w:rsidRDefault="0043238E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0,06</w:t>
            </w:r>
          </w:p>
        </w:tc>
        <w:tc>
          <w:tcPr>
            <w:tcW w:w="850" w:type="dxa"/>
            <w:hideMark/>
          </w:tcPr>
          <w:p w:rsidR="0043238E" w:rsidRPr="00526A51" w:rsidRDefault="0043238E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0,06</w:t>
            </w:r>
          </w:p>
        </w:tc>
        <w:tc>
          <w:tcPr>
            <w:tcW w:w="851" w:type="dxa"/>
            <w:hideMark/>
          </w:tcPr>
          <w:p w:rsidR="0043238E" w:rsidRPr="00526A51" w:rsidRDefault="0043238E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0,06</w:t>
            </w:r>
          </w:p>
        </w:tc>
        <w:tc>
          <w:tcPr>
            <w:tcW w:w="1134" w:type="dxa"/>
            <w:hideMark/>
          </w:tcPr>
          <w:p w:rsidR="0043238E" w:rsidRPr="00526A51" w:rsidRDefault="0043238E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0,06</w:t>
            </w:r>
          </w:p>
        </w:tc>
        <w:tc>
          <w:tcPr>
            <w:tcW w:w="850" w:type="dxa"/>
            <w:hideMark/>
          </w:tcPr>
          <w:p w:rsidR="0043238E" w:rsidRPr="00526A51" w:rsidRDefault="0043238E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0,06</w:t>
            </w:r>
          </w:p>
        </w:tc>
        <w:tc>
          <w:tcPr>
            <w:tcW w:w="851" w:type="dxa"/>
            <w:hideMark/>
          </w:tcPr>
          <w:p w:rsidR="0043238E" w:rsidRPr="00526A51" w:rsidRDefault="0043238E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0,06</w:t>
            </w:r>
          </w:p>
        </w:tc>
      </w:tr>
      <w:tr w:rsidR="00526A51" w:rsidRPr="00526A51" w:rsidTr="00C2476C">
        <w:trPr>
          <w:trHeight w:val="415"/>
        </w:trPr>
        <w:tc>
          <w:tcPr>
            <w:tcW w:w="3510" w:type="dxa"/>
            <w:hideMark/>
          </w:tcPr>
          <w:p w:rsidR="0043238E" w:rsidRPr="00526A51" w:rsidRDefault="0043238E" w:rsidP="00526A51">
            <w:pPr>
              <w:ind w:right="-108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иностранная, совместная российская и иностранная</w:t>
            </w:r>
          </w:p>
        </w:tc>
        <w:tc>
          <w:tcPr>
            <w:tcW w:w="993" w:type="dxa"/>
            <w:hideMark/>
          </w:tcPr>
          <w:p w:rsidR="0043238E" w:rsidRPr="00526A51" w:rsidRDefault="0043238E" w:rsidP="00BB503C">
            <w:pPr>
              <w:ind w:left="-142" w:right="-108"/>
              <w:jc w:val="center"/>
              <w:rPr>
                <w:color w:val="000000"/>
                <w:sz w:val="18"/>
                <w:szCs w:val="18"/>
              </w:rPr>
            </w:pPr>
            <w:r w:rsidRPr="00526A51">
              <w:rPr>
                <w:color w:val="000000"/>
                <w:sz w:val="18"/>
                <w:szCs w:val="18"/>
              </w:rPr>
              <w:t>тыс. чел.</w:t>
            </w:r>
          </w:p>
        </w:tc>
        <w:tc>
          <w:tcPr>
            <w:tcW w:w="708" w:type="dxa"/>
            <w:hideMark/>
          </w:tcPr>
          <w:p w:rsidR="0043238E" w:rsidRPr="00526A51" w:rsidRDefault="0043238E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hideMark/>
          </w:tcPr>
          <w:p w:rsidR="0043238E" w:rsidRPr="00526A51" w:rsidRDefault="0043238E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hideMark/>
          </w:tcPr>
          <w:p w:rsidR="0043238E" w:rsidRPr="00526A51" w:rsidRDefault="0043238E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:rsidR="0043238E" w:rsidRPr="00526A51" w:rsidRDefault="0043238E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hideMark/>
          </w:tcPr>
          <w:p w:rsidR="0043238E" w:rsidRPr="00526A51" w:rsidRDefault="0043238E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hideMark/>
          </w:tcPr>
          <w:p w:rsidR="0043238E" w:rsidRPr="00526A51" w:rsidRDefault="0043238E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:rsidR="0043238E" w:rsidRPr="00526A51" w:rsidRDefault="0043238E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hideMark/>
          </w:tcPr>
          <w:p w:rsidR="0043238E" w:rsidRPr="00526A51" w:rsidRDefault="0043238E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hideMark/>
          </w:tcPr>
          <w:p w:rsidR="0043238E" w:rsidRPr="00526A51" w:rsidRDefault="0043238E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:rsidR="0043238E" w:rsidRPr="00526A51" w:rsidRDefault="0043238E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hideMark/>
          </w:tcPr>
          <w:p w:rsidR="0043238E" w:rsidRPr="00526A51" w:rsidRDefault="0043238E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hideMark/>
          </w:tcPr>
          <w:p w:rsidR="0043238E" w:rsidRPr="00526A51" w:rsidRDefault="0043238E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</w:t>
            </w:r>
          </w:p>
        </w:tc>
      </w:tr>
      <w:tr w:rsidR="00526A51" w:rsidRPr="00526A51" w:rsidTr="00C2476C">
        <w:trPr>
          <w:trHeight w:val="131"/>
        </w:trPr>
        <w:tc>
          <w:tcPr>
            <w:tcW w:w="3510" w:type="dxa"/>
            <w:hideMark/>
          </w:tcPr>
          <w:p w:rsidR="0043238E" w:rsidRPr="00526A51" w:rsidRDefault="0043238E" w:rsidP="00526A51">
            <w:pPr>
              <w:ind w:right="-108"/>
              <w:rPr>
                <w:i/>
                <w:iCs/>
                <w:color w:val="000000"/>
                <w:sz w:val="20"/>
                <w:szCs w:val="20"/>
              </w:rPr>
            </w:pPr>
            <w:r w:rsidRPr="00526A51">
              <w:rPr>
                <w:i/>
                <w:iCs/>
                <w:color w:val="000000"/>
                <w:sz w:val="20"/>
                <w:szCs w:val="20"/>
              </w:rPr>
              <w:t>частная</w:t>
            </w:r>
          </w:p>
        </w:tc>
        <w:tc>
          <w:tcPr>
            <w:tcW w:w="993" w:type="dxa"/>
            <w:hideMark/>
          </w:tcPr>
          <w:p w:rsidR="0043238E" w:rsidRPr="00526A51" w:rsidRDefault="0043238E" w:rsidP="00BB503C">
            <w:pPr>
              <w:ind w:left="-142" w:right="-108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26A51">
              <w:rPr>
                <w:i/>
                <w:iCs/>
                <w:color w:val="000000"/>
                <w:sz w:val="18"/>
                <w:szCs w:val="18"/>
              </w:rPr>
              <w:t>тыс. чел.</w:t>
            </w:r>
          </w:p>
        </w:tc>
        <w:tc>
          <w:tcPr>
            <w:tcW w:w="708" w:type="dxa"/>
            <w:hideMark/>
          </w:tcPr>
          <w:p w:rsidR="0043238E" w:rsidRPr="00526A51" w:rsidRDefault="0043238E" w:rsidP="00BB503C">
            <w:pPr>
              <w:ind w:left="-108" w:right="-108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26A51">
              <w:rPr>
                <w:i/>
                <w:iCs/>
                <w:color w:val="000000"/>
                <w:sz w:val="20"/>
                <w:szCs w:val="20"/>
              </w:rPr>
              <w:t>4,017</w:t>
            </w:r>
          </w:p>
        </w:tc>
        <w:tc>
          <w:tcPr>
            <w:tcW w:w="709" w:type="dxa"/>
            <w:hideMark/>
          </w:tcPr>
          <w:p w:rsidR="0043238E" w:rsidRPr="00526A51" w:rsidRDefault="0043238E" w:rsidP="00BB503C">
            <w:pPr>
              <w:ind w:left="-108" w:right="-108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26A51">
              <w:rPr>
                <w:i/>
                <w:iCs/>
                <w:color w:val="000000"/>
                <w:sz w:val="20"/>
                <w:szCs w:val="20"/>
              </w:rPr>
              <w:t>3,75</w:t>
            </w:r>
          </w:p>
        </w:tc>
        <w:tc>
          <w:tcPr>
            <w:tcW w:w="709" w:type="dxa"/>
            <w:hideMark/>
          </w:tcPr>
          <w:p w:rsidR="0043238E" w:rsidRPr="00526A51" w:rsidRDefault="0043238E" w:rsidP="00BB503C">
            <w:pPr>
              <w:ind w:left="-108" w:right="-108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26A51">
              <w:rPr>
                <w:i/>
                <w:iCs/>
                <w:color w:val="000000"/>
                <w:sz w:val="20"/>
                <w:szCs w:val="20"/>
              </w:rPr>
              <w:t>3,724</w:t>
            </w:r>
          </w:p>
        </w:tc>
        <w:tc>
          <w:tcPr>
            <w:tcW w:w="1134" w:type="dxa"/>
            <w:hideMark/>
          </w:tcPr>
          <w:p w:rsidR="0043238E" w:rsidRPr="00526A51" w:rsidRDefault="0043238E" w:rsidP="00BB503C">
            <w:pPr>
              <w:ind w:left="-108" w:right="-108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26A51">
              <w:rPr>
                <w:i/>
                <w:iCs/>
                <w:color w:val="000000"/>
                <w:sz w:val="20"/>
                <w:szCs w:val="20"/>
              </w:rPr>
              <w:t>3,688</w:t>
            </w:r>
          </w:p>
        </w:tc>
        <w:tc>
          <w:tcPr>
            <w:tcW w:w="850" w:type="dxa"/>
            <w:hideMark/>
          </w:tcPr>
          <w:p w:rsidR="0043238E" w:rsidRPr="00526A51" w:rsidRDefault="0043238E" w:rsidP="00BB503C">
            <w:pPr>
              <w:ind w:left="-108" w:right="-108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26A51">
              <w:rPr>
                <w:i/>
                <w:iCs/>
                <w:color w:val="000000"/>
                <w:sz w:val="20"/>
                <w:szCs w:val="20"/>
              </w:rPr>
              <w:t>3,698</w:t>
            </w:r>
          </w:p>
        </w:tc>
        <w:tc>
          <w:tcPr>
            <w:tcW w:w="851" w:type="dxa"/>
            <w:hideMark/>
          </w:tcPr>
          <w:p w:rsidR="0043238E" w:rsidRPr="00526A51" w:rsidRDefault="0043238E" w:rsidP="00BB503C">
            <w:pPr>
              <w:ind w:left="-108" w:right="-108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26A51">
              <w:rPr>
                <w:i/>
                <w:iCs/>
                <w:color w:val="000000"/>
                <w:sz w:val="20"/>
                <w:szCs w:val="20"/>
              </w:rPr>
              <w:t>3,706</w:t>
            </w:r>
          </w:p>
        </w:tc>
        <w:tc>
          <w:tcPr>
            <w:tcW w:w="1134" w:type="dxa"/>
            <w:hideMark/>
          </w:tcPr>
          <w:p w:rsidR="0043238E" w:rsidRPr="00526A51" w:rsidRDefault="0043238E" w:rsidP="00BB503C">
            <w:pPr>
              <w:ind w:left="-108" w:right="-108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26A51">
              <w:rPr>
                <w:i/>
                <w:iCs/>
                <w:color w:val="000000"/>
                <w:sz w:val="20"/>
                <w:szCs w:val="20"/>
              </w:rPr>
              <w:t>3,648</w:t>
            </w:r>
          </w:p>
        </w:tc>
        <w:tc>
          <w:tcPr>
            <w:tcW w:w="850" w:type="dxa"/>
            <w:hideMark/>
          </w:tcPr>
          <w:p w:rsidR="0043238E" w:rsidRPr="00526A51" w:rsidRDefault="0043238E" w:rsidP="00BB503C">
            <w:pPr>
              <w:ind w:left="-108" w:right="-108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26A51">
              <w:rPr>
                <w:i/>
                <w:iCs/>
                <w:color w:val="000000"/>
                <w:sz w:val="20"/>
                <w:szCs w:val="20"/>
              </w:rPr>
              <w:t>3,648</w:t>
            </w:r>
          </w:p>
        </w:tc>
        <w:tc>
          <w:tcPr>
            <w:tcW w:w="851" w:type="dxa"/>
            <w:hideMark/>
          </w:tcPr>
          <w:p w:rsidR="0043238E" w:rsidRPr="00526A51" w:rsidRDefault="0043238E" w:rsidP="00BB503C">
            <w:pPr>
              <w:ind w:left="-108" w:right="-108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26A51">
              <w:rPr>
                <w:i/>
                <w:iCs/>
                <w:color w:val="000000"/>
                <w:sz w:val="20"/>
                <w:szCs w:val="20"/>
              </w:rPr>
              <w:t>3,648</w:t>
            </w:r>
          </w:p>
        </w:tc>
        <w:tc>
          <w:tcPr>
            <w:tcW w:w="1134" w:type="dxa"/>
            <w:hideMark/>
          </w:tcPr>
          <w:p w:rsidR="0043238E" w:rsidRPr="00526A51" w:rsidRDefault="0043238E" w:rsidP="00BB503C">
            <w:pPr>
              <w:ind w:left="-108" w:right="-108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26A51">
              <w:rPr>
                <w:i/>
                <w:iCs/>
                <w:color w:val="000000"/>
                <w:sz w:val="20"/>
                <w:szCs w:val="20"/>
              </w:rPr>
              <w:t>3,648</w:t>
            </w:r>
          </w:p>
        </w:tc>
        <w:tc>
          <w:tcPr>
            <w:tcW w:w="850" w:type="dxa"/>
            <w:hideMark/>
          </w:tcPr>
          <w:p w:rsidR="0043238E" w:rsidRPr="00526A51" w:rsidRDefault="0043238E" w:rsidP="00BB503C">
            <w:pPr>
              <w:ind w:left="-108" w:right="-108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26A51">
              <w:rPr>
                <w:i/>
                <w:iCs/>
                <w:color w:val="000000"/>
                <w:sz w:val="20"/>
                <w:szCs w:val="20"/>
              </w:rPr>
              <w:t>3,648</w:t>
            </w:r>
          </w:p>
        </w:tc>
        <w:tc>
          <w:tcPr>
            <w:tcW w:w="851" w:type="dxa"/>
            <w:hideMark/>
          </w:tcPr>
          <w:p w:rsidR="0043238E" w:rsidRPr="00526A51" w:rsidRDefault="0043238E" w:rsidP="00BB503C">
            <w:pPr>
              <w:ind w:left="-108" w:right="-108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26A51">
              <w:rPr>
                <w:i/>
                <w:iCs/>
                <w:color w:val="000000"/>
                <w:sz w:val="20"/>
                <w:szCs w:val="20"/>
              </w:rPr>
              <w:t>3,648</w:t>
            </w:r>
          </w:p>
        </w:tc>
      </w:tr>
      <w:tr w:rsidR="00526A51" w:rsidRPr="00526A51" w:rsidTr="00C2476C">
        <w:trPr>
          <w:trHeight w:val="460"/>
        </w:trPr>
        <w:tc>
          <w:tcPr>
            <w:tcW w:w="3510" w:type="dxa"/>
            <w:hideMark/>
          </w:tcPr>
          <w:p w:rsidR="00FC24C9" w:rsidRPr="00526A51" w:rsidRDefault="00FC24C9" w:rsidP="00526A51">
            <w:pPr>
              <w:ind w:right="-108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lastRenderedPageBreak/>
              <w:t>Уровень зарегистрированной безработицы (на конец года)</w:t>
            </w:r>
          </w:p>
        </w:tc>
        <w:tc>
          <w:tcPr>
            <w:tcW w:w="993" w:type="dxa"/>
            <w:hideMark/>
          </w:tcPr>
          <w:p w:rsidR="00FC24C9" w:rsidRPr="00526A51" w:rsidRDefault="00FC24C9" w:rsidP="00BB503C">
            <w:pPr>
              <w:ind w:left="-142" w:right="-108"/>
              <w:jc w:val="center"/>
              <w:rPr>
                <w:color w:val="000000"/>
                <w:sz w:val="18"/>
                <w:szCs w:val="18"/>
              </w:rPr>
            </w:pPr>
            <w:r w:rsidRPr="00526A51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708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2,68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2,64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2,64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2,65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2,64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2,63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2,64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2,63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2,62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2,63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2,62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2,61</w:t>
            </w:r>
          </w:p>
        </w:tc>
      </w:tr>
      <w:tr w:rsidR="00526A51" w:rsidRPr="00526A51" w:rsidTr="00C2476C">
        <w:trPr>
          <w:trHeight w:val="978"/>
        </w:trPr>
        <w:tc>
          <w:tcPr>
            <w:tcW w:w="3510" w:type="dxa"/>
            <w:hideMark/>
          </w:tcPr>
          <w:p w:rsidR="00FC24C9" w:rsidRPr="00526A51" w:rsidRDefault="00FC24C9" w:rsidP="00526A51">
            <w:pPr>
              <w:ind w:right="-108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Численность безработных, зарегистрированных в  государственных учреждениях службы занятости населения (на конец года)</w:t>
            </w:r>
          </w:p>
        </w:tc>
        <w:tc>
          <w:tcPr>
            <w:tcW w:w="993" w:type="dxa"/>
            <w:hideMark/>
          </w:tcPr>
          <w:p w:rsidR="00FC24C9" w:rsidRPr="00526A51" w:rsidRDefault="00FC24C9" w:rsidP="00BB503C">
            <w:pPr>
              <w:ind w:left="-142" w:right="-108"/>
              <w:jc w:val="center"/>
              <w:rPr>
                <w:color w:val="000000"/>
                <w:sz w:val="18"/>
                <w:szCs w:val="18"/>
              </w:rPr>
            </w:pPr>
            <w:r w:rsidRPr="00526A51">
              <w:rPr>
                <w:color w:val="000000"/>
                <w:sz w:val="18"/>
                <w:szCs w:val="18"/>
              </w:rPr>
              <w:t>тыс. чел.</w:t>
            </w:r>
          </w:p>
        </w:tc>
        <w:tc>
          <w:tcPr>
            <w:tcW w:w="708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0,394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0,306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0,307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0,308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0,306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0,305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0,307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0,305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0,300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0,305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0,300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0,290</w:t>
            </w:r>
          </w:p>
        </w:tc>
      </w:tr>
      <w:tr w:rsidR="00526A51" w:rsidRPr="00526A51" w:rsidTr="00C2476C">
        <w:trPr>
          <w:trHeight w:val="1118"/>
        </w:trPr>
        <w:tc>
          <w:tcPr>
            <w:tcW w:w="3510" w:type="dxa"/>
            <w:hideMark/>
          </w:tcPr>
          <w:p w:rsidR="00FC24C9" w:rsidRPr="00526A51" w:rsidRDefault="00FC24C9" w:rsidP="00526A51">
            <w:pPr>
              <w:ind w:right="-108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Численность незанятых граждан, зарегистрированных в государственных учреждениях службы занятости населения, в расчете на одну заявленную вакансию (на конец года)</w:t>
            </w:r>
          </w:p>
        </w:tc>
        <w:tc>
          <w:tcPr>
            <w:tcW w:w="993" w:type="dxa"/>
            <w:hideMark/>
          </w:tcPr>
          <w:p w:rsidR="00FC24C9" w:rsidRPr="00526A51" w:rsidRDefault="00FC24C9" w:rsidP="00BB503C">
            <w:pPr>
              <w:ind w:left="-142" w:right="-108"/>
              <w:jc w:val="center"/>
              <w:rPr>
                <w:color w:val="000000"/>
                <w:sz w:val="18"/>
                <w:szCs w:val="18"/>
              </w:rPr>
            </w:pPr>
            <w:r w:rsidRPr="00526A51">
              <w:rPr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708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5</w:t>
            </w:r>
          </w:p>
        </w:tc>
      </w:tr>
      <w:tr w:rsidR="00526A51" w:rsidRPr="00526A51" w:rsidTr="00C2476C">
        <w:trPr>
          <w:trHeight w:val="681"/>
        </w:trPr>
        <w:tc>
          <w:tcPr>
            <w:tcW w:w="3510" w:type="dxa"/>
            <w:hideMark/>
          </w:tcPr>
          <w:p w:rsidR="00FC24C9" w:rsidRPr="00526A51" w:rsidRDefault="00FC24C9" w:rsidP="00526A51">
            <w:pPr>
              <w:ind w:right="-108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Среднесписочная численность работников организаций (без внешних совместителей)</w:t>
            </w:r>
          </w:p>
        </w:tc>
        <w:tc>
          <w:tcPr>
            <w:tcW w:w="993" w:type="dxa"/>
            <w:hideMark/>
          </w:tcPr>
          <w:p w:rsidR="00FC24C9" w:rsidRPr="00526A51" w:rsidRDefault="00FC24C9" w:rsidP="00BB503C">
            <w:pPr>
              <w:ind w:left="-142" w:right="-108"/>
              <w:jc w:val="center"/>
              <w:rPr>
                <w:color w:val="000000"/>
                <w:sz w:val="18"/>
                <w:szCs w:val="18"/>
              </w:rPr>
            </w:pPr>
            <w:r w:rsidRPr="00526A51">
              <w:rPr>
                <w:color w:val="000000"/>
                <w:sz w:val="18"/>
                <w:szCs w:val="18"/>
              </w:rPr>
              <w:t>тыс. чел.</w:t>
            </w:r>
          </w:p>
        </w:tc>
        <w:tc>
          <w:tcPr>
            <w:tcW w:w="708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3,61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3,504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3,44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3,42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3,45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3,48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3,39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3,44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3,48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3,38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3,44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3,47</w:t>
            </w:r>
          </w:p>
        </w:tc>
      </w:tr>
      <w:tr w:rsidR="00526A51" w:rsidRPr="00526A51" w:rsidTr="00C2476C">
        <w:trPr>
          <w:trHeight w:val="393"/>
        </w:trPr>
        <w:tc>
          <w:tcPr>
            <w:tcW w:w="3510" w:type="dxa"/>
            <w:hideMark/>
          </w:tcPr>
          <w:p w:rsidR="00FC24C9" w:rsidRPr="00526A51" w:rsidRDefault="00FC24C9" w:rsidP="00526A51">
            <w:pPr>
              <w:ind w:right="-108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Фонд начисленной заработной платы всех работников</w:t>
            </w:r>
          </w:p>
        </w:tc>
        <w:tc>
          <w:tcPr>
            <w:tcW w:w="993" w:type="dxa"/>
            <w:hideMark/>
          </w:tcPr>
          <w:p w:rsidR="00FC24C9" w:rsidRPr="00526A51" w:rsidRDefault="00FC24C9" w:rsidP="00BB503C">
            <w:pPr>
              <w:ind w:left="-142" w:right="-108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526A51">
              <w:rPr>
                <w:color w:val="000000"/>
                <w:sz w:val="18"/>
                <w:szCs w:val="18"/>
              </w:rPr>
              <w:t>млн</w:t>
            </w:r>
            <w:proofErr w:type="gramStart"/>
            <w:r w:rsidRPr="00526A51">
              <w:rPr>
                <w:color w:val="000000"/>
                <w:sz w:val="18"/>
                <w:szCs w:val="18"/>
              </w:rPr>
              <w:t>.р</w:t>
            </w:r>
            <w:proofErr w:type="gramEnd"/>
            <w:r w:rsidRPr="00526A51">
              <w:rPr>
                <w:color w:val="000000"/>
                <w:sz w:val="18"/>
                <w:szCs w:val="18"/>
              </w:rPr>
              <w:t>уб</w:t>
            </w:r>
            <w:proofErr w:type="spellEnd"/>
            <w:r w:rsidRPr="00526A51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708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853,1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874,94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909,20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956,50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964,40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975,00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1 004,50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1 021,40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1 039,30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1 063,40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1 086,20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1 106,70</w:t>
            </w:r>
          </w:p>
        </w:tc>
      </w:tr>
      <w:tr w:rsidR="00526A51" w:rsidRPr="00526A51" w:rsidTr="007879EF">
        <w:trPr>
          <w:trHeight w:val="174"/>
        </w:trPr>
        <w:tc>
          <w:tcPr>
            <w:tcW w:w="3510" w:type="dxa"/>
            <w:hideMark/>
          </w:tcPr>
          <w:p w:rsidR="00FC24C9" w:rsidRPr="00526A51" w:rsidRDefault="00FC24C9" w:rsidP="007879EF">
            <w:pPr>
              <w:ind w:right="-250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Выплаты социального характера - всего</w:t>
            </w:r>
          </w:p>
        </w:tc>
        <w:tc>
          <w:tcPr>
            <w:tcW w:w="993" w:type="dxa"/>
            <w:hideMark/>
          </w:tcPr>
          <w:p w:rsidR="00FC24C9" w:rsidRPr="00526A51" w:rsidRDefault="00FC24C9" w:rsidP="00BB503C">
            <w:pPr>
              <w:ind w:left="-142" w:right="-108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526A51">
              <w:rPr>
                <w:color w:val="000000"/>
                <w:sz w:val="18"/>
                <w:szCs w:val="18"/>
              </w:rPr>
              <w:t>млн</w:t>
            </w:r>
            <w:proofErr w:type="gramStart"/>
            <w:r w:rsidRPr="00526A51">
              <w:rPr>
                <w:color w:val="000000"/>
                <w:sz w:val="18"/>
                <w:szCs w:val="18"/>
              </w:rPr>
              <w:t>.р</w:t>
            </w:r>
            <w:proofErr w:type="gramEnd"/>
            <w:r w:rsidRPr="00526A51">
              <w:rPr>
                <w:color w:val="000000"/>
                <w:sz w:val="18"/>
                <w:szCs w:val="18"/>
              </w:rPr>
              <w:t>уб</w:t>
            </w:r>
            <w:proofErr w:type="spellEnd"/>
            <w:r w:rsidRPr="00526A51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708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9,743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12,61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10,50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10,70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10,73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10,75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10,92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10,98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11,04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11,10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11,20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11,26</w:t>
            </w:r>
          </w:p>
        </w:tc>
      </w:tr>
      <w:tr w:rsidR="00526A51" w:rsidRPr="00526A51" w:rsidTr="00C2476C">
        <w:trPr>
          <w:trHeight w:val="1455"/>
        </w:trPr>
        <w:tc>
          <w:tcPr>
            <w:tcW w:w="3510" w:type="dxa"/>
            <w:hideMark/>
          </w:tcPr>
          <w:p w:rsidR="00FC24C9" w:rsidRPr="00526A51" w:rsidRDefault="00FC24C9" w:rsidP="00526A51">
            <w:pPr>
              <w:ind w:right="-108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Просроченная задолженность по заработной плате в процентах к месячному фонду заработной платы организаций, имеющих просроченную задолженность (без субъектов малого предпринимательства)</w:t>
            </w:r>
          </w:p>
        </w:tc>
        <w:tc>
          <w:tcPr>
            <w:tcW w:w="993" w:type="dxa"/>
            <w:hideMark/>
          </w:tcPr>
          <w:p w:rsidR="00FC24C9" w:rsidRPr="00526A51" w:rsidRDefault="00FC24C9" w:rsidP="00BB503C">
            <w:pPr>
              <w:ind w:left="-142" w:right="-108"/>
              <w:jc w:val="center"/>
              <w:rPr>
                <w:color w:val="000000"/>
                <w:sz w:val="18"/>
                <w:szCs w:val="18"/>
              </w:rPr>
            </w:pPr>
            <w:r w:rsidRPr="00526A51">
              <w:rPr>
                <w:color w:val="000000"/>
                <w:sz w:val="18"/>
                <w:szCs w:val="18"/>
              </w:rPr>
              <w:t>на конец года, %</w:t>
            </w:r>
          </w:p>
        </w:tc>
        <w:tc>
          <w:tcPr>
            <w:tcW w:w="708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1066,3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в 13,7 раз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26A51" w:rsidRPr="00526A51" w:rsidTr="00C2476C">
        <w:trPr>
          <w:trHeight w:val="271"/>
        </w:trPr>
        <w:tc>
          <w:tcPr>
            <w:tcW w:w="3510" w:type="dxa"/>
            <w:hideMark/>
          </w:tcPr>
          <w:p w:rsidR="00FC24C9" w:rsidRPr="00526A51" w:rsidRDefault="00BC2322" w:rsidP="00526A51">
            <w:pPr>
              <w:ind w:right="-108"/>
              <w:rPr>
                <w:b/>
                <w:bCs/>
                <w:color w:val="000000"/>
                <w:sz w:val="20"/>
                <w:szCs w:val="20"/>
              </w:rPr>
            </w:pPr>
            <w:r w:rsidRPr="00526A51">
              <w:rPr>
                <w:b/>
                <w:bCs/>
                <w:color w:val="000000"/>
                <w:sz w:val="20"/>
                <w:szCs w:val="20"/>
              </w:rPr>
              <w:t>9</w:t>
            </w:r>
            <w:r w:rsidR="00FC24C9" w:rsidRPr="00526A51">
              <w:rPr>
                <w:b/>
                <w:bCs/>
                <w:color w:val="000000"/>
                <w:sz w:val="20"/>
                <w:szCs w:val="20"/>
              </w:rPr>
              <w:t>. Развитие социальной сферы</w:t>
            </w:r>
          </w:p>
        </w:tc>
        <w:tc>
          <w:tcPr>
            <w:tcW w:w="993" w:type="dxa"/>
            <w:hideMark/>
          </w:tcPr>
          <w:p w:rsidR="00FC24C9" w:rsidRPr="00526A51" w:rsidRDefault="00FC24C9" w:rsidP="00BB503C">
            <w:pPr>
              <w:ind w:left="-142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26A51" w:rsidRPr="00526A51" w:rsidTr="00C2476C">
        <w:trPr>
          <w:trHeight w:val="404"/>
        </w:trPr>
        <w:tc>
          <w:tcPr>
            <w:tcW w:w="3510" w:type="dxa"/>
            <w:hideMark/>
          </w:tcPr>
          <w:p w:rsidR="00FC24C9" w:rsidRPr="00526A51" w:rsidRDefault="00FC24C9" w:rsidP="00526A51">
            <w:pPr>
              <w:ind w:right="-108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Численность детей в дошкольных образовательных учреждениях</w:t>
            </w:r>
          </w:p>
        </w:tc>
        <w:tc>
          <w:tcPr>
            <w:tcW w:w="993" w:type="dxa"/>
            <w:hideMark/>
          </w:tcPr>
          <w:p w:rsidR="00FC24C9" w:rsidRPr="00526A51" w:rsidRDefault="00FC24C9" w:rsidP="00BB503C">
            <w:pPr>
              <w:ind w:left="-142" w:right="-108"/>
              <w:jc w:val="center"/>
              <w:rPr>
                <w:color w:val="000000"/>
                <w:sz w:val="18"/>
                <w:szCs w:val="18"/>
              </w:rPr>
            </w:pPr>
            <w:r w:rsidRPr="00526A51">
              <w:rPr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708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820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753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770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820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820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820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820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820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820</w:t>
            </w:r>
          </w:p>
        </w:tc>
      </w:tr>
      <w:tr w:rsidR="00526A51" w:rsidRPr="00526A51" w:rsidTr="00C2476C">
        <w:trPr>
          <w:trHeight w:val="1218"/>
        </w:trPr>
        <w:tc>
          <w:tcPr>
            <w:tcW w:w="3510" w:type="dxa"/>
            <w:hideMark/>
          </w:tcPr>
          <w:p w:rsidR="00FC24C9" w:rsidRPr="00526A51" w:rsidRDefault="00FC24C9" w:rsidP="00526A51">
            <w:pPr>
              <w:ind w:right="-108"/>
              <w:rPr>
                <w:color w:val="000000"/>
                <w:sz w:val="20"/>
                <w:szCs w:val="20"/>
              </w:rPr>
            </w:pPr>
            <w:proofErr w:type="gramStart"/>
            <w:r w:rsidRPr="00526A51">
              <w:rPr>
                <w:color w:val="000000"/>
                <w:sz w:val="20"/>
                <w:szCs w:val="20"/>
              </w:rPr>
              <w:t xml:space="preserve">Численность обучающихся общеобразовательных учреждениях (без вечерних (сменных) общеобразовательных учреждениях (на начало учебного года) </w:t>
            </w:r>
            <w:proofErr w:type="gramEnd"/>
          </w:p>
        </w:tc>
        <w:tc>
          <w:tcPr>
            <w:tcW w:w="993" w:type="dxa"/>
            <w:hideMark/>
          </w:tcPr>
          <w:p w:rsidR="00FC24C9" w:rsidRPr="00526A51" w:rsidRDefault="00FC24C9" w:rsidP="00BB503C">
            <w:pPr>
              <w:ind w:left="-142" w:right="-108"/>
              <w:jc w:val="center"/>
              <w:rPr>
                <w:color w:val="000000"/>
                <w:sz w:val="18"/>
                <w:szCs w:val="18"/>
              </w:rPr>
            </w:pPr>
            <w:r w:rsidRPr="00526A51">
              <w:rPr>
                <w:color w:val="000000"/>
                <w:sz w:val="18"/>
                <w:szCs w:val="18"/>
              </w:rPr>
              <w:t>тыс. чел.</w:t>
            </w:r>
          </w:p>
        </w:tc>
        <w:tc>
          <w:tcPr>
            <w:tcW w:w="708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1,864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1,87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1,88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1,885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1,855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1,855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1,855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1,855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1,855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1,855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1,855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1,855</w:t>
            </w:r>
          </w:p>
        </w:tc>
      </w:tr>
      <w:tr w:rsidR="00526A51" w:rsidRPr="00526A51" w:rsidTr="00C2476C">
        <w:trPr>
          <w:trHeight w:val="272"/>
        </w:trPr>
        <w:tc>
          <w:tcPr>
            <w:tcW w:w="3510" w:type="dxa"/>
            <w:hideMark/>
          </w:tcPr>
          <w:p w:rsidR="00FC24C9" w:rsidRPr="00526A51" w:rsidRDefault="00FC24C9" w:rsidP="00C2476C">
            <w:pPr>
              <w:ind w:right="-108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государственных и муниципальных</w:t>
            </w:r>
          </w:p>
        </w:tc>
        <w:tc>
          <w:tcPr>
            <w:tcW w:w="993" w:type="dxa"/>
            <w:hideMark/>
          </w:tcPr>
          <w:p w:rsidR="00FC24C9" w:rsidRPr="00526A51" w:rsidRDefault="00FC24C9" w:rsidP="00BB503C">
            <w:pPr>
              <w:ind w:left="-142" w:right="-108"/>
              <w:jc w:val="center"/>
              <w:rPr>
                <w:color w:val="000000"/>
                <w:sz w:val="18"/>
                <w:szCs w:val="18"/>
              </w:rPr>
            </w:pPr>
            <w:r w:rsidRPr="00526A51">
              <w:rPr>
                <w:color w:val="000000"/>
                <w:sz w:val="18"/>
                <w:szCs w:val="18"/>
              </w:rPr>
              <w:t>тыс. чел.</w:t>
            </w:r>
          </w:p>
        </w:tc>
        <w:tc>
          <w:tcPr>
            <w:tcW w:w="708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1,864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1,87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1,88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1,885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1,855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1,855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1,855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1,855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1,855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1,855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1,855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1,855</w:t>
            </w:r>
          </w:p>
        </w:tc>
      </w:tr>
      <w:tr w:rsidR="00526A51" w:rsidRPr="00526A51" w:rsidTr="00C2476C">
        <w:trPr>
          <w:trHeight w:val="134"/>
        </w:trPr>
        <w:tc>
          <w:tcPr>
            <w:tcW w:w="3510" w:type="dxa"/>
            <w:hideMark/>
          </w:tcPr>
          <w:p w:rsidR="00FC24C9" w:rsidRPr="00526A51" w:rsidRDefault="00FC24C9" w:rsidP="00C2476C">
            <w:pPr>
              <w:ind w:right="-108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негосударственных</w:t>
            </w:r>
          </w:p>
        </w:tc>
        <w:tc>
          <w:tcPr>
            <w:tcW w:w="993" w:type="dxa"/>
            <w:hideMark/>
          </w:tcPr>
          <w:p w:rsidR="00FC24C9" w:rsidRPr="00526A51" w:rsidRDefault="00FC24C9" w:rsidP="00BB503C">
            <w:pPr>
              <w:ind w:left="-142" w:right="-108"/>
              <w:jc w:val="center"/>
              <w:rPr>
                <w:color w:val="000000"/>
                <w:sz w:val="18"/>
                <w:szCs w:val="18"/>
              </w:rPr>
            </w:pPr>
            <w:r w:rsidRPr="00526A51">
              <w:rPr>
                <w:color w:val="000000"/>
                <w:sz w:val="18"/>
                <w:szCs w:val="18"/>
              </w:rPr>
              <w:t>тыс. чел.</w:t>
            </w:r>
          </w:p>
        </w:tc>
        <w:tc>
          <w:tcPr>
            <w:tcW w:w="708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26A51" w:rsidRPr="00526A51" w:rsidTr="007879EF">
        <w:trPr>
          <w:trHeight w:val="842"/>
        </w:trPr>
        <w:tc>
          <w:tcPr>
            <w:tcW w:w="3510" w:type="dxa"/>
            <w:hideMark/>
          </w:tcPr>
          <w:p w:rsidR="00FC24C9" w:rsidRPr="00526A51" w:rsidRDefault="00FC24C9" w:rsidP="007879EF">
            <w:pPr>
              <w:ind w:right="-108"/>
              <w:rPr>
                <w:color w:val="000000"/>
                <w:sz w:val="20"/>
                <w:szCs w:val="20"/>
              </w:rPr>
            </w:pPr>
            <w:proofErr w:type="gramStart"/>
            <w:r w:rsidRPr="00526A51">
              <w:rPr>
                <w:color w:val="000000"/>
                <w:sz w:val="20"/>
                <w:szCs w:val="20"/>
              </w:rPr>
              <w:t>Численность обучающихся в образовательных учреждений начального профессионального образования</w:t>
            </w:r>
            <w:proofErr w:type="gramEnd"/>
          </w:p>
        </w:tc>
        <w:tc>
          <w:tcPr>
            <w:tcW w:w="993" w:type="dxa"/>
            <w:hideMark/>
          </w:tcPr>
          <w:p w:rsidR="00FC24C9" w:rsidRPr="00526A51" w:rsidRDefault="00FC24C9" w:rsidP="00BB503C">
            <w:pPr>
              <w:ind w:left="-142" w:right="-108"/>
              <w:jc w:val="center"/>
              <w:rPr>
                <w:color w:val="000000"/>
                <w:sz w:val="18"/>
                <w:szCs w:val="18"/>
              </w:rPr>
            </w:pPr>
            <w:r w:rsidRPr="00526A51">
              <w:rPr>
                <w:color w:val="000000"/>
                <w:sz w:val="18"/>
                <w:szCs w:val="18"/>
              </w:rPr>
              <w:t>тыс. чел.</w:t>
            </w:r>
          </w:p>
        </w:tc>
        <w:tc>
          <w:tcPr>
            <w:tcW w:w="708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</w:t>
            </w:r>
          </w:p>
        </w:tc>
      </w:tr>
      <w:tr w:rsidR="00526A51" w:rsidRPr="00526A51" w:rsidTr="007879EF">
        <w:trPr>
          <w:trHeight w:val="70"/>
        </w:trPr>
        <w:tc>
          <w:tcPr>
            <w:tcW w:w="3510" w:type="dxa"/>
            <w:hideMark/>
          </w:tcPr>
          <w:p w:rsidR="00FC24C9" w:rsidRPr="00526A51" w:rsidRDefault="00FC24C9" w:rsidP="00526A51">
            <w:pPr>
              <w:ind w:right="-108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Численность студентов образовательных учреждений среднего профессионального образования (на начало учебного года)</w:t>
            </w:r>
          </w:p>
        </w:tc>
        <w:tc>
          <w:tcPr>
            <w:tcW w:w="993" w:type="dxa"/>
            <w:hideMark/>
          </w:tcPr>
          <w:p w:rsidR="00FC24C9" w:rsidRPr="00526A51" w:rsidRDefault="00FC24C9" w:rsidP="00BB503C">
            <w:pPr>
              <w:ind w:left="-142" w:right="-108"/>
              <w:jc w:val="center"/>
              <w:rPr>
                <w:color w:val="000000"/>
                <w:sz w:val="18"/>
                <w:szCs w:val="18"/>
              </w:rPr>
            </w:pPr>
            <w:r w:rsidRPr="00526A51">
              <w:rPr>
                <w:color w:val="000000"/>
                <w:sz w:val="18"/>
                <w:szCs w:val="18"/>
              </w:rPr>
              <w:t>тыс. чел.</w:t>
            </w:r>
          </w:p>
        </w:tc>
        <w:tc>
          <w:tcPr>
            <w:tcW w:w="708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</w:t>
            </w:r>
          </w:p>
        </w:tc>
      </w:tr>
      <w:tr w:rsidR="00526A51" w:rsidRPr="00526A51" w:rsidTr="00C2476C">
        <w:trPr>
          <w:trHeight w:val="612"/>
        </w:trPr>
        <w:tc>
          <w:tcPr>
            <w:tcW w:w="3510" w:type="dxa"/>
            <w:hideMark/>
          </w:tcPr>
          <w:p w:rsidR="00FC24C9" w:rsidRPr="00526A51" w:rsidRDefault="00FC24C9" w:rsidP="00C2476C">
            <w:pPr>
              <w:ind w:right="-108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lastRenderedPageBreak/>
              <w:t>из них в государственных и муниципальных образовательных учреждениях</w:t>
            </w:r>
          </w:p>
        </w:tc>
        <w:tc>
          <w:tcPr>
            <w:tcW w:w="993" w:type="dxa"/>
            <w:hideMark/>
          </w:tcPr>
          <w:p w:rsidR="00FC24C9" w:rsidRPr="00526A51" w:rsidRDefault="00FC24C9" w:rsidP="00BB503C">
            <w:pPr>
              <w:ind w:left="-142" w:right="-108"/>
              <w:jc w:val="center"/>
              <w:rPr>
                <w:color w:val="000000"/>
                <w:sz w:val="18"/>
                <w:szCs w:val="18"/>
              </w:rPr>
            </w:pPr>
            <w:r w:rsidRPr="00526A51">
              <w:rPr>
                <w:color w:val="000000"/>
                <w:sz w:val="18"/>
                <w:szCs w:val="18"/>
              </w:rPr>
              <w:t>тыс. чел.</w:t>
            </w:r>
          </w:p>
        </w:tc>
        <w:tc>
          <w:tcPr>
            <w:tcW w:w="708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</w:t>
            </w:r>
          </w:p>
        </w:tc>
      </w:tr>
      <w:tr w:rsidR="00526A51" w:rsidRPr="00526A51" w:rsidTr="00C2476C">
        <w:trPr>
          <w:trHeight w:val="918"/>
        </w:trPr>
        <w:tc>
          <w:tcPr>
            <w:tcW w:w="3510" w:type="dxa"/>
            <w:hideMark/>
          </w:tcPr>
          <w:p w:rsidR="00FC24C9" w:rsidRPr="00526A51" w:rsidRDefault="00FC24C9" w:rsidP="00526A51">
            <w:pPr>
              <w:ind w:right="-108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Численность студентов образовательных учреждений высшего профессионального образования (на начало учебного года)</w:t>
            </w:r>
          </w:p>
        </w:tc>
        <w:tc>
          <w:tcPr>
            <w:tcW w:w="993" w:type="dxa"/>
            <w:hideMark/>
          </w:tcPr>
          <w:p w:rsidR="00FC24C9" w:rsidRPr="00526A51" w:rsidRDefault="00FC24C9" w:rsidP="00BB503C">
            <w:pPr>
              <w:ind w:left="-142" w:right="-108"/>
              <w:jc w:val="center"/>
              <w:rPr>
                <w:color w:val="000000"/>
                <w:sz w:val="18"/>
                <w:szCs w:val="18"/>
              </w:rPr>
            </w:pPr>
            <w:r w:rsidRPr="00526A51">
              <w:rPr>
                <w:color w:val="000000"/>
                <w:sz w:val="18"/>
                <w:szCs w:val="18"/>
              </w:rPr>
              <w:t>тыс. чел.</w:t>
            </w:r>
          </w:p>
        </w:tc>
        <w:tc>
          <w:tcPr>
            <w:tcW w:w="708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</w:t>
            </w:r>
          </w:p>
        </w:tc>
      </w:tr>
      <w:tr w:rsidR="00526A51" w:rsidRPr="00526A51" w:rsidTr="00C2476C">
        <w:trPr>
          <w:trHeight w:val="691"/>
        </w:trPr>
        <w:tc>
          <w:tcPr>
            <w:tcW w:w="3510" w:type="dxa"/>
            <w:hideMark/>
          </w:tcPr>
          <w:p w:rsidR="00FC24C9" w:rsidRPr="00526A51" w:rsidRDefault="00FC24C9" w:rsidP="00C2476C">
            <w:pPr>
              <w:ind w:right="-108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из них в государственных и муниципальных образовательных учреждениях</w:t>
            </w:r>
          </w:p>
        </w:tc>
        <w:tc>
          <w:tcPr>
            <w:tcW w:w="993" w:type="dxa"/>
            <w:hideMark/>
          </w:tcPr>
          <w:p w:rsidR="00FC24C9" w:rsidRPr="00526A51" w:rsidRDefault="00FC24C9" w:rsidP="00BB503C">
            <w:pPr>
              <w:ind w:left="-142" w:right="-108"/>
              <w:jc w:val="center"/>
              <w:rPr>
                <w:color w:val="000000"/>
                <w:sz w:val="18"/>
                <w:szCs w:val="18"/>
              </w:rPr>
            </w:pPr>
            <w:r w:rsidRPr="00526A51">
              <w:rPr>
                <w:color w:val="000000"/>
                <w:sz w:val="18"/>
                <w:szCs w:val="18"/>
              </w:rPr>
              <w:t>тыс. чел.</w:t>
            </w:r>
          </w:p>
        </w:tc>
        <w:tc>
          <w:tcPr>
            <w:tcW w:w="708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</w:t>
            </w:r>
          </w:p>
        </w:tc>
      </w:tr>
      <w:tr w:rsidR="00526A51" w:rsidRPr="00526A51" w:rsidTr="00C2476C">
        <w:trPr>
          <w:trHeight w:val="275"/>
        </w:trPr>
        <w:tc>
          <w:tcPr>
            <w:tcW w:w="3510" w:type="dxa"/>
            <w:hideMark/>
          </w:tcPr>
          <w:p w:rsidR="00FC24C9" w:rsidRPr="00526A51" w:rsidRDefault="00FC24C9" w:rsidP="00526A51">
            <w:pPr>
              <w:ind w:right="-108"/>
              <w:rPr>
                <w:b/>
                <w:bCs/>
                <w:color w:val="000000"/>
                <w:sz w:val="20"/>
                <w:szCs w:val="20"/>
              </w:rPr>
            </w:pPr>
            <w:r w:rsidRPr="00526A51">
              <w:rPr>
                <w:b/>
                <w:bCs/>
                <w:color w:val="000000"/>
                <w:sz w:val="20"/>
                <w:szCs w:val="20"/>
              </w:rPr>
              <w:t>Выпуск специалистов:</w:t>
            </w:r>
          </w:p>
        </w:tc>
        <w:tc>
          <w:tcPr>
            <w:tcW w:w="993" w:type="dxa"/>
            <w:hideMark/>
          </w:tcPr>
          <w:p w:rsidR="00FC24C9" w:rsidRPr="00526A51" w:rsidRDefault="00FC24C9" w:rsidP="00BB503C">
            <w:pPr>
              <w:ind w:left="-142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26A51" w:rsidRPr="00526A51" w:rsidTr="00C2476C">
        <w:trPr>
          <w:trHeight w:val="974"/>
        </w:trPr>
        <w:tc>
          <w:tcPr>
            <w:tcW w:w="3510" w:type="dxa"/>
            <w:hideMark/>
          </w:tcPr>
          <w:p w:rsidR="00FC24C9" w:rsidRPr="00526A51" w:rsidRDefault="00FC24C9" w:rsidP="00526A51">
            <w:pPr>
              <w:ind w:right="-108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Выпуск специалистов образовательными учреждениями среднего профессионального образования</w:t>
            </w:r>
          </w:p>
        </w:tc>
        <w:tc>
          <w:tcPr>
            <w:tcW w:w="993" w:type="dxa"/>
            <w:hideMark/>
          </w:tcPr>
          <w:p w:rsidR="00FC24C9" w:rsidRPr="00526A51" w:rsidRDefault="00FC24C9" w:rsidP="00BB503C">
            <w:pPr>
              <w:ind w:left="-142" w:right="-108"/>
              <w:jc w:val="center"/>
              <w:rPr>
                <w:color w:val="000000"/>
                <w:sz w:val="18"/>
                <w:szCs w:val="18"/>
              </w:rPr>
            </w:pPr>
            <w:r w:rsidRPr="00526A51">
              <w:rPr>
                <w:color w:val="000000"/>
                <w:sz w:val="18"/>
                <w:szCs w:val="18"/>
              </w:rPr>
              <w:t>тыс. чел.</w:t>
            </w:r>
          </w:p>
        </w:tc>
        <w:tc>
          <w:tcPr>
            <w:tcW w:w="708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</w:t>
            </w:r>
          </w:p>
        </w:tc>
      </w:tr>
      <w:tr w:rsidR="00526A51" w:rsidRPr="00526A51" w:rsidTr="00C2476C">
        <w:trPr>
          <w:trHeight w:val="847"/>
        </w:trPr>
        <w:tc>
          <w:tcPr>
            <w:tcW w:w="3510" w:type="dxa"/>
            <w:hideMark/>
          </w:tcPr>
          <w:p w:rsidR="00FC24C9" w:rsidRPr="00526A51" w:rsidRDefault="00FC24C9" w:rsidP="00526A51">
            <w:pPr>
              <w:ind w:right="-108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Выпуск специалистов образовательными учреждениями высшего профессионального образования</w:t>
            </w:r>
          </w:p>
        </w:tc>
        <w:tc>
          <w:tcPr>
            <w:tcW w:w="993" w:type="dxa"/>
            <w:hideMark/>
          </w:tcPr>
          <w:p w:rsidR="00FC24C9" w:rsidRPr="00526A51" w:rsidRDefault="00FC24C9" w:rsidP="00BB503C">
            <w:pPr>
              <w:ind w:left="-142" w:right="-108"/>
              <w:jc w:val="center"/>
              <w:rPr>
                <w:color w:val="000000"/>
                <w:sz w:val="18"/>
                <w:szCs w:val="18"/>
              </w:rPr>
            </w:pPr>
            <w:r w:rsidRPr="00526A51">
              <w:rPr>
                <w:color w:val="000000"/>
                <w:sz w:val="18"/>
                <w:szCs w:val="18"/>
              </w:rPr>
              <w:t>тыс. чел.</w:t>
            </w:r>
          </w:p>
        </w:tc>
        <w:tc>
          <w:tcPr>
            <w:tcW w:w="708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</w:t>
            </w:r>
          </w:p>
        </w:tc>
      </w:tr>
      <w:tr w:rsidR="00526A51" w:rsidRPr="00526A51" w:rsidTr="00C2476C">
        <w:trPr>
          <w:trHeight w:val="194"/>
        </w:trPr>
        <w:tc>
          <w:tcPr>
            <w:tcW w:w="3510" w:type="dxa"/>
            <w:hideMark/>
          </w:tcPr>
          <w:p w:rsidR="00FC24C9" w:rsidRPr="00526A51" w:rsidRDefault="00FC24C9" w:rsidP="00526A51">
            <w:pPr>
              <w:ind w:right="-108"/>
              <w:rPr>
                <w:b/>
                <w:bCs/>
                <w:color w:val="000000"/>
                <w:sz w:val="20"/>
                <w:szCs w:val="20"/>
              </w:rPr>
            </w:pPr>
            <w:r w:rsidRPr="00526A51">
              <w:rPr>
                <w:b/>
                <w:bCs/>
                <w:color w:val="000000"/>
                <w:sz w:val="20"/>
                <w:szCs w:val="20"/>
              </w:rPr>
              <w:t>Обеспеченность</w:t>
            </w:r>
          </w:p>
        </w:tc>
        <w:tc>
          <w:tcPr>
            <w:tcW w:w="993" w:type="dxa"/>
            <w:hideMark/>
          </w:tcPr>
          <w:p w:rsidR="00FC24C9" w:rsidRPr="00526A51" w:rsidRDefault="00FC24C9" w:rsidP="00BB503C">
            <w:pPr>
              <w:ind w:left="-142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26A51" w:rsidRPr="00526A51" w:rsidTr="00C2476C">
        <w:trPr>
          <w:trHeight w:val="240"/>
        </w:trPr>
        <w:tc>
          <w:tcPr>
            <w:tcW w:w="3510" w:type="dxa"/>
            <w:hideMark/>
          </w:tcPr>
          <w:p w:rsidR="00FC24C9" w:rsidRPr="00526A51" w:rsidRDefault="00FC24C9" w:rsidP="00526A51">
            <w:pPr>
              <w:ind w:right="-108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 xml:space="preserve">Обеспеченность: </w:t>
            </w:r>
          </w:p>
        </w:tc>
        <w:tc>
          <w:tcPr>
            <w:tcW w:w="993" w:type="dxa"/>
            <w:hideMark/>
          </w:tcPr>
          <w:p w:rsidR="00FC24C9" w:rsidRPr="00526A51" w:rsidRDefault="00FC24C9" w:rsidP="00BB503C">
            <w:pPr>
              <w:ind w:left="-142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26A51" w:rsidRPr="00526A51" w:rsidTr="007879EF">
        <w:trPr>
          <w:trHeight w:val="70"/>
        </w:trPr>
        <w:tc>
          <w:tcPr>
            <w:tcW w:w="3510" w:type="dxa"/>
            <w:hideMark/>
          </w:tcPr>
          <w:p w:rsidR="00FC24C9" w:rsidRPr="00526A51" w:rsidRDefault="00FC24C9" w:rsidP="00526A51">
            <w:pPr>
              <w:ind w:right="-108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больничными койками на 10 000 человек населения</w:t>
            </w:r>
          </w:p>
        </w:tc>
        <w:tc>
          <w:tcPr>
            <w:tcW w:w="993" w:type="dxa"/>
            <w:hideMark/>
          </w:tcPr>
          <w:p w:rsidR="00FC24C9" w:rsidRPr="00526A51" w:rsidRDefault="00FC24C9" w:rsidP="00BB503C">
            <w:pPr>
              <w:ind w:left="-142" w:right="-108"/>
              <w:jc w:val="center"/>
              <w:rPr>
                <w:color w:val="000000"/>
                <w:sz w:val="18"/>
                <w:szCs w:val="18"/>
              </w:rPr>
            </w:pPr>
            <w:r w:rsidRPr="00526A51">
              <w:rPr>
                <w:color w:val="000000"/>
                <w:sz w:val="18"/>
                <w:szCs w:val="18"/>
              </w:rPr>
              <w:t>коек</w:t>
            </w:r>
          </w:p>
        </w:tc>
        <w:tc>
          <w:tcPr>
            <w:tcW w:w="708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72,6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73,40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73,90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75,10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75,50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75,90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75,50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75,80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76,10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76,50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76,70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76,90</w:t>
            </w:r>
          </w:p>
        </w:tc>
      </w:tr>
      <w:tr w:rsidR="00526A51" w:rsidRPr="00526A51" w:rsidTr="00F02096">
        <w:trPr>
          <w:trHeight w:val="505"/>
        </w:trPr>
        <w:tc>
          <w:tcPr>
            <w:tcW w:w="3510" w:type="dxa"/>
            <w:hideMark/>
          </w:tcPr>
          <w:p w:rsidR="00FC24C9" w:rsidRPr="00526A51" w:rsidRDefault="00FC24C9" w:rsidP="00C2476C">
            <w:pPr>
              <w:ind w:right="-108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общедоступными библиотеками</w:t>
            </w:r>
          </w:p>
        </w:tc>
        <w:tc>
          <w:tcPr>
            <w:tcW w:w="993" w:type="dxa"/>
            <w:hideMark/>
          </w:tcPr>
          <w:p w:rsidR="00F02096" w:rsidRDefault="00FC24C9" w:rsidP="00BB503C">
            <w:pPr>
              <w:ind w:left="-142" w:right="-108"/>
              <w:jc w:val="center"/>
              <w:rPr>
                <w:color w:val="000000"/>
                <w:sz w:val="17"/>
                <w:szCs w:val="17"/>
              </w:rPr>
            </w:pPr>
            <w:proofErr w:type="spellStart"/>
            <w:r w:rsidRPr="00F02096">
              <w:rPr>
                <w:color w:val="000000"/>
                <w:sz w:val="17"/>
                <w:szCs w:val="17"/>
              </w:rPr>
              <w:t>учрежд</w:t>
            </w:r>
            <w:proofErr w:type="spellEnd"/>
            <w:r w:rsidRPr="00F02096">
              <w:rPr>
                <w:color w:val="000000"/>
                <w:sz w:val="17"/>
                <w:szCs w:val="17"/>
              </w:rPr>
              <w:t>. на 100 тыс.</w:t>
            </w:r>
          </w:p>
          <w:p w:rsidR="00FC24C9" w:rsidRPr="00F02096" w:rsidRDefault="00FC24C9" w:rsidP="00BB503C">
            <w:pPr>
              <w:ind w:left="-142" w:right="-108"/>
              <w:jc w:val="center"/>
              <w:rPr>
                <w:color w:val="000000"/>
                <w:sz w:val="17"/>
                <w:szCs w:val="17"/>
              </w:rPr>
            </w:pPr>
            <w:r w:rsidRPr="00F02096">
              <w:rPr>
                <w:color w:val="000000"/>
                <w:sz w:val="17"/>
                <w:szCs w:val="17"/>
              </w:rPr>
              <w:t>населения</w:t>
            </w:r>
          </w:p>
        </w:tc>
        <w:tc>
          <w:tcPr>
            <w:tcW w:w="708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90,8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92,30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92,90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94,50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99,10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103,70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95,00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99,50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104,00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96,30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100,70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105,10</w:t>
            </w:r>
          </w:p>
        </w:tc>
      </w:tr>
      <w:tr w:rsidR="00526A51" w:rsidRPr="00526A51" w:rsidTr="00F02096">
        <w:trPr>
          <w:trHeight w:val="485"/>
        </w:trPr>
        <w:tc>
          <w:tcPr>
            <w:tcW w:w="3510" w:type="dxa"/>
            <w:hideMark/>
          </w:tcPr>
          <w:p w:rsidR="00FC24C9" w:rsidRPr="00526A51" w:rsidRDefault="00FC24C9" w:rsidP="00526A51">
            <w:pPr>
              <w:ind w:right="-108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учреждениями культурно-досугового типа</w:t>
            </w:r>
          </w:p>
        </w:tc>
        <w:tc>
          <w:tcPr>
            <w:tcW w:w="993" w:type="dxa"/>
            <w:hideMark/>
          </w:tcPr>
          <w:p w:rsidR="00F02096" w:rsidRDefault="00FC24C9" w:rsidP="00BB503C">
            <w:pPr>
              <w:ind w:left="-142" w:right="-108"/>
              <w:jc w:val="center"/>
              <w:rPr>
                <w:color w:val="000000"/>
                <w:sz w:val="17"/>
                <w:szCs w:val="17"/>
              </w:rPr>
            </w:pPr>
            <w:proofErr w:type="spellStart"/>
            <w:r w:rsidRPr="00F02096">
              <w:rPr>
                <w:color w:val="000000"/>
                <w:sz w:val="17"/>
                <w:szCs w:val="17"/>
              </w:rPr>
              <w:t>учрежд</w:t>
            </w:r>
            <w:proofErr w:type="spellEnd"/>
            <w:r w:rsidRPr="00F02096">
              <w:rPr>
                <w:color w:val="000000"/>
                <w:sz w:val="17"/>
                <w:szCs w:val="17"/>
              </w:rPr>
              <w:t>. на 100 тыс.</w:t>
            </w:r>
          </w:p>
          <w:p w:rsidR="00FC24C9" w:rsidRPr="00F02096" w:rsidRDefault="00FC24C9" w:rsidP="00BB503C">
            <w:pPr>
              <w:ind w:left="-142" w:right="-108"/>
              <w:jc w:val="center"/>
              <w:rPr>
                <w:color w:val="000000"/>
                <w:sz w:val="17"/>
                <w:szCs w:val="17"/>
              </w:rPr>
            </w:pPr>
            <w:r w:rsidRPr="00F02096">
              <w:rPr>
                <w:color w:val="000000"/>
                <w:sz w:val="17"/>
                <w:szCs w:val="17"/>
              </w:rPr>
              <w:t>населения</w:t>
            </w:r>
          </w:p>
        </w:tc>
        <w:tc>
          <w:tcPr>
            <w:tcW w:w="708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167,9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156,90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158,00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141,70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146,30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150,80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142,50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146,90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151,20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144,40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148,70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152,90</w:t>
            </w:r>
          </w:p>
        </w:tc>
      </w:tr>
      <w:tr w:rsidR="00526A51" w:rsidRPr="00526A51" w:rsidTr="007879EF">
        <w:trPr>
          <w:trHeight w:val="541"/>
        </w:trPr>
        <w:tc>
          <w:tcPr>
            <w:tcW w:w="3510" w:type="dxa"/>
            <w:hideMark/>
          </w:tcPr>
          <w:p w:rsidR="00FC24C9" w:rsidRPr="00526A51" w:rsidRDefault="00FC24C9" w:rsidP="00526A51">
            <w:pPr>
              <w:ind w:right="-108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дошкольными образовательными учреждениями</w:t>
            </w:r>
          </w:p>
        </w:tc>
        <w:tc>
          <w:tcPr>
            <w:tcW w:w="993" w:type="dxa"/>
            <w:hideMark/>
          </w:tcPr>
          <w:p w:rsidR="00FC24C9" w:rsidRPr="00F02096" w:rsidRDefault="00FC24C9" w:rsidP="00BB503C">
            <w:pPr>
              <w:ind w:left="-142" w:right="-108"/>
              <w:jc w:val="center"/>
              <w:rPr>
                <w:color w:val="000000"/>
                <w:sz w:val="17"/>
                <w:szCs w:val="17"/>
              </w:rPr>
            </w:pPr>
            <w:r w:rsidRPr="00F02096">
              <w:rPr>
                <w:color w:val="000000"/>
                <w:sz w:val="17"/>
                <w:szCs w:val="17"/>
              </w:rPr>
              <w:t>мест на 1000 детей в возрасте 1-6 лет</w:t>
            </w:r>
          </w:p>
        </w:tc>
        <w:tc>
          <w:tcPr>
            <w:tcW w:w="708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327,7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329,2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329,2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325,9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326,8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327,5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326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326,7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327,5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326,5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327,7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328,4</w:t>
            </w:r>
          </w:p>
        </w:tc>
      </w:tr>
      <w:tr w:rsidR="00526A51" w:rsidRPr="00526A51" w:rsidTr="007879EF">
        <w:trPr>
          <w:trHeight w:val="594"/>
        </w:trPr>
        <w:tc>
          <w:tcPr>
            <w:tcW w:w="3510" w:type="dxa"/>
            <w:hideMark/>
          </w:tcPr>
          <w:p w:rsidR="00FC24C9" w:rsidRPr="00526A51" w:rsidRDefault="00FC24C9" w:rsidP="00526A51">
            <w:pPr>
              <w:ind w:right="-108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мощностью амбулаторно-поликлинических учреждений на 10 000 человек населения</w:t>
            </w:r>
          </w:p>
        </w:tc>
        <w:tc>
          <w:tcPr>
            <w:tcW w:w="993" w:type="dxa"/>
            <w:hideMark/>
          </w:tcPr>
          <w:p w:rsidR="00FC24C9" w:rsidRPr="00526A51" w:rsidRDefault="00FC24C9" w:rsidP="00BB503C">
            <w:pPr>
              <w:ind w:left="-142" w:right="-108"/>
              <w:jc w:val="center"/>
              <w:rPr>
                <w:color w:val="000000"/>
                <w:sz w:val="18"/>
                <w:szCs w:val="18"/>
              </w:rPr>
            </w:pPr>
            <w:r w:rsidRPr="00526A51">
              <w:rPr>
                <w:color w:val="000000"/>
                <w:sz w:val="18"/>
                <w:szCs w:val="18"/>
              </w:rPr>
              <w:t xml:space="preserve">на конец </w:t>
            </w:r>
            <w:r w:rsidRPr="00F02096">
              <w:rPr>
                <w:color w:val="000000"/>
                <w:sz w:val="17"/>
                <w:szCs w:val="17"/>
              </w:rPr>
              <w:t>года; посещений в смену</w:t>
            </w:r>
          </w:p>
        </w:tc>
        <w:tc>
          <w:tcPr>
            <w:tcW w:w="708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306,3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311,40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313,60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318,90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319,40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319,90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320,50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320,70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320,80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324,80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324,70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324,40</w:t>
            </w:r>
          </w:p>
        </w:tc>
      </w:tr>
      <w:tr w:rsidR="00526A51" w:rsidRPr="00526A51" w:rsidTr="00C2476C">
        <w:trPr>
          <w:trHeight w:val="143"/>
        </w:trPr>
        <w:tc>
          <w:tcPr>
            <w:tcW w:w="3510" w:type="dxa"/>
            <w:hideMark/>
          </w:tcPr>
          <w:p w:rsidR="00FC24C9" w:rsidRPr="00526A51" w:rsidRDefault="00FC24C9" w:rsidP="00526A51">
            <w:pPr>
              <w:ind w:right="-108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Численность:</w:t>
            </w:r>
          </w:p>
        </w:tc>
        <w:tc>
          <w:tcPr>
            <w:tcW w:w="993" w:type="dxa"/>
            <w:hideMark/>
          </w:tcPr>
          <w:p w:rsidR="00FC24C9" w:rsidRPr="00526A51" w:rsidRDefault="00FC24C9" w:rsidP="00BB503C">
            <w:pPr>
              <w:ind w:left="-142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26A51" w:rsidRPr="00526A51" w:rsidTr="007879EF">
        <w:trPr>
          <w:trHeight w:val="113"/>
        </w:trPr>
        <w:tc>
          <w:tcPr>
            <w:tcW w:w="3510" w:type="dxa"/>
            <w:hideMark/>
          </w:tcPr>
          <w:p w:rsidR="00FC24C9" w:rsidRPr="00526A51" w:rsidRDefault="00FC24C9" w:rsidP="00526A51">
            <w:pPr>
              <w:ind w:right="-108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врачей всех специальностей</w:t>
            </w:r>
          </w:p>
        </w:tc>
        <w:tc>
          <w:tcPr>
            <w:tcW w:w="993" w:type="dxa"/>
            <w:hideMark/>
          </w:tcPr>
          <w:p w:rsidR="00FC24C9" w:rsidRPr="007879EF" w:rsidRDefault="00FC24C9" w:rsidP="00BB503C">
            <w:pPr>
              <w:ind w:left="-142" w:right="-108"/>
              <w:jc w:val="center"/>
              <w:rPr>
                <w:color w:val="000000"/>
                <w:sz w:val="17"/>
                <w:szCs w:val="17"/>
              </w:rPr>
            </w:pPr>
            <w:r w:rsidRPr="007879EF">
              <w:rPr>
                <w:color w:val="000000"/>
                <w:sz w:val="17"/>
                <w:szCs w:val="17"/>
              </w:rPr>
              <w:t>на конец года; тыс. чел.</w:t>
            </w:r>
          </w:p>
        </w:tc>
        <w:tc>
          <w:tcPr>
            <w:tcW w:w="708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0,06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0,061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0,061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0,06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0,06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0,06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0,06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0,06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0,06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0,06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0,06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0,06</w:t>
            </w:r>
          </w:p>
        </w:tc>
      </w:tr>
      <w:tr w:rsidR="00526A51" w:rsidRPr="00526A51" w:rsidTr="007879EF">
        <w:trPr>
          <w:trHeight w:val="363"/>
        </w:trPr>
        <w:tc>
          <w:tcPr>
            <w:tcW w:w="3510" w:type="dxa"/>
            <w:hideMark/>
          </w:tcPr>
          <w:p w:rsidR="00FC24C9" w:rsidRPr="00526A51" w:rsidRDefault="00FC24C9" w:rsidP="00526A51">
            <w:pPr>
              <w:ind w:right="-108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среднего медицинского персонала</w:t>
            </w:r>
          </w:p>
        </w:tc>
        <w:tc>
          <w:tcPr>
            <w:tcW w:w="993" w:type="dxa"/>
            <w:hideMark/>
          </w:tcPr>
          <w:p w:rsidR="00FC24C9" w:rsidRPr="007879EF" w:rsidRDefault="00FC24C9" w:rsidP="00BB503C">
            <w:pPr>
              <w:ind w:left="-142" w:right="-108"/>
              <w:jc w:val="center"/>
              <w:rPr>
                <w:color w:val="000000"/>
                <w:sz w:val="17"/>
                <w:szCs w:val="17"/>
              </w:rPr>
            </w:pPr>
            <w:r w:rsidRPr="007879EF">
              <w:rPr>
                <w:color w:val="000000"/>
                <w:sz w:val="17"/>
                <w:szCs w:val="17"/>
              </w:rPr>
              <w:t>на конец года; тыс. чел.</w:t>
            </w:r>
          </w:p>
        </w:tc>
        <w:tc>
          <w:tcPr>
            <w:tcW w:w="708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0,221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0,197</w:t>
            </w:r>
          </w:p>
        </w:tc>
        <w:tc>
          <w:tcPr>
            <w:tcW w:w="709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0,187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0,184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0,184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0,184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0,182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0,182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0,182</w:t>
            </w:r>
          </w:p>
        </w:tc>
        <w:tc>
          <w:tcPr>
            <w:tcW w:w="1134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0,179</w:t>
            </w:r>
          </w:p>
        </w:tc>
        <w:tc>
          <w:tcPr>
            <w:tcW w:w="850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0,179</w:t>
            </w:r>
          </w:p>
        </w:tc>
        <w:tc>
          <w:tcPr>
            <w:tcW w:w="851" w:type="dxa"/>
            <w:hideMark/>
          </w:tcPr>
          <w:p w:rsidR="00FC24C9" w:rsidRPr="00526A51" w:rsidRDefault="00FC24C9" w:rsidP="00BB50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26A51">
              <w:rPr>
                <w:color w:val="000000"/>
                <w:sz w:val="20"/>
                <w:szCs w:val="20"/>
              </w:rPr>
              <w:t>0,179</w:t>
            </w:r>
          </w:p>
        </w:tc>
      </w:tr>
    </w:tbl>
    <w:p w:rsidR="00FC24C9" w:rsidRPr="00FC24C9" w:rsidRDefault="00FC24C9" w:rsidP="005656C7">
      <w:pPr>
        <w:rPr>
          <w:rFonts w:ascii="Arial CYR" w:hAnsi="Arial CYR" w:cs="Arial CYR"/>
          <w:sz w:val="22"/>
          <w:szCs w:val="22"/>
        </w:rPr>
        <w:sectPr w:rsidR="00FC24C9" w:rsidRPr="00FC24C9" w:rsidSect="007879EF">
          <w:pgSz w:w="16838" w:h="11906" w:orient="landscape"/>
          <w:pgMar w:top="851" w:right="1134" w:bottom="993" w:left="1134" w:header="708" w:footer="292" w:gutter="0"/>
          <w:pgNumType w:start="0"/>
          <w:cols w:space="708"/>
          <w:titlePg/>
          <w:docGrid w:linePitch="360"/>
        </w:sectPr>
      </w:pPr>
    </w:p>
    <w:p w:rsidR="00ED53F6" w:rsidRPr="00A80A80" w:rsidRDefault="00ED53F6" w:rsidP="00717651">
      <w:pPr>
        <w:jc w:val="center"/>
        <w:rPr>
          <w:b/>
          <w:bCs/>
          <w:iCs/>
          <w:color w:val="000000" w:themeColor="text1"/>
        </w:rPr>
      </w:pPr>
      <w:r w:rsidRPr="00A80A80">
        <w:rPr>
          <w:b/>
          <w:bCs/>
          <w:iCs/>
          <w:color w:val="000000" w:themeColor="text1"/>
        </w:rPr>
        <w:lastRenderedPageBreak/>
        <w:t>Пояснительная записка</w:t>
      </w:r>
    </w:p>
    <w:p w:rsidR="00ED53F6" w:rsidRPr="00A80A80" w:rsidRDefault="00ED53F6" w:rsidP="00717651">
      <w:pPr>
        <w:jc w:val="center"/>
        <w:rPr>
          <w:b/>
        </w:rPr>
      </w:pPr>
      <w:r w:rsidRPr="00A80A80">
        <w:rPr>
          <w:b/>
        </w:rPr>
        <w:t>к прогнозу социально-экономического развития</w:t>
      </w:r>
    </w:p>
    <w:p w:rsidR="00ED53F6" w:rsidRPr="00A80A80" w:rsidRDefault="00ED53F6" w:rsidP="00717651">
      <w:pPr>
        <w:jc w:val="center"/>
        <w:rPr>
          <w:b/>
        </w:rPr>
      </w:pPr>
      <w:r w:rsidRPr="00A80A80">
        <w:rPr>
          <w:b/>
        </w:rPr>
        <w:t>Юргинского муниципального района</w:t>
      </w:r>
    </w:p>
    <w:p w:rsidR="00ED53F6" w:rsidRPr="00A80A80" w:rsidRDefault="00ED53F6" w:rsidP="00717651">
      <w:pPr>
        <w:jc w:val="center"/>
        <w:rPr>
          <w:b/>
        </w:rPr>
      </w:pPr>
      <w:r w:rsidRPr="00A80A80">
        <w:rPr>
          <w:b/>
        </w:rPr>
        <w:t>на среднесрочный период на 2018-2020 годы</w:t>
      </w:r>
    </w:p>
    <w:p w:rsidR="00ED53F6" w:rsidRPr="00A80A80" w:rsidRDefault="00ED53F6" w:rsidP="00717651">
      <w:pPr>
        <w:jc w:val="center"/>
        <w:rPr>
          <w:color w:val="000000" w:themeColor="text1"/>
        </w:rPr>
      </w:pPr>
    </w:p>
    <w:p w:rsidR="00ED53F6" w:rsidRPr="00A80A80" w:rsidRDefault="00ED53F6" w:rsidP="00717651">
      <w:pPr>
        <w:ind w:firstLine="709"/>
        <w:jc w:val="both"/>
      </w:pPr>
      <w:r w:rsidRPr="00A80A80">
        <w:t>Юргинский муниципальный район Кемеровской области</w:t>
      </w:r>
      <w:r w:rsidRPr="00A80A80">
        <w:rPr>
          <w:noProof/>
        </w:rPr>
        <w:t xml:space="preserve"> </w:t>
      </w:r>
      <w:r w:rsidRPr="00A80A80">
        <w:t>расположен в северо-западной части Кемеровской области.</w:t>
      </w:r>
    </w:p>
    <w:p w:rsidR="00ED53F6" w:rsidRPr="00A80A80" w:rsidRDefault="00ED53F6" w:rsidP="00717651">
      <w:pPr>
        <w:ind w:firstLine="709"/>
        <w:jc w:val="both"/>
      </w:pPr>
      <w:r w:rsidRPr="00A80A80">
        <w:t>Площадь района составляет 250,9 тыс.</w:t>
      </w:r>
      <w:r w:rsidR="00717651">
        <w:t xml:space="preserve"> </w:t>
      </w:r>
      <w:r w:rsidRPr="00A80A80">
        <w:t>гектар (2,5 тыс.</w:t>
      </w:r>
      <w:r w:rsidR="00717651">
        <w:t xml:space="preserve"> </w:t>
      </w:r>
      <w:proofErr w:type="spellStart"/>
      <w:r w:rsidRPr="00A80A80">
        <w:t>кв.м</w:t>
      </w:r>
      <w:proofErr w:type="spellEnd"/>
      <w:r w:rsidRPr="00A80A80">
        <w:t>.) или 2,6% территории Кемеровской области, в том числе 127 тыс. гектар – земли сельскохозяйственного назначения.</w:t>
      </w:r>
    </w:p>
    <w:p w:rsidR="00ED53F6" w:rsidRPr="00A80A80" w:rsidRDefault="00ED53F6" w:rsidP="00717651">
      <w:pPr>
        <w:ind w:firstLine="709"/>
        <w:jc w:val="both"/>
      </w:pPr>
      <w:r w:rsidRPr="00A80A80">
        <w:t>Территория района состоит из 9 поселений, в состав которых входят 63 населенных пунктов. Численность населения на 01</w:t>
      </w:r>
      <w:r w:rsidR="00717651">
        <w:t>.01.</w:t>
      </w:r>
      <w:r w:rsidRPr="00A80A80">
        <w:t>2017 в районе составила 21</w:t>
      </w:r>
      <w:r w:rsidR="00717651">
        <w:t xml:space="preserve"> </w:t>
      </w:r>
      <w:r w:rsidRPr="00A80A80">
        <w:t>674 человека.</w:t>
      </w:r>
    </w:p>
    <w:p w:rsidR="00ED53F6" w:rsidRPr="00A80A80" w:rsidRDefault="00ED53F6" w:rsidP="00717651">
      <w:pPr>
        <w:ind w:firstLine="709"/>
        <w:jc w:val="both"/>
      </w:pPr>
      <w:r w:rsidRPr="00A80A80">
        <w:t>Количество хозяйствующих субъектов - предприятий и организаций, индивидуальных предпринимателей, зарегистрированных на территории района по состоянию на 01.01.2017</w:t>
      </w:r>
      <w:r w:rsidR="00717651">
        <w:t xml:space="preserve"> </w:t>
      </w:r>
      <w:r w:rsidRPr="00A80A80">
        <w:t>- 462 единицы.</w:t>
      </w:r>
    </w:p>
    <w:p w:rsidR="00ED53F6" w:rsidRPr="00A80A80" w:rsidRDefault="00ED53F6" w:rsidP="00717651">
      <w:pPr>
        <w:ind w:firstLine="709"/>
        <w:jc w:val="both"/>
      </w:pPr>
      <w:r w:rsidRPr="00A80A80">
        <w:t>Основным производственным направлением предприятий, функционирующих на территории Юргинского муниципального района</w:t>
      </w:r>
      <w:r w:rsidRPr="00A80A80">
        <w:rPr>
          <w:noProof/>
        </w:rPr>
        <w:t>, является сельское хозяйство.</w:t>
      </w:r>
    </w:p>
    <w:p w:rsidR="00ED53F6" w:rsidRPr="00A80A80" w:rsidRDefault="00ED53F6" w:rsidP="00717651">
      <w:pPr>
        <w:ind w:firstLine="709"/>
        <w:jc w:val="both"/>
      </w:pPr>
      <w:r w:rsidRPr="00A80A80">
        <w:t>Уровень развития экономики муниципального образования относительно невысокий. Юргинский муниципальный район является дотационным субъектом бюджетных отношений в Кемеровской области.</w:t>
      </w:r>
    </w:p>
    <w:p w:rsidR="00ED53F6" w:rsidRPr="00A80A80" w:rsidRDefault="00ED53F6" w:rsidP="00717651">
      <w:pPr>
        <w:ind w:firstLine="709"/>
        <w:jc w:val="both"/>
      </w:pPr>
      <w:r w:rsidRPr="00A80A80">
        <w:t xml:space="preserve">Доля безвозмездных поступлений из областного бюджета в собственных доходах районного бюджета Юргинского муниципального района </w:t>
      </w:r>
      <w:r w:rsidRPr="00A80A80">
        <w:rPr>
          <w:noProof/>
        </w:rPr>
        <w:t xml:space="preserve">в 2016 году </w:t>
      </w:r>
      <w:r w:rsidRPr="00A80A80">
        <w:t>составила 86,4%.</w:t>
      </w:r>
    </w:p>
    <w:p w:rsidR="00ED53F6" w:rsidRPr="00A80A80" w:rsidRDefault="00ED53F6" w:rsidP="00717651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proofErr w:type="gramStart"/>
      <w:r w:rsidRPr="00A80A80">
        <w:rPr>
          <w:rFonts w:eastAsia="Calibri"/>
          <w:lang w:eastAsia="en-US"/>
        </w:rPr>
        <w:t>Прогноз социально-экономического развития Юргинского муниципального района</w:t>
      </w:r>
      <w:r w:rsidRPr="00A80A80">
        <w:t xml:space="preserve"> на среднесрочный период</w:t>
      </w:r>
      <w:r w:rsidRPr="00A80A80">
        <w:rPr>
          <w:rFonts w:eastAsia="Calibri"/>
          <w:lang w:eastAsia="en-US"/>
        </w:rPr>
        <w:t xml:space="preserve"> до 2020 года - документ стратегического планирования, содержащий систему показателей по направлениям и ожидаемым результатам социально-экономического развития муниципального образования на среднесрочный – 3 года. </w:t>
      </w:r>
      <w:proofErr w:type="gramEnd"/>
    </w:p>
    <w:p w:rsidR="00ED53F6" w:rsidRPr="00A80A80" w:rsidRDefault="00ED53F6" w:rsidP="00717651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A80A80">
        <w:rPr>
          <w:rFonts w:eastAsia="Calibri"/>
          <w:lang w:eastAsia="en-US"/>
        </w:rPr>
        <w:t>Настоящий прогноз на среднесрочный период служит основой для обоснования параметров бюджета Юргинского муниципального района на очередной финансовый год и плановый период (два года).</w:t>
      </w:r>
    </w:p>
    <w:p w:rsidR="00ED53F6" w:rsidRPr="00A80A80" w:rsidRDefault="00ED53F6" w:rsidP="00717651">
      <w:pPr>
        <w:ind w:firstLine="709"/>
        <w:jc w:val="both"/>
      </w:pPr>
      <w:proofErr w:type="gramStart"/>
      <w:r w:rsidRPr="00A80A80">
        <w:t>Прогноз социально-экономического развития Юргинского муниципального района на 2018-2020 годы разработан на основе сложившихся тенденций развития хозяйственного комплекса района в 2016 году и 5-ти месяцев 2017 года, намерений предприятий и организаций в развитии экономики района  в плановом периоде, а также в соответствии с утвержденным бюджетом Юргинского муниципального района на 2017 год и плановый период 2018-2020 годов (с учетом изменений за 5</w:t>
      </w:r>
      <w:proofErr w:type="gramEnd"/>
      <w:r w:rsidRPr="00A80A80">
        <w:t xml:space="preserve"> месяцев 2017 года).</w:t>
      </w:r>
    </w:p>
    <w:p w:rsidR="00ED53F6" w:rsidRPr="00A80A80" w:rsidRDefault="00ED53F6" w:rsidP="00717651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A80A80">
        <w:rPr>
          <w:rFonts w:eastAsia="Calibri"/>
          <w:lang w:eastAsia="en-US"/>
        </w:rPr>
        <w:t xml:space="preserve"> Таблица параметров прогноза </w:t>
      </w:r>
      <w:r w:rsidRPr="00A80A80">
        <w:t xml:space="preserve">разработана </w:t>
      </w:r>
      <w:r w:rsidRPr="00A80A80">
        <w:rPr>
          <w:rFonts w:eastAsia="Calibri"/>
          <w:lang w:eastAsia="en-US"/>
        </w:rPr>
        <w:t>в трех вариантах:</w:t>
      </w:r>
    </w:p>
    <w:p w:rsidR="00ED53F6" w:rsidRPr="00A80A80" w:rsidRDefault="00ED53F6" w:rsidP="00717651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A80A80">
        <w:rPr>
          <w:rFonts w:eastAsia="Calibri"/>
          <w:lang w:eastAsia="en-US"/>
        </w:rPr>
        <w:t xml:space="preserve">-первый вариант прогноза характеризует основные тенденции и параметры социально-экономического развития Юргинского муниципального района при условии сохранения основных тенденций динамики эффективности использования ресурсов и исходит из менее благоприятного развития внешних и внутренних условий функционирования экономической и социальной сферы - </w:t>
      </w:r>
      <w:r w:rsidRPr="00A80A80">
        <w:rPr>
          <w:rFonts w:eastAsia="Calibri"/>
          <w:i/>
          <w:lang w:eastAsia="en-US"/>
        </w:rPr>
        <w:t>консервативный</w:t>
      </w:r>
      <w:r w:rsidRPr="00A80A80">
        <w:rPr>
          <w:rFonts w:eastAsia="Calibri"/>
          <w:lang w:eastAsia="en-US"/>
        </w:rPr>
        <w:t>;</w:t>
      </w:r>
    </w:p>
    <w:p w:rsidR="00ED53F6" w:rsidRPr="00A80A80" w:rsidRDefault="00ED53F6" w:rsidP="00717651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A80A80">
        <w:rPr>
          <w:rFonts w:eastAsia="Calibri"/>
          <w:lang w:eastAsia="en-US"/>
        </w:rPr>
        <w:t xml:space="preserve">-второй вариант прогноза исходит из достаточно благоприятного сочетания внешних и внутренних условий функционирования экономики и социальной сферы Юргинского муниципального района - </w:t>
      </w:r>
      <w:r w:rsidRPr="00A80A80">
        <w:rPr>
          <w:rFonts w:eastAsia="Calibri"/>
          <w:i/>
          <w:lang w:eastAsia="en-US"/>
        </w:rPr>
        <w:t>базовый</w:t>
      </w:r>
      <w:r w:rsidRPr="00A80A80">
        <w:rPr>
          <w:rFonts w:eastAsia="Calibri"/>
          <w:lang w:eastAsia="en-US"/>
        </w:rPr>
        <w:t>;</w:t>
      </w:r>
    </w:p>
    <w:p w:rsidR="00ED53F6" w:rsidRPr="00A80A80" w:rsidRDefault="00ED53F6" w:rsidP="00717651">
      <w:pPr>
        <w:ind w:firstLine="709"/>
        <w:jc w:val="both"/>
      </w:pPr>
      <w:r w:rsidRPr="00A80A80">
        <w:rPr>
          <w:rFonts w:eastAsia="Calibri"/>
          <w:lang w:eastAsia="en-US"/>
        </w:rPr>
        <w:t xml:space="preserve">-третий вариант – </w:t>
      </w:r>
      <w:r w:rsidRPr="00A80A80">
        <w:rPr>
          <w:rFonts w:eastAsia="Calibri"/>
          <w:i/>
          <w:lang w:eastAsia="en-US"/>
        </w:rPr>
        <w:t>ц</w:t>
      </w:r>
      <w:r w:rsidRPr="00A80A80">
        <w:rPr>
          <w:i/>
        </w:rPr>
        <w:t>елевой</w:t>
      </w:r>
      <w:r w:rsidRPr="00A80A80">
        <w:t xml:space="preserve"> ориентирует на достижение целевых показателей социально-экономического развития и решение задач стратегического планирования. Предполагается в среднесрочной перспективе выход развития экономики района на траекторию устойчивого роста более высокими темпами при одновременном обеспечении макроэкономической сбалансированности.</w:t>
      </w:r>
    </w:p>
    <w:p w:rsidR="00ED53F6" w:rsidRPr="00A80A80" w:rsidRDefault="00ED53F6" w:rsidP="00717651">
      <w:pPr>
        <w:pStyle w:val="19"/>
        <w:tabs>
          <w:tab w:val="left" w:pos="1134"/>
          <w:tab w:val="num" w:pos="1800"/>
        </w:tabs>
        <w:autoSpaceDE w:val="0"/>
        <w:autoSpaceDN w:val="0"/>
        <w:adjustRightInd w:val="0"/>
        <w:ind w:left="0" w:firstLine="709"/>
        <w:jc w:val="both"/>
      </w:pPr>
      <w:r w:rsidRPr="00A80A80">
        <w:t>Значения показателей прогноза за 2015-2016 годы соответствуют официальной статистической информации либо данным ведомственной отчетности.</w:t>
      </w:r>
    </w:p>
    <w:p w:rsidR="00ED53F6" w:rsidRPr="00A80A80" w:rsidRDefault="00ED53F6" w:rsidP="00717651">
      <w:pPr>
        <w:pStyle w:val="19"/>
        <w:tabs>
          <w:tab w:val="left" w:pos="1134"/>
          <w:tab w:val="num" w:pos="1800"/>
        </w:tabs>
        <w:autoSpaceDE w:val="0"/>
        <w:autoSpaceDN w:val="0"/>
        <w:adjustRightInd w:val="0"/>
        <w:ind w:left="0" w:firstLine="709"/>
        <w:jc w:val="both"/>
      </w:pPr>
      <w:r w:rsidRPr="00A80A80">
        <w:t>Ориентиром при расчете плановых значений показателей были использованы: макроэкономические показатели прогноза Российской Федерации до 2020 года, Кемеровской области.</w:t>
      </w:r>
    </w:p>
    <w:p w:rsidR="00ED53F6" w:rsidRPr="00A80A80" w:rsidRDefault="00ED53F6" w:rsidP="00717651">
      <w:pPr>
        <w:ind w:firstLine="709"/>
        <w:jc w:val="both"/>
        <w:rPr>
          <w:b/>
          <w:u w:val="single"/>
        </w:rPr>
      </w:pPr>
      <w:r w:rsidRPr="00A80A80">
        <w:rPr>
          <w:b/>
          <w:u w:val="single"/>
        </w:rPr>
        <w:lastRenderedPageBreak/>
        <w:t>Население</w:t>
      </w:r>
    </w:p>
    <w:p w:rsidR="00ED53F6" w:rsidRPr="00A80A80" w:rsidRDefault="00ED53F6" w:rsidP="00717651">
      <w:pPr>
        <w:ind w:firstLine="709"/>
        <w:jc w:val="both"/>
        <w:rPr>
          <w:b/>
          <w:color w:val="0070C0"/>
          <w:u w:val="single"/>
        </w:rPr>
      </w:pPr>
    </w:p>
    <w:p w:rsidR="00ED53F6" w:rsidRPr="00A80A80" w:rsidRDefault="00ED53F6" w:rsidP="00717651">
      <w:pPr>
        <w:ind w:firstLine="709"/>
        <w:jc w:val="both"/>
      </w:pPr>
      <w:r w:rsidRPr="00A80A80">
        <w:rPr>
          <w:i/>
        </w:rPr>
        <w:t>Демографическая ситуация</w:t>
      </w:r>
      <w:r w:rsidRPr="00A80A80">
        <w:t xml:space="preserve"> в Юргинском муниципальном районе  характеризуется ежегодным снижением численности населения и его «старением».</w:t>
      </w:r>
    </w:p>
    <w:p w:rsidR="00ED53F6" w:rsidRPr="00A80A80" w:rsidRDefault="00ED53F6" w:rsidP="00717651">
      <w:pPr>
        <w:pStyle w:val="a6"/>
        <w:ind w:firstLine="709"/>
        <w:jc w:val="both"/>
      </w:pPr>
      <w:r w:rsidRPr="00A80A80">
        <w:rPr>
          <w:rFonts w:eastAsia="Calibri"/>
          <w:lang w:eastAsia="en-US"/>
        </w:rPr>
        <w:t xml:space="preserve">По данным </w:t>
      </w:r>
      <w:proofErr w:type="spellStart"/>
      <w:r w:rsidRPr="00A80A80">
        <w:rPr>
          <w:rFonts w:eastAsia="Calibri"/>
          <w:lang w:eastAsia="en-US"/>
        </w:rPr>
        <w:t>Кемеровостата</w:t>
      </w:r>
      <w:proofErr w:type="spellEnd"/>
      <w:r w:rsidRPr="00A80A80">
        <w:rPr>
          <w:rFonts w:eastAsia="Calibri"/>
          <w:lang w:eastAsia="en-US"/>
        </w:rPr>
        <w:t xml:space="preserve"> численность постоянного населения за 2016 год составила 21855 человек, что на 286 человек меньше 2015 года. Основными факторами, повлиявшими на снижение численности населения – естественная убыль населения (превышение смертности над рождаемостью) и миграция.</w:t>
      </w:r>
      <w:r w:rsidRPr="00A80A80">
        <w:t xml:space="preserve"> Превышение смертности над рождаемостью в 2016 году составило 152 человека, что выше значения прошлого года - на 35 человек.</w:t>
      </w:r>
    </w:p>
    <w:p w:rsidR="00ED53F6" w:rsidRPr="00A80A80" w:rsidRDefault="00ED53F6" w:rsidP="00717651">
      <w:pPr>
        <w:ind w:firstLine="709"/>
        <w:jc w:val="both"/>
      </w:pPr>
      <w:r w:rsidRPr="00A80A80">
        <w:t xml:space="preserve">Основная причина оттока населения из района - учебная миграция, большая часть молодежи в возрасте с 18 до 25 лет уезжают в крупные города, а после окончания учебы остается жить и работать в городе, где получили образование. </w:t>
      </w:r>
      <w:r w:rsidRPr="00A80A80">
        <w:rPr>
          <w:rStyle w:val="a5"/>
        </w:rPr>
        <w:t>Так, за 12 месяцев 2016 года выехало из района 1133 человека (в 2015г.- 1227 чел.), прибыло – 924 человека (в 2015г. – 1141 чел.) Миграционная убыль  составила 209 человек. И это значительно больше, чем в прошлом году – на 123 чел., т.е. отток людей из района продолжается.</w:t>
      </w:r>
    </w:p>
    <w:p w:rsidR="00ED53F6" w:rsidRPr="00A80A80" w:rsidRDefault="00ED53F6" w:rsidP="00717651">
      <w:pPr>
        <w:autoSpaceDE w:val="0"/>
        <w:autoSpaceDN w:val="0"/>
        <w:adjustRightInd w:val="0"/>
        <w:ind w:firstLine="709"/>
        <w:jc w:val="both"/>
      </w:pPr>
      <w:r w:rsidRPr="00A80A80">
        <w:t xml:space="preserve"> В среднесрочном периоде (консервативный вариант) снижение численности населения района будет продолжаться ежегодно: в 2017 году – на 256 человек, в 2018 году – на 253 человека, в 2019 году – на 233 человека, в 2020 году – на 195 человек.  Сама численность населения по оценке в 2020 году составит 20919 человек.</w:t>
      </w:r>
    </w:p>
    <w:p w:rsidR="00ED53F6" w:rsidRPr="00A80A80" w:rsidRDefault="00ED53F6" w:rsidP="00717651">
      <w:pPr>
        <w:pStyle w:val="a6"/>
        <w:ind w:firstLine="709"/>
        <w:jc w:val="both"/>
      </w:pPr>
      <w:r w:rsidRPr="00A80A80">
        <w:t>Территория Юргинского муниципального района – многонациональная. По статистическим данным, согласно Всероссийской переписи населения, в районе проживают около 15-ти национальностей, основными являются  русские (93,2%), татары (2,5%), армяне и немцы (1,6%).</w:t>
      </w:r>
    </w:p>
    <w:p w:rsidR="00ED53F6" w:rsidRPr="00A80A80" w:rsidRDefault="00ED53F6" w:rsidP="00717651">
      <w:pPr>
        <w:pStyle w:val="a6"/>
        <w:ind w:firstLine="709"/>
        <w:jc w:val="both"/>
        <w:rPr>
          <w:rStyle w:val="a5"/>
        </w:rPr>
      </w:pPr>
      <w:r w:rsidRPr="00A80A80">
        <w:rPr>
          <w:rStyle w:val="a5"/>
        </w:rPr>
        <w:t>В общей структуре населения, как и прежде, доминируют женщины – доля их в общей численности составляет 52%.</w:t>
      </w:r>
    </w:p>
    <w:p w:rsidR="00ED53F6" w:rsidRPr="00A80A80" w:rsidRDefault="00ED53F6" w:rsidP="00717651">
      <w:pPr>
        <w:ind w:firstLine="709"/>
        <w:jc w:val="both"/>
      </w:pPr>
      <w:r w:rsidRPr="00A80A80">
        <w:t>Чтобы улучшить демографическую ситуацию в районе, необходимо:</w:t>
      </w:r>
    </w:p>
    <w:p w:rsidR="00ED53F6" w:rsidRPr="00A80A80" w:rsidRDefault="00ED53F6" w:rsidP="00717651">
      <w:pPr>
        <w:ind w:firstLine="709"/>
        <w:jc w:val="both"/>
        <w:rPr>
          <w:b/>
          <w:bCs/>
          <w:u w:val="single"/>
        </w:rPr>
      </w:pPr>
      <w:r w:rsidRPr="00A80A80">
        <w:t>снижать уровень заболеваемости и смертности, формировать у населения потребность в здоровом образе жизни, а также развивать экономику и создавать новые рабочие места.</w:t>
      </w:r>
    </w:p>
    <w:p w:rsidR="00ED53F6" w:rsidRPr="00A80A80" w:rsidRDefault="00ED53F6" w:rsidP="00717651">
      <w:pPr>
        <w:ind w:firstLine="709"/>
        <w:jc w:val="both"/>
        <w:rPr>
          <w:b/>
          <w:bCs/>
          <w:color w:val="0070C0"/>
          <w:u w:val="single"/>
        </w:rPr>
      </w:pPr>
    </w:p>
    <w:p w:rsidR="00ED53F6" w:rsidRPr="00A80A80" w:rsidRDefault="00ED53F6" w:rsidP="00717651">
      <w:pPr>
        <w:ind w:firstLine="709"/>
        <w:jc w:val="both"/>
        <w:rPr>
          <w:b/>
          <w:u w:val="single"/>
        </w:rPr>
      </w:pPr>
      <w:r w:rsidRPr="00A80A80">
        <w:rPr>
          <w:b/>
          <w:u w:val="single"/>
        </w:rPr>
        <w:t>Промышленное производство</w:t>
      </w:r>
    </w:p>
    <w:p w:rsidR="00ED53F6" w:rsidRPr="00A80A80" w:rsidRDefault="00ED53F6" w:rsidP="00717651">
      <w:pPr>
        <w:ind w:firstLine="709"/>
        <w:jc w:val="both"/>
        <w:rPr>
          <w:b/>
          <w:color w:val="0070C0"/>
          <w:u w:val="single"/>
        </w:rPr>
      </w:pPr>
    </w:p>
    <w:p w:rsidR="00ED53F6" w:rsidRPr="00A80A80" w:rsidRDefault="00ED53F6" w:rsidP="00717651">
      <w:pPr>
        <w:pStyle w:val="Report"/>
        <w:tabs>
          <w:tab w:val="left" w:pos="720"/>
        </w:tabs>
        <w:spacing w:line="240" w:lineRule="auto"/>
        <w:ind w:firstLine="709"/>
        <w:rPr>
          <w:szCs w:val="24"/>
        </w:rPr>
      </w:pPr>
      <w:r w:rsidRPr="00A80A80">
        <w:rPr>
          <w:szCs w:val="24"/>
        </w:rPr>
        <w:t xml:space="preserve">Основным видом </w:t>
      </w:r>
      <w:r w:rsidRPr="00A80A80">
        <w:rPr>
          <w:i/>
          <w:szCs w:val="24"/>
        </w:rPr>
        <w:t>промышленной деятельности</w:t>
      </w:r>
      <w:r w:rsidRPr="00A80A80">
        <w:rPr>
          <w:szCs w:val="24"/>
        </w:rPr>
        <w:t xml:space="preserve"> на протяжении последних лет в Юргинском муниципальном является – производство и распределение электроэнергии, газа и воды (предприятия ЖКХ), небольшой удельный вес формируют предприятия обрабатывающих производств (производство пищевых продуктов, обработка древесины и производство изделий из дерева, прочие производства). Промышленность в районе развита слабо. Крупных специализированных предприятий нет, все относятся к субъектам малого бизнеса.</w:t>
      </w:r>
    </w:p>
    <w:p w:rsidR="00ED53F6" w:rsidRPr="00A80A80" w:rsidRDefault="00ED53F6" w:rsidP="00717651">
      <w:pPr>
        <w:ind w:firstLine="709"/>
        <w:jc w:val="both"/>
      </w:pPr>
      <w:r w:rsidRPr="00A80A80">
        <w:t>Ожидаемый план промышленного производства в Юргинском муниципальном районе в 2017 году исходит из анализа производственной ситуации на предприятиях в 2016 году. В отчетном, 2016 году, всеми крупными, средними предприятиями и субъектами малого предпринимательства района отгружено товаров собственного производства (два вида экономической деятельности - обрабатывающие производства, обеспечение электроэнергией, газом и паром, кондиционирование воздуха) на сумму 243,6 млн.</w:t>
      </w:r>
      <w:r w:rsidR="00717651">
        <w:t xml:space="preserve"> </w:t>
      </w:r>
      <w:r w:rsidRPr="00A80A80">
        <w:t>рублей, что составляет 101,8 % к уровню 2015 года в сопоставимых ценах.</w:t>
      </w:r>
      <w:r w:rsidR="00717651">
        <w:t xml:space="preserve"> </w:t>
      </w:r>
      <w:r w:rsidRPr="00A80A80">
        <w:t>Уменьшение индекса промышленного производства в отчётном году наблюдалось в обрабатывающих видах – 92% в целом и в разрезе:</w:t>
      </w:r>
    </w:p>
    <w:p w:rsidR="00ED53F6" w:rsidRPr="00A80A80" w:rsidRDefault="00ED53F6" w:rsidP="00717651">
      <w:pPr>
        <w:ind w:firstLine="709"/>
        <w:jc w:val="both"/>
      </w:pPr>
      <w:r w:rsidRPr="00A80A80">
        <w:t xml:space="preserve">- производство пищевых продуктов – 91,4% к 2015 году. К пищевым предприятиям промышленного характера относятся такие крупные сельхозпредприятия, как: ООО «Юргинский», ООО «Юргинский Аграрий», которые имеют в собственных хозяйствах </w:t>
      </w:r>
      <w:r w:rsidRPr="00A80A80">
        <w:lastRenderedPageBreak/>
        <w:t xml:space="preserve">зернодробилки. На них перерабатывается собственное зерно на комбикорма, как для личных нужд, так и для реализации КФХ, личным подсобным хозяйствам населения района. Пищевую промышленность также представляют субъекты малого бизнеса, такие как цеха по переработке: КХ «Шаповалов С.Г.» (выпуск колбасных изделий и </w:t>
      </w:r>
      <w:proofErr w:type="spellStart"/>
      <w:r w:rsidRPr="00A80A80">
        <w:t>мясокопчёностей</w:t>
      </w:r>
      <w:proofErr w:type="spellEnd"/>
      <w:r w:rsidRPr="00A80A80">
        <w:t>), цех по производству мясных полуфабрикатов ИП Оганян Е.М.</w:t>
      </w:r>
      <w:r w:rsidR="00717651">
        <w:t>,</w:t>
      </w:r>
      <w:r w:rsidRPr="00A80A80">
        <w:t xml:space="preserve"> 2 мини-пекарни: ООО «Армани», ИП Матевосян М. по производству хлеба и хлебобулочных изделий. Снижение пищевой продукции произошло за счет меньшего выпуска колбасных изделий на 51 тонну по сравнению с 2015 годом по причине снижения спроса населения на колбасные изделия.</w:t>
      </w:r>
    </w:p>
    <w:p w:rsidR="00ED53F6" w:rsidRPr="00A80A80" w:rsidRDefault="00ED53F6" w:rsidP="00717651">
      <w:pPr>
        <w:ind w:firstLine="709"/>
        <w:jc w:val="both"/>
      </w:pPr>
      <w:r w:rsidRPr="00A80A80">
        <w:t xml:space="preserve">В 2017 году тенденция снижения будет продолжаться и только к 2020 году, по предварительной оценке, объемы выпуска пищевой продукции начнут расти. </w:t>
      </w:r>
    </w:p>
    <w:p w:rsidR="00ED53F6" w:rsidRPr="00A80A80" w:rsidRDefault="00ED53F6" w:rsidP="00717651">
      <w:pPr>
        <w:ind w:firstLine="709"/>
        <w:jc w:val="both"/>
      </w:pPr>
      <w:r w:rsidRPr="00A80A80">
        <w:t>Объёмы по виду: «Обработка древесины и производство изделий из дерева» (ОАО «Лесхоз», сельхозпредприятия) в 2016 году были увеличены относительно 2015 года в 2,2 раза, увеличился спрос населения на пиломатериалы, изделия из дерева, использования собственных пиломатериалов на ремонт животноводческих ферм.</w:t>
      </w:r>
    </w:p>
    <w:p w:rsidR="00ED53F6" w:rsidRPr="00A80A80" w:rsidRDefault="00ED53F6" w:rsidP="00717651">
      <w:pPr>
        <w:ind w:firstLine="709"/>
        <w:jc w:val="both"/>
      </w:pPr>
      <w:r w:rsidRPr="00A80A80">
        <w:t xml:space="preserve">В 2017-2020 годах выпуск изделий из дерева сохранится на уровне 2016 года. </w:t>
      </w:r>
    </w:p>
    <w:p w:rsidR="00ED53F6" w:rsidRPr="00A80A80" w:rsidRDefault="00ED53F6" w:rsidP="00717651">
      <w:pPr>
        <w:ind w:firstLine="709"/>
        <w:jc w:val="both"/>
      </w:pPr>
      <w:r w:rsidRPr="00A80A80">
        <w:t>В целлюлозно-бумажном производстве: издательская и полиграфическая деятельность» (МУП редакция газеты «Юргинские ведомости») снижение в 2016 году относительно 2015 года на 39,3% произошло по причине уменьшения  количества подписчиков на издания газеты "Юргинские ведомости" в связи с увеличением её реализационной стоимости. В 2017 году количество  подписчиков  газеты также немного снизится, в дальнейшем – сохранится на текущем уровне.</w:t>
      </w:r>
    </w:p>
    <w:p w:rsidR="00ED53F6" w:rsidRPr="00A80A80" w:rsidRDefault="00ED53F6" w:rsidP="00717651">
      <w:pPr>
        <w:ind w:firstLine="709"/>
        <w:jc w:val="both"/>
      </w:pPr>
      <w:r w:rsidRPr="00A80A80">
        <w:t>Объем отгруженных товаров собственного производства, выполненных работ и услуг собственными силами по виду деятельности «обеспечение электрической энергией, газом и паром, кондиционирование воздухом» за 2016 год составил 204,8 млн.</w:t>
      </w:r>
      <w:r w:rsidR="00717651">
        <w:t xml:space="preserve"> </w:t>
      </w:r>
      <w:r w:rsidRPr="00A80A80">
        <w:t xml:space="preserve">рублей или 106,4% к 2015 году. На территории Юргинского муниципального района жилищно-коммунальные услуги  по теплоснабжению, водоснабжению и водоотведению оказывают две </w:t>
      </w:r>
      <w:proofErr w:type="spellStart"/>
      <w:r w:rsidRPr="00A80A80">
        <w:t>ресурсоснабжающие</w:t>
      </w:r>
      <w:proofErr w:type="spellEnd"/>
      <w:r w:rsidRPr="00A80A80">
        <w:t xml:space="preserve"> организации: ООО «</w:t>
      </w:r>
      <w:proofErr w:type="spellStart"/>
      <w:r w:rsidRPr="00A80A80">
        <w:t>Энерготранс</w:t>
      </w:r>
      <w:proofErr w:type="spellEnd"/>
      <w:r w:rsidRPr="00A80A80">
        <w:t xml:space="preserve">-АГРО» </w:t>
      </w:r>
      <w:proofErr w:type="gramStart"/>
      <w:r w:rsidRPr="00A80A80">
        <w:t>и ООО</w:t>
      </w:r>
      <w:proofErr w:type="gramEnd"/>
      <w:r w:rsidRPr="00A80A80">
        <w:t xml:space="preserve"> «</w:t>
      </w:r>
      <w:proofErr w:type="spellStart"/>
      <w:r w:rsidRPr="00A80A80">
        <w:t>Теплоснаб</w:t>
      </w:r>
      <w:proofErr w:type="spellEnd"/>
      <w:r w:rsidRPr="00A80A80">
        <w:t>». Всего на территории района находится:</w:t>
      </w:r>
    </w:p>
    <w:p w:rsidR="00ED53F6" w:rsidRPr="00A80A80" w:rsidRDefault="00ED53F6" w:rsidP="00717651">
      <w:pPr>
        <w:ind w:firstLine="709"/>
        <w:jc w:val="both"/>
      </w:pPr>
      <w:r w:rsidRPr="00A80A80">
        <w:t>- 24 котельные общей мощностью 67,21 Гкал/час</w:t>
      </w:r>
      <w:proofErr w:type="gramStart"/>
      <w:r w:rsidRPr="00A80A80">
        <w:t>.;</w:t>
      </w:r>
      <w:proofErr w:type="gramEnd"/>
    </w:p>
    <w:p w:rsidR="00ED53F6" w:rsidRPr="00A80A80" w:rsidRDefault="00ED53F6" w:rsidP="00717651">
      <w:pPr>
        <w:ind w:firstLine="709"/>
        <w:jc w:val="both"/>
      </w:pPr>
      <w:r w:rsidRPr="00A80A80">
        <w:t>- 66,6 км тепловых сетей;</w:t>
      </w:r>
    </w:p>
    <w:p w:rsidR="00ED53F6" w:rsidRPr="00A80A80" w:rsidRDefault="00ED53F6" w:rsidP="00717651">
      <w:pPr>
        <w:ind w:firstLine="709"/>
        <w:jc w:val="both"/>
      </w:pPr>
      <w:r w:rsidRPr="00A80A80">
        <w:t>- 278,5 км водопроводных сетей;</w:t>
      </w:r>
    </w:p>
    <w:p w:rsidR="00ED53F6" w:rsidRPr="00A80A80" w:rsidRDefault="00ED53F6" w:rsidP="00717651">
      <w:pPr>
        <w:ind w:firstLine="709"/>
        <w:jc w:val="both"/>
      </w:pPr>
      <w:r w:rsidRPr="00A80A80">
        <w:t>- 86 артезианских скважин;</w:t>
      </w:r>
    </w:p>
    <w:p w:rsidR="00ED53F6" w:rsidRPr="00A80A80" w:rsidRDefault="00ED53F6" w:rsidP="00717651">
      <w:pPr>
        <w:ind w:firstLine="709"/>
        <w:jc w:val="both"/>
      </w:pPr>
      <w:r w:rsidRPr="00A80A80">
        <w:t>- 54 водопроводных башен.</w:t>
      </w:r>
    </w:p>
    <w:p w:rsidR="00ED53F6" w:rsidRPr="00A80A80" w:rsidRDefault="00ED53F6" w:rsidP="00717651">
      <w:pPr>
        <w:pStyle w:val="a9"/>
        <w:tabs>
          <w:tab w:val="left" w:pos="600"/>
        </w:tabs>
        <w:ind w:left="0" w:firstLine="709"/>
        <w:jc w:val="both"/>
      </w:pPr>
      <w:r w:rsidRPr="00A80A80">
        <w:t xml:space="preserve">В 2016 году отпущено потребителям </w:t>
      </w:r>
      <w:proofErr w:type="spellStart"/>
      <w:r w:rsidRPr="00A80A80">
        <w:t>теплоэнергии</w:t>
      </w:r>
      <w:proofErr w:type="spellEnd"/>
      <w:r w:rsidRPr="00A80A80">
        <w:t xml:space="preserve"> на 2,2% больше уровня прошлого года. В услугу </w:t>
      </w:r>
      <w:r w:rsidRPr="00A80A80">
        <w:rPr>
          <w:bCs/>
        </w:rPr>
        <w:t xml:space="preserve">теплоснабжения </w:t>
      </w:r>
      <w:r w:rsidRPr="00A80A80">
        <w:t xml:space="preserve">включается отопление, горячее водоснабжение и поставка твердого топлива. </w:t>
      </w:r>
    </w:p>
    <w:p w:rsidR="00ED53F6" w:rsidRPr="00A80A80" w:rsidRDefault="00ED53F6" w:rsidP="00717651">
      <w:pPr>
        <w:ind w:firstLine="709"/>
        <w:jc w:val="both"/>
      </w:pPr>
      <w:proofErr w:type="gramStart"/>
      <w:r w:rsidRPr="00A80A80">
        <w:t>Прогноз выпуска промышленной продукции (объем отгруженных товаров) в действующих ценах на 2018, 2019 и 2020 годы по полному кругу предприятий в разрезе видов экономической деятельности рассчитан исходя из оценочных объемов производства на 2017 год, умноженную на предполагаемую динамику промышленного производства и индекс – дефлятор (цен) производителя каждого года.</w:t>
      </w:r>
      <w:proofErr w:type="gramEnd"/>
      <w:r w:rsidRPr="00A80A80">
        <w:t xml:space="preserve">  Прогнозируемый индекс промышленного производства по годам составит (консервативный вариант): в 2017- 100,8%, в 2018 – 100,3%, в 2019 – 100,7%, в 2020 – 100,8%.</w:t>
      </w:r>
    </w:p>
    <w:p w:rsidR="00BB0D0E" w:rsidRDefault="00BB0D0E" w:rsidP="00717651">
      <w:pPr>
        <w:autoSpaceDE w:val="0"/>
        <w:autoSpaceDN w:val="0"/>
        <w:adjustRightInd w:val="0"/>
        <w:ind w:firstLine="709"/>
        <w:rPr>
          <w:b/>
          <w:u w:val="single"/>
        </w:rPr>
      </w:pPr>
    </w:p>
    <w:p w:rsidR="00ED53F6" w:rsidRPr="00A80A80" w:rsidRDefault="007D09EE" w:rsidP="00717651">
      <w:pPr>
        <w:autoSpaceDE w:val="0"/>
        <w:autoSpaceDN w:val="0"/>
        <w:adjustRightInd w:val="0"/>
        <w:ind w:firstLine="709"/>
        <w:rPr>
          <w:b/>
          <w:u w:val="single"/>
        </w:rPr>
      </w:pPr>
      <w:r w:rsidRPr="00A80A80">
        <w:rPr>
          <w:b/>
          <w:u w:val="single"/>
        </w:rPr>
        <w:t>Сельское хозяйство</w:t>
      </w:r>
    </w:p>
    <w:p w:rsidR="00ED53F6" w:rsidRPr="00A80A80" w:rsidRDefault="00ED53F6" w:rsidP="00717651">
      <w:pPr>
        <w:autoSpaceDE w:val="0"/>
        <w:autoSpaceDN w:val="0"/>
        <w:adjustRightInd w:val="0"/>
        <w:ind w:firstLine="709"/>
        <w:rPr>
          <w:b/>
          <w:color w:val="0070C0"/>
          <w:u w:val="single"/>
        </w:rPr>
      </w:pPr>
    </w:p>
    <w:p w:rsidR="00ED53F6" w:rsidRPr="00A80A80" w:rsidRDefault="00ED53F6" w:rsidP="00717651">
      <w:pPr>
        <w:autoSpaceDE w:val="0"/>
        <w:autoSpaceDN w:val="0"/>
        <w:adjustRightInd w:val="0"/>
        <w:ind w:firstLine="709"/>
        <w:jc w:val="both"/>
        <w:rPr>
          <w:rFonts w:eastAsia="TimesNewRomanPSMT"/>
        </w:rPr>
      </w:pPr>
      <w:r w:rsidRPr="00A80A80">
        <w:rPr>
          <w:rFonts w:eastAsia="TimesNewRomanPSMT"/>
        </w:rPr>
        <w:t>Доминирующее положение в экономике района занимает сельское хозяйство. Зерновое хозяйство и мясомолочное скотоводство составляют основу товарного производства сельскохозяйственной продукции района.</w:t>
      </w:r>
    </w:p>
    <w:p w:rsidR="00ED53F6" w:rsidRPr="00A80A80" w:rsidRDefault="00ED53F6" w:rsidP="00717651">
      <w:pPr>
        <w:autoSpaceDE w:val="0"/>
        <w:autoSpaceDN w:val="0"/>
        <w:adjustRightInd w:val="0"/>
        <w:ind w:firstLine="709"/>
        <w:rPr>
          <w:rFonts w:eastAsia="TimesNewRomanPSMT"/>
        </w:rPr>
      </w:pPr>
      <w:r w:rsidRPr="00A80A80">
        <w:rPr>
          <w:rFonts w:eastAsia="TimesNewRomanPSMT"/>
        </w:rPr>
        <w:t>В сельскохозяйственной отрасли трудится около 700 человек.</w:t>
      </w:r>
    </w:p>
    <w:p w:rsidR="00ED53F6" w:rsidRPr="00A80A80" w:rsidRDefault="00ED53F6" w:rsidP="00717651">
      <w:pPr>
        <w:ind w:firstLine="709"/>
        <w:jc w:val="both"/>
      </w:pPr>
      <w:r w:rsidRPr="00A80A80">
        <w:lastRenderedPageBreak/>
        <w:t xml:space="preserve">В настоящее время на территории Юргинского муниципального района осуществляют деятельность 9 сельскохозяйственных предприятий, 26 крестьянских (фермерских) хозяйств. </w:t>
      </w:r>
      <w:r w:rsidRPr="00A80A80">
        <w:rPr>
          <w:rStyle w:val="a8"/>
          <w:rFonts w:eastAsia="Batang"/>
        </w:rPr>
        <w:t>Ведущее место по производству мяса, картофеля и овощей в районе занимают личные подсобные хозяйства -</w:t>
      </w:r>
      <w:r w:rsidRPr="00A80A80">
        <w:t>2180 ЛПХ</w:t>
      </w:r>
      <w:r w:rsidR="00717651">
        <w:t>.</w:t>
      </w:r>
    </w:p>
    <w:p w:rsidR="00ED53F6" w:rsidRPr="00A80A80" w:rsidRDefault="00ED53F6" w:rsidP="00717651">
      <w:pPr>
        <w:ind w:firstLine="709"/>
        <w:rPr>
          <w:i/>
        </w:rPr>
      </w:pPr>
      <w:r w:rsidRPr="00A80A80">
        <w:rPr>
          <w:i/>
        </w:rPr>
        <w:t>- растениеводство:</w:t>
      </w:r>
    </w:p>
    <w:p w:rsidR="00ED53F6" w:rsidRPr="00A80A80" w:rsidRDefault="00ED53F6" w:rsidP="00717651">
      <w:pPr>
        <w:ind w:firstLine="709"/>
        <w:jc w:val="both"/>
      </w:pPr>
      <w:r w:rsidRPr="00A80A80">
        <w:t xml:space="preserve">Общая площадь земель в административных границах Юргинского муниципального района составляет 250,9 </w:t>
      </w:r>
      <w:proofErr w:type="spellStart"/>
      <w:r w:rsidRPr="00A80A80">
        <w:t>тыс.га</w:t>
      </w:r>
      <w:proofErr w:type="spellEnd"/>
      <w:r w:rsidRPr="00A80A80">
        <w:t xml:space="preserve">.. Площадь земель сельскохозяйственного назначения – 156,9 </w:t>
      </w:r>
      <w:proofErr w:type="spellStart"/>
      <w:r w:rsidRPr="00A80A80">
        <w:t>тыс.га</w:t>
      </w:r>
      <w:proofErr w:type="spellEnd"/>
      <w:r w:rsidRPr="00A80A80">
        <w:t xml:space="preserve">., из них 137,977 </w:t>
      </w:r>
      <w:proofErr w:type="spellStart"/>
      <w:r w:rsidRPr="00A80A80">
        <w:t>тыс.га</w:t>
      </w:r>
      <w:proofErr w:type="spellEnd"/>
      <w:r w:rsidRPr="00A80A80">
        <w:t xml:space="preserve">. сельскохозяйственных угодий, в том числе 94,65 </w:t>
      </w:r>
      <w:proofErr w:type="spellStart"/>
      <w:r w:rsidRPr="00A80A80">
        <w:t>тыс</w:t>
      </w:r>
      <w:proofErr w:type="gramStart"/>
      <w:r w:rsidRPr="00A80A80">
        <w:t>.г</w:t>
      </w:r>
      <w:proofErr w:type="gramEnd"/>
      <w:r w:rsidRPr="00A80A80">
        <w:t>а</w:t>
      </w:r>
      <w:proofErr w:type="spellEnd"/>
      <w:r w:rsidRPr="00A80A80">
        <w:t xml:space="preserve"> – пашни (используемой – 76,76 </w:t>
      </w:r>
      <w:proofErr w:type="spellStart"/>
      <w:r w:rsidRPr="00A80A80">
        <w:t>тыс.га</w:t>
      </w:r>
      <w:proofErr w:type="spellEnd"/>
      <w:r w:rsidRPr="00A80A80">
        <w:t xml:space="preserve">.), сенокосы – 15,7 </w:t>
      </w:r>
      <w:proofErr w:type="spellStart"/>
      <w:r w:rsidRPr="00A80A80">
        <w:t>тыс.га</w:t>
      </w:r>
      <w:proofErr w:type="spellEnd"/>
      <w:r w:rsidRPr="00A80A80">
        <w:t xml:space="preserve">, пастбища – 26,7 </w:t>
      </w:r>
      <w:proofErr w:type="spellStart"/>
      <w:r w:rsidRPr="00A80A80">
        <w:t>тыс.га</w:t>
      </w:r>
      <w:proofErr w:type="spellEnd"/>
      <w:r w:rsidRPr="00A80A80">
        <w:t>.</w:t>
      </w:r>
    </w:p>
    <w:p w:rsidR="00ED53F6" w:rsidRPr="00A80A80" w:rsidRDefault="00ED53F6" w:rsidP="00717651">
      <w:pPr>
        <w:ind w:firstLine="709"/>
        <w:jc w:val="both"/>
      </w:pPr>
      <w:r w:rsidRPr="00A80A80">
        <w:t xml:space="preserve">На сельскохозяйственные организации приходится 63% посевных площадей, 30% занимают крестьянские (фермерские) хозяйства. </w:t>
      </w:r>
    </w:p>
    <w:p w:rsidR="00ED53F6" w:rsidRPr="00A80A80" w:rsidRDefault="00ED53F6" w:rsidP="00717651">
      <w:pPr>
        <w:ind w:firstLine="709"/>
        <w:jc w:val="both"/>
      </w:pPr>
      <w:r w:rsidRPr="00A80A80">
        <w:t xml:space="preserve">Посевная площадь всех </w:t>
      </w:r>
      <w:proofErr w:type="spellStart"/>
      <w:r w:rsidRPr="00A80A80">
        <w:t>агрокультур</w:t>
      </w:r>
      <w:proofErr w:type="spellEnd"/>
      <w:r w:rsidRPr="00A80A80">
        <w:t xml:space="preserve"> в 2016 году составляла 58 </w:t>
      </w:r>
      <w:proofErr w:type="spellStart"/>
      <w:r w:rsidRPr="00A80A80">
        <w:t>тыс.га</w:t>
      </w:r>
      <w:proofErr w:type="spellEnd"/>
      <w:proofErr w:type="gramStart"/>
      <w:r w:rsidRPr="00A80A80">
        <w:t xml:space="preserve">., </w:t>
      </w:r>
      <w:proofErr w:type="gramEnd"/>
      <w:r w:rsidRPr="00A80A80">
        <w:t>из них 74% занято зерновыми и зернобобовыми культурами, 20% находилось под кормовыми культурами, 3% - технические культуры (рапс), 3% - картофель и овощи.</w:t>
      </w:r>
    </w:p>
    <w:p w:rsidR="00ED53F6" w:rsidRPr="00A80A80" w:rsidRDefault="00ED53F6" w:rsidP="00717651">
      <w:pPr>
        <w:ind w:firstLine="709"/>
        <w:jc w:val="both"/>
        <w:rPr>
          <w:bCs/>
        </w:rPr>
      </w:pPr>
      <w:r w:rsidRPr="00A80A80">
        <w:t xml:space="preserve">В 2016 году зерновыми и зернобобовыми культурами было засеяно </w:t>
      </w:r>
      <w:r w:rsidRPr="00A80A80">
        <w:rPr>
          <w:bCs/>
        </w:rPr>
        <w:t xml:space="preserve">43 </w:t>
      </w:r>
      <w:proofErr w:type="spellStart"/>
      <w:r w:rsidRPr="00A80A80">
        <w:rPr>
          <w:bCs/>
        </w:rPr>
        <w:t>тыс.</w:t>
      </w:r>
      <w:r w:rsidRPr="00A80A80">
        <w:t>га</w:t>
      </w:r>
      <w:proofErr w:type="spellEnd"/>
      <w:r w:rsidRPr="00A80A80">
        <w:t xml:space="preserve">. Валовое производство зерна в первоначально-оприходованном весе составило 81 </w:t>
      </w:r>
      <w:proofErr w:type="spellStart"/>
      <w:r w:rsidRPr="00A80A80">
        <w:t>тыс</w:t>
      </w:r>
      <w:proofErr w:type="gramStart"/>
      <w:r w:rsidRPr="00A80A80">
        <w:t>.т</w:t>
      </w:r>
      <w:proofErr w:type="gramEnd"/>
      <w:r w:rsidRPr="00A80A80">
        <w:t>онн</w:t>
      </w:r>
      <w:proofErr w:type="spellEnd"/>
      <w:r w:rsidRPr="00A80A80">
        <w:t xml:space="preserve"> при средней урожайности 18,8 ц/га. Рентабельность зерна составила 50%. В районе появились новые виды культур. В 2016 году впервые  начали выращивать чечевицу и гречиху. Эти сельскохозяйственные культуры имеют большой спрос на продовольственном рынке. В 2017 году в районе планируется увеличить площади посевов чечевицы до </w:t>
      </w:r>
      <w:r w:rsidRPr="00A80A80">
        <w:rPr>
          <w:bCs/>
        </w:rPr>
        <w:t xml:space="preserve">280 </w:t>
      </w:r>
      <w:r w:rsidRPr="00A80A80">
        <w:t xml:space="preserve">и гречихи - до </w:t>
      </w:r>
      <w:smartTag w:uri="urn:schemas-microsoft-com:office:smarttags" w:element="metricconverter">
        <w:smartTagPr>
          <w:attr w:name="ProductID" w:val="2015 г"/>
        </w:smartTagPr>
        <w:r w:rsidRPr="00A80A80">
          <w:rPr>
            <w:bCs/>
          </w:rPr>
          <w:t xml:space="preserve">1100 </w:t>
        </w:r>
        <w:r w:rsidRPr="00A80A80">
          <w:t>гектаров</w:t>
        </w:r>
      </w:smartTag>
      <w:r w:rsidRPr="00A80A80">
        <w:t>.</w:t>
      </w:r>
    </w:p>
    <w:p w:rsidR="00ED53F6" w:rsidRPr="00A80A80" w:rsidRDefault="00ED53F6" w:rsidP="00BB0D0E">
      <w:pPr>
        <w:pStyle w:val="a6"/>
        <w:spacing w:after="0"/>
        <w:ind w:firstLine="709"/>
        <w:jc w:val="both"/>
        <w:rPr>
          <w:rStyle w:val="a5"/>
        </w:rPr>
      </w:pPr>
      <w:r w:rsidRPr="00A80A80">
        <w:rPr>
          <w:rStyle w:val="a5"/>
        </w:rPr>
        <w:t xml:space="preserve">Выращиванием картофеля и овощей занимается население </w:t>
      </w:r>
      <w:proofErr w:type="gramStart"/>
      <w:r w:rsidRPr="00A80A80">
        <w:rPr>
          <w:rStyle w:val="a5"/>
        </w:rPr>
        <w:t>района</w:t>
      </w:r>
      <w:proofErr w:type="gramEnd"/>
      <w:r w:rsidRPr="00A80A80">
        <w:rPr>
          <w:rStyle w:val="a5"/>
        </w:rPr>
        <w:t xml:space="preserve"> и небольшие площади посадок имеются в крестьянско-фермерских хозяйствах.</w:t>
      </w:r>
    </w:p>
    <w:p w:rsidR="00ED53F6" w:rsidRPr="00A80A80" w:rsidRDefault="00ED53F6" w:rsidP="00BB0D0E">
      <w:pPr>
        <w:pStyle w:val="a6"/>
        <w:spacing w:after="0"/>
        <w:ind w:firstLine="709"/>
        <w:jc w:val="both"/>
        <w:rPr>
          <w:rStyle w:val="a5"/>
        </w:rPr>
      </w:pPr>
      <w:r w:rsidRPr="00A80A80">
        <w:rPr>
          <w:rStyle w:val="a5"/>
        </w:rPr>
        <w:t>В 2016г. собрано картофеля меньше 2015 года – на 300 тонн, овощей больше – на 400 тонн.</w:t>
      </w:r>
    </w:p>
    <w:p w:rsidR="00ED53F6" w:rsidRPr="00A80A80" w:rsidRDefault="00ED53F6" w:rsidP="00717651">
      <w:pPr>
        <w:ind w:firstLine="709"/>
        <w:jc w:val="both"/>
        <w:rPr>
          <w:i/>
        </w:rPr>
      </w:pPr>
      <w:r w:rsidRPr="00A80A80">
        <w:rPr>
          <w:i/>
        </w:rPr>
        <w:t>-</w:t>
      </w:r>
      <w:r w:rsidR="00BB0D0E">
        <w:rPr>
          <w:i/>
        </w:rPr>
        <w:t xml:space="preserve"> </w:t>
      </w:r>
      <w:r w:rsidRPr="00A80A80">
        <w:rPr>
          <w:i/>
        </w:rPr>
        <w:t>животноводство:</w:t>
      </w:r>
    </w:p>
    <w:p w:rsidR="00ED53F6" w:rsidRPr="00A80A80" w:rsidRDefault="00ED53F6" w:rsidP="00717651">
      <w:pPr>
        <w:ind w:firstLine="709"/>
        <w:jc w:val="both"/>
      </w:pPr>
      <w:r w:rsidRPr="00A80A80">
        <w:t>Развитие отрасли  животноводства обеспечивает не только сбалансированность сельскохозяйственного производства, но и формирует рынок сбыта зерна. Развитие животноводства – гарантированная круглогодичная занятость населения в сельской местности.</w:t>
      </w:r>
    </w:p>
    <w:p w:rsidR="00ED53F6" w:rsidRPr="00A80A80" w:rsidRDefault="00ED53F6" w:rsidP="00717651">
      <w:pPr>
        <w:ind w:firstLine="709"/>
        <w:jc w:val="both"/>
      </w:pPr>
      <w:r w:rsidRPr="00A80A80">
        <w:t xml:space="preserve">Во всех категориях хозяйств содержится </w:t>
      </w:r>
      <w:r w:rsidRPr="00A80A80">
        <w:rPr>
          <w:bCs/>
        </w:rPr>
        <w:t>11</w:t>
      </w:r>
      <w:r w:rsidR="00717651">
        <w:rPr>
          <w:bCs/>
        </w:rPr>
        <w:t xml:space="preserve"> </w:t>
      </w:r>
      <w:r w:rsidRPr="00A80A80">
        <w:rPr>
          <w:bCs/>
        </w:rPr>
        <w:t xml:space="preserve">941 </w:t>
      </w:r>
      <w:r w:rsidRPr="00A80A80">
        <w:t>голов крупного рогатого скота, в том числе почти 5 тысяч коров. Свиней насчитывается 10</w:t>
      </w:r>
      <w:r w:rsidR="00717651">
        <w:t xml:space="preserve"> </w:t>
      </w:r>
      <w:r w:rsidRPr="00A80A80">
        <w:t xml:space="preserve">970 голов, овец </w:t>
      </w:r>
      <w:r w:rsidR="00717651">
        <w:t>–</w:t>
      </w:r>
      <w:r w:rsidRPr="00A80A80">
        <w:t xml:space="preserve"> 3</w:t>
      </w:r>
      <w:r w:rsidR="00717651">
        <w:t xml:space="preserve"> </w:t>
      </w:r>
      <w:r w:rsidRPr="00A80A80">
        <w:t xml:space="preserve">823, лошадей - 836 и около </w:t>
      </w:r>
      <w:r w:rsidRPr="00A80A80">
        <w:rPr>
          <w:bCs/>
        </w:rPr>
        <w:t>15</w:t>
      </w:r>
      <w:r w:rsidRPr="00A80A80">
        <w:t xml:space="preserve"> тысяч голов птицы. </w:t>
      </w:r>
    </w:p>
    <w:p w:rsidR="00ED53F6" w:rsidRPr="00A80A80" w:rsidRDefault="00ED53F6" w:rsidP="00717651">
      <w:pPr>
        <w:ind w:firstLine="709"/>
        <w:jc w:val="both"/>
      </w:pPr>
      <w:r w:rsidRPr="00A80A80">
        <w:t xml:space="preserve">По состоянию на </w:t>
      </w:r>
      <w:r w:rsidR="00717651">
        <w:t>0</w:t>
      </w:r>
      <w:r w:rsidRPr="00A80A80">
        <w:t>1</w:t>
      </w:r>
      <w:r w:rsidR="00717651">
        <w:t>.01.</w:t>
      </w:r>
      <w:r w:rsidRPr="00A80A80">
        <w:t>2017 животноводством занимаются 4 сельскохозяйственных предприятия и 10 крестьянско-фермерских хозяйств. В сельскохозяйственных предприятиях и крестьянских (фермерских) хозяйствах, кроме частного сектора, поголовье КРС числится 6</w:t>
      </w:r>
      <w:r w:rsidR="00717651">
        <w:t xml:space="preserve"> </w:t>
      </w:r>
      <w:r w:rsidRPr="00A80A80">
        <w:t xml:space="preserve">589 голов, в том числе коров </w:t>
      </w:r>
      <w:r w:rsidR="00717651">
        <w:t>–</w:t>
      </w:r>
      <w:r w:rsidRPr="00A80A80">
        <w:t xml:space="preserve"> 2</w:t>
      </w:r>
      <w:r w:rsidR="00717651">
        <w:t xml:space="preserve"> </w:t>
      </w:r>
      <w:r w:rsidRPr="00A80A80">
        <w:t>988 голов.</w:t>
      </w:r>
    </w:p>
    <w:p w:rsidR="00ED53F6" w:rsidRPr="00A80A80" w:rsidRDefault="00ED53F6" w:rsidP="00717651">
      <w:pPr>
        <w:ind w:firstLine="709"/>
        <w:jc w:val="both"/>
        <w:rPr>
          <w:b/>
        </w:rPr>
      </w:pPr>
      <w:r w:rsidRPr="00A80A80">
        <w:t xml:space="preserve">Крупнейшими производителями молока в районе являются: </w:t>
      </w:r>
      <w:proofErr w:type="gramStart"/>
      <w:r w:rsidRPr="00A80A80">
        <w:t>ООО «Юргинский Аграрий» (с. Проскоково), ООО «Юргинский» (п. Юргинский), КФХ «Арутюнян А.А.»</w:t>
      </w:r>
      <w:r w:rsidR="00717651">
        <w:br/>
      </w:r>
      <w:r w:rsidRPr="00A80A80">
        <w:t>(</w:t>
      </w:r>
      <w:r w:rsidR="00717651">
        <w:t>с</w:t>
      </w:r>
      <w:r w:rsidRPr="00A80A80">
        <w:t>.</w:t>
      </w:r>
      <w:r w:rsidR="00717651">
        <w:t xml:space="preserve"> </w:t>
      </w:r>
      <w:r w:rsidRPr="00A80A80">
        <w:t>Верх-Тайменка).</w:t>
      </w:r>
      <w:proofErr w:type="gramEnd"/>
      <w:r w:rsidRPr="00A80A80">
        <w:t xml:space="preserve"> Данными хозяйствами производится 95% от валового производства молока сельскохозяйственных предприятий и КФХ</w:t>
      </w:r>
      <w:r w:rsidRPr="00A80A80">
        <w:rPr>
          <w:b/>
        </w:rPr>
        <w:t>.</w:t>
      </w:r>
    </w:p>
    <w:p w:rsidR="00ED53F6" w:rsidRPr="00A80A80" w:rsidRDefault="00ED53F6" w:rsidP="00717651">
      <w:pPr>
        <w:pStyle w:val="af"/>
        <w:ind w:firstLine="709"/>
        <w:jc w:val="both"/>
        <w:rPr>
          <w:b w:val="0"/>
        </w:rPr>
      </w:pPr>
      <w:r w:rsidRPr="00A80A80">
        <w:rPr>
          <w:rStyle w:val="a5"/>
          <w:b w:val="0"/>
        </w:rPr>
        <w:t xml:space="preserve">Валовой надой молока в 2016 году по всем категориям хозяйств составил 20,565 </w:t>
      </w:r>
      <w:proofErr w:type="spellStart"/>
      <w:r w:rsidRPr="00A80A80">
        <w:rPr>
          <w:rStyle w:val="a5"/>
          <w:b w:val="0"/>
        </w:rPr>
        <w:t>тыс.тн</w:t>
      </w:r>
      <w:proofErr w:type="spellEnd"/>
      <w:r w:rsidRPr="00A80A80">
        <w:rPr>
          <w:rStyle w:val="a5"/>
          <w:b w:val="0"/>
        </w:rPr>
        <w:t>., что на 375 тонн больше уровня прошлого года, при надое на 1 фуражную корову около 4510 кг</w:t>
      </w:r>
      <w:proofErr w:type="gramStart"/>
      <w:r w:rsidRPr="00A80A80">
        <w:rPr>
          <w:rStyle w:val="a5"/>
          <w:b w:val="0"/>
        </w:rPr>
        <w:t>.</w:t>
      </w:r>
      <w:proofErr w:type="gramEnd"/>
      <w:r w:rsidRPr="00A80A80">
        <w:rPr>
          <w:rStyle w:val="a5"/>
          <w:b w:val="0"/>
        </w:rPr>
        <w:t xml:space="preserve"> </w:t>
      </w:r>
      <w:proofErr w:type="gramStart"/>
      <w:r w:rsidRPr="00A80A80">
        <w:rPr>
          <w:rStyle w:val="a5"/>
          <w:b w:val="0"/>
        </w:rPr>
        <w:t>м</w:t>
      </w:r>
      <w:proofErr w:type="gramEnd"/>
      <w:r w:rsidRPr="00A80A80">
        <w:rPr>
          <w:rStyle w:val="a5"/>
          <w:b w:val="0"/>
        </w:rPr>
        <w:t>олока.</w:t>
      </w:r>
    </w:p>
    <w:p w:rsidR="00ED53F6" w:rsidRPr="00A80A80" w:rsidRDefault="00ED53F6" w:rsidP="00717651">
      <w:pPr>
        <w:ind w:firstLine="709"/>
        <w:jc w:val="both"/>
      </w:pPr>
      <w:r w:rsidRPr="00A80A80">
        <w:t>Валовое производство скота и птицы на убой (в живом весе) во всех категориях хозяйств за 2016г. увеличилось на 85 тонн и составило 3055 тонн. Крупными производителями мяса говядины в районе являются: ООО «Юргинский Аграрий»</w:t>
      </w:r>
      <w:r w:rsidR="00717651">
        <w:br/>
      </w:r>
      <w:r w:rsidRPr="00A80A80">
        <w:t>(с. Проскоково), ООО «Юргинский» (п. Юргинский), КФХ «Арутюнян А.А.»</w:t>
      </w:r>
      <w:r w:rsidR="00717651">
        <w:br/>
      </w:r>
      <w:r w:rsidRPr="00A80A80">
        <w:t>(</w:t>
      </w:r>
      <w:proofErr w:type="gramStart"/>
      <w:r w:rsidR="00717651">
        <w:t>с</w:t>
      </w:r>
      <w:proofErr w:type="gramEnd"/>
      <w:r w:rsidRPr="00A80A80">
        <w:t xml:space="preserve">. </w:t>
      </w:r>
      <w:proofErr w:type="gramStart"/>
      <w:r w:rsidRPr="00A80A80">
        <w:t>Верх-Тайменка</w:t>
      </w:r>
      <w:proofErr w:type="gramEnd"/>
      <w:r w:rsidRPr="00A80A80">
        <w:t xml:space="preserve">), которые производят 55% продукции от общего валового объема. Основным производителем </w:t>
      </w:r>
      <w:proofErr w:type="gramStart"/>
      <w:r w:rsidRPr="00A80A80">
        <w:t>мяса свинины</w:t>
      </w:r>
      <w:proofErr w:type="gramEnd"/>
      <w:r w:rsidRPr="00A80A80">
        <w:t xml:space="preserve"> является ООО СХП «Новые зори» (д. Талая), доля которого составляет 35% от общего валового объема.</w:t>
      </w:r>
    </w:p>
    <w:p w:rsidR="00ED53F6" w:rsidRPr="00A80A80" w:rsidRDefault="00ED53F6" w:rsidP="00BB0D0E">
      <w:pPr>
        <w:pStyle w:val="a6"/>
        <w:spacing w:after="0"/>
        <w:ind w:firstLine="709"/>
        <w:jc w:val="both"/>
        <w:rPr>
          <w:rStyle w:val="a5"/>
        </w:rPr>
      </w:pPr>
      <w:r w:rsidRPr="00A80A80">
        <w:rPr>
          <w:rStyle w:val="a5"/>
        </w:rPr>
        <w:lastRenderedPageBreak/>
        <w:t>Производителями яйца в районе являются только личные подсобные хозяйства населения, выпуск которых в 2016г. составил 3,4 тысяч штук, что практически на уровне прошлого года.</w:t>
      </w:r>
    </w:p>
    <w:p w:rsidR="00ED53F6" w:rsidRPr="00A80A80" w:rsidRDefault="00ED53F6" w:rsidP="00717651">
      <w:pPr>
        <w:ind w:firstLine="709"/>
        <w:jc w:val="both"/>
      </w:pPr>
      <w:r w:rsidRPr="00A80A80">
        <w:t>В животноводческой отрасли в 2016 году введен в эксплуатацию коровник в КФХ «Баранова А.Ю.», поголовье КРС увеличилось до 260 голов, из которых 89 коров. В этом же хозяйстве впервые была освоена технология кормопроизводства – «сенаж в упаковке», позволяющая сохранить питательность кормов за счет полной герметичности полимерного рукава и естественного процесса консервирования.</w:t>
      </w:r>
    </w:p>
    <w:p w:rsidR="00ED53F6" w:rsidRPr="00A80A80" w:rsidRDefault="00ED53F6" w:rsidP="00717651">
      <w:pPr>
        <w:ind w:firstLine="709"/>
        <w:jc w:val="both"/>
      </w:pPr>
      <w:r w:rsidRPr="00A80A80">
        <w:t>В ООО «Юргинский Аграрий» проведена реконструкция двух сушильных комплексов. Теперь в качестве топлива используется не нефть, а уголь. В результате затраты на сушку зерна снизились в несколько раз.</w:t>
      </w:r>
    </w:p>
    <w:p w:rsidR="00ED53F6" w:rsidRPr="00A80A80" w:rsidRDefault="00ED53F6" w:rsidP="00717651">
      <w:pPr>
        <w:ind w:firstLine="709"/>
        <w:jc w:val="both"/>
      </w:pPr>
      <w:r w:rsidRPr="00A80A80">
        <w:t>В 2016 году на поддержку</w:t>
      </w:r>
      <w:r w:rsidRPr="00A80A80">
        <w:rPr>
          <w:b/>
          <w:bCs/>
        </w:rPr>
        <w:t xml:space="preserve"> </w:t>
      </w:r>
      <w:r w:rsidRPr="00A80A80">
        <w:t>агропромышленного комплекса Юргинского района было выделено из бюджетов всех уровней 44 млн. рублей,</w:t>
      </w:r>
      <w:r w:rsidRPr="00A80A80">
        <w:rPr>
          <w:b/>
          <w:bCs/>
        </w:rPr>
        <w:t xml:space="preserve"> </w:t>
      </w:r>
      <w:r w:rsidRPr="00A80A80">
        <w:rPr>
          <w:bCs/>
        </w:rPr>
        <w:t>что на уровне 2015 года,</w:t>
      </w:r>
      <w:r w:rsidRPr="00A80A80">
        <w:t xml:space="preserve"> в том числе на растениеводство – 24,8  млн. рублей, на животноводство – 17,4 млн. рублей.  </w:t>
      </w:r>
    </w:p>
    <w:p w:rsidR="00ED53F6" w:rsidRPr="00A80A80" w:rsidRDefault="00ED53F6" w:rsidP="00717651">
      <w:pPr>
        <w:ind w:firstLine="709"/>
        <w:jc w:val="both"/>
      </w:pPr>
      <w:proofErr w:type="spellStart"/>
      <w:r w:rsidRPr="00A80A80">
        <w:t>Грантовая</w:t>
      </w:r>
      <w:proofErr w:type="spellEnd"/>
      <w:r w:rsidRPr="00A80A80">
        <w:t xml:space="preserve"> поддержка из районного бюджета была оказана двум начинающим фермерам. </w:t>
      </w:r>
    </w:p>
    <w:p w:rsidR="00ED53F6" w:rsidRPr="00A80A80" w:rsidRDefault="00ED53F6" w:rsidP="00717651">
      <w:pPr>
        <w:ind w:firstLine="709"/>
        <w:jc w:val="both"/>
      </w:pPr>
      <w:r w:rsidRPr="00A80A80">
        <w:t xml:space="preserve">Второй год сельхозпроизводителям предоставляются субсидии на возмещение части затрат, связанных с приобретением оборудования для развития и модернизации производства. Такие субсидии получили КФХ Ступина И.И. </w:t>
      </w:r>
      <w:proofErr w:type="gramStart"/>
      <w:r w:rsidRPr="00A80A80">
        <w:t>и ООО</w:t>
      </w:r>
      <w:proofErr w:type="gramEnd"/>
      <w:r w:rsidRPr="00A80A80">
        <w:t xml:space="preserve"> «</w:t>
      </w:r>
      <w:proofErr w:type="spellStart"/>
      <w:r w:rsidRPr="00A80A80">
        <w:t>Асаново</w:t>
      </w:r>
      <w:proofErr w:type="spellEnd"/>
      <w:r w:rsidRPr="00A80A80">
        <w:t>-Агро».</w:t>
      </w:r>
    </w:p>
    <w:p w:rsidR="00ED53F6" w:rsidRPr="00A80A80" w:rsidRDefault="00ED53F6" w:rsidP="00717651">
      <w:pPr>
        <w:autoSpaceDE w:val="0"/>
        <w:autoSpaceDN w:val="0"/>
        <w:adjustRightInd w:val="0"/>
        <w:ind w:firstLine="709"/>
        <w:jc w:val="both"/>
        <w:rPr>
          <w:rFonts w:eastAsia="TimesNewRomanPSMT"/>
        </w:rPr>
      </w:pPr>
      <w:r w:rsidRPr="00A80A80">
        <w:rPr>
          <w:rFonts w:eastAsia="Calibri"/>
        </w:rPr>
        <w:t xml:space="preserve">Большой вклад в выполнении планов по производству молока, мяса, яйца вносят личные подсобные хозяйства. На подворьях селян содержится 5,4 тыс. голов КРС, в том числе 1,9 тысяч коров, 8,7 </w:t>
      </w:r>
      <w:proofErr w:type="spellStart"/>
      <w:r w:rsidRPr="00A80A80">
        <w:rPr>
          <w:rFonts w:eastAsia="Calibri"/>
        </w:rPr>
        <w:t>тыс</w:t>
      </w:r>
      <w:proofErr w:type="gramStart"/>
      <w:r w:rsidRPr="00A80A80">
        <w:rPr>
          <w:rFonts w:eastAsia="Calibri"/>
        </w:rPr>
        <w:t>.с</w:t>
      </w:r>
      <w:proofErr w:type="gramEnd"/>
      <w:r w:rsidRPr="00A80A80">
        <w:rPr>
          <w:rFonts w:eastAsia="Calibri"/>
        </w:rPr>
        <w:t>виней</w:t>
      </w:r>
      <w:proofErr w:type="spellEnd"/>
      <w:r w:rsidRPr="00A80A80">
        <w:rPr>
          <w:rFonts w:eastAsia="Calibri"/>
        </w:rPr>
        <w:t xml:space="preserve">, 23 </w:t>
      </w:r>
      <w:proofErr w:type="spellStart"/>
      <w:r w:rsidRPr="00A80A80">
        <w:rPr>
          <w:rFonts w:eastAsia="Calibri"/>
        </w:rPr>
        <w:t>тыс.шт</w:t>
      </w:r>
      <w:proofErr w:type="spellEnd"/>
      <w:r w:rsidRPr="00A80A80">
        <w:rPr>
          <w:rFonts w:eastAsia="Calibri"/>
        </w:rPr>
        <w:t>. птицы.</w:t>
      </w:r>
      <w:r w:rsidRPr="00A80A80">
        <w:t xml:space="preserve"> </w:t>
      </w:r>
      <w:r w:rsidRPr="00A80A80">
        <w:rPr>
          <w:rFonts w:eastAsia="TimesNewRomanPSMT"/>
        </w:rPr>
        <w:t>Производство сельскохозяйственной продукции в хозяйствах населения нацелено, в основном, на личное потребление.</w:t>
      </w:r>
    </w:p>
    <w:p w:rsidR="00ED53F6" w:rsidRPr="00A80A80" w:rsidRDefault="00ED53F6" w:rsidP="00717651">
      <w:pPr>
        <w:ind w:firstLine="709"/>
        <w:jc w:val="both"/>
      </w:pPr>
      <w:r w:rsidRPr="00A80A80">
        <w:rPr>
          <w:rStyle w:val="a5"/>
        </w:rPr>
        <w:t xml:space="preserve">В денежном эквиваленте общий объём производства валовой продукции сельского хозяйства у населения района в 2016 году составил </w:t>
      </w:r>
      <w:r w:rsidRPr="00A80A80">
        <w:t>1076 млн. рублей (индекс производства – 99,4% к 2015г.).</w:t>
      </w:r>
    </w:p>
    <w:p w:rsidR="00ED53F6" w:rsidRPr="00A80A80" w:rsidRDefault="00ED53F6" w:rsidP="00717651">
      <w:pPr>
        <w:ind w:firstLine="709"/>
        <w:jc w:val="both"/>
      </w:pPr>
      <w:r w:rsidRPr="00A80A80">
        <w:t>Прогноз валовой продукции сельского хозяйства на 2018-2020 годы рассчитан с учетом небольшого увеличения выпуска сельскохозяйственной продукции. Индекс производства в хозяйствах всех категорий (консервативный вариант) в процентах к периоду прошлого года составит:  в 2017 году - 100,9%</w:t>
      </w:r>
    </w:p>
    <w:p w:rsidR="00ED53F6" w:rsidRPr="00A80A80" w:rsidRDefault="00ED53F6" w:rsidP="00717651">
      <w:pPr>
        <w:ind w:firstLine="709"/>
        <w:jc w:val="both"/>
      </w:pPr>
      <w:r w:rsidRPr="00A80A80">
        <w:t>в 2018 году – 101,4%</w:t>
      </w:r>
    </w:p>
    <w:p w:rsidR="00ED53F6" w:rsidRPr="00A80A80" w:rsidRDefault="00ED53F6" w:rsidP="00717651">
      <w:pPr>
        <w:ind w:firstLine="709"/>
        <w:jc w:val="both"/>
      </w:pPr>
      <w:r w:rsidRPr="00A80A80">
        <w:t>в 2019 году – 101,7%</w:t>
      </w:r>
    </w:p>
    <w:p w:rsidR="00ED53F6" w:rsidRPr="00A80A80" w:rsidRDefault="00ED53F6" w:rsidP="00717651">
      <w:pPr>
        <w:ind w:firstLine="709"/>
        <w:jc w:val="both"/>
      </w:pPr>
      <w:r w:rsidRPr="00A80A80">
        <w:t>в 2020 году – 101,8%</w:t>
      </w:r>
    </w:p>
    <w:p w:rsidR="00ED53F6" w:rsidRPr="00A80A80" w:rsidRDefault="00ED53F6" w:rsidP="00717651">
      <w:pPr>
        <w:ind w:firstLine="709"/>
        <w:jc w:val="both"/>
      </w:pPr>
      <w:r w:rsidRPr="00A80A80">
        <w:t>Стоимость валовой продукции сельского хозяйства в действующих ценах каждого года рассчитана с применением индекса-дефлятора цен реализации на продукцию сельского хозяйства с учетом темпов ее роста.</w:t>
      </w:r>
    </w:p>
    <w:p w:rsidR="00ED53F6" w:rsidRPr="00A80A80" w:rsidRDefault="00ED53F6" w:rsidP="00717651">
      <w:pPr>
        <w:ind w:firstLine="709"/>
        <w:jc w:val="both"/>
      </w:pPr>
      <w:proofErr w:type="gramStart"/>
      <w:r w:rsidRPr="00A80A80">
        <w:t>В целях обеспечения стабилизации и увеличения объемов производства сельскохозяйственной продукции, сохранения и восстановления плодородия почв сельскохозяйственного назначения, устойчивого развития социальной сферы и инженерной инфраструктуры, а также во исполнение Постановления администрации Кемеровской области от 25.10.2013 №</w:t>
      </w:r>
      <w:r w:rsidR="00717651">
        <w:t xml:space="preserve"> </w:t>
      </w:r>
      <w:r w:rsidRPr="00A80A80">
        <w:t>464 «Об утверждении Государственной программы Кемеровской области «Государственная поддержка агропромышленного комплекса и устойчивого развития сельских территорий в Кемеровской области» на 2014 - 2019 годы», администрацией Юргинского района</w:t>
      </w:r>
      <w:proofErr w:type="gramEnd"/>
      <w:r w:rsidRPr="00A80A80">
        <w:t xml:space="preserve"> была разработана муниципальная программа «Муниципальная поддержка агропромышленного комплекса в Юргинском муниципальном районе» на 2017-2019 годы. В последние годы реализация программных мероприятий дала возможность развитию малых форм хозяйствования.</w:t>
      </w:r>
    </w:p>
    <w:p w:rsidR="00ED53F6" w:rsidRPr="00A80A80" w:rsidRDefault="00ED53F6" w:rsidP="00717651">
      <w:pPr>
        <w:ind w:firstLine="709"/>
        <w:jc w:val="both"/>
        <w:rPr>
          <w:color w:val="000000" w:themeColor="text1"/>
        </w:rPr>
      </w:pPr>
    </w:p>
    <w:p w:rsidR="00ED53F6" w:rsidRPr="00A80A80" w:rsidRDefault="007D09EE" w:rsidP="00717651">
      <w:pPr>
        <w:ind w:firstLine="709"/>
        <w:jc w:val="both"/>
        <w:rPr>
          <w:b/>
          <w:u w:val="single"/>
        </w:rPr>
      </w:pPr>
      <w:r w:rsidRPr="00A80A80">
        <w:rPr>
          <w:b/>
          <w:u w:val="single"/>
        </w:rPr>
        <w:t>Строительство</w:t>
      </w:r>
    </w:p>
    <w:p w:rsidR="00ED53F6" w:rsidRPr="00A80A80" w:rsidRDefault="00ED53F6" w:rsidP="00717651">
      <w:pPr>
        <w:ind w:firstLine="709"/>
        <w:jc w:val="both"/>
        <w:rPr>
          <w:b/>
          <w:color w:val="0070C0"/>
          <w:u w:val="single"/>
        </w:rPr>
      </w:pPr>
    </w:p>
    <w:p w:rsidR="00ED53F6" w:rsidRPr="00A80A80" w:rsidRDefault="00ED53F6" w:rsidP="00717651">
      <w:pPr>
        <w:ind w:firstLine="709"/>
        <w:jc w:val="both"/>
      </w:pPr>
      <w:r w:rsidRPr="00A80A80">
        <w:rPr>
          <w:bCs/>
          <w:i/>
          <w:iCs/>
        </w:rPr>
        <w:t>Объем выполненных работ</w:t>
      </w:r>
      <w:r w:rsidRPr="00A80A80">
        <w:rPr>
          <w:iCs/>
        </w:rPr>
        <w:t xml:space="preserve"> </w:t>
      </w:r>
      <w:r w:rsidRPr="00A80A80">
        <w:rPr>
          <w:i/>
          <w:iCs/>
        </w:rPr>
        <w:t xml:space="preserve">по виду экономической деятельности "Строительство" </w:t>
      </w:r>
      <w:r w:rsidRPr="00A80A80">
        <w:rPr>
          <w:iCs/>
        </w:rPr>
        <w:t xml:space="preserve">- это работы, выполненные организациями собственными силами по </w:t>
      </w:r>
      <w:r w:rsidRPr="00A80A80">
        <w:rPr>
          <w:iCs/>
        </w:rPr>
        <w:lastRenderedPageBreak/>
        <w:t>виду деятельности "Строительство" на основании договоров и (или) контрактов, заключаемых с заказчиками. В стоимость этих работ включаются работы по строительству новых объектов, реконструкции, капитальному и текущему ремонту жилых и нежилых зданий и инженерных сооружений, включая индивидуальное строительство и ремонт по заказам населения. С 2016 года  в объем работ по виду деятельности «Строительство» включаются работы, выполненные хозяйственным способом.</w:t>
      </w:r>
    </w:p>
    <w:p w:rsidR="00ED53F6" w:rsidRPr="00A80A80" w:rsidRDefault="00ED53F6" w:rsidP="00717651">
      <w:pPr>
        <w:ind w:firstLine="709"/>
        <w:jc w:val="both"/>
      </w:pPr>
      <w:r w:rsidRPr="00A80A80">
        <w:t xml:space="preserve">Объем работ, выполненных по виду экономической деятельности «строительство» в 2016 году в Юргинском муниципальном районе составил 636 </w:t>
      </w:r>
      <w:proofErr w:type="spellStart"/>
      <w:r w:rsidRPr="00A80A80">
        <w:t>млн</w:t>
      </w:r>
      <w:proofErr w:type="gramStart"/>
      <w:r w:rsidRPr="00A80A80">
        <w:t>.р</w:t>
      </w:r>
      <w:proofErr w:type="gramEnd"/>
      <w:r w:rsidRPr="00A80A80">
        <w:t>уб</w:t>
      </w:r>
      <w:proofErr w:type="spellEnd"/>
      <w:r w:rsidRPr="00A80A80">
        <w:t xml:space="preserve">., что на 48,1% ниже 2015 года. Объем строительных работ уменьшился по причине </w:t>
      </w:r>
      <w:proofErr w:type="gramStart"/>
      <w:r w:rsidRPr="00A80A80">
        <w:t>снижения активности предприятий всех форм собственности</w:t>
      </w:r>
      <w:proofErr w:type="gramEnd"/>
      <w:r w:rsidRPr="00A80A80">
        <w:t xml:space="preserve"> на фоне снижения общих инвестиционных вложений. </w:t>
      </w:r>
    </w:p>
    <w:p w:rsidR="00ED53F6" w:rsidRPr="00A80A80" w:rsidRDefault="00ED53F6" w:rsidP="00717651">
      <w:pPr>
        <w:ind w:firstLine="709"/>
        <w:jc w:val="both"/>
      </w:pPr>
      <w:r w:rsidRPr="00A80A80">
        <w:t xml:space="preserve">Жилищное строительство оказывает существенное влияние на развитие социально-экономического развития Юргинского муниципального района. Главная цель и задача жилищного строительства – это рост реальной обеспеченности населения жильем, одного из важных индикаторов уровня жизни населения. </w:t>
      </w:r>
    </w:p>
    <w:p w:rsidR="00ED53F6" w:rsidRPr="00A80A80" w:rsidRDefault="00ED53F6" w:rsidP="00717651">
      <w:pPr>
        <w:ind w:firstLine="709"/>
        <w:jc w:val="both"/>
      </w:pPr>
      <w:r w:rsidRPr="00A80A80">
        <w:rPr>
          <w:shd w:val="clear" w:color="auto" w:fill="FFFFFF"/>
        </w:rPr>
        <w:t xml:space="preserve">Жилищный фонд муниципального образования по состоянию на 01.01.2017 года составляет 3977 жилых домов общей площадью 256,2 тыс. </w:t>
      </w:r>
      <w:proofErr w:type="spellStart"/>
      <w:r w:rsidRPr="00A80A80">
        <w:rPr>
          <w:shd w:val="clear" w:color="auto" w:fill="FFFFFF"/>
        </w:rPr>
        <w:t>кв</w:t>
      </w:r>
      <w:proofErr w:type="gramStart"/>
      <w:r w:rsidRPr="00A80A80">
        <w:rPr>
          <w:shd w:val="clear" w:color="auto" w:fill="FFFFFF"/>
        </w:rPr>
        <w:t>.м</w:t>
      </w:r>
      <w:proofErr w:type="spellEnd"/>
      <w:proofErr w:type="gramEnd"/>
      <w:r w:rsidRPr="00A80A80">
        <w:rPr>
          <w:shd w:val="clear" w:color="auto" w:fill="FFFFFF"/>
        </w:rPr>
        <w:t xml:space="preserve">, жилые квартиры в многоквартирных домах - 4883 единицы  площадью 298,2 </w:t>
      </w:r>
      <w:proofErr w:type="spellStart"/>
      <w:r w:rsidRPr="00A80A80">
        <w:rPr>
          <w:shd w:val="clear" w:color="auto" w:fill="FFFFFF"/>
        </w:rPr>
        <w:t>тыс.кв.м</w:t>
      </w:r>
      <w:proofErr w:type="spellEnd"/>
      <w:r w:rsidRPr="00A80A80">
        <w:rPr>
          <w:shd w:val="clear" w:color="auto" w:fill="FFFFFF"/>
        </w:rPr>
        <w:t>.</w:t>
      </w:r>
    </w:p>
    <w:p w:rsidR="00ED53F6" w:rsidRPr="00A80A80" w:rsidRDefault="00ED53F6" w:rsidP="00717651">
      <w:pPr>
        <w:ind w:firstLine="709"/>
        <w:jc w:val="both"/>
      </w:pPr>
      <w:r w:rsidRPr="00A80A80">
        <w:t>Общая площадь ветхих жилых помещений составляет 219 домов общей площадью 11,3 тыс. кв. м, из них многоквартирных домов 9, общей площадью 0,6 тыс. кв. м.</w:t>
      </w:r>
    </w:p>
    <w:p w:rsidR="00ED53F6" w:rsidRPr="00A80A80" w:rsidRDefault="00ED53F6" w:rsidP="00717651">
      <w:pPr>
        <w:ind w:firstLine="709"/>
        <w:jc w:val="both"/>
      </w:pPr>
      <w:r w:rsidRPr="00A80A80">
        <w:t xml:space="preserve">Аварийный жилищный фонд составляет 2 </w:t>
      </w:r>
      <w:proofErr w:type="gramStart"/>
      <w:r w:rsidRPr="00A80A80">
        <w:t>многоквартирных</w:t>
      </w:r>
      <w:proofErr w:type="gramEnd"/>
      <w:r w:rsidRPr="00A80A80">
        <w:t xml:space="preserve"> дома общей площадью 0,5 тыс. кв. м. (признаны аварийными после 2012г.)</w:t>
      </w:r>
    </w:p>
    <w:p w:rsidR="00ED53F6" w:rsidRPr="00A80A80" w:rsidRDefault="00ED53F6" w:rsidP="00717651">
      <w:pPr>
        <w:pStyle w:val="a6"/>
        <w:ind w:firstLine="709"/>
        <w:jc w:val="both"/>
      </w:pPr>
      <w:r w:rsidRPr="00A80A80">
        <w:t xml:space="preserve">Ввод в действие жилья за 2016 год составил 6,651 </w:t>
      </w:r>
      <w:proofErr w:type="spellStart"/>
      <w:r w:rsidRPr="00A80A80">
        <w:t>тыс.кв.м</w:t>
      </w:r>
      <w:proofErr w:type="spellEnd"/>
      <w:r w:rsidRPr="00A80A80">
        <w:t xml:space="preserve">., что на 294 </w:t>
      </w:r>
      <w:proofErr w:type="spellStart"/>
      <w:r w:rsidRPr="00A80A80">
        <w:t>кв.м</w:t>
      </w:r>
      <w:proofErr w:type="spellEnd"/>
      <w:r w:rsidRPr="00A80A80">
        <w:t xml:space="preserve">. больше уровня прошлого года. Всё это - индивидуальное строительство. </w:t>
      </w:r>
    </w:p>
    <w:p w:rsidR="00ED53F6" w:rsidRPr="00A80A80" w:rsidRDefault="00ED53F6" w:rsidP="00717651">
      <w:pPr>
        <w:pStyle w:val="a6"/>
        <w:ind w:firstLine="709"/>
        <w:jc w:val="both"/>
      </w:pPr>
      <w:r w:rsidRPr="00A80A80">
        <w:t xml:space="preserve">На 2017 год жилых домов планируется ввести общей площадью 5,0 </w:t>
      </w:r>
      <w:proofErr w:type="spellStart"/>
      <w:r w:rsidRPr="00A80A80">
        <w:t>тыс.кв.м</w:t>
      </w:r>
      <w:proofErr w:type="spellEnd"/>
      <w:r w:rsidRPr="00A80A80">
        <w:t xml:space="preserve">., на 2018-2020 годы - по 5,0 </w:t>
      </w:r>
      <w:proofErr w:type="spellStart"/>
      <w:r w:rsidRPr="00A80A80">
        <w:t>тыс.кв.м</w:t>
      </w:r>
      <w:proofErr w:type="spellEnd"/>
      <w:r w:rsidRPr="00A80A80">
        <w:t>. ежегодно.</w:t>
      </w:r>
    </w:p>
    <w:p w:rsidR="00ED53F6" w:rsidRPr="00A80A80" w:rsidRDefault="007D09EE" w:rsidP="00717651">
      <w:pPr>
        <w:pStyle w:val="af5"/>
        <w:ind w:firstLine="709"/>
        <w:jc w:val="both"/>
        <w:rPr>
          <w:b/>
          <w:u w:val="single"/>
        </w:rPr>
      </w:pPr>
      <w:r w:rsidRPr="00A80A80">
        <w:rPr>
          <w:b/>
          <w:u w:val="single"/>
        </w:rPr>
        <w:t>Торговля и услуги населению</w:t>
      </w:r>
    </w:p>
    <w:p w:rsidR="00ED53F6" w:rsidRPr="00A80A80" w:rsidRDefault="00ED53F6" w:rsidP="00717651">
      <w:pPr>
        <w:ind w:firstLine="709"/>
        <w:jc w:val="both"/>
      </w:pPr>
      <w:r w:rsidRPr="00A80A80">
        <w:t>По состоянию на 01.01.2017 на потребительском рынке Юргинского района функционировало 96 предприятий торговли и 4 предприятия общественного питания, что на 7 объектов  больше, чем на начало года. Жители 10 отдаленных и малочисленных населенных пунктов, на территории которых отсутствуют объекты торговли, продолжаются обеспечиваться за счет разъездной (мобильной) торговли.</w:t>
      </w:r>
    </w:p>
    <w:p w:rsidR="00ED53F6" w:rsidRPr="00A80A80" w:rsidRDefault="00ED53F6" w:rsidP="00717651">
      <w:pPr>
        <w:ind w:firstLine="709"/>
        <w:jc w:val="both"/>
      </w:pPr>
      <w:r w:rsidRPr="00A80A80">
        <w:t>В розничной торговле 86 % приходится на стационарную торговую сеть – магазины, 14% составляют объекты мелкой розницы (11 павильонов и 3 киоска). Реализация продовольственных товаров в торговой сети района продолжает оставаться  преобладающей в структуре товарооборота, удельный вес которых  составляет около 80%.</w:t>
      </w:r>
    </w:p>
    <w:p w:rsidR="00ED53F6" w:rsidRPr="00A80A80" w:rsidRDefault="00ED53F6" w:rsidP="00717651">
      <w:pPr>
        <w:ind w:firstLine="709"/>
        <w:jc w:val="both"/>
      </w:pPr>
      <w:r w:rsidRPr="00A80A80">
        <w:t xml:space="preserve">Объем розничного товарооборота за 2016 год составил 414,3 </w:t>
      </w:r>
      <w:proofErr w:type="spellStart"/>
      <w:r w:rsidRPr="00A80A80">
        <w:t>млн</w:t>
      </w:r>
      <w:proofErr w:type="gramStart"/>
      <w:r w:rsidRPr="00A80A80">
        <w:t>.р</w:t>
      </w:r>
      <w:proofErr w:type="gramEnd"/>
      <w:r w:rsidRPr="00A80A80">
        <w:t>уб</w:t>
      </w:r>
      <w:proofErr w:type="spellEnd"/>
      <w:r w:rsidRPr="00A80A80">
        <w:t>., что составляет 86,8% от уровня 2015 года. Основными причинами снижения товарооборота в 2016 году являются, прежде всего, низкий уровень доходов населения района, рост цен на основные продукты питания, а также территориальная доступность  населенных пунктов района до города Юрги, позволяющей совершать покупки в  сетевых объектах торговли, где цены значительно ниже.</w:t>
      </w:r>
    </w:p>
    <w:p w:rsidR="00ED53F6" w:rsidRPr="00A80A80" w:rsidRDefault="00ED53F6" w:rsidP="00717651">
      <w:pPr>
        <w:ind w:firstLine="709"/>
        <w:jc w:val="both"/>
      </w:pPr>
      <w:r w:rsidRPr="00A80A80">
        <w:t xml:space="preserve">Оборот в сфере общественного питания за 2016 год составил 23,0 </w:t>
      </w:r>
      <w:proofErr w:type="spellStart"/>
      <w:r w:rsidRPr="00A80A80">
        <w:t>млн</w:t>
      </w:r>
      <w:proofErr w:type="gramStart"/>
      <w:r w:rsidRPr="00A80A80">
        <w:t>.р</w:t>
      </w:r>
      <w:proofErr w:type="gramEnd"/>
      <w:r w:rsidRPr="00A80A80">
        <w:t>уб</w:t>
      </w:r>
      <w:proofErr w:type="spellEnd"/>
      <w:r w:rsidRPr="00A80A80">
        <w:t>., что на 5,8% выше 2015 года. Из 4 функционирующих объектов общественного питания на территории муниципального образования, все являются объектами придорожного сервиса. Увеличение участников дорожного движения федеральных трасс способствует росту объемов оказываемых услуг предприятиями общественного питания.</w:t>
      </w:r>
    </w:p>
    <w:p w:rsidR="00ED53F6" w:rsidRPr="00A80A80" w:rsidRDefault="00ED53F6" w:rsidP="00717651">
      <w:pPr>
        <w:ind w:firstLine="709"/>
        <w:jc w:val="both"/>
      </w:pPr>
      <w:r w:rsidRPr="00A80A80">
        <w:t xml:space="preserve">В 2017 году общий объём розничного товарооборота, по оценке, составит – 398,5 </w:t>
      </w:r>
      <w:proofErr w:type="spellStart"/>
      <w:r w:rsidRPr="00A80A80">
        <w:t>млн</w:t>
      </w:r>
      <w:proofErr w:type="gramStart"/>
      <w:r w:rsidRPr="00A80A80">
        <w:t>.р</w:t>
      </w:r>
      <w:proofErr w:type="gramEnd"/>
      <w:r w:rsidRPr="00A80A80">
        <w:t>ублей</w:t>
      </w:r>
      <w:proofErr w:type="spellEnd"/>
      <w:r w:rsidRPr="00A80A80">
        <w:t xml:space="preserve"> (92,4 % к 2016 году в сопоставимых ценах). Так как за 5 месяцев 2017 года </w:t>
      </w:r>
      <w:r w:rsidRPr="00A80A80">
        <w:lastRenderedPageBreak/>
        <w:t>отмечается спад товарооборота, снижение активности покупателей, то и в целом итоги года планируются без роста.</w:t>
      </w:r>
    </w:p>
    <w:p w:rsidR="00ED53F6" w:rsidRPr="00A80A80" w:rsidRDefault="00ED53F6" w:rsidP="00717651">
      <w:pPr>
        <w:ind w:firstLine="709"/>
        <w:jc w:val="both"/>
      </w:pPr>
      <w:r w:rsidRPr="00A80A80">
        <w:t xml:space="preserve">Оборот общественного питания на 2017 год составит 24,0 </w:t>
      </w:r>
      <w:proofErr w:type="spellStart"/>
      <w:r w:rsidRPr="00A80A80">
        <w:t>млн</w:t>
      </w:r>
      <w:proofErr w:type="gramStart"/>
      <w:r w:rsidRPr="00A80A80">
        <w:t>.р</w:t>
      </w:r>
      <w:proofErr w:type="gramEnd"/>
      <w:r w:rsidRPr="00A80A80">
        <w:t>уб</w:t>
      </w:r>
      <w:proofErr w:type="spellEnd"/>
      <w:r w:rsidRPr="00A80A80">
        <w:t xml:space="preserve">. В 2018- 2020 годах большого роста сферы общественного питания не предполагается, индекс физического объёма составит от 100% в 2017 году до 101,4% в 2020 году. </w:t>
      </w:r>
    </w:p>
    <w:p w:rsidR="00ED53F6" w:rsidRPr="00A80A80" w:rsidRDefault="00ED53F6" w:rsidP="00717651">
      <w:pPr>
        <w:ind w:firstLine="709"/>
        <w:jc w:val="both"/>
        <w:rPr>
          <w:b/>
        </w:rPr>
      </w:pPr>
      <w:r w:rsidRPr="00A80A80">
        <w:rPr>
          <w:bCs/>
          <w:i/>
        </w:rPr>
        <w:t>Сфера услуг,</w:t>
      </w:r>
      <w:r w:rsidRPr="00A80A80">
        <w:rPr>
          <w:b/>
          <w:bCs/>
        </w:rPr>
        <w:t xml:space="preserve"> </w:t>
      </w:r>
      <w:r w:rsidRPr="00A80A80">
        <w:t>так же как и торговля, испытывает сильные воздействия социально-демографических процессов, а также целого ряда факторов, связанных с денежными доходами и расходами населения. Уровень потребления населением платных услуг находится в прямой зависимости от материальной обеспеченности семей.</w:t>
      </w:r>
      <w:r w:rsidRPr="00A80A80">
        <w:rPr>
          <w:b/>
        </w:rPr>
        <w:t xml:space="preserve"> </w:t>
      </w:r>
    </w:p>
    <w:p w:rsidR="00ED53F6" w:rsidRPr="00A80A80" w:rsidRDefault="00ED53F6" w:rsidP="00717651">
      <w:pPr>
        <w:ind w:firstLine="709"/>
        <w:jc w:val="both"/>
      </w:pPr>
      <w:r w:rsidRPr="00A80A80">
        <w:rPr>
          <w:i/>
        </w:rPr>
        <w:t>Объем платных услуг населению</w:t>
      </w:r>
      <w:r w:rsidRPr="00A80A80">
        <w:t xml:space="preserve"> по полному кругу в 2016 году составил 144,9 млн. рублей или 100,3 % в сопоставимых ценах к 2015 году. </w:t>
      </w:r>
      <w:r w:rsidRPr="00A80A80">
        <w:rPr>
          <w:rStyle w:val="a5"/>
          <w:rFonts w:eastAsia="SimSun"/>
        </w:rPr>
        <w:t>Основную долю во всех платных услугах составляют услуги предоставления жилья и коммунальные – 56%, 16,8% - услуги в системе образования, 13,5% - медицинские услуги.</w:t>
      </w:r>
    </w:p>
    <w:p w:rsidR="00ED53F6" w:rsidRPr="00A80A80" w:rsidRDefault="00ED53F6" w:rsidP="00717651">
      <w:pPr>
        <w:ind w:firstLine="709"/>
        <w:jc w:val="both"/>
      </w:pPr>
      <w:r w:rsidRPr="00A80A80">
        <w:t xml:space="preserve">В настоящее время бытовое обслуживание в районе развито слабо из-за нерентабельности данных видов услуг, а порою их </w:t>
      </w:r>
      <w:proofErr w:type="spellStart"/>
      <w:r w:rsidRPr="00A80A80">
        <w:t>невостребованностью</w:t>
      </w:r>
      <w:proofErr w:type="spellEnd"/>
      <w:r w:rsidRPr="00A80A80">
        <w:t>.</w:t>
      </w:r>
    </w:p>
    <w:p w:rsidR="00ED53F6" w:rsidRPr="00A80A80" w:rsidRDefault="00ED53F6" w:rsidP="00717651">
      <w:pPr>
        <w:ind w:firstLine="709"/>
        <w:jc w:val="both"/>
      </w:pPr>
      <w:r w:rsidRPr="00A80A80">
        <w:t>В прогнозном периоде, рост объемов от реализации платных услуг населению будет напрямую зависеть от роста цен на оказываемые услуги, кроме жилищно-коммунальных услуг, оплата за которые является обязательными платежами для населения и организаций, потребителей этих услуг.</w:t>
      </w:r>
    </w:p>
    <w:p w:rsidR="00ED53F6" w:rsidRPr="00A80A80" w:rsidRDefault="00ED53F6" w:rsidP="00717651">
      <w:pPr>
        <w:ind w:firstLine="709"/>
        <w:jc w:val="both"/>
        <w:rPr>
          <w:color w:val="0070C0"/>
        </w:rPr>
      </w:pPr>
    </w:p>
    <w:p w:rsidR="00ED53F6" w:rsidRPr="00A80A80" w:rsidRDefault="00ED53F6" w:rsidP="00717651">
      <w:pPr>
        <w:ind w:firstLine="709"/>
        <w:rPr>
          <w:b/>
          <w:u w:val="single"/>
        </w:rPr>
      </w:pPr>
      <w:r w:rsidRPr="00A80A80">
        <w:rPr>
          <w:b/>
          <w:u w:val="single"/>
        </w:rPr>
        <w:t xml:space="preserve">Малое и среднее предпринимательство, включая </w:t>
      </w:r>
      <w:proofErr w:type="spellStart"/>
      <w:r w:rsidRPr="00A80A80">
        <w:rPr>
          <w:b/>
          <w:u w:val="single"/>
        </w:rPr>
        <w:t>микропредприятия</w:t>
      </w:r>
      <w:proofErr w:type="spellEnd"/>
    </w:p>
    <w:p w:rsidR="00ED53F6" w:rsidRPr="00A80A80" w:rsidRDefault="00ED53F6" w:rsidP="00717651">
      <w:pPr>
        <w:ind w:firstLine="709"/>
        <w:rPr>
          <w:b/>
          <w:color w:val="0070C0"/>
          <w:u w:val="single"/>
        </w:rPr>
      </w:pPr>
    </w:p>
    <w:p w:rsidR="00ED53F6" w:rsidRPr="00A80A80" w:rsidRDefault="00ED53F6" w:rsidP="00717651">
      <w:pPr>
        <w:ind w:firstLine="709"/>
        <w:jc w:val="both"/>
      </w:pPr>
      <w:r w:rsidRPr="00A80A80">
        <w:rPr>
          <w:i/>
        </w:rPr>
        <w:t>Сектор малого и среднего бизнеса</w:t>
      </w:r>
      <w:r w:rsidRPr="00A80A80">
        <w:t xml:space="preserve"> является неотъемлемой частью экономической составляющей развития района. Предприятия малого бизнеса строят свою деятельность, исходя из потребности местного рынка, предоставляют новые рабочие места населению и являются одним из источников пополнения местного бюджета.</w:t>
      </w:r>
    </w:p>
    <w:p w:rsidR="00ED53F6" w:rsidRPr="00A80A80" w:rsidRDefault="00ED53F6" w:rsidP="00717651">
      <w:pPr>
        <w:ind w:firstLine="709"/>
        <w:jc w:val="both"/>
      </w:pPr>
      <w:r w:rsidRPr="00A80A80">
        <w:t>По состоянию на 01.01.2017 число субъектов предпринимательства (юридических и физических лиц) в районе насчитывалось 395 единиц, что почти на уровне 2015 года. Большая доля субъектов предпринимательства приходится на индивидуальных предпринимателей – 77,7%, 22,3 % составляют малые предприятия. Средних предприятий не зарегистрировано.</w:t>
      </w:r>
    </w:p>
    <w:p w:rsidR="00ED53F6" w:rsidRPr="00A80A80" w:rsidRDefault="00ED53F6" w:rsidP="00717651">
      <w:pPr>
        <w:ind w:firstLine="709"/>
        <w:jc w:val="both"/>
      </w:pPr>
      <w:r w:rsidRPr="00A80A80">
        <w:t xml:space="preserve">В настоящее время численность работающих в сфере предпринимательства насчитывает 3,2 </w:t>
      </w:r>
      <w:proofErr w:type="spellStart"/>
      <w:r w:rsidRPr="00A80A80">
        <w:t>тыс</w:t>
      </w:r>
      <w:proofErr w:type="gramStart"/>
      <w:r w:rsidRPr="00A80A80">
        <w:t>.ч</w:t>
      </w:r>
      <w:proofErr w:type="gramEnd"/>
      <w:r w:rsidRPr="00A80A80">
        <w:t>ел</w:t>
      </w:r>
      <w:proofErr w:type="spellEnd"/>
      <w:r w:rsidRPr="00A80A80">
        <w:t>., что составляет 52,8 % от численности занятых в экономике района, т.е. практически каждый второй работающий занят на предприятиях малого и среднего бизнеса.</w:t>
      </w:r>
    </w:p>
    <w:p w:rsidR="00ED53F6" w:rsidRPr="00A80A80" w:rsidRDefault="00ED53F6" w:rsidP="00717651">
      <w:pPr>
        <w:ind w:firstLine="709"/>
        <w:jc w:val="both"/>
      </w:pPr>
      <w:r w:rsidRPr="00A80A80">
        <w:t>Особенностями развития малого и среднего предпринимательства в Юргинском муниципальном районе можно отметить:</w:t>
      </w:r>
    </w:p>
    <w:p w:rsidR="00ED53F6" w:rsidRPr="00A80A80" w:rsidRDefault="00ED53F6" w:rsidP="00717651">
      <w:pPr>
        <w:ind w:firstLine="709"/>
        <w:jc w:val="both"/>
      </w:pPr>
      <w:r w:rsidRPr="00A80A80">
        <w:t>-динамика снижения количества индивидуальных предпринимателей обусловлена объективными  причинами – значительным увеличением страховых взносов;</w:t>
      </w:r>
    </w:p>
    <w:p w:rsidR="00ED53F6" w:rsidRPr="00A80A80" w:rsidRDefault="00ED53F6" w:rsidP="00717651">
      <w:pPr>
        <w:ind w:firstLine="709"/>
        <w:jc w:val="both"/>
      </w:pPr>
      <w:r w:rsidRPr="00A80A80">
        <w:t>-наибольшую долю в структуре основных видов деятельности субъектов малого и среднего предпринимательства в районе составляет сельскохозяйственное производство и торговля.</w:t>
      </w:r>
    </w:p>
    <w:p w:rsidR="00ED53F6" w:rsidRPr="00A80A80" w:rsidRDefault="00ED53F6" w:rsidP="00717651">
      <w:pPr>
        <w:ind w:firstLine="709"/>
        <w:jc w:val="both"/>
      </w:pPr>
      <w:r w:rsidRPr="00A80A80">
        <w:t xml:space="preserve">В рамках реализации муниципальной программы «Развитие субъектов предпринимательства на территории Юргинского муниципального района» в 2016 году за счет всех источников финансирования на развитие предпринимательства было направлено 820,5 тыс. руб., в том числе за счет: </w:t>
      </w:r>
    </w:p>
    <w:p w:rsidR="00ED53F6" w:rsidRPr="00A80A80" w:rsidRDefault="00ED53F6" w:rsidP="00717651">
      <w:pPr>
        <w:ind w:firstLine="709"/>
        <w:jc w:val="both"/>
      </w:pPr>
      <w:r w:rsidRPr="00A80A80">
        <w:t xml:space="preserve">- местного бюджета – 10,1 </w:t>
      </w:r>
      <w:proofErr w:type="spellStart"/>
      <w:r w:rsidRPr="00A80A80">
        <w:t>тыс</w:t>
      </w:r>
      <w:proofErr w:type="gramStart"/>
      <w:r w:rsidRPr="00A80A80">
        <w:t>.р</w:t>
      </w:r>
      <w:proofErr w:type="gramEnd"/>
      <w:r w:rsidRPr="00A80A80">
        <w:t>уб</w:t>
      </w:r>
      <w:proofErr w:type="spellEnd"/>
      <w:r w:rsidRPr="00A80A80">
        <w:t>.</w:t>
      </w:r>
    </w:p>
    <w:p w:rsidR="00ED53F6" w:rsidRPr="00A80A80" w:rsidRDefault="00ED53F6" w:rsidP="00717651">
      <w:pPr>
        <w:ind w:firstLine="709"/>
        <w:jc w:val="both"/>
      </w:pPr>
      <w:r w:rsidRPr="00A80A80">
        <w:t xml:space="preserve">- областного бюджета – 40,5 </w:t>
      </w:r>
      <w:proofErr w:type="spellStart"/>
      <w:r w:rsidRPr="00A80A80">
        <w:t>тыс</w:t>
      </w:r>
      <w:proofErr w:type="gramStart"/>
      <w:r w:rsidRPr="00A80A80">
        <w:t>.р</w:t>
      </w:r>
      <w:proofErr w:type="gramEnd"/>
      <w:r w:rsidRPr="00A80A80">
        <w:t>уб</w:t>
      </w:r>
      <w:proofErr w:type="spellEnd"/>
      <w:r w:rsidRPr="00A80A80">
        <w:t>.</w:t>
      </w:r>
    </w:p>
    <w:p w:rsidR="00ED53F6" w:rsidRPr="00A80A80" w:rsidRDefault="00ED53F6" w:rsidP="00717651">
      <w:pPr>
        <w:ind w:firstLine="709"/>
        <w:jc w:val="both"/>
      </w:pPr>
      <w:r w:rsidRPr="00A80A80">
        <w:t xml:space="preserve">- федерального бюджета – 769,9 </w:t>
      </w:r>
      <w:proofErr w:type="spellStart"/>
      <w:r w:rsidRPr="00A80A80">
        <w:t>тыс</w:t>
      </w:r>
      <w:proofErr w:type="gramStart"/>
      <w:r w:rsidRPr="00A80A80">
        <w:t>.р</w:t>
      </w:r>
      <w:proofErr w:type="gramEnd"/>
      <w:r w:rsidRPr="00A80A80">
        <w:t>уб</w:t>
      </w:r>
      <w:proofErr w:type="spellEnd"/>
      <w:r w:rsidRPr="00A80A80">
        <w:t>.</w:t>
      </w:r>
    </w:p>
    <w:p w:rsidR="00ED53F6" w:rsidRPr="00A80A80" w:rsidRDefault="00ED53F6" w:rsidP="00717651">
      <w:pPr>
        <w:ind w:firstLine="709"/>
        <w:jc w:val="both"/>
      </w:pPr>
      <w:r w:rsidRPr="00A80A80">
        <w:t xml:space="preserve">Предоставление субсидий из областного и федерального бюджетов производится на основании участия муниципальной программы муниципального образования в ежегодном региональном конкурсе муниципальных программ по развитию и поддержке предпринимательства. Данные субсидии предоставляются бюджету Юргинского </w:t>
      </w:r>
      <w:r w:rsidRPr="00A80A80">
        <w:lastRenderedPageBreak/>
        <w:t>муниципального района ежегодно с 2012г., которые позволяют увеличить количество субъектов предпринимательства,  получивших финансовую поддержку.</w:t>
      </w:r>
    </w:p>
    <w:p w:rsidR="00ED53F6" w:rsidRPr="00A80A80" w:rsidRDefault="00ED53F6" w:rsidP="00717651">
      <w:pPr>
        <w:ind w:firstLine="709"/>
        <w:jc w:val="both"/>
      </w:pPr>
      <w:r w:rsidRPr="00A80A80">
        <w:t>Объемы финансовой поддержки, оказываемой субъектам предпринимательства в районе за последние годы отражены в таблице:</w:t>
      </w:r>
      <w:r w:rsidRPr="00A80A80">
        <w:tab/>
      </w:r>
      <w:r w:rsidRPr="00A80A80">
        <w:tab/>
      </w:r>
      <w:r w:rsidRPr="00A80A80">
        <w:rPr>
          <w:color w:val="0070C0"/>
        </w:rPr>
        <w:tab/>
      </w:r>
      <w:r w:rsidRPr="00A80A80">
        <w:rPr>
          <w:color w:val="0070C0"/>
        </w:rPr>
        <w:tab/>
      </w:r>
      <w:r w:rsidRPr="00A80A80">
        <w:rPr>
          <w:color w:val="0070C0"/>
        </w:rPr>
        <w:tab/>
      </w:r>
      <w:r w:rsidRPr="00A80A80">
        <w:rPr>
          <w:color w:val="0070C0"/>
        </w:rPr>
        <w:tab/>
      </w:r>
      <w:r w:rsidRPr="00A80A80">
        <w:rPr>
          <w:color w:val="0070C0"/>
        </w:rPr>
        <w:tab/>
      </w:r>
      <w:r w:rsidR="00534B7D">
        <w:rPr>
          <w:color w:val="0070C0"/>
        </w:rPr>
        <w:tab/>
      </w:r>
      <w:r w:rsidR="00534B7D">
        <w:rPr>
          <w:color w:val="0070C0"/>
        </w:rPr>
        <w:tab/>
      </w:r>
      <w:r w:rsidR="00534B7D">
        <w:rPr>
          <w:color w:val="0070C0"/>
        </w:rPr>
        <w:tab/>
      </w:r>
      <w:r w:rsidR="00534B7D">
        <w:rPr>
          <w:color w:val="0070C0"/>
        </w:rPr>
        <w:tab/>
      </w:r>
      <w:r w:rsidR="00534B7D">
        <w:rPr>
          <w:color w:val="0070C0"/>
        </w:rPr>
        <w:tab/>
      </w:r>
      <w:r w:rsidR="00534B7D">
        <w:rPr>
          <w:color w:val="0070C0"/>
        </w:rPr>
        <w:tab/>
      </w:r>
      <w:r w:rsidRPr="00A80A80">
        <w:rPr>
          <w:color w:val="0070C0"/>
        </w:rPr>
        <w:tab/>
      </w:r>
      <w:r w:rsidRPr="00A80A80">
        <w:rPr>
          <w:color w:val="0070C0"/>
        </w:rPr>
        <w:tab/>
      </w:r>
      <w:r w:rsidR="00534B7D">
        <w:rPr>
          <w:color w:val="0070C0"/>
        </w:rPr>
        <w:tab/>
      </w:r>
      <w:r w:rsidR="00534B7D">
        <w:rPr>
          <w:color w:val="0070C0"/>
        </w:rPr>
        <w:tab/>
      </w:r>
      <w:r w:rsidR="00534B7D">
        <w:rPr>
          <w:color w:val="0070C0"/>
        </w:rPr>
        <w:tab/>
      </w:r>
      <w:r w:rsidR="00534B7D">
        <w:rPr>
          <w:color w:val="0070C0"/>
        </w:rPr>
        <w:tab/>
      </w:r>
      <w:proofErr w:type="spellStart"/>
      <w:r w:rsidRPr="00A80A80">
        <w:t>тыс</w:t>
      </w:r>
      <w:proofErr w:type="gramStart"/>
      <w:r w:rsidRPr="00A80A80">
        <w:t>.р</w:t>
      </w:r>
      <w:proofErr w:type="gramEnd"/>
      <w:r w:rsidRPr="00A80A80">
        <w:t>уб</w:t>
      </w:r>
      <w:proofErr w:type="spellEnd"/>
      <w:r w:rsidRPr="00A80A80">
        <w:t>.</w:t>
      </w:r>
    </w:p>
    <w:tbl>
      <w:tblPr>
        <w:tblW w:w="9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1134"/>
        <w:gridCol w:w="1134"/>
        <w:gridCol w:w="947"/>
        <w:gridCol w:w="1077"/>
        <w:gridCol w:w="1077"/>
      </w:tblGrid>
      <w:tr w:rsidR="00ED53F6" w:rsidRPr="00A80A80" w:rsidTr="00534B7D">
        <w:tc>
          <w:tcPr>
            <w:tcW w:w="4077" w:type="dxa"/>
            <w:shd w:val="clear" w:color="auto" w:fill="auto"/>
          </w:tcPr>
          <w:p w:rsidR="00ED53F6" w:rsidRPr="00A80A80" w:rsidRDefault="00ED53F6" w:rsidP="00534B7D">
            <w:pPr>
              <w:jc w:val="center"/>
              <w:rPr>
                <w:b/>
              </w:rPr>
            </w:pPr>
            <w:r w:rsidRPr="00A80A80">
              <w:rPr>
                <w:b/>
              </w:rPr>
              <w:t>Наименование мероприятия</w:t>
            </w:r>
          </w:p>
          <w:p w:rsidR="00ED53F6" w:rsidRPr="00A80A80" w:rsidRDefault="00ED53F6" w:rsidP="00534B7D">
            <w:pPr>
              <w:jc w:val="center"/>
              <w:rPr>
                <w:b/>
              </w:rPr>
            </w:pPr>
            <w:r w:rsidRPr="00A80A80">
              <w:rPr>
                <w:b/>
              </w:rPr>
              <w:t>поддержки предпринимательства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D53F6" w:rsidRPr="00A80A80" w:rsidRDefault="00ED53F6" w:rsidP="00534B7D">
            <w:pPr>
              <w:jc w:val="center"/>
              <w:rPr>
                <w:b/>
              </w:rPr>
            </w:pPr>
            <w:r w:rsidRPr="00A80A80">
              <w:rPr>
                <w:b/>
              </w:rPr>
              <w:t>2012г.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D53F6" w:rsidRPr="00A80A80" w:rsidRDefault="00ED53F6" w:rsidP="00534B7D">
            <w:pPr>
              <w:jc w:val="center"/>
              <w:rPr>
                <w:b/>
              </w:rPr>
            </w:pPr>
            <w:r w:rsidRPr="00A80A80">
              <w:rPr>
                <w:b/>
              </w:rPr>
              <w:t>2013г.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ED53F6" w:rsidRPr="00A80A80" w:rsidRDefault="00ED53F6" w:rsidP="00534B7D">
            <w:pPr>
              <w:jc w:val="center"/>
              <w:rPr>
                <w:b/>
              </w:rPr>
            </w:pPr>
            <w:r w:rsidRPr="00A80A80">
              <w:rPr>
                <w:b/>
              </w:rPr>
              <w:t>2014г.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ED53F6" w:rsidRPr="00A80A80" w:rsidRDefault="00ED53F6" w:rsidP="00534B7D">
            <w:pPr>
              <w:jc w:val="center"/>
              <w:rPr>
                <w:b/>
              </w:rPr>
            </w:pPr>
            <w:r w:rsidRPr="00A80A80">
              <w:rPr>
                <w:b/>
              </w:rPr>
              <w:t>2015г.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ED53F6" w:rsidRPr="00A80A80" w:rsidRDefault="00ED53F6" w:rsidP="00534B7D">
            <w:pPr>
              <w:jc w:val="center"/>
              <w:rPr>
                <w:b/>
              </w:rPr>
            </w:pPr>
            <w:r w:rsidRPr="00A80A80">
              <w:rPr>
                <w:b/>
              </w:rPr>
              <w:t>2016г.</w:t>
            </w:r>
          </w:p>
        </w:tc>
      </w:tr>
      <w:tr w:rsidR="00ED53F6" w:rsidRPr="00A80A80" w:rsidTr="00534B7D">
        <w:tc>
          <w:tcPr>
            <w:tcW w:w="4077" w:type="dxa"/>
            <w:shd w:val="clear" w:color="auto" w:fill="auto"/>
          </w:tcPr>
          <w:p w:rsidR="00ED53F6" w:rsidRPr="00A80A80" w:rsidRDefault="00ED53F6" w:rsidP="00534B7D">
            <w:r w:rsidRPr="00A80A80">
              <w:t xml:space="preserve">Финансовая  поддержка начинающих субъектов предпринимательства за счет всех уровней бюджетов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D53F6" w:rsidRPr="00A80A80" w:rsidRDefault="00ED53F6" w:rsidP="00534B7D">
            <w:pPr>
              <w:jc w:val="center"/>
            </w:pPr>
            <w:r w:rsidRPr="00A80A80">
              <w:t>1842,5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D53F6" w:rsidRPr="00A80A80" w:rsidRDefault="00ED53F6" w:rsidP="00534B7D">
            <w:pPr>
              <w:jc w:val="center"/>
            </w:pPr>
            <w:r w:rsidRPr="00A80A80">
              <w:t>2572,2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ED53F6" w:rsidRPr="00A80A80" w:rsidRDefault="00ED53F6" w:rsidP="00534B7D">
            <w:pPr>
              <w:jc w:val="center"/>
            </w:pPr>
            <w:r w:rsidRPr="00A80A80">
              <w:t>2120,1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ED53F6" w:rsidRPr="00A80A80" w:rsidRDefault="00ED53F6" w:rsidP="00534B7D">
            <w:pPr>
              <w:jc w:val="center"/>
            </w:pPr>
            <w:r w:rsidRPr="00A80A80">
              <w:t>3419,3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ED53F6" w:rsidRPr="00A80A80" w:rsidRDefault="00ED53F6" w:rsidP="00534B7D">
            <w:pPr>
              <w:jc w:val="center"/>
            </w:pPr>
            <w:r w:rsidRPr="00A80A80">
              <w:t>820,53</w:t>
            </w:r>
          </w:p>
        </w:tc>
      </w:tr>
      <w:tr w:rsidR="00ED53F6" w:rsidRPr="00A80A80" w:rsidTr="00534B7D">
        <w:tc>
          <w:tcPr>
            <w:tcW w:w="4077" w:type="dxa"/>
            <w:shd w:val="clear" w:color="auto" w:fill="auto"/>
          </w:tcPr>
          <w:p w:rsidR="00ED53F6" w:rsidRPr="00A80A80" w:rsidRDefault="00ED53F6" w:rsidP="00534B7D">
            <w:r w:rsidRPr="00A80A80">
              <w:t>в том числе за счет местного бюджета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D53F6" w:rsidRPr="00A80A80" w:rsidRDefault="00ED53F6" w:rsidP="00534B7D">
            <w:pPr>
              <w:jc w:val="center"/>
            </w:pPr>
            <w:r w:rsidRPr="00A80A80">
              <w:t>304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D53F6" w:rsidRPr="00A80A80" w:rsidRDefault="00ED53F6" w:rsidP="00534B7D">
            <w:pPr>
              <w:jc w:val="center"/>
            </w:pPr>
            <w:r w:rsidRPr="00A80A80">
              <w:t>350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ED53F6" w:rsidRPr="00A80A80" w:rsidRDefault="00ED53F6" w:rsidP="00534B7D">
            <w:pPr>
              <w:jc w:val="center"/>
            </w:pPr>
            <w:r w:rsidRPr="00A80A80">
              <w:t>381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ED53F6" w:rsidRPr="00A80A80" w:rsidRDefault="00ED53F6" w:rsidP="00534B7D">
            <w:pPr>
              <w:jc w:val="center"/>
            </w:pPr>
            <w:r w:rsidRPr="00A80A80">
              <w:t>86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ED53F6" w:rsidRPr="00A80A80" w:rsidRDefault="00ED53F6" w:rsidP="00534B7D">
            <w:pPr>
              <w:jc w:val="center"/>
            </w:pPr>
            <w:r w:rsidRPr="00A80A80">
              <w:t>10,1</w:t>
            </w:r>
          </w:p>
        </w:tc>
      </w:tr>
      <w:tr w:rsidR="00ED53F6" w:rsidRPr="00A80A80" w:rsidTr="00534B7D">
        <w:tc>
          <w:tcPr>
            <w:tcW w:w="4077" w:type="dxa"/>
            <w:shd w:val="clear" w:color="auto" w:fill="auto"/>
          </w:tcPr>
          <w:p w:rsidR="00ED53F6" w:rsidRPr="00A80A80" w:rsidRDefault="00ED53F6" w:rsidP="00534B7D">
            <w:r w:rsidRPr="00A80A80">
              <w:t>Количество получателей финансовой  поддержки, чел.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D53F6" w:rsidRPr="00A80A80" w:rsidRDefault="00ED53F6" w:rsidP="00534B7D">
            <w:pPr>
              <w:jc w:val="center"/>
            </w:pPr>
            <w:r w:rsidRPr="00A80A80"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D53F6" w:rsidRPr="00A80A80" w:rsidRDefault="00ED53F6" w:rsidP="00534B7D">
            <w:pPr>
              <w:jc w:val="center"/>
            </w:pPr>
            <w:r w:rsidRPr="00A80A80">
              <w:t>11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ED53F6" w:rsidRPr="00A80A80" w:rsidRDefault="00ED53F6" w:rsidP="00534B7D">
            <w:pPr>
              <w:jc w:val="center"/>
            </w:pPr>
            <w:r w:rsidRPr="00A80A80">
              <w:t>10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ED53F6" w:rsidRPr="00A80A80" w:rsidRDefault="00ED53F6" w:rsidP="00534B7D">
            <w:pPr>
              <w:jc w:val="center"/>
            </w:pPr>
            <w:r w:rsidRPr="00A80A80">
              <w:t>11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ED53F6" w:rsidRPr="00A80A80" w:rsidRDefault="00ED53F6" w:rsidP="00534B7D">
            <w:pPr>
              <w:jc w:val="center"/>
            </w:pPr>
            <w:r w:rsidRPr="00A80A80">
              <w:t>4</w:t>
            </w:r>
          </w:p>
        </w:tc>
      </w:tr>
    </w:tbl>
    <w:p w:rsidR="00ED53F6" w:rsidRPr="00A80A80" w:rsidRDefault="00ED53F6" w:rsidP="00717651">
      <w:pPr>
        <w:ind w:firstLine="709"/>
        <w:jc w:val="both"/>
      </w:pPr>
    </w:p>
    <w:p w:rsidR="00ED53F6" w:rsidRPr="00A80A80" w:rsidRDefault="00ED53F6" w:rsidP="00717651">
      <w:pPr>
        <w:ind w:firstLine="709"/>
        <w:jc w:val="both"/>
      </w:pPr>
      <w:r w:rsidRPr="00A80A80">
        <w:t xml:space="preserve">В результате реализованных мероприятий по поддержке и развитию малого и среднего предпринимательства за 2016 год было зарегистрировано 53 новых субъекта предпринимательства (3 юридических лица и 50 индивидуальных предпринимателей), что на 18 % меньше, чем зарегистрировано в 2015 году (64 ед.). </w:t>
      </w:r>
    </w:p>
    <w:p w:rsidR="00ED53F6" w:rsidRPr="00A80A80" w:rsidRDefault="00ED53F6" w:rsidP="00717651">
      <w:pPr>
        <w:pStyle w:val="af"/>
        <w:ind w:firstLine="709"/>
        <w:jc w:val="both"/>
        <w:rPr>
          <w:b w:val="0"/>
        </w:rPr>
      </w:pPr>
      <w:r w:rsidRPr="00A80A80">
        <w:rPr>
          <w:b w:val="0"/>
        </w:rPr>
        <w:t xml:space="preserve">На сегодня в Юргинском районе созданы все условия для вовлечения жителей района в малый бизнес, но существуют сдерживающие внешние факторы, такие как: низкая активность самого населения, отсутствие у граждан стартового капитала на открытие собственного бизнеса, обусловленное сложностью получения кредитов и высокой стоимостью банковских кредитов; неустойчивая политика в вопросе налогообложения. </w:t>
      </w:r>
    </w:p>
    <w:p w:rsidR="00ED53F6" w:rsidRPr="00A80A80" w:rsidRDefault="00ED53F6" w:rsidP="00717651">
      <w:pPr>
        <w:ind w:firstLine="709"/>
        <w:jc w:val="both"/>
      </w:pPr>
      <w:r w:rsidRPr="00A80A80">
        <w:t>В дальнейшем, развитие малого предпринимательства в динамике можно оценить как положительное.</w:t>
      </w:r>
    </w:p>
    <w:p w:rsidR="00ED53F6" w:rsidRPr="00A80A80" w:rsidRDefault="00ED53F6" w:rsidP="00717651">
      <w:pPr>
        <w:ind w:firstLine="709"/>
        <w:jc w:val="both"/>
        <w:rPr>
          <w:color w:val="0070C0"/>
        </w:rPr>
      </w:pPr>
    </w:p>
    <w:p w:rsidR="00ED53F6" w:rsidRPr="00A80A80" w:rsidRDefault="00ED53F6" w:rsidP="00717651">
      <w:pPr>
        <w:ind w:firstLine="709"/>
        <w:jc w:val="both"/>
      </w:pPr>
      <w:r w:rsidRPr="00A80A80">
        <w:rPr>
          <w:b/>
          <w:u w:val="single"/>
        </w:rPr>
        <w:t>Инвестиции</w:t>
      </w:r>
    </w:p>
    <w:p w:rsidR="00ED53F6" w:rsidRPr="00A80A80" w:rsidRDefault="00ED53F6" w:rsidP="00717651">
      <w:pPr>
        <w:ind w:firstLine="709"/>
        <w:jc w:val="both"/>
        <w:rPr>
          <w:color w:val="0070C0"/>
        </w:rPr>
      </w:pPr>
    </w:p>
    <w:p w:rsidR="00ED53F6" w:rsidRPr="00A80A80" w:rsidRDefault="00ED53F6" w:rsidP="00717651">
      <w:pPr>
        <w:ind w:firstLine="709"/>
        <w:jc w:val="both"/>
        <w:rPr>
          <w:color w:val="000000" w:themeColor="text1"/>
        </w:rPr>
      </w:pPr>
      <w:r w:rsidRPr="00A80A80">
        <w:rPr>
          <w:b/>
          <w:color w:val="000000" w:themeColor="text1"/>
        </w:rPr>
        <w:t>Объем инвестиций в основной капитал</w:t>
      </w:r>
      <w:r w:rsidRPr="00A80A80">
        <w:rPr>
          <w:color w:val="000000" w:themeColor="text1"/>
        </w:rPr>
        <w:t xml:space="preserve"> за счет всех источников финансирования за 2016 год составил 374,1 </w:t>
      </w:r>
      <w:proofErr w:type="spellStart"/>
      <w:r w:rsidRPr="00A80A80">
        <w:rPr>
          <w:color w:val="000000" w:themeColor="text1"/>
        </w:rPr>
        <w:t>млн</w:t>
      </w:r>
      <w:proofErr w:type="gramStart"/>
      <w:r w:rsidRPr="00A80A80">
        <w:rPr>
          <w:color w:val="000000" w:themeColor="text1"/>
        </w:rPr>
        <w:t>.р</w:t>
      </w:r>
      <w:proofErr w:type="gramEnd"/>
      <w:r w:rsidRPr="00A80A80">
        <w:rPr>
          <w:color w:val="000000" w:themeColor="text1"/>
        </w:rPr>
        <w:t>ублей</w:t>
      </w:r>
      <w:proofErr w:type="spellEnd"/>
      <w:r w:rsidRPr="00A80A80">
        <w:rPr>
          <w:color w:val="000000" w:themeColor="text1"/>
        </w:rPr>
        <w:t xml:space="preserve">,  индекс физического объема к 2015 году снизился на 35,8%. По источникам финансирования – 99,4% составляют частные инвестиции или собственные средства предприятий и организаций. В крупных и средних предприятиях освоено – 64,2 </w:t>
      </w:r>
      <w:proofErr w:type="spellStart"/>
      <w:r w:rsidRPr="00A80A80">
        <w:rPr>
          <w:color w:val="000000" w:themeColor="text1"/>
        </w:rPr>
        <w:t>млн</w:t>
      </w:r>
      <w:proofErr w:type="gramStart"/>
      <w:r w:rsidRPr="00A80A80">
        <w:rPr>
          <w:color w:val="000000" w:themeColor="text1"/>
        </w:rPr>
        <w:t>.р</w:t>
      </w:r>
      <w:proofErr w:type="gramEnd"/>
      <w:r w:rsidRPr="00A80A80">
        <w:rPr>
          <w:color w:val="000000" w:themeColor="text1"/>
        </w:rPr>
        <w:t>уб</w:t>
      </w:r>
      <w:proofErr w:type="spellEnd"/>
      <w:r w:rsidRPr="00A80A80">
        <w:rPr>
          <w:color w:val="000000" w:themeColor="text1"/>
        </w:rPr>
        <w:t>. (68,1% к 2015 году). Крупные и средние предприятия занимают долю во всех инвестициях лишь 17,3 %, что объясняется высоким участием в инвестиционных процессах района субъектов малого предпринимательства.</w:t>
      </w:r>
    </w:p>
    <w:p w:rsidR="00ED53F6" w:rsidRPr="00A80A80" w:rsidRDefault="00ED53F6" w:rsidP="00717651">
      <w:pPr>
        <w:ind w:firstLine="709"/>
        <w:jc w:val="both"/>
        <w:rPr>
          <w:color w:val="000000" w:themeColor="text1"/>
        </w:rPr>
      </w:pPr>
      <w:r w:rsidRPr="00A80A80">
        <w:rPr>
          <w:color w:val="000000" w:themeColor="text1"/>
        </w:rPr>
        <w:t>Объем бюджетных инвестиций зависит от потребности района в строительстве и реконструкции объектов инфраструктуры и социальной сферы.</w:t>
      </w:r>
      <w:r w:rsidR="00534B7D">
        <w:rPr>
          <w:color w:val="000000" w:themeColor="text1"/>
        </w:rPr>
        <w:t xml:space="preserve"> </w:t>
      </w:r>
      <w:r w:rsidRPr="00A80A80">
        <w:rPr>
          <w:color w:val="000000" w:themeColor="text1"/>
        </w:rPr>
        <w:t>Однако</w:t>
      </w:r>
      <w:proofErr w:type="gramStart"/>
      <w:r w:rsidRPr="00A80A80">
        <w:rPr>
          <w:color w:val="000000" w:themeColor="text1"/>
        </w:rPr>
        <w:t>,</w:t>
      </w:r>
      <w:proofErr w:type="gramEnd"/>
      <w:r w:rsidRPr="00A80A80">
        <w:rPr>
          <w:color w:val="000000" w:themeColor="text1"/>
        </w:rPr>
        <w:t xml:space="preserve"> с 2013 года наблюдается ежегодное уменьшение объема поступающих бюджетных инвестиций до 2,0  млн. рублей в 2016 году с 35,8 млн. руб. в 2012 году. Данный факт связан с общими кризисными явлениями в стране, сокращением доходов регионального бюджета и наложением </w:t>
      </w:r>
      <w:proofErr w:type="spellStart"/>
      <w:r w:rsidRPr="00A80A80">
        <w:rPr>
          <w:color w:val="000000" w:themeColor="text1"/>
        </w:rPr>
        <w:t>маратория</w:t>
      </w:r>
      <w:proofErr w:type="spellEnd"/>
      <w:r w:rsidRPr="00A80A80">
        <w:rPr>
          <w:color w:val="000000" w:themeColor="text1"/>
        </w:rPr>
        <w:t xml:space="preserve"> на строительство новых объектов, сокращения общих расходов местного бюджета. На фоне общего падения объема инвестиций снижаются и объемы вложений частных инвестиций в экономику района. </w:t>
      </w:r>
    </w:p>
    <w:p w:rsidR="00ED53F6" w:rsidRPr="00A80A80" w:rsidRDefault="00ED53F6" w:rsidP="00717651">
      <w:pPr>
        <w:autoSpaceDE w:val="0"/>
        <w:autoSpaceDN w:val="0"/>
        <w:adjustRightInd w:val="0"/>
        <w:ind w:firstLine="709"/>
        <w:jc w:val="both"/>
        <w:rPr>
          <w:rFonts w:eastAsia="TimesNewRomanPSMT"/>
          <w:color w:val="000000" w:themeColor="text1"/>
        </w:rPr>
      </w:pPr>
      <w:r w:rsidRPr="00A80A80">
        <w:rPr>
          <w:rFonts w:eastAsia="TimesNewRomanPSMT"/>
          <w:color w:val="000000" w:themeColor="text1"/>
        </w:rPr>
        <w:t>Приоритетными направлениями инвестиционной деятельности предприятий и организаций являются расширение существующего производства, интенсификация и модернизация производства. Основной формой инвестиций в основной капитал выступают средства, направленные на приобретение машин, оборудования, транспортных средств, главным образом, за счет собственных средств.</w:t>
      </w:r>
    </w:p>
    <w:p w:rsidR="00ED53F6" w:rsidRPr="00A80A80" w:rsidRDefault="00ED53F6" w:rsidP="00BB0D0E">
      <w:pPr>
        <w:pStyle w:val="a6"/>
        <w:spacing w:after="0"/>
        <w:ind w:firstLine="709"/>
        <w:rPr>
          <w:color w:val="000000" w:themeColor="text1"/>
        </w:rPr>
      </w:pPr>
      <w:r w:rsidRPr="00A80A80">
        <w:rPr>
          <w:color w:val="000000" w:themeColor="text1"/>
          <w:u w:val="single"/>
        </w:rPr>
        <w:t>В 2016 году крупных инвестиционных объектов в районе не было.</w:t>
      </w:r>
    </w:p>
    <w:p w:rsidR="00ED53F6" w:rsidRPr="00A80A80" w:rsidRDefault="00ED53F6" w:rsidP="00BB0D0E">
      <w:pPr>
        <w:pStyle w:val="a6"/>
        <w:spacing w:after="0"/>
        <w:ind w:firstLine="709"/>
        <w:rPr>
          <w:color w:val="000000" w:themeColor="text1"/>
        </w:rPr>
      </w:pPr>
      <w:r w:rsidRPr="00A80A80">
        <w:rPr>
          <w:color w:val="000000" w:themeColor="text1"/>
        </w:rPr>
        <w:t>В разрезе видов экономической деятельности наибольшая доля направляемых инвестиций наблюдалась в сельском хозяйстве - 92%.</w:t>
      </w:r>
    </w:p>
    <w:p w:rsidR="00ED53F6" w:rsidRPr="00A80A80" w:rsidRDefault="00ED53F6" w:rsidP="00BB0D0E">
      <w:pPr>
        <w:pStyle w:val="a6"/>
        <w:spacing w:after="0"/>
        <w:ind w:firstLine="709"/>
        <w:rPr>
          <w:rStyle w:val="a5"/>
          <w:rFonts w:eastAsia="SimSun"/>
          <w:color w:val="000000" w:themeColor="text1"/>
          <w:u w:val="single"/>
        </w:rPr>
      </w:pPr>
      <w:r w:rsidRPr="00A80A80">
        <w:rPr>
          <w:rStyle w:val="a5"/>
          <w:rFonts w:eastAsia="SimSun"/>
          <w:color w:val="000000" w:themeColor="text1"/>
          <w:u w:val="single"/>
        </w:rPr>
        <w:lastRenderedPageBreak/>
        <w:t>Инвестиции в  отчетном году были направлены:</w:t>
      </w:r>
    </w:p>
    <w:p w:rsidR="00ED53F6" w:rsidRPr="00A80A80" w:rsidRDefault="00ED53F6" w:rsidP="00717651">
      <w:pPr>
        <w:ind w:firstLine="709"/>
        <w:jc w:val="both"/>
        <w:rPr>
          <w:color w:val="000000" w:themeColor="text1"/>
        </w:rPr>
      </w:pPr>
      <w:r w:rsidRPr="00A80A80">
        <w:rPr>
          <w:color w:val="000000" w:themeColor="text1"/>
        </w:rPr>
        <w:t xml:space="preserve">- на приобретение основных средств сельскохозяйственными предприятиями и фермерами, наиболее крупные инвестиции из которых - это приобретение  нового зерноуборочный комбайна КФХ Барановым А.Ю. стоимостью 7,3 </w:t>
      </w:r>
      <w:proofErr w:type="spellStart"/>
      <w:r w:rsidRPr="00A80A80">
        <w:rPr>
          <w:color w:val="000000" w:themeColor="text1"/>
        </w:rPr>
        <w:t>млн.руб</w:t>
      </w:r>
      <w:proofErr w:type="spellEnd"/>
      <w:r w:rsidRPr="00A80A80">
        <w:rPr>
          <w:color w:val="000000" w:themeColor="text1"/>
        </w:rPr>
        <w:t>., нового трактора «</w:t>
      </w:r>
      <w:proofErr w:type="spellStart"/>
      <w:r w:rsidRPr="00A80A80">
        <w:rPr>
          <w:color w:val="000000" w:themeColor="text1"/>
        </w:rPr>
        <w:t>Кировец</w:t>
      </w:r>
      <w:proofErr w:type="spellEnd"/>
      <w:proofErr w:type="gramStart"/>
      <w:r w:rsidRPr="00A80A80">
        <w:rPr>
          <w:color w:val="000000" w:themeColor="text1"/>
        </w:rPr>
        <w:t xml:space="preserve"> К</w:t>
      </w:r>
      <w:proofErr w:type="gramEnd"/>
      <w:r w:rsidRPr="00A80A80">
        <w:rPr>
          <w:color w:val="000000" w:themeColor="text1"/>
        </w:rPr>
        <w:t xml:space="preserve"> -744» стоимостью 6,4 млн., новой сушилки зерновой СЗ-10 КФХ </w:t>
      </w:r>
      <w:proofErr w:type="spellStart"/>
      <w:r w:rsidRPr="00A80A80">
        <w:rPr>
          <w:color w:val="000000" w:themeColor="text1"/>
        </w:rPr>
        <w:t>Чеченевым</w:t>
      </w:r>
      <w:proofErr w:type="spellEnd"/>
      <w:r w:rsidRPr="00A80A80">
        <w:rPr>
          <w:color w:val="000000" w:themeColor="text1"/>
        </w:rPr>
        <w:t xml:space="preserve"> А.И. стоимостью 2 млн.; </w:t>
      </w:r>
    </w:p>
    <w:p w:rsidR="00ED53F6" w:rsidRPr="00A80A80" w:rsidRDefault="00ED53F6" w:rsidP="00717651">
      <w:pPr>
        <w:ind w:firstLine="709"/>
        <w:jc w:val="both"/>
        <w:rPr>
          <w:color w:val="000000" w:themeColor="text1"/>
        </w:rPr>
      </w:pPr>
      <w:r w:rsidRPr="00A80A80">
        <w:rPr>
          <w:color w:val="000000" w:themeColor="text1"/>
        </w:rPr>
        <w:t xml:space="preserve">- открытие индивидуальным предпринимателем </w:t>
      </w:r>
      <w:proofErr w:type="spellStart"/>
      <w:r w:rsidRPr="00A80A80">
        <w:rPr>
          <w:color w:val="000000" w:themeColor="text1"/>
        </w:rPr>
        <w:t>Мосиной</w:t>
      </w:r>
      <w:proofErr w:type="spellEnd"/>
      <w:r w:rsidRPr="00A80A80">
        <w:rPr>
          <w:color w:val="000000" w:themeColor="text1"/>
        </w:rPr>
        <w:t xml:space="preserve"> П.С. пекарни в д.</w:t>
      </w:r>
      <w:r w:rsidR="00544B5E">
        <w:rPr>
          <w:color w:val="000000" w:themeColor="text1"/>
        </w:rPr>
        <w:t xml:space="preserve"> </w:t>
      </w:r>
      <w:proofErr w:type="spellStart"/>
      <w:r w:rsidRPr="00A80A80">
        <w:rPr>
          <w:color w:val="000000" w:themeColor="text1"/>
        </w:rPr>
        <w:t>Ёлгино</w:t>
      </w:r>
      <w:proofErr w:type="spellEnd"/>
      <w:r w:rsidRPr="00A80A80">
        <w:rPr>
          <w:color w:val="000000" w:themeColor="text1"/>
        </w:rPr>
        <w:t xml:space="preserve">. В конце отчетного года были произведены пробные выпечки хлеба и булочной продукции; </w:t>
      </w:r>
    </w:p>
    <w:p w:rsidR="00ED53F6" w:rsidRPr="00A80A80" w:rsidRDefault="00ED53F6" w:rsidP="00717651">
      <w:pPr>
        <w:ind w:firstLine="709"/>
        <w:jc w:val="both"/>
        <w:rPr>
          <w:color w:val="000000" w:themeColor="text1"/>
        </w:rPr>
      </w:pPr>
      <w:r w:rsidRPr="00A80A80">
        <w:rPr>
          <w:color w:val="000000" w:themeColor="text1"/>
        </w:rPr>
        <w:t xml:space="preserve">- строительство нового магазина ИП </w:t>
      </w:r>
      <w:proofErr w:type="spellStart"/>
      <w:r w:rsidRPr="00A80A80">
        <w:rPr>
          <w:color w:val="000000" w:themeColor="text1"/>
        </w:rPr>
        <w:t>Карымовой</w:t>
      </w:r>
      <w:proofErr w:type="spellEnd"/>
      <w:r w:rsidRPr="00A80A80">
        <w:rPr>
          <w:color w:val="000000" w:themeColor="text1"/>
        </w:rPr>
        <w:t xml:space="preserve"> Н.А. в </w:t>
      </w:r>
      <w:proofErr w:type="spellStart"/>
      <w:r w:rsidRPr="00A80A80">
        <w:rPr>
          <w:color w:val="000000" w:themeColor="text1"/>
        </w:rPr>
        <w:t>д</w:t>
      </w:r>
      <w:proofErr w:type="gramStart"/>
      <w:r w:rsidRPr="00A80A80">
        <w:rPr>
          <w:color w:val="000000" w:themeColor="text1"/>
        </w:rPr>
        <w:t>.З</w:t>
      </w:r>
      <w:proofErr w:type="gramEnd"/>
      <w:r w:rsidRPr="00A80A80">
        <w:rPr>
          <w:color w:val="000000" w:themeColor="text1"/>
        </w:rPr>
        <w:t>имник</w:t>
      </w:r>
      <w:proofErr w:type="spellEnd"/>
      <w:r w:rsidRPr="00A80A80">
        <w:rPr>
          <w:color w:val="000000" w:themeColor="text1"/>
        </w:rPr>
        <w:t>, при магазине также планируется работа мини-пекарни;</w:t>
      </w:r>
    </w:p>
    <w:p w:rsidR="00ED53F6" w:rsidRPr="00A80A80" w:rsidRDefault="00ED53F6" w:rsidP="00717651">
      <w:pPr>
        <w:ind w:firstLine="709"/>
        <w:jc w:val="both"/>
        <w:rPr>
          <w:color w:val="000000" w:themeColor="text1"/>
        </w:rPr>
      </w:pPr>
      <w:proofErr w:type="gramStart"/>
      <w:r w:rsidRPr="00A80A80">
        <w:rPr>
          <w:color w:val="000000" w:themeColor="text1"/>
        </w:rPr>
        <w:t>- проведения строительных работ по примыканию прилегающей к кафе «</w:t>
      </w:r>
      <w:proofErr w:type="spellStart"/>
      <w:r w:rsidRPr="00A80A80">
        <w:rPr>
          <w:color w:val="000000" w:themeColor="text1"/>
        </w:rPr>
        <w:t>Каип</w:t>
      </w:r>
      <w:proofErr w:type="spellEnd"/>
      <w:r w:rsidRPr="00A80A80">
        <w:rPr>
          <w:color w:val="000000" w:themeColor="text1"/>
        </w:rPr>
        <w:t>»</w:t>
      </w:r>
      <w:r w:rsidR="00534B7D">
        <w:rPr>
          <w:color w:val="000000" w:themeColor="text1"/>
        </w:rPr>
        <w:br/>
      </w:r>
      <w:r w:rsidRPr="00A80A80">
        <w:rPr>
          <w:color w:val="000000" w:themeColor="text1"/>
        </w:rPr>
        <w:t xml:space="preserve">ИП </w:t>
      </w:r>
      <w:proofErr w:type="spellStart"/>
      <w:r w:rsidRPr="00A80A80">
        <w:rPr>
          <w:color w:val="000000" w:themeColor="text1"/>
        </w:rPr>
        <w:t>Закиняном</w:t>
      </w:r>
      <w:proofErr w:type="spellEnd"/>
      <w:r w:rsidRPr="00A80A80">
        <w:rPr>
          <w:color w:val="000000" w:themeColor="text1"/>
        </w:rPr>
        <w:t xml:space="preserve"> К.А.</w:t>
      </w:r>
      <w:r w:rsidR="00544B5E">
        <w:rPr>
          <w:color w:val="000000" w:themeColor="text1"/>
        </w:rPr>
        <w:t xml:space="preserve"> </w:t>
      </w:r>
      <w:r w:rsidRPr="00A80A80">
        <w:rPr>
          <w:color w:val="000000" w:themeColor="text1"/>
        </w:rPr>
        <w:t>(район с.</w:t>
      </w:r>
      <w:r w:rsidR="00534B7D">
        <w:rPr>
          <w:color w:val="000000" w:themeColor="text1"/>
        </w:rPr>
        <w:t xml:space="preserve"> </w:t>
      </w:r>
      <w:r w:rsidRPr="00A80A80">
        <w:rPr>
          <w:color w:val="000000" w:themeColor="text1"/>
        </w:rPr>
        <w:t>Поперечное) территории к федеральной автодороге, обустройство уличных светильников  на автодороге в районе кафе;</w:t>
      </w:r>
      <w:proofErr w:type="gramEnd"/>
    </w:p>
    <w:p w:rsidR="00ED53F6" w:rsidRPr="00A80A80" w:rsidRDefault="00ED53F6" w:rsidP="00717651">
      <w:pPr>
        <w:ind w:firstLine="709"/>
        <w:jc w:val="both"/>
        <w:rPr>
          <w:color w:val="000000" w:themeColor="text1"/>
        </w:rPr>
      </w:pPr>
      <w:r w:rsidRPr="00A80A80">
        <w:rPr>
          <w:color w:val="000000" w:themeColor="text1"/>
        </w:rPr>
        <w:t>- организацию бизнеса в сфере овцеводства КФХ Мельниковым А. в д.</w:t>
      </w:r>
      <w:r w:rsidR="00544B5E">
        <w:rPr>
          <w:color w:val="000000" w:themeColor="text1"/>
        </w:rPr>
        <w:t xml:space="preserve"> </w:t>
      </w:r>
      <w:proofErr w:type="spellStart"/>
      <w:r w:rsidRPr="00A80A80">
        <w:rPr>
          <w:color w:val="000000" w:themeColor="text1"/>
        </w:rPr>
        <w:t>Безменово</w:t>
      </w:r>
      <w:proofErr w:type="spellEnd"/>
      <w:r w:rsidRPr="00A80A80">
        <w:rPr>
          <w:color w:val="000000" w:themeColor="text1"/>
        </w:rPr>
        <w:t xml:space="preserve"> (приобретение овец, строительство овчарен).</w:t>
      </w:r>
    </w:p>
    <w:p w:rsidR="00ED53F6" w:rsidRPr="00A80A80" w:rsidRDefault="00ED53F6" w:rsidP="00717651">
      <w:pPr>
        <w:ind w:firstLine="709"/>
        <w:jc w:val="both"/>
        <w:rPr>
          <w:bCs/>
          <w:color w:val="000000" w:themeColor="text1"/>
          <w:u w:val="single"/>
        </w:rPr>
      </w:pPr>
      <w:r w:rsidRPr="00A80A80">
        <w:rPr>
          <w:color w:val="000000" w:themeColor="text1"/>
          <w:u w:val="single"/>
        </w:rPr>
        <w:t>В 2017 году</w:t>
      </w:r>
      <w:r w:rsidRPr="00A80A80">
        <w:rPr>
          <w:bCs/>
          <w:color w:val="000000" w:themeColor="text1"/>
          <w:u w:val="single"/>
        </w:rPr>
        <w:t xml:space="preserve"> </w:t>
      </w:r>
      <w:proofErr w:type="gramStart"/>
      <w:r w:rsidRPr="00A80A80">
        <w:rPr>
          <w:bCs/>
          <w:color w:val="000000" w:themeColor="text1"/>
          <w:u w:val="single"/>
        </w:rPr>
        <w:t>намечены</w:t>
      </w:r>
      <w:proofErr w:type="gramEnd"/>
      <w:r w:rsidRPr="00A80A80">
        <w:rPr>
          <w:bCs/>
          <w:color w:val="000000" w:themeColor="text1"/>
          <w:u w:val="single"/>
        </w:rPr>
        <w:t xml:space="preserve"> следующие </w:t>
      </w:r>
      <w:proofErr w:type="spellStart"/>
      <w:r w:rsidRPr="00A80A80">
        <w:rPr>
          <w:bCs/>
          <w:color w:val="000000" w:themeColor="text1"/>
          <w:u w:val="single"/>
        </w:rPr>
        <w:t>инвестпроекты</w:t>
      </w:r>
      <w:proofErr w:type="spellEnd"/>
      <w:r w:rsidRPr="00A80A80">
        <w:rPr>
          <w:bCs/>
          <w:color w:val="000000" w:themeColor="text1"/>
          <w:u w:val="single"/>
        </w:rPr>
        <w:t xml:space="preserve">: </w:t>
      </w:r>
    </w:p>
    <w:p w:rsidR="00ED53F6" w:rsidRPr="00A80A80" w:rsidRDefault="00ED53F6" w:rsidP="00717651">
      <w:pPr>
        <w:ind w:firstLine="709"/>
        <w:jc w:val="both"/>
        <w:rPr>
          <w:bCs/>
          <w:color w:val="000000" w:themeColor="text1"/>
        </w:rPr>
      </w:pPr>
      <w:r w:rsidRPr="00A80A80">
        <w:rPr>
          <w:bCs/>
          <w:color w:val="000000" w:themeColor="text1"/>
        </w:rPr>
        <w:t>- в ООО «Юргинский Аграрий» запланировано строительство телятника-</w:t>
      </w:r>
      <w:proofErr w:type="spellStart"/>
      <w:r w:rsidRPr="00A80A80">
        <w:rPr>
          <w:bCs/>
          <w:color w:val="000000" w:themeColor="text1"/>
        </w:rPr>
        <w:t>откормочника</w:t>
      </w:r>
      <w:proofErr w:type="spellEnd"/>
      <w:r w:rsidRPr="00A80A80">
        <w:rPr>
          <w:bCs/>
          <w:color w:val="000000" w:themeColor="text1"/>
        </w:rPr>
        <w:t xml:space="preserve"> на 150 голов, силосной траншеи, сенного склада и зерносклада, сумма затрат составит около 8 </w:t>
      </w:r>
      <w:proofErr w:type="spellStart"/>
      <w:r w:rsidRPr="00A80A80">
        <w:rPr>
          <w:bCs/>
          <w:color w:val="000000" w:themeColor="text1"/>
        </w:rPr>
        <w:t>млн</w:t>
      </w:r>
      <w:proofErr w:type="gramStart"/>
      <w:r w:rsidRPr="00A80A80">
        <w:rPr>
          <w:bCs/>
          <w:color w:val="000000" w:themeColor="text1"/>
        </w:rPr>
        <w:t>.р</w:t>
      </w:r>
      <w:proofErr w:type="gramEnd"/>
      <w:r w:rsidRPr="00A80A80">
        <w:rPr>
          <w:bCs/>
          <w:color w:val="000000" w:themeColor="text1"/>
        </w:rPr>
        <w:t>уб</w:t>
      </w:r>
      <w:proofErr w:type="spellEnd"/>
      <w:r w:rsidRPr="00A80A80">
        <w:rPr>
          <w:bCs/>
          <w:color w:val="000000" w:themeColor="text1"/>
        </w:rPr>
        <w:t xml:space="preserve">.; </w:t>
      </w:r>
    </w:p>
    <w:p w:rsidR="00ED53F6" w:rsidRPr="00A80A80" w:rsidRDefault="00ED53F6" w:rsidP="00717651">
      <w:pPr>
        <w:ind w:firstLine="709"/>
        <w:jc w:val="both"/>
        <w:rPr>
          <w:bCs/>
          <w:color w:val="000000" w:themeColor="text1"/>
        </w:rPr>
      </w:pPr>
      <w:r w:rsidRPr="00A80A80">
        <w:rPr>
          <w:bCs/>
          <w:color w:val="000000" w:themeColor="text1"/>
        </w:rPr>
        <w:t>- в КФХ «Арутюняна А.А.» намечено строительство телятника на 200 голов и убойного пункта в д.</w:t>
      </w:r>
      <w:r w:rsidR="00544B5E">
        <w:rPr>
          <w:bCs/>
          <w:color w:val="000000" w:themeColor="text1"/>
        </w:rPr>
        <w:t xml:space="preserve"> </w:t>
      </w:r>
      <w:proofErr w:type="spellStart"/>
      <w:r w:rsidRPr="00A80A80">
        <w:rPr>
          <w:bCs/>
          <w:color w:val="000000" w:themeColor="text1"/>
        </w:rPr>
        <w:t>Новороманово</w:t>
      </w:r>
      <w:proofErr w:type="spellEnd"/>
      <w:r w:rsidRPr="00A80A80">
        <w:rPr>
          <w:bCs/>
          <w:color w:val="000000" w:themeColor="text1"/>
        </w:rPr>
        <w:t xml:space="preserve">, сумма затрат составит 10,0 </w:t>
      </w:r>
      <w:proofErr w:type="spellStart"/>
      <w:r w:rsidRPr="00A80A80">
        <w:rPr>
          <w:bCs/>
          <w:color w:val="000000" w:themeColor="text1"/>
        </w:rPr>
        <w:t>млн</w:t>
      </w:r>
      <w:proofErr w:type="gramStart"/>
      <w:r w:rsidRPr="00A80A80">
        <w:rPr>
          <w:bCs/>
          <w:color w:val="000000" w:themeColor="text1"/>
        </w:rPr>
        <w:t>.р</w:t>
      </w:r>
      <w:proofErr w:type="gramEnd"/>
      <w:r w:rsidRPr="00A80A80">
        <w:rPr>
          <w:bCs/>
          <w:color w:val="000000" w:themeColor="text1"/>
        </w:rPr>
        <w:t>уб</w:t>
      </w:r>
      <w:proofErr w:type="spellEnd"/>
      <w:r w:rsidRPr="00A80A80">
        <w:rPr>
          <w:bCs/>
          <w:color w:val="000000" w:themeColor="text1"/>
        </w:rPr>
        <w:t xml:space="preserve">.; </w:t>
      </w:r>
    </w:p>
    <w:p w:rsidR="00ED53F6" w:rsidRPr="00A80A80" w:rsidRDefault="00ED53F6" w:rsidP="00717651">
      <w:pPr>
        <w:ind w:firstLine="709"/>
        <w:jc w:val="both"/>
        <w:rPr>
          <w:bCs/>
          <w:color w:val="000000" w:themeColor="text1"/>
        </w:rPr>
      </w:pPr>
      <w:r w:rsidRPr="00A80A80">
        <w:rPr>
          <w:bCs/>
          <w:color w:val="000000" w:themeColor="text1"/>
        </w:rPr>
        <w:t>-</w:t>
      </w:r>
      <w:r w:rsidR="00544B5E">
        <w:rPr>
          <w:bCs/>
          <w:color w:val="000000" w:themeColor="text1"/>
        </w:rPr>
        <w:t xml:space="preserve"> </w:t>
      </w:r>
      <w:r w:rsidRPr="00A80A80">
        <w:rPr>
          <w:bCs/>
          <w:color w:val="000000" w:themeColor="text1"/>
        </w:rPr>
        <w:t xml:space="preserve">в крестьянском хозяйстве Баранова А.Ю. планируется строительство цеха по производству мягких сыров (сумма затрат составит 20,4 </w:t>
      </w:r>
      <w:proofErr w:type="spellStart"/>
      <w:r w:rsidRPr="00A80A80">
        <w:rPr>
          <w:bCs/>
          <w:color w:val="000000" w:themeColor="text1"/>
        </w:rPr>
        <w:t>млн</w:t>
      </w:r>
      <w:proofErr w:type="gramStart"/>
      <w:r w:rsidRPr="00A80A80">
        <w:rPr>
          <w:bCs/>
          <w:color w:val="000000" w:themeColor="text1"/>
        </w:rPr>
        <w:t>.р</w:t>
      </w:r>
      <w:proofErr w:type="gramEnd"/>
      <w:r w:rsidRPr="00A80A80">
        <w:rPr>
          <w:bCs/>
          <w:color w:val="000000" w:themeColor="text1"/>
        </w:rPr>
        <w:t>уб</w:t>
      </w:r>
      <w:proofErr w:type="spellEnd"/>
      <w:r w:rsidRPr="00A80A80">
        <w:rPr>
          <w:bCs/>
          <w:color w:val="000000" w:themeColor="text1"/>
        </w:rPr>
        <w:t>.). Пробная сырная продукция хозяйства уже завоевала премии и гранты на разных конкурсах, разработан собственный товарный знак;</w:t>
      </w:r>
    </w:p>
    <w:p w:rsidR="00ED53F6" w:rsidRPr="00A80A80" w:rsidRDefault="00ED53F6" w:rsidP="00717651">
      <w:pPr>
        <w:ind w:firstLine="709"/>
        <w:jc w:val="both"/>
        <w:rPr>
          <w:bCs/>
          <w:color w:val="000000" w:themeColor="text1"/>
        </w:rPr>
      </w:pPr>
      <w:r w:rsidRPr="00A80A80">
        <w:rPr>
          <w:bCs/>
          <w:color w:val="000000" w:themeColor="text1"/>
        </w:rPr>
        <w:t xml:space="preserve">- в районе имеются благоприятные условия и водоемы (пруды, озера) для развития еще одного перспективного направления – рыбоводства. В планах инвесторов организовать рыбоводческое хозяйство на базе </w:t>
      </w:r>
      <w:proofErr w:type="spellStart"/>
      <w:r w:rsidRPr="00A80A80">
        <w:rPr>
          <w:bCs/>
          <w:color w:val="000000" w:themeColor="text1"/>
        </w:rPr>
        <w:t>Шалайского</w:t>
      </w:r>
      <w:proofErr w:type="spellEnd"/>
      <w:r w:rsidRPr="00A80A80">
        <w:rPr>
          <w:bCs/>
          <w:color w:val="000000" w:themeColor="text1"/>
        </w:rPr>
        <w:t xml:space="preserve"> пруда, а также в</w:t>
      </w:r>
      <w:r w:rsidR="00544B5E">
        <w:rPr>
          <w:bCs/>
          <w:color w:val="000000" w:themeColor="text1"/>
        </w:rPr>
        <w:br/>
      </w:r>
      <w:r w:rsidRPr="00A80A80">
        <w:rPr>
          <w:bCs/>
          <w:color w:val="000000" w:themeColor="text1"/>
        </w:rPr>
        <w:t>д.</w:t>
      </w:r>
      <w:r w:rsidR="00544B5E">
        <w:rPr>
          <w:bCs/>
          <w:color w:val="000000" w:themeColor="text1"/>
        </w:rPr>
        <w:t xml:space="preserve"> </w:t>
      </w:r>
      <w:r w:rsidRPr="00A80A80">
        <w:rPr>
          <w:bCs/>
          <w:color w:val="000000" w:themeColor="text1"/>
        </w:rPr>
        <w:t xml:space="preserve">Васильевка. Предполагаемые затраты на реализацию проектов по разведению рыбы составят 3,0 </w:t>
      </w:r>
      <w:proofErr w:type="spellStart"/>
      <w:r w:rsidRPr="00A80A80">
        <w:rPr>
          <w:bCs/>
          <w:color w:val="000000" w:themeColor="text1"/>
        </w:rPr>
        <w:t>млн</w:t>
      </w:r>
      <w:proofErr w:type="gramStart"/>
      <w:r w:rsidRPr="00A80A80">
        <w:rPr>
          <w:bCs/>
          <w:color w:val="000000" w:themeColor="text1"/>
        </w:rPr>
        <w:t>.р</w:t>
      </w:r>
      <w:proofErr w:type="gramEnd"/>
      <w:r w:rsidRPr="00A80A80">
        <w:rPr>
          <w:bCs/>
          <w:color w:val="000000" w:themeColor="text1"/>
        </w:rPr>
        <w:t>уб</w:t>
      </w:r>
      <w:proofErr w:type="spellEnd"/>
      <w:r w:rsidRPr="00A80A80">
        <w:rPr>
          <w:bCs/>
          <w:color w:val="000000" w:themeColor="text1"/>
        </w:rPr>
        <w:t>..</w:t>
      </w:r>
    </w:p>
    <w:p w:rsidR="00ED53F6" w:rsidRPr="00A80A80" w:rsidRDefault="00ED53F6" w:rsidP="00717651">
      <w:pPr>
        <w:ind w:firstLine="709"/>
        <w:jc w:val="both"/>
        <w:rPr>
          <w:color w:val="000000" w:themeColor="text1"/>
          <w:u w:val="single"/>
        </w:rPr>
      </w:pPr>
      <w:r w:rsidRPr="00A80A80">
        <w:rPr>
          <w:color w:val="000000" w:themeColor="text1"/>
          <w:u w:val="single"/>
        </w:rPr>
        <w:t>На 2018 год запланированы наиболее значимые бюджетные проекты:</w:t>
      </w:r>
    </w:p>
    <w:p w:rsidR="00ED53F6" w:rsidRPr="00A80A80" w:rsidRDefault="00ED53F6" w:rsidP="00717651">
      <w:pPr>
        <w:ind w:firstLine="709"/>
        <w:jc w:val="both"/>
        <w:rPr>
          <w:color w:val="000000" w:themeColor="text1"/>
        </w:rPr>
      </w:pPr>
      <w:r w:rsidRPr="00A80A80">
        <w:rPr>
          <w:color w:val="000000" w:themeColor="text1"/>
        </w:rPr>
        <w:t>-</w:t>
      </w:r>
      <w:r w:rsidR="00544B5E">
        <w:rPr>
          <w:color w:val="000000" w:themeColor="text1"/>
        </w:rPr>
        <w:t xml:space="preserve"> </w:t>
      </w:r>
      <w:r w:rsidRPr="00A80A80">
        <w:rPr>
          <w:color w:val="000000" w:themeColor="text1"/>
        </w:rPr>
        <w:t xml:space="preserve">газоснабжение сельской местности. Первый этап обеспечения населения газом запланирован </w:t>
      </w:r>
      <w:proofErr w:type="gramStart"/>
      <w:r w:rsidRPr="00A80A80">
        <w:rPr>
          <w:color w:val="000000" w:themeColor="text1"/>
        </w:rPr>
        <w:t>в</w:t>
      </w:r>
      <w:proofErr w:type="gramEnd"/>
      <w:r w:rsidRPr="00A80A80">
        <w:rPr>
          <w:color w:val="000000" w:themeColor="text1"/>
        </w:rPr>
        <w:t xml:space="preserve"> с.</w:t>
      </w:r>
      <w:r w:rsidR="00544B5E">
        <w:rPr>
          <w:color w:val="000000" w:themeColor="text1"/>
        </w:rPr>
        <w:t xml:space="preserve"> </w:t>
      </w:r>
      <w:r w:rsidRPr="00A80A80">
        <w:rPr>
          <w:color w:val="000000" w:themeColor="text1"/>
        </w:rPr>
        <w:t xml:space="preserve">Проскоково. Общая сумма затрат из всех уровней бюджетов ориентировочно составит 29 </w:t>
      </w:r>
      <w:proofErr w:type="spellStart"/>
      <w:r w:rsidRPr="00A80A80">
        <w:rPr>
          <w:color w:val="000000" w:themeColor="text1"/>
        </w:rPr>
        <w:t>млн</w:t>
      </w:r>
      <w:proofErr w:type="gramStart"/>
      <w:r w:rsidRPr="00A80A80">
        <w:rPr>
          <w:color w:val="000000" w:themeColor="text1"/>
        </w:rPr>
        <w:t>.р</w:t>
      </w:r>
      <w:proofErr w:type="gramEnd"/>
      <w:r w:rsidRPr="00A80A80">
        <w:rPr>
          <w:color w:val="000000" w:themeColor="text1"/>
        </w:rPr>
        <w:t>ублей</w:t>
      </w:r>
      <w:proofErr w:type="spellEnd"/>
      <w:r w:rsidRPr="00A80A80">
        <w:rPr>
          <w:color w:val="000000" w:themeColor="text1"/>
        </w:rPr>
        <w:t>, протяжённость газовых сетей - 1,5 км.. В настоящее время подготовлена вся проектная документация, в состав которой входят изыскательские работы. В 2019 году газификация поселка будет продолжена  и введено ещё 31 км</w:t>
      </w:r>
      <w:proofErr w:type="gramStart"/>
      <w:r w:rsidRPr="00A80A80">
        <w:rPr>
          <w:color w:val="000000" w:themeColor="text1"/>
        </w:rPr>
        <w:t>.</w:t>
      </w:r>
      <w:proofErr w:type="gramEnd"/>
      <w:r w:rsidRPr="00A80A80">
        <w:rPr>
          <w:color w:val="000000" w:themeColor="text1"/>
        </w:rPr>
        <w:t xml:space="preserve"> </w:t>
      </w:r>
      <w:proofErr w:type="gramStart"/>
      <w:r w:rsidRPr="00A80A80">
        <w:rPr>
          <w:color w:val="000000" w:themeColor="text1"/>
        </w:rPr>
        <w:t>с</w:t>
      </w:r>
      <w:proofErr w:type="gramEnd"/>
      <w:r w:rsidRPr="00A80A80">
        <w:rPr>
          <w:color w:val="000000" w:themeColor="text1"/>
        </w:rPr>
        <w:t>етей.</w:t>
      </w:r>
    </w:p>
    <w:p w:rsidR="00ED53F6" w:rsidRPr="00A80A80" w:rsidRDefault="00ED53F6" w:rsidP="00717651">
      <w:pPr>
        <w:ind w:firstLine="709"/>
        <w:jc w:val="both"/>
        <w:rPr>
          <w:color w:val="000000" w:themeColor="text1"/>
        </w:rPr>
      </w:pPr>
      <w:r w:rsidRPr="00A80A80">
        <w:rPr>
          <w:color w:val="000000" w:themeColor="text1"/>
        </w:rPr>
        <w:t xml:space="preserve">- за счет реализации государственной программы РФ «Обеспечение доступным и комфортным жильем и коммунальными услугами граждан РФ» (ГП </w:t>
      </w:r>
      <w:proofErr w:type="gramStart"/>
      <w:r w:rsidRPr="00A80A80">
        <w:rPr>
          <w:color w:val="000000" w:themeColor="text1"/>
        </w:rPr>
        <w:t>КО</w:t>
      </w:r>
      <w:proofErr w:type="gramEnd"/>
      <w:r w:rsidRPr="00A80A80">
        <w:rPr>
          <w:color w:val="000000" w:themeColor="text1"/>
        </w:rPr>
        <w:t xml:space="preserve"> «Жилищная и социальная инфраструктура Кузбасса» намечено изготовление проектно-сметной документации и переселение граждан из аварийного дома в строящийся МКД в</w:t>
      </w:r>
      <w:r w:rsidR="00544B5E">
        <w:rPr>
          <w:color w:val="000000" w:themeColor="text1"/>
        </w:rPr>
        <w:br/>
      </w:r>
      <w:r w:rsidRPr="00A80A80">
        <w:rPr>
          <w:color w:val="000000" w:themeColor="text1"/>
        </w:rPr>
        <w:t>с.</w:t>
      </w:r>
      <w:r w:rsidR="00544B5E">
        <w:rPr>
          <w:color w:val="000000" w:themeColor="text1"/>
        </w:rPr>
        <w:t xml:space="preserve"> </w:t>
      </w:r>
      <w:r w:rsidRPr="00A80A80">
        <w:rPr>
          <w:color w:val="000000" w:themeColor="text1"/>
        </w:rPr>
        <w:t xml:space="preserve">Проскоково (21 семья). Выполнение намеченных планов возможно при условии финансирования из федерального и областного бюджетов, сумма необходимых средств – 31,7 </w:t>
      </w:r>
      <w:proofErr w:type="spellStart"/>
      <w:r w:rsidRPr="00A80A80">
        <w:rPr>
          <w:color w:val="000000" w:themeColor="text1"/>
        </w:rPr>
        <w:t>млн</w:t>
      </w:r>
      <w:proofErr w:type="gramStart"/>
      <w:r w:rsidRPr="00A80A80">
        <w:rPr>
          <w:color w:val="000000" w:themeColor="text1"/>
        </w:rPr>
        <w:t>.р</w:t>
      </w:r>
      <w:proofErr w:type="gramEnd"/>
      <w:r w:rsidRPr="00A80A80">
        <w:rPr>
          <w:color w:val="000000" w:themeColor="text1"/>
        </w:rPr>
        <w:t>уб</w:t>
      </w:r>
      <w:proofErr w:type="spellEnd"/>
      <w:r w:rsidRPr="00A80A80">
        <w:rPr>
          <w:color w:val="000000" w:themeColor="text1"/>
        </w:rPr>
        <w:t>.</w:t>
      </w:r>
    </w:p>
    <w:p w:rsidR="00ED53F6" w:rsidRPr="00A80A80" w:rsidRDefault="00ED53F6" w:rsidP="00717651">
      <w:pPr>
        <w:ind w:firstLine="709"/>
        <w:jc w:val="both"/>
        <w:rPr>
          <w:color w:val="000000" w:themeColor="text1"/>
        </w:rPr>
      </w:pPr>
      <w:r w:rsidRPr="00A80A80">
        <w:rPr>
          <w:color w:val="000000" w:themeColor="text1"/>
        </w:rPr>
        <w:t>-</w:t>
      </w:r>
      <w:r w:rsidR="00544B5E">
        <w:rPr>
          <w:color w:val="000000" w:themeColor="text1"/>
        </w:rPr>
        <w:t xml:space="preserve"> </w:t>
      </w:r>
      <w:r w:rsidRPr="00A80A80">
        <w:rPr>
          <w:color w:val="000000" w:themeColor="text1"/>
        </w:rPr>
        <w:t xml:space="preserve">из объектов социальной сферы запланировано: проведение </w:t>
      </w:r>
      <w:r w:rsidRPr="00A80A80">
        <w:rPr>
          <w:iCs/>
          <w:color w:val="000000" w:themeColor="text1"/>
        </w:rPr>
        <w:t xml:space="preserve">реконструкции МБОУ </w:t>
      </w:r>
      <w:r w:rsidR="00544B5E">
        <w:rPr>
          <w:iCs/>
          <w:color w:val="000000" w:themeColor="text1"/>
        </w:rPr>
        <w:t>«</w:t>
      </w:r>
      <w:r w:rsidRPr="00A80A80">
        <w:rPr>
          <w:iCs/>
          <w:color w:val="000000" w:themeColor="text1"/>
        </w:rPr>
        <w:t>Юргинская средняя общеобразовательная школа</w:t>
      </w:r>
      <w:r w:rsidR="00544B5E">
        <w:rPr>
          <w:iCs/>
          <w:color w:val="000000" w:themeColor="text1"/>
        </w:rPr>
        <w:t>»</w:t>
      </w:r>
      <w:r w:rsidRPr="00A80A80">
        <w:rPr>
          <w:iCs/>
          <w:color w:val="000000" w:themeColor="text1"/>
        </w:rPr>
        <w:t xml:space="preserve"> (п.</w:t>
      </w:r>
      <w:r w:rsidR="00544B5E">
        <w:rPr>
          <w:iCs/>
          <w:color w:val="000000" w:themeColor="text1"/>
        </w:rPr>
        <w:t xml:space="preserve"> </w:t>
      </w:r>
      <w:r w:rsidRPr="00A80A80">
        <w:rPr>
          <w:iCs/>
          <w:color w:val="000000" w:themeColor="text1"/>
        </w:rPr>
        <w:t>Юргинский), строительство пристройки к МБОУ «</w:t>
      </w:r>
      <w:proofErr w:type="spellStart"/>
      <w:r w:rsidRPr="00A80A80">
        <w:rPr>
          <w:iCs/>
          <w:color w:val="000000" w:themeColor="text1"/>
        </w:rPr>
        <w:t>Искитимская</w:t>
      </w:r>
      <w:proofErr w:type="spellEnd"/>
      <w:r w:rsidRPr="00A80A80">
        <w:rPr>
          <w:iCs/>
          <w:color w:val="000000" w:themeColor="text1"/>
        </w:rPr>
        <w:t xml:space="preserve"> СОШ» в </w:t>
      </w:r>
      <w:proofErr w:type="spellStart"/>
      <w:r w:rsidRPr="00A80A80">
        <w:rPr>
          <w:iCs/>
          <w:color w:val="000000" w:themeColor="text1"/>
        </w:rPr>
        <w:t>п.ст</w:t>
      </w:r>
      <w:proofErr w:type="spellEnd"/>
      <w:r w:rsidRPr="00A80A80">
        <w:rPr>
          <w:iCs/>
          <w:color w:val="000000" w:themeColor="text1"/>
        </w:rPr>
        <w:t>.</w:t>
      </w:r>
      <w:r w:rsidR="00544B5E">
        <w:rPr>
          <w:iCs/>
          <w:color w:val="000000" w:themeColor="text1"/>
        </w:rPr>
        <w:t xml:space="preserve"> </w:t>
      </w:r>
      <w:r w:rsidRPr="00A80A80">
        <w:rPr>
          <w:iCs/>
          <w:color w:val="000000" w:themeColor="text1"/>
        </w:rPr>
        <w:t xml:space="preserve">Юрга-2. </w:t>
      </w:r>
      <w:r w:rsidRPr="00A80A80">
        <w:rPr>
          <w:color w:val="000000" w:themeColor="text1"/>
        </w:rPr>
        <w:t>Строительство школы решит многие проблемы в системе образования района, произойдёт ликвидация 2-ой смены в школе.</w:t>
      </w:r>
    </w:p>
    <w:p w:rsidR="00BB0D0E" w:rsidRDefault="00BB0D0E">
      <w:pPr>
        <w:rPr>
          <w:color w:val="000000" w:themeColor="text1"/>
          <w:u w:val="single"/>
        </w:rPr>
      </w:pPr>
      <w:r>
        <w:rPr>
          <w:color w:val="000000" w:themeColor="text1"/>
          <w:u w:val="single"/>
        </w:rPr>
        <w:br w:type="page"/>
      </w:r>
    </w:p>
    <w:p w:rsidR="00ED53F6" w:rsidRPr="00A80A80" w:rsidRDefault="00ED53F6" w:rsidP="00717651">
      <w:pPr>
        <w:ind w:firstLine="709"/>
        <w:jc w:val="both"/>
        <w:rPr>
          <w:color w:val="000000" w:themeColor="text1"/>
          <w:u w:val="single"/>
        </w:rPr>
      </w:pPr>
      <w:r w:rsidRPr="00A80A80">
        <w:rPr>
          <w:color w:val="000000" w:themeColor="text1"/>
          <w:u w:val="single"/>
        </w:rPr>
        <w:lastRenderedPageBreak/>
        <w:t xml:space="preserve">Из коммерческих объектов в 2018 году </w:t>
      </w:r>
      <w:proofErr w:type="gramStart"/>
      <w:r w:rsidRPr="00A80A80">
        <w:rPr>
          <w:color w:val="000000" w:themeColor="text1"/>
          <w:u w:val="single"/>
        </w:rPr>
        <w:t>запланированы</w:t>
      </w:r>
      <w:proofErr w:type="gramEnd"/>
      <w:r w:rsidRPr="00A80A80">
        <w:rPr>
          <w:color w:val="000000" w:themeColor="text1"/>
          <w:u w:val="single"/>
        </w:rPr>
        <w:t>:</w:t>
      </w:r>
    </w:p>
    <w:p w:rsidR="00ED53F6" w:rsidRPr="00A80A80" w:rsidRDefault="00ED53F6" w:rsidP="00717651">
      <w:pPr>
        <w:ind w:firstLine="709"/>
        <w:jc w:val="both"/>
        <w:rPr>
          <w:color w:val="000000" w:themeColor="text1"/>
        </w:rPr>
      </w:pPr>
      <w:r w:rsidRPr="00A80A80">
        <w:rPr>
          <w:color w:val="000000" w:themeColor="text1"/>
        </w:rPr>
        <w:t xml:space="preserve">- разведение овцеводства ИП КФХ </w:t>
      </w:r>
      <w:proofErr w:type="spellStart"/>
      <w:r w:rsidRPr="00A80A80">
        <w:rPr>
          <w:color w:val="000000" w:themeColor="text1"/>
        </w:rPr>
        <w:t>Дель</w:t>
      </w:r>
      <w:proofErr w:type="spellEnd"/>
      <w:r w:rsidRPr="00A80A80">
        <w:rPr>
          <w:color w:val="000000" w:themeColor="text1"/>
        </w:rPr>
        <w:t xml:space="preserve"> А.В. (с.</w:t>
      </w:r>
      <w:r w:rsidR="00544B5E">
        <w:rPr>
          <w:color w:val="000000" w:themeColor="text1"/>
        </w:rPr>
        <w:t xml:space="preserve"> </w:t>
      </w:r>
      <w:r w:rsidRPr="00A80A80">
        <w:rPr>
          <w:color w:val="000000" w:themeColor="text1"/>
        </w:rPr>
        <w:t xml:space="preserve">Проскоково), для чего будет приобретено 100 голов овец, построены овчарни для размещения животных. Предполагаемые затраты – около 5 </w:t>
      </w:r>
      <w:proofErr w:type="spellStart"/>
      <w:r w:rsidRPr="00A80A80">
        <w:rPr>
          <w:color w:val="000000" w:themeColor="text1"/>
        </w:rPr>
        <w:t>млн</w:t>
      </w:r>
      <w:proofErr w:type="gramStart"/>
      <w:r w:rsidRPr="00A80A80">
        <w:rPr>
          <w:color w:val="000000" w:themeColor="text1"/>
        </w:rPr>
        <w:t>.р</w:t>
      </w:r>
      <w:proofErr w:type="gramEnd"/>
      <w:r w:rsidRPr="00A80A80">
        <w:rPr>
          <w:color w:val="000000" w:themeColor="text1"/>
        </w:rPr>
        <w:t>уб</w:t>
      </w:r>
      <w:proofErr w:type="spellEnd"/>
      <w:r w:rsidRPr="00A80A80">
        <w:rPr>
          <w:color w:val="000000" w:themeColor="text1"/>
        </w:rPr>
        <w:t>.;</w:t>
      </w:r>
    </w:p>
    <w:p w:rsidR="00ED53F6" w:rsidRPr="00A80A80" w:rsidRDefault="00ED53F6" w:rsidP="00717651">
      <w:pPr>
        <w:ind w:firstLine="709"/>
        <w:jc w:val="both"/>
        <w:rPr>
          <w:color w:val="000000" w:themeColor="text1"/>
        </w:rPr>
      </w:pPr>
      <w:r w:rsidRPr="00A80A80">
        <w:rPr>
          <w:color w:val="000000" w:themeColor="text1"/>
        </w:rPr>
        <w:t xml:space="preserve">- на 2018-2019 годы: строительство тепличного комплекса (6 очередей по 10,1 га.) на землях Юргинского района площадью 100,1 </w:t>
      </w:r>
      <w:proofErr w:type="spellStart"/>
      <w:r w:rsidRPr="00A80A80">
        <w:rPr>
          <w:color w:val="000000" w:themeColor="text1"/>
        </w:rPr>
        <w:t>тыс.кв.м</w:t>
      </w:r>
      <w:proofErr w:type="spellEnd"/>
      <w:r w:rsidRPr="00A80A80">
        <w:rPr>
          <w:color w:val="000000" w:themeColor="text1"/>
        </w:rPr>
        <w:t>. Инвестор – ООО «Агрокомплекс «</w:t>
      </w:r>
      <w:proofErr w:type="spellStart"/>
      <w:r w:rsidRPr="00A80A80">
        <w:rPr>
          <w:color w:val="000000" w:themeColor="text1"/>
        </w:rPr>
        <w:t>Южноуральский</w:t>
      </w:r>
      <w:proofErr w:type="spellEnd"/>
      <w:r w:rsidRPr="00A80A80">
        <w:rPr>
          <w:color w:val="000000" w:themeColor="text1"/>
        </w:rPr>
        <w:t xml:space="preserve">». Планируется выращивание тепличных культур – огурцов и томатов. Проектная сумма средств – около 2-х </w:t>
      </w:r>
      <w:proofErr w:type="spellStart"/>
      <w:r w:rsidRPr="00A80A80">
        <w:rPr>
          <w:color w:val="000000" w:themeColor="text1"/>
        </w:rPr>
        <w:t>млн</w:t>
      </w:r>
      <w:proofErr w:type="gramStart"/>
      <w:r w:rsidRPr="00A80A80">
        <w:rPr>
          <w:color w:val="000000" w:themeColor="text1"/>
        </w:rPr>
        <w:t>.р</w:t>
      </w:r>
      <w:proofErr w:type="gramEnd"/>
      <w:r w:rsidRPr="00A80A80">
        <w:rPr>
          <w:color w:val="000000" w:themeColor="text1"/>
        </w:rPr>
        <w:t>ублей</w:t>
      </w:r>
      <w:proofErr w:type="spellEnd"/>
      <w:r w:rsidRPr="00A80A80">
        <w:rPr>
          <w:color w:val="000000" w:themeColor="text1"/>
        </w:rPr>
        <w:t>.</w:t>
      </w:r>
    </w:p>
    <w:p w:rsidR="00ED53F6" w:rsidRPr="00A80A80" w:rsidRDefault="00ED53F6" w:rsidP="00717651">
      <w:pPr>
        <w:ind w:firstLine="709"/>
        <w:jc w:val="both"/>
        <w:rPr>
          <w:color w:val="000000" w:themeColor="text1"/>
          <w:u w:val="single"/>
        </w:rPr>
      </w:pPr>
      <w:r w:rsidRPr="00A80A80">
        <w:rPr>
          <w:color w:val="000000" w:themeColor="text1"/>
          <w:u w:val="single"/>
        </w:rPr>
        <w:t>Из крупных коммерческих проектов на 2019 год запланировано:</w:t>
      </w:r>
    </w:p>
    <w:p w:rsidR="00ED53F6" w:rsidRPr="00A80A80" w:rsidRDefault="00ED53F6" w:rsidP="00717651">
      <w:pPr>
        <w:ind w:firstLine="709"/>
        <w:jc w:val="both"/>
        <w:rPr>
          <w:color w:val="000000" w:themeColor="text1"/>
        </w:rPr>
      </w:pPr>
      <w:r w:rsidRPr="00A80A80">
        <w:rPr>
          <w:color w:val="000000" w:themeColor="text1"/>
        </w:rPr>
        <w:t xml:space="preserve">- заявлен проект на строительство свиноводческого комплекса по производству </w:t>
      </w:r>
      <w:proofErr w:type="gramStart"/>
      <w:r w:rsidRPr="00A80A80">
        <w:rPr>
          <w:color w:val="000000" w:themeColor="text1"/>
        </w:rPr>
        <w:t>мяса свинины</w:t>
      </w:r>
      <w:proofErr w:type="gramEnd"/>
      <w:r w:rsidRPr="00A80A80">
        <w:rPr>
          <w:color w:val="000000" w:themeColor="text1"/>
        </w:rPr>
        <w:t xml:space="preserve"> на 1000 голов на землях Юргинского района (5 </w:t>
      </w:r>
      <w:proofErr w:type="spellStart"/>
      <w:r w:rsidRPr="00A80A80">
        <w:rPr>
          <w:color w:val="000000" w:themeColor="text1"/>
        </w:rPr>
        <w:t>тыс.га</w:t>
      </w:r>
      <w:proofErr w:type="spellEnd"/>
      <w:r w:rsidRPr="00A80A80">
        <w:rPr>
          <w:color w:val="000000" w:themeColor="text1"/>
        </w:rPr>
        <w:t xml:space="preserve">.). Данные по инвестору </w:t>
      </w:r>
      <w:proofErr w:type="spellStart"/>
      <w:r w:rsidRPr="00A80A80">
        <w:rPr>
          <w:color w:val="000000" w:themeColor="text1"/>
        </w:rPr>
        <w:t>Агенство</w:t>
      </w:r>
      <w:proofErr w:type="spellEnd"/>
      <w:r w:rsidRPr="00A80A80">
        <w:rPr>
          <w:color w:val="000000" w:themeColor="text1"/>
        </w:rPr>
        <w:t xml:space="preserve"> по привлечению инвестиций Кемеровской области не раскрывает. Но земли </w:t>
      </w:r>
      <w:proofErr w:type="gramStart"/>
      <w:r w:rsidRPr="00A80A80">
        <w:rPr>
          <w:color w:val="000000" w:themeColor="text1"/>
        </w:rPr>
        <w:t>в</w:t>
      </w:r>
      <w:proofErr w:type="gramEnd"/>
      <w:r w:rsidRPr="00A80A80">
        <w:rPr>
          <w:color w:val="000000" w:themeColor="text1"/>
        </w:rPr>
        <w:t xml:space="preserve"> района уже определены для размещения данного проекта. Оценочные затраты по проекту – около 50 </w:t>
      </w:r>
      <w:proofErr w:type="spellStart"/>
      <w:r w:rsidRPr="00A80A80">
        <w:rPr>
          <w:color w:val="000000" w:themeColor="text1"/>
        </w:rPr>
        <w:t>млн</w:t>
      </w:r>
      <w:proofErr w:type="gramStart"/>
      <w:r w:rsidRPr="00A80A80">
        <w:rPr>
          <w:color w:val="000000" w:themeColor="text1"/>
        </w:rPr>
        <w:t>.р</w:t>
      </w:r>
      <w:proofErr w:type="gramEnd"/>
      <w:r w:rsidRPr="00A80A80">
        <w:rPr>
          <w:color w:val="000000" w:themeColor="text1"/>
        </w:rPr>
        <w:t>ублей</w:t>
      </w:r>
      <w:proofErr w:type="spellEnd"/>
      <w:r w:rsidRPr="00A80A80">
        <w:rPr>
          <w:color w:val="000000" w:themeColor="text1"/>
        </w:rPr>
        <w:t>.</w:t>
      </w:r>
    </w:p>
    <w:p w:rsidR="00ED53F6" w:rsidRPr="00A80A80" w:rsidRDefault="00ED53F6" w:rsidP="00717651">
      <w:pPr>
        <w:ind w:firstLine="709"/>
        <w:jc w:val="both"/>
        <w:rPr>
          <w:color w:val="000000" w:themeColor="text1"/>
        </w:rPr>
      </w:pPr>
      <w:r w:rsidRPr="00A80A80">
        <w:rPr>
          <w:color w:val="000000" w:themeColor="text1"/>
        </w:rPr>
        <w:t>В 2020 году намечено продолжение газификации,</w:t>
      </w:r>
      <w:r w:rsidRPr="00A80A80">
        <w:rPr>
          <w:b/>
          <w:color w:val="000000" w:themeColor="text1"/>
        </w:rPr>
        <w:t xml:space="preserve"> </w:t>
      </w:r>
      <w:r w:rsidRPr="00A80A80">
        <w:rPr>
          <w:color w:val="000000" w:themeColor="text1"/>
        </w:rPr>
        <w:t xml:space="preserve">но уже населенных пунктов – </w:t>
      </w:r>
      <w:r w:rsidR="00544B5E">
        <w:rPr>
          <w:color w:val="000000" w:themeColor="text1"/>
        </w:rPr>
        <w:br/>
      </w:r>
      <w:r w:rsidRPr="00A80A80">
        <w:rPr>
          <w:color w:val="000000" w:themeColor="text1"/>
        </w:rPr>
        <w:t>с.</w:t>
      </w:r>
      <w:r w:rsidR="00544B5E">
        <w:rPr>
          <w:color w:val="000000" w:themeColor="text1"/>
        </w:rPr>
        <w:t xml:space="preserve"> </w:t>
      </w:r>
      <w:r w:rsidRPr="00A80A80">
        <w:rPr>
          <w:color w:val="000000" w:themeColor="text1"/>
        </w:rPr>
        <w:t xml:space="preserve">Поперечное (15 км), </w:t>
      </w:r>
      <w:proofErr w:type="spellStart"/>
      <w:r w:rsidRPr="00A80A80">
        <w:rPr>
          <w:color w:val="000000" w:themeColor="text1"/>
        </w:rPr>
        <w:t>п.ст</w:t>
      </w:r>
      <w:proofErr w:type="spellEnd"/>
      <w:r w:rsidRPr="00A80A80">
        <w:rPr>
          <w:color w:val="000000" w:themeColor="text1"/>
        </w:rPr>
        <w:t>.</w:t>
      </w:r>
      <w:r w:rsidR="00544B5E">
        <w:rPr>
          <w:color w:val="000000" w:themeColor="text1"/>
        </w:rPr>
        <w:t xml:space="preserve"> </w:t>
      </w:r>
      <w:r w:rsidRPr="00A80A80">
        <w:rPr>
          <w:color w:val="000000" w:themeColor="text1"/>
        </w:rPr>
        <w:t xml:space="preserve">Юрга-2.Предполагаемые затраты – 103 </w:t>
      </w:r>
      <w:proofErr w:type="spellStart"/>
      <w:r w:rsidRPr="00A80A80">
        <w:rPr>
          <w:color w:val="000000" w:themeColor="text1"/>
        </w:rPr>
        <w:t>млн</w:t>
      </w:r>
      <w:proofErr w:type="gramStart"/>
      <w:r w:rsidRPr="00A80A80">
        <w:rPr>
          <w:color w:val="000000" w:themeColor="text1"/>
        </w:rPr>
        <w:t>.р</w:t>
      </w:r>
      <w:proofErr w:type="gramEnd"/>
      <w:r w:rsidRPr="00A80A80">
        <w:rPr>
          <w:color w:val="000000" w:themeColor="text1"/>
        </w:rPr>
        <w:t>уб</w:t>
      </w:r>
      <w:proofErr w:type="spellEnd"/>
      <w:r w:rsidRPr="00A80A80">
        <w:rPr>
          <w:color w:val="000000" w:themeColor="text1"/>
        </w:rPr>
        <w:t>. из всех уровней бюджетов.</w:t>
      </w:r>
    </w:p>
    <w:p w:rsidR="00ED53F6" w:rsidRPr="00A80A80" w:rsidRDefault="00ED53F6" w:rsidP="00717651">
      <w:pPr>
        <w:ind w:firstLine="709"/>
        <w:jc w:val="both"/>
        <w:rPr>
          <w:color w:val="000000" w:themeColor="text1"/>
        </w:rPr>
      </w:pPr>
      <w:r w:rsidRPr="00A80A80">
        <w:rPr>
          <w:color w:val="000000" w:themeColor="text1"/>
        </w:rPr>
        <w:t xml:space="preserve">Предприятиями и организациями всех форм собственности в 2017 году планируется освоить 254,5 </w:t>
      </w:r>
      <w:proofErr w:type="spellStart"/>
      <w:r w:rsidRPr="00A80A80">
        <w:rPr>
          <w:color w:val="000000" w:themeColor="text1"/>
        </w:rPr>
        <w:t>млн</w:t>
      </w:r>
      <w:proofErr w:type="gramStart"/>
      <w:r w:rsidRPr="00A80A80">
        <w:rPr>
          <w:color w:val="000000" w:themeColor="text1"/>
        </w:rPr>
        <w:t>.р</w:t>
      </w:r>
      <w:proofErr w:type="gramEnd"/>
      <w:r w:rsidRPr="00A80A80">
        <w:rPr>
          <w:color w:val="000000" w:themeColor="text1"/>
        </w:rPr>
        <w:t>ублей</w:t>
      </w:r>
      <w:proofErr w:type="spellEnd"/>
      <w:r w:rsidRPr="00A80A80">
        <w:rPr>
          <w:color w:val="000000" w:themeColor="text1"/>
        </w:rPr>
        <w:t xml:space="preserve"> капитальных вложений  или 64,6 % к уровню 2016 года, в том числе крупными и средними предприятиями - 56,5 млн. рублей ( 83,6% к 2016 году). На 2018 год прогнозируемый объем всех инвестиций составит 553,6 </w:t>
      </w:r>
      <w:proofErr w:type="spellStart"/>
      <w:r w:rsidRPr="00A80A80">
        <w:rPr>
          <w:color w:val="000000" w:themeColor="text1"/>
        </w:rPr>
        <w:t>млн</w:t>
      </w:r>
      <w:proofErr w:type="gramStart"/>
      <w:r w:rsidRPr="00A80A80">
        <w:rPr>
          <w:color w:val="000000" w:themeColor="text1"/>
        </w:rPr>
        <w:t>.р</w:t>
      </w:r>
      <w:proofErr w:type="gramEnd"/>
      <w:r w:rsidRPr="00A80A80">
        <w:rPr>
          <w:color w:val="000000" w:themeColor="text1"/>
        </w:rPr>
        <w:t>ублей</w:t>
      </w:r>
      <w:proofErr w:type="spellEnd"/>
      <w:r w:rsidRPr="00A80A80">
        <w:rPr>
          <w:color w:val="000000" w:themeColor="text1"/>
        </w:rPr>
        <w:t xml:space="preserve"> (207,2% к уровню 2017г. , в том числе по крупным и средним предприятиям в сумме 165,6 </w:t>
      </w:r>
      <w:proofErr w:type="spellStart"/>
      <w:r w:rsidRPr="00A80A80">
        <w:rPr>
          <w:color w:val="000000" w:themeColor="text1"/>
        </w:rPr>
        <w:t>млн.рублей</w:t>
      </w:r>
      <w:proofErr w:type="spellEnd"/>
      <w:r w:rsidRPr="00A80A80">
        <w:rPr>
          <w:color w:val="000000" w:themeColor="text1"/>
        </w:rPr>
        <w:t xml:space="preserve">. </w:t>
      </w:r>
    </w:p>
    <w:p w:rsidR="00ED53F6" w:rsidRPr="00A80A80" w:rsidRDefault="00ED53F6" w:rsidP="00717651">
      <w:pPr>
        <w:ind w:firstLine="709"/>
        <w:jc w:val="both"/>
        <w:rPr>
          <w:color w:val="000000" w:themeColor="text1"/>
        </w:rPr>
      </w:pPr>
      <w:r w:rsidRPr="00A80A80">
        <w:rPr>
          <w:color w:val="000000" w:themeColor="text1"/>
        </w:rPr>
        <w:t xml:space="preserve">В 2017 году объемы всех инвестиций, по предварительной оценке, составят 320 </w:t>
      </w:r>
      <w:proofErr w:type="spellStart"/>
      <w:r w:rsidRPr="00A80A80">
        <w:rPr>
          <w:color w:val="000000" w:themeColor="text1"/>
        </w:rPr>
        <w:t>млн</w:t>
      </w:r>
      <w:proofErr w:type="gramStart"/>
      <w:r w:rsidRPr="00A80A80">
        <w:rPr>
          <w:color w:val="000000" w:themeColor="text1"/>
        </w:rPr>
        <w:t>.р</w:t>
      </w:r>
      <w:proofErr w:type="gramEnd"/>
      <w:r w:rsidRPr="00A80A80">
        <w:rPr>
          <w:color w:val="000000" w:themeColor="text1"/>
        </w:rPr>
        <w:t>уб</w:t>
      </w:r>
      <w:proofErr w:type="spellEnd"/>
      <w:r w:rsidRPr="00A80A80">
        <w:rPr>
          <w:color w:val="000000" w:themeColor="text1"/>
        </w:rPr>
        <w:t xml:space="preserve">. (81,2% к уровню 2016 года), в 2018 году – 533,6 </w:t>
      </w:r>
      <w:proofErr w:type="spellStart"/>
      <w:r w:rsidRPr="00A80A80">
        <w:rPr>
          <w:color w:val="000000" w:themeColor="text1"/>
        </w:rPr>
        <w:t>млн.руб</w:t>
      </w:r>
      <w:proofErr w:type="spellEnd"/>
      <w:r w:rsidRPr="00A80A80">
        <w:rPr>
          <w:color w:val="000000" w:themeColor="text1"/>
        </w:rPr>
        <w:t xml:space="preserve">. (164,8% к уровню 2017г.), в 2019 году – 1020,6 </w:t>
      </w:r>
      <w:proofErr w:type="spellStart"/>
      <w:r w:rsidRPr="00A80A80">
        <w:rPr>
          <w:color w:val="000000" w:themeColor="text1"/>
        </w:rPr>
        <w:t>млн.руб</w:t>
      </w:r>
      <w:proofErr w:type="spellEnd"/>
      <w:r w:rsidRPr="00A80A80">
        <w:rPr>
          <w:color w:val="000000" w:themeColor="text1"/>
        </w:rPr>
        <w:t xml:space="preserve">. ( 176,9% к 2018 году), в 2020 году - 724,0 </w:t>
      </w:r>
      <w:proofErr w:type="spellStart"/>
      <w:r w:rsidRPr="00A80A80">
        <w:rPr>
          <w:color w:val="000000" w:themeColor="text1"/>
        </w:rPr>
        <w:t>млн.руб</w:t>
      </w:r>
      <w:proofErr w:type="spellEnd"/>
      <w:r w:rsidRPr="00A80A80">
        <w:rPr>
          <w:color w:val="000000" w:themeColor="text1"/>
        </w:rPr>
        <w:t>. или 68,21% к соответствующему периоду прошлого года.</w:t>
      </w:r>
    </w:p>
    <w:p w:rsidR="0001757E" w:rsidRPr="00A80A80" w:rsidRDefault="0001757E" w:rsidP="00717651">
      <w:pPr>
        <w:ind w:firstLine="709"/>
        <w:rPr>
          <w:color w:val="000000" w:themeColor="text1"/>
        </w:rPr>
      </w:pPr>
    </w:p>
    <w:p w:rsidR="00ED53F6" w:rsidRPr="00A80A80" w:rsidRDefault="007D09EE" w:rsidP="00717651">
      <w:pPr>
        <w:ind w:firstLine="709"/>
        <w:jc w:val="both"/>
        <w:rPr>
          <w:b/>
          <w:u w:val="single"/>
        </w:rPr>
      </w:pPr>
      <w:r w:rsidRPr="00A80A80">
        <w:rPr>
          <w:b/>
          <w:u w:val="single"/>
        </w:rPr>
        <w:t>Бюджет</w:t>
      </w:r>
    </w:p>
    <w:p w:rsidR="00ED53F6" w:rsidRPr="00544B5E" w:rsidRDefault="00ED53F6" w:rsidP="00717651">
      <w:pPr>
        <w:ind w:firstLine="709"/>
        <w:jc w:val="both"/>
        <w:rPr>
          <w:u w:val="single"/>
        </w:rPr>
      </w:pPr>
    </w:p>
    <w:p w:rsidR="00ED53F6" w:rsidRPr="00A80A80" w:rsidRDefault="00ED53F6" w:rsidP="00717651">
      <w:pPr>
        <w:ind w:firstLine="709"/>
        <w:jc w:val="both"/>
      </w:pPr>
      <w:r w:rsidRPr="00A80A80">
        <w:t>Основные направления налоговой политики в Юргинском муниципальном районе помимо решения задач в области бюджетного планирования, позволяют определить ориентиры в налоговой сфере на трехлетний период, что способствует стабильности и определенности условий ведения экономической деятельности на территории  Юргинского муниципального района.</w:t>
      </w:r>
    </w:p>
    <w:p w:rsidR="00ED53F6" w:rsidRPr="00A80A80" w:rsidRDefault="00ED53F6" w:rsidP="00717651">
      <w:pPr>
        <w:ind w:firstLine="709"/>
        <w:jc w:val="both"/>
      </w:pPr>
      <w:r w:rsidRPr="00A80A80">
        <w:t>Приоритеты налоговой политики остаются прежними - обеспечение бюджетной устойчивости в среднесрочной и долгосрочной перспективе.</w:t>
      </w:r>
    </w:p>
    <w:p w:rsidR="00ED53F6" w:rsidRPr="00A80A80" w:rsidRDefault="00ED53F6" w:rsidP="00717651">
      <w:pPr>
        <w:ind w:firstLine="709"/>
        <w:jc w:val="both"/>
      </w:pPr>
      <w:r w:rsidRPr="00A80A80">
        <w:t xml:space="preserve">Налоги, сборы и неналоговые платежи в 2017-2020 годах в бюджет района полежат зачислению в соответствии с нормативами, закрепленными в Бюджетном кодексе Российской Федерации. </w:t>
      </w:r>
    </w:p>
    <w:p w:rsidR="00ED53F6" w:rsidRPr="00A80A80" w:rsidRDefault="00ED53F6" w:rsidP="00717651">
      <w:pPr>
        <w:tabs>
          <w:tab w:val="left" w:pos="851"/>
        </w:tabs>
        <w:ind w:firstLine="709"/>
        <w:jc w:val="both"/>
      </w:pPr>
      <w:r w:rsidRPr="00A80A80">
        <w:rPr>
          <w:i/>
        </w:rPr>
        <w:t>Доходная часть</w:t>
      </w:r>
      <w:r w:rsidRPr="00A80A80">
        <w:t xml:space="preserve"> консолидированного финансового баланса (районный бюджет + бюджеты сельских поселений) на 2017 год и плановый период 2018 и 2020 годов по Юргинскому муниципальному району прогнозировалась на основе исходных данных за 2016 год и фактически поступивших налоговых платежей налогоплательщиков за 5 месяцев 2017 года - формы отчетности ИФНС России  «№ 1 – НМ».</w:t>
      </w:r>
    </w:p>
    <w:p w:rsidR="00ED53F6" w:rsidRPr="00A80A80" w:rsidRDefault="00ED53F6" w:rsidP="00717651">
      <w:pPr>
        <w:ind w:firstLine="709"/>
        <w:jc w:val="both"/>
      </w:pPr>
      <w:r w:rsidRPr="00A80A80">
        <w:t xml:space="preserve">Общие итоги исполнения муниципального районного бюджета за 2016 год характеризуются следующими данными: </w:t>
      </w:r>
    </w:p>
    <w:p w:rsidR="00ED53F6" w:rsidRPr="00A80A80" w:rsidRDefault="00ED53F6" w:rsidP="00717651">
      <w:pPr>
        <w:ind w:firstLine="709"/>
        <w:jc w:val="both"/>
      </w:pPr>
      <w:r w:rsidRPr="00A80A80">
        <w:t>Доходная часть бюджета выполнена на 95,3 % (уточненный план 826 946,2 тыс. рублей – факт 787 812,1 тыс. рублей), к первоначальному плану план выполнен на 129,3%.</w:t>
      </w:r>
    </w:p>
    <w:p w:rsidR="00ED53F6" w:rsidRPr="00A80A80" w:rsidRDefault="00ED53F6" w:rsidP="00717651">
      <w:pPr>
        <w:ind w:firstLine="709"/>
        <w:jc w:val="both"/>
      </w:pPr>
      <w:r w:rsidRPr="00A80A80">
        <w:t xml:space="preserve">Первоначальный план принят Решением Совета народных депутатов от 23.12.2015 № 33-НПА «Об утверждении Юргинского муниципального районного бюджета на 2016 год». План по налоговым и неналоговым доходам уточнялся решениями районного Совета народных депутатов в течение 2016 в  связи с дополнительно полученными доходами. По </w:t>
      </w:r>
      <w:r w:rsidRPr="00A80A80">
        <w:lastRenderedPageBreak/>
        <w:t>безвозмездным поступлениям от других бюджетов бюджетной системы Российской Федерации план уточнялся в связи с изменениями, принятыми Законом об областном бюджете Кемеровской области.</w:t>
      </w:r>
    </w:p>
    <w:p w:rsidR="00ED53F6" w:rsidRPr="00A80A80" w:rsidRDefault="00ED53F6" w:rsidP="00717651">
      <w:pPr>
        <w:ind w:firstLine="709"/>
        <w:jc w:val="both"/>
        <w:rPr>
          <w:b/>
        </w:rPr>
      </w:pPr>
      <w:r w:rsidRPr="00A80A80">
        <w:t>Налоговых и неналоговых доходов получено 81 232,6 тыс. рублей при первоначальном плане 77 509,0 тыс. рублей, первоначальный план выполнен на 104,8%.</w:t>
      </w:r>
    </w:p>
    <w:p w:rsidR="00ED53F6" w:rsidRPr="00A80A80" w:rsidRDefault="00ED53F6" w:rsidP="00717651">
      <w:pPr>
        <w:ind w:firstLine="709"/>
        <w:jc w:val="both"/>
      </w:pPr>
      <w:r w:rsidRPr="00A80A80">
        <w:t xml:space="preserve">По сравнению с 2015 годом (83 173,8 </w:t>
      </w:r>
      <w:proofErr w:type="spellStart"/>
      <w:r w:rsidRPr="00A80A80">
        <w:t>тыс</w:t>
      </w:r>
      <w:proofErr w:type="gramStart"/>
      <w:r w:rsidRPr="00A80A80">
        <w:t>.р</w:t>
      </w:r>
      <w:proofErr w:type="gramEnd"/>
      <w:r w:rsidRPr="00A80A80">
        <w:t>уб</w:t>
      </w:r>
      <w:proofErr w:type="spellEnd"/>
      <w:r w:rsidRPr="00A80A80">
        <w:t xml:space="preserve">.) налоговые доходы уменьшились на 20 812,7 </w:t>
      </w:r>
      <w:proofErr w:type="spellStart"/>
      <w:r w:rsidRPr="00A80A80">
        <w:t>тыс.рублей</w:t>
      </w:r>
      <w:proofErr w:type="spellEnd"/>
      <w:r w:rsidRPr="00A80A80">
        <w:t xml:space="preserve"> или на 25%. Это связано с передачей в 2016 году полномочий поступления доходов от уплаты акцизов сельским поселениям и поступлением в 2015 году задолженности по НДФЛ.</w:t>
      </w:r>
    </w:p>
    <w:p w:rsidR="00ED53F6" w:rsidRPr="00A80A80" w:rsidRDefault="00ED53F6" w:rsidP="00717651">
      <w:pPr>
        <w:ind w:firstLine="709"/>
        <w:jc w:val="both"/>
      </w:pPr>
      <w:r w:rsidRPr="00A80A80">
        <w:t xml:space="preserve">По неналоговым доходам наблюдалось снижение поступлений на 4 690 </w:t>
      </w:r>
      <w:proofErr w:type="spellStart"/>
      <w:r w:rsidRPr="00A80A80">
        <w:t>тыс</w:t>
      </w:r>
      <w:proofErr w:type="gramStart"/>
      <w:r w:rsidRPr="00A80A80">
        <w:t>.р</w:t>
      </w:r>
      <w:proofErr w:type="gramEnd"/>
      <w:r w:rsidRPr="00A80A80">
        <w:t>уб</w:t>
      </w:r>
      <w:proofErr w:type="spellEnd"/>
      <w:r w:rsidRPr="00A80A80">
        <w:t>. (29,7%), уменьшение произошло по доходам от сдачи в аренду земельных участков и доходов от реализации муниципального имущества.</w:t>
      </w:r>
    </w:p>
    <w:p w:rsidR="00ED53F6" w:rsidRPr="00A80A80" w:rsidRDefault="00ED53F6" w:rsidP="00717651">
      <w:pPr>
        <w:ind w:firstLine="709"/>
        <w:jc w:val="both"/>
      </w:pPr>
      <w:r w:rsidRPr="00A80A80">
        <w:t xml:space="preserve">В виде дотаций, субсидий, субвенций и иных межбюджетных трансфертов в целом получено в сумме 705,9 </w:t>
      </w:r>
      <w:proofErr w:type="spellStart"/>
      <w:r w:rsidRPr="00A80A80">
        <w:t>млн</w:t>
      </w:r>
      <w:proofErr w:type="gramStart"/>
      <w:r w:rsidRPr="00A80A80">
        <w:t>.р</w:t>
      </w:r>
      <w:proofErr w:type="gramEnd"/>
      <w:r w:rsidRPr="00A80A80">
        <w:t>уб</w:t>
      </w:r>
      <w:proofErr w:type="spellEnd"/>
      <w:r w:rsidRPr="00A80A80">
        <w:t xml:space="preserve">., что на 36,6 млн. больше 2015 года. </w:t>
      </w:r>
    </w:p>
    <w:p w:rsidR="00ED53F6" w:rsidRPr="00A80A80" w:rsidRDefault="00ED53F6" w:rsidP="00717651">
      <w:pPr>
        <w:ind w:firstLine="709"/>
      </w:pPr>
      <w:r w:rsidRPr="00A80A80">
        <w:t>Основными источниками  налоговых и неналоговых доходов консолидированного муниципального бюджета являются:</w:t>
      </w:r>
    </w:p>
    <w:p w:rsidR="00ED53F6" w:rsidRPr="00A80A80" w:rsidRDefault="00ED53F6" w:rsidP="00717651">
      <w:pPr>
        <w:ind w:firstLine="709"/>
      </w:pPr>
      <w:r w:rsidRPr="00A80A80">
        <w:t xml:space="preserve">- налог на доходы физических лиц – 63,7% от общих поступлений; </w:t>
      </w:r>
    </w:p>
    <w:p w:rsidR="00ED53F6" w:rsidRPr="00A80A80" w:rsidRDefault="00ED53F6" w:rsidP="00717651">
      <w:pPr>
        <w:ind w:firstLine="709"/>
      </w:pPr>
      <w:r w:rsidRPr="00A80A80">
        <w:t>- акцизы – 22,7% от общих поступлений;</w:t>
      </w:r>
    </w:p>
    <w:p w:rsidR="00ED53F6" w:rsidRPr="00A80A80" w:rsidRDefault="00ED53F6" w:rsidP="00717651">
      <w:pPr>
        <w:ind w:firstLine="709"/>
      </w:pPr>
      <w:r w:rsidRPr="00A80A80">
        <w:t>- земельный налог – 5,8% от общих поступлений;</w:t>
      </w:r>
    </w:p>
    <w:p w:rsidR="00ED53F6" w:rsidRPr="00A80A80" w:rsidRDefault="00ED53F6" w:rsidP="00717651">
      <w:pPr>
        <w:ind w:firstLine="709"/>
      </w:pPr>
      <w:r w:rsidRPr="00A80A80">
        <w:t xml:space="preserve">- доходы от сдачи в аренду имущества – 14,8% от общих поступлений. </w:t>
      </w:r>
    </w:p>
    <w:p w:rsidR="00ED53F6" w:rsidRPr="00A80A80" w:rsidRDefault="00ED53F6" w:rsidP="00717651">
      <w:pPr>
        <w:ind w:firstLine="709"/>
        <w:jc w:val="both"/>
      </w:pPr>
      <w:proofErr w:type="gramStart"/>
      <w:r w:rsidRPr="00A80A80">
        <w:t>Прогноз доходов Юргинского муниципального бюджета на 2017 год и на плановый период 2018 и 2019 годов составлен в соответствии с проектом областного закона</w:t>
      </w:r>
      <w:r w:rsidR="00544B5E">
        <w:br/>
      </w:r>
      <w:r w:rsidRPr="00A80A80">
        <w:t>«Об областном бюджете на 2017 год и на плановый период 2018 и 2019 годов», основными направлениями налоговой и бюджетной политики на очередной финансовый год и плановый период, основными параметрами прогноза социально-экономического развития Юргинского муниципального района на 2017</w:t>
      </w:r>
      <w:proofErr w:type="gramEnd"/>
      <w:r w:rsidRPr="00A80A80">
        <w:t xml:space="preserve"> год и на плановый период 2018 и 2019 годов, прогнозами поступлений налоговых и неналоговых доходов муниципального районного бюджета, предоставленными главными администраторами доходов муниципального районного бюджета, прогнозами показателей инфляции и системы цен  на очередной финансовый год и плановый период, утвержденный Министерством экономического развития Российской Федерации.</w:t>
      </w:r>
    </w:p>
    <w:p w:rsidR="00ED53F6" w:rsidRPr="00A80A80" w:rsidRDefault="00ED53F6" w:rsidP="00717651">
      <w:pPr>
        <w:ind w:firstLine="709"/>
        <w:jc w:val="both"/>
      </w:pPr>
      <w:r w:rsidRPr="00A80A80">
        <w:t xml:space="preserve">В 2017 году существенные изменения произошли по налогу на имущество физических лиц, которые вступили в законную силу с 01.01.2016г., а именно - изменен порядок определения налоговой базы, который исходит из кадастровой стоимости объектов налогообложения (до 2016 года – от инвентаризационной стоимости объекта). Соответственно, в 2017 году увеличится размер поступлений по данному налогу на 760 </w:t>
      </w:r>
      <w:proofErr w:type="spellStart"/>
      <w:r w:rsidRPr="00A80A80">
        <w:t>тыс</w:t>
      </w:r>
      <w:proofErr w:type="gramStart"/>
      <w:r w:rsidRPr="00A80A80">
        <w:t>.р</w:t>
      </w:r>
      <w:proofErr w:type="gramEnd"/>
      <w:r w:rsidRPr="00A80A80">
        <w:t>уб</w:t>
      </w:r>
      <w:proofErr w:type="spellEnd"/>
      <w:r w:rsidRPr="00A80A80">
        <w:t>. или в 2,2 раза.</w:t>
      </w:r>
    </w:p>
    <w:p w:rsidR="00ED53F6" w:rsidRPr="00A80A80" w:rsidRDefault="00ED53F6" w:rsidP="00717651">
      <w:pPr>
        <w:ind w:firstLine="709"/>
        <w:jc w:val="both"/>
      </w:pPr>
      <w:r w:rsidRPr="00A80A80">
        <w:t>Расчет налога на доходы физических лиц (далее НДФЛ) произведен на основе прогноза администратора доходов – Межрайонной ИФНС России № 7 по Кемеровской области с учетом прогнозируемого фонда оплаты труда на 2018-2020 годы, оценки поступлений налога за 2017 год, отчетности ИФНС (форма 5-НДФЛ и 5-ДДК за 2015 год).</w:t>
      </w:r>
    </w:p>
    <w:p w:rsidR="00ED53F6" w:rsidRPr="00A80A80" w:rsidRDefault="00ED53F6" w:rsidP="00717651">
      <w:pPr>
        <w:ind w:firstLine="709"/>
        <w:jc w:val="both"/>
      </w:pPr>
      <w:r w:rsidRPr="00A80A80">
        <w:t xml:space="preserve">Учтены дополнительные нормативы отчислений от налога на доходы физических лиц в муниципальный районный бюджет, установленные  проектом Закона Кемеровской области </w:t>
      </w:r>
      <w:r w:rsidR="00544B5E">
        <w:t>«</w:t>
      </w:r>
      <w:r w:rsidRPr="00A80A80">
        <w:t>Об областном бюджете на 2017 год и на плановый период 2018 и 2019 годов</w:t>
      </w:r>
      <w:r w:rsidR="00544B5E">
        <w:t>»</w:t>
      </w:r>
      <w:r w:rsidRPr="00A80A80">
        <w:t>, так на 2017 норматив – 66,06%, на 2018 – 65,17%, на 2019 – 64,2%, на 2020 – 64,2%.</w:t>
      </w:r>
    </w:p>
    <w:p w:rsidR="00ED53F6" w:rsidRPr="00A80A80" w:rsidRDefault="00ED53F6" w:rsidP="00717651">
      <w:pPr>
        <w:ind w:firstLine="709"/>
        <w:jc w:val="both"/>
      </w:pPr>
      <w:r w:rsidRPr="00A80A80">
        <w:t>По акцизам, поступающим в бюджеты сельских поселений, также были учтены изменения (снижения) дифференцированных нормативов отчислений от акцизов.</w:t>
      </w:r>
    </w:p>
    <w:p w:rsidR="00ED53F6" w:rsidRPr="00A80A80" w:rsidRDefault="00ED53F6" w:rsidP="00717651">
      <w:pPr>
        <w:ind w:firstLine="709"/>
        <w:jc w:val="both"/>
      </w:pPr>
      <w:r w:rsidRPr="00A80A80">
        <w:t>Планируемые доходы:</w:t>
      </w:r>
    </w:p>
    <w:p w:rsidR="00ED53F6" w:rsidRPr="00A80A80" w:rsidRDefault="00ED53F6" w:rsidP="00717651">
      <w:pPr>
        <w:ind w:firstLine="709"/>
        <w:jc w:val="both"/>
      </w:pPr>
      <w:r w:rsidRPr="00A80A80">
        <w:t xml:space="preserve">на 2017 год – доходы муниципального бюджета в сумме 834 580 </w:t>
      </w:r>
      <w:proofErr w:type="spellStart"/>
      <w:r w:rsidRPr="00A80A80">
        <w:t>тыс</w:t>
      </w:r>
      <w:proofErr w:type="gramStart"/>
      <w:r w:rsidRPr="00A80A80">
        <w:t>.р</w:t>
      </w:r>
      <w:proofErr w:type="gramEnd"/>
      <w:r w:rsidRPr="00A80A80">
        <w:t>ублей</w:t>
      </w:r>
      <w:proofErr w:type="spellEnd"/>
      <w:r w:rsidRPr="00A80A80">
        <w:t xml:space="preserve">, из них налоговые и неналоговые доходы 109070 </w:t>
      </w:r>
      <w:proofErr w:type="spellStart"/>
      <w:r w:rsidRPr="00A80A80">
        <w:t>тыс.рублей</w:t>
      </w:r>
      <w:proofErr w:type="spellEnd"/>
      <w:r w:rsidRPr="00A80A80">
        <w:t xml:space="preserve">, безвозмездные поступления 725 510 </w:t>
      </w:r>
      <w:proofErr w:type="spellStart"/>
      <w:r w:rsidRPr="00A80A80">
        <w:t>тыс.рублей</w:t>
      </w:r>
      <w:proofErr w:type="spellEnd"/>
      <w:r w:rsidRPr="00A80A80">
        <w:t>.</w:t>
      </w:r>
    </w:p>
    <w:p w:rsidR="00ED53F6" w:rsidRPr="00A80A80" w:rsidRDefault="00ED53F6" w:rsidP="00717651">
      <w:pPr>
        <w:ind w:firstLine="709"/>
        <w:jc w:val="both"/>
        <w:rPr>
          <w:bCs/>
        </w:rPr>
      </w:pPr>
      <w:r w:rsidRPr="00A80A80">
        <w:rPr>
          <w:bCs/>
        </w:rPr>
        <w:lastRenderedPageBreak/>
        <w:t>на 2018 год -</w:t>
      </w:r>
      <w:r w:rsidRPr="00A80A80">
        <w:t xml:space="preserve"> доходы муниципального районного бюджета в сумме 570 061 </w:t>
      </w:r>
      <w:proofErr w:type="spellStart"/>
      <w:r w:rsidRPr="00A80A80">
        <w:t>тыс</w:t>
      </w:r>
      <w:proofErr w:type="gramStart"/>
      <w:r w:rsidRPr="00A80A80">
        <w:t>.р</w:t>
      </w:r>
      <w:proofErr w:type="gramEnd"/>
      <w:r w:rsidRPr="00A80A80">
        <w:t>ублей</w:t>
      </w:r>
      <w:proofErr w:type="spellEnd"/>
      <w:r w:rsidRPr="00A80A80">
        <w:t xml:space="preserve">, из них налоговые и неналоговые доходы 110 896 </w:t>
      </w:r>
      <w:proofErr w:type="spellStart"/>
      <w:r w:rsidRPr="00A80A80">
        <w:t>тыс.рублей</w:t>
      </w:r>
      <w:proofErr w:type="spellEnd"/>
      <w:r w:rsidRPr="00A80A80">
        <w:t xml:space="preserve">, безвозмездные поступления 459 165,2 </w:t>
      </w:r>
      <w:proofErr w:type="spellStart"/>
      <w:r w:rsidRPr="00A80A80">
        <w:t>тыс.рублей</w:t>
      </w:r>
      <w:proofErr w:type="spellEnd"/>
      <w:r w:rsidRPr="00A80A80">
        <w:t>.</w:t>
      </w:r>
    </w:p>
    <w:p w:rsidR="00ED53F6" w:rsidRPr="00A80A80" w:rsidRDefault="00ED53F6" w:rsidP="00717651">
      <w:pPr>
        <w:ind w:firstLine="709"/>
        <w:jc w:val="both"/>
      </w:pPr>
      <w:r w:rsidRPr="00A80A80">
        <w:rPr>
          <w:bCs/>
        </w:rPr>
        <w:t>на 2019 год –</w:t>
      </w:r>
      <w:r w:rsidRPr="00A80A80">
        <w:t xml:space="preserve"> доходы муниципального районного бюджета в сумме 569 568 </w:t>
      </w:r>
      <w:proofErr w:type="spellStart"/>
      <w:r w:rsidRPr="00A80A80">
        <w:t>тыс</w:t>
      </w:r>
      <w:proofErr w:type="gramStart"/>
      <w:r w:rsidRPr="00A80A80">
        <w:t>.р</w:t>
      </w:r>
      <w:proofErr w:type="gramEnd"/>
      <w:r w:rsidRPr="00A80A80">
        <w:t>ублей</w:t>
      </w:r>
      <w:proofErr w:type="spellEnd"/>
      <w:r w:rsidRPr="00A80A80">
        <w:t xml:space="preserve">, из них налоговые и неналоговые доходы 113 859 </w:t>
      </w:r>
      <w:proofErr w:type="spellStart"/>
      <w:r w:rsidRPr="00A80A80">
        <w:t>тыс.рублей</w:t>
      </w:r>
      <w:proofErr w:type="spellEnd"/>
      <w:r w:rsidRPr="00A80A80">
        <w:t xml:space="preserve">, безвозмездные поступления 455 709 </w:t>
      </w:r>
      <w:proofErr w:type="spellStart"/>
      <w:r w:rsidRPr="00A80A80">
        <w:t>тыс.рублей</w:t>
      </w:r>
      <w:proofErr w:type="spellEnd"/>
      <w:r w:rsidRPr="00A80A80">
        <w:t>.</w:t>
      </w:r>
    </w:p>
    <w:p w:rsidR="00ED53F6" w:rsidRPr="00A80A80" w:rsidRDefault="00ED53F6" w:rsidP="00717651">
      <w:pPr>
        <w:ind w:firstLine="709"/>
        <w:jc w:val="both"/>
      </w:pPr>
      <w:r w:rsidRPr="00A80A80">
        <w:rPr>
          <w:bCs/>
        </w:rPr>
        <w:t>на 2020 год –</w:t>
      </w:r>
      <w:r w:rsidRPr="00A80A80">
        <w:t xml:space="preserve"> доходы муниципального районного бюджета в сумме 569 568 </w:t>
      </w:r>
      <w:proofErr w:type="spellStart"/>
      <w:r w:rsidRPr="00A80A80">
        <w:t>тыс</w:t>
      </w:r>
      <w:proofErr w:type="gramStart"/>
      <w:r w:rsidRPr="00A80A80">
        <w:t>.р</w:t>
      </w:r>
      <w:proofErr w:type="gramEnd"/>
      <w:r w:rsidRPr="00A80A80">
        <w:t>ублей</w:t>
      </w:r>
      <w:proofErr w:type="spellEnd"/>
      <w:r w:rsidRPr="00A80A80">
        <w:t xml:space="preserve">, из них налоговые и неналоговые доходы 113 859 </w:t>
      </w:r>
      <w:proofErr w:type="spellStart"/>
      <w:r w:rsidRPr="00A80A80">
        <w:t>тыс.рублей</w:t>
      </w:r>
      <w:proofErr w:type="spellEnd"/>
      <w:r w:rsidRPr="00A80A80">
        <w:t xml:space="preserve">, безвозмездные поступления 455 709 </w:t>
      </w:r>
      <w:proofErr w:type="spellStart"/>
      <w:r w:rsidRPr="00A80A80">
        <w:t>тыс.рублей</w:t>
      </w:r>
      <w:proofErr w:type="spellEnd"/>
      <w:r w:rsidRPr="00A80A80">
        <w:t>.</w:t>
      </w:r>
    </w:p>
    <w:p w:rsidR="00ED53F6" w:rsidRPr="00A80A80" w:rsidRDefault="00ED53F6" w:rsidP="00717651">
      <w:pPr>
        <w:ind w:firstLine="709"/>
        <w:jc w:val="both"/>
      </w:pPr>
      <w:r w:rsidRPr="00A80A80">
        <w:t>Ниже приведены пояснения (причины снижения) по поступлению отдельных видов налогов в 2017 году по Юргинскому муниципальному району:</w:t>
      </w:r>
    </w:p>
    <w:p w:rsidR="00ED53F6" w:rsidRPr="00A80A80" w:rsidRDefault="00ED53F6" w:rsidP="00DA4848">
      <w:pPr>
        <w:ind w:left="7079" w:firstLine="709"/>
      </w:pPr>
      <w:r w:rsidRPr="00A80A80">
        <w:t>(</w:t>
      </w:r>
      <w:proofErr w:type="spellStart"/>
      <w:r w:rsidRPr="00A80A80">
        <w:t>млн</w:t>
      </w:r>
      <w:proofErr w:type="gramStart"/>
      <w:r w:rsidRPr="00A80A80">
        <w:t>.р</w:t>
      </w:r>
      <w:proofErr w:type="gramEnd"/>
      <w:r w:rsidRPr="00A80A80">
        <w:t>уб</w:t>
      </w:r>
      <w:proofErr w:type="spellEnd"/>
      <w:r w:rsidRPr="00A80A80">
        <w:t>.)</w:t>
      </w:r>
    </w:p>
    <w:tbl>
      <w:tblPr>
        <w:tblStyle w:val="ad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709"/>
        <w:gridCol w:w="850"/>
        <w:gridCol w:w="709"/>
        <w:gridCol w:w="5209"/>
      </w:tblGrid>
      <w:tr w:rsidR="00ED53F6" w:rsidRPr="00DA4848" w:rsidTr="00DA4848">
        <w:tc>
          <w:tcPr>
            <w:tcW w:w="2093" w:type="dxa"/>
            <w:vMerge w:val="restart"/>
          </w:tcPr>
          <w:p w:rsidR="00ED53F6" w:rsidRPr="00DA4848" w:rsidRDefault="00DA4848" w:rsidP="00DA4848">
            <w:pPr>
              <w:jc w:val="center"/>
              <w:rPr>
                <w:b/>
                <w:sz w:val="20"/>
                <w:szCs w:val="20"/>
              </w:rPr>
            </w:pPr>
            <w:r w:rsidRPr="00DA4848">
              <w:rPr>
                <w:b/>
                <w:sz w:val="20"/>
                <w:szCs w:val="20"/>
              </w:rPr>
              <w:t>П</w:t>
            </w:r>
            <w:r w:rsidR="00ED53F6" w:rsidRPr="00DA4848">
              <w:rPr>
                <w:b/>
                <w:sz w:val="20"/>
                <w:szCs w:val="20"/>
              </w:rPr>
              <w:t>оказатели</w:t>
            </w:r>
          </w:p>
        </w:tc>
        <w:tc>
          <w:tcPr>
            <w:tcW w:w="2268" w:type="dxa"/>
            <w:gridSpan w:val="3"/>
          </w:tcPr>
          <w:p w:rsidR="00ED53F6" w:rsidRPr="00DA4848" w:rsidRDefault="00DA4848" w:rsidP="00DA4848">
            <w:pPr>
              <w:jc w:val="center"/>
              <w:rPr>
                <w:b/>
                <w:sz w:val="20"/>
                <w:szCs w:val="20"/>
              </w:rPr>
            </w:pPr>
            <w:r w:rsidRPr="00DA4848">
              <w:rPr>
                <w:b/>
                <w:sz w:val="20"/>
                <w:szCs w:val="20"/>
              </w:rPr>
              <w:t>П</w:t>
            </w:r>
            <w:r w:rsidR="00ED53F6" w:rsidRPr="00DA4848">
              <w:rPr>
                <w:b/>
                <w:sz w:val="20"/>
                <w:szCs w:val="20"/>
              </w:rPr>
              <w:t>оступления</w:t>
            </w:r>
          </w:p>
        </w:tc>
        <w:tc>
          <w:tcPr>
            <w:tcW w:w="5209" w:type="dxa"/>
            <w:vMerge w:val="restart"/>
          </w:tcPr>
          <w:p w:rsidR="00ED53F6" w:rsidRPr="00DA4848" w:rsidRDefault="00ED53F6" w:rsidP="00DA4848">
            <w:pPr>
              <w:jc w:val="center"/>
              <w:rPr>
                <w:b/>
                <w:sz w:val="20"/>
                <w:szCs w:val="20"/>
              </w:rPr>
            </w:pPr>
            <w:r w:rsidRPr="00DA4848">
              <w:rPr>
                <w:b/>
                <w:sz w:val="20"/>
                <w:szCs w:val="20"/>
              </w:rPr>
              <w:t>Пояснения снижения плана</w:t>
            </w:r>
          </w:p>
          <w:p w:rsidR="00ED53F6" w:rsidRPr="00DA4848" w:rsidRDefault="00ED53F6" w:rsidP="00DA4848">
            <w:pPr>
              <w:jc w:val="center"/>
              <w:rPr>
                <w:b/>
                <w:sz w:val="20"/>
                <w:szCs w:val="20"/>
              </w:rPr>
            </w:pPr>
            <w:r w:rsidRPr="00DA4848">
              <w:rPr>
                <w:b/>
                <w:sz w:val="20"/>
                <w:szCs w:val="20"/>
              </w:rPr>
              <w:t>на 2017 год</w:t>
            </w:r>
          </w:p>
        </w:tc>
      </w:tr>
      <w:tr w:rsidR="00ED53F6" w:rsidRPr="00DA4848" w:rsidTr="00DA4848">
        <w:tc>
          <w:tcPr>
            <w:tcW w:w="2093" w:type="dxa"/>
            <w:vMerge/>
          </w:tcPr>
          <w:p w:rsidR="00ED53F6" w:rsidRPr="00DA4848" w:rsidRDefault="00ED53F6" w:rsidP="00DA484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D53F6" w:rsidRPr="00DA4848" w:rsidRDefault="00ED53F6" w:rsidP="00DA4848">
            <w:pPr>
              <w:jc w:val="center"/>
              <w:rPr>
                <w:b/>
                <w:sz w:val="20"/>
                <w:szCs w:val="20"/>
              </w:rPr>
            </w:pPr>
            <w:r w:rsidRPr="00DA4848">
              <w:rPr>
                <w:b/>
                <w:sz w:val="20"/>
                <w:szCs w:val="20"/>
              </w:rPr>
              <w:t>2015</w:t>
            </w:r>
          </w:p>
        </w:tc>
        <w:tc>
          <w:tcPr>
            <w:tcW w:w="850" w:type="dxa"/>
          </w:tcPr>
          <w:p w:rsidR="00ED53F6" w:rsidRPr="00DA4848" w:rsidRDefault="00ED53F6" w:rsidP="00DA4848">
            <w:pPr>
              <w:jc w:val="center"/>
              <w:rPr>
                <w:b/>
                <w:sz w:val="20"/>
                <w:szCs w:val="20"/>
              </w:rPr>
            </w:pPr>
            <w:r w:rsidRPr="00DA4848">
              <w:rPr>
                <w:b/>
                <w:sz w:val="20"/>
                <w:szCs w:val="20"/>
              </w:rPr>
              <w:t>2016</w:t>
            </w:r>
          </w:p>
        </w:tc>
        <w:tc>
          <w:tcPr>
            <w:tcW w:w="709" w:type="dxa"/>
          </w:tcPr>
          <w:p w:rsidR="00ED53F6" w:rsidRPr="00DA4848" w:rsidRDefault="00ED53F6" w:rsidP="00DA4848">
            <w:pPr>
              <w:jc w:val="center"/>
              <w:rPr>
                <w:b/>
                <w:sz w:val="20"/>
                <w:szCs w:val="20"/>
              </w:rPr>
            </w:pPr>
            <w:r w:rsidRPr="00DA4848">
              <w:rPr>
                <w:b/>
                <w:sz w:val="20"/>
                <w:szCs w:val="20"/>
              </w:rPr>
              <w:t>2017</w:t>
            </w:r>
          </w:p>
        </w:tc>
        <w:tc>
          <w:tcPr>
            <w:tcW w:w="5209" w:type="dxa"/>
            <w:vMerge/>
          </w:tcPr>
          <w:p w:rsidR="00ED53F6" w:rsidRPr="00DA4848" w:rsidRDefault="00ED53F6" w:rsidP="00DA4848">
            <w:pPr>
              <w:rPr>
                <w:sz w:val="20"/>
                <w:szCs w:val="20"/>
              </w:rPr>
            </w:pPr>
          </w:p>
        </w:tc>
      </w:tr>
      <w:tr w:rsidR="00ED53F6" w:rsidRPr="00DA4848" w:rsidTr="00DA4848">
        <w:tc>
          <w:tcPr>
            <w:tcW w:w="2093" w:type="dxa"/>
          </w:tcPr>
          <w:p w:rsidR="00ED53F6" w:rsidRPr="00DA4848" w:rsidRDefault="00ED53F6" w:rsidP="00DA4848">
            <w:pPr>
              <w:rPr>
                <w:sz w:val="20"/>
                <w:szCs w:val="20"/>
              </w:rPr>
            </w:pPr>
            <w:r w:rsidRPr="00DA4848">
              <w:rPr>
                <w:sz w:val="20"/>
                <w:szCs w:val="20"/>
              </w:rPr>
              <w:t>Акцизы</w:t>
            </w:r>
          </w:p>
        </w:tc>
        <w:tc>
          <w:tcPr>
            <w:tcW w:w="709" w:type="dxa"/>
          </w:tcPr>
          <w:p w:rsidR="00ED53F6" w:rsidRPr="00DA4848" w:rsidRDefault="00ED53F6" w:rsidP="00DA4848">
            <w:pPr>
              <w:rPr>
                <w:sz w:val="20"/>
                <w:szCs w:val="20"/>
              </w:rPr>
            </w:pPr>
            <w:r w:rsidRPr="00DA4848">
              <w:rPr>
                <w:sz w:val="20"/>
                <w:szCs w:val="20"/>
              </w:rPr>
              <w:t>14,2</w:t>
            </w:r>
          </w:p>
        </w:tc>
        <w:tc>
          <w:tcPr>
            <w:tcW w:w="850" w:type="dxa"/>
          </w:tcPr>
          <w:p w:rsidR="00ED53F6" w:rsidRPr="00DA4848" w:rsidRDefault="00ED53F6" w:rsidP="00DA4848">
            <w:pPr>
              <w:rPr>
                <w:sz w:val="20"/>
                <w:szCs w:val="20"/>
              </w:rPr>
            </w:pPr>
            <w:r w:rsidRPr="00DA4848">
              <w:rPr>
                <w:sz w:val="20"/>
                <w:szCs w:val="20"/>
              </w:rPr>
              <w:t>20,862</w:t>
            </w:r>
          </w:p>
        </w:tc>
        <w:tc>
          <w:tcPr>
            <w:tcW w:w="709" w:type="dxa"/>
          </w:tcPr>
          <w:p w:rsidR="00ED53F6" w:rsidRPr="00DA4848" w:rsidRDefault="00ED53F6" w:rsidP="00DA4848">
            <w:pPr>
              <w:rPr>
                <w:sz w:val="20"/>
                <w:szCs w:val="20"/>
              </w:rPr>
            </w:pPr>
            <w:r w:rsidRPr="00DA4848">
              <w:rPr>
                <w:sz w:val="20"/>
                <w:szCs w:val="20"/>
              </w:rPr>
              <w:t>14,27</w:t>
            </w:r>
          </w:p>
        </w:tc>
        <w:tc>
          <w:tcPr>
            <w:tcW w:w="5209" w:type="dxa"/>
          </w:tcPr>
          <w:p w:rsidR="00ED53F6" w:rsidRPr="00DA4848" w:rsidRDefault="00ED53F6" w:rsidP="00DA4848">
            <w:pPr>
              <w:rPr>
                <w:sz w:val="20"/>
                <w:szCs w:val="20"/>
              </w:rPr>
            </w:pPr>
            <w:proofErr w:type="gramStart"/>
            <w:r w:rsidRPr="00DA4848">
              <w:rPr>
                <w:sz w:val="20"/>
                <w:szCs w:val="20"/>
              </w:rPr>
              <w:t>Снижение произойдет за счет уменьшения утвержденных дифференцированных нормативов отчислений от акцизов на автомобильный и прямогонный бензин на 2017 год и плановый период 2018-2019 годов по отношению к 2016 году (приложение №</w:t>
            </w:r>
            <w:r w:rsidR="00DA4848" w:rsidRPr="00DA4848">
              <w:rPr>
                <w:sz w:val="20"/>
                <w:szCs w:val="20"/>
              </w:rPr>
              <w:t xml:space="preserve"> </w:t>
            </w:r>
            <w:r w:rsidRPr="00DA4848">
              <w:rPr>
                <w:sz w:val="20"/>
                <w:szCs w:val="20"/>
              </w:rPr>
              <w:t>3 к Закону КО «Об областном бюджете на 2017 год и на плановый период 2018 и 2019 годов») по каждому сельскому поселению ЮМР</w:t>
            </w:r>
            <w:proofErr w:type="gramEnd"/>
          </w:p>
        </w:tc>
      </w:tr>
      <w:tr w:rsidR="00ED53F6" w:rsidRPr="00DA4848" w:rsidTr="00DA4848">
        <w:tc>
          <w:tcPr>
            <w:tcW w:w="2093" w:type="dxa"/>
          </w:tcPr>
          <w:p w:rsidR="00ED53F6" w:rsidRPr="00DA4848" w:rsidRDefault="00ED53F6" w:rsidP="00DA4848">
            <w:pPr>
              <w:rPr>
                <w:sz w:val="20"/>
                <w:szCs w:val="20"/>
              </w:rPr>
            </w:pPr>
            <w:r w:rsidRPr="00DA4848">
              <w:rPr>
                <w:sz w:val="20"/>
                <w:szCs w:val="20"/>
              </w:rPr>
              <w:t>Транспортный налог</w:t>
            </w:r>
          </w:p>
        </w:tc>
        <w:tc>
          <w:tcPr>
            <w:tcW w:w="709" w:type="dxa"/>
          </w:tcPr>
          <w:p w:rsidR="00ED53F6" w:rsidRPr="00DA4848" w:rsidRDefault="00ED53F6" w:rsidP="00DA4848">
            <w:pPr>
              <w:rPr>
                <w:sz w:val="20"/>
                <w:szCs w:val="20"/>
              </w:rPr>
            </w:pPr>
            <w:r w:rsidRPr="00DA4848">
              <w:rPr>
                <w:sz w:val="20"/>
                <w:szCs w:val="20"/>
              </w:rPr>
              <w:t>0,4</w:t>
            </w:r>
          </w:p>
        </w:tc>
        <w:tc>
          <w:tcPr>
            <w:tcW w:w="850" w:type="dxa"/>
          </w:tcPr>
          <w:p w:rsidR="00ED53F6" w:rsidRPr="00DA4848" w:rsidRDefault="00ED53F6" w:rsidP="00DA4848">
            <w:pPr>
              <w:rPr>
                <w:sz w:val="20"/>
                <w:szCs w:val="20"/>
              </w:rPr>
            </w:pPr>
            <w:r w:rsidRPr="00DA4848">
              <w:rPr>
                <w:sz w:val="20"/>
                <w:szCs w:val="20"/>
              </w:rPr>
              <w:t>0,357</w:t>
            </w:r>
          </w:p>
        </w:tc>
        <w:tc>
          <w:tcPr>
            <w:tcW w:w="709" w:type="dxa"/>
          </w:tcPr>
          <w:p w:rsidR="00ED53F6" w:rsidRPr="00DA4848" w:rsidRDefault="00ED53F6" w:rsidP="00DA4848">
            <w:pPr>
              <w:rPr>
                <w:sz w:val="20"/>
                <w:szCs w:val="20"/>
              </w:rPr>
            </w:pPr>
            <w:r w:rsidRPr="00DA4848">
              <w:rPr>
                <w:sz w:val="20"/>
                <w:szCs w:val="20"/>
              </w:rPr>
              <w:t>0,295</w:t>
            </w:r>
          </w:p>
        </w:tc>
        <w:tc>
          <w:tcPr>
            <w:tcW w:w="5209" w:type="dxa"/>
          </w:tcPr>
          <w:p w:rsidR="00ED53F6" w:rsidRPr="00DA4848" w:rsidRDefault="00ED53F6" w:rsidP="00DA4848">
            <w:pPr>
              <w:rPr>
                <w:sz w:val="20"/>
                <w:szCs w:val="20"/>
              </w:rPr>
            </w:pPr>
            <w:r w:rsidRPr="00DA4848">
              <w:rPr>
                <w:sz w:val="20"/>
                <w:szCs w:val="20"/>
              </w:rPr>
              <w:t xml:space="preserve">1.В январе-феврале 2016г. в район поступило транспортного налога 40,392 </w:t>
            </w:r>
            <w:proofErr w:type="spellStart"/>
            <w:r w:rsidRPr="00DA4848">
              <w:rPr>
                <w:sz w:val="20"/>
                <w:szCs w:val="20"/>
              </w:rPr>
              <w:t>тыс</w:t>
            </w:r>
            <w:proofErr w:type="gramStart"/>
            <w:r w:rsidRPr="00DA4848">
              <w:rPr>
                <w:sz w:val="20"/>
                <w:szCs w:val="20"/>
              </w:rPr>
              <w:t>.р</w:t>
            </w:r>
            <w:proofErr w:type="gramEnd"/>
            <w:r w:rsidRPr="00DA4848">
              <w:rPr>
                <w:sz w:val="20"/>
                <w:szCs w:val="20"/>
              </w:rPr>
              <w:t>уб</w:t>
            </w:r>
            <w:proofErr w:type="spellEnd"/>
            <w:r w:rsidRPr="00DA4848">
              <w:rPr>
                <w:sz w:val="20"/>
                <w:szCs w:val="20"/>
              </w:rPr>
              <w:t>. от Ассоциации «Коллегия адвокатов №42/81 «</w:t>
            </w:r>
            <w:proofErr w:type="spellStart"/>
            <w:r w:rsidRPr="00DA4848">
              <w:rPr>
                <w:sz w:val="20"/>
                <w:szCs w:val="20"/>
              </w:rPr>
              <w:t>ЮрбизнесКоллегия</w:t>
            </w:r>
            <w:proofErr w:type="spellEnd"/>
            <w:r w:rsidRPr="00DA4848">
              <w:rPr>
                <w:sz w:val="20"/>
                <w:szCs w:val="20"/>
              </w:rPr>
              <w:t xml:space="preserve">» Кемеровской области»». Данное </w:t>
            </w:r>
            <w:proofErr w:type="spellStart"/>
            <w:r w:rsidRPr="00DA4848">
              <w:rPr>
                <w:sz w:val="20"/>
                <w:szCs w:val="20"/>
              </w:rPr>
              <w:t>юр</w:t>
            </w:r>
            <w:proofErr w:type="gramStart"/>
            <w:r w:rsidRPr="00DA4848">
              <w:rPr>
                <w:sz w:val="20"/>
                <w:szCs w:val="20"/>
              </w:rPr>
              <w:t>.л</w:t>
            </w:r>
            <w:proofErr w:type="gramEnd"/>
            <w:r w:rsidRPr="00DA4848">
              <w:rPr>
                <w:sz w:val="20"/>
                <w:szCs w:val="20"/>
              </w:rPr>
              <w:t>ицо</w:t>
            </w:r>
            <w:proofErr w:type="spellEnd"/>
            <w:r w:rsidRPr="00DA4848">
              <w:rPr>
                <w:sz w:val="20"/>
                <w:szCs w:val="20"/>
              </w:rPr>
              <w:t xml:space="preserve"> зарегистрировано в</w:t>
            </w:r>
            <w:r w:rsidR="00DA4848">
              <w:rPr>
                <w:sz w:val="20"/>
                <w:szCs w:val="20"/>
              </w:rPr>
              <w:t xml:space="preserve"> </w:t>
            </w:r>
            <w:r w:rsidRPr="00DA4848">
              <w:rPr>
                <w:sz w:val="20"/>
                <w:szCs w:val="20"/>
              </w:rPr>
              <w:t>г.</w:t>
            </w:r>
            <w:r w:rsidR="00DA4848" w:rsidRPr="00DA4848">
              <w:rPr>
                <w:sz w:val="20"/>
                <w:szCs w:val="20"/>
              </w:rPr>
              <w:t xml:space="preserve"> </w:t>
            </w:r>
            <w:r w:rsidRPr="00DA4848">
              <w:rPr>
                <w:sz w:val="20"/>
                <w:szCs w:val="20"/>
              </w:rPr>
              <w:t>Кемерово, где и осуществляет деятельность. Платеж был разовый и ошибочный, т.к. к Юргинскому району данная организация отношения не имеет.</w:t>
            </w:r>
          </w:p>
          <w:p w:rsidR="00ED53F6" w:rsidRPr="00DA4848" w:rsidRDefault="00ED53F6" w:rsidP="00DA4848">
            <w:pPr>
              <w:rPr>
                <w:sz w:val="20"/>
                <w:szCs w:val="20"/>
              </w:rPr>
            </w:pPr>
            <w:r w:rsidRPr="00DA4848">
              <w:rPr>
                <w:sz w:val="20"/>
                <w:szCs w:val="20"/>
              </w:rPr>
              <w:t xml:space="preserve">2. В 2016 г. от муниципального унитарного предприятия «Административно-хозяйственная часть администрации Юргинского муниципального района» поступило транспортного налога 85 </w:t>
            </w:r>
            <w:proofErr w:type="spellStart"/>
            <w:r w:rsidRPr="00DA4848">
              <w:rPr>
                <w:sz w:val="20"/>
                <w:szCs w:val="20"/>
              </w:rPr>
              <w:t>тыс</w:t>
            </w:r>
            <w:proofErr w:type="gramStart"/>
            <w:r w:rsidRPr="00DA4848">
              <w:rPr>
                <w:sz w:val="20"/>
                <w:szCs w:val="20"/>
              </w:rPr>
              <w:t>.р</w:t>
            </w:r>
            <w:proofErr w:type="gramEnd"/>
            <w:r w:rsidRPr="00DA4848">
              <w:rPr>
                <w:sz w:val="20"/>
                <w:szCs w:val="20"/>
              </w:rPr>
              <w:t>уб</w:t>
            </w:r>
            <w:proofErr w:type="spellEnd"/>
            <w:r w:rsidRPr="00DA4848">
              <w:rPr>
                <w:sz w:val="20"/>
                <w:szCs w:val="20"/>
              </w:rPr>
              <w:t xml:space="preserve">., в 2015г. – 48,5 </w:t>
            </w:r>
            <w:proofErr w:type="spellStart"/>
            <w:r w:rsidRPr="00DA4848">
              <w:rPr>
                <w:sz w:val="20"/>
                <w:szCs w:val="20"/>
              </w:rPr>
              <w:t>тыс.руб</w:t>
            </w:r>
            <w:proofErr w:type="spellEnd"/>
            <w:r w:rsidRPr="00DA4848">
              <w:rPr>
                <w:sz w:val="20"/>
                <w:szCs w:val="20"/>
              </w:rPr>
              <w:t>. Увеличение платежа связано с тем , что в 2016 году произведен платеж за 2015 год и авансовые платежи за три квартала 2016г. (авансом поквартально).</w:t>
            </w:r>
          </w:p>
        </w:tc>
      </w:tr>
      <w:tr w:rsidR="00ED53F6" w:rsidRPr="00DA4848" w:rsidTr="00DA4848">
        <w:tc>
          <w:tcPr>
            <w:tcW w:w="2093" w:type="dxa"/>
          </w:tcPr>
          <w:p w:rsidR="00ED53F6" w:rsidRPr="00DA4848" w:rsidRDefault="00ED53F6" w:rsidP="00DA4848">
            <w:pPr>
              <w:rPr>
                <w:sz w:val="20"/>
                <w:szCs w:val="20"/>
              </w:rPr>
            </w:pPr>
            <w:r w:rsidRPr="00DA4848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709" w:type="dxa"/>
          </w:tcPr>
          <w:p w:rsidR="00ED53F6" w:rsidRPr="00DA4848" w:rsidRDefault="00ED53F6" w:rsidP="00DA4848">
            <w:pPr>
              <w:rPr>
                <w:sz w:val="20"/>
                <w:szCs w:val="20"/>
              </w:rPr>
            </w:pPr>
            <w:r w:rsidRPr="00DA4848">
              <w:rPr>
                <w:sz w:val="20"/>
                <w:szCs w:val="20"/>
              </w:rPr>
              <w:t>4,8</w:t>
            </w:r>
          </w:p>
        </w:tc>
        <w:tc>
          <w:tcPr>
            <w:tcW w:w="850" w:type="dxa"/>
          </w:tcPr>
          <w:p w:rsidR="00ED53F6" w:rsidRPr="00DA4848" w:rsidRDefault="00ED53F6" w:rsidP="00DA4848">
            <w:pPr>
              <w:rPr>
                <w:sz w:val="20"/>
                <w:szCs w:val="20"/>
              </w:rPr>
            </w:pPr>
            <w:r w:rsidRPr="00DA4848">
              <w:rPr>
                <w:sz w:val="20"/>
                <w:szCs w:val="20"/>
              </w:rPr>
              <w:t>5,32</w:t>
            </w:r>
          </w:p>
        </w:tc>
        <w:tc>
          <w:tcPr>
            <w:tcW w:w="709" w:type="dxa"/>
          </w:tcPr>
          <w:p w:rsidR="00ED53F6" w:rsidRPr="00DA4848" w:rsidRDefault="00ED53F6" w:rsidP="00DA4848">
            <w:pPr>
              <w:rPr>
                <w:sz w:val="20"/>
                <w:szCs w:val="20"/>
              </w:rPr>
            </w:pPr>
            <w:r w:rsidRPr="00DA4848">
              <w:rPr>
                <w:sz w:val="20"/>
                <w:szCs w:val="20"/>
              </w:rPr>
              <w:t>4,935</w:t>
            </w:r>
          </w:p>
        </w:tc>
        <w:tc>
          <w:tcPr>
            <w:tcW w:w="5209" w:type="dxa"/>
          </w:tcPr>
          <w:p w:rsidR="00ED53F6" w:rsidRPr="00DA4848" w:rsidRDefault="00ED53F6" w:rsidP="00DA4848">
            <w:pPr>
              <w:rPr>
                <w:sz w:val="20"/>
                <w:szCs w:val="20"/>
              </w:rPr>
            </w:pPr>
            <w:r w:rsidRPr="00DA4848">
              <w:rPr>
                <w:sz w:val="20"/>
                <w:szCs w:val="20"/>
              </w:rPr>
              <w:t xml:space="preserve">В 2016 году в район поступило земельного налога 158,116 </w:t>
            </w:r>
            <w:proofErr w:type="spellStart"/>
            <w:r w:rsidRPr="00DA4848">
              <w:rPr>
                <w:sz w:val="20"/>
                <w:szCs w:val="20"/>
              </w:rPr>
              <w:t>тыс.рублей</w:t>
            </w:r>
            <w:proofErr w:type="spellEnd"/>
            <w:r w:rsidRPr="00DA4848">
              <w:rPr>
                <w:sz w:val="20"/>
                <w:szCs w:val="20"/>
              </w:rPr>
              <w:t xml:space="preserve"> от ООО «Юргинская зерновая компания» за 2015 год, но фактически деятельность на территории района не осуществляет, руководство находится в </w:t>
            </w:r>
            <w:proofErr w:type="spellStart"/>
            <w:r w:rsidRPr="00DA4848">
              <w:rPr>
                <w:sz w:val="20"/>
                <w:szCs w:val="20"/>
              </w:rPr>
              <w:t>г</w:t>
            </w:r>
            <w:proofErr w:type="gramStart"/>
            <w:r w:rsidRPr="00DA4848">
              <w:rPr>
                <w:sz w:val="20"/>
                <w:szCs w:val="20"/>
              </w:rPr>
              <w:t>.Н</w:t>
            </w:r>
            <w:proofErr w:type="gramEnd"/>
            <w:r w:rsidRPr="00DA4848">
              <w:rPr>
                <w:sz w:val="20"/>
                <w:szCs w:val="20"/>
              </w:rPr>
              <w:t>овосибирске</w:t>
            </w:r>
            <w:proofErr w:type="spellEnd"/>
            <w:r w:rsidRPr="00DA4848">
              <w:rPr>
                <w:sz w:val="20"/>
                <w:szCs w:val="20"/>
              </w:rPr>
              <w:t xml:space="preserve"> и на контакт с администрацией не идет. В 4 квартале 2016г. и за 5 месяцев 2017г. от предприятия уплаты налогов не осуществлялось. В связи с чем, в план поступлений не включен.</w:t>
            </w:r>
          </w:p>
        </w:tc>
      </w:tr>
      <w:tr w:rsidR="00ED53F6" w:rsidRPr="00DA4848" w:rsidTr="00DA4848">
        <w:tc>
          <w:tcPr>
            <w:tcW w:w="2093" w:type="dxa"/>
          </w:tcPr>
          <w:p w:rsidR="00ED53F6" w:rsidRPr="00DA4848" w:rsidRDefault="00ED53F6" w:rsidP="00DA4848">
            <w:pPr>
              <w:rPr>
                <w:sz w:val="20"/>
                <w:szCs w:val="20"/>
              </w:rPr>
            </w:pPr>
            <w:proofErr w:type="spellStart"/>
            <w:r w:rsidRPr="00DA4848">
              <w:rPr>
                <w:sz w:val="20"/>
                <w:szCs w:val="20"/>
              </w:rPr>
              <w:t>ЕНВД+патент+ЕСХН</w:t>
            </w:r>
            <w:proofErr w:type="spellEnd"/>
          </w:p>
        </w:tc>
        <w:tc>
          <w:tcPr>
            <w:tcW w:w="709" w:type="dxa"/>
          </w:tcPr>
          <w:p w:rsidR="00ED53F6" w:rsidRPr="00DA4848" w:rsidRDefault="00ED53F6" w:rsidP="00DA4848">
            <w:pPr>
              <w:rPr>
                <w:sz w:val="20"/>
                <w:szCs w:val="20"/>
              </w:rPr>
            </w:pPr>
            <w:r w:rsidRPr="00DA4848">
              <w:rPr>
                <w:sz w:val="20"/>
                <w:szCs w:val="20"/>
              </w:rPr>
              <w:t>6,0</w:t>
            </w:r>
          </w:p>
        </w:tc>
        <w:tc>
          <w:tcPr>
            <w:tcW w:w="850" w:type="dxa"/>
          </w:tcPr>
          <w:p w:rsidR="00ED53F6" w:rsidRPr="00DA4848" w:rsidRDefault="00ED53F6" w:rsidP="00DA4848">
            <w:pPr>
              <w:rPr>
                <w:sz w:val="20"/>
                <w:szCs w:val="20"/>
              </w:rPr>
            </w:pPr>
            <w:r w:rsidRPr="00DA4848">
              <w:rPr>
                <w:sz w:val="20"/>
                <w:szCs w:val="20"/>
              </w:rPr>
              <w:t>5,875</w:t>
            </w:r>
          </w:p>
        </w:tc>
        <w:tc>
          <w:tcPr>
            <w:tcW w:w="709" w:type="dxa"/>
          </w:tcPr>
          <w:p w:rsidR="00ED53F6" w:rsidRPr="00DA4848" w:rsidRDefault="00ED53F6" w:rsidP="00DA4848">
            <w:pPr>
              <w:rPr>
                <w:sz w:val="20"/>
                <w:szCs w:val="20"/>
              </w:rPr>
            </w:pPr>
            <w:r w:rsidRPr="00DA4848">
              <w:rPr>
                <w:sz w:val="20"/>
                <w:szCs w:val="20"/>
              </w:rPr>
              <w:t>5,068</w:t>
            </w:r>
          </w:p>
        </w:tc>
        <w:tc>
          <w:tcPr>
            <w:tcW w:w="5209" w:type="dxa"/>
          </w:tcPr>
          <w:p w:rsidR="00ED53F6" w:rsidRPr="00DA4848" w:rsidRDefault="00ED53F6" w:rsidP="00DA4848">
            <w:pPr>
              <w:rPr>
                <w:sz w:val="20"/>
                <w:szCs w:val="20"/>
              </w:rPr>
            </w:pPr>
            <w:r w:rsidRPr="00DA4848">
              <w:rPr>
                <w:sz w:val="20"/>
                <w:szCs w:val="20"/>
              </w:rPr>
              <w:t xml:space="preserve">В 2016 году в муниципальный бюджет поступила значительная задолженность прошлых лет по ЕСХН от ООО «Тандем-Агро» - 858 </w:t>
            </w:r>
            <w:proofErr w:type="spellStart"/>
            <w:r w:rsidRPr="00DA4848">
              <w:rPr>
                <w:sz w:val="20"/>
                <w:szCs w:val="20"/>
              </w:rPr>
              <w:t>тыс</w:t>
            </w:r>
            <w:proofErr w:type="gramStart"/>
            <w:r w:rsidRPr="00DA4848">
              <w:rPr>
                <w:sz w:val="20"/>
                <w:szCs w:val="20"/>
              </w:rPr>
              <w:t>.р</w:t>
            </w:r>
            <w:proofErr w:type="gramEnd"/>
            <w:r w:rsidRPr="00DA4848">
              <w:rPr>
                <w:sz w:val="20"/>
                <w:szCs w:val="20"/>
              </w:rPr>
              <w:t>уб</w:t>
            </w:r>
            <w:proofErr w:type="spellEnd"/>
            <w:r w:rsidRPr="00DA4848">
              <w:rPr>
                <w:sz w:val="20"/>
                <w:szCs w:val="20"/>
              </w:rPr>
              <w:t>., что повлияло на увеличение общей суммы  в 2016 году.</w:t>
            </w:r>
          </w:p>
        </w:tc>
      </w:tr>
    </w:tbl>
    <w:p w:rsidR="00ED53F6" w:rsidRPr="00A80A80" w:rsidRDefault="00ED53F6" w:rsidP="00717651">
      <w:pPr>
        <w:ind w:firstLine="709"/>
        <w:jc w:val="both"/>
      </w:pPr>
      <w:r w:rsidRPr="00A80A80">
        <w:rPr>
          <w:i/>
        </w:rPr>
        <w:t xml:space="preserve">Расходы </w:t>
      </w:r>
      <w:r w:rsidRPr="00A80A80">
        <w:t>Юргинского муниципального районного бюджета предусмотрены на 2017 год в сумме 837 270 тыс. рублей, на 2018 год – 570 060 тыс. рублей, 2019 год- 569 570 тыс. рублей, на 2020 год – 569 570 тыс. рублей.</w:t>
      </w:r>
    </w:p>
    <w:p w:rsidR="00ED53F6" w:rsidRPr="00A80A80" w:rsidRDefault="00ED53F6" w:rsidP="00717651">
      <w:pPr>
        <w:ind w:firstLine="709"/>
      </w:pPr>
      <w:r w:rsidRPr="00A80A80">
        <w:t>Прогноз по видам статей расходов:</w:t>
      </w:r>
    </w:p>
    <w:p w:rsidR="00ED53F6" w:rsidRPr="00A80A80" w:rsidRDefault="00ED53F6" w:rsidP="00717651">
      <w:pPr>
        <w:ind w:firstLine="709"/>
        <w:jc w:val="both"/>
      </w:pPr>
      <w:r w:rsidRPr="00A80A80">
        <w:t>«Общегосударственные расходы».</w:t>
      </w:r>
      <w:r w:rsidR="00233E94">
        <w:t xml:space="preserve"> </w:t>
      </w:r>
      <w:r w:rsidRPr="00A80A80">
        <w:t xml:space="preserve">В рамках муниципальной программы «Развитие административной системы местного самоуправления» предусмотрены мероприятия, направленные на повышение эффективности деятельности органов местного самоуправления. В программе запланированы расходы в сумме 62030 тыс. руб. на 2017 год, 39570 тыс. руб. на 2018год – 39010 </w:t>
      </w:r>
      <w:proofErr w:type="spellStart"/>
      <w:r w:rsidRPr="00A80A80">
        <w:t>тыс</w:t>
      </w:r>
      <w:proofErr w:type="gramStart"/>
      <w:r w:rsidRPr="00A80A80">
        <w:t>.р</w:t>
      </w:r>
      <w:proofErr w:type="gramEnd"/>
      <w:r w:rsidRPr="00A80A80">
        <w:t>уб</w:t>
      </w:r>
      <w:proofErr w:type="spellEnd"/>
      <w:r w:rsidRPr="00A80A80">
        <w:t xml:space="preserve">., на 2019 - 2020 годы – по 39010 </w:t>
      </w:r>
      <w:proofErr w:type="spellStart"/>
      <w:r w:rsidRPr="00A80A80">
        <w:t>тыс.руб</w:t>
      </w:r>
      <w:proofErr w:type="spellEnd"/>
      <w:r w:rsidRPr="00A80A80">
        <w:t>.</w:t>
      </w:r>
    </w:p>
    <w:p w:rsidR="00ED53F6" w:rsidRPr="00A80A80" w:rsidRDefault="00ED53F6" w:rsidP="00717651">
      <w:pPr>
        <w:ind w:firstLine="709"/>
        <w:jc w:val="both"/>
        <w:rPr>
          <w:b/>
          <w:u w:val="single"/>
        </w:rPr>
      </w:pPr>
      <w:r w:rsidRPr="00A80A80">
        <w:t xml:space="preserve">«Национальная оборона». По разделу в 2017 году предусмотрена субвенция из федерального бюджета в суммах по 870,4 тысяч рублей на осуществление первичного </w:t>
      </w:r>
      <w:r w:rsidRPr="00A80A80">
        <w:lastRenderedPageBreak/>
        <w:t xml:space="preserve">воинского учета на территориях, где отсутствуют военные комиссариаты в рамках не программного направления деятельности, в 2018 – 2020 годы  по 870,4 </w:t>
      </w:r>
      <w:proofErr w:type="spellStart"/>
      <w:r w:rsidRPr="00A80A80">
        <w:t>тыс</w:t>
      </w:r>
      <w:proofErr w:type="gramStart"/>
      <w:r w:rsidRPr="00A80A80">
        <w:t>.р</w:t>
      </w:r>
      <w:proofErr w:type="gramEnd"/>
      <w:r w:rsidRPr="00A80A80">
        <w:t>уб</w:t>
      </w:r>
      <w:proofErr w:type="spellEnd"/>
      <w:r w:rsidRPr="00A80A80">
        <w:t>.</w:t>
      </w:r>
    </w:p>
    <w:p w:rsidR="00ED53F6" w:rsidRPr="00A80A80" w:rsidRDefault="00ED53F6" w:rsidP="00717651">
      <w:pPr>
        <w:ind w:firstLine="709"/>
      </w:pPr>
      <w:r w:rsidRPr="00A80A80">
        <w:t>«Национальная безопасность и правоохранительная деятельность»</w:t>
      </w:r>
    </w:p>
    <w:p w:rsidR="00ED53F6" w:rsidRPr="00A80A80" w:rsidRDefault="00ED53F6" w:rsidP="00717651">
      <w:pPr>
        <w:ind w:firstLine="709"/>
        <w:jc w:val="both"/>
      </w:pPr>
      <w:r w:rsidRPr="00A80A80">
        <w:t xml:space="preserve">объединяет расходы на мероприятия по предупреждению и ликвидации последствий чрезвычайных ситуаций и стихийных бедствий, обеспечению безопасности дорожного движения, которые осуществляются по не программному направлению деятельности и мероприятия программы «Содержание автомобильных дорог местного значения и повышение  безопасности дорожного движения  в Юргинском муниципальном районе" и предусматривает расходы на 2017- 730 </w:t>
      </w:r>
      <w:proofErr w:type="spellStart"/>
      <w:r w:rsidRPr="00A80A80">
        <w:t>тыс</w:t>
      </w:r>
      <w:proofErr w:type="gramStart"/>
      <w:r w:rsidRPr="00A80A80">
        <w:t>.р</w:t>
      </w:r>
      <w:proofErr w:type="gramEnd"/>
      <w:r w:rsidRPr="00A80A80">
        <w:t>уб</w:t>
      </w:r>
      <w:proofErr w:type="spellEnd"/>
      <w:r w:rsidRPr="00A80A80">
        <w:t xml:space="preserve">., на 2018 – 320 </w:t>
      </w:r>
      <w:proofErr w:type="spellStart"/>
      <w:r w:rsidRPr="00A80A80">
        <w:t>тыс.руб</w:t>
      </w:r>
      <w:proofErr w:type="spellEnd"/>
      <w:r w:rsidRPr="00A80A80">
        <w:t xml:space="preserve">., на 2019-2020 годы по 290 </w:t>
      </w:r>
      <w:proofErr w:type="spellStart"/>
      <w:r w:rsidRPr="00A80A80">
        <w:t>тыс</w:t>
      </w:r>
      <w:proofErr w:type="gramStart"/>
      <w:r w:rsidRPr="00A80A80">
        <w:t>.р</w:t>
      </w:r>
      <w:proofErr w:type="gramEnd"/>
      <w:r w:rsidRPr="00A80A80">
        <w:t>уб</w:t>
      </w:r>
      <w:proofErr w:type="spellEnd"/>
      <w:r w:rsidRPr="00A80A80">
        <w:t>.</w:t>
      </w:r>
    </w:p>
    <w:p w:rsidR="00ED53F6" w:rsidRPr="00A80A80" w:rsidRDefault="00ED53F6" w:rsidP="00717651">
      <w:pPr>
        <w:ind w:firstLine="709"/>
        <w:jc w:val="both"/>
      </w:pPr>
      <w:r w:rsidRPr="00A80A80">
        <w:t xml:space="preserve">«Национальная экономика» отражает расходы по муниципальным программам: «Муниципальная поддержка агропромышленного комплекса в Юргинском муниципальном районе» и «Развитие субъектов малого и среднего предпринимательства» на 2017 год в сумме 31940 тыс. рублей, на 2018 - 20890 тыс. рублей, на 2019 – 2020 годы – 22400 </w:t>
      </w:r>
      <w:proofErr w:type="spellStart"/>
      <w:r w:rsidRPr="00A80A80">
        <w:t>тыс</w:t>
      </w:r>
      <w:proofErr w:type="gramStart"/>
      <w:r w:rsidRPr="00A80A80">
        <w:t>.р</w:t>
      </w:r>
      <w:proofErr w:type="gramEnd"/>
      <w:r w:rsidRPr="00A80A80">
        <w:t>уб</w:t>
      </w:r>
      <w:proofErr w:type="spellEnd"/>
      <w:r w:rsidRPr="00A80A80">
        <w:t>.</w:t>
      </w:r>
    </w:p>
    <w:p w:rsidR="00ED53F6" w:rsidRPr="00A80A80" w:rsidRDefault="00ED53F6" w:rsidP="00717651">
      <w:pPr>
        <w:ind w:firstLine="709"/>
        <w:jc w:val="both"/>
      </w:pPr>
      <w:r w:rsidRPr="00A80A80">
        <w:t>Кроме того, в данном разделе предусмотрены расходы на мероприятия по землеустройству, землепользованию и градостроению, правил землепользования и застройки  в рамках муниципальной программы «Развитие административной системы местного самоуправления».</w:t>
      </w:r>
    </w:p>
    <w:p w:rsidR="00ED53F6" w:rsidRPr="00A80A80" w:rsidRDefault="00ED53F6" w:rsidP="00717651">
      <w:pPr>
        <w:ind w:firstLine="709"/>
        <w:jc w:val="both"/>
      </w:pPr>
      <w:r w:rsidRPr="00A80A80">
        <w:t>«Жилищно-коммунальное хозяйство». По муниципальной программе «</w:t>
      </w:r>
      <w:proofErr w:type="spellStart"/>
      <w:r w:rsidRPr="00A80A80">
        <w:t>Жилищно</w:t>
      </w:r>
      <w:proofErr w:type="spellEnd"/>
      <w:r w:rsidRPr="00A80A80">
        <w:t xml:space="preserve"> – коммунальный и дорожный комплекс, энергосбережение и повышение энергетической эффективности Юргинского муниципального района» финансирование предусмотрено в сумме на 2017 год -16 4940 тыс. руб., 2018год – 22 080 тыс. руб., 2019 год – 25 630 тыс. руб.</w:t>
      </w:r>
    </w:p>
    <w:p w:rsidR="00ED53F6" w:rsidRPr="00A80A80" w:rsidRDefault="00ED53F6" w:rsidP="00717651">
      <w:pPr>
        <w:ind w:firstLine="709"/>
        <w:jc w:val="both"/>
      </w:pPr>
      <w:r w:rsidRPr="00A80A80">
        <w:t xml:space="preserve">«Образование». Все расходы за счет  местного бюджета и субвенций из областного бюджета предусмотрены в рамках муниципальной программы «Развитие системы образования в Юргинском муниципальном районе» - на 2017 год – 297 660 </w:t>
      </w:r>
      <w:proofErr w:type="spellStart"/>
      <w:r w:rsidRPr="00A80A80">
        <w:t>тыс</w:t>
      </w:r>
      <w:proofErr w:type="gramStart"/>
      <w:r w:rsidRPr="00A80A80">
        <w:t>.р</w:t>
      </w:r>
      <w:proofErr w:type="gramEnd"/>
      <w:r w:rsidRPr="00A80A80">
        <w:t>уб</w:t>
      </w:r>
      <w:proofErr w:type="spellEnd"/>
      <w:r w:rsidRPr="00A80A80">
        <w:t xml:space="preserve">., на 2018 год – 238 900 </w:t>
      </w:r>
      <w:proofErr w:type="spellStart"/>
      <w:r w:rsidRPr="00A80A80">
        <w:t>тыс.руб</w:t>
      </w:r>
      <w:proofErr w:type="spellEnd"/>
      <w:r w:rsidRPr="00A80A80">
        <w:t xml:space="preserve">., на 2019 -2020 годы – по 23 8770 </w:t>
      </w:r>
      <w:proofErr w:type="spellStart"/>
      <w:r w:rsidRPr="00A80A80">
        <w:t>тыс.руб</w:t>
      </w:r>
      <w:proofErr w:type="spellEnd"/>
      <w:r w:rsidRPr="00A80A80">
        <w:t>.</w:t>
      </w:r>
    </w:p>
    <w:p w:rsidR="00ED53F6" w:rsidRPr="00A80A80" w:rsidRDefault="00ED53F6" w:rsidP="00717651">
      <w:pPr>
        <w:ind w:firstLine="709"/>
        <w:jc w:val="both"/>
      </w:pPr>
      <w:r w:rsidRPr="00A80A80">
        <w:t>«Культура, кинематография». Предусмотрены следующие расходы:</w:t>
      </w:r>
    </w:p>
    <w:p w:rsidR="00ED53F6" w:rsidRPr="00A80A80" w:rsidRDefault="00ED53F6" w:rsidP="00717651">
      <w:pPr>
        <w:ind w:firstLine="709"/>
        <w:jc w:val="both"/>
      </w:pPr>
      <w:r w:rsidRPr="00A80A80">
        <w:t xml:space="preserve">- по содержанию 29 домов культуры и клубов, 20 библиотек и одного музея. Данный раздел сформирован в рамках муниципальной программы </w:t>
      </w:r>
      <w:r w:rsidR="00233E94">
        <w:t>«</w:t>
      </w:r>
      <w:r w:rsidRPr="00A80A80">
        <w:t>Сохранение и развитие культуры на территории Юргинского района</w:t>
      </w:r>
      <w:r w:rsidR="00233E94">
        <w:t>»</w:t>
      </w:r>
      <w:r w:rsidRPr="00A80A80">
        <w:t xml:space="preserve"> на 2017 год в сумме 65 750 тыс. руб., на 2018 год – 49 600 </w:t>
      </w:r>
      <w:proofErr w:type="spellStart"/>
      <w:r w:rsidRPr="00A80A80">
        <w:t>тыс</w:t>
      </w:r>
      <w:proofErr w:type="gramStart"/>
      <w:r w:rsidRPr="00A80A80">
        <w:t>.р</w:t>
      </w:r>
      <w:proofErr w:type="gramEnd"/>
      <w:r w:rsidRPr="00A80A80">
        <w:t>уб</w:t>
      </w:r>
      <w:proofErr w:type="spellEnd"/>
      <w:r w:rsidRPr="00A80A80">
        <w:t xml:space="preserve">., на 2019 -2020 годы – 48 110 </w:t>
      </w:r>
      <w:proofErr w:type="spellStart"/>
      <w:r w:rsidRPr="00A80A80">
        <w:t>тыс.руб</w:t>
      </w:r>
      <w:proofErr w:type="spellEnd"/>
      <w:r w:rsidRPr="00A80A80">
        <w:t>.</w:t>
      </w:r>
    </w:p>
    <w:p w:rsidR="00ED53F6" w:rsidRPr="00A80A80" w:rsidRDefault="00ED53F6" w:rsidP="00717651">
      <w:pPr>
        <w:ind w:firstLine="709"/>
        <w:jc w:val="both"/>
      </w:pPr>
      <w:r w:rsidRPr="00A80A80">
        <w:t>«Здравоохранение».</w:t>
      </w:r>
      <w:r w:rsidR="00233E94">
        <w:t xml:space="preserve"> </w:t>
      </w:r>
      <w:r w:rsidRPr="00A80A80">
        <w:t>По не программному направлению деятельности предусмотрены на 2017-2020 годы бюджетные ассигнования в сумме 250 тысяч рублей на погашение задолженности по страховым взносам на обязательное медицинское страхование неработающего населения перед Территориальным фондом обязательного медицинского страхования Кемеровской области.</w:t>
      </w:r>
    </w:p>
    <w:p w:rsidR="00ED53F6" w:rsidRPr="00A80A80" w:rsidRDefault="00ED53F6" w:rsidP="00717651">
      <w:pPr>
        <w:ind w:firstLine="709"/>
        <w:jc w:val="both"/>
      </w:pPr>
      <w:r w:rsidRPr="00A80A80">
        <w:t>«Социальная политика».</w:t>
      </w:r>
      <w:r w:rsidR="00233E94">
        <w:t xml:space="preserve"> </w:t>
      </w:r>
      <w:r w:rsidRPr="00A80A80">
        <w:t>Расходы по данному разделу производятся в рамках муниципальной программы «Повышение уровня социальной защиты населения Юргинского муниципального района».</w:t>
      </w:r>
    </w:p>
    <w:p w:rsidR="00ED53F6" w:rsidRPr="00A80A80" w:rsidRDefault="00ED53F6" w:rsidP="00717651">
      <w:pPr>
        <w:ind w:firstLine="709"/>
        <w:jc w:val="both"/>
      </w:pPr>
      <w:r w:rsidRPr="00A80A80">
        <w:t>По подразделу «Пенсионное обеспечение» производится финансирование доплаты к пенсиям за выслугу лет лицам, замещавшим муниципальные должности, и муниципальным служащим Юргинского района, 31 получателям в сумме 1 845,7 тысяч рублей.</w:t>
      </w:r>
    </w:p>
    <w:p w:rsidR="00ED53F6" w:rsidRPr="00A80A80" w:rsidRDefault="00ED53F6" w:rsidP="00717651">
      <w:pPr>
        <w:ind w:firstLine="709"/>
        <w:jc w:val="both"/>
        <w:rPr>
          <w:color w:val="000000" w:themeColor="text1"/>
        </w:rPr>
      </w:pPr>
      <w:r w:rsidRPr="00A80A80">
        <w:t xml:space="preserve">По подразделу «Социальное обслуживание населения» предусмотрена подпрограмма «Обеспечение деятельности подведомственных учреждений» - расходы за счет субвенции из областного бюджета на обеспечение деятельности подведомственных учреждений по социальному обслуживанию граждан пожилого возраста и других категорий граждан, находящихся в трудной жизненной ситуации; учреждения для несовершеннолетних, нуждающихся в социальной реабилитации. В 2017 году финансирование предусмотрено в сумме 212 130 тыс. руб., на 2018 год – 197 290 </w:t>
      </w:r>
      <w:proofErr w:type="spellStart"/>
      <w:r w:rsidRPr="00A80A80">
        <w:t>тыс</w:t>
      </w:r>
      <w:proofErr w:type="gramStart"/>
      <w:r w:rsidRPr="00A80A80">
        <w:t>.р</w:t>
      </w:r>
      <w:proofErr w:type="gramEnd"/>
      <w:r w:rsidRPr="00A80A80">
        <w:t>уб</w:t>
      </w:r>
      <w:proofErr w:type="spellEnd"/>
      <w:r w:rsidRPr="00A80A80">
        <w:t xml:space="preserve">., на 2019 -2020 годы – </w:t>
      </w:r>
      <w:r w:rsidRPr="00A80A80">
        <w:rPr>
          <w:color w:val="000000" w:themeColor="text1"/>
        </w:rPr>
        <w:t xml:space="preserve">193 890 </w:t>
      </w:r>
      <w:proofErr w:type="spellStart"/>
      <w:r w:rsidRPr="00A80A80">
        <w:rPr>
          <w:color w:val="000000" w:themeColor="text1"/>
        </w:rPr>
        <w:t>тыс.руб</w:t>
      </w:r>
      <w:proofErr w:type="spellEnd"/>
      <w:r w:rsidRPr="00A80A80">
        <w:rPr>
          <w:color w:val="000000" w:themeColor="text1"/>
        </w:rPr>
        <w:t>.</w:t>
      </w:r>
    </w:p>
    <w:p w:rsidR="00ED53F6" w:rsidRPr="00A80A80" w:rsidRDefault="00ED53F6" w:rsidP="00717651">
      <w:pPr>
        <w:ind w:firstLine="709"/>
        <w:jc w:val="both"/>
      </w:pPr>
      <w:r w:rsidRPr="00A80A80">
        <w:lastRenderedPageBreak/>
        <w:t xml:space="preserve">«Физическая культура и спорт» отражает расходы на мероприятия физкультурно-оздоровительной работе и спортивные мероприятия по муниципальной программе «Развитие молодежной политики и спорта Юргинского муниципального района». Предусматривает расходы на 2017 год в сумме 190 </w:t>
      </w:r>
      <w:proofErr w:type="spellStart"/>
      <w:r w:rsidRPr="00A80A80">
        <w:t>тыс</w:t>
      </w:r>
      <w:proofErr w:type="gramStart"/>
      <w:r w:rsidRPr="00A80A80">
        <w:t>.р</w:t>
      </w:r>
      <w:proofErr w:type="gramEnd"/>
      <w:r w:rsidRPr="00A80A80">
        <w:t>уб</w:t>
      </w:r>
      <w:proofErr w:type="spellEnd"/>
      <w:r w:rsidRPr="00A80A80">
        <w:t xml:space="preserve">., на 2018-2020 годы в сумме 130 </w:t>
      </w:r>
      <w:proofErr w:type="spellStart"/>
      <w:r w:rsidRPr="00A80A80">
        <w:t>тыс.руб</w:t>
      </w:r>
      <w:proofErr w:type="spellEnd"/>
      <w:r w:rsidRPr="00A80A80">
        <w:t>..</w:t>
      </w:r>
    </w:p>
    <w:p w:rsidR="00ED53F6" w:rsidRPr="00A80A80" w:rsidRDefault="00ED53F6" w:rsidP="00717651">
      <w:pPr>
        <w:ind w:firstLine="709"/>
        <w:jc w:val="both"/>
      </w:pPr>
      <w:r w:rsidRPr="00A80A80">
        <w:t>«Средства массовой информации». По данному разделу предоставляется субсидия автономному учреждению - районной газете «Юргинские ведомости» на финансовое обеспечение выполнения им муниципального задания в рамках муниципальной программы «Развитие административной системы местного самоуправления».</w:t>
      </w:r>
    </w:p>
    <w:p w:rsidR="00ED53F6" w:rsidRPr="00A80A80" w:rsidRDefault="00ED53F6" w:rsidP="00717651">
      <w:pPr>
        <w:ind w:firstLine="709"/>
        <w:jc w:val="both"/>
      </w:pPr>
      <w:r w:rsidRPr="00A80A80">
        <w:t>В итоге, общий дефицит</w:t>
      </w:r>
      <w:r w:rsidRPr="00A80A80">
        <w:rPr>
          <w:b/>
        </w:rPr>
        <w:t xml:space="preserve"> </w:t>
      </w:r>
      <w:r w:rsidRPr="00A80A80">
        <w:t xml:space="preserve"> по Юргинскому муниципальному району за 2017 год составит 2,69 </w:t>
      </w:r>
      <w:proofErr w:type="spellStart"/>
      <w:r w:rsidRPr="00A80A80">
        <w:t>млн</w:t>
      </w:r>
      <w:proofErr w:type="gramStart"/>
      <w:r w:rsidRPr="00A80A80">
        <w:t>.р</w:t>
      </w:r>
      <w:proofErr w:type="gramEnd"/>
      <w:r w:rsidRPr="00A80A80">
        <w:t>уб</w:t>
      </w:r>
      <w:proofErr w:type="spellEnd"/>
      <w:r w:rsidRPr="00A80A80">
        <w:t xml:space="preserve">. (в 2016 году – дефицит бюджета составил 1,14 </w:t>
      </w:r>
      <w:proofErr w:type="spellStart"/>
      <w:r w:rsidRPr="00A80A80">
        <w:t>млн.руб</w:t>
      </w:r>
      <w:proofErr w:type="spellEnd"/>
      <w:r w:rsidRPr="00A80A80">
        <w:t>.), т.е. будет наблюдаться превышение расходов  над доходами.</w:t>
      </w:r>
    </w:p>
    <w:p w:rsidR="00ED53F6" w:rsidRPr="00A80A80" w:rsidRDefault="00ED53F6" w:rsidP="00717651">
      <w:pPr>
        <w:ind w:firstLine="709"/>
        <w:jc w:val="both"/>
      </w:pPr>
      <w:r w:rsidRPr="00A80A80">
        <w:t>В 2018-2020 годах по прогнозу будет выдерживаться сбалансированность бюджета, соответственно предполагается уравнивание доходов и расходов.</w:t>
      </w:r>
    </w:p>
    <w:p w:rsidR="00ED53F6" w:rsidRPr="00A80A80" w:rsidRDefault="00ED53F6" w:rsidP="00717651">
      <w:pPr>
        <w:ind w:firstLine="709"/>
        <w:jc w:val="both"/>
      </w:pPr>
      <w:r w:rsidRPr="00A80A80">
        <w:t>Финансовые параметры могут уточняться в течение 2017 года в соответствие с изменениями налогового и бюджетного законодательства, а также социально-экономической ситуации в России, параметров инфляции в Российской Федерации.</w:t>
      </w:r>
    </w:p>
    <w:p w:rsidR="00ED53F6" w:rsidRPr="00A80A80" w:rsidRDefault="00ED53F6" w:rsidP="00717651">
      <w:pPr>
        <w:ind w:firstLine="709"/>
        <w:jc w:val="both"/>
        <w:rPr>
          <w:color w:val="000000" w:themeColor="text1"/>
        </w:rPr>
      </w:pPr>
    </w:p>
    <w:p w:rsidR="00ED53F6" w:rsidRPr="00A80A80" w:rsidRDefault="00ED53F6" w:rsidP="00717651">
      <w:pPr>
        <w:pStyle w:val="af"/>
        <w:ind w:firstLine="709"/>
        <w:jc w:val="both"/>
        <w:rPr>
          <w:rStyle w:val="a5"/>
          <w:color w:val="000000" w:themeColor="text1"/>
          <w:u w:val="single"/>
        </w:rPr>
      </w:pPr>
      <w:r w:rsidRPr="00A80A80">
        <w:rPr>
          <w:rStyle w:val="a5"/>
          <w:color w:val="000000" w:themeColor="text1"/>
          <w:u w:val="single"/>
        </w:rPr>
        <w:t>Денежные доходы и расходы населения</w:t>
      </w:r>
    </w:p>
    <w:p w:rsidR="00ED53F6" w:rsidRPr="00A80A80" w:rsidRDefault="00ED53F6" w:rsidP="00717651">
      <w:pPr>
        <w:pStyle w:val="af"/>
        <w:ind w:firstLine="709"/>
        <w:jc w:val="both"/>
        <w:rPr>
          <w:rStyle w:val="a5"/>
          <w:color w:val="000000" w:themeColor="text1"/>
          <w:u w:val="single"/>
        </w:rPr>
      </w:pPr>
    </w:p>
    <w:p w:rsidR="00ED53F6" w:rsidRPr="00A80A80" w:rsidRDefault="00ED53F6" w:rsidP="00DD0D71">
      <w:pPr>
        <w:pStyle w:val="20"/>
        <w:spacing w:after="0" w:line="240" w:lineRule="auto"/>
        <w:ind w:left="0" w:firstLine="709"/>
        <w:jc w:val="both"/>
        <w:rPr>
          <w:color w:val="000000" w:themeColor="text1"/>
        </w:rPr>
      </w:pPr>
      <w:r w:rsidRPr="00A80A80">
        <w:rPr>
          <w:color w:val="000000" w:themeColor="text1"/>
        </w:rPr>
        <w:t xml:space="preserve">Одним из </w:t>
      </w:r>
      <w:proofErr w:type="gramStart"/>
      <w:r w:rsidRPr="00A80A80">
        <w:rPr>
          <w:color w:val="000000" w:themeColor="text1"/>
        </w:rPr>
        <w:t>ключевых параметров, характеризующих уровень жизни является</w:t>
      </w:r>
      <w:proofErr w:type="gramEnd"/>
      <w:r w:rsidRPr="00A80A80">
        <w:rPr>
          <w:color w:val="000000" w:themeColor="text1"/>
        </w:rPr>
        <w:t xml:space="preserve"> показатель среднемесячных денежных доходов в расчете на душу населения.</w:t>
      </w:r>
    </w:p>
    <w:p w:rsidR="00ED53F6" w:rsidRPr="00A80A80" w:rsidRDefault="00ED53F6" w:rsidP="00DD0D71">
      <w:pPr>
        <w:ind w:firstLine="709"/>
        <w:jc w:val="both"/>
        <w:rPr>
          <w:color w:val="000000" w:themeColor="text1"/>
        </w:rPr>
      </w:pPr>
      <w:r w:rsidRPr="00A80A80">
        <w:rPr>
          <w:color w:val="000000" w:themeColor="text1"/>
        </w:rPr>
        <w:t>Основную долю денежных доходов населения Юргинского муниципального района составляют (в 2016 году): заработная плата - 37,6%, полученные населением социальные выплаты (пособия, пенсии, социальная помощь) - 33,0%, доходы от собственности - 6,0% и от предпринимательской деятельности - 5,3%.</w:t>
      </w:r>
    </w:p>
    <w:p w:rsidR="00ED53F6" w:rsidRPr="00A80A80" w:rsidRDefault="00ED53F6" w:rsidP="00DD0D71">
      <w:pPr>
        <w:pStyle w:val="a6"/>
        <w:ind w:firstLine="709"/>
        <w:jc w:val="both"/>
        <w:rPr>
          <w:color w:val="000000" w:themeColor="text1"/>
        </w:rPr>
      </w:pPr>
      <w:r w:rsidRPr="00A80A80">
        <w:rPr>
          <w:color w:val="000000" w:themeColor="text1"/>
        </w:rPr>
        <w:t xml:space="preserve">Объем </w:t>
      </w:r>
      <w:r w:rsidRPr="00A80A80">
        <w:rPr>
          <w:i/>
          <w:color w:val="000000" w:themeColor="text1"/>
        </w:rPr>
        <w:t>совокупных доходов</w:t>
      </w:r>
      <w:r w:rsidRPr="00A80A80">
        <w:rPr>
          <w:color w:val="000000" w:themeColor="text1"/>
        </w:rPr>
        <w:t xml:space="preserve"> населения за 2016 год увеличился на 3,2% по сравнению с 2015 годом (2 704,9 млн. руб.) и составил 2 791,7 млн. руб.</w:t>
      </w:r>
    </w:p>
    <w:p w:rsidR="00ED53F6" w:rsidRPr="00A80A80" w:rsidRDefault="00ED53F6" w:rsidP="00DD0D71">
      <w:pPr>
        <w:pStyle w:val="20"/>
        <w:spacing w:after="0" w:line="240" w:lineRule="auto"/>
        <w:ind w:left="0" w:firstLine="709"/>
        <w:jc w:val="both"/>
        <w:rPr>
          <w:bCs/>
          <w:iCs/>
          <w:color w:val="000000" w:themeColor="text1"/>
        </w:rPr>
      </w:pPr>
      <w:r w:rsidRPr="00A80A80">
        <w:rPr>
          <w:color w:val="000000" w:themeColor="text1"/>
        </w:rPr>
        <w:t>Среднемесячные денежные доходы в расчете на душу населения</w:t>
      </w:r>
      <w:r w:rsidRPr="00A80A80">
        <w:rPr>
          <w:b/>
          <w:color w:val="000000" w:themeColor="text1"/>
        </w:rPr>
        <w:t xml:space="preserve"> </w:t>
      </w:r>
      <w:r w:rsidRPr="00A80A80">
        <w:rPr>
          <w:color w:val="000000" w:themeColor="text1"/>
        </w:rPr>
        <w:t>за 2016 год</w:t>
      </w:r>
      <w:r w:rsidRPr="00A80A80">
        <w:rPr>
          <w:b/>
          <w:color w:val="000000" w:themeColor="text1"/>
        </w:rPr>
        <w:t xml:space="preserve"> </w:t>
      </w:r>
      <w:r w:rsidRPr="00A80A80">
        <w:rPr>
          <w:color w:val="000000" w:themeColor="text1"/>
        </w:rPr>
        <w:t xml:space="preserve">составили 10 645 рублей или 104,6% к соответствующему периоду 2015 года. Реальные располагаемые доходы населения с учетом индекса потребительских цен в 2016 году </w:t>
      </w:r>
      <w:r w:rsidRPr="00A80A80">
        <w:rPr>
          <w:bCs/>
          <w:iCs/>
          <w:color w:val="000000" w:themeColor="text1"/>
        </w:rPr>
        <w:t xml:space="preserve">составили 96,1% к уровню 2015 года. </w:t>
      </w:r>
    </w:p>
    <w:p w:rsidR="00ED53F6" w:rsidRPr="00A80A80" w:rsidRDefault="00ED53F6" w:rsidP="00DD0D71">
      <w:pPr>
        <w:pStyle w:val="a6"/>
        <w:ind w:firstLine="709"/>
        <w:jc w:val="both"/>
        <w:rPr>
          <w:color w:val="000000" w:themeColor="text1"/>
        </w:rPr>
      </w:pPr>
      <w:r w:rsidRPr="00A80A80">
        <w:rPr>
          <w:color w:val="000000" w:themeColor="text1"/>
        </w:rPr>
        <w:t>Снижение реальных денежных доходов населения с 2014 года в значительной мере было обусловлено опережающими темпами роста годовой инфляции над доходами населения, хотя номинальное значение доходов растет, отмечается положительная динамика средней заработной платы, государственных пенсий и других доходов. Показатели уровня жизни населения Юргинского муниципального района отражены в таблице за период с 2012 года:</w:t>
      </w:r>
    </w:p>
    <w:p w:rsidR="00ED53F6" w:rsidRPr="00A80A80" w:rsidRDefault="00ED53F6" w:rsidP="00717651">
      <w:pPr>
        <w:pStyle w:val="a6"/>
        <w:ind w:firstLine="709"/>
        <w:rPr>
          <w:color w:val="000000" w:themeColor="text1"/>
        </w:rPr>
      </w:pPr>
    </w:p>
    <w:tbl>
      <w:tblPr>
        <w:tblW w:w="49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39"/>
        <w:gridCol w:w="1134"/>
        <w:gridCol w:w="1134"/>
        <w:gridCol w:w="1134"/>
        <w:gridCol w:w="993"/>
        <w:gridCol w:w="850"/>
      </w:tblGrid>
      <w:tr w:rsidR="00ED53F6" w:rsidRPr="00A80A80" w:rsidTr="00DD0D71">
        <w:trPr>
          <w:trHeight w:val="300"/>
        </w:trPr>
        <w:tc>
          <w:tcPr>
            <w:tcW w:w="2205" w:type="pct"/>
            <w:tcMar>
              <w:left w:w="28" w:type="dxa"/>
              <w:right w:w="28" w:type="dxa"/>
            </w:tcMar>
            <w:vAlign w:val="center"/>
          </w:tcPr>
          <w:p w:rsidR="00ED53F6" w:rsidRPr="00A80A80" w:rsidRDefault="00ED53F6" w:rsidP="00DD0D71">
            <w:pPr>
              <w:jc w:val="center"/>
              <w:rPr>
                <w:b/>
                <w:color w:val="000000" w:themeColor="text1"/>
              </w:rPr>
            </w:pPr>
            <w:r w:rsidRPr="00A80A80">
              <w:rPr>
                <w:b/>
                <w:color w:val="000000" w:themeColor="text1"/>
              </w:rPr>
              <w:t>Наименование показателя</w:t>
            </w:r>
          </w:p>
        </w:tc>
        <w:tc>
          <w:tcPr>
            <w:tcW w:w="604" w:type="pct"/>
            <w:tcMar>
              <w:left w:w="28" w:type="dxa"/>
              <w:right w:w="28" w:type="dxa"/>
            </w:tcMar>
            <w:vAlign w:val="center"/>
          </w:tcPr>
          <w:p w:rsidR="00ED53F6" w:rsidRPr="00A80A80" w:rsidRDefault="00ED53F6" w:rsidP="00DD0D71">
            <w:pPr>
              <w:jc w:val="center"/>
              <w:rPr>
                <w:b/>
                <w:color w:val="000000" w:themeColor="text1"/>
              </w:rPr>
            </w:pPr>
            <w:r w:rsidRPr="00A80A80">
              <w:rPr>
                <w:b/>
                <w:color w:val="000000" w:themeColor="text1"/>
              </w:rPr>
              <w:t>2012</w:t>
            </w:r>
          </w:p>
        </w:tc>
        <w:tc>
          <w:tcPr>
            <w:tcW w:w="604" w:type="pct"/>
            <w:tcMar>
              <w:left w:w="28" w:type="dxa"/>
              <w:right w:w="28" w:type="dxa"/>
            </w:tcMar>
            <w:vAlign w:val="center"/>
          </w:tcPr>
          <w:p w:rsidR="00ED53F6" w:rsidRPr="00A80A80" w:rsidRDefault="00ED53F6" w:rsidP="00DD0D71">
            <w:pPr>
              <w:jc w:val="center"/>
              <w:rPr>
                <w:b/>
                <w:color w:val="000000" w:themeColor="text1"/>
              </w:rPr>
            </w:pPr>
            <w:r w:rsidRPr="00A80A80">
              <w:rPr>
                <w:b/>
                <w:color w:val="000000" w:themeColor="text1"/>
              </w:rPr>
              <w:t>2013</w:t>
            </w:r>
          </w:p>
        </w:tc>
        <w:tc>
          <w:tcPr>
            <w:tcW w:w="604" w:type="pct"/>
            <w:tcMar>
              <w:left w:w="28" w:type="dxa"/>
              <w:right w:w="28" w:type="dxa"/>
            </w:tcMar>
            <w:vAlign w:val="center"/>
          </w:tcPr>
          <w:p w:rsidR="00ED53F6" w:rsidRPr="00A80A80" w:rsidRDefault="00ED53F6" w:rsidP="00DD0D71">
            <w:pPr>
              <w:jc w:val="center"/>
              <w:rPr>
                <w:b/>
                <w:color w:val="000000" w:themeColor="text1"/>
              </w:rPr>
            </w:pPr>
            <w:r w:rsidRPr="00A80A80">
              <w:rPr>
                <w:b/>
                <w:color w:val="000000" w:themeColor="text1"/>
              </w:rPr>
              <w:t>2014</w:t>
            </w:r>
          </w:p>
        </w:tc>
        <w:tc>
          <w:tcPr>
            <w:tcW w:w="529" w:type="pct"/>
            <w:tcMar>
              <w:left w:w="28" w:type="dxa"/>
              <w:right w:w="28" w:type="dxa"/>
            </w:tcMar>
            <w:vAlign w:val="center"/>
          </w:tcPr>
          <w:p w:rsidR="00ED53F6" w:rsidRPr="00A80A80" w:rsidRDefault="00ED53F6" w:rsidP="00DD0D71">
            <w:pPr>
              <w:jc w:val="center"/>
              <w:rPr>
                <w:b/>
                <w:color w:val="000000" w:themeColor="text1"/>
              </w:rPr>
            </w:pPr>
            <w:r w:rsidRPr="00A80A80">
              <w:rPr>
                <w:b/>
                <w:color w:val="000000" w:themeColor="text1"/>
              </w:rPr>
              <w:t>2015</w:t>
            </w:r>
          </w:p>
        </w:tc>
        <w:tc>
          <w:tcPr>
            <w:tcW w:w="453" w:type="pct"/>
            <w:tcMar>
              <w:left w:w="28" w:type="dxa"/>
              <w:right w:w="28" w:type="dxa"/>
            </w:tcMar>
            <w:vAlign w:val="center"/>
          </w:tcPr>
          <w:p w:rsidR="00ED53F6" w:rsidRPr="00A80A80" w:rsidRDefault="00ED53F6" w:rsidP="00DD0D71">
            <w:pPr>
              <w:jc w:val="center"/>
              <w:rPr>
                <w:b/>
                <w:color w:val="000000" w:themeColor="text1"/>
              </w:rPr>
            </w:pPr>
            <w:r w:rsidRPr="00A80A80">
              <w:rPr>
                <w:b/>
                <w:color w:val="000000" w:themeColor="text1"/>
              </w:rPr>
              <w:t>2016</w:t>
            </w:r>
          </w:p>
        </w:tc>
      </w:tr>
      <w:tr w:rsidR="00ED53F6" w:rsidRPr="00A80A80" w:rsidTr="00DD0D71">
        <w:trPr>
          <w:trHeight w:val="276"/>
        </w:trPr>
        <w:tc>
          <w:tcPr>
            <w:tcW w:w="2205" w:type="pct"/>
            <w:tcMar>
              <w:left w:w="28" w:type="dxa"/>
              <w:right w:w="28" w:type="dxa"/>
            </w:tcMar>
            <w:vAlign w:val="center"/>
          </w:tcPr>
          <w:p w:rsidR="00ED53F6" w:rsidRPr="00A80A80" w:rsidRDefault="00ED53F6" w:rsidP="00DD0D71">
            <w:pPr>
              <w:rPr>
                <w:color w:val="000000" w:themeColor="text1"/>
              </w:rPr>
            </w:pPr>
            <w:r w:rsidRPr="00A80A80">
              <w:rPr>
                <w:color w:val="000000" w:themeColor="text1"/>
              </w:rPr>
              <w:t>Среднемесячные денежные доходы в расчете на душу населения, рублей</w:t>
            </w:r>
          </w:p>
        </w:tc>
        <w:tc>
          <w:tcPr>
            <w:tcW w:w="604" w:type="pct"/>
            <w:tcMar>
              <w:left w:w="28" w:type="dxa"/>
              <w:right w:w="28" w:type="dxa"/>
            </w:tcMar>
            <w:vAlign w:val="center"/>
          </w:tcPr>
          <w:p w:rsidR="00ED53F6" w:rsidRPr="00A80A80" w:rsidRDefault="00ED53F6" w:rsidP="00DD0D71">
            <w:pPr>
              <w:jc w:val="center"/>
              <w:rPr>
                <w:color w:val="000000" w:themeColor="text1"/>
              </w:rPr>
            </w:pPr>
            <w:r w:rsidRPr="00A80A80">
              <w:rPr>
                <w:color w:val="000000" w:themeColor="text1"/>
              </w:rPr>
              <w:t>8180</w:t>
            </w:r>
          </w:p>
        </w:tc>
        <w:tc>
          <w:tcPr>
            <w:tcW w:w="604" w:type="pct"/>
            <w:tcMar>
              <w:left w:w="28" w:type="dxa"/>
              <w:right w:w="28" w:type="dxa"/>
            </w:tcMar>
            <w:vAlign w:val="center"/>
          </w:tcPr>
          <w:p w:rsidR="00ED53F6" w:rsidRPr="00A80A80" w:rsidRDefault="00ED53F6" w:rsidP="00DD0D71">
            <w:pPr>
              <w:jc w:val="center"/>
              <w:rPr>
                <w:color w:val="000000" w:themeColor="text1"/>
              </w:rPr>
            </w:pPr>
            <w:r w:rsidRPr="00A80A80">
              <w:rPr>
                <w:color w:val="000000" w:themeColor="text1"/>
              </w:rPr>
              <w:t>9228</w:t>
            </w:r>
          </w:p>
        </w:tc>
        <w:tc>
          <w:tcPr>
            <w:tcW w:w="604" w:type="pct"/>
            <w:tcMar>
              <w:left w:w="28" w:type="dxa"/>
              <w:right w:w="28" w:type="dxa"/>
            </w:tcMar>
            <w:vAlign w:val="center"/>
          </w:tcPr>
          <w:p w:rsidR="00ED53F6" w:rsidRPr="00A80A80" w:rsidRDefault="00ED53F6" w:rsidP="00DD0D71">
            <w:pPr>
              <w:jc w:val="center"/>
              <w:rPr>
                <w:color w:val="000000" w:themeColor="text1"/>
              </w:rPr>
            </w:pPr>
            <w:r w:rsidRPr="00A80A80">
              <w:rPr>
                <w:color w:val="000000" w:themeColor="text1"/>
              </w:rPr>
              <w:t>9596</w:t>
            </w:r>
          </w:p>
        </w:tc>
        <w:tc>
          <w:tcPr>
            <w:tcW w:w="529" w:type="pct"/>
            <w:tcMar>
              <w:left w:w="28" w:type="dxa"/>
              <w:right w:w="28" w:type="dxa"/>
            </w:tcMar>
            <w:vAlign w:val="center"/>
          </w:tcPr>
          <w:p w:rsidR="00ED53F6" w:rsidRPr="00A80A80" w:rsidRDefault="00ED53F6" w:rsidP="00DD0D71">
            <w:pPr>
              <w:jc w:val="center"/>
              <w:rPr>
                <w:color w:val="000000" w:themeColor="text1"/>
              </w:rPr>
            </w:pPr>
            <w:r w:rsidRPr="00A80A80">
              <w:rPr>
                <w:color w:val="000000" w:themeColor="text1"/>
              </w:rPr>
              <w:t>10180,4</w:t>
            </w:r>
          </w:p>
        </w:tc>
        <w:tc>
          <w:tcPr>
            <w:tcW w:w="453" w:type="pct"/>
            <w:tcMar>
              <w:left w:w="28" w:type="dxa"/>
              <w:right w:w="28" w:type="dxa"/>
            </w:tcMar>
            <w:vAlign w:val="center"/>
          </w:tcPr>
          <w:p w:rsidR="00ED53F6" w:rsidRPr="00A80A80" w:rsidRDefault="00ED53F6" w:rsidP="00DD0D71">
            <w:pPr>
              <w:jc w:val="center"/>
              <w:rPr>
                <w:color w:val="000000" w:themeColor="text1"/>
              </w:rPr>
            </w:pPr>
            <w:r w:rsidRPr="00A80A80">
              <w:rPr>
                <w:color w:val="000000" w:themeColor="text1"/>
              </w:rPr>
              <w:t>10645</w:t>
            </w:r>
          </w:p>
        </w:tc>
      </w:tr>
      <w:tr w:rsidR="00ED53F6" w:rsidRPr="00A80A80" w:rsidTr="00DD0D71">
        <w:trPr>
          <w:trHeight w:val="276"/>
        </w:trPr>
        <w:tc>
          <w:tcPr>
            <w:tcW w:w="2205" w:type="pct"/>
            <w:tcMar>
              <w:left w:w="28" w:type="dxa"/>
              <w:right w:w="28" w:type="dxa"/>
            </w:tcMar>
            <w:vAlign w:val="center"/>
          </w:tcPr>
          <w:p w:rsidR="00ED53F6" w:rsidRPr="00A80A80" w:rsidRDefault="00ED53F6" w:rsidP="00DD0D71">
            <w:pPr>
              <w:rPr>
                <w:i/>
                <w:color w:val="000000" w:themeColor="text1"/>
              </w:rPr>
            </w:pPr>
            <w:r w:rsidRPr="00A80A80">
              <w:rPr>
                <w:i/>
                <w:color w:val="000000" w:themeColor="text1"/>
              </w:rPr>
              <w:t xml:space="preserve">Реальные располагаемые денежные доходы населения, </w:t>
            </w:r>
            <w:proofErr w:type="gramStart"/>
            <w:r w:rsidRPr="00A80A80">
              <w:rPr>
                <w:i/>
                <w:color w:val="000000" w:themeColor="text1"/>
              </w:rPr>
              <w:t>в</w:t>
            </w:r>
            <w:proofErr w:type="gramEnd"/>
            <w:r w:rsidRPr="00A80A80">
              <w:rPr>
                <w:i/>
                <w:color w:val="000000" w:themeColor="text1"/>
              </w:rPr>
              <w:t xml:space="preserve"> % </w:t>
            </w:r>
            <w:proofErr w:type="gramStart"/>
            <w:r w:rsidRPr="00A80A80">
              <w:rPr>
                <w:i/>
                <w:color w:val="000000" w:themeColor="text1"/>
              </w:rPr>
              <w:t>к</w:t>
            </w:r>
            <w:proofErr w:type="gramEnd"/>
            <w:r w:rsidRPr="00A80A80">
              <w:rPr>
                <w:i/>
                <w:color w:val="000000" w:themeColor="text1"/>
              </w:rPr>
              <w:t xml:space="preserve"> предыдущему году</w:t>
            </w:r>
          </w:p>
        </w:tc>
        <w:tc>
          <w:tcPr>
            <w:tcW w:w="604" w:type="pct"/>
            <w:tcMar>
              <w:left w:w="28" w:type="dxa"/>
              <w:right w:w="28" w:type="dxa"/>
            </w:tcMar>
            <w:vAlign w:val="center"/>
          </w:tcPr>
          <w:p w:rsidR="00ED53F6" w:rsidRPr="00A80A80" w:rsidRDefault="00ED53F6" w:rsidP="00DD0D71">
            <w:pPr>
              <w:jc w:val="center"/>
              <w:rPr>
                <w:i/>
                <w:color w:val="000000" w:themeColor="text1"/>
              </w:rPr>
            </w:pPr>
            <w:r w:rsidRPr="00A80A80">
              <w:rPr>
                <w:i/>
                <w:color w:val="000000" w:themeColor="text1"/>
              </w:rPr>
              <w:t>106,2</w:t>
            </w:r>
          </w:p>
        </w:tc>
        <w:tc>
          <w:tcPr>
            <w:tcW w:w="604" w:type="pct"/>
            <w:tcMar>
              <w:left w:w="28" w:type="dxa"/>
              <w:right w:w="28" w:type="dxa"/>
            </w:tcMar>
            <w:vAlign w:val="center"/>
          </w:tcPr>
          <w:p w:rsidR="00ED53F6" w:rsidRPr="00A80A80" w:rsidRDefault="00ED53F6" w:rsidP="00DD0D71">
            <w:pPr>
              <w:jc w:val="center"/>
              <w:rPr>
                <w:i/>
                <w:color w:val="000000" w:themeColor="text1"/>
              </w:rPr>
            </w:pPr>
            <w:r w:rsidRPr="00A80A80">
              <w:rPr>
                <w:i/>
                <w:color w:val="000000" w:themeColor="text1"/>
              </w:rPr>
              <w:t>104,9</w:t>
            </w:r>
          </w:p>
        </w:tc>
        <w:tc>
          <w:tcPr>
            <w:tcW w:w="604" w:type="pct"/>
            <w:tcMar>
              <w:left w:w="28" w:type="dxa"/>
              <w:right w:w="28" w:type="dxa"/>
            </w:tcMar>
            <w:vAlign w:val="center"/>
          </w:tcPr>
          <w:p w:rsidR="00ED53F6" w:rsidRPr="00A80A80" w:rsidRDefault="00ED53F6" w:rsidP="00DD0D71">
            <w:pPr>
              <w:jc w:val="center"/>
              <w:rPr>
                <w:i/>
                <w:color w:val="000000" w:themeColor="text1"/>
              </w:rPr>
            </w:pPr>
            <w:r w:rsidRPr="00A80A80">
              <w:rPr>
                <w:i/>
                <w:color w:val="000000" w:themeColor="text1"/>
              </w:rPr>
              <w:t>88,7</w:t>
            </w:r>
          </w:p>
        </w:tc>
        <w:tc>
          <w:tcPr>
            <w:tcW w:w="529" w:type="pct"/>
            <w:tcMar>
              <w:left w:w="28" w:type="dxa"/>
              <w:right w:w="28" w:type="dxa"/>
            </w:tcMar>
            <w:vAlign w:val="center"/>
          </w:tcPr>
          <w:p w:rsidR="00ED53F6" w:rsidRPr="00A80A80" w:rsidRDefault="00ED53F6" w:rsidP="00DD0D71">
            <w:pPr>
              <w:jc w:val="center"/>
              <w:rPr>
                <w:i/>
                <w:color w:val="000000" w:themeColor="text1"/>
              </w:rPr>
            </w:pPr>
            <w:r w:rsidRPr="00A80A80">
              <w:rPr>
                <w:i/>
                <w:color w:val="000000" w:themeColor="text1"/>
              </w:rPr>
              <w:t>79,8</w:t>
            </w:r>
          </w:p>
        </w:tc>
        <w:tc>
          <w:tcPr>
            <w:tcW w:w="453" w:type="pct"/>
            <w:tcMar>
              <w:left w:w="28" w:type="dxa"/>
              <w:right w:w="28" w:type="dxa"/>
            </w:tcMar>
            <w:vAlign w:val="center"/>
          </w:tcPr>
          <w:p w:rsidR="00ED53F6" w:rsidRPr="00A80A80" w:rsidRDefault="00ED53F6" w:rsidP="00DD0D71">
            <w:pPr>
              <w:jc w:val="center"/>
              <w:rPr>
                <w:i/>
                <w:color w:val="000000" w:themeColor="text1"/>
              </w:rPr>
            </w:pPr>
            <w:r w:rsidRPr="00A80A80">
              <w:rPr>
                <w:i/>
                <w:color w:val="000000" w:themeColor="text1"/>
              </w:rPr>
              <w:t>96,1</w:t>
            </w:r>
          </w:p>
        </w:tc>
      </w:tr>
      <w:tr w:rsidR="00ED53F6" w:rsidRPr="00A80A80" w:rsidTr="00DD0D71">
        <w:trPr>
          <w:trHeight w:val="276"/>
        </w:trPr>
        <w:tc>
          <w:tcPr>
            <w:tcW w:w="2205" w:type="pct"/>
            <w:tcMar>
              <w:left w:w="28" w:type="dxa"/>
              <w:right w:w="28" w:type="dxa"/>
            </w:tcMar>
            <w:vAlign w:val="center"/>
          </w:tcPr>
          <w:p w:rsidR="00ED53F6" w:rsidRPr="00A80A80" w:rsidRDefault="00ED53F6" w:rsidP="00DD0D71">
            <w:pPr>
              <w:rPr>
                <w:color w:val="000000" w:themeColor="text1"/>
              </w:rPr>
            </w:pPr>
            <w:r w:rsidRPr="00A80A80">
              <w:rPr>
                <w:color w:val="000000" w:themeColor="text1"/>
              </w:rPr>
              <w:t>Среднемесячная заработная плата</w:t>
            </w:r>
            <w:r w:rsidRPr="00A80A80">
              <w:rPr>
                <w:b/>
                <w:color w:val="000000" w:themeColor="text1"/>
              </w:rPr>
              <w:t xml:space="preserve"> </w:t>
            </w:r>
            <w:r w:rsidRPr="00A80A80">
              <w:rPr>
                <w:color w:val="000000" w:themeColor="text1"/>
              </w:rPr>
              <w:t>по крупным и средним предприятиям, рублей</w:t>
            </w:r>
          </w:p>
        </w:tc>
        <w:tc>
          <w:tcPr>
            <w:tcW w:w="604" w:type="pct"/>
            <w:tcMar>
              <w:left w:w="28" w:type="dxa"/>
              <w:right w:w="28" w:type="dxa"/>
            </w:tcMar>
            <w:vAlign w:val="center"/>
          </w:tcPr>
          <w:p w:rsidR="00ED53F6" w:rsidRPr="00A80A80" w:rsidRDefault="00ED53F6" w:rsidP="00DD0D71">
            <w:pPr>
              <w:jc w:val="center"/>
              <w:rPr>
                <w:color w:val="000000" w:themeColor="text1"/>
              </w:rPr>
            </w:pPr>
            <w:r w:rsidRPr="00A80A80">
              <w:rPr>
                <w:color w:val="000000" w:themeColor="text1"/>
              </w:rPr>
              <w:t>15195</w:t>
            </w:r>
          </w:p>
        </w:tc>
        <w:tc>
          <w:tcPr>
            <w:tcW w:w="604" w:type="pct"/>
            <w:tcMar>
              <w:left w:w="28" w:type="dxa"/>
              <w:right w:w="28" w:type="dxa"/>
            </w:tcMar>
            <w:vAlign w:val="center"/>
          </w:tcPr>
          <w:p w:rsidR="00ED53F6" w:rsidRPr="00A80A80" w:rsidRDefault="00ED53F6" w:rsidP="00DD0D71">
            <w:pPr>
              <w:jc w:val="center"/>
              <w:rPr>
                <w:color w:val="000000" w:themeColor="text1"/>
              </w:rPr>
            </w:pPr>
            <w:r w:rsidRPr="00A80A80">
              <w:rPr>
                <w:color w:val="000000" w:themeColor="text1"/>
              </w:rPr>
              <w:t>18528,4</w:t>
            </w:r>
          </w:p>
        </w:tc>
        <w:tc>
          <w:tcPr>
            <w:tcW w:w="604" w:type="pct"/>
            <w:tcMar>
              <w:left w:w="28" w:type="dxa"/>
              <w:right w:w="28" w:type="dxa"/>
            </w:tcMar>
            <w:vAlign w:val="center"/>
          </w:tcPr>
          <w:p w:rsidR="00ED53F6" w:rsidRPr="00A80A80" w:rsidRDefault="00ED53F6" w:rsidP="00DD0D71">
            <w:pPr>
              <w:jc w:val="center"/>
              <w:rPr>
                <w:color w:val="000000" w:themeColor="text1"/>
              </w:rPr>
            </w:pPr>
            <w:r w:rsidRPr="00A80A80">
              <w:rPr>
                <w:color w:val="000000" w:themeColor="text1"/>
              </w:rPr>
              <w:t>20079,8</w:t>
            </w:r>
          </w:p>
        </w:tc>
        <w:tc>
          <w:tcPr>
            <w:tcW w:w="529" w:type="pct"/>
            <w:tcMar>
              <w:left w:w="28" w:type="dxa"/>
              <w:right w:w="28" w:type="dxa"/>
            </w:tcMar>
            <w:vAlign w:val="center"/>
          </w:tcPr>
          <w:p w:rsidR="00ED53F6" w:rsidRPr="00A80A80" w:rsidRDefault="00ED53F6" w:rsidP="00DD0D71">
            <w:pPr>
              <w:jc w:val="center"/>
              <w:rPr>
                <w:color w:val="000000" w:themeColor="text1"/>
              </w:rPr>
            </w:pPr>
            <w:r w:rsidRPr="00A80A80">
              <w:rPr>
                <w:color w:val="000000" w:themeColor="text1"/>
              </w:rPr>
              <w:t>21770</w:t>
            </w:r>
          </w:p>
        </w:tc>
        <w:tc>
          <w:tcPr>
            <w:tcW w:w="453" w:type="pct"/>
            <w:tcMar>
              <w:left w:w="28" w:type="dxa"/>
              <w:right w:w="28" w:type="dxa"/>
            </w:tcMar>
            <w:vAlign w:val="center"/>
          </w:tcPr>
          <w:p w:rsidR="00ED53F6" w:rsidRPr="00A80A80" w:rsidRDefault="00ED53F6" w:rsidP="00DD0D71">
            <w:pPr>
              <w:jc w:val="center"/>
              <w:rPr>
                <w:color w:val="000000" w:themeColor="text1"/>
              </w:rPr>
            </w:pPr>
            <w:r w:rsidRPr="00A80A80">
              <w:rPr>
                <w:color w:val="000000" w:themeColor="text1"/>
              </w:rPr>
              <w:t>22959</w:t>
            </w:r>
          </w:p>
        </w:tc>
      </w:tr>
      <w:tr w:rsidR="00ED53F6" w:rsidRPr="00A80A80" w:rsidTr="00DD0D71">
        <w:trPr>
          <w:trHeight w:val="276"/>
        </w:trPr>
        <w:tc>
          <w:tcPr>
            <w:tcW w:w="2205" w:type="pct"/>
            <w:tcMar>
              <w:left w:w="28" w:type="dxa"/>
              <w:right w:w="28" w:type="dxa"/>
            </w:tcMar>
            <w:vAlign w:val="center"/>
          </w:tcPr>
          <w:p w:rsidR="00ED53F6" w:rsidRPr="00A80A80" w:rsidRDefault="00ED53F6" w:rsidP="00DD0D71">
            <w:pPr>
              <w:rPr>
                <w:i/>
                <w:color w:val="000000" w:themeColor="text1"/>
              </w:rPr>
            </w:pPr>
            <w:proofErr w:type="gramStart"/>
            <w:r w:rsidRPr="00A80A80">
              <w:rPr>
                <w:i/>
                <w:color w:val="000000" w:themeColor="text1"/>
              </w:rPr>
              <w:t>в</w:t>
            </w:r>
            <w:proofErr w:type="gramEnd"/>
            <w:r w:rsidRPr="00A80A80">
              <w:rPr>
                <w:i/>
                <w:color w:val="000000" w:themeColor="text1"/>
              </w:rPr>
              <w:t xml:space="preserve"> % </w:t>
            </w:r>
            <w:proofErr w:type="gramStart"/>
            <w:r w:rsidRPr="00A80A80">
              <w:rPr>
                <w:i/>
                <w:color w:val="000000" w:themeColor="text1"/>
              </w:rPr>
              <w:t>к</w:t>
            </w:r>
            <w:proofErr w:type="gramEnd"/>
            <w:r w:rsidRPr="00A80A80">
              <w:rPr>
                <w:i/>
                <w:color w:val="000000" w:themeColor="text1"/>
              </w:rPr>
              <w:t xml:space="preserve"> предыдущему году</w:t>
            </w:r>
          </w:p>
        </w:tc>
        <w:tc>
          <w:tcPr>
            <w:tcW w:w="604" w:type="pct"/>
            <w:tcMar>
              <w:left w:w="28" w:type="dxa"/>
              <w:right w:w="28" w:type="dxa"/>
            </w:tcMar>
            <w:vAlign w:val="center"/>
          </w:tcPr>
          <w:p w:rsidR="00ED53F6" w:rsidRPr="00A80A80" w:rsidRDefault="00ED53F6" w:rsidP="00DD0D71">
            <w:pPr>
              <w:jc w:val="center"/>
              <w:rPr>
                <w:i/>
                <w:color w:val="000000" w:themeColor="text1"/>
              </w:rPr>
            </w:pPr>
            <w:r w:rsidRPr="00A80A80">
              <w:rPr>
                <w:i/>
                <w:color w:val="000000" w:themeColor="text1"/>
              </w:rPr>
              <w:t>119,4</w:t>
            </w:r>
          </w:p>
        </w:tc>
        <w:tc>
          <w:tcPr>
            <w:tcW w:w="604" w:type="pct"/>
            <w:tcMar>
              <w:left w:w="28" w:type="dxa"/>
              <w:right w:w="28" w:type="dxa"/>
            </w:tcMar>
            <w:vAlign w:val="center"/>
          </w:tcPr>
          <w:p w:rsidR="00ED53F6" w:rsidRPr="00A80A80" w:rsidRDefault="00ED53F6" w:rsidP="00DD0D71">
            <w:pPr>
              <w:jc w:val="center"/>
              <w:rPr>
                <w:i/>
                <w:color w:val="000000" w:themeColor="text1"/>
              </w:rPr>
            </w:pPr>
            <w:r w:rsidRPr="00A80A80">
              <w:rPr>
                <w:i/>
                <w:color w:val="000000" w:themeColor="text1"/>
              </w:rPr>
              <w:t>121,9</w:t>
            </w:r>
          </w:p>
        </w:tc>
        <w:tc>
          <w:tcPr>
            <w:tcW w:w="604" w:type="pct"/>
            <w:tcMar>
              <w:left w:w="28" w:type="dxa"/>
              <w:right w:w="28" w:type="dxa"/>
            </w:tcMar>
            <w:vAlign w:val="center"/>
          </w:tcPr>
          <w:p w:rsidR="00ED53F6" w:rsidRPr="00A80A80" w:rsidRDefault="00ED53F6" w:rsidP="00DD0D71">
            <w:pPr>
              <w:jc w:val="center"/>
              <w:rPr>
                <w:i/>
                <w:color w:val="000000" w:themeColor="text1"/>
              </w:rPr>
            </w:pPr>
            <w:r w:rsidRPr="00A80A80">
              <w:rPr>
                <w:i/>
                <w:color w:val="000000" w:themeColor="text1"/>
              </w:rPr>
              <w:t>108,4</w:t>
            </w:r>
          </w:p>
        </w:tc>
        <w:tc>
          <w:tcPr>
            <w:tcW w:w="529" w:type="pct"/>
            <w:tcMar>
              <w:left w:w="28" w:type="dxa"/>
              <w:right w:w="28" w:type="dxa"/>
            </w:tcMar>
            <w:vAlign w:val="center"/>
          </w:tcPr>
          <w:p w:rsidR="00ED53F6" w:rsidRPr="00A80A80" w:rsidRDefault="00ED53F6" w:rsidP="00DD0D71">
            <w:pPr>
              <w:jc w:val="center"/>
              <w:rPr>
                <w:i/>
                <w:color w:val="000000" w:themeColor="text1"/>
              </w:rPr>
            </w:pPr>
            <w:r w:rsidRPr="00A80A80">
              <w:rPr>
                <w:i/>
                <w:color w:val="000000" w:themeColor="text1"/>
              </w:rPr>
              <w:t>108,4</w:t>
            </w:r>
          </w:p>
        </w:tc>
        <w:tc>
          <w:tcPr>
            <w:tcW w:w="453" w:type="pct"/>
            <w:tcMar>
              <w:left w:w="28" w:type="dxa"/>
              <w:right w:w="28" w:type="dxa"/>
            </w:tcMar>
            <w:vAlign w:val="center"/>
          </w:tcPr>
          <w:p w:rsidR="00ED53F6" w:rsidRPr="00A80A80" w:rsidRDefault="00ED53F6" w:rsidP="00DD0D71">
            <w:pPr>
              <w:jc w:val="center"/>
              <w:rPr>
                <w:i/>
                <w:color w:val="000000" w:themeColor="text1"/>
              </w:rPr>
            </w:pPr>
            <w:r w:rsidRPr="00A80A80">
              <w:rPr>
                <w:i/>
                <w:color w:val="000000" w:themeColor="text1"/>
              </w:rPr>
              <w:t>105,5</w:t>
            </w:r>
          </w:p>
        </w:tc>
      </w:tr>
    </w:tbl>
    <w:p w:rsidR="00DD0D71" w:rsidRDefault="00DD0D71" w:rsidP="00717651">
      <w:pPr>
        <w:ind w:firstLine="709"/>
        <w:contextualSpacing/>
        <w:jc w:val="both"/>
        <w:rPr>
          <w:color w:val="000000" w:themeColor="text1"/>
        </w:rPr>
      </w:pPr>
    </w:p>
    <w:p w:rsidR="00ED53F6" w:rsidRPr="00A80A80" w:rsidRDefault="00ED53F6" w:rsidP="00DD0D71">
      <w:pPr>
        <w:ind w:firstLine="709"/>
        <w:contextualSpacing/>
        <w:jc w:val="both"/>
        <w:rPr>
          <w:color w:val="000000" w:themeColor="text1"/>
        </w:rPr>
      </w:pPr>
      <w:r w:rsidRPr="00A80A80">
        <w:rPr>
          <w:color w:val="000000" w:themeColor="text1"/>
        </w:rPr>
        <w:lastRenderedPageBreak/>
        <w:t xml:space="preserve">На 01 января 2017 года на территории района насчитывалось 6 648 получателей пенсий (на 01.01.2016г. – 6 628 чел.). </w:t>
      </w:r>
      <w:proofErr w:type="gramStart"/>
      <w:r w:rsidRPr="00A80A80">
        <w:rPr>
          <w:color w:val="000000" w:themeColor="text1"/>
        </w:rPr>
        <w:t>Средний размер пенсий возрос по сравнению с 2015 годом на 51% и составил 15 824,5 руб. По прежнему, уровень пенсии является самым низким из всех муниципальных районов Кемеровской области.</w:t>
      </w:r>
      <w:proofErr w:type="gramEnd"/>
    </w:p>
    <w:p w:rsidR="00ED53F6" w:rsidRPr="00A80A80" w:rsidRDefault="00ED53F6" w:rsidP="00BB0D0E">
      <w:pPr>
        <w:pStyle w:val="a6"/>
        <w:spacing w:after="0"/>
        <w:ind w:firstLine="709"/>
        <w:jc w:val="both"/>
        <w:rPr>
          <w:rStyle w:val="a5"/>
          <w:rFonts w:eastAsia="SimSun"/>
          <w:color w:val="000000" w:themeColor="text1"/>
        </w:rPr>
      </w:pPr>
      <w:r w:rsidRPr="00A80A80">
        <w:rPr>
          <w:rStyle w:val="a5"/>
          <w:rFonts w:eastAsia="SimSun"/>
          <w:color w:val="000000" w:themeColor="text1"/>
        </w:rPr>
        <w:t>В Юргинском районе, как и в целом по Кемеровской области, для лиц, имеющих среднедушевые денежные доходы ниже величины прожиточного минимума, действует эффективная система социальной поддержки (субсидии, пособия, натуральная помощь).</w:t>
      </w:r>
    </w:p>
    <w:p w:rsidR="00ED53F6" w:rsidRPr="00A80A80" w:rsidRDefault="00ED53F6" w:rsidP="00DD0D71">
      <w:pPr>
        <w:ind w:firstLine="709"/>
        <w:jc w:val="both"/>
        <w:rPr>
          <w:color w:val="000000" w:themeColor="text1"/>
        </w:rPr>
      </w:pPr>
      <w:r w:rsidRPr="00A80A80">
        <w:rPr>
          <w:color w:val="000000" w:themeColor="text1"/>
        </w:rPr>
        <w:t>Таким образом, невысокие доходы населения района, в том числе и  заработной платы, являются сдерживающим фактором роста экономики и улучшения благосостояния населения Юргинского муниципального района:</w:t>
      </w:r>
    </w:p>
    <w:p w:rsidR="00ED53F6" w:rsidRPr="00A80A80" w:rsidRDefault="00ED53F6" w:rsidP="00DD0D71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80A80">
        <w:rPr>
          <w:rFonts w:ascii="Times New Roman" w:hAnsi="Times New Roman"/>
          <w:color w:val="000000" w:themeColor="text1"/>
          <w:sz w:val="24"/>
          <w:szCs w:val="24"/>
        </w:rPr>
        <w:t xml:space="preserve">- низкий показатель </w:t>
      </w:r>
      <w:proofErr w:type="gramStart"/>
      <w:r w:rsidRPr="00A80A80">
        <w:rPr>
          <w:rFonts w:ascii="Times New Roman" w:hAnsi="Times New Roman"/>
          <w:color w:val="000000" w:themeColor="text1"/>
          <w:sz w:val="24"/>
          <w:szCs w:val="24"/>
        </w:rPr>
        <w:t>размера оплаты труда</w:t>
      </w:r>
      <w:proofErr w:type="gramEnd"/>
      <w:r w:rsidRPr="00A80A80">
        <w:rPr>
          <w:rFonts w:ascii="Times New Roman" w:hAnsi="Times New Roman"/>
          <w:color w:val="000000" w:themeColor="text1"/>
          <w:sz w:val="24"/>
          <w:szCs w:val="24"/>
        </w:rPr>
        <w:t xml:space="preserve">, сложившийся в отраслях экономики Юргинского района вынуждает трудоспособное население района искать работу в более благополучных муниципальных образованиях; </w:t>
      </w:r>
    </w:p>
    <w:p w:rsidR="00ED53F6" w:rsidRPr="00A80A80" w:rsidRDefault="00ED53F6" w:rsidP="00DD0D71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80A80">
        <w:rPr>
          <w:rFonts w:ascii="Times New Roman" w:hAnsi="Times New Roman"/>
          <w:color w:val="000000" w:themeColor="text1"/>
          <w:sz w:val="24"/>
          <w:szCs w:val="24"/>
        </w:rPr>
        <w:t>- низкий размер средней заработной платы в ведущей отрасли экономики района сельском хозяйстве вызвал дефицит кадров в этой сфере.</w:t>
      </w:r>
    </w:p>
    <w:p w:rsidR="00ED53F6" w:rsidRPr="00A80A80" w:rsidRDefault="00ED53F6" w:rsidP="00DD0D71">
      <w:pPr>
        <w:ind w:firstLine="709"/>
        <w:jc w:val="both"/>
        <w:rPr>
          <w:color w:val="000000" w:themeColor="text1"/>
        </w:rPr>
      </w:pPr>
      <w:r w:rsidRPr="00A80A80">
        <w:rPr>
          <w:color w:val="000000" w:themeColor="text1"/>
        </w:rPr>
        <w:t xml:space="preserve">С 2017 года реальные располагаемые денежные доходы немного подрастут – на 0,6%, в 2018 году – на 0,9%, в 2019 году – на 1,0%, в 2020 году – </w:t>
      </w:r>
      <w:proofErr w:type="gramStart"/>
      <w:r w:rsidRPr="00A80A80">
        <w:rPr>
          <w:color w:val="000000" w:themeColor="text1"/>
        </w:rPr>
        <w:t>на</w:t>
      </w:r>
      <w:proofErr w:type="gramEnd"/>
      <w:r w:rsidRPr="00A80A80">
        <w:rPr>
          <w:color w:val="000000" w:themeColor="text1"/>
        </w:rPr>
        <w:t xml:space="preserve"> 0,9%.</w:t>
      </w:r>
    </w:p>
    <w:p w:rsidR="00ED53F6" w:rsidRPr="00A80A80" w:rsidRDefault="00ED53F6" w:rsidP="00DD0D71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A80A80">
        <w:rPr>
          <w:color w:val="000000" w:themeColor="text1"/>
        </w:rPr>
        <w:t xml:space="preserve">Объем совокупных </w:t>
      </w:r>
      <w:r w:rsidRPr="00A80A80">
        <w:rPr>
          <w:i/>
          <w:color w:val="000000" w:themeColor="text1"/>
        </w:rPr>
        <w:t>потребительских расходов</w:t>
      </w:r>
      <w:r w:rsidRPr="00A80A80">
        <w:rPr>
          <w:color w:val="000000" w:themeColor="text1"/>
        </w:rPr>
        <w:t xml:space="preserve"> в 2016 году увеличился и составил 1 242 млн. руб. или 101,1 % по отношению к объему  2015 года (1 228,4 млн. руб.). </w:t>
      </w:r>
    </w:p>
    <w:p w:rsidR="00ED53F6" w:rsidRPr="00A80A80" w:rsidRDefault="00ED53F6" w:rsidP="00DD0D71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A80A80">
        <w:rPr>
          <w:color w:val="000000" w:themeColor="text1"/>
        </w:rPr>
        <w:t>Потребительские расходы на душу населения в отчетном 2016 году уменьшились и составили 2 220 руб. или 97,9% по отношению к 2015 году (2 268 руб.). Снижение расходов населения района в первую очередь, связано со снижением покупательской способности и спроса на товары и продукты – индекс физического объема оборота розничной торговли составил 86,8% по отношению к 2015 году.</w:t>
      </w:r>
    </w:p>
    <w:p w:rsidR="00ED53F6" w:rsidRPr="00A80A80" w:rsidRDefault="00ED53F6" w:rsidP="00DD0D71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A80A80">
        <w:rPr>
          <w:color w:val="000000" w:themeColor="text1"/>
        </w:rPr>
        <w:t>В дальнейшем, в 2017году потребительские расходы на душу населения еще немного снизятся – 99,8% к 2016 году, с 2018 года предполагается их рост в размере 106% ежегодно.</w:t>
      </w:r>
    </w:p>
    <w:p w:rsidR="000A0CD1" w:rsidRPr="00DD0D71" w:rsidRDefault="000A0CD1" w:rsidP="00717651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</w:p>
    <w:p w:rsidR="00ED53F6" w:rsidRPr="00A80A80" w:rsidRDefault="00ED53F6" w:rsidP="00717651">
      <w:pPr>
        <w:widowControl w:val="0"/>
        <w:autoSpaceDE w:val="0"/>
        <w:autoSpaceDN w:val="0"/>
        <w:adjustRightInd w:val="0"/>
        <w:ind w:firstLine="709"/>
        <w:jc w:val="both"/>
        <w:rPr>
          <w:b/>
          <w:color w:val="000000" w:themeColor="text1"/>
          <w:u w:val="single"/>
        </w:rPr>
      </w:pPr>
      <w:r w:rsidRPr="00A80A80">
        <w:rPr>
          <w:b/>
          <w:color w:val="000000" w:themeColor="text1"/>
          <w:u w:val="single"/>
        </w:rPr>
        <w:t>Труд и занятост</w:t>
      </w:r>
      <w:r w:rsidR="003A56FA" w:rsidRPr="00A80A80">
        <w:rPr>
          <w:b/>
          <w:color w:val="000000" w:themeColor="text1"/>
          <w:u w:val="single"/>
        </w:rPr>
        <w:t>ь</w:t>
      </w:r>
    </w:p>
    <w:p w:rsidR="00ED53F6" w:rsidRPr="00A80A80" w:rsidRDefault="00ED53F6" w:rsidP="00717651">
      <w:pPr>
        <w:widowControl w:val="0"/>
        <w:autoSpaceDE w:val="0"/>
        <w:autoSpaceDN w:val="0"/>
        <w:adjustRightInd w:val="0"/>
        <w:ind w:firstLine="709"/>
        <w:jc w:val="both"/>
        <w:rPr>
          <w:rStyle w:val="a5"/>
          <w:b/>
          <w:color w:val="000000" w:themeColor="text1"/>
          <w:u w:val="single"/>
        </w:rPr>
      </w:pPr>
    </w:p>
    <w:p w:rsidR="00ED53F6" w:rsidRPr="00A80A80" w:rsidRDefault="00ED53F6" w:rsidP="00717651">
      <w:pPr>
        <w:ind w:firstLine="709"/>
        <w:jc w:val="both"/>
        <w:outlineLvl w:val="0"/>
        <w:rPr>
          <w:b/>
          <w:bCs/>
          <w:color w:val="000000" w:themeColor="text1"/>
        </w:rPr>
      </w:pPr>
      <w:r w:rsidRPr="00A80A80">
        <w:rPr>
          <w:color w:val="000000" w:themeColor="text1"/>
        </w:rPr>
        <w:t>Среднесписочная численность работающих по полному учтенному кругу организаций и индивидуальных предпринимателей за 2016 год составила 6 057 человек, или 99,3 % по отношению к 2015 году (6 100 чел.).</w:t>
      </w:r>
    </w:p>
    <w:p w:rsidR="00ED53F6" w:rsidRPr="00A80A80" w:rsidRDefault="00ED53F6" w:rsidP="00717651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A80A80">
        <w:rPr>
          <w:color w:val="000000" w:themeColor="text1"/>
        </w:rPr>
        <w:t xml:space="preserve">Среднесписочная численность работающих </w:t>
      </w:r>
      <w:r w:rsidRPr="00A80A80">
        <w:rPr>
          <w:i/>
          <w:color w:val="000000" w:themeColor="text1"/>
        </w:rPr>
        <w:t>крупных и средних</w:t>
      </w:r>
      <w:r w:rsidRPr="00A80A80">
        <w:rPr>
          <w:color w:val="000000" w:themeColor="text1"/>
        </w:rPr>
        <w:t xml:space="preserve"> </w:t>
      </w:r>
      <w:r w:rsidRPr="00A80A80">
        <w:rPr>
          <w:i/>
          <w:color w:val="000000" w:themeColor="text1"/>
        </w:rPr>
        <w:t>и малых</w:t>
      </w:r>
      <w:r w:rsidRPr="00A80A80">
        <w:rPr>
          <w:color w:val="000000" w:themeColor="text1"/>
        </w:rPr>
        <w:t xml:space="preserve"> предприятий (по учтенному кругу) по состоянию на 01.01.2017 года – 2 776 человек, что составляет 12,5% по отношению к среднегодовой численности  постоянно проживающего населения.</w:t>
      </w:r>
    </w:p>
    <w:p w:rsidR="00ED53F6" w:rsidRPr="00A80A80" w:rsidRDefault="00ED53F6" w:rsidP="00717651">
      <w:pPr>
        <w:ind w:firstLine="709"/>
        <w:jc w:val="both"/>
        <w:rPr>
          <w:rStyle w:val="a5"/>
          <w:color w:val="000000" w:themeColor="text1"/>
        </w:rPr>
      </w:pPr>
      <w:r w:rsidRPr="00A80A80">
        <w:rPr>
          <w:color w:val="000000" w:themeColor="text1"/>
        </w:rPr>
        <w:t xml:space="preserve">По оценке, среднегодовая численность занятых в экономике района в 2017 году составит 6 018 человек, в 2018г. – 6 000 чел., в 2019 году – 5 950чел., в 2020г. – 5 900 человек. </w:t>
      </w:r>
      <w:r w:rsidRPr="00A80A80">
        <w:rPr>
          <w:rStyle w:val="a5"/>
          <w:color w:val="000000" w:themeColor="text1"/>
        </w:rPr>
        <w:t>Основное количество занятых жителей района работает в частном секторе экономики – 66,5%, что практически на уровне прошлого года. В государственных, муниципальных  бюджетных учреждениях число работающих – 33,5%.</w:t>
      </w:r>
    </w:p>
    <w:p w:rsidR="00ED53F6" w:rsidRPr="00A80A80" w:rsidRDefault="00ED53F6" w:rsidP="00717651">
      <w:pPr>
        <w:ind w:firstLine="709"/>
        <w:jc w:val="both"/>
        <w:rPr>
          <w:rStyle w:val="a5"/>
          <w:color w:val="000000" w:themeColor="text1"/>
        </w:rPr>
      </w:pPr>
      <w:r w:rsidRPr="00A80A80">
        <w:rPr>
          <w:rStyle w:val="a5"/>
          <w:color w:val="000000" w:themeColor="text1"/>
        </w:rPr>
        <w:t>Численность экономически активного населения в ближайшие годы будет сокращаться за счет снижения трудоспособного населения в трудоспособном возрасте, а численность занятых в экономике района будет колебаться от 6,0 тыс.</w:t>
      </w:r>
      <w:r w:rsidR="00DD0D71">
        <w:rPr>
          <w:rStyle w:val="a5"/>
          <w:color w:val="000000" w:themeColor="text1"/>
        </w:rPr>
        <w:t xml:space="preserve"> </w:t>
      </w:r>
      <w:r w:rsidRPr="00A80A80">
        <w:rPr>
          <w:rStyle w:val="a5"/>
          <w:color w:val="000000" w:themeColor="text1"/>
        </w:rPr>
        <w:t>человек в 2017 году до 5,9 человек в 2020 году.</w:t>
      </w:r>
    </w:p>
    <w:p w:rsidR="00ED53F6" w:rsidRPr="00A80A80" w:rsidRDefault="00ED53F6" w:rsidP="00BB0D0E">
      <w:pPr>
        <w:pStyle w:val="a6"/>
        <w:spacing w:after="0"/>
        <w:ind w:firstLine="709"/>
        <w:jc w:val="both"/>
        <w:rPr>
          <w:bCs/>
          <w:color w:val="000000" w:themeColor="text1"/>
        </w:rPr>
      </w:pPr>
      <w:r w:rsidRPr="00A80A80">
        <w:rPr>
          <w:color w:val="000000" w:themeColor="text1"/>
        </w:rPr>
        <w:t>Средний размер номинальной начисленной заработной платы (включая субъекты малого предпринимательства) в 2016 году составил 20 808,2</w:t>
      </w:r>
      <w:r w:rsidRPr="00A80A80">
        <w:rPr>
          <w:bCs/>
          <w:color w:val="000000" w:themeColor="text1"/>
        </w:rPr>
        <w:t xml:space="preserve"> рублей, что на 5,6% выше соответствующего показателя 2015 года. Реальное содержание заработной платы снизилось на 1,2%.</w:t>
      </w:r>
    </w:p>
    <w:p w:rsidR="00ED53F6" w:rsidRPr="00A80A80" w:rsidRDefault="00ED53F6" w:rsidP="00BB0D0E">
      <w:pPr>
        <w:pStyle w:val="a6"/>
        <w:spacing w:after="0"/>
        <w:ind w:firstLine="709"/>
        <w:jc w:val="both"/>
        <w:rPr>
          <w:color w:val="000000" w:themeColor="text1"/>
        </w:rPr>
      </w:pPr>
      <w:r w:rsidRPr="00A80A80">
        <w:rPr>
          <w:color w:val="000000" w:themeColor="text1"/>
        </w:rPr>
        <w:t>Значительный рост в 2016 году заработной платы отмечался на предприятиях сельского хозяйства – около 16%, на предприятиях ЖКХ – 21%, незначительный - в учреждениях культуры – на 4,3%.</w:t>
      </w:r>
    </w:p>
    <w:p w:rsidR="00ED53F6" w:rsidRPr="00A80A80" w:rsidRDefault="00ED53F6" w:rsidP="00DD0D71">
      <w:pPr>
        <w:ind w:firstLine="709"/>
        <w:jc w:val="both"/>
        <w:rPr>
          <w:color w:val="000000" w:themeColor="text1"/>
        </w:rPr>
      </w:pPr>
      <w:r w:rsidRPr="00A80A80">
        <w:rPr>
          <w:color w:val="000000" w:themeColor="text1"/>
        </w:rPr>
        <w:lastRenderedPageBreak/>
        <w:t>По рейтингу размер средней заработной платы по крупным и средним предприятиям Юргинского района среди муниципальных районов Кемеровской области занимает 14 место из 18-ти МО.</w:t>
      </w:r>
    </w:p>
    <w:p w:rsidR="00ED53F6" w:rsidRPr="00A80A80" w:rsidRDefault="00ED53F6" w:rsidP="00DD0D71">
      <w:pPr>
        <w:ind w:firstLine="709"/>
        <w:jc w:val="both"/>
        <w:rPr>
          <w:color w:val="000000" w:themeColor="text1"/>
        </w:rPr>
      </w:pPr>
      <w:r w:rsidRPr="00A80A80">
        <w:rPr>
          <w:color w:val="000000" w:themeColor="text1"/>
        </w:rPr>
        <w:t xml:space="preserve">Низкий размер средней заработной платы </w:t>
      </w:r>
      <w:proofErr w:type="gramStart"/>
      <w:r w:rsidRPr="00A80A80">
        <w:rPr>
          <w:color w:val="000000" w:themeColor="text1"/>
        </w:rPr>
        <w:t>обусловлен</w:t>
      </w:r>
      <w:proofErr w:type="gramEnd"/>
      <w:r w:rsidRPr="00A80A80">
        <w:rPr>
          <w:color w:val="000000" w:themeColor="text1"/>
        </w:rPr>
        <w:t xml:space="preserve"> прежде всего тем, что в районе нет районного (административного) центра, крупных государственных учреждений, коммерческих структур, банков, учреждений профессионального образования и высокодоходных предприятий.</w:t>
      </w:r>
    </w:p>
    <w:p w:rsidR="00ED53F6" w:rsidRPr="00A80A80" w:rsidRDefault="00ED53F6" w:rsidP="00DD0D71">
      <w:pPr>
        <w:ind w:firstLine="709"/>
        <w:jc w:val="both"/>
        <w:rPr>
          <w:color w:val="000000" w:themeColor="text1"/>
        </w:rPr>
      </w:pPr>
      <w:r w:rsidRPr="00A80A80">
        <w:rPr>
          <w:color w:val="000000" w:themeColor="text1"/>
        </w:rPr>
        <w:t xml:space="preserve">На </w:t>
      </w:r>
      <w:r w:rsidR="00DD0D71">
        <w:rPr>
          <w:color w:val="000000" w:themeColor="text1"/>
        </w:rPr>
        <w:t>0</w:t>
      </w:r>
      <w:r w:rsidRPr="00A80A80">
        <w:rPr>
          <w:color w:val="000000" w:themeColor="text1"/>
        </w:rPr>
        <w:t>1</w:t>
      </w:r>
      <w:r w:rsidR="00DD0D71">
        <w:rPr>
          <w:color w:val="000000" w:themeColor="text1"/>
        </w:rPr>
        <w:t>.01.</w:t>
      </w:r>
      <w:r w:rsidRPr="00A80A80">
        <w:rPr>
          <w:color w:val="000000" w:themeColor="text1"/>
        </w:rPr>
        <w:t>2017 на учете в ГКУ «ЦЗН г.</w:t>
      </w:r>
      <w:r w:rsidR="00DD0D71">
        <w:rPr>
          <w:color w:val="000000" w:themeColor="text1"/>
        </w:rPr>
        <w:t xml:space="preserve"> </w:t>
      </w:r>
      <w:r w:rsidRPr="00A80A80">
        <w:rPr>
          <w:color w:val="000000" w:themeColor="text1"/>
        </w:rPr>
        <w:t xml:space="preserve">Юрги» безработных граждан числилось 306 человек, что на 88 человек меньше, чем на </w:t>
      </w:r>
      <w:r w:rsidR="00DD0D71">
        <w:rPr>
          <w:color w:val="000000" w:themeColor="text1"/>
        </w:rPr>
        <w:t>0</w:t>
      </w:r>
      <w:r w:rsidRPr="00A80A80">
        <w:rPr>
          <w:color w:val="000000" w:themeColor="text1"/>
        </w:rPr>
        <w:t>1</w:t>
      </w:r>
      <w:r w:rsidR="00DD0D71">
        <w:rPr>
          <w:color w:val="000000" w:themeColor="text1"/>
        </w:rPr>
        <w:t>.01.</w:t>
      </w:r>
      <w:r w:rsidRPr="00A80A80">
        <w:rPr>
          <w:color w:val="000000" w:themeColor="text1"/>
        </w:rPr>
        <w:t xml:space="preserve">2016. Уровень зарегистрированной безработицы по району снизился с начала года на 0,04 процентных пункта и составил  2,64%. Коэффициент напряженности на рынке труда на </w:t>
      </w:r>
      <w:r w:rsidR="00DD0D71">
        <w:rPr>
          <w:color w:val="000000" w:themeColor="text1"/>
        </w:rPr>
        <w:t>0</w:t>
      </w:r>
      <w:r w:rsidRPr="00A80A80">
        <w:rPr>
          <w:color w:val="000000" w:themeColor="text1"/>
        </w:rPr>
        <w:t>1</w:t>
      </w:r>
      <w:r w:rsidR="00DD0D71">
        <w:rPr>
          <w:color w:val="000000" w:themeColor="text1"/>
        </w:rPr>
        <w:t>.01.</w:t>
      </w:r>
      <w:r w:rsidRPr="00A80A80">
        <w:rPr>
          <w:color w:val="000000" w:themeColor="text1"/>
        </w:rPr>
        <w:t xml:space="preserve">2017 снизился на 4,6% и составил 4,5 человека на одно вакантное место (на </w:t>
      </w:r>
      <w:r w:rsidR="00DD0D71">
        <w:rPr>
          <w:color w:val="000000" w:themeColor="text1"/>
        </w:rPr>
        <w:t>0</w:t>
      </w:r>
      <w:r w:rsidRPr="00A80A80">
        <w:rPr>
          <w:color w:val="000000" w:themeColor="text1"/>
        </w:rPr>
        <w:t>1</w:t>
      </w:r>
      <w:r w:rsidR="00DD0D71">
        <w:rPr>
          <w:color w:val="000000" w:themeColor="text1"/>
        </w:rPr>
        <w:t>.01.</w:t>
      </w:r>
      <w:r w:rsidRPr="00A80A80">
        <w:rPr>
          <w:color w:val="000000" w:themeColor="text1"/>
        </w:rPr>
        <w:t>2016 – 7,7 человек).</w:t>
      </w:r>
    </w:p>
    <w:p w:rsidR="00ED53F6" w:rsidRPr="00A80A80" w:rsidRDefault="00ED53F6" w:rsidP="00DD0D71">
      <w:pPr>
        <w:ind w:firstLine="709"/>
        <w:jc w:val="both"/>
        <w:rPr>
          <w:color w:val="000000" w:themeColor="text1"/>
        </w:rPr>
      </w:pPr>
      <w:r w:rsidRPr="00A80A80">
        <w:rPr>
          <w:color w:val="000000" w:themeColor="text1"/>
        </w:rPr>
        <w:t>По программе содействия занятости населения Кемеровской области по утверждённым направлениям в Юргинском муниципальном районе в 2016 году освоено - 202,7</w:t>
      </w:r>
      <w:r w:rsidRPr="00A80A80">
        <w:rPr>
          <w:b/>
          <w:color w:val="000000" w:themeColor="text1"/>
        </w:rPr>
        <w:t xml:space="preserve"> </w:t>
      </w:r>
      <w:proofErr w:type="spellStart"/>
      <w:r w:rsidRPr="00A80A80">
        <w:rPr>
          <w:color w:val="000000" w:themeColor="text1"/>
        </w:rPr>
        <w:t>тыс</w:t>
      </w:r>
      <w:proofErr w:type="gramStart"/>
      <w:r w:rsidRPr="00A80A80">
        <w:rPr>
          <w:color w:val="000000" w:themeColor="text1"/>
        </w:rPr>
        <w:t>.р</w:t>
      </w:r>
      <w:proofErr w:type="gramEnd"/>
      <w:r w:rsidRPr="00A80A80">
        <w:rPr>
          <w:color w:val="000000" w:themeColor="text1"/>
        </w:rPr>
        <w:t>уб</w:t>
      </w:r>
      <w:proofErr w:type="spellEnd"/>
      <w:r w:rsidRPr="00A80A80">
        <w:rPr>
          <w:color w:val="000000" w:themeColor="text1"/>
        </w:rPr>
        <w:t>., в том числе:</w:t>
      </w:r>
    </w:p>
    <w:p w:rsidR="00ED53F6" w:rsidRPr="00A80A80" w:rsidRDefault="00ED53F6" w:rsidP="00DD0D71">
      <w:pPr>
        <w:ind w:firstLine="709"/>
        <w:jc w:val="both"/>
        <w:rPr>
          <w:b/>
          <w:color w:val="000000" w:themeColor="text1"/>
        </w:rPr>
      </w:pPr>
      <w:r w:rsidRPr="00A80A80">
        <w:rPr>
          <w:color w:val="000000" w:themeColor="text1"/>
        </w:rPr>
        <w:t xml:space="preserve">- организация общественных работ и временного трудоустройства – (64 чел.) -21 </w:t>
      </w:r>
      <w:proofErr w:type="spellStart"/>
      <w:r w:rsidRPr="00A80A80">
        <w:rPr>
          <w:color w:val="000000" w:themeColor="text1"/>
        </w:rPr>
        <w:t>тыс</w:t>
      </w:r>
      <w:proofErr w:type="gramStart"/>
      <w:r w:rsidRPr="00A80A80">
        <w:rPr>
          <w:color w:val="000000" w:themeColor="text1"/>
        </w:rPr>
        <w:t>.р</w:t>
      </w:r>
      <w:proofErr w:type="gramEnd"/>
      <w:r w:rsidRPr="00A80A80">
        <w:rPr>
          <w:color w:val="000000" w:themeColor="text1"/>
        </w:rPr>
        <w:t>уб</w:t>
      </w:r>
      <w:proofErr w:type="spellEnd"/>
      <w:r w:rsidRPr="00A80A80">
        <w:rPr>
          <w:color w:val="000000" w:themeColor="text1"/>
        </w:rPr>
        <w:t>.;</w:t>
      </w:r>
    </w:p>
    <w:p w:rsidR="00ED53F6" w:rsidRPr="00A80A80" w:rsidRDefault="00ED53F6" w:rsidP="00DD0D71">
      <w:pPr>
        <w:ind w:firstLine="709"/>
        <w:jc w:val="both"/>
        <w:rPr>
          <w:color w:val="000000" w:themeColor="text1"/>
        </w:rPr>
      </w:pPr>
      <w:r w:rsidRPr="00A80A80">
        <w:rPr>
          <w:color w:val="000000" w:themeColor="text1"/>
        </w:rPr>
        <w:t xml:space="preserve">- содействие развитию малого предпринимательства и </w:t>
      </w:r>
      <w:proofErr w:type="spellStart"/>
      <w:r w:rsidRPr="00A80A80">
        <w:rPr>
          <w:color w:val="000000" w:themeColor="text1"/>
        </w:rPr>
        <w:t>самозанятости</w:t>
      </w:r>
      <w:proofErr w:type="spellEnd"/>
      <w:r w:rsidRPr="00A80A80">
        <w:rPr>
          <w:color w:val="000000" w:themeColor="text1"/>
        </w:rPr>
        <w:t xml:space="preserve"> безработных граждан (1 человек) – 101,3</w:t>
      </w:r>
      <w:r w:rsidRPr="00A80A80">
        <w:rPr>
          <w:b/>
          <w:color w:val="000000" w:themeColor="text1"/>
        </w:rPr>
        <w:t xml:space="preserve"> </w:t>
      </w:r>
      <w:proofErr w:type="spellStart"/>
      <w:r w:rsidRPr="00A80A80">
        <w:rPr>
          <w:color w:val="000000" w:themeColor="text1"/>
        </w:rPr>
        <w:t>тыс</w:t>
      </w:r>
      <w:proofErr w:type="gramStart"/>
      <w:r w:rsidRPr="00A80A80">
        <w:rPr>
          <w:color w:val="000000" w:themeColor="text1"/>
        </w:rPr>
        <w:t>.р</w:t>
      </w:r>
      <w:proofErr w:type="gramEnd"/>
      <w:r w:rsidRPr="00A80A80">
        <w:rPr>
          <w:color w:val="000000" w:themeColor="text1"/>
        </w:rPr>
        <w:t>уб</w:t>
      </w:r>
      <w:proofErr w:type="spellEnd"/>
      <w:r w:rsidRPr="00A80A80">
        <w:rPr>
          <w:color w:val="000000" w:themeColor="text1"/>
        </w:rPr>
        <w:t>.;</w:t>
      </w:r>
    </w:p>
    <w:p w:rsidR="00ED53F6" w:rsidRPr="00A80A80" w:rsidRDefault="00ED53F6" w:rsidP="00DD0D71">
      <w:pPr>
        <w:ind w:firstLine="709"/>
        <w:jc w:val="both"/>
        <w:rPr>
          <w:color w:val="000000" w:themeColor="text1"/>
        </w:rPr>
      </w:pPr>
      <w:r w:rsidRPr="00A80A80">
        <w:rPr>
          <w:color w:val="000000" w:themeColor="text1"/>
        </w:rPr>
        <w:t xml:space="preserve">- временное трудоустройство несовершеннолетних граждан (85 чел.) – 63,1 </w:t>
      </w:r>
      <w:proofErr w:type="spellStart"/>
      <w:r w:rsidRPr="00A80A80">
        <w:rPr>
          <w:color w:val="000000" w:themeColor="text1"/>
        </w:rPr>
        <w:t>тыс</w:t>
      </w:r>
      <w:proofErr w:type="gramStart"/>
      <w:r w:rsidRPr="00A80A80">
        <w:rPr>
          <w:color w:val="000000" w:themeColor="text1"/>
        </w:rPr>
        <w:t>.р</w:t>
      </w:r>
      <w:proofErr w:type="gramEnd"/>
      <w:r w:rsidRPr="00A80A80">
        <w:rPr>
          <w:color w:val="000000" w:themeColor="text1"/>
        </w:rPr>
        <w:t>уб</w:t>
      </w:r>
      <w:proofErr w:type="spellEnd"/>
      <w:r w:rsidRPr="00A80A80">
        <w:rPr>
          <w:color w:val="000000" w:themeColor="text1"/>
        </w:rPr>
        <w:t>.</w:t>
      </w:r>
    </w:p>
    <w:p w:rsidR="00ED53F6" w:rsidRPr="00A80A80" w:rsidRDefault="00ED53F6" w:rsidP="00DD0D71">
      <w:pPr>
        <w:ind w:firstLine="709"/>
        <w:jc w:val="both"/>
        <w:rPr>
          <w:color w:val="000000" w:themeColor="text1"/>
        </w:rPr>
      </w:pPr>
      <w:r w:rsidRPr="00A80A80">
        <w:rPr>
          <w:color w:val="000000" w:themeColor="text1"/>
        </w:rPr>
        <w:t>С помощью Мобильного Центра специалистами службы занятости в 2016 году было осуществлено 5 выездов на село, где жители района могли получить все необходимые услуги. Обратились за услугами 41 человек.</w:t>
      </w:r>
    </w:p>
    <w:p w:rsidR="00ED53F6" w:rsidRPr="00A80A80" w:rsidRDefault="00ED53F6" w:rsidP="00BB0D0E">
      <w:pPr>
        <w:pStyle w:val="a6"/>
        <w:spacing w:after="0"/>
        <w:ind w:firstLine="709"/>
        <w:jc w:val="both"/>
        <w:rPr>
          <w:color w:val="000000" w:themeColor="text1"/>
        </w:rPr>
      </w:pPr>
      <w:r w:rsidRPr="00A80A80">
        <w:rPr>
          <w:color w:val="000000" w:themeColor="text1"/>
        </w:rPr>
        <w:t>Для сдерживания проявления негативных тенденций при формировании трудовых ресурсов на перспективу необходимо активнее задействовать имеющиеся резервы, а именно:</w:t>
      </w:r>
    </w:p>
    <w:p w:rsidR="00ED53F6" w:rsidRPr="00A80A80" w:rsidRDefault="00ED53F6" w:rsidP="00BB0D0E">
      <w:pPr>
        <w:pStyle w:val="a6"/>
        <w:spacing w:after="0"/>
        <w:ind w:firstLine="709"/>
        <w:jc w:val="both"/>
        <w:rPr>
          <w:color w:val="000000" w:themeColor="text1"/>
        </w:rPr>
      </w:pPr>
      <w:r w:rsidRPr="00A80A80">
        <w:rPr>
          <w:color w:val="000000" w:themeColor="text1"/>
        </w:rPr>
        <w:t>-эффективное использование кадрового потенциала работающих лиц старше трудоспособного возраста;</w:t>
      </w:r>
    </w:p>
    <w:p w:rsidR="00ED53F6" w:rsidRPr="00A80A80" w:rsidRDefault="00ED53F6" w:rsidP="00BB0D0E">
      <w:pPr>
        <w:pStyle w:val="a6"/>
        <w:spacing w:after="0"/>
        <w:ind w:firstLine="709"/>
        <w:jc w:val="both"/>
        <w:rPr>
          <w:color w:val="000000" w:themeColor="text1"/>
        </w:rPr>
      </w:pPr>
      <w:r w:rsidRPr="00A80A80">
        <w:rPr>
          <w:color w:val="000000" w:themeColor="text1"/>
        </w:rPr>
        <w:t>-повышение мобильности трудовых ресурсов;</w:t>
      </w:r>
    </w:p>
    <w:p w:rsidR="00ED53F6" w:rsidRPr="00A80A80" w:rsidRDefault="00ED53F6" w:rsidP="00BB0D0E">
      <w:pPr>
        <w:pStyle w:val="a6"/>
        <w:spacing w:after="0"/>
        <w:ind w:firstLine="709"/>
        <w:jc w:val="both"/>
        <w:rPr>
          <w:color w:val="000000" w:themeColor="text1"/>
        </w:rPr>
      </w:pPr>
      <w:r w:rsidRPr="00A80A80">
        <w:rPr>
          <w:color w:val="000000" w:themeColor="text1"/>
        </w:rPr>
        <w:t>-снижение численности незанятых граждан, в том числе уменьшение численности граждан официально признанных безработными;</w:t>
      </w:r>
    </w:p>
    <w:p w:rsidR="00ED53F6" w:rsidRPr="00A80A80" w:rsidRDefault="00ED53F6" w:rsidP="00BB0D0E">
      <w:pPr>
        <w:pStyle w:val="a6"/>
        <w:spacing w:after="0"/>
        <w:ind w:firstLine="709"/>
        <w:jc w:val="both"/>
        <w:rPr>
          <w:color w:val="000000" w:themeColor="text1"/>
        </w:rPr>
      </w:pPr>
      <w:r w:rsidRPr="00A80A80">
        <w:rPr>
          <w:color w:val="000000" w:themeColor="text1"/>
        </w:rPr>
        <w:t>-содействие самостоятельной занятости населения (открытие собственного дела).</w:t>
      </w:r>
    </w:p>
    <w:p w:rsidR="00ED53F6" w:rsidRPr="00A80A80" w:rsidRDefault="00ED53F6" w:rsidP="00DD0D71">
      <w:pPr>
        <w:ind w:firstLine="709"/>
        <w:jc w:val="both"/>
        <w:rPr>
          <w:color w:val="000000" w:themeColor="text1"/>
        </w:rPr>
      </w:pPr>
      <w:r w:rsidRPr="00A80A80">
        <w:rPr>
          <w:color w:val="000000" w:themeColor="text1"/>
        </w:rPr>
        <w:t xml:space="preserve">По состоянию на </w:t>
      </w:r>
      <w:r w:rsidR="00DD0D71">
        <w:rPr>
          <w:color w:val="000000" w:themeColor="text1"/>
        </w:rPr>
        <w:t>0</w:t>
      </w:r>
      <w:r w:rsidRPr="00A80A80">
        <w:rPr>
          <w:color w:val="000000" w:themeColor="text1"/>
        </w:rPr>
        <w:t>1</w:t>
      </w:r>
      <w:r w:rsidR="00DD0D71">
        <w:rPr>
          <w:color w:val="000000" w:themeColor="text1"/>
        </w:rPr>
        <w:t>.01.</w:t>
      </w:r>
      <w:r w:rsidRPr="00A80A80">
        <w:rPr>
          <w:color w:val="000000" w:themeColor="text1"/>
        </w:rPr>
        <w:t>2017 сумма просроченной задолженности по заработной плате в</w:t>
      </w:r>
      <w:r w:rsidRPr="00A80A80">
        <w:rPr>
          <w:b/>
          <w:color w:val="000000" w:themeColor="text1"/>
        </w:rPr>
        <w:t xml:space="preserve"> </w:t>
      </w:r>
      <w:r w:rsidRPr="00A80A80">
        <w:rPr>
          <w:color w:val="000000" w:themeColor="text1"/>
        </w:rPr>
        <w:t xml:space="preserve">Юргинском муниципальном районе составила 1 806 </w:t>
      </w:r>
      <w:proofErr w:type="spellStart"/>
      <w:r w:rsidRPr="00A80A80">
        <w:rPr>
          <w:color w:val="000000" w:themeColor="text1"/>
        </w:rPr>
        <w:t>тыс</w:t>
      </w:r>
      <w:proofErr w:type="gramStart"/>
      <w:r w:rsidRPr="00A80A80">
        <w:rPr>
          <w:color w:val="000000" w:themeColor="text1"/>
        </w:rPr>
        <w:t>.р</w:t>
      </w:r>
      <w:proofErr w:type="gramEnd"/>
      <w:r w:rsidRPr="00A80A80">
        <w:rPr>
          <w:color w:val="000000" w:themeColor="text1"/>
        </w:rPr>
        <w:t>ублей</w:t>
      </w:r>
      <w:proofErr w:type="spellEnd"/>
      <w:r w:rsidRPr="00A80A80">
        <w:rPr>
          <w:color w:val="000000" w:themeColor="text1"/>
        </w:rPr>
        <w:t>. На предприятии ОАО «Дорожное эксплуатационное предприятие № 230» с 16.06.2015 введена процедура конкурсного производства.</w:t>
      </w:r>
    </w:p>
    <w:p w:rsidR="00ED53F6" w:rsidRPr="00A80A80" w:rsidRDefault="00ED53F6" w:rsidP="00DD0D71">
      <w:pPr>
        <w:ind w:firstLine="709"/>
        <w:jc w:val="both"/>
        <w:rPr>
          <w:color w:val="000000" w:themeColor="text1"/>
        </w:rPr>
      </w:pPr>
      <w:r w:rsidRPr="00A80A80">
        <w:rPr>
          <w:color w:val="000000" w:themeColor="text1"/>
        </w:rPr>
        <w:t>В течение 2016 года по мере востребования дебиторской задолженности и реализации имущества ОАО «ДЭП-230» конкурсным управляющим в соответствии с законом «О банкротстве» планировалось  погашение всей задолженности по заработной плате. Однако этого не произошло. Согласно очередному судебному разбирательству и Определению по делу о банкротстве Арбитражного суда Кемеровской области от 14</w:t>
      </w:r>
      <w:r w:rsidR="00DD0D71">
        <w:rPr>
          <w:color w:val="000000" w:themeColor="text1"/>
        </w:rPr>
        <w:t>.03.</w:t>
      </w:r>
      <w:r w:rsidRPr="00A80A80">
        <w:rPr>
          <w:color w:val="000000" w:themeColor="text1"/>
        </w:rPr>
        <w:t>2017 срок конкурсного производства в отношении ОАО «ДЭП-230» продлен на 5 месяцев. Суд посчитал, что за время конкурсного производства цели не достигнуты, поэтому данный срок считает достаточным для проведения всех мероприятий, связанных с процедурой конкурсного производства. Очередное судебное разбирательство назначено на 15</w:t>
      </w:r>
      <w:r w:rsidR="00DD0D71">
        <w:rPr>
          <w:color w:val="000000" w:themeColor="text1"/>
        </w:rPr>
        <w:t>.08.</w:t>
      </w:r>
      <w:r w:rsidRPr="00A80A80">
        <w:rPr>
          <w:color w:val="000000" w:themeColor="text1"/>
        </w:rPr>
        <w:t>2017. Согласно отчету конкурсного управляющего, представленному суду, ведется работа с дебиторской задолженностью. Планируется, что в 2017 году задолженность работникам по заработной плате данным предприятием погасится.</w:t>
      </w:r>
    </w:p>
    <w:p w:rsidR="00ED53F6" w:rsidRPr="00A80A80" w:rsidRDefault="00ED53F6" w:rsidP="00DD0D71">
      <w:pPr>
        <w:ind w:firstLine="709"/>
        <w:jc w:val="both"/>
        <w:rPr>
          <w:color w:val="000000" w:themeColor="text1"/>
        </w:rPr>
      </w:pPr>
    </w:p>
    <w:p w:rsidR="00BB0D0E" w:rsidRDefault="00BB0D0E">
      <w:pPr>
        <w:rPr>
          <w:b/>
          <w:color w:val="000000" w:themeColor="text1"/>
          <w:u w:val="single"/>
        </w:rPr>
      </w:pPr>
      <w:r>
        <w:rPr>
          <w:b/>
          <w:color w:val="000000" w:themeColor="text1"/>
          <w:u w:val="single"/>
        </w:rPr>
        <w:br w:type="page"/>
      </w:r>
    </w:p>
    <w:p w:rsidR="00ED53F6" w:rsidRPr="00A80A80" w:rsidRDefault="003A56FA" w:rsidP="00DD0D71">
      <w:pPr>
        <w:ind w:firstLine="709"/>
        <w:jc w:val="both"/>
        <w:rPr>
          <w:b/>
          <w:color w:val="000000" w:themeColor="text1"/>
          <w:u w:val="single"/>
        </w:rPr>
      </w:pPr>
      <w:r w:rsidRPr="00A80A80">
        <w:rPr>
          <w:b/>
          <w:color w:val="000000" w:themeColor="text1"/>
          <w:u w:val="single"/>
        </w:rPr>
        <w:lastRenderedPageBreak/>
        <w:t>Развитие социальной сферы</w:t>
      </w:r>
    </w:p>
    <w:p w:rsidR="00ED53F6" w:rsidRPr="00DD0D71" w:rsidRDefault="00ED53F6" w:rsidP="00DD0D71">
      <w:pPr>
        <w:ind w:firstLine="709"/>
        <w:jc w:val="both"/>
        <w:rPr>
          <w:color w:val="000000" w:themeColor="text1"/>
          <w:u w:val="single"/>
        </w:rPr>
      </w:pPr>
    </w:p>
    <w:p w:rsidR="00ED53F6" w:rsidRPr="00A80A80" w:rsidRDefault="00ED53F6" w:rsidP="00DD0D71">
      <w:pPr>
        <w:tabs>
          <w:tab w:val="left" w:pos="916"/>
          <w:tab w:val="left" w:pos="1620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color w:val="000000" w:themeColor="text1"/>
        </w:rPr>
      </w:pPr>
      <w:r w:rsidRPr="00A80A80">
        <w:rPr>
          <w:rFonts w:eastAsia="Calibri"/>
          <w:i/>
          <w:color w:val="000000" w:themeColor="text1"/>
        </w:rPr>
        <w:t>Образовательные услуги</w:t>
      </w:r>
      <w:r w:rsidRPr="00A80A80">
        <w:rPr>
          <w:rFonts w:eastAsia="Calibri"/>
          <w:color w:val="000000" w:themeColor="text1"/>
        </w:rPr>
        <w:t xml:space="preserve"> в Юргинском муниципальном районе предоставляются муниципальными образовательными учреждениями различного типа, имеющих лицензии, прошедших государственную аккредитацию и реализующих государственные программы, что позволяет удовлетворять различные образовательные и воспитательные потребности детей, подростков, молодежи.</w:t>
      </w:r>
    </w:p>
    <w:p w:rsidR="00ED53F6" w:rsidRPr="00A80A80" w:rsidRDefault="00ED53F6" w:rsidP="00DD0D71">
      <w:pPr>
        <w:tabs>
          <w:tab w:val="left" w:pos="916"/>
          <w:tab w:val="left" w:pos="1620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color w:val="000000" w:themeColor="text1"/>
        </w:rPr>
      </w:pPr>
      <w:r w:rsidRPr="00A80A80">
        <w:rPr>
          <w:rFonts w:eastAsia="Calibri"/>
          <w:color w:val="000000" w:themeColor="text1"/>
        </w:rPr>
        <w:t>За последние 5 лет, в рамках оптимизации образовательная сеть Юргинского муниципального района претерпела изменения. Количество школ сократилось с 15 до 14 учреждений, количество дошкольных учреждений сократилось с 9 до 7 учреждений. Дошкольные учреждения путем реорганизации присоединены к общеобразовательным школам, что привело к снижению расходов на содержание зданий.</w:t>
      </w:r>
    </w:p>
    <w:p w:rsidR="00ED53F6" w:rsidRPr="00A80A80" w:rsidRDefault="00ED53F6" w:rsidP="00DD0D71">
      <w:pPr>
        <w:tabs>
          <w:tab w:val="left" w:pos="916"/>
          <w:tab w:val="left" w:pos="1620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color w:val="000000" w:themeColor="text1"/>
        </w:rPr>
      </w:pPr>
      <w:proofErr w:type="gramStart"/>
      <w:r w:rsidRPr="00A80A80">
        <w:rPr>
          <w:rFonts w:eastAsia="Calibri"/>
          <w:color w:val="000000" w:themeColor="text1"/>
        </w:rPr>
        <w:t>В настоящее время в районе действуют 2</w:t>
      </w:r>
      <w:r w:rsidR="007D09EE" w:rsidRPr="00A80A80">
        <w:rPr>
          <w:rFonts w:eastAsia="Calibri"/>
          <w:color w:val="000000" w:themeColor="text1"/>
        </w:rPr>
        <w:t>1</w:t>
      </w:r>
      <w:r w:rsidRPr="00A80A80">
        <w:rPr>
          <w:rFonts w:eastAsia="Calibri"/>
          <w:color w:val="000000" w:themeColor="text1"/>
        </w:rPr>
        <w:t xml:space="preserve"> учреждени</w:t>
      </w:r>
      <w:r w:rsidR="007D09EE" w:rsidRPr="00A80A80">
        <w:rPr>
          <w:rFonts w:eastAsia="Calibri"/>
          <w:color w:val="000000" w:themeColor="text1"/>
        </w:rPr>
        <w:t>е</w:t>
      </w:r>
      <w:r w:rsidRPr="00A80A80">
        <w:rPr>
          <w:rFonts w:eastAsia="Calibri"/>
          <w:color w:val="000000" w:themeColor="text1"/>
        </w:rPr>
        <w:t>, из которых 1</w:t>
      </w:r>
      <w:r w:rsidR="007D09EE" w:rsidRPr="00A80A80">
        <w:rPr>
          <w:rFonts w:eastAsia="Calibri"/>
          <w:color w:val="000000" w:themeColor="text1"/>
        </w:rPr>
        <w:t>3</w:t>
      </w:r>
      <w:r w:rsidRPr="00A80A80">
        <w:rPr>
          <w:rFonts w:eastAsia="Calibri"/>
          <w:color w:val="000000" w:themeColor="text1"/>
        </w:rPr>
        <w:t xml:space="preserve"> общеобразовательных, </w:t>
      </w:r>
      <w:r w:rsidR="007D09EE" w:rsidRPr="00A80A80">
        <w:rPr>
          <w:rFonts w:eastAsia="Calibri"/>
          <w:color w:val="000000" w:themeColor="text1"/>
        </w:rPr>
        <w:t>5</w:t>
      </w:r>
      <w:r w:rsidRPr="00A80A80">
        <w:rPr>
          <w:rFonts w:eastAsia="Calibri"/>
          <w:color w:val="000000" w:themeColor="text1"/>
        </w:rPr>
        <w:t xml:space="preserve"> дошкольных образовательных, 2 учреждения дополнительного образования детей, 1 детский дом для детей сирот и детей, оставшихся без попечения родителей.</w:t>
      </w:r>
      <w:proofErr w:type="gramEnd"/>
    </w:p>
    <w:p w:rsidR="00ED53F6" w:rsidRPr="00A80A80" w:rsidRDefault="00ED53F6" w:rsidP="00DD0D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color w:val="000000" w:themeColor="text1"/>
        </w:rPr>
      </w:pPr>
      <w:r w:rsidRPr="00A80A80">
        <w:rPr>
          <w:color w:val="000000" w:themeColor="text1"/>
        </w:rPr>
        <w:t xml:space="preserve">В районе </w:t>
      </w:r>
      <w:r w:rsidRPr="00A80A80">
        <w:rPr>
          <w:rFonts w:eastAsia="Calibri"/>
          <w:color w:val="000000" w:themeColor="text1"/>
        </w:rPr>
        <w:t>12 школ реализуют программы дошкольного образования (с 10-12-часовым пребыванием воспитанников). В районе действует муниципальная программа «Развитие системы образования в Юргинском муниципальном районе на 2017-2019 годы», в рамках которой осуществляются намеченные планы и мероприятия.</w:t>
      </w:r>
    </w:p>
    <w:p w:rsidR="00ED53F6" w:rsidRPr="00A80A80" w:rsidRDefault="00ED53F6" w:rsidP="00DD0D71">
      <w:pPr>
        <w:shd w:val="clear" w:color="auto" w:fill="FFFFFF"/>
        <w:autoSpaceDE w:val="0"/>
        <w:autoSpaceDN w:val="0"/>
        <w:ind w:firstLine="709"/>
        <w:jc w:val="both"/>
        <w:rPr>
          <w:color w:val="000000" w:themeColor="text1"/>
        </w:rPr>
      </w:pPr>
      <w:r w:rsidRPr="00A80A80">
        <w:rPr>
          <w:color w:val="000000" w:themeColor="text1"/>
        </w:rPr>
        <w:t xml:space="preserve">Характеризуя качество жизни, обеспеченность и доступность </w:t>
      </w:r>
      <w:r w:rsidRPr="00A80A80">
        <w:rPr>
          <w:i/>
          <w:color w:val="000000" w:themeColor="text1"/>
        </w:rPr>
        <w:t>медицинского обслуживания</w:t>
      </w:r>
      <w:r w:rsidRPr="00A80A80">
        <w:rPr>
          <w:color w:val="000000" w:themeColor="text1"/>
        </w:rPr>
        <w:t xml:space="preserve"> жителей Юргинского района наиболее показательны </w:t>
      </w:r>
      <w:proofErr w:type="spellStart"/>
      <w:r w:rsidRPr="00A80A80">
        <w:rPr>
          <w:color w:val="000000" w:themeColor="text1"/>
        </w:rPr>
        <w:t>медико</w:t>
      </w:r>
      <w:proofErr w:type="spellEnd"/>
      <w:r w:rsidRPr="00A80A80">
        <w:rPr>
          <w:color w:val="000000" w:themeColor="text1"/>
        </w:rPr>
        <w:t xml:space="preserve"> – демографические, а также показатели охвата населения медицинским обслуживанием, которое составляет 100 %.</w:t>
      </w:r>
    </w:p>
    <w:p w:rsidR="00ED53F6" w:rsidRPr="00A80A80" w:rsidRDefault="00ED53F6" w:rsidP="00DD0D71">
      <w:pPr>
        <w:ind w:firstLine="709"/>
        <w:jc w:val="both"/>
        <w:rPr>
          <w:color w:val="000000" w:themeColor="text1"/>
        </w:rPr>
      </w:pPr>
      <w:r w:rsidRPr="00A80A80">
        <w:rPr>
          <w:color w:val="000000" w:themeColor="text1"/>
        </w:rPr>
        <w:t xml:space="preserve">В 2016 году МБУЗ «Юргинская Центральная районная больница» (включая </w:t>
      </w:r>
      <w:proofErr w:type="spellStart"/>
      <w:r w:rsidRPr="00A80A80">
        <w:rPr>
          <w:color w:val="000000" w:themeColor="text1"/>
        </w:rPr>
        <w:t>ФАПы</w:t>
      </w:r>
      <w:proofErr w:type="spellEnd"/>
      <w:r w:rsidRPr="00A80A80">
        <w:rPr>
          <w:color w:val="000000" w:themeColor="text1"/>
        </w:rPr>
        <w:t xml:space="preserve">, амбулатории) перешла из муниципального подчинения в государственную, т.е. в подчинение </w:t>
      </w:r>
      <w:proofErr w:type="gramStart"/>
      <w:r w:rsidRPr="00A80A80">
        <w:rPr>
          <w:color w:val="000000" w:themeColor="text1"/>
        </w:rPr>
        <w:t>Департамента охраны здоровья населения Кемеровской области</w:t>
      </w:r>
      <w:proofErr w:type="gramEnd"/>
      <w:r w:rsidRPr="00A80A80">
        <w:rPr>
          <w:color w:val="000000" w:themeColor="text1"/>
        </w:rPr>
        <w:t>. Однако следует отметить, что данный факт не отразится на качестве и количестве медицинских услуг, оказываемых населению района. В связи с интеграцией с городским здравоохранением улучшилось качество и доступность медицинской помощи населению района.</w:t>
      </w:r>
    </w:p>
    <w:p w:rsidR="00ED53F6" w:rsidRPr="00A80A80" w:rsidRDefault="00ED53F6" w:rsidP="00DD0D71">
      <w:pPr>
        <w:ind w:firstLine="709"/>
        <w:jc w:val="both"/>
        <w:rPr>
          <w:color w:val="000000" w:themeColor="text1"/>
        </w:rPr>
      </w:pPr>
      <w:proofErr w:type="gramStart"/>
      <w:r w:rsidRPr="00A80A80">
        <w:rPr>
          <w:color w:val="000000" w:themeColor="text1"/>
        </w:rPr>
        <w:t>В</w:t>
      </w:r>
      <w:proofErr w:type="gramEnd"/>
      <w:r w:rsidRPr="00A80A80">
        <w:rPr>
          <w:color w:val="000000" w:themeColor="text1"/>
        </w:rPr>
        <w:t xml:space="preserve"> </w:t>
      </w:r>
      <w:proofErr w:type="gramStart"/>
      <w:r w:rsidRPr="00A80A80">
        <w:rPr>
          <w:color w:val="000000" w:themeColor="text1"/>
        </w:rPr>
        <w:t>с</w:t>
      </w:r>
      <w:proofErr w:type="gramEnd"/>
      <w:r w:rsidRPr="00A80A80">
        <w:rPr>
          <w:color w:val="000000" w:themeColor="text1"/>
        </w:rPr>
        <w:t>.</w:t>
      </w:r>
      <w:r w:rsidR="00DD0D71">
        <w:rPr>
          <w:color w:val="000000" w:themeColor="text1"/>
        </w:rPr>
        <w:t xml:space="preserve"> </w:t>
      </w:r>
      <w:r w:rsidRPr="00A80A80">
        <w:rPr>
          <w:color w:val="000000" w:themeColor="text1"/>
        </w:rPr>
        <w:t xml:space="preserve">Проскоково находится  государственное автономное учреждение Кемеровской области </w:t>
      </w:r>
      <w:r w:rsidR="00DD0D71">
        <w:rPr>
          <w:color w:val="000000" w:themeColor="text1"/>
        </w:rPr>
        <w:t>«</w:t>
      </w:r>
      <w:r w:rsidRPr="00A80A80">
        <w:rPr>
          <w:color w:val="000000" w:themeColor="text1"/>
        </w:rPr>
        <w:t>Юргинский дом-интернат для престарелых и инвалидов</w:t>
      </w:r>
      <w:r w:rsidR="00DD0D71">
        <w:rPr>
          <w:color w:val="000000" w:themeColor="text1"/>
        </w:rPr>
        <w:t>»</w:t>
      </w:r>
      <w:r w:rsidRPr="00A80A80">
        <w:rPr>
          <w:color w:val="000000" w:themeColor="text1"/>
        </w:rPr>
        <w:t xml:space="preserve"> Департамента социальной защиты населения Кемеровской области. </w:t>
      </w:r>
      <w:proofErr w:type="gramStart"/>
      <w:r w:rsidRPr="00A80A80">
        <w:rPr>
          <w:color w:val="000000" w:themeColor="text1"/>
        </w:rPr>
        <w:t>Во исполнение Распоряжения Коллегии Администрации Кемеровской области от 08.11.2016 № 460-р «О реорганизации государственного автономного учреждения Кемеровской области «Юргинский дом-интернат для престарелых и инвалидов» и государственного казенного учреждения Кемеровской области «</w:t>
      </w:r>
      <w:proofErr w:type="spellStart"/>
      <w:r w:rsidRPr="00A80A80">
        <w:rPr>
          <w:color w:val="000000" w:themeColor="text1"/>
        </w:rPr>
        <w:t>Арлюкский</w:t>
      </w:r>
      <w:proofErr w:type="spellEnd"/>
      <w:r w:rsidRPr="00A80A80">
        <w:rPr>
          <w:color w:val="000000" w:themeColor="text1"/>
        </w:rPr>
        <w:t xml:space="preserve"> дом-интернат для престарелых и инвалидов» 28.02.2017 была завершена реорганизация в форме присоединения ГКУ КО </w:t>
      </w:r>
      <w:r w:rsidR="00DD0D71">
        <w:rPr>
          <w:color w:val="000000" w:themeColor="text1"/>
        </w:rPr>
        <w:t>«</w:t>
      </w:r>
      <w:proofErr w:type="spellStart"/>
      <w:r w:rsidRPr="00A80A80">
        <w:rPr>
          <w:color w:val="000000" w:themeColor="text1"/>
        </w:rPr>
        <w:t>Арлюкский</w:t>
      </w:r>
      <w:proofErr w:type="spellEnd"/>
      <w:r w:rsidRPr="00A80A80">
        <w:rPr>
          <w:color w:val="000000" w:themeColor="text1"/>
        </w:rPr>
        <w:t xml:space="preserve"> дом-интернат для престарелых и инвалидов</w:t>
      </w:r>
      <w:r w:rsidR="00DD0D71">
        <w:rPr>
          <w:color w:val="000000" w:themeColor="text1"/>
        </w:rPr>
        <w:t xml:space="preserve">» </w:t>
      </w:r>
      <w:r w:rsidRPr="00A80A80">
        <w:rPr>
          <w:color w:val="000000" w:themeColor="text1"/>
        </w:rPr>
        <w:t>(</w:t>
      </w:r>
      <w:proofErr w:type="spellStart"/>
      <w:r w:rsidRPr="00A80A80">
        <w:rPr>
          <w:color w:val="000000" w:themeColor="text1"/>
        </w:rPr>
        <w:t>п.ст</w:t>
      </w:r>
      <w:proofErr w:type="spellEnd"/>
      <w:r w:rsidRPr="00A80A80">
        <w:rPr>
          <w:color w:val="000000" w:themeColor="text1"/>
        </w:rPr>
        <w:t>.</w:t>
      </w:r>
      <w:r w:rsidR="00DD0D71">
        <w:rPr>
          <w:color w:val="000000" w:themeColor="text1"/>
        </w:rPr>
        <w:t xml:space="preserve"> </w:t>
      </w:r>
      <w:proofErr w:type="spellStart"/>
      <w:r w:rsidRPr="00A80A80">
        <w:rPr>
          <w:color w:val="000000" w:themeColor="text1"/>
        </w:rPr>
        <w:t>Арлюк</w:t>
      </w:r>
      <w:proofErr w:type="spellEnd"/>
      <w:r w:rsidRPr="00A80A80">
        <w:rPr>
          <w:color w:val="000000" w:themeColor="text1"/>
        </w:rPr>
        <w:t xml:space="preserve">) к ГАУ КО </w:t>
      </w:r>
      <w:r w:rsidR="00DD0D71">
        <w:rPr>
          <w:color w:val="000000" w:themeColor="text1"/>
        </w:rPr>
        <w:t>«</w:t>
      </w:r>
      <w:r w:rsidRPr="00A80A80">
        <w:rPr>
          <w:color w:val="000000" w:themeColor="text1"/>
        </w:rPr>
        <w:t>Юргинский дом-интернат для престарелых</w:t>
      </w:r>
      <w:proofErr w:type="gramEnd"/>
      <w:r w:rsidRPr="00A80A80">
        <w:rPr>
          <w:color w:val="000000" w:themeColor="text1"/>
        </w:rPr>
        <w:t xml:space="preserve"> и инвалидов</w:t>
      </w:r>
      <w:r w:rsidR="00DD0D71">
        <w:rPr>
          <w:color w:val="000000" w:themeColor="text1"/>
        </w:rPr>
        <w:t>»</w:t>
      </w:r>
      <w:r w:rsidRPr="00A80A80">
        <w:rPr>
          <w:color w:val="000000" w:themeColor="text1"/>
        </w:rPr>
        <w:t xml:space="preserve">. В ходе данного мероприятия была увеличена численность получателей социальных услуг до 253 человек - общая численность, отделение милосердия - 60 мест, общее отделение - 193 места. Теперь получатели социальных услуг имеют возможность выбирать место жительства, либо </w:t>
      </w:r>
      <w:proofErr w:type="gramStart"/>
      <w:r w:rsidRPr="00A80A80">
        <w:rPr>
          <w:color w:val="000000" w:themeColor="text1"/>
        </w:rPr>
        <w:t>в</w:t>
      </w:r>
      <w:proofErr w:type="gramEnd"/>
      <w:r w:rsidRPr="00A80A80">
        <w:rPr>
          <w:color w:val="000000" w:themeColor="text1"/>
        </w:rPr>
        <w:t xml:space="preserve"> </w:t>
      </w:r>
      <w:proofErr w:type="gramStart"/>
      <w:r w:rsidRPr="00A80A80">
        <w:rPr>
          <w:color w:val="000000" w:themeColor="text1"/>
        </w:rPr>
        <w:t>с</w:t>
      </w:r>
      <w:proofErr w:type="gramEnd"/>
      <w:r w:rsidRPr="00A80A80">
        <w:rPr>
          <w:color w:val="000000" w:themeColor="text1"/>
        </w:rPr>
        <w:t xml:space="preserve">. Проскоково, ул. Сосновая, дом 1, либо по адресу Юргинский район, </w:t>
      </w:r>
      <w:proofErr w:type="spellStart"/>
      <w:r w:rsidRPr="00A80A80">
        <w:rPr>
          <w:color w:val="000000" w:themeColor="text1"/>
        </w:rPr>
        <w:t>п.ст</w:t>
      </w:r>
      <w:proofErr w:type="spellEnd"/>
      <w:r w:rsidRPr="00A80A80">
        <w:rPr>
          <w:color w:val="000000" w:themeColor="text1"/>
        </w:rPr>
        <w:t xml:space="preserve">. </w:t>
      </w:r>
      <w:proofErr w:type="spellStart"/>
      <w:r w:rsidRPr="00A80A80">
        <w:rPr>
          <w:color w:val="000000" w:themeColor="text1"/>
        </w:rPr>
        <w:t>Арлюк</w:t>
      </w:r>
      <w:proofErr w:type="spellEnd"/>
      <w:r w:rsidRPr="00A80A80">
        <w:rPr>
          <w:color w:val="000000" w:themeColor="text1"/>
        </w:rPr>
        <w:t>, улица Юбилейная, дом 2 А.</w:t>
      </w:r>
    </w:p>
    <w:p w:rsidR="00ED53F6" w:rsidRPr="00A80A80" w:rsidRDefault="00ED53F6" w:rsidP="00DD0D71">
      <w:pPr>
        <w:ind w:firstLine="709"/>
        <w:jc w:val="both"/>
        <w:rPr>
          <w:rStyle w:val="a8"/>
          <w:b w:val="0"/>
          <w:iCs/>
          <w:color w:val="000000" w:themeColor="text1"/>
        </w:rPr>
      </w:pPr>
      <w:r w:rsidRPr="00A80A80">
        <w:rPr>
          <w:color w:val="000000" w:themeColor="text1"/>
        </w:rPr>
        <w:t xml:space="preserve">Данными учреждениями оказываются следующие услуги: </w:t>
      </w:r>
      <w:r w:rsidRPr="00A80A80">
        <w:rPr>
          <w:i/>
          <w:color w:val="000000" w:themeColor="text1"/>
        </w:rPr>
        <w:t>с</w:t>
      </w:r>
      <w:r w:rsidRPr="00A80A80">
        <w:rPr>
          <w:rStyle w:val="af6"/>
          <w:bCs/>
          <w:i w:val="0"/>
          <w:color w:val="000000" w:themeColor="text1"/>
        </w:rPr>
        <w:t>оциально-бытовые, м</w:t>
      </w:r>
      <w:r w:rsidRPr="00A80A80">
        <w:rPr>
          <w:rStyle w:val="a8"/>
          <w:i/>
          <w:iCs/>
          <w:color w:val="000000" w:themeColor="text1"/>
        </w:rPr>
        <w:t>е</w:t>
      </w:r>
      <w:r w:rsidRPr="00A80A80">
        <w:rPr>
          <w:rStyle w:val="a8"/>
          <w:b w:val="0"/>
          <w:iCs/>
          <w:color w:val="000000" w:themeColor="text1"/>
        </w:rPr>
        <w:t>дицинские, социально-психологические.</w:t>
      </w:r>
      <w:r w:rsidRPr="00A80A80">
        <w:rPr>
          <w:color w:val="000000" w:themeColor="text1"/>
        </w:rPr>
        <w:t xml:space="preserve"> Дом-интернат специализируется на лечении </w:t>
      </w:r>
      <w:proofErr w:type="gramStart"/>
      <w:r w:rsidRPr="00A80A80">
        <w:rPr>
          <w:color w:val="000000" w:themeColor="text1"/>
        </w:rPr>
        <w:t>сердечно-сосудистой</w:t>
      </w:r>
      <w:proofErr w:type="gramEnd"/>
      <w:r w:rsidRPr="00A80A80">
        <w:rPr>
          <w:color w:val="000000" w:themeColor="text1"/>
        </w:rPr>
        <w:t xml:space="preserve"> системы, заболеваний опорно-двигательного аппарата и органов дыхания. Кроме того, пациентам предлагаются как традиционные методы лечения, так и недавно освоенные санаторием грязелечебницы и </w:t>
      </w:r>
      <w:proofErr w:type="spellStart"/>
      <w:r w:rsidRPr="00A80A80">
        <w:rPr>
          <w:color w:val="000000" w:themeColor="text1"/>
        </w:rPr>
        <w:t>фитопаросауны</w:t>
      </w:r>
      <w:proofErr w:type="spellEnd"/>
      <w:r w:rsidRPr="00A80A80">
        <w:rPr>
          <w:color w:val="000000" w:themeColor="text1"/>
        </w:rPr>
        <w:t xml:space="preserve">, имеется </w:t>
      </w:r>
      <w:proofErr w:type="gramStart"/>
      <w:r w:rsidRPr="00A80A80">
        <w:rPr>
          <w:color w:val="000000" w:themeColor="text1"/>
        </w:rPr>
        <w:t>кислородный</w:t>
      </w:r>
      <w:proofErr w:type="gramEnd"/>
      <w:r w:rsidRPr="00A80A80">
        <w:rPr>
          <w:color w:val="000000" w:themeColor="text1"/>
        </w:rPr>
        <w:t xml:space="preserve"> </w:t>
      </w:r>
      <w:proofErr w:type="spellStart"/>
      <w:r w:rsidRPr="00A80A80">
        <w:rPr>
          <w:color w:val="000000" w:themeColor="text1"/>
        </w:rPr>
        <w:t>коктейлер</w:t>
      </w:r>
      <w:proofErr w:type="spellEnd"/>
      <w:r w:rsidRPr="00A80A80">
        <w:rPr>
          <w:color w:val="000000" w:themeColor="text1"/>
        </w:rPr>
        <w:t>. Дом-интернат оснащен современным тренажерным залом. Регулярно происходит замена лечебного оборудования на новое, более высокотехнологичное.</w:t>
      </w:r>
    </w:p>
    <w:p w:rsidR="00ED53F6" w:rsidRPr="00A80A80" w:rsidRDefault="00ED53F6" w:rsidP="00DD0D71">
      <w:pPr>
        <w:ind w:firstLine="709"/>
        <w:jc w:val="both"/>
        <w:rPr>
          <w:color w:val="000000" w:themeColor="text1"/>
        </w:rPr>
      </w:pPr>
      <w:proofErr w:type="gramStart"/>
      <w:r w:rsidRPr="00A80A80">
        <w:rPr>
          <w:rStyle w:val="a8"/>
          <w:b w:val="0"/>
          <w:iCs/>
          <w:color w:val="000000" w:themeColor="text1"/>
        </w:rPr>
        <w:lastRenderedPageBreak/>
        <w:t xml:space="preserve">В октябре </w:t>
      </w:r>
      <w:r w:rsidRPr="00A80A80">
        <w:rPr>
          <w:color w:val="000000" w:themeColor="text1"/>
        </w:rPr>
        <w:t>2014 года в учреждении реализован проект по созданию мини-пекарни, рассчитанной для выпечки хлеба и хлебобулочных изделий.</w:t>
      </w:r>
      <w:proofErr w:type="gramEnd"/>
      <w:r w:rsidRPr="00A80A80">
        <w:rPr>
          <w:color w:val="000000" w:themeColor="text1"/>
        </w:rPr>
        <w:t xml:space="preserve"> Развито подсобное хозяйство: кролиководство, рыболовство прудовое, разведение сельскохозяйственной птицы, выращивание грибов и грибниц мицелия.</w:t>
      </w:r>
    </w:p>
    <w:p w:rsidR="00ED53F6" w:rsidRPr="00A80A80" w:rsidRDefault="00ED53F6" w:rsidP="00DD0D71">
      <w:pPr>
        <w:ind w:firstLine="709"/>
        <w:jc w:val="both"/>
        <w:rPr>
          <w:rFonts w:eastAsia="Calibri"/>
          <w:color w:val="000000" w:themeColor="text1"/>
        </w:rPr>
      </w:pPr>
      <w:r w:rsidRPr="00A80A80">
        <w:rPr>
          <w:rFonts w:eastAsia="Calibri"/>
          <w:color w:val="000000" w:themeColor="text1"/>
        </w:rPr>
        <w:t xml:space="preserve">Все </w:t>
      </w:r>
      <w:r w:rsidRPr="00A80A80">
        <w:rPr>
          <w:rFonts w:eastAsia="Calibri"/>
          <w:i/>
          <w:color w:val="000000" w:themeColor="text1"/>
        </w:rPr>
        <w:t>учреждения культуры</w:t>
      </w:r>
      <w:r w:rsidRPr="00A80A80">
        <w:rPr>
          <w:rFonts w:eastAsia="Calibri"/>
          <w:color w:val="000000" w:themeColor="text1"/>
        </w:rPr>
        <w:t xml:space="preserve"> Юргинского муниципального района осуществляют свою деятельность в рамках муниципальной программы «Сохранение и развитие культуры в Юргинском муниципальном районе на 2017 год и плановые 2018-2019 годы».</w:t>
      </w:r>
    </w:p>
    <w:p w:rsidR="00ED53F6" w:rsidRPr="00A80A80" w:rsidRDefault="00ED53F6" w:rsidP="00DD0D71">
      <w:pPr>
        <w:ind w:firstLine="709"/>
        <w:jc w:val="both"/>
        <w:rPr>
          <w:color w:val="000000" w:themeColor="text1"/>
        </w:rPr>
      </w:pPr>
      <w:r w:rsidRPr="00A80A80">
        <w:rPr>
          <w:color w:val="000000" w:themeColor="text1"/>
        </w:rPr>
        <w:t>В учреждениях культуры сегодня действует 280 клубных формирований, в том числе 96 коллективов самодеятельного творчества – хореографических, театральных, фольклорных, хоровых и других,</w:t>
      </w:r>
      <w:r w:rsidR="00BB0D0E">
        <w:rPr>
          <w:color w:val="000000" w:themeColor="text1"/>
        </w:rPr>
        <w:t xml:space="preserve"> </w:t>
      </w:r>
      <w:r w:rsidRPr="00A80A80">
        <w:rPr>
          <w:color w:val="000000" w:themeColor="text1"/>
        </w:rPr>
        <w:t>4 коллектива носят звание «народный».</w:t>
      </w:r>
    </w:p>
    <w:p w:rsidR="00ED53F6" w:rsidRPr="00A80A80" w:rsidRDefault="00ED53F6" w:rsidP="00DD0D71">
      <w:pPr>
        <w:ind w:firstLine="709"/>
        <w:jc w:val="both"/>
        <w:rPr>
          <w:color w:val="000000" w:themeColor="text1"/>
        </w:rPr>
      </w:pPr>
      <w:r w:rsidRPr="00A80A80">
        <w:rPr>
          <w:color w:val="000000" w:themeColor="text1"/>
        </w:rPr>
        <w:t>Библиотечная система Юргинского района представлена 20 филиалами. Процент охвата населения библиотечным обслуживанием составил, 87%, что на уровне 2015 года.</w:t>
      </w:r>
    </w:p>
    <w:p w:rsidR="00ED53F6" w:rsidRPr="00A80A80" w:rsidRDefault="00ED53F6" w:rsidP="00DD0D71">
      <w:pPr>
        <w:ind w:firstLine="709"/>
        <w:jc w:val="both"/>
        <w:rPr>
          <w:rFonts w:eastAsia="Calibri"/>
          <w:color w:val="000000" w:themeColor="text1"/>
        </w:rPr>
      </w:pPr>
      <w:r w:rsidRPr="00A80A80">
        <w:rPr>
          <w:rFonts w:eastAsia="Calibri"/>
          <w:color w:val="000000" w:themeColor="text1"/>
        </w:rPr>
        <w:t>Работа в клубных учреждениях ведется с различными возрастными и социальными группами. Несмотря на сокращение сети, стабильным остается количество проводимых мероприятий. В среднем, в месяц на каждое клубное учреждение в 2016 году приходилось по 18 мероприятий. Кроме того, в 2016 году произошел рост количества платных мероприятий и количества посетителей. Данные показатели свидетельствуют о стабильности работы учреждений, востребованности данных видов услуг в сфере культуры.</w:t>
      </w:r>
    </w:p>
    <w:p w:rsidR="00ED53F6" w:rsidRPr="00A80A80" w:rsidRDefault="00ED53F6" w:rsidP="00DD0D71">
      <w:pPr>
        <w:pStyle w:val="af"/>
        <w:ind w:firstLine="709"/>
        <w:jc w:val="both"/>
        <w:rPr>
          <w:b w:val="0"/>
          <w:color w:val="000000" w:themeColor="text1"/>
        </w:rPr>
      </w:pPr>
      <w:r w:rsidRPr="00A80A80">
        <w:rPr>
          <w:b w:val="0"/>
          <w:color w:val="000000" w:themeColor="text1"/>
        </w:rPr>
        <w:t xml:space="preserve">Планируя и прогнозируя дальнейшее развитие Юргинского муниципального </w:t>
      </w:r>
      <w:proofErr w:type="gramStart"/>
      <w:r w:rsidRPr="00A80A80">
        <w:rPr>
          <w:b w:val="0"/>
          <w:color w:val="000000" w:themeColor="text1"/>
        </w:rPr>
        <w:t>района</w:t>
      </w:r>
      <w:proofErr w:type="gramEnd"/>
      <w:r w:rsidRPr="00A80A80">
        <w:rPr>
          <w:b w:val="0"/>
          <w:color w:val="000000" w:themeColor="text1"/>
        </w:rPr>
        <w:t xml:space="preserve"> считается главным - сохранение в районе стабильной экономической и социальной ситуации. Для этого работа в администрации района и сельских поселениях должна строиться по нескольким ключевым направлениям:</w:t>
      </w:r>
    </w:p>
    <w:p w:rsidR="00ED53F6" w:rsidRPr="00A80A80" w:rsidRDefault="00ED53F6" w:rsidP="00DD0D71">
      <w:pPr>
        <w:pStyle w:val="af"/>
        <w:ind w:firstLine="709"/>
        <w:jc w:val="both"/>
        <w:rPr>
          <w:b w:val="0"/>
          <w:color w:val="000000" w:themeColor="text1"/>
        </w:rPr>
      </w:pPr>
      <w:r w:rsidRPr="00A80A80">
        <w:rPr>
          <w:b w:val="0"/>
          <w:color w:val="000000" w:themeColor="text1"/>
        </w:rPr>
        <w:t>-формирование  собственной доходной части бюджета и создание стимулов по ее наращиванию;</w:t>
      </w:r>
    </w:p>
    <w:p w:rsidR="00ED53F6" w:rsidRPr="00A80A80" w:rsidRDefault="00ED53F6" w:rsidP="00DD0D71">
      <w:pPr>
        <w:pStyle w:val="af"/>
        <w:ind w:firstLine="709"/>
        <w:jc w:val="both"/>
        <w:rPr>
          <w:b w:val="0"/>
          <w:color w:val="000000" w:themeColor="text1"/>
        </w:rPr>
      </w:pPr>
      <w:r w:rsidRPr="00A80A80">
        <w:rPr>
          <w:b w:val="0"/>
          <w:color w:val="000000" w:themeColor="text1"/>
        </w:rPr>
        <w:t>- улучшение инвестиционного климата (наша цель - сводить воедино идеи, свободные финансовые средства и ресурсы района (земельные, административные, в перспективе - льготные механизмы) для создания новых производств, новых рабочих мест, новых источников доходной части бюджета;</w:t>
      </w:r>
    </w:p>
    <w:p w:rsidR="00ED53F6" w:rsidRPr="00A80A80" w:rsidRDefault="00ED53F6" w:rsidP="00DD0D71">
      <w:pPr>
        <w:pStyle w:val="af"/>
        <w:ind w:firstLine="709"/>
        <w:jc w:val="both"/>
        <w:rPr>
          <w:b w:val="0"/>
          <w:color w:val="000000" w:themeColor="text1"/>
        </w:rPr>
      </w:pPr>
      <w:r w:rsidRPr="00A80A80">
        <w:rPr>
          <w:b w:val="0"/>
          <w:color w:val="000000" w:themeColor="text1"/>
        </w:rPr>
        <w:t xml:space="preserve">- взаимовыгодное сотрудничество с существующими предприятиями и организациями. Руководители предприятий должны понимать ответственность и своевременно выплачивать заработную плату работникам и осуществлять </w:t>
      </w:r>
      <w:proofErr w:type="gramStart"/>
      <w:r w:rsidRPr="00A80A80">
        <w:rPr>
          <w:b w:val="0"/>
          <w:color w:val="000000" w:themeColor="text1"/>
        </w:rPr>
        <w:t>налоговый</w:t>
      </w:r>
      <w:proofErr w:type="gramEnd"/>
      <w:r w:rsidRPr="00A80A80">
        <w:rPr>
          <w:b w:val="0"/>
          <w:color w:val="000000" w:themeColor="text1"/>
        </w:rPr>
        <w:t xml:space="preserve"> платежи;</w:t>
      </w:r>
    </w:p>
    <w:p w:rsidR="00ED53F6" w:rsidRPr="00A80A80" w:rsidRDefault="00ED53F6" w:rsidP="00DD0D71">
      <w:pPr>
        <w:pStyle w:val="af"/>
        <w:ind w:firstLine="709"/>
        <w:jc w:val="both"/>
        <w:rPr>
          <w:b w:val="0"/>
          <w:color w:val="000000" w:themeColor="text1"/>
        </w:rPr>
      </w:pPr>
      <w:r w:rsidRPr="00A80A80">
        <w:rPr>
          <w:b w:val="0"/>
          <w:color w:val="000000" w:themeColor="text1"/>
        </w:rPr>
        <w:t>- эффективное использование муниципального имущества;</w:t>
      </w:r>
    </w:p>
    <w:p w:rsidR="00ED53F6" w:rsidRPr="00A80A80" w:rsidRDefault="00ED53F6" w:rsidP="00717651">
      <w:pPr>
        <w:pStyle w:val="af"/>
        <w:ind w:firstLine="709"/>
        <w:jc w:val="both"/>
        <w:rPr>
          <w:b w:val="0"/>
          <w:color w:val="000000" w:themeColor="text1"/>
        </w:rPr>
      </w:pPr>
      <w:r w:rsidRPr="00A80A80">
        <w:rPr>
          <w:b w:val="0"/>
          <w:color w:val="000000" w:themeColor="text1"/>
        </w:rPr>
        <w:t>- усиление работы с организациями, с населением по оформлению в собственность жилья и земельных участков, применяя самые различные методы и способы воздействия: разъяснение, агитацию, оказание помощи в оформлении документов;</w:t>
      </w:r>
    </w:p>
    <w:p w:rsidR="00ED53F6" w:rsidRPr="00A80A80" w:rsidRDefault="00ED53F6" w:rsidP="00717651">
      <w:pPr>
        <w:pStyle w:val="af"/>
        <w:ind w:firstLine="709"/>
        <w:jc w:val="both"/>
        <w:rPr>
          <w:b w:val="0"/>
          <w:color w:val="000000" w:themeColor="text1"/>
        </w:rPr>
      </w:pPr>
      <w:r w:rsidRPr="00A80A80">
        <w:rPr>
          <w:b w:val="0"/>
          <w:color w:val="000000" w:themeColor="text1"/>
        </w:rPr>
        <w:t>Генеральной целью бюджетной сферы и коммунальной службы должно стать снижение неэффективных расходов:</w:t>
      </w:r>
    </w:p>
    <w:p w:rsidR="00ED53F6" w:rsidRPr="00A80A80" w:rsidRDefault="00ED53F6" w:rsidP="00717651">
      <w:pPr>
        <w:pStyle w:val="af"/>
        <w:ind w:firstLine="709"/>
        <w:jc w:val="both"/>
        <w:rPr>
          <w:b w:val="0"/>
          <w:color w:val="000000" w:themeColor="text1"/>
        </w:rPr>
      </w:pPr>
      <w:r w:rsidRPr="00A80A80">
        <w:rPr>
          <w:b w:val="0"/>
          <w:color w:val="000000" w:themeColor="text1"/>
        </w:rPr>
        <w:t>- важно выстроить систему отбора подрядчиков и систему контроля качества выполняемых работ. Это основное условие оптимизации традиционно затратных статей;</w:t>
      </w:r>
    </w:p>
    <w:p w:rsidR="00ED53F6" w:rsidRPr="00A80A80" w:rsidRDefault="00ED53F6" w:rsidP="00717651">
      <w:pPr>
        <w:pStyle w:val="af"/>
        <w:ind w:firstLine="709"/>
        <w:jc w:val="both"/>
        <w:rPr>
          <w:b w:val="0"/>
          <w:color w:val="000000" w:themeColor="text1"/>
        </w:rPr>
      </w:pPr>
      <w:r w:rsidRPr="00A80A80">
        <w:rPr>
          <w:b w:val="0"/>
          <w:color w:val="000000" w:themeColor="text1"/>
        </w:rPr>
        <w:t>- необходимо проводить работу по снижению расходов энергоресурсов, это и своевременные энергосберегающие мероприятия, и модернизация коммунальной службы.</w:t>
      </w:r>
    </w:p>
    <w:p w:rsidR="00ED53F6" w:rsidRPr="00A80A80" w:rsidRDefault="00ED53F6" w:rsidP="00717651">
      <w:pPr>
        <w:pStyle w:val="af"/>
        <w:ind w:firstLine="709"/>
        <w:jc w:val="both"/>
        <w:rPr>
          <w:b w:val="0"/>
          <w:color w:val="000000" w:themeColor="text1"/>
        </w:rPr>
      </w:pPr>
      <w:r w:rsidRPr="00A80A80">
        <w:rPr>
          <w:b w:val="0"/>
          <w:color w:val="000000" w:themeColor="text1"/>
        </w:rPr>
        <w:t>В социальной сфере главной задачей остается - улучшение качества предоставляемых услуг. В первую очередь - это соответствие заработной платы работников бюджетной сферы и качества предоставляемых услуг.</w:t>
      </w:r>
    </w:p>
    <w:sectPr w:rsidR="00ED53F6" w:rsidRPr="00A80A80" w:rsidSect="00BB0D0E">
      <w:pgSz w:w="11906" w:h="16838"/>
      <w:pgMar w:top="1134" w:right="851" w:bottom="709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E0F" w:rsidRDefault="00FC7E0F">
      <w:r>
        <w:separator/>
      </w:r>
    </w:p>
  </w:endnote>
  <w:endnote w:type="continuationSeparator" w:id="0">
    <w:p w:rsidR="00FC7E0F" w:rsidRDefault="00FC7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D71" w:rsidRDefault="00DD0D71" w:rsidP="00D50645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D0D71" w:rsidRDefault="00DD0D71" w:rsidP="00D50645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D71" w:rsidRDefault="00DD0D71" w:rsidP="00D50645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C55C7">
      <w:rPr>
        <w:rStyle w:val="a5"/>
        <w:noProof/>
      </w:rPr>
      <w:t>17</w:t>
    </w:r>
    <w:r>
      <w:rPr>
        <w:rStyle w:val="a5"/>
      </w:rPr>
      <w:fldChar w:fldCharType="end"/>
    </w:r>
  </w:p>
  <w:p w:rsidR="00DD0D71" w:rsidRDefault="00DD0D71" w:rsidP="00D50645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E0F" w:rsidRDefault="00FC7E0F">
      <w:r>
        <w:separator/>
      </w:r>
    </w:p>
  </w:footnote>
  <w:footnote w:type="continuationSeparator" w:id="0">
    <w:p w:rsidR="00FC7E0F" w:rsidRDefault="00FC7E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mso1"/>
      </v:shape>
    </w:pict>
  </w:numPicBullet>
  <w:numPicBullet w:numPicBulletId="1">
    <w:pict>
      <v:shape id="_x0000_i1033" type="#_x0000_t75" style="width:11.25pt;height:11.25pt" o:bullet="t">
        <v:imagedata r:id="rId2" o:title="mso1"/>
      </v:shape>
    </w:pict>
  </w:numPicBullet>
  <w:abstractNum w:abstractNumId="0">
    <w:nsid w:val="04974E84"/>
    <w:multiLevelType w:val="multilevel"/>
    <w:tmpl w:val="8AAA031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PicBulletId w:val="1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PicBulletId w:val="1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68768C8"/>
    <w:multiLevelType w:val="hybridMultilevel"/>
    <w:tmpl w:val="1884FD9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D3833C0">
      <w:start w:val="1"/>
      <w:numFmt w:val="bullet"/>
      <w:lvlText w:val=""/>
      <w:lvlPicBulletId w:val="1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D3833C0">
      <w:start w:val="1"/>
      <w:numFmt w:val="bullet"/>
      <w:lvlText w:val=""/>
      <w:lvlPicBulletId w:val="1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E6D7AC3"/>
    <w:multiLevelType w:val="hybridMultilevel"/>
    <w:tmpl w:val="A9E675EA"/>
    <w:lvl w:ilvl="0" w:tplc="8048E1C6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1F6820B1"/>
    <w:multiLevelType w:val="hybridMultilevel"/>
    <w:tmpl w:val="D466DE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9C4B26"/>
    <w:multiLevelType w:val="hybridMultilevel"/>
    <w:tmpl w:val="8BB07A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10A2956"/>
    <w:multiLevelType w:val="hybridMultilevel"/>
    <w:tmpl w:val="8A02F602"/>
    <w:lvl w:ilvl="0" w:tplc="98F69D64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264A1968"/>
    <w:multiLevelType w:val="hybridMultilevel"/>
    <w:tmpl w:val="C31EF76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D3833C0">
      <w:start w:val="1"/>
      <w:numFmt w:val="bullet"/>
      <w:lvlText w:val=""/>
      <w:lvlPicBulletId w:val="1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D3833C0">
      <w:start w:val="1"/>
      <w:numFmt w:val="bullet"/>
      <w:lvlText w:val=""/>
      <w:lvlPicBulletId w:val="1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2934574D"/>
    <w:multiLevelType w:val="multilevel"/>
    <w:tmpl w:val="8AAA031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PicBulletId w:val="1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PicBulletId w:val="1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2BDD68A4"/>
    <w:multiLevelType w:val="multilevel"/>
    <w:tmpl w:val="8AAA031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PicBulletId w:val="1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PicBulletId w:val="1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FF4626F"/>
    <w:multiLevelType w:val="multilevel"/>
    <w:tmpl w:val="8AAA031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PicBulletId w:val="1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PicBulletId w:val="1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42C133CE"/>
    <w:multiLevelType w:val="hybridMultilevel"/>
    <w:tmpl w:val="8AAA031C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8D3833C0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D3833C0">
      <w:start w:val="1"/>
      <w:numFmt w:val="bullet"/>
      <w:lvlText w:val=""/>
      <w:lvlPicBulletId w:val="0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465E4BF1"/>
    <w:multiLevelType w:val="hybridMultilevel"/>
    <w:tmpl w:val="7F0ED580"/>
    <w:lvl w:ilvl="0" w:tplc="BF28F772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481C2604"/>
    <w:multiLevelType w:val="hybridMultilevel"/>
    <w:tmpl w:val="4060F55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D3833C0">
      <w:start w:val="1"/>
      <w:numFmt w:val="bullet"/>
      <w:lvlText w:val=""/>
      <w:lvlPicBulletId w:val="1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D3833C0">
      <w:start w:val="1"/>
      <w:numFmt w:val="bullet"/>
      <w:lvlText w:val=""/>
      <w:lvlPicBulletId w:val="1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48A81A1E"/>
    <w:multiLevelType w:val="hybridMultilevel"/>
    <w:tmpl w:val="48402C2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D3833C0">
      <w:start w:val="1"/>
      <w:numFmt w:val="bullet"/>
      <w:lvlText w:val=""/>
      <w:lvlPicBulletId w:val="1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D3833C0">
      <w:start w:val="1"/>
      <w:numFmt w:val="bullet"/>
      <w:lvlText w:val=""/>
      <w:lvlPicBulletId w:val="1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5DB5336C"/>
    <w:multiLevelType w:val="hybridMultilevel"/>
    <w:tmpl w:val="D8888D66"/>
    <w:lvl w:ilvl="0" w:tplc="E0B03AB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61DD2311"/>
    <w:multiLevelType w:val="hybridMultilevel"/>
    <w:tmpl w:val="E6DE61D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D3833C0">
      <w:start w:val="1"/>
      <w:numFmt w:val="bullet"/>
      <w:lvlText w:val=""/>
      <w:lvlPicBulletId w:val="1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D3833C0">
      <w:start w:val="1"/>
      <w:numFmt w:val="bullet"/>
      <w:lvlText w:val=""/>
      <w:lvlPicBulletId w:val="1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71DA0188"/>
    <w:multiLevelType w:val="hybridMultilevel"/>
    <w:tmpl w:val="ACCCA4CE"/>
    <w:lvl w:ilvl="0" w:tplc="8048E1C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2950DD8"/>
    <w:multiLevelType w:val="hybridMultilevel"/>
    <w:tmpl w:val="ADB8F70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D3833C0">
      <w:start w:val="1"/>
      <w:numFmt w:val="bullet"/>
      <w:lvlText w:val=""/>
      <w:lvlPicBulletId w:val="1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D3833C0">
      <w:start w:val="1"/>
      <w:numFmt w:val="bullet"/>
      <w:lvlText w:val=""/>
      <w:lvlPicBulletId w:val="1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76D05C12"/>
    <w:multiLevelType w:val="hybridMultilevel"/>
    <w:tmpl w:val="BA1E9B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A91576E"/>
    <w:multiLevelType w:val="hybridMultilevel"/>
    <w:tmpl w:val="9AE8314E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AA55F0A"/>
    <w:multiLevelType w:val="hybridMultilevel"/>
    <w:tmpl w:val="8C506C18"/>
    <w:lvl w:ilvl="0" w:tplc="8048E1C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DDA729D"/>
    <w:multiLevelType w:val="multilevel"/>
    <w:tmpl w:val="8AAA031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PicBulletId w:val="1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PicBulletId w:val="1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7E555C00"/>
    <w:multiLevelType w:val="multilevel"/>
    <w:tmpl w:val="8AAA031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PicBulletId w:val="1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PicBulletId w:val="1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"/>
  </w:num>
  <w:num w:numId="3">
    <w:abstractNumId w:val="10"/>
  </w:num>
  <w:num w:numId="4">
    <w:abstractNumId w:val="16"/>
  </w:num>
  <w:num w:numId="5">
    <w:abstractNumId w:val="11"/>
  </w:num>
  <w:num w:numId="6">
    <w:abstractNumId w:val="5"/>
  </w:num>
  <w:num w:numId="7">
    <w:abstractNumId w:val="7"/>
  </w:num>
  <w:num w:numId="8">
    <w:abstractNumId w:val="15"/>
  </w:num>
  <w:num w:numId="9">
    <w:abstractNumId w:val="9"/>
  </w:num>
  <w:num w:numId="10">
    <w:abstractNumId w:val="1"/>
  </w:num>
  <w:num w:numId="11">
    <w:abstractNumId w:val="8"/>
  </w:num>
  <w:num w:numId="12">
    <w:abstractNumId w:val="6"/>
  </w:num>
  <w:num w:numId="13">
    <w:abstractNumId w:val="0"/>
  </w:num>
  <w:num w:numId="14">
    <w:abstractNumId w:val="17"/>
  </w:num>
  <w:num w:numId="15">
    <w:abstractNumId w:val="22"/>
  </w:num>
  <w:num w:numId="16">
    <w:abstractNumId w:val="13"/>
  </w:num>
  <w:num w:numId="17">
    <w:abstractNumId w:val="21"/>
  </w:num>
  <w:num w:numId="18">
    <w:abstractNumId w:val="12"/>
  </w:num>
  <w:num w:numId="19">
    <w:abstractNumId w:val="14"/>
  </w:num>
  <w:num w:numId="20">
    <w:abstractNumId w:val="18"/>
  </w:num>
  <w:num w:numId="21">
    <w:abstractNumId w:val="3"/>
  </w:num>
  <w:num w:numId="22">
    <w:abstractNumId w:val="19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63CD"/>
    <w:rsid w:val="00010FC2"/>
    <w:rsid w:val="00011474"/>
    <w:rsid w:val="00011729"/>
    <w:rsid w:val="00013669"/>
    <w:rsid w:val="00013795"/>
    <w:rsid w:val="0001757E"/>
    <w:rsid w:val="0001778D"/>
    <w:rsid w:val="000279D8"/>
    <w:rsid w:val="00034A8F"/>
    <w:rsid w:val="00054726"/>
    <w:rsid w:val="00062B1A"/>
    <w:rsid w:val="00065338"/>
    <w:rsid w:val="00065D13"/>
    <w:rsid w:val="00074903"/>
    <w:rsid w:val="0007589B"/>
    <w:rsid w:val="00093B81"/>
    <w:rsid w:val="00095E80"/>
    <w:rsid w:val="000A0CD1"/>
    <w:rsid w:val="000A77E3"/>
    <w:rsid w:val="000B0231"/>
    <w:rsid w:val="000C41C4"/>
    <w:rsid w:val="000F5B94"/>
    <w:rsid w:val="00121684"/>
    <w:rsid w:val="001277E2"/>
    <w:rsid w:val="00143EA3"/>
    <w:rsid w:val="001573D6"/>
    <w:rsid w:val="0015749F"/>
    <w:rsid w:val="001704A8"/>
    <w:rsid w:val="0017578F"/>
    <w:rsid w:val="001829B2"/>
    <w:rsid w:val="001A04DD"/>
    <w:rsid w:val="001B4089"/>
    <w:rsid w:val="001C44C7"/>
    <w:rsid w:val="001C55C7"/>
    <w:rsid w:val="001D34AB"/>
    <w:rsid w:val="001D3542"/>
    <w:rsid w:val="001F5258"/>
    <w:rsid w:val="001F5949"/>
    <w:rsid w:val="00201EF2"/>
    <w:rsid w:val="002146AE"/>
    <w:rsid w:val="00227A21"/>
    <w:rsid w:val="00233E94"/>
    <w:rsid w:val="00242433"/>
    <w:rsid w:val="0024621C"/>
    <w:rsid w:val="00261E17"/>
    <w:rsid w:val="00265407"/>
    <w:rsid w:val="002656E9"/>
    <w:rsid w:val="00274FBC"/>
    <w:rsid w:val="00295F6E"/>
    <w:rsid w:val="002A75DA"/>
    <w:rsid w:val="002B5F50"/>
    <w:rsid w:val="002C43CC"/>
    <w:rsid w:val="002E6195"/>
    <w:rsid w:val="002F4312"/>
    <w:rsid w:val="00302EA4"/>
    <w:rsid w:val="003112D8"/>
    <w:rsid w:val="0032294A"/>
    <w:rsid w:val="00324E28"/>
    <w:rsid w:val="00325ED9"/>
    <w:rsid w:val="00327A2D"/>
    <w:rsid w:val="003316B2"/>
    <w:rsid w:val="00335DDA"/>
    <w:rsid w:val="0035534F"/>
    <w:rsid w:val="00356317"/>
    <w:rsid w:val="0035751D"/>
    <w:rsid w:val="00390ABC"/>
    <w:rsid w:val="00390C2B"/>
    <w:rsid w:val="00396858"/>
    <w:rsid w:val="003A0075"/>
    <w:rsid w:val="003A139F"/>
    <w:rsid w:val="003A4DEB"/>
    <w:rsid w:val="003A56FA"/>
    <w:rsid w:val="003C0CA4"/>
    <w:rsid w:val="003C2B98"/>
    <w:rsid w:val="003D0699"/>
    <w:rsid w:val="003E08A7"/>
    <w:rsid w:val="003E2A3D"/>
    <w:rsid w:val="003E6FCD"/>
    <w:rsid w:val="003F26C4"/>
    <w:rsid w:val="003F6F1E"/>
    <w:rsid w:val="003F7D35"/>
    <w:rsid w:val="004063CD"/>
    <w:rsid w:val="00412962"/>
    <w:rsid w:val="0041322C"/>
    <w:rsid w:val="00431F51"/>
    <w:rsid w:val="0043238E"/>
    <w:rsid w:val="004545EE"/>
    <w:rsid w:val="00455D6D"/>
    <w:rsid w:val="004570B5"/>
    <w:rsid w:val="004825EF"/>
    <w:rsid w:val="00491369"/>
    <w:rsid w:val="0049719F"/>
    <w:rsid w:val="004A5D9C"/>
    <w:rsid w:val="004B2BAA"/>
    <w:rsid w:val="004B5034"/>
    <w:rsid w:val="004B6BC2"/>
    <w:rsid w:val="004C57BD"/>
    <w:rsid w:val="004C6C2C"/>
    <w:rsid w:val="004C76D4"/>
    <w:rsid w:val="004E2375"/>
    <w:rsid w:val="00526A51"/>
    <w:rsid w:val="005330A8"/>
    <w:rsid w:val="00534B7D"/>
    <w:rsid w:val="005427EB"/>
    <w:rsid w:val="00544B5E"/>
    <w:rsid w:val="0054709A"/>
    <w:rsid w:val="0055555A"/>
    <w:rsid w:val="005656C7"/>
    <w:rsid w:val="00582977"/>
    <w:rsid w:val="00587ADD"/>
    <w:rsid w:val="005914CD"/>
    <w:rsid w:val="00595497"/>
    <w:rsid w:val="005A450F"/>
    <w:rsid w:val="005A515C"/>
    <w:rsid w:val="005B2DDD"/>
    <w:rsid w:val="005C4ADA"/>
    <w:rsid w:val="005C4EC3"/>
    <w:rsid w:val="005E7713"/>
    <w:rsid w:val="005F1035"/>
    <w:rsid w:val="006022ED"/>
    <w:rsid w:val="006073AF"/>
    <w:rsid w:val="00615BD3"/>
    <w:rsid w:val="00623123"/>
    <w:rsid w:val="00657417"/>
    <w:rsid w:val="00663737"/>
    <w:rsid w:val="0067137A"/>
    <w:rsid w:val="00676F00"/>
    <w:rsid w:val="00681519"/>
    <w:rsid w:val="006863D6"/>
    <w:rsid w:val="00695D96"/>
    <w:rsid w:val="00695F7D"/>
    <w:rsid w:val="00696BCB"/>
    <w:rsid w:val="006A0606"/>
    <w:rsid w:val="006A2D39"/>
    <w:rsid w:val="006A6137"/>
    <w:rsid w:val="006D3C63"/>
    <w:rsid w:val="006D450D"/>
    <w:rsid w:val="006D79A7"/>
    <w:rsid w:val="006E2AE2"/>
    <w:rsid w:val="006F3D65"/>
    <w:rsid w:val="00711DCF"/>
    <w:rsid w:val="007125C2"/>
    <w:rsid w:val="00713492"/>
    <w:rsid w:val="00716337"/>
    <w:rsid w:val="00717651"/>
    <w:rsid w:val="00725B15"/>
    <w:rsid w:val="00744ED9"/>
    <w:rsid w:val="00767556"/>
    <w:rsid w:val="00771903"/>
    <w:rsid w:val="0077612B"/>
    <w:rsid w:val="00780388"/>
    <w:rsid w:val="007879EF"/>
    <w:rsid w:val="007A3995"/>
    <w:rsid w:val="007B3037"/>
    <w:rsid w:val="007C7040"/>
    <w:rsid w:val="007D09EE"/>
    <w:rsid w:val="007E3A64"/>
    <w:rsid w:val="007F0397"/>
    <w:rsid w:val="007F082C"/>
    <w:rsid w:val="007F12FB"/>
    <w:rsid w:val="00807CDE"/>
    <w:rsid w:val="00810242"/>
    <w:rsid w:val="0081446F"/>
    <w:rsid w:val="00825116"/>
    <w:rsid w:val="00831C42"/>
    <w:rsid w:val="0084631E"/>
    <w:rsid w:val="00846E42"/>
    <w:rsid w:val="0085519B"/>
    <w:rsid w:val="008628EC"/>
    <w:rsid w:val="00867BAE"/>
    <w:rsid w:val="00873348"/>
    <w:rsid w:val="00886D7E"/>
    <w:rsid w:val="00887EF2"/>
    <w:rsid w:val="008A4A5D"/>
    <w:rsid w:val="008B2398"/>
    <w:rsid w:val="008C0418"/>
    <w:rsid w:val="008C5671"/>
    <w:rsid w:val="008D0996"/>
    <w:rsid w:val="008D26C1"/>
    <w:rsid w:val="008D3FD1"/>
    <w:rsid w:val="008D7CC9"/>
    <w:rsid w:val="008E0FD6"/>
    <w:rsid w:val="008F27E4"/>
    <w:rsid w:val="008F6A30"/>
    <w:rsid w:val="00914F17"/>
    <w:rsid w:val="00915026"/>
    <w:rsid w:val="0091730D"/>
    <w:rsid w:val="0092093A"/>
    <w:rsid w:val="00926CA4"/>
    <w:rsid w:val="009322F7"/>
    <w:rsid w:val="0094783C"/>
    <w:rsid w:val="009537D2"/>
    <w:rsid w:val="00956A66"/>
    <w:rsid w:val="009625FE"/>
    <w:rsid w:val="009674B8"/>
    <w:rsid w:val="00983E94"/>
    <w:rsid w:val="00985B14"/>
    <w:rsid w:val="00996594"/>
    <w:rsid w:val="009A7A4C"/>
    <w:rsid w:val="009B7D68"/>
    <w:rsid w:val="009C02BF"/>
    <w:rsid w:val="009C20B1"/>
    <w:rsid w:val="009E1EB9"/>
    <w:rsid w:val="009F21BE"/>
    <w:rsid w:val="00A21799"/>
    <w:rsid w:val="00A34D51"/>
    <w:rsid w:val="00A36673"/>
    <w:rsid w:val="00A50217"/>
    <w:rsid w:val="00A80A80"/>
    <w:rsid w:val="00A81B2C"/>
    <w:rsid w:val="00A8761D"/>
    <w:rsid w:val="00A922F7"/>
    <w:rsid w:val="00AA4E0B"/>
    <w:rsid w:val="00AB7215"/>
    <w:rsid w:val="00AC6F2B"/>
    <w:rsid w:val="00AE4175"/>
    <w:rsid w:val="00AF6014"/>
    <w:rsid w:val="00B059A3"/>
    <w:rsid w:val="00B06BE7"/>
    <w:rsid w:val="00B0790A"/>
    <w:rsid w:val="00B34477"/>
    <w:rsid w:val="00B34EAA"/>
    <w:rsid w:val="00B354ED"/>
    <w:rsid w:val="00B44A2A"/>
    <w:rsid w:val="00B46C3A"/>
    <w:rsid w:val="00B60144"/>
    <w:rsid w:val="00B653D8"/>
    <w:rsid w:val="00B657E5"/>
    <w:rsid w:val="00B77468"/>
    <w:rsid w:val="00B9335D"/>
    <w:rsid w:val="00B964C3"/>
    <w:rsid w:val="00BA7305"/>
    <w:rsid w:val="00BB0D0E"/>
    <w:rsid w:val="00BB503C"/>
    <w:rsid w:val="00BB67E0"/>
    <w:rsid w:val="00BC2322"/>
    <w:rsid w:val="00BE1E18"/>
    <w:rsid w:val="00BE5103"/>
    <w:rsid w:val="00BF2183"/>
    <w:rsid w:val="00BF3D2F"/>
    <w:rsid w:val="00C12815"/>
    <w:rsid w:val="00C15D56"/>
    <w:rsid w:val="00C16515"/>
    <w:rsid w:val="00C2476C"/>
    <w:rsid w:val="00C261FB"/>
    <w:rsid w:val="00C35955"/>
    <w:rsid w:val="00C42ABF"/>
    <w:rsid w:val="00C443A9"/>
    <w:rsid w:val="00C60E11"/>
    <w:rsid w:val="00C628C0"/>
    <w:rsid w:val="00C64FA4"/>
    <w:rsid w:val="00CB1423"/>
    <w:rsid w:val="00D113D0"/>
    <w:rsid w:val="00D20A79"/>
    <w:rsid w:val="00D20ADB"/>
    <w:rsid w:val="00D30987"/>
    <w:rsid w:val="00D33CF6"/>
    <w:rsid w:val="00D3727B"/>
    <w:rsid w:val="00D50645"/>
    <w:rsid w:val="00D510A7"/>
    <w:rsid w:val="00D521BD"/>
    <w:rsid w:val="00D716EC"/>
    <w:rsid w:val="00D71FC8"/>
    <w:rsid w:val="00D733A5"/>
    <w:rsid w:val="00D939F3"/>
    <w:rsid w:val="00DA0CF1"/>
    <w:rsid w:val="00DA4848"/>
    <w:rsid w:val="00DA6E35"/>
    <w:rsid w:val="00DC164A"/>
    <w:rsid w:val="00DC3052"/>
    <w:rsid w:val="00DD0D71"/>
    <w:rsid w:val="00E07CD2"/>
    <w:rsid w:val="00E124E7"/>
    <w:rsid w:val="00E1729C"/>
    <w:rsid w:val="00E37450"/>
    <w:rsid w:val="00E41259"/>
    <w:rsid w:val="00E4458F"/>
    <w:rsid w:val="00E53C82"/>
    <w:rsid w:val="00E668C3"/>
    <w:rsid w:val="00E83ADE"/>
    <w:rsid w:val="00E9277B"/>
    <w:rsid w:val="00EA0074"/>
    <w:rsid w:val="00EA55A1"/>
    <w:rsid w:val="00EA6E6A"/>
    <w:rsid w:val="00EC75F2"/>
    <w:rsid w:val="00ED1873"/>
    <w:rsid w:val="00ED53F6"/>
    <w:rsid w:val="00EF04AA"/>
    <w:rsid w:val="00EF6A9C"/>
    <w:rsid w:val="00F02096"/>
    <w:rsid w:val="00F05BBF"/>
    <w:rsid w:val="00F07477"/>
    <w:rsid w:val="00F10F27"/>
    <w:rsid w:val="00F32D87"/>
    <w:rsid w:val="00F46827"/>
    <w:rsid w:val="00F64EAF"/>
    <w:rsid w:val="00F745E7"/>
    <w:rsid w:val="00F80B3A"/>
    <w:rsid w:val="00F80F31"/>
    <w:rsid w:val="00F91344"/>
    <w:rsid w:val="00F95438"/>
    <w:rsid w:val="00FA6EF0"/>
    <w:rsid w:val="00FB3E21"/>
    <w:rsid w:val="00FB458C"/>
    <w:rsid w:val="00FC24C9"/>
    <w:rsid w:val="00FC7593"/>
    <w:rsid w:val="00FC7E0F"/>
    <w:rsid w:val="00FD2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1369"/>
    <w:rPr>
      <w:sz w:val="24"/>
      <w:szCs w:val="24"/>
    </w:rPr>
  </w:style>
  <w:style w:type="paragraph" w:styleId="1">
    <w:name w:val="heading 1"/>
    <w:basedOn w:val="a"/>
    <w:next w:val="a"/>
    <w:qFormat/>
    <w:rsid w:val="00615BD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1 Знак"/>
    <w:basedOn w:val="a"/>
    <w:rsid w:val="00491369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3">
    <w:name w:val="Body Text Indent 3"/>
    <w:basedOn w:val="a"/>
    <w:rsid w:val="00B44A2A"/>
    <w:pPr>
      <w:spacing w:after="120"/>
      <w:ind w:left="283"/>
    </w:pPr>
    <w:rPr>
      <w:sz w:val="16"/>
      <w:szCs w:val="16"/>
    </w:rPr>
  </w:style>
  <w:style w:type="paragraph" w:styleId="2">
    <w:name w:val="Body Text 2"/>
    <w:basedOn w:val="a"/>
    <w:rsid w:val="00B44A2A"/>
    <w:pPr>
      <w:spacing w:after="120" w:line="480" w:lineRule="auto"/>
    </w:pPr>
    <w:rPr>
      <w:sz w:val="20"/>
      <w:szCs w:val="20"/>
    </w:rPr>
  </w:style>
  <w:style w:type="paragraph" w:customStyle="1" w:styleId="11">
    <w:name w:val="Обычный1"/>
    <w:rsid w:val="00B44A2A"/>
    <w:pPr>
      <w:widowControl w:val="0"/>
    </w:pPr>
  </w:style>
  <w:style w:type="paragraph" w:customStyle="1" w:styleId="12">
    <w:name w:val="Ñòèëü1"/>
    <w:basedOn w:val="a"/>
    <w:rsid w:val="00B44A2A"/>
    <w:rPr>
      <w:rFonts w:ascii="Arial" w:hAnsi="Arial" w:cs="Arial"/>
      <w:sz w:val="28"/>
      <w:szCs w:val="28"/>
    </w:rPr>
  </w:style>
  <w:style w:type="paragraph" w:customStyle="1" w:styleId="13">
    <w:name w:val="Обычный1 Знак Знак"/>
    <w:rsid w:val="00B44A2A"/>
    <w:pPr>
      <w:widowControl w:val="0"/>
    </w:pPr>
    <w:rPr>
      <w:sz w:val="24"/>
      <w:szCs w:val="24"/>
    </w:rPr>
  </w:style>
  <w:style w:type="paragraph" w:customStyle="1" w:styleId="a3">
    <w:name w:val="Знак Знак"/>
    <w:basedOn w:val="a"/>
    <w:rsid w:val="00615BD3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4">
    <w:name w:val="1 Знак Знак Знак Знак Знак Знак"/>
    <w:basedOn w:val="a"/>
    <w:rsid w:val="007B3037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4">
    <w:name w:val="footer"/>
    <w:basedOn w:val="a"/>
    <w:rsid w:val="00D50645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50645"/>
  </w:style>
  <w:style w:type="paragraph" w:customStyle="1" w:styleId="15">
    <w:name w:val="1 Знак Знак Знак Знак"/>
    <w:basedOn w:val="a"/>
    <w:rsid w:val="008B239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6">
    <w:name w:val="Body Text"/>
    <w:basedOn w:val="a"/>
    <w:link w:val="a7"/>
    <w:rsid w:val="00ED53F6"/>
    <w:pPr>
      <w:spacing w:after="120"/>
    </w:pPr>
  </w:style>
  <w:style w:type="character" w:customStyle="1" w:styleId="a7">
    <w:name w:val="Основной текст Знак"/>
    <w:basedOn w:val="a0"/>
    <w:link w:val="a6"/>
    <w:rsid w:val="00ED53F6"/>
    <w:rPr>
      <w:sz w:val="24"/>
      <w:szCs w:val="24"/>
    </w:rPr>
  </w:style>
  <w:style w:type="paragraph" w:customStyle="1" w:styleId="e9">
    <w:name w:val="ОбычныЏe9"/>
    <w:rsid w:val="00ED53F6"/>
    <w:pPr>
      <w:widowControl w:val="0"/>
      <w:autoSpaceDE w:val="0"/>
      <w:autoSpaceDN w:val="0"/>
    </w:pPr>
  </w:style>
  <w:style w:type="paragraph" w:customStyle="1" w:styleId="110">
    <w:name w:val="1 Знак Знак Знак1 Знак"/>
    <w:basedOn w:val="a"/>
    <w:rsid w:val="00ED53F6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6">
    <w:name w:val="1 Знак Знак Знак"/>
    <w:basedOn w:val="a"/>
    <w:rsid w:val="00ED53F6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styleId="a8">
    <w:name w:val="Strong"/>
    <w:basedOn w:val="a0"/>
    <w:uiPriority w:val="22"/>
    <w:qFormat/>
    <w:rsid w:val="00ED53F6"/>
    <w:rPr>
      <w:b/>
      <w:bCs/>
    </w:rPr>
  </w:style>
  <w:style w:type="paragraph" w:customStyle="1" w:styleId="17">
    <w:name w:val="1"/>
    <w:basedOn w:val="a"/>
    <w:rsid w:val="00ED53F6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9">
    <w:name w:val="Body Text Indent"/>
    <w:basedOn w:val="a"/>
    <w:link w:val="aa"/>
    <w:rsid w:val="00ED53F6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ED53F6"/>
    <w:rPr>
      <w:sz w:val="24"/>
      <w:szCs w:val="24"/>
    </w:rPr>
  </w:style>
  <w:style w:type="character" w:styleId="ab">
    <w:name w:val="Hyperlink"/>
    <w:basedOn w:val="a0"/>
    <w:rsid w:val="00ED53F6"/>
    <w:rPr>
      <w:color w:val="0000FF"/>
      <w:u w:val="single"/>
    </w:rPr>
  </w:style>
  <w:style w:type="paragraph" w:customStyle="1" w:styleId="ac">
    <w:name w:val="Знак"/>
    <w:basedOn w:val="a"/>
    <w:rsid w:val="00ED53F6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BodySingle">
    <w:name w:val="Body Single"/>
    <w:rsid w:val="00ED53F6"/>
    <w:pPr>
      <w:widowControl w:val="0"/>
    </w:pPr>
    <w:rPr>
      <w:snapToGrid w:val="0"/>
      <w:color w:val="000000"/>
      <w:sz w:val="28"/>
    </w:rPr>
  </w:style>
  <w:style w:type="table" w:styleId="ad">
    <w:name w:val="Table Grid"/>
    <w:basedOn w:val="a1"/>
    <w:uiPriority w:val="59"/>
    <w:rsid w:val="00ED53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Название Знак"/>
    <w:link w:val="af"/>
    <w:locked/>
    <w:rsid w:val="00ED53F6"/>
    <w:rPr>
      <w:b/>
      <w:bCs/>
      <w:sz w:val="24"/>
      <w:szCs w:val="24"/>
    </w:rPr>
  </w:style>
  <w:style w:type="paragraph" w:styleId="af">
    <w:name w:val="Title"/>
    <w:basedOn w:val="a"/>
    <w:link w:val="ae"/>
    <w:qFormat/>
    <w:rsid w:val="00ED53F6"/>
    <w:pPr>
      <w:jc w:val="center"/>
    </w:pPr>
    <w:rPr>
      <w:b/>
      <w:bCs/>
    </w:rPr>
  </w:style>
  <w:style w:type="character" w:customStyle="1" w:styleId="18">
    <w:name w:val="Название Знак1"/>
    <w:basedOn w:val="a0"/>
    <w:rsid w:val="00ED53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0">
    <w:name w:val="No Spacing"/>
    <w:uiPriority w:val="1"/>
    <w:qFormat/>
    <w:rsid w:val="00ED53F6"/>
    <w:rPr>
      <w:sz w:val="24"/>
      <w:szCs w:val="24"/>
    </w:rPr>
  </w:style>
  <w:style w:type="paragraph" w:styleId="af1">
    <w:name w:val="Plain Text"/>
    <w:basedOn w:val="a"/>
    <w:link w:val="af2"/>
    <w:rsid w:val="00ED53F6"/>
    <w:rPr>
      <w:rFonts w:ascii="Courier New" w:eastAsia="Batang" w:hAnsi="Courier New"/>
      <w:sz w:val="20"/>
      <w:szCs w:val="20"/>
      <w:lang w:eastAsia="ko-KR"/>
    </w:rPr>
  </w:style>
  <w:style w:type="character" w:customStyle="1" w:styleId="af2">
    <w:name w:val="Текст Знак"/>
    <w:basedOn w:val="a0"/>
    <w:link w:val="af1"/>
    <w:rsid w:val="00ED53F6"/>
    <w:rPr>
      <w:rFonts w:ascii="Courier New" w:eastAsia="Batang" w:hAnsi="Courier New"/>
      <w:lang w:eastAsia="ko-KR"/>
    </w:rPr>
  </w:style>
  <w:style w:type="paragraph" w:customStyle="1" w:styleId="ConsPlusNormal">
    <w:name w:val="ConsPlusNormal"/>
    <w:uiPriority w:val="99"/>
    <w:rsid w:val="00ED53F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List Paragraph"/>
    <w:aliases w:val="Варианты ответов,Абзац списка11"/>
    <w:basedOn w:val="a"/>
    <w:link w:val="af4"/>
    <w:uiPriority w:val="34"/>
    <w:qFormat/>
    <w:rsid w:val="00ED53F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0">
    <w:name w:val="Body Text Indent 2"/>
    <w:basedOn w:val="a"/>
    <w:link w:val="21"/>
    <w:rsid w:val="00ED53F6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ED53F6"/>
    <w:rPr>
      <w:sz w:val="24"/>
      <w:szCs w:val="24"/>
    </w:rPr>
  </w:style>
  <w:style w:type="paragraph" w:customStyle="1" w:styleId="ConsPlusTitle">
    <w:name w:val="ConsPlusTitle"/>
    <w:rsid w:val="00ED53F6"/>
    <w:pPr>
      <w:snapToGrid w:val="0"/>
    </w:pPr>
    <w:rPr>
      <w:rFonts w:ascii="Arial" w:hAnsi="Arial" w:cs="Arial"/>
      <w:b/>
      <w:bCs/>
    </w:rPr>
  </w:style>
  <w:style w:type="paragraph" w:customStyle="1" w:styleId="19">
    <w:name w:val="Абзац списка1"/>
    <w:basedOn w:val="a"/>
    <w:link w:val="ListParagraphChar"/>
    <w:rsid w:val="00ED53F6"/>
    <w:pPr>
      <w:ind w:left="720"/>
    </w:pPr>
    <w:rPr>
      <w:rFonts w:eastAsia="SimSun"/>
      <w:lang w:eastAsia="zh-CN"/>
    </w:rPr>
  </w:style>
  <w:style w:type="paragraph" w:customStyle="1" w:styleId="Report">
    <w:name w:val="Report"/>
    <w:basedOn w:val="a"/>
    <w:rsid w:val="00ED53F6"/>
    <w:pPr>
      <w:spacing w:line="360" w:lineRule="auto"/>
      <w:ind w:firstLine="567"/>
      <w:jc w:val="both"/>
    </w:pPr>
    <w:rPr>
      <w:szCs w:val="20"/>
    </w:rPr>
  </w:style>
  <w:style w:type="paragraph" w:styleId="af5">
    <w:name w:val="Normal (Web)"/>
    <w:basedOn w:val="a"/>
    <w:uiPriority w:val="99"/>
    <w:unhideWhenUsed/>
    <w:rsid w:val="00ED53F6"/>
    <w:pPr>
      <w:spacing w:before="100" w:beforeAutospacing="1" w:after="100" w:afterAutospacing="1"/>
    </w:pPr>
  </w:style>
  <w:style w:type="character" w:customStyle="1" w:styleId="ListParagraphChar">
    <w:name w:val="List Paragraph Char"/>
    <w:link w:val="19"/>
    <w:locked/>
    <w:rsid w:val="00ED53F6"/>
    <w:rPr>
      <w:rFonts w:eastAsia="SimSun"/>
      <w:sz w:val="24"/>
      <w:szCs w:val="24"/>
      <w:lang w:eastAsia="zh-CN"/>
    </w:rPr>
  </w:style>
  <w:style w:type="paragraph" w:customStyle="1" w:styleId="p23">
    <w:name w:val="p23"/>
    <w:basedOn w:val="a"/>
    <w:rsid w:val="00ED53F6"/>
    <w:pPr>
      <w:spacing w:before="100" w:beforeAutospacing="1" w:after="100" w:afterAutospacing="1"/>
    </w:pPr>
  </w:style>
  <w:style w:type="character" w:customStyle="1" w:styleId="af4">
    <w:name w:val="Абзац списка Знак"/>
    <w:aliases w:val="Варианты ответов Знак,Абзац списка11 Знак"/>
    <w:link w:val="af3"/>
    <w:uiPriority w:val="34"/>
    <w:locked/>
    <w:rsid w:val="00ED53F6"/>
    <w:rPr>
      <w:rFonts w:ascii="Calibri" w:eastAsia="Calibri" w:hAnsi="Calibri"/>
      <w:sz w:val="22"/>
      <w:szCs w:val="22"/>
      <w:lang w:eastAsia="en-US"/>
    </w:rPr>
  </w:style>
  <w:style w:type="character" w:styleId="af6">
    <w:name w:val="Emphasis"/>
    <w:basedOn w:val="a0"/>
    <w:uiPriority w:val="20"/>
    <w:qFormat/>
    <w:rsid w:val="00ED53F6"/>
    <w:rPr>
      <w:i/>
      <w:iCs/>
    </w:rPr>
  </w:style>
  <w:style w:type="paragraph" w:styleId="af7">
    <w:name w:val="header"/>
    <w:basedOn w:val="a"/>
    <w:link w:val="af8"/>
    <w:rsid w:val="00BB503C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rsid w:val="00BB503C"/>
    <w:rPr>
      <w:sz w:val="24"/>
      <w:szCs w:val="24"/>
    </w:rPr>
  </w:style>
  <w:style w:type="paragraph" w:styleId="af9">
    <w:name w:val="Balloon Text"/>
    <w:basedOn w:val="a"/>
    <w:link w:val="afa"/>
    <w:rsid w:val="001C55C7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rsid w:val="001C55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9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8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5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35</Pages>
  <Words>14374</Words>
  <Characters>81935</Characters>
  <Application>Microsoft Office Word</Application>
  <DocSecurity>0</DocSecurity>
  <Lines>682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96117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Admin</dc:creator>
  <cp:keywords/>
  <dc:description/>
  <cp:lastModifiedBy>Mash-Buro</cp:lastModifiedBy>
  <cp:revision>16</cp:revision>
  <cp:lastPrinted>2017-08-17T04:04:00Z</cp:lastPrinted>
  <dcterms:created xsi:type="dcterms:W3CDTF">2017-08-15T03:16:00Z</dcterms:created>
  <dcterms:modified xsi:type="dcterms:W3CDTF">2017-08-17T04:07:00Z</dcterms:modified>
</cp:coreProperties>
</file>