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 w:rsidR="007F6D08">
        <w:rPr>
          <w:rFonts w:ascii="Arial" w:eastAsia="Times New Roman" w:hAnsi="Arial" w:cs="Arial"/>
          <w:color w:val="auto"/>
          <w:sz w:val="28"/>
          <w:szCs w:val="28"/>
        </w:rPr>
        <w:t xml:space="preserve"> –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CB3D81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CB3D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D72C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D72C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DF704B" w:rsidRDefault="00DF704B" w:rsidP="00CB3D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D72CB" w:rsidP="00CB3D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D72CB" w:rsidP="007F6D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5A1BE6" w:rsidRPr="00F3353F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874" w:rsidRPr="00DD6874" w:rsidRDefault="00DD6874" w:rsidP="00DD687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874">
        <w:rPr>
          <w:rFonts w:ascii="Times New Roman" w:hAnsi="Times New Roman" w:cs="Times New Roman"/>
          <w:b/>
          <w:sz w:val="26"/>
          <w:szCs w:val="26"/>
        </w:rPr>
        <w:t>О назначении инвестиционного уполномоченного</w:t>
      </w:r>
      <w:r w:rsidR="007F6D08">
        <w:rPr>
          <w:rFonts w:ascii="Times New Roman" w:hAnsi="Times New Roman" w:cs="Times New Roman"/>
          <w:b/>
          <w:sz w:val="26"/>
          <w:szCs w:val="26"/>
        </w:rPr>
        <w:br/>
      </w:r>
      <w:r w:rsidRPr="00DD6874">
        <w:rPr>
          <w:rFonts w:ascii="Times New Roman" w:hAnsi="Times New Roman" w:cs="Times New Roman"/>
          <w:b/>
          <w:sz w:val="26"/>
          <w:szCs w:val="26"/>
        </w:rPr>
        <w:t xml:space="preserve">в Юргинском муниципальном округе </w:t>
      </w:r>
    </w:p>
    <w:p w:rsidR="00DD6874" w:rsidRPr="00BE550A" w:rsidRDefault="00DD6874" w:rsidP="00DD6874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874" w:rsidRPr="00DA40A4" w:rsidRDefault="00DD6874" w:rsidP="00DD687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0A4">
        <w:rPr>
          <w:rFonts w:ascii="Times New Roman" w:eastAsia="Times New Roman" w:hAnsi="Times New Roman" w:cs="Times New Roman"/>
          <w:sz w:val="26"/>
          <w:szCs w:val="26"/>
        </w:rPr>
        <w:t>В целях улучшения инвестиционного климата на территории муниципального образования, обеспечения взаимодействия интересов инвесторов с  органами местного самоуправления, оказания содействия, помощи инвесторам в реализации инвестиционных проектов на территории Юргинского муниципального округа:</w:t>
      </w:r>
    </w:p>
    <w:p w:rsidR="00DD6874" w:rsidRDefault="00DD6874" w:rsidP="00DD68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874" w:rsidRPr="007F6D08" w:rsidRDefault="00DD6874" w:rsidP="007F6D08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F6D08">
        <w:rPr>
          <w:sz w:val="26"/>
          <w:szCs w:val="26"/>
        </w:rPr>
        <w:t>Назначить заместителя главы Юргинского муниципального округа по экономическим вопросам, транспорту и связи (</w:t>
      </w:r>
      <w:proofErr w:type="spellStart"/>
      <w:r w:rsidRPr="007F6D08">
        <w:rPr>
          <w:sz w:val="26"/>
          <w:szCs w:val="26"/>
        </w:rPr>
        <w:t>К.А.Либец</w:t>
      </w:r>
      <w:proofErr w:type="spellEnd"/>
      <w:r w:rsidRPr="007F6D08">
        <w:rPr>
          <w:sz w:val="26"/>
          <w:szCs w:val="26"/>
        </w:rPr>
        <w:t>) инвестиционным уполномоченным в Юргинском муниципальном округе.</w:t>
      </w:r>
    </w:p>
    <w:p w:rsidR="00DD6874" w:rsidRDefault="00DD6874" w:rsidP="007F6D08">
      <w:pPr>
        <w:pStyle w:val="ab"/>
        <w:ind w:firstLine="709"/>
        <w:jc w:val="both"/>
        <w:rPr>
          <w:sz w:val="26"/>
          <w:szCs w:val="26"/>
        </w:rPr>
      </w:pPr>
    </w:p>
    <w:p w:rsidR="00DD6874" w:rsidRPr="00DA40A4" w:rsidRDefault="00DD6874" w:rsidP="007F6D08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A40A4">
        <w:rPr>
          <w:sz w:val="26"/>
          <w:szCs w:val="26"/>
        </w:rPr>
        <w:t>Утвердить Положение об инвестиционном уполномоченном в Юргинском муниципальном округе, согласно приложению.</w:t>
      </w:r>
    </w:p>
    <w:p w:rsidR="00DD6874" w:rsidRPr="00DA40A4" w:rsidRDefault="00DD6874" w:rsidP="007F6D08">
      <w:pPr>
        <w:pStyle w:val="ab"/>
        <w:ind w:firstLine="709"/>
        <w:jc w:val="both"/>
        <w:rPr>
          <w:sz w:val="26"/>
          <w:szCs w:val="26"/>
        </w:rPr>
      </w:pPr>
    </w:p>
    <w:p w:rsidR="00DD6874" w:rsidRPr="007F6D08" w:rsidRDefault="00DD6874" w:rsidP="007F6D08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F6D08">
        <w:rPr>
          <w:sz w:val="26"/>
          <w:szCs w:val="26"/>
        </w:rPr>
        <w:t>Настоящее постановление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DD6874" w:rsidRDefault="00DD6874" w:rsidP="007F6D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874" w:rsidRPr="007F6D08" w:rsidRDefault="00DD6874" w:rsidP="007F6D08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F6D0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9D2CF5" w:rsidRPr="009D2CF5" w:rsidRDefault="009D2CF5" w:rsidP="009D2C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17D4" w:rsidRPr="009D2CF5" w:rsidRDefault="00AF17D4" w:rsidP="009441D9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441D9" w:rsidRPr="009D2CF5" w:rsidRDefault="009441D9" w:rsidP="009441D9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9D2CF5" w:rsidTr="007F4D47">
        <w:tc>
          <w:tcPr>
            <w:tcW w:w="6062" w:type="dxa"/>
            <w:hideMark/>
          </w:tcPr>
          <w:p w:rsidR="00D15FAE" w:rsidRPr="009D2CF5" w:rsidRDefault="004E1CA7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2C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</w:t>
            </w:r>
            <w:r w:rsidR="00D15FAE" w:rsidRPr="009D2C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Юргинского</w:t>
            </w:r>
          </w:p>
          <w:p w:rsidR="00D15FAE" w:rsidRPr="009D2CF5" w:rsidRDefault="005737F5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2C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9D2CF5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15FAE" w:rsidRPr="009D2CF5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9D2C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7F6D08" w:rsidRPr="007F6D08" w:rsidTr="007F4D47">
        <w:trPr>
          <w:hidden/>
        </w:trPr>
        <w:tc>
          <w:tcPr>
            <w:tcW w:w="6062" w:type="dxa"/>
          </w:tcPr>
          <w:p w:rsidR="00D15FAE" w:rsidRPr="007F6D08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</w:pPr>
          </w:p>
          <w:p w:rsidR="009441D9" w:rsidRPr="007F6D08" w:rsidRDefault="00D15FAE" w:rsidP="009441D9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</w:pPr>
            <w:r w:rsidRPr="007F6D08"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  <w:t>Согласовано:</w:t>
            </w:r>
          </w:p>
          <w:p w:rsidR="00D15FAE" w:rsidRPr="007F6D08" w:rsidRDefault="00AF17D4" w:rsidP="009441D9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</w:pPr>
            <w:r w:rsidRPr="007F6D08"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  <w:t>Н</w:t>
            </w:r>
            <w:r w:rsidR="00A863BE" w:rsidRPr="007F6D08"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15FAE" w:rsidRPr="007F6D08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</w:pPr>
          </w:p>
          <w:p w:rsidR="00D15FAE" w:rsidRPr="007F6D08" w:rsidRDefault="00D15FAE" w:rsidP="00D15FAE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</w:pPr>
          </w:p>
          <w:p w:rsidR="00D15FAE" w:rsidRPr="007F6D08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7F6D08">
              <w:rPr>
                <w:rFonts w:ascii="Times New Roman" w:eastAsia="Times New Roman" w:hAnsi="Times New Roman" w:cs="Times New Roman"/>
                <w:vanish/>
                <w:color w:val="FF0000"/>
                <w:sz w:val="26"/>
                <w:szCs w:val="26"/>
                <w:lang w:eastAsia="en-US"/>
              </w:rPr>
              <w:t>Н.А.Байдракова</w:t>
            </w:r>
            <w:proofErr w:type="spellEnd"/>
          </w:p>
        </w:tc>
      </w:tr>
    </w:tbl>
    <w:p w:rsidR="00DD6874" w:rsidRPr="007F6D08" w:rsidRDefault="00DD6874" w:rsidP="00E47C11">
      <w:pPr>
        <w:ind w:left="709"/>
        <w:jc w:val="both"/>
        <w:rPr>
          <w:rFonts w:ascii="Times New Roman" w:hAnsi="Times New Roman" w:cs="Times New Roman"/>
          <w:vanish/>
          <w:color w:val="FFFFFF" w:themeColor="background1"/>
          <w:sz w:val="26"/>
          <w:szCs w:val="26"/>
        </w:rPr>
      </w:pPr>
    </w:p>
    <w:p w:rsidR="007F6D08" w:rsidRPr="00DD6874" w:rsidRDefault="007F6D08" w:rsidP="007F6D08">
      <w:pPr>
        <w:pStyle w:val="af"/>
        <w:keepNext/>
        <w:pageBreakBefore/>
        <w:spacing w:after="300"/>
        <w:ind w:firstLine="7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</w:r>
      <w:r w:rsidRPr="00DD6874">
        <w:rPr>
          <w:sz w:val="26"/>
          <w:szCs w:val="26"/>
        </w:rPr>
        <w:t>к постановлению адми</w:t>
      </w:r>
      <w:bookmarkStart w:id="0" w:name="_GoBack"/>
      <w:bookmarkEnd w:id="0"/>
      <w:r w:rsidRPr="00DD6874">
        <w:rPr>
          <w:sz w:val="26"/>
          <w:szCs w:val="26"/>
        </w:rPr>
        <w:t>нистрации</w:t>
      </w:r>
      <w:r>
        <w:rPr>
          <w:sz w:val="26"/>
          <w:szCs w:val="26"/>
        </w:rPr>
        <w:br/>
      </w:r>
      <w:r w:rsidRPr="00DD6874">
        <w:rPr>
          <w:sz w:val="26"/>
          <w:szCs w:val="26"/>
        </w:rPr>
        <w:t>Юргинского муниципального округа</w:t>
      </w:r>
      <w:r>
        <w:rPr>
          <w:sz w:val="26"/>
          <w:szCs w:val="26"/>
        </w:rPr>
        <w:br/>
      </w:r>
      <w:r>
        <w:rPr>
          <w:sz w:val="26"/>
          <w:szCs w:val="26"/>
        </w:rPr>
        <w:t>от</w:t>
      </w:r>
      <w:r w:rsidRPr="007F6D08">
        <w:rPr>
          <w:sz w:val="26"/>
          <w:szCs w:val="26"/>
        </w:rPr>
        <w:tab/>
      </w:r>
      <w:r>
        <w:rPr>
          <w:sz w:val="26"/>
          <w:szCs w:val="26"/>
        </w:rPr>
        <w:t>15.02.2021</w:t>
      </w:r>
      <w:r w:rsidRPr="007F6D08">
        <w:rPr>
          <w:sz w:val="26"/>
          <w:szCs w:val="26"/>
        </w:rPr>
        <w:tab/>
      </w:r>
      <w:r>
        <w:rPr>
          <w:sz w:val="26"/>
          <w:szCs w:val="26"/>
        </w:rPr>
        <w:t>№ 140</w:t>
      </w:r>
    </w:p>
    <w:p w:rsidR="00DD6874" w:rsidRPr="00DD6874" w:rsidRDefault="00DD6874" w:rsidP="007F6D08">
      <w:pPr>
        <w:pStyle w:val="af"/>
        <w:keepNext/>
        <w:spacing w:after="300"/>
        <w:jc w:val="center"/>
        <w:rPr>
          <w:b/>
          <w:sz w:val="26"/>
          <w:szCs w:val="26"/>
        </w:rPr>
      </w:pPr>
      <w:r w:rsidRPr="00DD6874">
        <w:rPr>
          <w:b/>
          <w:sz w:val="26"/>
          <w:szCs w:val="26"/>
        </w:rPr>
        <w:t>Положение</w:t>
      </w:r>
      <w:r w:rsidR="007F6D08">
        <w:rPr>
          <w:b/>
          <w:sz w:val="26"/>
          <w:szCs w:val="26"/>
        </w:rPr>
        <w:br/>
      </w:r>
      <w:r w:rsidRPr="00DD6874">
        <w:rPr>
          <w:b/>
          <w:sz w:val="26"/>
          <w:szCs w:val="26"/>
        </w:rPr>
        <w:t>об инвестиционном уполномоченном в Юргинском муниципальном округе</w:t>
      </w:r>
    </w:p>
    <w:p w:rsidR="00DD6874" w:rsidRPr="00DD6874" w:rsidRDefault="00DD6874" w:rsidP="007F6D08">
      <w:pPr>
        <w:pStyle w:val="af"/>
        <w:keepNext/>
        <w:ind w:firstLine="851"/>
        <w:jc w:val="both"/>
        <w:rPr>
          <w:b/>
          <w:sz w:val="26"/>
          <w:szCs w:val="26"/>
        </w:rPr>
      </w:pPr>
      <w:r w:rsidRPr="00DD6874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DD6874">
        <w:rPr>
          <w:b/>
          <w:sz w:val="26"/>
          <w:szCs w:val="26"/>
        </w:rPr>
        <w:t>Общие положения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1.1. Положение об инвестиционном уполномоченном в Юргинском муниципальном округе определяет порядок назначения и деятельности инвестиционного уполномоченного в Юргинском муниципальном округе  (далее</w:t>
      </w:r>
      <w:r w:rsidR="007F6D08">
        <w:rPr>
          <w:sz w:val="26"/>
          <w:szCs w:val="26"/>
          <w:lang w:val="en-US"/>
        </w:rPr>
        <w:t> </w:t>
      </w:r>
      <w:r w:rsidRPr="00DD6874">
        <w:rPr>
          <w:sz w:val="26"/>
          <w:szCs w:val="26"/>
        </w:rPr>
        <w:t>– инвестиционный уполномоченный).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 xml:space="preserve">1.2. Назначение инвестиционного уполномоченного осуществляется постановлением администрации Юргинского муниципального округа. 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1.3. Деятельность инвестиционного уполномоченного основывается на принципах:</w:t>
      </w:r>
    </w:p>
    <w:p w:rsidR="00DD6874" w:rsidRPr="00DD6874" w:rsidRDefault="00DD6874" w:rsidP="007F6D08">
      <w:pPr>
        <w:pStyle w:val="af"/>
        <w:numPr>
          <w:ilvl w:val="1"/>
          <w:numId w:val="4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законности;</w:t>
      </w:r>
    </w:p>
    <w:p w:rsidR="00DD6874" w:rsidRPr="00DD6874" w:rsidRDefault="00DD6874" w:rsidP="007F6D08">
      <w:pPr>
        <w:pStyle w:val="af"/>
        <w:numPr>
          <w:ilvl w:val="1"/>
          <w:numId w:val="4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сбалансированности государственных, муниципальных и частных интересов субъектов инвестиционной деятельности;</w:t>
      </w:r>
    </w:p>
    <w:p w:rsidR="00DD6874" w:rsidRPr="00DD6874" w:rsidRDefault="00DD6874" w:rsidP="007F6D08">
      <w:pPr>
        <w:pStyle w:val="af"/>
        <w:numPr>
          <w:ilvl w:val="1"/>
          <w:numId w:val="4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обеспечения прав и законных интересов субъектов инвестиционной деятельности;</w:t>
      </w:r>
    </w:p>
    <w:p w:rsidR="00DD6874" w:rsidRPr="00DD6874" w:rsidRDefault="00DD6874" w:rsidP="007F6D08">
      <w:pPr>
        <w:pStyle w:val="af"/>
        <w:numPr>
          <w:ilvl w:val="1"/>
          <w:numId w:val="4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открытости, гласности информации, связанной с инвестиционной привлекательностью и инвестиционным потенциалом Юргинском муниципальном округе.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</w:p>
    <w:p w:rsidR="00DD6874" w:rsidRPr="00DD6874" w:rsidRDefault="00DD6874" w:rsidP="00DD6874">
      <w:pPr>
        <w:pStyle w:val="af"/>
        <w:ind w:left="1416" w:firstLine="708"/>
        <w:jc w:val="both"/>
        <w:rPr>
          <w:b/>
          <w:sz w:val="26"/>
          <w:szCs w:val="26"/>
        </w:rPr>
      </w:pPr>
      <w:r w:rsidRPr="00DD6874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DD6874">
        <w:rPr>
          <w:b/>
          <w:sz w:val="26"/>
          <w:szCs w:val="26"/>
        </w:rPr>
        <w:t>Задачи инвестиционного уполномоченного</w:t>
      </w:r>
    </w:p>
    <w:p w:rsidR="00DD6874" w:rsidRPr="00DD6874" w:rsidRDefault="00DD6874" w:rsidP="00DD6874">
      <w:pPr>
        <w:pStyle w:val="af"/>
        <w:jc w:val="both"/>
        <w:rPr>
          <w:sz w:val="26"/>
          <w:szCs w:val="26"/>
        </w:rPr>
      </w:pP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2.1. Содействие хозяйствующим субъектам в осуществлении на территории Юргинском муниципальном округе инвестиционной деятельности.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2.2. Содействие в обеспечении государственной поддержки инвестиционных и инновационных проектов.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2.3. Координация работы по устранению административных барьеров осуществления инвестиционной деятельности на территории Юргинского муниципального округа.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2.4. Взаимодействие с государственным казенным учреждением «Агентство по привлечению и защите инвестиций Кузбасса», уполномоченным по защите прав предпринимателей Кемеровской области-Кузбасса, учреждениями, организациями, образующих инфраструктуру поддержки предпринимательства Кемеровской области-Кузбасса, органами государственной власти Кемеровской области-Кузбасса, со структурными подразделениями администрации Юргинского муниципального округа, организациями и учреждениями в сфере обеспечения прав и законных интересов субъектов инвестиционной деятельности, оказания содействия в реализации инвестиционных проектов.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 xml:space="preserve">2.5. Контроль за использованием бюджетных инвестиций в реализуемых инвестиционных проектах, оценка социальной и бюджетной эффективности привлекаемых инвестиций. 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2.6. Организация ведения реестров инвестиционных проектов (реализованные, реализуемые, в стадии проработки, инвестиционные предложения, особо значимые, приоритетные).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lastRenderedPageBreak/>
        <w:t>2.7. Организация работы по ведению реестра инвестиционных площадок, земельных участков, расположенных на территории Юргинского муниципального округа, для размещения объектов.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2.8. Выработка предложений по совершенствованию нормативных правовых актов, регулирующих вопросы инвестиционной деятельности.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2.9. Осуществление мониторинга своевременности обновления информации об инвестиционном потенциале Юргинского муниципального округа на официальном сайте администрации Юргинского муниципального округа и инвестиционном портале Кузбасса.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2.10. Выполнение других задач, связанных с реализацией инвестиционных проектов и относящихся к полномочиям органов местного самоуправления.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</w:p>
    <w:p w:rsidR="00DD6874" w:rsidRPr="00DD6874" w:rsidRDefault="00DD6874" w:rsidP="00DD6874">
      <w:pPr>
        <w:pStyle w:val="af"/>
        <w:ind w:left="1416" w:firstLine="708"/>
        <w:jc w:val="both"/>
        <w:rPr>
          <w:b/>
          <w:sz w:val="26"/>
          <w:szCs w:val="26"/>
        </w:rPr>
      </w:pPr>
      <w:r w:rsidRPr="00DD6874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DD6874">
        <w:rPr>
          <w:b/>
          <w:sz w:val="26"/>
          <w:szCs w:val="26"/>
        </w:rPr>
        <w:t>Права инвестиционного уполномоченного</w:t>
      </w:r>
    </w:p>
    <w:p w:rsidR="00DD6874" w:rsidRPr="00DD6874" w:rsidRDefault="00DD6874" w:rsidP="00DD6874">
      <w:pPr>
        <w:pStyle w:val="af"/>
        <w:jc w:val="both"/>
        <w:rPr>
          <w:sz w:val="26"/>
          <w:szCs w:val="26"/>
        </w:rPr>
      </w:pP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DD6874">
        <w:rPr>
          <w:sz w:val="26"/>
          <w:szCs w:val="26"/>
        </w:rPr>
        <w:t>При осуществлении своей деятельности инвестиционный уполномоченный вправе: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запрашивать от исполнительных органов государственной власти Кемеровской области-Кузбасса, структурных подразделений администрации Юргинского муниципального округа, иных органов, граждан и организаций документы, необходимые для осуществления задач, возложенных на инвестиционного уполномоченного;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входить в состав рабочих групп, принимать участие в заседаниях коллегиальных и совещательных органов при Губернаторе Кузбасса и заместителях Губернатора Кемеровской области-Кузбасса при рассмотрении вопросов, относящихся к деятельности инвестиционного уполномоченного;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по согласованию с заместителями главы Юргинского муниципального округа создавать рабочие группы с их участием и с участием руководителей структурных подразделений Юргинского муниципального округа для рассмотрения обращений субъектов инвестиционной деятельности, осуществления иных мероприятий, связанных с организацией работы инвестиционного уполномоченного;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 xml:space="preserve">контролировать ход рассмотрения обращений субъектов инвестиционной деятельности структурными подразделениями администрации Юргинского муниципального округа, в случае отсутствия обоснованных причин длительных сроков рассмотрения указанных обращений требовать их максимального сокращения; 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вносить предложения, направленные на решение проблем субъектов инвестиционной деятельности, повышение эффективности работы администрации Юргинского муниципального округа в области реализации инвестиционных проектов, совершенствование нормативно-правовой базы, повышение уровня инвестиционной привлекательности и формирование благоприятного инвестиционного климата на территории Юргинского муниципального округа;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>осуществлять иные права, связанные с выполнением возложенных на него задач.</w:t>
      </w:r>
    </w:p>
    <w:p w:rsidR="00DD6874" w:rsidRPr="00DD6874" w:rsidRDefault="00DD6874" w:rsidP="00DD6874">
      <w:pPr>
        <w:pStyle w:val="af"/>
        <w:jc w:val="both"/>
        <w:rPr>
          <w:sz w:val="26"/>
          <w:szCs w:val="26"/>
        </w:rPr>
      </w:pPr>
    </w:p>
    <w:p w:rsidR="00DD6874" w:rsidRPr="00DD6874" w:rsidRDefault="00DD6874" w:rsidP="007F6D08">
      <w:pPr>
        <w:pStyle w:val="af"/>
        <w:keepNext/>
        <w:jc w:val="center"/>
        <w:rPr>
          <w:b/>
          <w:sz w:val="26"/>
          <w:szCs w:val="26"/>
        </w:rPr>
      </w:pPr>
      <w:r w:rsidRPr="00DD6874">
        <w:rPr>
          <w:b/>
          <w:sz w:val="26"/>
          <w:szCs w:val="26"/>
        </w:rPr>
        <w:t xml:space="preserve">4.Организация деятельности инвестиционного уполномоченного </w:t>
      </w:r>
    </w:p>
    <w:p w:rsidR="00DD6874" w:rsidRPr="00DD6874" w:rsidRDefault="00DD6874" w:rsidP="00DD6874">
      <w:pPr>
        <w:pStyle w:val="af"/>
        <w:jc w:val="center"/>
        <w:rPr>
          <w:b/>
          <w:sz w:val="26"/>
          <w:szCs w:val="26"/>
        </w:rPr>
      </w:pPr>
      <w:r w:rsidRPr="00DD6874">
        <w:rPr>
          <w:b/>
          <w:sz w:val="26"/>
          <w:szCs w:val="26"/>
        </w:rPr>
        <w:t>при рассмотрении обращений</w:t>
      </w:r>
    </w:p>
    <w:p w:rsidR="00DD6874" w:rsidRPr="00DD6874" w:rsidRDefault="00DD6874" w:rsidP="00DD6874">
      <w:pPr>
        <w:pStyle w:val="af"/>
        <w:jc w:val="both"/>
        <w:rPr>
          <w:sz w:val="26"/>
          <w:szCs w:val="26"/>
        </w:rPr>
      </w:pPr>
    </w:p>
    <w:p w:rsidR="00DD6874" w:rsidRPr="00DD6874" w:rsidRDefault="00DD6874" w:rsidP="007F6D08">
      <w:pPr>
        <w:pStyle w:val="af"/>
        <w:keepLines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lastRenderedPageBreak/>
        <w:t>4.1. Субъект инвестиционной деятельности может обратиться к инвестиционному уполномоченному на личном приеме или через официальный сайт администрации Юргинского муниципального округа (</w:t>
      </w:r>
      <w:hyperlink r:id="rId8" w:history="1">
        <w:r w:rsidRPr="00DD6874">
          <w:rPr>
            <w:rStyle w:val="ad"/>
            <w:sz w:val="26"/>
            <w:szCs w:val="26"/>
          </w:rPr>
          <w:t>http://www.</w:t>
        </w:r>
        <w:proofErr w:type="spellStart"/>
        <w:r w:rsidRPr="00DD6874">
          <w:rPr>
            <w:rStyle w:val="ad"/>
            <w:sz w:val="26"/>
            <w:szCs w:val="26"/>
            <w:lang w:val="en-US"/>
          </w:rPr>
          <w:t>yurgregion</w:t>
        </w:r>
        <w:proofErr w:type="spellEnd"/>
        <w:r w:rsidRPr="00DD6874">
          <w:rPr>
            <w:rStyle w:val="ad"/>
            <w:sz w:val="26"/>
            <w:szCs w:val="26"/>
          </w:rPr>
          <w:t>.</w:t>
        </w:r>
        <w:proofErr w:type="spellStart"/>
        <w:r w:rsidRPr="00DD6874">
          <w:rPr>
            <w:rStyle w:val="ad"/>
            <w:sz w:val="26"/>
            <w:szCs w:val="26"/>
          </w:rPr>
          <w:t>ru</w:t>
        </w:r>
        <w:proofErr w:type="spellEnd"/>
        <w:r w:rsidRPr="00DD6874">
          <w:rPr>
            <w:rStyle w:val="ad"/>
            <w:sz w:val="26"/>
            <w:szCs w:val="26"/>
          </w:rPr>
          <w:t>/</w:t>
        </w:r>
      </w:hyperlink>
      <w:r w:rsidRPr="00DD6874">
        <w:rPr>
          <w:sz w:val="26"/>
          <w:szCs w:val="26"/>
        </w:rPr>
        <w:t>).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>4.2. Личный прием инвестиционного уполномоченного проводится в определенные дни и часы приема в соответствии с «Прямой линией» (объявления о дате и времени опубликовываются в газете «Юргинские ведомости»), приема граждан по личным вопросам, но не реже одного раза в месяц.</w:t>
      </w:r>
    </w:p>
    <w:p w:rsidR="00DD6874" w:rsidRPr="00DD6874" w:rsidRDefault="00DD6874" w:rsidP="00DD6874">
      <w:pPr>
        <w:pStyle w:val="af"/>
        <w:ind w:firstLine="851"/>
        <w:jc w:val="both"/>
        <w:rPr>
          <w:rStyle w:val="af0"/>
          <w:b w:val="0"/>
          <w:bCs w:val="0"/>
          <w:sz w:val="26"/>
          <w:szCs w:val="26"/>
        </w:rPr>
      </w:pPr>
      <w:r w:rsidRPr="00DD6874">
        <w:rPr>
          <w:rStyle w:val="af0"/>
          <w:b w:val="0"/>
          <w:sz w:val="26"/>
          <w:szCs w:val="26"/>
        </w:rPr>
        <w:t>4.3. Обращение к инвестиционному уполномоченному можно также направить следующими способами (с указанием соответствующей пометки):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sz w:val="26"/>
          <w:szCs w:val="26"/>
        </w:rPr>
      </w:pPr>
      <w:r w:rsidRPr="00DD6874">
        <w:rPr>
          <w:sz w:val="26"/>
          <w:szCs w:val="26"/>
        </w:rPr>
        <w:t xml:space="preserve">почтовым отправлением по адресу: 650057, Кемеровская область, </w:t>
      </w:r>
      <w:proofErr w:type="spellStart"/>
      <w:r w:rsidRPr="00DD6874">
        <w:rPr>
          <w:sz w:val="26"/>
          <w:szCs w:val="26"/>
        </w:rPr>
        <w:t>г.Юрга</w:t>
      </w:r>
      <w:proofErr w:type="spellEnd"/>
      <w:r w:rsidRPr="00DD6874">
        <w:rPr>
          <w:sz w:val="26"/>
          <w:szCs w:val="26"/>
        </w:rPr>
        <w:t xml:space="preserve">, </w:t>
      </w:r>
      <w:proofErr w:type="spellStart"/>
      <w:r w:rsidRPr="00DD6874">
        <w:rPr>
          <w:sz w:val="26"/>
          <w:szCs w:val="26"/>
        </w:rPr>
        <w:t>ул.Машиностроителей</w:t>
      </w:r>
      <w:proofErr w:type="spellEnd"/>
      <w:r w:rsidRPr="00DD6874">
        <w:rPr>
          <w:sz w:val="26"/>
          <w:szCs w:val="26"/>
        </w:rPr>
        <w:t>, 37;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jc w:val="both"/>
        <w:rPr>
          <w:rStyle w:val="af0"/>
          <w:sz w:val="26"/>
          <w:szCs w:val="26"/>
        </w:rPr>
      </w:pPr>
      <w:r w:rsidRPr="00DD6874">
        <w:rPr>
          <w:rStyle w:val="af0"/>
          <w:b w:val="0"/>
          <w:sz w:val="26"/>
          <w:szCs w:val="26"/>
        </w:rPr>
        <w:t>по электронной почте по адресу: l</w:t>
      </w:r>
      <w:r w:rsidRPr="00DD6874">
        <w:rPr>
          <w:rStyle w:val="af0"/>
          <w:b w:val="0"/>
          <w:sz w:val="26"/>
          <w:szCs w:val="26"/>
          <w:lang w:val="en-US"/>
        </w:rPr>
        <w:t>k</w:t>
      </w:r>
      <w:r w:rsidRPr="00DD6874">
        <w:rPr>
          <w:rStyle w:val="af0"/>
          <w:b w:val="0"/>
          <w:sz w:val="26"/>
          <w:szCs w:val="26"/>
        </w:rPr>
        <w:t>@</w:t>
      </w:r>
      <w:proofErr w:type="spellStart"/>
      <w:r w:rsidRPr="00DD6874">
        <w:rPr>
          <w:rStyle w:val="af0"/>
          <w:b w:val="0"/>
          <w:sz w:val="26"/>
          <w:szCs w:val="26"/>
          <w:lang w:val="en-US"/>
        </w:rPr>
        <w:t>yurgregion</w:t>
      </w:r>
      <w:proofErr w:type="spellEnd"/>
      <w:r w:rsidRPr="00DD6874">
        <w:rPr>
          <w:rStyle w:val="af0"/>
          <w:b w:val="0"/>
          <w:sz w:val="26"/>
          <w:szCs w:val="26"/>
        </w:rPr>
        <w:t>.</w:t>
      </w:r>
      <w:proofErr w:type="spellStart"/>
      <w:r w:rsidRPr="00DD6874">
        <w:rPr>
          <w:rStyle w:val="af0"/>
          <w:b w:val="0"/>
          <w:sz w:val="26"/>
          <w:szCs w:val="26"/>
        </w:rPr>
        <w:t>ru</w:t>
      </w:r>
      <w:proofErr w:type="spellEnd"/>
      <w:r w:rsidRPr="00DD6874">
        <w:rPr>
          <w:rStyle w:val="af0"/>
          <w:b w:val="0"/>
          <w:sz w:val="26"/>
          <w:szCs w:val="26"/>
        </w:rPr>
        <w:t>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rPr>
          <w:rStyle w:val="af0"/>
          <w:b w:val="0"/>
          <w:sz w:val="26"/>
          <w:szCs w:val="26"/>
        </w:rPr>
      </w:pPr>
      <w:r w:rsidRPr="00DD6874">
        <w:rPr>
          <w:rStyle w:val="af0"/>
          <w:b w:val="0"/>
          <w:sz w:val="26"/>
          <w:szCs w:val="26"/>
        </w:rPr>
        <w:t>по факсу: 8(38451)4-04-00;</w:t>
      </w:r>
    </w:p>
    <w:p w:rsidR="00DD6874" w:rsidRPr="00DD6874" w:rsidRDefault="00DD6874" w:rsidP="007F6D08">
      <w:pPr>
        <w:pStyle w:val="af"/>
        <w:numPr>
          <w:ilvl w:val="0"/>
          <w:numId w:val="5"/>
        </w:numPr>
        <w:rPr>
          <w:sz w:val="26"/>
          <w:szCs w:val="26"/>
        </w:rPr>
      </w:pPr>
      <w:r w:rsidRPr="00DD6874">
        <w:rPr>
          <w:rStyle w:val="af0"/>
          <w:b w:val="0"/>
          <w:sz w:val="26"/>
          <w:szCs w:val="26"/>
        </w:rPr>
        <w:t>по телефону: 8(38451)4-42-26.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 xml:space="preserve">4.4. Инвестиционный уполномоченный рассматривает обращения субъектов инвестиционной деятельности и проводит личный прием в соответствии с Федеральным законом от 02.05.2006 № 59-ФЗ «О порядке рассмотрения обращений граждан Российской Федерации» (в ред. от 27.12.2018). </w:t>
      </w:r>
    </w:p>
    <w:p w:rsidR="00DD6874" w:rsidRPr="00DD6874" w:rsidRDefault="00DD6874" w:rsidP="00DD6874">
      <w:pPr>
        <w:pStyle w:val="af"/>
        <w:ind w:firstLine="851"/>
        <w:jc w:val="both"/>
        <w:rPr>
          <w:sz w:val="26"/>
          <w:szCs w:val="26"/>
        </w:rPr>
      </w:pPr>
      <w:r w:rsidRPr="00DD6874">
        <w:rPr>
          <w:sz w:val="26"/>
          <w:szCs w:val="26"/>
        </w:rPr>
        <w:t xml:space="preserve">4.5. При необходимости инвестиционный уполномоченный формирует план мероприятий для решения содержащихся в обращениях субъектов инвестиционной деятельности вопросов с указанием этапов и сроков их решения. </w:t>
      </w:r>
    </w:p>
    <w:p w:rsidR="00DD6874" w:rsidRPr="00DD6874" w:rsidRDefault="00DD6874" w:rsidP="00DD6874">
      <w:pPr>
        <w:pStyle w:val="af"/>
        <w:ind w:firstLine="851"/>
        <w:jc w:val="both"/>
        <w:rPr>
          <w:color w:val="FFFFFF" w:themeColor="background1"/>
          <w:sz w:val="26"/>
          <w:szCs w:val="26"/>
        </w:rPr>
      </w:pPr>
      <w:r w:rsidRPr="00DD6874">
        <w:rPr>
          <w:sz w:val="26"/>
          <w:szCs w:val="26"/>
        </w:rPr>
        <w:t>4.6. Информация о работе инвестиционного уполномоченного размещается на официальном сайте Юргинского муниципального округа.</w:t>
      </w:r>
    </w:p>
    <w:sectPr w:rsidR="00DD6874" w:rsidRPr="00DD6874" w:rsidSect="00301E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50" w:rsidRDefault="00394650" w:rsidP="00011C24">
      <w:r>
        <w:separator/>
      </w:r>
    </w:p>
  </w:endnote>
  <w:endnote w:type="continuationSeparator" w:id="0">
    <w:p w:rsidR="00394650" w:rsidRDefault="00394650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50" w:rsidRDefault="00394650" w:rsidP="00011C24">
      <w:r>
        <w:separator/>
      </w:r>
    </w:p>
  </w:footnote>
  <w:footnote w:type="continuationSeparator" w:id="0">
    <w:p w:rsidR="00394650" w:rsidRDefault="00394650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58E"/>
    <w:multiLevelType w:val="hybridMultilevel"/>
    <w:tmpl w:val="4CB2DD7C"/>
    <w:lvl w:ilvl="0" w:tplc="E318B6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9FCFBB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D3C"/>
    <w:multiLevelType w:val="hybridMultilevel"/>
    <w:tmpl w:val="C18A3F10"/>
    <w:lvl w:ilvl="0" w:tplc="E318B6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005"/>
    <w:multiLevelType w:val="hybridMultilevel"/>
    <w:tmpl w:val="F776F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77379E"/>
    <w:multiLevelType w:val="hybridMultilevel"/>
    <w:tmpl w:val="317CDC78"/>
    <w:lvl w:ilvl="0" w:tplc="73AACF1E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D04C4"/>
    <w:multiLevelType w:val="hybridMultilevel"/>
    <w:tmpl w:val="7B54CCBE"/>
    <w:lvl w:ilvl="0" w:tplc="F2EC085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4634D"/>
    <w:rsid w:val="0007415B"/>
    <w:rsid w:val="000E2137"/>
    <w:rsid w:val="001150F6"/>
    <w:rsid w:val="00125337"/>
    <w:rsid w:val="001406C9"/>
    <w:rsid w:val="00167E6E"/>
    <w:rsid w:val="00174159"/>
    <w:rsid w:val="00195953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4505"/>
    <w:rsid w:val="002B6A80"/>
    <w:rsid w:val="002E400D"/>
    <w:rsid w:val="002F386A"/>
    <w:rsid w:val="002F4D8F"/>
    <w:rsid w:val="00301E2F"/>
    <w:rsid w:val="003174F3"/>
    <w:rsid w:val="00353DB7"/>
    <w:rsid w:val="00354AC5"/>
    <w:rsid w:val="00394650"/>
    <w:rsid w:val="00395B43"/>
    <w:rsid w:val="003A117C"/>
    <w:rsid w:val="003A646B"/>
    <w:rsid w:val="003B2D6C"/>
    <w:rsid w:val="003D54BC"/>
    <w:rsid w:val="003F5A54"/>
    <w:rsid w:val="004253C9"/>
    <w:rsid w:val="00425B69"/>
    <w:rsid w:val="00451B52"/>
    <w:rsid w:val="004919FA"/>
    <w:rsid w:val="004D5CD9"/>
    <w:rsid w:val="004E14B6"/>
    <w:rsid w:val="004E1CA7"/>
    <w:rsid w:val="0050047F"/>
    <w:rsid w:val="0050495A"/>
    <w:rsid w:val="00505A5E"/>
    <w:rsid w:val="005209A5"/>
    <w:rsid w:val="005737F5"/>
    <w:rsid w:val="00584EC8"/>
    <w:rsid w:val="005A1BE6"/>
    <w:rsid w:val="005A56EC"/>
    <w:rsid w:val="005B1837"/>
    <w:rsid w:val="005E7A45"/>
    <w:rsid w:val="005E7D44"/>
    <w:rsid w:val="0060130C"/>
    <w:rsid w:val="0068152D"/>
    <w:rsid w:val="00681D95"/>
    <w:rsid w:val="006B0C2E"/>
    <w:rsid w:val="00705F41"/>
    <w:rsid w:val="00734F6A"/>
    <w:rsid w:val="00776ABE"/>
    <w:rsid w:val="00785AA7"/>
    <w:rsid w:val="007D4F41"/>
    <w:rsid w:val="007F6D08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8E6430"/>
    <w:rsid w:val="00926B6B"/>
    <w:rsid w:val="00931F40"/>
    <w:rsid w:val="009441D9"/>
    <w:rsid w:val="00965DE2"/>
    <w:rsid w:val="009737D7"/>
    <w:rsid w:val="00994D6E"/>
    <w:rsid w:val="009A5428"/>
    <w:rsid w:val="009B671E"/>
    <w:rsid w:val="009C045D"/>
    <w:rsid w:val="009D2CF5"/>
    <w:rsid w:val="009E3966"/>
    <w:rsid w:val="009F3219"/>
    <w:rsid w:val="009F7141"/>
    <w:rsid w:val="00A065A9"/>
    <w:rsid w:val="00A76DF7"/>
    <w:rsid w:val="00A863BE"/>
    <w:rsid w:val="00A86B1C"/>
    <w:rsid w:val="00AC5104"/>
    <w:rsid w:val="00AD34C9"/>
    <w:rsid w:val="00AE3FCF"/>
    <w:rsid w:val="00AE59B1"/>
    <w:rsid w:val="00AE7183"/>
    <w:rsid w:val="00AF17D4"/>
    <w:rsid w:val="00B104A8"/>
    <w:rsid w:val="00B42F69"/>
    <w:rsid w:val="00B72855"/>
    <w:rsid w:val="00BB2D5D"/>
    <w:rsid w:val="00BB536E"/>
    <w:rsid w:val="00BE0A80"/>
    <w:rsid w:val="00BF29CF"/>
    <w:rsid w:val="00C006FF"/>
    <w:rsid w:val="00C14801"/>
    <w:rsid w:val="00C46354"/>
    <w:rsid w:val="00C5599B"/>
    <w:rsid w:val="00CB0057"/>
    <w:rsid w:val="00CD72CB"/>
    <w:rsid w:val="00CE0D89"/>
    <w:rsid w:val="00CE3010"/>
    <w:rsid w:val="00D15FAE"/>
    <w:rsid w:val="00D54C27"/>
    <w:rsid w:val="00D551FF"/>
    <w:rsid w:val="00D923BF"/>
    <w:rsid w:val="00DD6874"/>
    <w:rsid w:val="00DF704B"/>
    <w:rsid w:val="00E47C11"/>
    <w:rsid w:val="00E51DBE"/>
    <w:rsid w:val="00E715AA"/>
    <w:rsid w:val="00EA193B"/>
    <w:rsid w:val="00EA3164"/>
    <w:rsid w:val="00EA67FF"/>
    <w:rsid w:val="00EC36BC"/>
    <w:rsid w:val="00EE2484"/>
    <w:rsid w:val="00EF1D09"/>
    <w:rsid w:val="00EF4EE2"/>
    <w:rsid w:val="00F3353F"/>
    <w:rsid w:val="00F47306"/>
    <w:rsid w:val="00F74E36"/>
    <w:rsid w:val="00F76411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4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41D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paragraph" w:styleId="a9">
    <w:name w:val="Subtitle"/>
    <w:basedOn w:val="a"/>
    <w:link w:val="aa"/>
    <w:qFormat/>
    <w:rsid w:val="001150F6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Подзаголовок Знак"/>
    <w:basedOn w:val="a0"/>
    <w:link w:val="a9"/>
    <w:rsid w:val="00115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D6874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D68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nhideWhenUsed/>
    <w:rsid w:val="00DD6874"/>
    <w:rPr>
      <w:color w:val="0000FF"/>
      <w:u w:val="single"/>
    </w:rPr>
  </w:style>
  <w:style w:type="character" w:customStyle="1" w:styleId="ae">
    <w:name w:val="Без интервала Знак"/>
    <w:basedOn w:val="a0"/>
    <w:link w:val="af"/>
    <w:uiPriority w:val="1"/>
    <w:locked/>
    <w:rsid w:val="00DD6874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DD68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f0">
    <w:name w:val="Strong"/>
    <w:qFormat/>
    <w:rsid w:val="00DD687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4AC5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4AC5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4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41D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paragraph" w:styleId="a9">
    <w:name w:val="Subtitle"/>
    <w:basedOn w:val="a"/>
    <w:link w:val="aa"/>
    <w:qFormat/>
    <w:rsid w:val="001150F6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Подзаголовок Знак"/>
    <w:basedOn w:val="a0"/>
    <w:link w:val="a9"/>
    <w:rsid w:val="00115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D6874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D68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nhideWhenUsed/>
    <w:rsid w:val="00DD6874"/>
    <w:rPr>
      <w:color w:val="0000FF"/>
      <w:u w:val="single"/>
    </w:rPr>
  </w:style>
  <w:style w:type="character" w:customStyle="1" w:styleId="ae">
    <w:name w:val="Без интервала Знак"/>
    <w:basedOn w:val="a0"/>
    <w:link w:val="af"/>
    <w:uiPriority w:val="1"/>
    <w:locked/>
    <w:rsid w:val="00DD6874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DD68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f0">
    <w:name w:val="Strong"/>
    <w:qFormat/>
    <w:rsid w:val="00DD687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4AC5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4AC5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g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8</cp:revision>
  <cp:lastPrinted>2021-02-18T00:57:00Z</cp:lastPrinted>
  <dcterms:created xsi:type="dcterms:W3CDTF">2021-02-12T09:02:00Z</dcterms:created>
  <dcterms:modified xsi:type="dcterms:W3CDTF">2021-02-18T08:21:00Z</dcterms:modified>
</cp:coreProperties>
</file>