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5" w:rsidRPr="00592C05" w:rsidRDefault="00592C05" w:rsidP="009D47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Кемеровская область</w:t>
      </w:r>
      <w:r w:rsidR="009427C5"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592C05" w:rsidRPr="00592C05" w:rsidRDefault="00DD3621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592C05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592C05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592C05">
        <w:rPr>
          <w:rFonts w:ascii="Arial" w:eastAsia="Times New Roman" w:hAnsi="Arial" w:cs="Arial"/>
          <w:sz w:val="28"/>
          <w:szCs w:val="28"/>
        </w:rPr>
        <w:t xml:space="preserve"> </w:t>
      </w:r>
      <w:r w:rsidR="00DD3621">
        <w:rPr>
          <w:rFonts w:ascii="Arial" w:eastAsia="Times New Roman" w:hAnsi="Arial" w:cs="Arial"/>
          <w:sz w:val="28"/>
          <w:szCs w:val="28"/>
        </w:rPr>
        <w:t>Юргинского муниципального округа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2C05" w:rsidRPr="00592C05" w:rsidTr="007067BE">
        <w:trPr>
          <w:trHeight w:val="328"/>
          <w:jc w:val="center"/>
        </w:trPr>
        <w:tc>
          <w:tcPr>
            <w:tcW w:w="66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7C5B2E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7C5B2E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7C5B2E" w:rsidP="007067BE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7C5B2E" w:rsidP="0070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16-МНА</w:t>
            </w:r>
            <w:bookmarkStart w:id="0" w:name="_GoBack"/>
            <w:bookmarkEnd w:id="0"/>
          </w:p>
        </w:tc>
      </w:tr>
    </w:tbl>
    <w:p w:rsidR="00592C05" w:rsidRDefault="00592C05" w:rsidP="00592C05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2B27D9" w:rsidRDefault="00D6022A" w:rsidP="00D6022A">
      <w:pPr>
        <w:tabs>
          <w:tab w:val="left" w:pos="0"/>
          <w:tab w:val="left" w:pos="9639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     </w:t>
      </w:r>
      <w:r w:rsidR="00091A2E" w:rsidRPr="002B27D9">
        <w:rPr>
          <w:rFonts w:ascii="Times New Roman" w:hAnsi="Times New Roman" w:cs="Times New Roman"/>
          <w:b/>
          <w:sz w:val="25"/>
          <w:szCs w:val="25"/>
        </w:rPr>
        <w:t>О</w:t>
      </w:r>
      <w:r w:rsidR="009C71D9" w:rsidRPr="002B27D9">
        <w:rPr>
          <w:rFonts w:ascii="Times New Roman" w:hAnsi="Times New Roman" w:cs="Times New Roman"/>
          <w:b/>
          <w:sz w:val="25"/>
          <w:szCs w:val="25"/>
        </w:rPr>
        <w:t xml:space="preserve"> признании </w:t>
      </w:r>
      <w:proofErr w:type="gramStart"/>
      <w:r w:rsidR="009C71D9" w:rsidRPr="002B27D9">
        <w:rPr>
          <w:rFonts w:ascii="Times New Roman" w:hAnsi="Times New Roman" w:cs="Times New Roman"/>
          <w:b/>
          <w:sz w:val="25"/>
          <w:szCs w:val="25"/>
        </w:rPr>
        <w:t>утратившими</w:t>
      </w:r>
      <w:proofErr w:type="gramEnd"/>
      <w:r w:rsidR="009C71D9" w:rsidRPr="002B27D9">
        <w:rPr>
          <w:rFonts w:ascii="Times New Roman" w:hAnsi="Times New Roman" w:cs="Times New Roman"/>
          <w:b/>
          <w:sz w:val="25"/>
          <w:szCs w:val="25"/>
        </w:rPr>
        <w:t xml:space="preserve"> силу</w:t>
      </w:r>
      <w:r w:rsidR="00091A2E" w:rsidRPr="002B27D9">
        <w:rPr>
          <w:rFonts w:ascii="Times New Roman" w:hAnsi="Times New Roman" w:cs="Times New Roman"/>
          <w:b/>
          <w:sz w:val="25"/>
          <w:szCs w:val="25"/>
        </w:rPr>
        <w:t xml:space="preserve"> отдельных </w:t>
      </w:r>
      <w:r w:rsidR="00ED2CF6" w:rsidRPr="002B27D9">
        <w:rPr>
          <w:rFonts w:ascii="Times New Roman" w:hAnsi="Times New Roman" w:cs="Times New Roman"/>
          <w:b/>
          <w:sz w:val="25"/>
          <w:szCs w:val="25"/>
        </w:rPr>
        <w:t>нормативных</w:t>
      </w:r>
      <w:r w:rsidR="00091A2E" w:rsidRPr="002B27D9">
        <w:rPr>
          <w:rFonts w:ascii="Times New Roman" w:hAnsi="Times New Roman" w:cs="Times New Roman"/>
          <w:b/>
          <w:sz w:val="25"/>
          <w:szCs w:val="25"/>
        </w:rPr>
        <w:t xml:space="preserve"> правовых актов </w:t>
      </w:r>
    </w:p>
    <w:p w:rsidR="00091A2E" w:rsidRPr="002B27D9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B27D9">
        <w:rPr>
          <w:rFonts w:ascii="Times New Roman" w:hAnsi="Times New Roman" w:cs="Times New Roman"/>
          <w:b/>
          <w:sz w:val="25"/>
          <w:szCs w:val="25"/>
        </w:rPr>
        <w:t xml:space="preserve">администрации Юргинского муниципального </w:t>
      </w:r>
      <w:r w:rsidR="00D76C3E" w:rsidRPr="002B27D9">
        <w:rPr>
          <w:rFonts w:ascii="Times New Roman" w:hAnsi="Times New Roman" w:cs="Times New Roman"/>
          <w:b/>
          <w:sz w:val="25"/>
          <w:szCs w:val="25"/>
        </w:rPr>
        <w:t>округа</w:t>
      </w:r>
      <w:r w:rsidRPr="002B27D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0D4E46" w:rsidRPr="002B27D9" w:rsidRDefault="000D4E46" w:rsidP="00592C0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348F3" w:rsidRPr="00D6022A" w:rsidRDefault="009141B1" w:rsidP="001E7EC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2A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</w:t>
      </w:r>
      <w:r w:rsidR="00AE74FF" w:rsidRPr="00D602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6022A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8341B8" w:rsidRPr="00D6022A">
        <w:rPr>
          <w:rFonts w:ascii="Times New Roman" w:hAnsi="Times New Roman" w:cs="Times New Roman"/>
          <w:sz w:val="24"/>
          <w:szCs w:val="24"/>
        </w:rPr>
        <w:t>округа</w:t>
      </w:r>
      <w:r w:rsidRPr="00D6022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F348F3" w:rsidRPr="00D6022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D6022A">
        <w:rPr>
          <w:rFonts w:ascii="Times New Roman" w:hAnsi="Times New Roman" w:cs="Times New Roman"/>
          <w:sz w:val="24"/>
          <w:szCs w:val="24"/>
        </w:rPr>
        <w:t xml:space="preserve">ст.43 </w:t>
      </w:r>
      <w:r w:rsidR="00F348F3" w:rsidRPr="00D6022A">
        <w:rPr>
          <w:rFonts w:ascii="Times New Roman" w:hAnsi="Times New Roman" w:cs="Times New Roman"/>
          <w:sz w:val="24"/>
          <w:szCs w:val="24"/>
        </w:rPr>
        <w:t>Устав</w:t>
      </w:r>
      <w:r w:rsidRPr="00D6022A">
        <w:rPr>
          <w:rFonts w:ascii="Times New Roman" w:hAnsi="Times New Roman" w:cs="Times New Roman"/>
          <w:sz w:val="24"/>
          <w:szCs w:val="24"/>
        </w:rPr>
        <w:t>а</w:t>
      </w:r>
      <w:r w:rsidR="00F348F3" w:rsidRPr="00D6022A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8341B8" w:rsidRPr="00D6022A">
        <w:rPr>
          <w:rFonts w:ascii="Times New Roman" w:hAnsi="Times New Roman" w:cs="Times New Roman"/>
          <w:sz w:val="24"/>
          <w:szCs w:val="24"/>
        </w:rPr>
        <w:t>округа</w:t>
      </w:r>
      <w:r w:rsidR="00F348F3" w:rsidRPr="00D6022A">
        <w:rPr>
          <w:rFonts w:ascii="Times New Roman" w:hAnsi="Times New Roman" w:cs="Times New Roman"/>
          <w:sz w:val="24"/>
          <w:szCs w:val="24"/>
        </w:rPr>
        <w:t>:</w:t>
      </w:r>
    </w:p>
    <w:p w:rsidR="001E7ECC" w:rsidRPr="00D6022A" w:rsidRDefault="001E7ECC" w:rsidP="001E7EC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F3E" w:rsidRPr="00D6022A" w:rsidRDefault="000D3D2E" w:rsidP="00D6022A">
      <w:pPr>
        <w:pStyle w:val="a3"/>
        <w:numPr>
          <w:ilvl w:val="0"/>
          <w:numId w:val="5"/>
        </w:numPr>
        <w:ind w:left="0" w:firstLine="1134"/>
        <w:jc w:val="both"/>
      </w:pPr>
      <w:r w:rsidRPr="00D6022A">
        <w:t>Признать</w:t>
      </w:r>
      <w:r w:rsidR="0063456C" w:rsidRPr="00D6022A">
        <w:t xml:space="preserve"> утратившим силу отдельны</w:t>
      </w:r>
      <w:r w:rsidR="00AE7414" w:rsidRPr="00D6022A">
        <w:t>е</w:t>
      </w:r>
      <w:r w:rsidR="00091A2E" w:rsidRPr="00D6022A">
        <w:t xml:space="preserve"> </w:t>
      </w:r>
      <w:r w:rsidR="00ED2CF6" w:rsidRPr="00D6022A">
        <w:t>нормативные</w:t>
      </w:r>
      <w:r w:rsidR="00091A2E" w:rsidRPr="00D6022A">
        <w:t xml:space="preserve"> правов</w:t>
      </w:r>
      <w:r w:rsidR="00AE7414" w:rsidRPr="00D6022A">
        <w:t>ые</w:t>
      </w:r>
      <w:r w:rsidR="00091A2E" w:rsidRPr="00D6022A">
        <w:t xml:space="preserve"> акт</w:t>
      </w:r>
      <w:r w:rsidR="00AE7414" w:rsidRPr="00D6022A">
        <w:t>ы</w:t>
      </w:r>
      <w:r w:rsidR="00091A2E" w:rsidRPr="00D6022A">
        <w:t xml:space="preserve"> администрации Юргинского муниципального </w:t>
      </w:r>
      <w:r w:rsidR="007067BE" w:rsidRPr="00D6022A">
        <w:t>округа</w:t>
      </w:r>
      <w:r w:rsidR="00091A2E" w:rsidRPr="00D6022A">
        <w:t>:</w:t>
      </w:r>
    </w:p>
    <w:p w:rsidR="000D3D2E" w:rsidRPr="00D6022A" w:rsidRDefault="000D3D2E" w:rsidP="00D6022A">
      <w:pPr>
        <w:pStyle w:val="a3"/>
        <w:ind w:left="0" w:firstLine="1134"/>
        <w:jc w:val="both"/>
      </w:pPr>
      <w:r w:rsidRPr="00D6022A">
        <w:t xml:space="preserve">- Постановление администрации Юргинского муниципального района от </w:t>
      </w:r>
      <w:r w:rsidR="007067BE" w:rsidRPr="00D6022A">
        <w:t>20</w:t>
      </w:r>
      <w:r w:rsidRPr="00D6022A">
        <w:t>.11.201</w:t>
      </w:r>
      <w:r w:rsidR="007067BE" w:rsidRPr="00D6022A">
        <w:t>8</w:t>
      </w:r>
      <w:r w:rsidRPr="00D6022A">
        <w:t xml:space="preserve"> № </w:t>
      </w:r>
      <w:r w:rsidR="007067BE" w:rsidRPr="00D6022A">
        <w:t>47</w:t>
      </w:r>
      <w:r w:rsidRPr="00D6022A">
        <w:t xml:space="preserve">-МНА «Об утверждении Административного регламента по предоставлению </w:t>
      </w:r>
      <w:r w:rsidR="007067BE" w:rsidRPr="00D6022A">
        <w:t>муниципальной</w:t>
      </w:r>
      <w:r w:rsidRPr="00D6022A">
        <w:t xml:space="preserve"> услуги </w:t>
      </w:r>
      <w:r w:rsidR="00892C9B" w:rsidRPr="00D6022A">
        <w:t>«</w:t>
      </w:r>
      <w:r w:rsidR="007067BE" w:rsidRPr="00D6022A">
        <w:t>Предоставление разрешения на ввод объекта в эксплуатацию</w:t>
      </w:r>
      <w:r w:rsidRPr="00D6022A">
        <w:t>»;</w:t>
      </w:r>
    </w:p>
    <w:p w:rsidR="007067BE" w:rsidRPr="00D6022A" w:rsidRDefault="007067BE" w:rsidP="00D6022A">
      <w:pPr>
        <w:pStyle w:val="a3"/>
        <w:ind w:left="0" w:firstLine="1134"/>
        <w:jc w:val="both"/>
      </w:pPr>
      <w:r w:rsidRPr="00D6022A">
        <w:t xml:space="preserve">- Постановление администрации Юргинского муниципального района от 21.06.2012 № 34-МНА «Об утверждении Административного регламента по предоставлению </w:t>
      </w:r>
      <w:r w:rsidR="00892C9B" w:rsidRPr="00D6022A">
        <w:t>муниципальной услуги «Выдача разрешений на установку рекламных конструкций на территории Юргинского муниципального района, аннулирование таких решений, выдача предписаний о демонтаже самовольно вновь рекламных конструкций</w:t>
      </w:r>
      <w:r w:rsidRPr="00D6022A">
        <w:t>»;</w:t>
      </w:r>
    </w:p>
    <w:p w:rsidR="00892C9B" w:rsidRPr="00D6022A" w:rsidRDefault="00892C9B" w:rsidP="00D6022A">
      <w:pPr>
        <w:pStyle w:val="a3"/>
        <w:ind w:left="0" w:firstLine="1134"/>
        <w:jc w:val="both"/>
      </w:pPr>
      <w:r w:rsidRPr="00D6022A">
        <w:t>- Постановление администрации Юргинского муниципального района от 20.11.2018 № 48-МНА «Об утверждении Административного регламента по предоставлению муниципальной услуги «Предоставление разрешения на строительство»;</w:t>
      </w:r>
    </w:p>
    <w:p w:rsidR="007067BE" w:rsidRPr="00D6022A" w:rsidRDefault="00892C9B" w:rsidP="00D6022A">
      <w:pPr>
        <w:pStyle w:val="a3"/>
        <w:ind w:left="0" w:firstLine="1134"/>
        <w:jc w:val="both"/>
      </w:pPr>
      <w:r w:rsidRPr="00D6022A">
        <w:t xml:space="preserve">- Постановление администрации Юргинского муниципального района от </w:t>
      </w:r>
      <w:r w:rsidR="00237E12" w:rsidRPr="00D6022A">
        <w:t>03</w:t>
      </w:r>
      <w:r w:rsidRPr="00D6022A">
        <w:t>.</w:t>
      </w:r>
      <w:r w:rsidR="00237E12" w:rsidRPr="00D6022A">
        <w:t>02</w:t>
      </w:r>
      <w:r w:rsidRPr="00D6022A">
        <w:t>.201</w:t>
      </w:r>
      <w:r w:rsidR="00237E12" w:rsidRPr="00D6022A">
        <w:t>6</w:t>
      </w:r>
      <w:r w:rsidRPr="00D6022A">
        <w:t xml:space="preserve"> № </w:t>
      </w:r>
      <w:r w:rsidR="00237E12" w:rsidRPr="00D6022A">
        <w:t>9</w:t>
      </w:r>
      <w:r w:rsidRPr="00D6022A">
        <w:t>-МНА «Об утверждении Административного регламента по предоставлению муниципальной услуги «</w:t>
      </w:r>
      <w:r w:rsidR="00237E12" w:rsidRPr="00D6022A">
        <w:t>Согласование переустройства и (или) перепланировки жилых помещений</w:t>
      </w:r>
      <w:r w:rsidRPr="00D6022A">
        <w:t>»;</w:t>
      </w:r>
    </w:p>
    <w:p w:rsidR="00D76C3E" w:rsidRPr="00D6022A" w:rsidRDefault="00237E12" w:rsidP="00D6022A">
      <w:pPr>
        <w:pStyle w:val="a3"/>
        <w:ind w:left="0" w:firstLine="1134"/>
        <w:jc w:val="both"/>
      </w:pPr>
      <w:r w:rsidRPr="00D6022A">
        <w:t xml:space="preserve">- Постановление администрации Юргинского муниципального района от </w:t>
      </w:r>
      <w:r w:rsidR="00D76C3E" w:rsidRPr="00D6022A">
        <w:t>1</w:t>
      </w:r>
      <w:r w:rsidRPr="00D6022A">
        <w:t>3.02.201</w:t>
      </w:r>
      <w:r w:rsidR="00D76C3E" w:rsidRPr="00D6022A">
        <w:t>8</w:t>
      </w:r>
      <w:r w:rsidRPr="00D6022A">
        <w:t xml:space="preserve"> № </w:t>
      </w:r>
      <w:r w:rsidR="00D76C3E" w:rsidRPr="00D6022A">
        <w:t>7</w:t>
      </w:r>
      <w:r w:rsidRPr="00D6022A">
        <w:t>-МНА «Об утверждении Административного регламента по предоставлению муниципальной услуги «</w:t>
      </w:r>
      <w:r w:rsidR="00D76C3E" w:rsidRPr="00D6022A">
        <w:t>Предоставление градостроительного плана земельного участка</w:t>
      </w:r>
      <w:r w:rsidRPr="00D6022A">
        <w:t>»</w:t>
      </w:r>
      <w:r w:rsidR="00ED63B3" w:rsidRPr="00D6022A">
        <w:t>.</w:t>
      </w:r>
    </w:p>
    <w:p w:rsidR="00805357" w:rsidRPr="00D6022A" w:rsidRDefault="007C2540" w:rsidP="00D6022A">
      <w:pPr>
        <w:pStyle w:val="a3"/>
        <w:ind w:left="0" w:firstLine="1134"/>
        <w:jc w:val="both"/>
      </w:pPr>
      <w:r w:rsidRPr="00D6022A">
        <w:t>2</w:t>
      </w:r>
      <w:r w:rsidR="00805357" w:rsidRPr="00D6022A">
        <w:t xml:space="preserve">. </w:t>
      </w:r>
      <w:proofErr w:type="gramStart"/>
      <w:r w:rsidR="00D76C3E" w:rsidRPr="00D6022A">
        <w:t>Разместить</w:t>
      </w:r>
      <w:proofErr w:type="gramEnd"/>
      <w:r w:rsidR="00D76C3E" w:rsidRPr="00D6022A">
        <w:t xml:space="preserve"> настоящее постановление на официальном сайте администрации Юргинского муниципального </w:t>
      </w:r>
      <w:r w:rsidR="00ED63B3" w:rsidRPr="00D6022A">
        <w:t>округа</w:t>
      </w:r>
      <w:r w:rsidR="00D76C3E" w:rsidRPr="00D6022A">
        <w:t xml:space="preserve"> в информационно-телекоммуникационной сети «Интернет»</w:t>
      </w:r>
      <w:r w:rsidR="00805357" w:rsidRPr="00D6022A">
        <w:t>.</w:t>
      </w:r>
    </w:p>
    <w:p w:rsidR="002B27D9" w:rsidRPr="00D6022A" w:rsidRDefault="007C2540" w:rsidP="00D6022A">
      <w:pPr>
        <w:pStyle w:val="a3"/>
        <w:ind w:left="0" w:firstLine="1134"/>
        <w:jc w:val="both"/>
      </w:pPr>
      <w:r w:rsidRPr="00D6022A">
        <w:t>3</w:t>
      </w:r>
      <w:r w:rsidR="00805357" w:rsidRPr="00D6022A">
        <w:t xml:space="preserve">. </w:t>
      </w:r>
      <w:r w:rsidR="00D76C3E" w:rsidRPr="00D6022A">
        <w:t>Контроль исполнения постановления возложить на председателя Комитета по управлению муниципальным имуществом Юргинского муниципального округа</w:t>
      </w:r>
      <w:r w:rsidR="00834C9B" w:rsidRPr="00D6022A">
        <w:t xml:space="preserve">     </w:t>
      </w:r>
      <w:r w:rsidR="00D76C3E" w:rsidRPr="00D6022A">
        <w:t xml:space="preserve"> </w:t>
      </w:r>
      <w:r w:rsidR="00ED63B3" w:rsidRPr="00D6022A">
        <w:t xml:space="preserve">М.И. </w:t>
      </w:r>
      <w:proofErr w:type="spellStart"/>
      <w:r w:rsidR="00ED63B3" w:rsidRPr="00D6022A">
        <w:t>Шац</w:t>
      </w:r>
      <w:proofErr w:type="spellEnd"/>
      <w:r w:rsidR="00ED63B3" w:rsidRPr="00D6022A">
        <w:t>.</w:t>
      </w:r>
    </w:p>
    <w:p w:rsidR="001E7ECC" w:rsidRPr="00D6022A" w:rsidRDefault="001E7ECC" w:rsidP="00725F93">
      <w:pPr>
        <w:pStyle w:val="a3"/>
        <w:ind w:left="0" w:firstLine="709"/>
      </w:pPr>
    </w:p>
    <w:p w:rsidR="003151EE" w:rsidRPr="00D6022A" w:rsidRDefault="003151EE" w:rsidP="001E7ECC">
      <w:pPr>
        <w:pStyle w:val="a3"/>
        <w:ind w:left="0" w:firstLine="709"/>
        <w:jc w:val="both"/>
      </w:pPr>
    </w:p>
    <w:tbl>
      <w:tblPr>
        <w:tblW w:w="9471" w:type="dxa"/>
        <w:tblLook w:val="04A0" w:firstRow="1" w:lastRow="0" w:firstColumn="1" w:lastColumn="0" w:noHBand="0" w:noVBand="1"/>
      </w:tblPr>
      <w:tblGrid>
        <w:gridCol w:w="5977"/>
        <w:gridCol w:w="3494"/>
      </w:tblGrid>
      <w:tr w:rsidR="001E7ECC" w:rsidRPr="00D6022A" w:rsidTr="00725F93">
        <w:trPr>
          <w:trHeight w:val="554"/>
        </w:trPr>
        <w:tc>
          <w:tcPr>
            <w:tcW w:w="5977" w:type="dxa"/>
            <w:hideMark/>
          </w:tcPr>
          <w:p w:rsidR="001E7ECC" w:rsidRPr="00D6022A" w:rsidRDefault="007067BE" w:rsidP="00D6022A">
            <w:pPr>
              <w:tabs>
                <w:tab w:val="left" w:pos="969"/>
                <w:tab w:val="left" w:pos="10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D3621" w:rsidRPr="00D6022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 w:rsidRPr="00D602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E7ECC" w:rsidRPr="00D6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Юргинского</w:t>
            </w:r>
          </w:p>
          <w:p w:rsidR="001E7ECC" w:rsidRPr="00D6022A" w:rsidRDefault="00DD3621" w:rsidP="00D6022A">
            <w:pPr>
              <w:tabs>
                <w:tab w:val="left" w:pos="969"/>
                <w:tab w:val="left" w:pos="10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494" w:type="dxa"/>
          </w:tcPr>
          <w:p w:rsidR="001E7ECC" w:rsidRPr="00D6022A" w:rsidRDefault="001E7ECC" w:rsidP="007067BE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ECC" w:rsidRPr="00D6022A" w:rsidRDefault="00D6022A" w:rsidP="007067B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725F93" w:rsidRPr="00D6022A">
              <w:rPr>
                <w:rFonts w:ascii="Times New Roman" w:eastAsia="Times New Roman" w:hAnsi="Times New Roman" w:cs="Times New Roman"/>
                <w:sz w:val="24"/>
                <w:szCs w:val="24"/>
              </w:rPr>
              <w:t>Д.К.</w:t>
            </w:r>
            <w:r w:rsidR="001E7ECC" w:rsidRPr="00D6022A"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  <w:tr w:rsidR="00725F93" w:rsidRPr="00D6022A" w:rsidTr="00725F93">
        <w:trPr>
          <w:trHeight w:val="475"/>
        </w:trPr>
        <w:tc>
          <w:tcPr>
            <w:tcW w:w="5977" w:type="dxa"/>
          </w:tcPr>
          <w:p w:rsidR="00725F93" w:rsidRPr="00D6022A" w:rsidRDefault="00725F93" w:rsidP="003C558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725F93" w:rsidRPr="00D6022A" w:rsidRDefault="00725F93" w:rsidP="003C5588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5F93" w:rsidRPr="00D6022A" w:rsidTr="00725F93">
        <w:trPr>
          <w:trHeight w:val="1355"/>
        </w:trPr>
        <w:tc>
          <w:tcPr>
            <w:tcW w:w="5977" w:type="dxa"/>
          </w:tcPr>
          <w:p w:rsidR="00725F93" w:rsidRPr="00D6022A" w:rsidRDefault="00725F93" w:rsidP="00D6022A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Согласовано:</w:t>
            </w:r>
          </w:p>
          <w:p w:rsidR="00725F93" w:rsidRPr="00D6022A" w:rsidRDefault="00725F93" w:rsidP="00D6022A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начальник правового управления</w:t>
            </w:r>
          </w:p>
        </w:tc>
        <w:tc>
          <w:tcPr>
            <w:tcW w:w="3494" w:type="dxa"/>
          </w:tcPr>
          <w:p w:rsidR="00725F93" w:rsidRPr="00D6022A" w:rsidRDefault="00725F93" w:rsidP="009D4703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25F93" w:rsidRPr="00D6022A" w:rsidRDefault="00725F93" w:rsidP="009D47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25F93" w:rsidRPr="00D6022A" w:rsidRDefault="00D6022A" w:rsidP="009D47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</w:t>
            </w:r>
            <w:proofErr w:type="spellStart"/>
            <w:r w:rsidR="00725F93" w:rsidRPr="00D6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Н.А.Байдракова</w:t>
            </w:r>
            <w:proofErr w:type="spellEnd"/>
          </w:p>
        </w:tc>
      </w:tr>
    </w:tbl>
    <w:p w:rsidR="00725F93" w:rsidRPr="007F01BF" w:rsidRDefault="00725F93" w:rsidP="009D4703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</w:p>
    <w:p w:rsidR="001E7ECC" w:rsidRPr="007F01BF" w:rsidRDefault="001E7ECC" w:rsidP="001E7ECC">
      <w:pPr>
        <w:pStyle w:val="a3"/>
        <w:ind w:left="0" w:firstLine="709"/>
        <w:jc w:val="both"/>
        <w:rPr>
          <w:color w:val="FFFFFF" w:themeColor="background1"/>
          <w:sz w:val="26"/>
          <w:szCs w:val="26"/>
        </w:rPr>
      </w:pPr>
    </w:p>
    <w:sectPr w:rsidR="001E7ECC" w:rsidRPr="007F01BF" w:rsidSect="009D470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7E7A"/>
    <w:rsid w:val="00091A2E"/>
    <w:rsid w:val="000D3D2E"/>
    <w:rsid w:val="000D4E46"/>
    <w:rsid w:val="00150161"/>
    <w:rsid w:val="00172F3E"/>
    <w:rsid w:val="001749B0"/>
    <w:rsid w:val="001C2624"/>
    <w:rsid w:val="001E7ECC"/>
    <w:rsid w:val="00216A60"/>
    <w:rsid w:val="0023516B"/>
    <w:rsid w:val="00237E12"/>
    <w:rsid w:val="00262F94"/>
    <w:rsid w:val="002B27D9"/>
    <w:rsid w:val="003151EE"/>
    <w:rsid w:val="003E5347"/>
    <w:rsid w:val="003F10DA"/>
    <w:rsid w:val="00592C05"/>
    <w:rsid w:val="00602A70"/>
    <w:rsid w:val="0063456C"/>
    <w:rsid w:val="006551CF"/>
    <w:rsid w:val="0069317B"/>
    <w:rsid w:val="006E0357"/>
    <w:rsid w:val="007067BE"/>
    <w:rsid w:val="00725F93"/>
    <w:rsid w:val="00764602"/>
    <w:rsid w:val="007C2540"/>
    <w:rsid w:val="007C5B2E"/>
    <w:rsid w:val="007F01BF"/>
    <w:rsid w:val="00805357"/>
    <w:rsid w:val="008341B8"/>
    <w:rsid w:val="00834C9B"/>
    <w:rsid w:val="00892C9B"/>
    <w:rsid w:val="008F03DC"/>
    <w:rsid w:val="009141B1"/>
    <w:rsid w:val="009427C5"/>
    <w:rsid w:val="009C71D9"/>
    <w:rsid w:val="009D4703"/>
    <w:rsid w:val="009F122B"/>
    <w:rsid w:val="00A14CF3"/>
    <w:rsid w:val="00A80DF4"/>
    <w:rsid w:val="00AE7414"/>
    <w:rsid w:val="00AE74FF"/>
    <w:rsid w:val="00B03265"/>
    <w:rsid w:val="00B67749"/>
    <w:rsid w:val="00B77B2C"/>
    <w:rsid w:val="00BA472F"/>
    <w:rsid w:val="00BF60A6"/>
    <w:rsid w:val="00C04FAE"/>
    <w:rsid w:val="00C121B9"/>
    <w:rsid w:val="00C86ABD"/>
    <w:rsid w:val="00CE15B3"/>
    <w:rsid w:val="00D6022A"/>
    <w:rsid w:val="00D76C3E"/>
    <w:rsid w:val="00DD3621"/>
    <w:rsid w:val="00DF6939"/>
    <w:rsid w:val="00E43C02"/>
    <w:rsid w:val="00E67AB6"/>
    <w:rsid w:val="00ED2CF6"/>
    <w:rsid w:val="00ED63B3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3C49-2974-402D-95B5-E88AE1A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26</cp:revision>
  <cp:lastPrinted>2021-02-16T07:42:00Z</cp:lastPrinted>
  <dcterms:created xsi:type="dcterms:W3CDTF">2019-04-08T09:07:00Z</dcterms:created>
  <dcterms:modified xsi:type="dcterms:W3CDTF">2021-02-24T02:01:00Z</dcterms:modified>
</cp:coreProperties>
</file>