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7" w:rsidRDefault="00EC3947" w:rsidP="001C0A8F">
      <w:pPr>
        <w:ind w:left="360" w:hanging="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3947" w:rsidRPr="00EC3947" w:rsidRDefault="00EC3947" w:rsidP="00EC3947">
      <w:pPr>
        <w:jc w:val="center"/>
        <w:rPr>
          <w:rFonts w:ascii="Times New Roman" w:hAnsi="Times New Roman"/>
          <w:sz w:val="28"/>
          <w:szCs w:val="28"/>
        </w:rPr>
      </w:pPr>
      <w:r w:rsidRPr="00EC3947">
        <w:rPr>
          <w:rFonts w:ascii="Times New Roman" w:hAnsi="Times New Roman"/>
          <w:sz w:val="28"/>
          <w:szCs w:val="28"/>
        </w:rPr>
        <w:t>РОССИЙСКАЯ ФЕДЕРАЦИЯ</w:t>
      </w:r>
    </w:p>
    <w:p w:rsidR="00EC3947" w:rsidRPr="00EC3947" w:rsidRDefault="00EC3947" w:rsidP="00EC3947">
      <w:pPr>
        <w:jc w:val="center"/>
        <w:rPr>
          <w:rFonts w:ascii="Times New Roman" w:hAnsi="Times New Roman"/>
          <w:sz w:val="28"/>
          <w:szCs w:val="28"/>
        </w:rPr>
      </w:pPr>
      <w:r w:rsidRPr="00EC3947">
        <w:rPr>
          <w:rFonts w:ascii="Times New Roman" w:hAnsi="Times New Roman"/>
          <w:sz w:val="28"/>
          <w:szCs w:val="28"/>
        </w:rPr>
        <w:t>Кемеровская область</w:t>
      </w:r>
    </w:p>
    <w:p w:rsidR="00EC3947" w:rsidRPr="00EC3947" w:rsidRDefault="00EC3947" w:rsidP="00EC3947">
      <w:pPr>
        <w:jc w:val="center"/>
        <w:rPr>
          <w:rFonts w:ascii="Times New Roman" w:hAnsi="Times New Roman"/>
          <w:sz w:val="28"/>
          <w:szCs w:val="28"/>
        </w:rPr>
      </w:pPr>
    </w:p>
    <w:p w:rsidR="00EC3947" w:rsidRPr="00EC3947" w:rsidRDefault="00EC3947" w:rsidP="00EC3947">
      <w:pPr>
        <w:jc w:val="center"/>
        <w:rPr>
          <w:rFonts w:ascii="Times New Roman" w:hAnsi="Times New Roman"/>
          <w:b/>
          <w:sz w:val="28"/>
          <w:szCs w:val="28"/>
        </w:rPr>
      </w:pPr>
      <w:r w:rsidRPr="00EC3947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EC3947" w:rsidRPr="00EC3947" w:rsidRDefault="00EC3947" w:rsidP="00EC3947">
      <w:pPr>
        <w:jc w:val="center"/>
        <w:rPr>
          <w:rFonts w:ascii="Times New Roman" w:hAnsi="Times New Roman"/>
          <w:b/>
          <w:sz w:val="28"/>
          <w:szCs w:val="28"/>
        </w:rPr>
      </w:pPr>
      <w:r w:rsidRPr="00EC3947">
        <w:rPr>
          <w:rFonts w:ascii="Times New Roman" w:hAnsi="Times New Roman"/>
          <w:b/>
          <w:sz w:val="28"/>
          <w:szCs w:val="28"/>
        </w:rPr>
        <w:t>пятого созыва</w:t>
      </w:r>
    </w:p>
    <w:p w:rsidR="00EC3947" w:rsidRPr="00EC3947" w:rsidRDefault="00EC3947" w:rsidP="00EC39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947" w:rsidRPr="00EC3947" w:rsidRDefault="00EC3947" w:rsidP="00EC3947">
      <w:pPr>
        <w:jc w:val="center"/>
        <w:rPr>
          <w:rFonts w:ascii="Times New Roman" w:hAnsi="Times New Roman"/>
          <w:sz w:val="28"/>
          <w:szCs w:val="28"/>
        </w:rPr>
      </w:pPr>
      <w:r w:rsidRPr="00EC3947">
        <w:rPr>
          <w:rFonts w:ascii="Times New Roman" w:hAnsi="Times New Roman"/>
          <w:sz w:val="28"/>
          <w:szCs w:val="28"/>
        </w:rPr>
        <w:t xml:space="preserve">тридцать </w:t>
      </w:r>
      <w:r w:rsidR="0004109A">
        <w:rPr>
          <w:rFonts w:ascii="Times New Roman" w:hAnsi="Times New Roman"/>
          <w:sz w:val="28"/>
          <w:szCs w:val="28"/>
        </w:rPr>
        <w:t>пятое</w:t>
      </w:r>
      <w:r w:rsidRPr="00EC3947">
        <w:rPr>
          <w:rFonts w:ascii="Times New Roman" w:hAnsi="Times New Roman"/>
          <w:sz w:val="28"/>
          <w:szCs w:val="28"/>
        </w:rPr>
        <w:t xml:space="preserve"> заседание</w:t>
      </w:r>
    </w:p>
    <w:p w:rsidR="00EC3947" w:rsidRPr="00EC3947" w:rsidRDefault="00EC3947" w:rsidP="00EC3947">
      <w:pPr>
        <w:jc w:val="center"/>
        <w:rPr>
          <w:rFonts w:ascii="Times New Roman" w:hAnsi="Times New Roman"/>
          <w:sz w:val="28"/>
          <w:szCs w:val="28"/>
        </w:rPr>
      </w:pPr>
    </w:p>
    <w:p w:rsidR="00EC3947" w:rsidRPr="00EC3947" w:rsidRDefault="00EC3947" w:rsidP="00EC394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C394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EC3947">
        <w:rPr>
          <w:rFonts w:ascii="Times New Roman" w:hAnsi="Times New Roman"/>
          <w:b/>
          <w:sz w:val="32"/>
          <w:szCs w:val="32"/>
        </w:rPr>
        <w:t xml:space="preserve"> Е  Ш Е Н И Е</w:t>
      </w:r>
    </w:p>
    <w:p w:rsidR="00EC3947" w:rsidRDefault="00EC3947" w:rsidP="00EC39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9"/>
        <w:gridCol w:w="319"/>
        <w:gridCol w:w="1232"/>
        <w:gridCol w:w="619"/>
        <w:gridCol w:w="681"/>
        <w:gridCol w:w="1929"/>
        <w:gridCol w:w="3153"/>
      </w:tblGrid>
      <w:tr w:rsidR="0082462B" w:rsidRPr="00F608F7" w:rsidTr="00F608F7">
        <w:tc>
          <w:tcPr>
            <w:tcW w:w="534" w:type="dxa"/>
          </w:tcPr>
          <w:p w:rsidR="0082462B" w:rsidRPr="00F608F7" w:rsidRDefault="0082462B" w:rsidP="00F608F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08F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End"/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2462B" w:rsidRPr="00F608F7" w:rsidRDefault="0082462B" w:rsidP="00F60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F7">
              <w:rPr>
                <w:rFonts w:ascii="Times New Roman" w:hAnsi="Times New Roman"/>
                <w:sz w:val="28"/>
                <w:szCs w:val="28"/>
              </w:rPr>
              <w:t>«   08  »</w:t>
            </w:r>
          </w:p>
        </w:tc>
        <w:tc>
          <w:tcPr>
            <w:tcW w:w="319" w:type="dxa"/>
          </w:tcPr>
          <w:p w:rsidR="0082462B" w:rsidRPr="00F608F7" w:rsidRDefault="0082462B" w:rsidP="00F608F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2462B" w:rsidRPr="00F608F7" w:rsidRDefault="0082462B" w:rsidP="00F608F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08F7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619" w:type="dxa"/>
          </w:tcPr>
          <w:p w:rsidR="0082462B" w:rsidRPr="00F608F7" w:rsidRDefault="0082462B" w:rsidP="00F608F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08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2462B" w:rsidRPr="00F608F7" w:rsidRDefault="0082462B" w:rsidP="00F608F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08F7">
              <w:rPr>
                <w:rFonts w:ascii="Times New Roman" w:hAnsi="Times New Roman"/>
                <w:sz w:val="28"/>
                <w:szCs w:val="28"/>
              </w:rPr>
              <w:t>15г.</w:t>
            </w:r>
          </w:p>
        </w:tc>
        <w:tc>
          <w:tcPr>
            <w:tcW w:w="1929" w:type="dxa"/>
          </w:tcPr>
          <w:p w:rsidR="0082462B" w:rsidRPr="00F608F7" w:rsidRDefault="0082462B" w:rsidP="00F608F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82462B" w:rsidRPr="00F608F7" w:rsidRDefault="0082462B" w:rsidP="00F608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F7">
              <w:rPr>
                <w:rFonts w:ascii="Times New Roman" w:hAnsi="Times New Roman"/>
                <w:sz w:val="28"/>
                <w:szCs w:val="28"/>
              </w:rPr>
              <w:t>№</w:t>
            </w:r>
            <w:r w:rsidR="000B063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E6AEE">
              <w:rPr>
                <w:rFonts w:ascii="Times New Roman" w:hAnsi="Times New Roman"/>
                <w:sz w:val="28"/>
                <w:szCs w:val="28"/>
              </w:rPr>
              <w:t>30</w:t>
            </w:r>
            <w:r w:rsidR="000B063E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EC3947" w:rsidRPr="000762F9" w:rsidRDefault="00EC3947" w:rsidP="00EC39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0A8F" w:rsidRPr="00BA4CA9" w:rsidRDefault="001C0A8F" w:rsidP="001C0A8F">
      <w:pPr>
        <w:ind w:left="360" w:hanging="80"/>
        <w:jc w:val="center"/>
        <w:rPr>
          <w:rFonts w:ascii="Times New Roman" w:hAnsi="Times New Roman"/>
          <w:b/>
          <w:sz w:val="28"/>
          <w:szCs w:val="28"/>
        </w:rPr>
      </w:pPr>
      <w:r w:rsidRPr="00BA4CA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1C0A8F" w:rsidRPr="00BA4CA9" w:rsidRDefault="001C0A8F" w:rsidP="001C0A8F">
      <w:pPr>
        <w:ind w:left="360" w:hanging="80"/>
        <w:jc w:val="center"/>
        <w:rPr>
          <w:rFonts w:ascii="Times New Roman" w:hAnsi="Times New Roman"/>
          <w:b/>
          <w:sz w:val="28"/>
          <w:szCs w:val="28"/>
        </w:rPr>
      </w:pPr>
      <w:r w:rsidRPr="00BA4CA9"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– Юргинский </w:t>
      </w:r>
      <w:r w:rsidR="00AC7297"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0762F9" w:rsidRPr="000762F9" w:rsidRDefault="000762F9" w:rsidP="000762F9">
      <w:pPr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2462B" w:rsidRPr="0004109A" w:rsidRDefault="001C0A8F" w:rsidP="00EC3947">
      <w:pPr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04109A">
        <w:rPr>
          <w:rFonts w:ascii="Times New Roman" w:hAnsi="Times New Roman"/>
          <w:sz w:val="26"/>
          <w:szCs w:val="26"/>
        </w:rPr>
        <w:t xml:space="preserve">С целью приведения в соответствие с действующим законодательством Устава Юргинского </w:t>
      </w:r>
      <w:r w:rsidR="00AC7297" w:rsidRPr="0004109A">
        <w:rPr>
          <w:rFonts w:ascii="Times New Roman" w:hAnsi="Times New Roman"/>
          <w:sz w:val="26"/>
          <w:szCs w:val="26"/>
        </w:rPr>
        <w:t xml:space="preserve">муниципального </w:t>
      </w:r>
      <w:r w:rsidRPr="0004109A">
        <w:rPr>
          <w:rFonts w:ascii="Times New Roman" w:hAnsi="Times New Roman"/>
          <w:sz w:val="26"/>
          <w:szCs w:val="26"/>
        </w:rPr>
        <w:t xml:space="preserve">района,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– Юргинский </w:t>
      </w:r>
      <w:r w:rsidR="00A8258D" w:rsidRPr="0004109A">
        <w:rPr>
          <w:rFonts w:ascii="Times New Roman" w:hAnsi="Times New Roman"/>
          <w:sz w:val="26"/>
          <w:szCs w:val="26"/>
        </w:rPr>
        <w:t xml:space="preserve">муниципальный </w:t>
      </w:r>
      <w:r w:rsidRPr="0004109A">
        <w:rPr>
          <w:rFonts w:ascii="Times New Roman" w:hAnsi="Times New Roman"/>
          <w:sz w:val="26"/>
          <w:szCs w:val="26"/>
        </w:rPr>
        <w:t>район</w:t>
      </w:r>
      <w:r w:rsidR="00696478" w:rsidRPr="0004109A">
        <w:rPr>
          <w:rFonts w:ascii="Times New Roman" w:hAnsi="Times New Roman"/>
          <w:sz w:val="26"/>
          <w:szCs w:val="26"/>
        </w:rPr>
        <w:t xml:space="preserve">, Совет народных депутатов </w:t>
      </w:r>
      <w:r w:rsidR="0013217F" w:rsidRPr="0004109A">
        <w:rPr>
          <w:rFonts w:ascii="Times New Roman" w:hAnsi="Times New Roman"/>
          <w:sz w:val="26"/>
          <w:szCs w:val="26"/>
        </w:rPr>
        <w:t xml:space="preserve">Юргинского муниципального района </w:t>
      </w:r>
    </w:p>
    <w:p w:rsidR="0004109A" w:rsidRDefault="0004109A" w:rsidP="00EC3947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04109A" w:rsidRDefault="00EC3947" w:rsidP="00EC3947">
      <w:pPr>
        <w:ind w:firstLine="567"/>
        <w:rPr>
          <w:rFonts w:ascii="Times New Roman" w:hAnsi="Times New Roman"/>
          <w:sz w:val="26"/>
          <w:szCs w:val="26"/>
        </w:rPr>
      </w:pPr>
      <w:r w:rsidRPr="0004109A">
        <w:rPr>
          <w:rFonts w:ascii="Times New Roman" w:hAnsi="Times New Roman"/>
          <w:b/>
          <w:sz w:val="26"/>
          <w:szCs w:val="26"/>
        </w:rPr>
        <w:t>РЕШИЛ</w:t>
      </w:r>
      <w:r w:rsidR="001C0A8F" w:rsidRPr="0004109A">
        <w:rPr>
          <w:rFonts w:ascii="Times New Roman" w:hAnsi="Times New Roman"/>
          <w:b/>
          <w:sz w:val="26"/>
          <w:szCs w:val="26"/>
        </w:rPr>
        <w:t xml:space="preserve">: </w:t>
      </w:r>
    </w:p>
    <w:p w:rsidR="0004109A" w:rsidRDefault="0004109A" w:rsidP="00EC3947">
      <w:pPr>
        <w:ind w:firstLine="567"/>
        <w:rPr>
          <w:rFonts w:ascii="Times New Roman" w:hAnsi="Times New Roman"/>
          <w:sz w:val="26"/>
          <w:szCs w:val="26"/>
        </w:rPr>
      </w:pPr>
    </w:p>
    <w:p w:rsidR="0082462B" w:rsidRPr="0004109A" w:rsidRDefault="00A657CA" w:rsidP="00EC3947">
      <w:pPr>
        <w:ind w:firstLine="567"/>
        <w:rPr>
          <w:rFonts w:ascii="Times New Roman" w:hAnsi="Times New Roman"/>
          <w:sz w:val="26"/>
          <w:szCs w:val="26"/>
        </w:rPr>
      </w:pPr>
      <w:r w:rsidRPr="0004109A">
        <w:rPr>
          <w:rFonts w:ascii="Times New Roman" w:hAnsi="Times New Roman"/>
          <w:sz w:val="26"/>
          <w:szCs w:val="26"/>
        </w:rPr>
        <w:t>1. Внести изменения и дополнения в Устав муниципального образования – «Юргинский муниципальный район» согласно приложению.</w:t>
      </w:r>
    </w:p>
    <w:p w:rsidR="0004109A" w:rsidRDefault="0004109A" w:rsidP="00EC3947">
      <w:pPr>
        <w:ind w:firstLine="567"/>
        <w:rPr>
          <w:rFonts w:ascii="Times New Roman" w:hAnsi="Times New Roman"/>
          <w:sz w:val="26"/>
          <w:szCs w:val="26"/>
        </w:rPr>
      </w:pPr>
    </w:p>
    <w:p w:rsidR="0082462B" w:rsidRPr="0004109A" w:rsidRDefault="00A657CA" w:rsidP="00EC3947">
      <w:pPr>
        <w:ind w:firstLine="567"/>
        <w:rPr>
          <w:rFonts w:ascii="Times New Roman" w:hAnsi="Times New Roman"/>
          <w:sz w:val="26"/>
          <w:szCs w:val="26"/>
        </w:rPr>
      </w:pPr>
      <w:r w:rsidRPr="0004109A">
        <w:rPr>
          <w:rFonts w:ascii="Times New Roman" w:hAnsi="Times New Roman"/>
          <w:sz w:val="26"/>
          <w:szCs w:val="26"/>
        </w:rPr>
        <w:t xml:space="preserve">2. Настоящее решение подлежит государственной регистрации в </w:t>
      </w:r>
      <w:r w:rsidR="00196285" w:rsidRPr="0004109A">
        <w:rPr>
          <w:rFonts w:ascii="Times New Roman" w:hAnsi="Times New Roman"/>
          <w:sz w:val="26"/>
          <w:szCs w:val="26"/>
        </w:rPr>
        <w:t xml:space="preserve">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8" w:history="1">
        <w:r w:rsidR="00196285" w:rsidRPr="0004109A">
          <w:rPr>
            <w:rFonts w:ascii="Times New Roman" w:hAnsi="Times New Roman"/>
            <w:color w:val="0000FF"/>
            <w:sz w:val="26"/>
            <w:szCs w:val="26"/>
          </w:rPr>
          <w:t>порядке</w:t>
        </w:r>
      </w:hyperlink>
      <w:r w:rsidR="00196285" w:rsidRPr="0004109A">
        <w:rPr>
          <w:rFonts w:ascii="Times New Roman" w:hAnsi="Times New Roman"/>
          <w:sz w:val="26"/>
          <w:szCs w:val="26"/>
        </w:rPr>
        <w:t>, установленном федеральным законом.</w:t>
      </w:r>
    </w:p>
    <w:p w:rsidR="0004109A" w:rsidRDefault="0004109A" w:rsidP="00EC3947">
      <w:pPr>
        <w:ind w:firstLine="567"/>
        <w:rPr>
          <w:rFonts w:ascii="Times New Roman" w:hAnsi="Times New Roman"/>
          <w:sz w:val="26"/>
          <w:szCs w:val="26"/>
        </w:rPr>
      </w:pPr>
    </w:p>
    <w:p w:rsidR="0082462B" w:rsidRPr="0004109A" w:rsidRDefault="00A657CA" w:rsidP="00EC3947">
      <w:pPr>
        <w:ind w:firstLine="567"/>
        <w:rPr>
          <w:rFonts w:ascii="Times New Roman" w:hAnsi="Times New Roman"/>
          <w:sz w:val="26"/>
          <w:szCs w:val="26"/>
        </w:rPr>
      </w:pPr>
      <w:r w:rsidRPr="0004109A">
        <w:rPr>
          <w:rFonts w:ascii="Times New Roman" w:hAnsi="Times New Roman"/>
          <w:sz w:val="26"/>
          <w:szCs w:val="26"/>
        </w:rPr>
        <w:t xml:space="preserve">3. </w:t>
      </w:r>
      <w:r w:rsidR="00196285" w:rsidRPr="0004109A">
        <w:rPr>
          <w:rFonts w:ascii="Times New Roman" w:hAnsi="Times New Roman"/>
          <w:sz w:val="26"/>
          <w:szCs w:val="26"/>
        </w:rPr>
        <w:t>Опубликовать официально настоящее решение «О внесении изменений и дополнений в Устав муниципального образования – Юргинский муниципальный район»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4109A" w:rsidRDefault="0004109A" w:rsidP="00EC3947">
      <w:pPr>
        <w:ind w:firstLine="567"/>
        <w:rPr>
          <w:rFonts w:ascii="Times New Roman" w:hAnsi="Times New Roman"/>
          <w:sz w:val="26"/>
          <w:szCs w:val="26"/>
        </w:rPr>
      </w:pPr>
    </w:p>
    <w:p w:rsidR="0082462B" w:rsidRPr="0004109A" w:rsidRDefault="00EC3947" w:rsidP="00EC3947">
      <w:pPr>
        <w:ind w:firstLine="567"/>
        <w:rPr>
          <w:rFonts w:ascii="Times New Roman" w:hAnsi="Times New Roman"/>
          <w:sz w:val="26"/>
          <w:szCs w:val="26"/>
        </w:rPr>
      </w:pPr>
      <w:r w:rsidRPr="0004109A">
        <w:rPr>
          <w:rFonts w:ascii="Times New Roman" w:hAnsi="Times New Roman"/>
          <w:sz w:val="26"/>
          <w:szCs w:val="26"/>
        </w:rPr>
        <w:t>4</w:t>
      </w:r>
      <w:r w:rsidR="00EE7BB7" w:rsidRPr="0004109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E7BB7" w:rsidRPr="000410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E7BB7" w:rsidRPr="0004109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районного Совета по социальным вопросам, правопорядку и соблюдению законности (</w:t>
      </w:r>
      <w:proofErr w:type="spellStart"/>
      <w:r w:rsidR="00EE7BB7" w:rsidRPr="0004109A">
        <w:rPr>
          <w:rFonts w:ascii="Times New Roman" w:hAnsi="Times New Roman"/>
          <w:sz w:val="26"/>
          <w:szCs w:val="26"/>
        </w:rPr>
        <w:t>З.З.Файзулин</w:t>
      </w:r>
      <w:proofErr w:type="spellEnd"/>
      <w:r w:rsidR="00EE7BB7" w:rsidRPr="0004109A">
        <w:rPr>
          <w:rFonts w:ascii="Times New Roman" w:hAnsi="Times New Roman"/>
          <w:sz w:val="26"/>
          <w:szCs w:val="26"/>
        </w:rPr>
        <w:t>).</w:t>
      </w:r>
    </w:p>
    <w:p w:rsidR="0004109A" w:rsidRDefault="0004109A" w:rsidP="00EC3947">
      <w:pPr>
        <w:ind w:firstLine="567"/>
        <w:rPr>
          <w:rFonts w:ascii="Times New Roman" w:hAnsi="Times New Roman"/>
          <w:sz w:val="26"/>
          <w:szCs w:val="26"/>
        </w:rPr>
      </w:pPr>
    </w:p>
    <w:p w:rsidR="0004109A" w:rsidRDefault="0004109A" w:rsidP="00EC3947">
      <w:pPr>
        <w:ind w:firstLine="567"/>
        <w:rPr>
          <w:rFonts w:ascii="Times New Roman" w:hAnsi="Times New Roman"/>
          <w:sz w:val="26"/>
          <w:szCs w:val="26"/>
        </w:rPr>
      </w:pPr>
    </w:p>
    <w:p w:rsidR="0004109A" w:rsidRDefault="0004109A" w:rsidP="00EC3947">
      <w:pPr>
        <w:ind w:firstLine="567"/>
        <w:rPr>
          <w:rFonts w:ascii="Times New Roman" w:hAnsi="Times New Roman"/>
          <w:sz w:val="26"/>
          <w:szCs w:val="26"/>
        </w:rPr>
      </w:pPr>
    </w:p>
    <w:p w:rsidR="0004109A" w:rsidRDefault="0004109A" w:rsidP="00EC3947">
      <w:pPr>
        <w:ind w:firstLine="567"/>
        <w:rPr>
          <w:rFonts w:ascii="Times New Roman" w:hAnsi="Times New Roman"/>
          <w:sz w:val="26"/>
          <w:szCs w:val="26"/>
        </w:rPr>
      </w:pPr>
    </w:p>
    <w:p w:rsidR="00EC3947" w:rsidRPr="0004109A" w:rsidRDefault="00EC3947" w:rsidP="00EC3947">
      <w:pPr>
        <w:ind w:firstLine="567"/>
        <w:rPr>
          <w:rFonts w:ascii="Times New Roman" w:hAnsi="Times New Roman"/>
          <w:sz w:val="26"/>
          <w:szCs w:val="26"/>
        </w:rPr>
      </w:pPr>
      <w:r w:rsidRPr="0004109A">
        <w:rPr>
          <w:rFonts w:ascii="Times New Roman" w:hAnsi="Times New Roman"/>
          <w:sz w:val="26"/>
          <w:szCs w:val="26"/>
        </w:rPr>
        <w:lastRenderedPageBreak/>
        <w:t>5. Настоящее решение вступает в законную силу после его официального опубликования в газете «</w:t>
      </w:r>
      <w:proofErr w:type="spellStart"/>
      <w:r w:rsidRPr="0004109A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04109A">
        <w:rPr>
          <w:rFonts w:ascii="Times New Roman" w:hAnsi="Times New Roman"/>
          <w:sz w:val="26"/>
          <w:szCs w:val="26"/>
        </w:rPr>
        <w:t xml:space="preserve"> ведомости».</w:t>
      </w:r>
    </w:p>
    <w:p w:rsidR="00E718EA" w:rsidRPr="0004109A" w:rsidRDefault="00E718EA" w:rsidP="00A657CA">
      <w:pPr>
        <w:widowControl/>
        <w:rPr>
          <w:rFonts w:ascii="Times New Roman" w:hAnsi="Times New Roman"/>
          <w:sz w:val="26"/>
          <w:szCs w:val="26"/>
        </w:rPr>
      </w:pPr>
    </w:p>
    <w:p w:rsidR="0082462B" w:rsidRPr="0004109A" w:rsidRDefault="0082462B" w:rsidP="00A657CA">
      <w:pPr>
        <w:widowControl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325"/>
        <w:gridCol w:w="2778"/>
      </w:tblGrid>
      <w:tr w:rsidR="0082462B" w:rsidRPr="00F608F7" w:rsidTr="00F608F7">
        <w:tc>
          <w:tcPr>
            <w:tcW w:w="4503" w:type="dxa"/>
          </w:tcPr>
          <w:p w:rsidR="0082462B" w:rsidRPr="00F608F7" w:rsidRDefault="0082462B" w:rsidP="00F608F7">
            <w:pPr>
              <w:widowControl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608F7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F608F7">
              <w:rPr>
                <w:rFonts w:ascii="Times New Roman" w:hAnsi="Times New Roman"/>
                <w:sz w:val="26"/>
                <w:szCs w:val="26"/>
              </w:rPr>
              <w:t>председателя Совета народных депутатов Юргинского муниципального района</w:t>
            </w:r>
            <w:proofErr w:type="gramEnd"/>
          </w:p>
        </w:tc>
        <w:tc>
          <w:tcPr>
            <w:tcW w:w="2325" w:type="dxa"/>
          </w:tcPr>
          <w:p w:rsidR="0082462B" w:rsidRPr="00F608F7" w:rsidRDefault="0082462B" w:rsidP="00F608F7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2462B" w:rsidRPr="00F608F7" w:rsidRDefault="0082462B" w:rsidP="00F608F7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2462B" w:rsidRPr="00F608F7" w:rsidRDefault="0082462B" w:rsidP="00F608F7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2462B" w:rsidRPr="00F608F7" w:rsidRDefault="0082462B" w:rsidP="00F608F7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608F7">
              <w:rPr>
                <w:rFonts w:ascii="Times New Roman" w:hAnsi="Times New Roman"/>
                <w:sz w:val="26"/>
                <w:szCs w:val="26"/>
              </w:rPr>
              <w:t>Н.Н.Козырев</w:t>
            </w:r>
          </w:p>
        </w:tc>
      </w:tr>
      <w:tr w:rsidR="0082462B" w:rsidRPr="00F608F7" w:rsidTr="00F608F7">
        <w:tc>
          <w:tcPr>
            <w:tcW w:w="4503" w:type="dxa"/>
          </w:tcPr>
          <w:p w:rsidR="0082462B" w:rsidRPr="00F608F7" w:rsidRDefault="0082462B" w:rsidP="00F608F7">
            <w:pPr>
              <w:widowControl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2462B" w:rsidRPr="00F608F7" w:rsidRDefault="006E6AEE" w:rsidP="00F608F7">
            <w:pPr>
              <w:widowControl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2462B" w:rsidRPr="00F608F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82462B" w:rsidRPr="00F608F7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82462B" w:rsidRPr="00F608F7">
              <w:rPr>
                <w:rFonts w:ascii="Times New Roman" w:hAnsi="Times New Roman"/>
                <w:sz w:val="26"/>
                <w:szCs w:val="26"/>
              </w:rPr>
              <w:t xml:space="preserve"> Юргинского муниципального района </w:t>
            </w:r>
          </w:p>
          <w:p w:rsidR="0082462B" w:rsidRPr="00F608F7" w:rsidRDefault="0082462B" w:rsidP="00F608F7">
            <w:pPr>
              <w:widowControl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2462B" w:rsidRPr="00F608F7" w:rsidRDefault="0082462B" w:rsidP="00A91F7D">
            <w:pPr>
              <w:widowControl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608F7">
              <w:rPr>
                <w:rFonts w:ascii="Times New Roman" w:hAnsi="Times New Roman"/>
                <w:sz w:val="26"/>
                <w:szCs w:val="26"/>
              </w:rPr>
              <w:t>«</w:t>
            </w:r>
            <w:r w:rsidR="00A91F7D">
              <w:rPr>
                <w:rFonts w:ascii="Times New Roman" w:hAnsi="Times New Roman"/>
                <w:sz w:val="26"/>
                <w:szCs w:val="26"/>
              </w:rPr>
              <w:t>08</w:t>
            </w:r>
            <w:r w:rsidRPr="00F608F7">
              <w:rPr>
                <w:rFonts w:ascii="Times New Roman" w:hAnsi="Times New Roman"/>
                <w:sz w:val="26"/>
                <w:szCs w:val="26"/>
              </w:rPr>
              <w:t>» декабря 2015</w:t>
            </w:r>
          </w:p>
        </w:tc>
        <w:tc>
          <w:tcPr>
            <w:tcW w:w="2325" w:type="dxa"/>
          </w:tcPr>
          <w:p w:rsidR="0082462B" w:rsidRPr="00F608F7" w:rsidRDefault="0082462B" w:rsidP="00F608F7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2462B" w:rsidRPr="00F608F7" w:rsidRDefault="0082462B" w:rsidP="00F608F7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2462B" w:rsidRPr="00F608F7" w:rsidRDefault="0082462B" w:rsidP="00F608F7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2462B" w:rsidRPr="00F608F7" w:rsidRDefault="006E6AEE" w:rsidP="00F608F7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В.С.Пивень</w:t>
            </w:r>
            <w:proofErr w:type="spellEnd"/>
          </w:p>
        </w:tc>
      </w:tr>
    </w:tbl>
    <w:p w:rsidR="00E718EA" w:rsidRPr="0004109A" w:rsidRDefault="00E718EA" w:rsidP="00A657CA">
      <w:pPr>
        <w:widowControl/>
        <w:rPr>
          <w:rFonts w:ascii="Times New Roman" w:hAnsi="Times New Roman"/>
          <w:sz w:val="26"/>
          <w:szCs w:val="26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18EA" w:rsidRDefault="00E718E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109A" w:rsidRDefault="0004109A" w:rsidP="001962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C0A8F" w:rsidRPr="00882905" w:rsidRDefault="001C0A8F" w:rsidP="00882905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882905">
        <w:rPr>
          <w:rFonts w:ascii="Times New Roman" w:hAnsi="Times New Roman"/>
          <w:sz w:val="26"/>
          <w:szCs w:val="26"/>
        </w:rPr>
        <w:t xml:space="preserve">Приложение к решению </w:t>
      </w:r>
    </w:p>
    <w:p w:rsidR="001C0A8F" w:rsidRPr="00882905" w:rsidRDefault="001C0A8F" w:rsidP="001C0A8F">
      <w:pPr>
        <w:jc w:val="right"/>
        <w:rPr>
          <w:rFonts w:ascii="Times New Roman" w:hAnsi="Times New Roman"/>
          <w:sz w:val="26"/>
          <w:szCs w:val="26"/>
        </w:rPr>
      </w:pPr>
      <w:r w:rsidRPr="00882905">
        <w:rPr>
          <w:rFonts w:ascii="Times New Roman" w:hAnsi="Times New Roman"/>
          <w:sz w:val="26"/>
          <w:szCs w:val="26"/>
        </w:rPr>
        <w:t>Совета народных депутатов</w:t>
      </w:r>
    </w:p>
    <w:p w:rsidR="00EC3947" w:rsidRPr="00882905" w:rsidRDefault="00EC3947" w:rsidP="001C0A8F">
      <w:pPr>
        <w:jc w:val="right"/>
        <w:rPr>
          <w:rFonts w:ascii="Times New Roman" w:hAnsi="Times New Roman"/>
          <w:sz w:val="26"/>
          <w:szCs w:val="26"/>
        </w:rPr>
      </w:pPr>
      <w:r w:rsidRPr="00882905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1C0A8F" w:rsidRPr="00882905" w:rsidRDefault="000762F9" w:rsidP="00882905">
      <w:pPr>
        <w:ind w:left="4536" w:firstLine="567"/>
        <w:jc w:val="center"/>
        <w:rPr>
          <w:rFonts w:ascii="Times New Roman" w:hAnsi="Times New Roman"/>
          <w:sz w:val="26"/>
          <w:szCs w:val="26"/>
        </w:rPr>
      </w:pPr>
      <w:r w:rsidRPr="00882905">
        <w:rPr>
          <w:rFonts w:ascii="Times New Roman" w:hAnsi="Times New Roman"/>
          <w:sz w:val="26"/>
          <w:szCs w:val="26"/>
        </w:rPr>
        <w:t xml:space="preserve">   </w:t>
      </w:r>
      <w:r w:rsidR="001C0A8F" w:rsidRPr="00882905">
        <w:rPr>
          <w:rFonts w:ascii="Times New Roman" w:hAnsi="Times New Roman"/>
          <w:sz w:val="26"/>
          <w:szCs w:val="26"/>
        </w:rPr>
        <w:t>от  «</w:t>
      </w:r>
      <w:r w:rsidR="00613B18" w:rsidRPr="00882905">
        <w:rPr>
          <w:rFonts w:ascii="Times New Roman" w:hAnsi="Times New Roman"/>
          <w:sz w:val="26"/>
          <w:szCs w:val="26"/>
        </w:rPr>
        <w:t>08</w:t>
      </w:r>
      <w:r w:rsidR="00C36935" w:rsidRPr="00882905">
        <w:rPr>
          <w:rFonts w:ascii="Times New Roman" w:hAnsi="Times New Roman"/>
          <w:sz w:val="26"/>
          <w:szCs w:val="26"/>
        </w:rPr>
        <w:t xml:space="preserve">» </w:t>
      </w:r>
      <w:r w:rsidR="00613B18" w:rsidRPr="00882905">
        <w:rPr>
          <w:rFonts w:ascii="Times New Roman" w:hAnsi="Times New Roman"/>
          <w:sz w:val="26"/>
          <w:szCs w:val="26"/>
        </w:rPr>
        <w:t>декабря</w:t>
      </w:r>
      <w:r w:rsidR="00A8258D" w:rsidRPr="00882905">
        <w:rPr>
          <w:rFonts w:ascii="Times New Roman" w:hAnsi="Times New Roman"/>
          <w:sz w:val="26"/>
          <w:szCs w:val="26"/>
        </w:rPr>
        <w:t xml:space="preserve"> 201</w:t>
      </w:r>
      <w:r w:rsidR="001B0B00" w:rsidRPr="00882905">
        <w:rPr>
          <w:rFonts w:ascii="Times New Roman" w:hAnsi="Times New Roman"/>
          <w:sz w:val="26"/>
          <w:szCs w:val="26"/>
        </w:rPr>
        <w:t>5</w:t>
      </w:r>
      <w:r w:rsidR="001C0A8F" w:rsidRPr="00882905">
        <w:rPr>
          <w:rFonts w:ascii="Times New Roman" w:hAnsi="Times New Roman"/>
          <w:sz w:val="26"/>
          <w:szCs w:val="26"/>
        </w:rPr>
        <w:t xml:space="preserve"> года №</w:t>
      </w:r>
      <w:r w:rsidR="00B67A81" w:rsidRPr="00882905">
        <w:rPr>
          <w:rFonts w:ascii="Times New Roman" w:hAnsi="Times New Roman"/>
          <w:sz w:val="26"/>
          <w:szCs w:val="26"/>
        </w:rPr>
        <w:t>30</w:t>
      </w:r>
      <w:r w:rsidRPr="00882905">
        <w:rPr>
          <w:rFonts w:ascii="Times New Roman" w:hAnsi="Times New Roman"/>
          <w:sz w:val="26"/>
          <w:szCs w:val="26"/>
        </w:rPr>
        <w:t>-НПА</w:t>
      </w:r>
    </w:p>
    <w:p w:rsidR="001C0A8F" w:rsidRDefault="001C0A8F" w:rsidP="001C0A8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C0A8F" w:rsidRPr="00EC3947" w:rsidRDefault="001C0A8F" w:rsidP="00EC3947">
      <w:pPr>
        <w:jc w:val="center"/>
        <w:rPr>
          <w:rFonts w:ascii="Times New Roman" w:hAnsi="Times New Roman"/>
          <w:b/>
          <w:sz w:val="26"/>
          <w:szCs w:val="26"/>
        </w:rPr>
      </w:pPr>
      <w:r w:rsidRPr="00EC3947">
        <w:rPr>
          <w:rFonts w:ascii="Times New Roman" w:hAnsi="Times New Roman"/>
          <w:b/>
          <w:sz w:val="26"/>
          <w:szCs w:val="26"/>
        </w:rPr>
        <w:t xml:space="preserve">Изменения и дополнения в Устав муниципального </w:t>
      </w:r>
    </w:p>
    <w:p w:rsidR="001C0A8F" w:rsidRPr="00EC3947" w:rsidRDefault="001C0A8F" w:rsidP="00EC3947">
      <w:pPr>
        <w:jc w:val="center"/>
        <w:rPr>
          <w:rFonts w:ascii="Times New Roman" w:hAnsi="Times New Roman"/>
          <w:b/>
          <w:sz w:val="26"/>
          <w:szCs w:val="26"/>
        </w:rPr>
      </w:pPr>
      <w:r w:rsidRPr="00EC3947">
        <w:rPr>
          <w:rFonts w:ascii="Times New Roman" w:hAnsi="Times New Roman"/>
          <w:b/>
          <w:sz w:val="26"/>
          <w:szCs w:val="26"/>
        </w:rPr>
        <w:t xml:space="preserve">образования – Юргинский </w:t>
      </w:r>
      <w:r w:rsidR="00A8258D" w:rsidRPr="00EC3947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322978" w:rsidRPr="00EC3947">
        <w:rPr>
          <w:rFonts w:ascii="Times New Roman" w:hAnsi="Times New Roman"/>
          <w:b/>
          <w:sz w:val="26"/>
          <w:szCs w:val="26"/>
        </w:rPr>
        <w:t>район</w:t>
      </w:r>
    </w:p>
    <w:p w:rsidR="001C0A8F" w:rsidRPr="00EC3947" w:rsidRDefault="001C0A8F" w:rsidP="00EC3947">
      <w:pPr>
        <w:ind w:firstLine="0"/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муниципального образования – </w:t>
      </w:r>
      <w:proofErr w:type="spellStart"/>
      <w:r>
        <w:rPr>
          <w:rFonts w:ascii="Times New Roman" w:hAnsi="Times New Roman"/>
          <w:sz w:val="26"/>
          <w:szCs w:val="26"/>
        </w:rPr>
        <w:t>Юргинский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 внести следующие изменения и дополнения:</w:t>
      </w: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Пункт 30 части 1 статьи 8  Устава  изложить  в новой редакции:</w:t>
      </w: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«30)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rFonts w:ascii="Times New Roman" w:hAnsi="Times New Roman"/>
          <w:bCs/>
          <w:sz w:val="26"/>
          <w:szCs w:val="26"/>
        </w:rPr>
        <w:t>;»</w:t>
      </w:r>
      <w:proofErr w:type="gramEnd"/>
      <w:r>
        <w:rPr>
          <w:rFonts w:ascii="Times New Roman" w:hAnsi="Times New Roman"/>
          <w:bCs/>
          <w:sz w:val="26"/>
          <w:szCs w:val="26"/>
        </w:rPr>
        <w:t>;</w:t>
      </w: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В пункте 7 части 1 статьи 10 Устава слова «, главы Юргинского муниципального района» исключить;</w:t>
      </w:r>
    </w:p>
    <w:p w:rsidR="00882905" w:rsidRDefault="00882905" w:rsidP="00882905">
      <w:pPr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Статью 14 изложить в следующей редакции: </w:t>
      </w:r>
    </w:p>
    <w:p w:rsidR="00882905" w:rsidRDefault="00882905" w:rsidP="0088290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Муниципальные выборы проводятся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избрания депутатов Совета народных депутатов Юргинского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основе всеобщего, равного и прямого избирательного права при тайном голосовании.</w:t>
      </w:r>
    </w:p>
    <w:p w:rsidR="00882905" w:rsidRDefault="00882905" w:rsidP="0088290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Муниципальные выборы назначаются Советом народных депутатов Юргинского муниципального района.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 назначении выборов в орган местного самоуправления должно быть принято не ранее, чем за 90 дней и не позднее, чем за 80 дней до дня голосования. Решение о назначении выборов подлежит официальному опубликованию в средствах массовой информации не позднее, чем через пять дней со дня его принятия. В случае досрочного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прекращения полномочий депутатов Совета народных депутатов Юргинского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района, влекущего за собой неправомочность Совета народных депутатов Юргинского муниципального района, досрочные выборы в Совет народных депутатов Юргинского муниципального района проводятся в сроки, установленные федеральным законом. 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Кемеровской области и другими федеральными законами определяются условия применения видов избирательных систем в Юргинском муниципальном районе.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Выборы депутатов представительного органа Юргинского муниципального района проводятся по смешанной мажоритарно-пропорциональной системе (если выборы признаны состоявшимися и действительными, </w:t>
      </w:r>
      <w:proofErr w:type="gramStart"/>
      <w:r>
        <w:rPr>
          <w:rFonts w:ascii="Times New Roman" w:hAnsi="Times New Roman"/>
          <w:sz w:val="26"/>
          <w:szCs w:val="26"/>
        </w:rPr>
        <w:t>часть депутатов от их установленной численности избирается по</w:t>
      </w:r>
      <w:proofErr w:type="gramEnd"/>
      <w:r>
        <w:rPr>
          <w:rFonts w:ascii="Times New Roman" w:hAnsi="Times New Roman"/>
          <w:sz w:val="26"/>
          <w:szCs w:val="26"/>
        </w:rPr>
        <w:t xml:space="preserve"> мажоритарной системе относительного большинства, остальные депутатские мандаты распределяются между списками кандидатов по пропорциональной системе).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 депутатов от их установленной численности избираются по мажоритарной системе относительного большинства (если выборы признаны состоявшимися и действительными, избранным считается зарегистрированный кандидат, набравший наибольшее число голосов избирателей по отношению к другому кандидату (кандидатам);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депутатских мандатов распределяются между списками кандидатов по пропорциональной системе (если выборы признаны состоявшимися и действительными, распределение депутатских мандатов осуществляется между списками кандидатов, выдвинутыми избирательными объединениями по </w:t>
      </w:r>
      <w:proofErr w:type="gramStart"/>
      <w:r>
        <w:rPr>
          <w:rFonts w:ascii="Times New Roman" w:hAnsi="Times New Roman"/>
          <w:sz w:val="26"/>
          <w:szCs w:val="26"/>
        </w:rPr>
        <w:t>единому избирательному</w:t>
      </w:r>
      <w:proofErr w:type="gramEnd"/>
      <w:r>
        <w:rPr>
          <w:rFonts w:ascii="Times New Roman" w:hAnsi="Times New Roman"/>
          <w:sz w:val="26"/>
          <w:szCs w:val="26"/>
        </w:rPr>
        <w:t xml:space="preserve"> округу, пропорционально полученному числу голосов избирателей).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Число депутатов, избираемых от одного поселения в Юргинском муниципальном районе, не может превышать две пятые от установленной численности представительного органа Юргинского муниципального района в Кемеровской области.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области.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Организацию и проведение муниципальных выборов обеспечивает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муниципальная избирательная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комиссия.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Итоги муниципальных выборов подлежат официальному опубликованию.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Днем голосования на выборах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 Совета народных депутатов Юргинского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является второе воскресенье сентября года, в котором истекают сроки их полномочий.»;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Часть 7 статьи 17 изложить в следующей редакции: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Порядок назначения и проведения опроса граждан определяется нормативными правовыми актами Совета народных депутатов Юргинского муниципального района в соответствии с законами Кемеровской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2905" w:rsidRDefault="00882905" w:rsidP="00882905">
      <w:pPr>
        <w:spacing w:line="360" w:lineRule="exact"/>
        <w:ind w:firstLine="540"/>
        <w:rPr>
          <w:rFonts w:ascii="Times New Roman" w:hAnsi="Times New Roman"/>
          <w:bCs/>
          <w:sz w:val="26"/>
          <w:szCs w:val="26"/>
        </w:rPr>
      </w:pPr>
      <w:proofErr w:type="gramEnd"/>
      <w:r>
        <w:rPr>
          <w:rFonts w:ascii="Times New Roman" w:hAnsi="Times New Roman"/>
          <w:bCs/>
          <w:sz w:val="26"/>
          <w:szCs w:val="26"/>
        </w:rPr>
        <w:t>5. Пункт 4 части 3 статьи 18 Устава изложить в следующей редакции:</w:t>
      </w:r>
    </w:p>
    <w:p w:rsidR="00882905" w:rsidRDefault="00882905" w:rsidP="00882905">
      <w:pPr>
        <w:spacing w:line="360" w:lineRule="exact"/>
        <w:ind w:firstLine="5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«4) вопросы о преобразовании Юргинского муниципального района,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Юргинского муниципального района, выраженного путем голосования либо на сходах граждан.»;</w:t>
      </w:r>
      <w:proofErr w:type="gramEnd"/>
    </w:p>
    <w:p w:rsidR="00882905" w:rsidRDefault="00882905" w:rsidP="0088290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В наименовании и по тексту статьи 22 слова «, главы Юргинского муниципального района» исключить;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Часть 2 статьи 28 дополнить пунктами 15, 16, 17, 18 следующего содержания: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«15) установление порядка проведение конкурса по отбору кандидатур на должность главы  Юргинского муниципального района;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16)  установление общего числа членов конкурной комиссии по отбору кандидатур на должность главы Юргинского муниципального района и назначение  </w:t>
      </w:r>
      <w:r>
        <w:rPr>
          <w:rFonts w:ascii="Times New Roman" w:hAnsi="Times New Roman"/>
          <w:bCs/>
          <w:sz w:val="26"/>
          <w:szCs w:val="26"/>
        </w:rPr>
        <w:lastRenderedPageBreak/>
        <w:t>половины членов конкурсной комиссии;</w:t>
      </w:r>
      <w:proofErr w:type="gramEnd"/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17) избрание  главы Юргинского муниципального района из числа  кандидатов, представленных конкурсной  комиссией по результатам конкурса;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использования».»;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Пункт 1 части 14 статьи 35 изложить в следующей редакции: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Кемеровской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федеральными законами и законами Кемеровской области, ему не поручено участвовать в управлении этой организацией;»;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9. Часть 14 статьи 35 дополнить пунктом 4 следующего содержания:</w:t>
      </w: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Fonts w:ascii="Times New Roman" w:hAnsi="Times New Roman"/>
          <w:bCs/>
          <w:sz w:val="26"/>
          <w:szCs w:val="26"/>
        </w:rPr>
        <w:t>.»;</w:t>
      </w:r>
      <w:proofErr w:type="gramEnd"/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</w:p>
    <w:p w:rsidR="00882905" w:rsidRDefault="00882905" w:rsidP="00882905">
      <w:pPr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10. Часть 15 статьи 35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«15. Депутат Совета народных депутатов Юргинского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6"/>
          <w:szCs w:val="26"/>
        </w:rPr>
        <w:t>Полномочия  депутата Совета народных депутатов Юргинского муниципального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</w:t>
      </w:r>
      <w:proofErr w:type="gramEnd"/>
      <w:r>
        <w:rPr>
          <w:rFonts w:ascii="Times New Roman" w:hAnsi="Times New Roman"/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rFonts w:ascii="Times New Roman" w:hAnsi="Times New Roman"/>
          <w:sz w:val="26"/>
          <w:szCs w:val="26"/>
        </w:rPr>
        <w:lastRenderedPageBreak/>
        <w:t>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11. </w:t>
      </w:r>
      <w:r>
        <w:rPr>
          <w:rFonts w:ascii="Times New Roman" w:hAnsi="Times New Roman"/>
          <w:sz w:val="26"/>
          <w:szCs w:val="26"/>
        </w:rPr>
        <w:t>Часть 2 статьи 39 изложить в следующей редакции: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 Глава Юргинского муниципального района избирается Советом народных депутатов Юргинского муниципального района на открытой сессии из числа кандидатов, представленных конкурсной комиссией по результатам конкурса и осуществляет свои полномочия на постоянной основе</w:t>
      </w:r>
      <w:proofErr w:type="gramStart"/>
      <w:r>
        <w:rPr>
          <w:rFonts w:ascii="Times New Roman" w:hAnsi="Times New Roman"/>
          <w:sz w:val="26"/>
          <w:szCs w:val="26"/>
        </w:rPr>
        <w:t>.»;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proofErr w:type="gramEnd"/>
      <w:r>
        <w:rPr>
          <w:rFonts w:ascii="Times New Roman" w:hAnsi="Times New Roman"/>
          <w:sz w:val="26"/>
          <w:szCs w:val="26"/>
        </w:rPr>
        <w:t>12. Пункт 1 части 7 статьи 39  изложить в следующей редакции: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Кемеровской области, иных </w:t>
      </w:r>
      <w:proofErr w:type="spellStart"/>
      <w:r>
        <w:rPr>
          <w:rFonts w:ascii="Times New Roman" w:hAnsi="Times New Roman"/>
          <w:sz w:val="26"/>
          <w:szCs w:val="26"/>
        </w:rPr>
        <w:t>обьединений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федеральными законами и законами Кемеровской области, ему не поручено участвовать в управлении этой организацией;»;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13. Часть 7 статьи 39 дополнить пунктом 4 следующего содержания: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Fonts w:ascii="Times New Roman" w:hAnsi="Times New Roman"/>
          <w:bCs/>
          <w:sz w:val="26"/>
          <w:szCs w:val="26"/>
        </w:rPr>
        <w:t>.»;</w:t>
      </w:r>
      <w:proofErr w:type="gramEnd"/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Часть 12 статьи 39 изложить в следующей редакции: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«12. Глава Юргинского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6"/>
          <w:szCs w:val="26"/>
        </w:rPr>
        <w:t>Полномочия главы Юргинского муниципального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</w:t>
      </w:r>
      <w:proofErr w:type="gramEnd"/>
      <w:r>
        <w:rPr>
          <w:rFonts w:ascii="Times New Roman" w:hAnsi="Times New Roman"/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15. Часть 1 статьи 40 изложить в следующей редакции:</w:t>
      </w:r>
    </w:p>
    <w:p w:rsidR="00882905" w:rsidRDefault="00882905" w:rsidP="00882905">
      <w:pPr>
        <w:pStyle w:val="ConsPlusNormal"/>
        <w:ind w:firstLine="540"/>
        <w:jc w:val="both"/>
      </w:pPr>
      <w:r>
        <w:lastRenderedPageBreak/>
        <w:t>«1. Глава Юргинского муниципального района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882905" w:rsidRDefault="00882905" w:rsidP="00882905">
      <w:pPr>
        <w:pStyle w:val="ConsPlusNormal"/>
        <w:ind w:firstLine="540"/>
        <w:jc w:val="both"/>
      </w:pPr>
      <w:r>
        <w:t>Порядок проведения конкурса по отбору кандидатур на должность главы Юргинского муниципального района устанавливается представительным органом Юргинского муниципального района.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882905" w:rsidRDefault="00882905" w:rsidP="00882905">
      <w:pPr>
        <w:pStyle w:val="ConsPlusNormal"/>
        <w:ind w:firstLine="540"/>
        <w:jc w:val="both"/>
      </w:pPr>
      <w:r>
        <w:t>Общее число членов конкурсной комиссии в Юргинском муниципальном районе устанавливается представительным органом Юргинского муниципального района.</w:t>
      </w:r>
    </w:p>
    <w:p w:rsidR="00882905" w:rsidRDefault="00882905" w:rsidP="00882905">
      <w:pPr>
        <w:pStyle w:val="ConsPlusNormal"/>
        <w:ind w:firstLine="540"/>
        <w:jc w:val="both"/>
      </w:pPr>
      <w:r>
        <w:t>В Юргинском муниципальном районе половина членов конкурсной комиссии назначается представительным органом Юргинского муниципального района, а другая половина – Губернатором Кемеровской области.»;</w:t>
      </w:r>
    </w:p>
    <w:p w:rsidR="00882905" w:rsidRDefault="00882905" w:rsidP="00882905">
      <w:pPr>
        <w:spacing w:line="360" w:lineRule="exact"/>
        <w:rPr>
          <w:rFonts w:ascii="Times New Roman" w:hAnsi="Times New Roman"/>
          <w:bCs/>
          <w:sz w:val="26"/>
          <w:szCs w:val="26"/>
        </w:rPr>
      </w:pP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Часть 1 статьи 41 изложить в следующей редакции:</w:t>
      </w:r>
    </w:p>
    <w:p w:rsidR="00882905" w:rsidRDefault="00882905" w:rsidP="00882905">
      <w:pPr>
        <w:pStyle w:val="Con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Полномочия главы Юргинского муниципального района начинаются со дня его вступления в должность и прекращаются в день вступления в должность вновь избранного главы Юргинского муниципального района.</w:t>
      </w:r>
    </w:p>
    <w:p w:rsidR="00882905" w:rsidRDefault="00882905" w:rsidP="00882905">
      <w:pPr>
        <w:pStyle w:val="ConsPlusNormal"/>
        <w:ind w:firstLine="540"/>
        <w:jc w:val="both"/>
      </w:pPr>
      <w:r>
        <w:t>Вступление в должность главы Юргинского муниципального района осуществляется не позднее 15 дней со дня официального опубликования представительны органом Юргинского муниципального района результатов проведения конкурса. Днем вступления главы Юргинского муниципального района в должность считается день публичного принесения им присяги.»;</w:t>
      </w:r>
    </w:p>
    <w:p w:rsidR="00882905" w:rsidRDefault="00882905" w:rsidP="00882905">
      <w:pPr>
        <w:pStyle w:val="ConsPlusNormal"/>
        <w:ind w:firstLine="540"/>
        <w:jc w:val="both"/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17. Часть 1 статьи 42 дополнить пунктом 30 следующего содержания: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«30) Назначает половину членов конкурсной комиссии в сельских поселениях Юргинского муниципального района»;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18. Пункт 9 части 2 статьи 44 Устава признать утратившим силу;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19. Часть 4 статьи 44 Устава изложить в следующей редакции: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«В случае досрочного прекращения полномочий  главы  Юргинского муниципального района  избранного Советом народных депутатов Юргинского муниципального района  избрание  главы  Юргинского муниципального района проводится в сроки, установленные  федеральным законом, а до вступления в должность вновь избранного главы  Юргинского  муниципального района его полномочия в полном объеме осуществляет  первый заместитель  главы Юргинского муниципального района.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случае, если первый заместитель главы Юргинского муниципального района отсутствует или не назначен, указанные полномочия исполняет лицо, определенное Советом народных депутатов Юргинского муниципального района»;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 Часть 5 статьи 44 Устава изложить в следующей редакции: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«В случае, если избранный Советом народных депутатов Юргинского муниципального района глава Юргинского муниципального района, полномочия которого прекращены досрочно на основании решения Совета народных депутатов Юргинского муниципального  района  об удалении  его в отставку, обжалует  в судебном порядке  указанное решение, Совет народных депутатов Юргинского муниципального района   не вправе принимать решение об  избрании  главы Юргинского муниципального района  до вступления решения суда в законную силу.»;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Часть 1 статьи 46  дополнить пунктом 23 следующего содержания:</w:t>
      </w: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«23)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использования».»;</w:t>
      </w:r>
    </w:p>
    <w:p w:rsidR="00882905" w:rsidRDefault="00882905" w:rsidP="00882905">
      <w:pPr>
        <w:pStyle w:val="Con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2905" w:rsidRDefault="00882905" w:rsidP="00882905">
      <w:pPr>
        <w:spacing w:line="360" w:lineRule="exac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22. В части 4 статьи 62  слова «затрат на их денежное содержание» заменить словами «расходов на оплату их труда».</w:t>
      </w:r>
    </w:p>
    <w:p w:rsidR="00882905" w:rsidRDefault="00882905" w:rsidP="00882905">
      <w:pPr>
        <w:pStyle w:val="ConsPlusNormal"/>
        <w:ind w:firstLine="540"/>
        <w:jc w:val="both"/>
      </w:pPr>
    </w:p>
    <w:p w:rsidR="00882905" w:rsidRDefault="00882905" w:rsidP="0088290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C8603F" w:rsidRPr="00EC3947" w:rsidRDefault="00C8603F" w:rsidP="00882905">
      <w:pPr>
        <w:rPr>
          <w:rFonts w:ascii="Times New Roman" w:hAnsi="Times New Roman"/>
          <w:sz w:val="26"/>
          <w:szCs w:val="26"/>
        </w:rPr>
      </w:pPr>
    </w:p>
    <w:sectPr w:rsidR="00C8603F" w:rsidRPr="00EC3947" w:rsidSect="00336FA3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63" w:rsidRDefault="00E40363">
      <w:r>
        <w:separator/>
      </w:r>
    </w:p>
  </w:endnote>
  <w:endnote w:type="continuationSeparator" w:id="0">
    <w:p w:rsidR="00E40363" w:rsidRDefault="00E4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63" w:rsidRDefault="00E40363">
      <w:r>
        <w:separator/>
      </w:r>
    </w:p>
  </w:footnote>
  <w:footnote w:type="continuationSeparator" w:id="0">
    <w:p w:rsidR="00E40363" w:rsidRDefault="00E4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4"/>
    <w:multiLevelType w:val="multilevel"/>
    <w:tmpl w:val="BC80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FD52FF"/>
    <w:multiLevelType w:val="hybridMultilevel"/>
    <w:tmpl w:val="EC842BB8"/>
    <w:lvl w:ilvl="0" w:tplc="FF12188A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B5EA1"/>
    <w:multiLevelType w:val="hybridMultilevel"/>
    <w:tmpl w:val="7F741D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C74D0"/>
    <w:multiLevelType w:val="hybridMultilevel"/>
    <w:tmpl w:val="EE1AECF8"/>
    <w:lvl w:ilvl="0" w:tplc="837EEFE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3A52EF"/>
    <w:multiLevelType w:val="hybridMultilevel"/>
    <w:tmpl w:val="BB623B1C"/>
    <w:lvl w:ilvl="0" w:tplc="C3703B6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8FD1405"/>
    <w:multiLevelType w:val="hybridMultilevel"/>
    <w:tmpl w:val="4EBE4638"/>
    <w:lvl w:ilvl="0" w:tplc="F4B208C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A521FAD"/>
    <w:multiLevelType w:val="hybridMultilevel"/>
    <w:tmpl w:val="1800396A"/>
    <w:lvl w:ilvl="0" w:tplc="3A2C23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DE965A3"/>
    <w:multiLevelType w:val="hybridMultilevel"/>
    <w:tmpl w:val="6E60F0A8"/>
    <w:lvl w:ilvl="0" w:tplc="99EC75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7B76B9"/>
    <w:multiLevelType w:val="hybridMultilevel"/>
    <w:tmpl w:val="87B0E748"/>
    <w:lvl w:ilvl="0" w:tplc="EE445D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E06164"/>
    <w:multiLevelType w:val="hybridMultilevel"/>
    <w:tmpl w:val="BBE02130"/>
    <w:lvl w:ilvl="0" w:tplc="1C66E05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357560"/>
    <w:multiLevelType w:val="hybridMultilevel"/>
    <w:tmpl w:val="8800F220"/>
    <w:lvl w:ilvl="0" w:tplc="847E5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AB1FD5"/>
    <w:multiLevelType w:val="multilevel"/>
    <w:tmpl w:val="754441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E11CA7"/>
    <w:multiLevelType w:val="hybridMultilevel"/>
    <w:tmpl w:val="2E027B1E"/>
    <w:lvl w:ilvl="0" w:tplc="798A43B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C22D51"/>
    <w:multiLevelType w:val="hybridMultilevel"/>
    <w:tmpl w:val="AC583E10"/>
    <w:lvl w:ilvl="0" w:tplc="6AD2771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B45F3B"/>
    <w:multiLevelType w:val="hybridMultilevel"/>
    <w:tmpl w:val="74E63B88"/>
    <w:lvl w:ilvl="0" w:tplc="D146291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BF1461"/>
    <w:multiLevelType w:val="hybridMultilevel"/>
    <w:tmpl w:val="1398F2FA"/>
    <w:lvl w:ilvl="0" w:tplc="647A2EDC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D0F3E"/>
    <w:multiLevelType w:val="hybridMultilevel"/>
    <w:tmpl w:val="2F6C90D8"/>
    <w:lvl w:ilvl="0" w:tplc="AF1C5F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1E7159D"/>
    <w:multiLevelType w:val="hybridMultilevel"/>
    <w:tmpl w:val="CA220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C2C1E"/>
    <w:multiLevelType w:val="hybridMultilevel"/>
    <w:tmpl w:val="C1D21202"/>
    <w:lvl w:ilvl="0" w:tplc="9FF26F4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6992D3F"/>
    <w:multiLevelType w:val="hybridMultilevel"/>
    <w:tmpl w:val="CFA471DA"/>
    <w:lvl w:ilvl="0" w:tplc="AECC6A5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52E3D"/>
    <w:multiLevelType w:val="hybridMultilevel"/>
    <w:tmpl w:val="2A9AB120"/>
    <w:lvl w:ilvl="0" w:tplc="805A706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706374D"/>
    <w:multiLevelType w:val="hybridMultilevel"/>
    <w:tmpl w:val="84FE9C8A"/>
    <w:lvl w:ilvl="0" w:tplc="AAA649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D03037D"/>
    <w:multiLevelType w:val="hybridMultilevel"/>
    <w:tmpl w:val="F446E46A"/>
    <w:lvl w:ilvl="0" w:tplc="4FAA8C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FD823E2"/>
    <w:multiLevelType w:val="hybridMultilevel"/>
    <w:tmpl w:val="0AB4F57C"/>
    <w:lvl w:ilvl="0" w:tplc="DDA82F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1874A38"/>
    <w:multiLevelType w:val="hybridMultilevel"/>
    <w:tmpl w:val="75A24308"/>
    <w:lvl w:ilvl="0" w:tplc="506A727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84A016B"/>
    <w:multiLevelType w:val="hybridMultilevel"/>
    <w:tmpl w:val="F8E89806"/>
    <w:lvl w:ilvl="0" w:tplc="34A281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86E5BE0"/>
    <w:multiLevelType w:val="hybridMultilevel"/>
    <w:tmpl w:val="2F227682"/>
    <w:lvl w:ilvl="0" w:tplc="910E67D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C9C40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7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12"/>
  </w:num>
  <w:num w:numId="10">
    <w:abstractNumId w:val="23"/>
  </w:num>
  <w:num w:numId="11">
    <w:abstractNumId w:val="18"/>
  </w:num>
  <w:num w:numId="12">
    <w:abstractNumId w:val="9"/>
  </w:num>
  <w:num w:numId="13">
    <w:abstractNumId w:val="21"/>
  </w:num>
  <w:num w:numId="14">
    <w:abstractNumId w:val="26"/>
  </w:num>
  <w:num w:numId="15">
    <w:abstractNumId w:val="3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2"/>
  </w:num>
  <w:num w:numId="20">
    <w:abstractNumId w:val="24"/>
  </w:num>
  <w:num w:numId="21">
    <w:abstractNumId w:val="10"/>
  </w:num>
  <w:num w:numId="22">
    <w:abstractNumId w:val="13"/>
  </w:num>
  <w:num w:numId="23">
    <w:abstractNumId w:val="16"/>
  </w:num>
  <w:num w:numId="24">
    <w:abstractNumId w:val="4"/>
  </w:num>
  <w:num w:numId="25">
    <w:abstractNumId w:val="25"/>
  </w:num>
  <w:num w:numId="26">
    <w:abstractNumId w:val="5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F"/>
    <w:rsid w:val="00007B6D"/>
    <w:rsid w:val="00022DB2"/>
    <w:rsid w:val="00023BF8"/>
    <w:rsid w:val="00027872"/>
    <w:rsid w:val="0004109A"/>
    <w:rsid w:val="00050FE0"/>
    <w:rsid w:val="00057F1C"/>
    <w:rsid w:val="000762F9"/>
    <w:rsid w:val="00077F5F"/>
    <w:rsid w:val="00083919"/>
    <w:rsid w:val="0008517B"/>
    <w:rsid w:val="000B063E"/>
    <w:rsid w:val="000C4FE3"/>
    <w:rsid w:val="000F191F"/>
    <w:rsid w:val="000F3044"/>
    <w:rsid w:val="000F510E"/>
    <w:rsid w:val="00104EFE"/>
    <w:rsid w:val="00114AA8"/>
    <w:rsid w:val="00120312"/>
    <w:rsid w:val="001272CC"/>
    <w:rsid w:val="0013217F"/>
    <w:rsid w:val="00132D0B"/>
    <w:rsid w:val="00134607"/>
    <w:rsid w:val="00145683"/>
    <w:rsid w:val="00145738"/>
    <w:rsid w:val="0016268E"/>
    <w:rsid w:val="00186E7D"/>
    <w:rsid w:val="00196285"/>
    <w:rsid w:val="00196DCE"/>
    <w:rsid w:val="001A267F"/>
    <w:rsid w:val="001B0B00"/>
    <w:rsid w:val="001B2FB2"/>
    <w:rsid w:val="001B4BDB"/>
    <w:rsid w:val="001C0A8F"/>
    <w:rsid w:val="001D0F15"/>
    <w:rsid w:val="001F3598"/>
    <w:rsid w:val="0021742E"/>
    <w:rsid w:val="002519BE"/>
    <w:rsid w:val="00276EBD"/>
    <w:rsid w:val="002A01EA"/>
    <w:rsid w:val="002B05EF"/>
    <w:rsid w:val="002C2DA7"/>
    <w:rsid w:val="002C6C38"/>
    <w:rsid w:val="00305986"/>
    <w:rsid w:val="00322978"/>
    <w:rsid w:val="00336FA3"/>
    <w:rsid w:val="003562A1"/>
    <w:rsid w:val="00397572"/>
    <w:rsid w:val="003B2F46"/>
    <w:rsid w:val="003B54A8"/>
    <w:rsid w:val="003C1635"/>
    <w:rsid w:val="003F4F5A"/>
    <w:rsid w:val="00427E53"/>
    <w:rsid w:val="0043490F"/>
    <w:rsid w:val="00434DA4"/>
    <w:rsid w:val="00451161"/>
    <w:rsid w:val="00451ABA"/>
    <w:rsid w:val="00451AD0"/>
    <w:rsid w:val="004847EE"/>
    <w:rsid w:val="004A1E1D"/>
    <w:rsid w:val="004A79DB"/>
    <w:rsid w:val="004C6924"/>
    <w:rsid w:val="004F7AC1"/>
    <w:rsid w:val="00504CBD"/>
    <w:rsid w:val="005429DC"/>
    <w:rsid w:val="005605B1"/>
    <w:rsid w:val="00566361"/>
    <w:rsid w:val="005A1791"/>
    <w:rsid w:val="006069D1"/>
    <w:rsid w:val="00613B18"/>
    <w:rsid w:val="00631B94"/>
    <w:rsid w:val="0064170D"/>
    <w:rsid w:val="00647BAD"/>
    <w:rsid w:val="00652787"/>
    <w:rsid w:val="00672F92"/>
    <w:rsid w:val="0067596F"/>
    <w:rsid w:val="00696478"/>
    <w:rsid w:val="006A4A55"/>
    <w:rsid w:val="006E04BA"/>
    <w:rsid w:val="006E6AEE"/>
    <w:rsid w:val="006F4E91"/>
    <w:rsid w:val="007159DC"/>
    <w:rsid w:val="007176FA"/>
    <w:rsid w:val="00723861"/>
    <w:rsid w:val="00743CB0"/>
    <w:rsid w:val="00766E1E"/>
    <w:rsid w:val="00786837"/>
    <w:rsid w:val="00794FE0"/>
    <w:rsid w:val="007D2D73"/>
    <w:rsid w:val="007D5565"/>
    <w:rsid w:val="007E73EA"/>
    <w:rsid w:val="007F238B"/>
    <w:rsid w:val="007F25FB"/>
    <w:rsid w:val="007F6C2B"/>
    <w:rsid w:val="00817992"/>
    <w:rsid w:val="0082462B"/>
    <w:rsid w:val="00882905"/>
    <w:rsid w:val="00887D72"/>
    <w:rsid w:val="00893951"/>
    <w:rsid w:val="0089582F"/>
    <w:rsid w:val="008A71B6"/>
    <w:rsid w:val="008D6727"/>
    <w:rsid w:val="00916038"/>
    <w:rsid w:val="00926EC4"/>
    <w:rsid w:val="00965BBB"/>
    <w:rsid w:val="0096682F"/>
    <w:rsid w:val="00977ABE"/>
    <w:rsid w:val="00983A82"/>
    <w:rsid w:val="00991C63"/>
    <w:rsid w:val="009B2BAE"/>
    <w:rsid w:val="009C3D35"/>
    <w:rsid w:val="009C75C3"/>
    <w:rsid w:val="009D75A1"/>
    <w:rsid w:val="009E7A9D"/>
    <w:rsid w:val="009F17A0"/>
    <w:rsid w:val="009F62F5"/>
    <w:rsid w:val="00A05A42"/>
    <w:rsid w:val="00A2129E"/>
    <w:rsid w:val="00A3064C"/>
    <w:rsid w:val="00A30CE8"/>
    <w:rsid w:val="00A37F73"/>
    <w:rsid w:val="00A43932"/>
    <w:rsid w:val="00A62F74"/>
    <w:rsid w:val="00A64341"/>
    <w:rsid w:val="00A657CA"/>
    <w:rsid w:val="00A8258D"/>
    <w:rsid w:val="00A84753"/>
    <w:rsid w:val="00A91F7D"/>
    <w:rsid w:val="00AA022B"/>
    <w:rsid w:val="00AA2C40"/>
    <w:rsid w:val="00AB1B08"/>
    <w:rsid w:val="00AB5E64"/>
    <w:rsid w:val="00AC0854"/>
    <w:rsid w:val="00AC50DD"/>
    <w:rsid w:val="00AC7297"/>
    <w:rsid w:val="00AF5D72"/>
    <w:rsid w:val="00B0734B"/>
    <w:rsid w:val="00B27CFB"/>
    <w:rsid w:val="00B54412"/>
    <w:rsid w:val="00B649A7"/>
    <w:rsid w:val="00B67A81"/>
    <w:rsid w:val="00B707FE"/>
    <w:rsid w:val="00B74822"/>
    <w:rsid w:val="00BA2C5A"/>
    <w:rsid w:val="00BB7390"/>
    <w:rsid w:val="00BC33A1"/>
    <w:rsid w:val="00BF4146"/>
    <w:rsid w:val="00C14D38"/>
    <w:rsid w:val="00C1722C"/>
    <w:rsid w:val="00C36935"/>
    <w:rsid w:val="00C37D74"/>
    <w:rsid w:val="00C42A5B"/>
    <w:rsid w:val="00C47A36"/>
    <w:rsid w:val="00C60B69"/>
    <w:rsid w:val="00C61604"/>
    <w:rsid w:val="00C67A3A"/>
    <w:rsid w:val="00C762B9"/>
    <w:rsid w:val="00C8603F"/>
    <w:rsid w:val="00CA4B4C"/>
    <w:rsid w:val="00CE053D"/>
    <w:rsid w:val="00CE5F08"/>
    <w:rsid w:val="00CF320E"/>
    <w:rsid w:val="00CF6392"/>
    <w:rsid w:val="00CF7A96"/>
    <w:rsid w:val="00D34D8C"/>
    <w:rsid w:val="00D36DAE"/>
    <w:rsid w:val="00D63154"/>
    <w:rsid w:val="00D650C0"/>
    <w:rsid w:val="00D91F43"/>
    <w:rsid w:val="00DA6D87"/>
    <w:rsid w:val="00DB32E4"/>
    <w:rsid w:val="00DC5913"/>
    <w:rsid w:val="00DF34C5"/>
    <w:rsid w:val="00E06E1D"/>
    <w:rsid w:val="00E32512"/>
    <w:rsid w:val="00E32F4F"/>
    <w:rsid w:val="00E37ECB"/>
    <w:rsid w:val="00E40363"/>
    <w:rsid w:val="00E40E90"/>
    <w:rsid w:val="00E51DCE"/>
    <w:rsid w:val="00E53B75"/>
    <w:rsid w:val="00E718EA"/>
    <w:rsid w:val="00E72C6D"/>
    <w:rsid w:val="00EA20B7"/>
    <w:rsid w:val="00EA2E05"/>
    <w:rsid w:val="00EA3BB8"/>
    <w:rsid w:val="00EC3947"/>
    <w:rsid w:val="00EC6B3A"/>
    <w:rsid w:val="00EE7BB7"/>
    <w:rsid w:val="00EF42F7"/>
    <w:rsid w:val="00F03805"/>
    <w:rsid w:val="00F33C71"/>
    <w:rsid w:val="00F608F7"/>
    <w:rsid w:val="00F63DBB"/>
    <w:rsid w:val="00F64066"/>
    <w:rsid w:val="00F651CD"/>
    <w:rsid w:val="00F67A4A"/>
    <w:rsid w:val="00F72AEE"/>
    <w:rsid w:val="00F75B8C"/>
    <w:rsid w:val="00FA70F0"/>
    <w:rsid w:val="00FC3FDF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A64341"/>
    <w:pPr>
      <w:keepNext/>
      <w:keepLines/>
      <w:autoSpaceDE/>
      <w:autoSpaceDN/>
      <w:adjustRightInd/>
      <w:ind w:firstLine="0"/>
      <w:outlineLvl w:val="1"/>
    </w:pPr>
    <w:rPr>
      <w:rFonts w:ascii="Times New Roman" w:hAnsi="Times New Roman"/>
      <w:b/>
      <w:bCs/>
      <w:kern w:val="2"/>
      <w:sz w:val="24"/>
      <w:szCs w:val="24"/>
    </w:rPr>
  </w:style>
  <w:style w:type="paragraph" w:styleId="8">
    <w:name w:val="heading 8"/>
    <w:basedOn w:val="a"/>
    <w:next w:val="a"/>
    <w:qFormat/>
    <w:rsid w:val="00A643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semiHidden/>
    <w:rsid w:val="001C0A8F"/>
    <w:pPr>
      <w:widowControl/>
      <w:numPr>
        <w:numId w:val="1"/>
      </w:numPr>
      <w:autoSpaceDE/>
      <w:autoSpaceDN/>
      <w:adjustRightInd/>
      <w:spacing w:before="120"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basedOn w:val="a0"/>
    <w:link w:val="21"/>
    <w:locked/>
    <w:rsid w:val="00B27CFB"/>
    <w:rPr>
      <w:rFonts w:ascii="Verdana" w:hAnsi="Verdana"/>
      <w:b/>
      <w:sz w:val="26"/>
      <w:szCs w:val="24"/>
      <w:lang w:val="ru-RU" w:eastAsia="ru-RU" w:bidi="ar-SA"/>
    </w:rPr>
  </w:style>
  <w:style w:type="paragraph" w:styleId="21">
    <w:name w:val="Body Text 2"/>
    <w:basedOn w:val="a"/>
    <w:link w:val="20"/>
    <w:rsid w:val="00B27CFB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6"/>
      <w:szCs w:val="24"/>
    </w:rPr>
  </w:style>
  <w:style w:type="paragraph" w:styleId="a3">
    <w:name w:val="Title"/>
    <w:basedOn w:val="a"/>
    <w:qFormat/>
    <w:rsid w:val="00196285"/>
    <w:pPr>
      <w:keepLines/>
      <w:autoSpaceDE/>
      <w:autoSpaceDN/>
      <w:adjustRightInd/>
      <w:ind w:firstLine="0"/>
      <w:jc w:val="center"/>
    </w:pPr>
    <w:rPr>
      <w:rFonts w:ascii="Times New Roman" w:hAnsi="Times New Roman"/>
      <w:b/>
      <w:kern w:val="2"/>
      <w:sz w:val="28"/>
      <w:szCs w:val="24"/>
    </w:rPr>
  </w:style>
  <w:style w:type="paragraph" w:styleId="22">
    <w:name w:val="Body Text Indent 2"/>
    <w:basedOn w:val="a"/>
    <w:rsid w:val="00057F1C"/>
    <w:pPr>
      <w:spacing w:after="120" w:line="480" w:lineRule="auto"/>
      <w:ind w:left="283"/>
    </w:pPr>
  </w:style>
  <w:style w:type="character" w:customStyle="1" w:styleId="a4">
    <w:name w:val="Текст сноски Знак"/>
    <w:basedOn w:val="a0"/>
    <w:link w:val="a5"/>
    <w:semiHidden/>
    <w:locked/>
    <w:rsid w:val="00057F1C"/>
    <w:rPr>
      <w:rFonts w:ascii="Verdana" w:hAnsi="Verdana"/>
      <w:lang w:val="ru-RU" w:eastAsia="ru-RU" w:bidi="ar-SA"/>
    </w:rPr>
  </w:style>
  <w:style w:type="paragraph" w:styleId="a5">
    <w:name w:val="footnote text"/>
    <w:basedOn w:val="a"/>
    <w:link w:val="a4"/>
    <w:semiHidden/>
    <w:rsid w:val="00057F1C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styleId="a6">
    <w:name w:val="footnote reference"/>
    <w:basedOn w:val="a0"/>
    <w:semiHidden/>
    <w:rsid w:val="00057F1C"/>
    <w:rPr>
      <w:rFonts w:ascii="Verdana" w:hAnsi="Verdana"/>
      <w:vertAlign w:val="superscript"/>
      <w:lang w:val="en-US" w:eastAsia="en-US" w:bidi="ar-SA"/>
    </w:rPr>
  </w:style>
  <w:style w:type="paragraph" w:styleId="3">
    <w:name w:val="Body Text Indent 3"/>
    <w:basedOn w:val="a"/>
    <w:rsid w:val="00A64341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6434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A64341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customStyle="1" w:styleId="ConsNormal">
    <w:name w:val="ConsNormal"/>
    <w:rsid w:val="009F6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51AD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991C6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A64341"/>
    <w:pPr>
      <w:keepNext/>
      <w:keepLines/>
      <w:autoSpaceDE/>
      <w:autoSpaceDN/>
      <w:adjustRightInd/>
      <w:ind w:firstLine="0"/>
      <w:outlineLvl w:val="1"/>
    </w:pPr>
    <w:rPr>
      <w:rFonts w:ascii="Times New Roman" w:hAnsi="Times New Roman"/>
      <w:b/>
      <w:bCs/>
      <w:kern w:val="2"/>
      <w:sz w:val="24"/>
      <w:szCs w:val="24"/>
    </w:rPr>
  </w:style>
  <w:style w:type="paragraph" w:styleId="8">
    <w:name w:val="heading 8"/>
    <w:basedOn w:val="a"/>
    <w:next w:val="a"/>
    <w:qFormat/>
    <w:rsid w:val="00A643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semiHidden/>
    <w:rsid w:val="001C0A8F"/>
    <w:pPr>
      <w:widowControl/>
      <w:numPr>
        <w:numId w:val="1"/>
      </w:numPr>
      <w:autoSpaceDE/>
      <w:autoSpaceDN/>
      <w:adjustRightInd/>
      <w:spacing w:before="120"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basedOn w:val="a0"/>
    <w:link w:val="21"/>
    <w:locked/>
    <w:rsid w:val="00B27CFB"/>
    <w:rPr>
      <w:rFonts w:ascii="Verdana" w:hAnsi="Verdana"/>
      <w:b/>
      <w:sz w:val="26"/>
      <w:szCs w:val="24"/>
      <w:lang w:val="ru-RU" w:eastAsia="ru-RU" w:bidi="ar-SA"/>
    </w:rPr>
  </w:style>
  <w:style w:type="paragraph" w:styleId="21">
    <w:name w:val="Body Text 2"/>
    <w:basedOn w:val="a"/>
    <w:link w:val="20"/>
    <w:rsid w:val="00B27CFB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6"/>
      <w:szCs w:val="24"/>
    </w:rPr>
  </w:style>
  <w:style w:type="paragraph" w:styleId="a3">
    <w:name w:val="Title"/>
    <w:basedOn w:val="a"/>
    <w:qFormat/>
    <w:rsid w:val="00196285"/>
    <w:pPr>
      <w:keepLines/>
      <w:autoSpaceDE/>
      <w:autoSpaceDN/>
      <w:adjustRightInd/>
      <w:ind w:firstLine="0"/>
      <w:jc w:val="center"/>
    </w:pPr>
    <w:rPr>
      <w:rFonts w:ascii="Times New Roman" w:hAnsi="Times New Roman"/>
      <w:b/>
      <w:kern w:val="2"/>
      <w:sz w:val="28"/>
      <w:szCs w:val="24"/>
    </w:rPr>
  </w:style>
  <w:style w:type="paragraph" w:styleId="22">
    <w:name w:val="Body Text Indent 2"/>
    <w:basedOn w:val="a"/>
    <w:rsid w:val="00057F1C"/>
    <w:pPr>
      <w:spacing w:after="120" w:line="480" w:lineRule="auto"/>
      <w:ind w:left="283"/>
    </w:pPr>
  </w:style>
  <w:style w:type="character" w:customStyle="1" w:styleId="a4">
    <w:name w:val="Текст сноски Знак"/>
    <w:basedOn w:val="a0"/>
    <w:link w:val="a5"/>
    <w:semiHidden/>
    <w:locked/>
    <w:rsid w:val="00057F1C"/>
    <w:rPr>
      <w:rFonts w:ascii="Verdana" w:hAnsi="Verdana"/>
      <w:lang w:val="ru-RU" w:eastAsia="ru-RU" w:bidi="ar-SA"/>
    </w:rPr>
  </w:style>
  <w:style w:type="paragraph" w:styleId="a5">
    <w:name w:val="footnote text"/>
    <w:basedOn w:val="a"/>
    <w:link w:val="a4"/>
    <w:semiHidden/>
    <w:rsid w:val="00057F1C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styleId="a6">
    <w:name w:val="footnote reference"/>
    <w:basedOn w:val="a0"/>
    <w:semiHidden/>
    <w:rsid w:val="00057F1C"/>
    <w:rPr>
      <w:rFonts w:ascii="Verdana" w:hAnsi="Verdana"/>
      <w:vertAlign w:val="superscript"/>
      <w:lang w:val="en-US" w:eastAsia="en-US" w:bidi="ar-SA"/>
    </w:rPr>
  </w:style>
  <w:style w:type="paragraph" w:styleId="3">
    <w:name w:val="Body Text Indent 3"/>
    <w:basedOn w:val="a"/>
    <w:rsid w:val="00A64341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6434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A64341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customStyle="1" w:styleId="ConsNormal">
    <w:name w:val="ConsNormal"/>
    <w:rsid w:val="009F6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51AD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991C6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51F6C7AFFBCAC8A8E2D8E92E1B049110D25EBED5120D45BCBE68B95v3a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15645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consultantplus://offline/ref=56951F6C7AFFBCAC8A8E2D8E92E1B049110D25EBED5120D45BCBE68B95v3a8H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krivobok</cp:lastModifiedBy>
  <cp:revision>2</cp:revision>
  <cp:lastPrinted>2015-12-07T05:00:00Z</cp:lastPrinted>
  <dcterms:created xsi:type="dcterms:W3CDTF">2016-05-16T06:02:00Z</dcterms:created>
  <dcterms:modified xsi:type="dcterms:W3CDTF">2016-05-16T06:02:00Z</dcterms:modified>
</cp:coreProperties>
</file>