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D6" w:rsidRPr="007A7147" w:rsidRDefault="007022D6" w:rsidP="007022D6">
      <w:pPr>
        <w:jc w:val="center"/>
        <w:rPr>
          <w:sz w:val="28"/>
          <w:szCs w:val="28"/>
        </w:rPr>
      </w:pPr>
      <w:bookmarkStart w:id="0" w:name="_GoBack"/>
      <w:bookmarkEnd w:id="0"/>
      <w:r w:rsidRPr="007A7147">
        <w:rPr>
          <w:sz w:val="28"/>
          <w:szCs w:val="28"/>
        </w:rPr>
        <w:t>РОССИЙСКАЯ ФЕДЕРАЦИЯ</w:t>
      </w:r>
    </w:p>
    <w:p w:rsidR="007022D6" w:rsidRPr="007A7147" w:rsidRDefault="007022D6" w:rsidP="007022D6">
      <w:pPr>
        <w:jc w:val="center"/>
        <w:rPr>
          <w:sz w:val="28"/>
          <w:szCs w:val="28"/>
        </w:rPr>
      </w:pPr>
      <w:r w:rsidRPr="007A7147">
        <w:rPr>
          <w:sz w:val="28"/>
          <w:szCs w:val="28"/>
        </w:rPr>
        <w:t>Кемеровская область</w:t>
      </w:r>
    </w:p>
    <w:p w:rsidR="007022D6" w:rsidRDefault="007022D6" w:rsidP="007022D6">
      <w:pPr>
        <w:jc w:val="center"/>
        <w:rPr>
          <w:sz w:val="20"/>
          <w:szCs w:val="20"/>
        </w:rPr>
      </w:pPr>
    </w:p>
    <w:p w:rsidR="007022D6" w:rsidRDefault="007022D6" w:rsidP="007022D6">
      <w:pPr>
        <w:jc w:val="center"/>
        <w:rPr>
          <w:b/>
          <w:sz w:val="28"/>
          <w:szCs w:val="28"/>
        </w:rPr>
      </w:pPr>
      <w:r>
        <w:rPr>
          <w:b/>
          <w:sz w:val="28"/>
          <w:szCs w:val="28"/>
        </w:rPr>
        <w:t>Совет</w:t>
      </w:r>
      <w:r w:rsidR="00EA2C75">
        <w:rPr>
          <w:b/>
          <w:sz w:val="28"/>
          <w:szCs w:val="28"/>
        </w:rPr>
        <w:t xml:space="preserve"> </w:t>
      </w:r>
      <w:r>
        <w:rPr>
          <w:b/>
          <w:sz w:val="28"/>
          <w:szCs w:val="28"/>
        </w:rPr>
        <w:t>народных депутатов</w:t>
      </w:r>
      <w:r w:rsidR="00DD3A36">
        <w:rPr>
          <w:b/>
          <w:sz w:val="28"/>
          <w:szCs w:val="28"/>
        </w:rPr>
        <w:t xml:space="preserve"> Юргинского муниципального района</w:t>
      </w:r>
    </w:p>
    <w:p w:rsidR="007022D6" w:rsidRDefault="00DD3A36" w:rsidP="007022D6">
      <w:pPr>
        <w:jc w:val="center"/>
        <w:rPr>
          <w:b/>
          <w:sz w:val="28"/>
          <w:szCs w:val="28"/>
        </w:rPr>
      </w:pPr>
      <w:r>
        <w:rPr>
          <w:b/>
          <w:sz w:val="28"/>
          <w:szCs w:val="28"/>
        </w:rPr>
        <w:t>пятого</w:t>
      </w:r>
      <w:r w:rsidR="007022D6">
        <w:rPr>
          <w:b/>
          <w:sz w:val="28"/>
          <w:szCs w:val="28"/>
        </w:rPr>
        <w:t xml:space="preserve"> созыва</w:t>
      </w:r>
    </w:p>
    <w:p w:rsidR="007022D6" w:rsidRDefault="007022D6" w:rsidP="007022D6">
      <w:pPr>
        <w:jc w:val="center"/>
        <w:rPr>
          <w:b/>
          <w:sz w:val="28"/>
          <w:szCs w:val="28"/>
        </w:rPr>
      </w:pPr>
    </w:p>
    <w:p w:rsidR="007022D6" w:rsidRPr="00D4426D" w:rsidRDefault="00020E11" w:rsidP="007022D6">
      <w:pPr>
        <w:jc w:val="center"/>
        <w:rPr>
          <w:sz w:val="28"/>
          <w:szCs w:val="28"/>
        </w:rPr>
      </w:pPr>
      <w:r>
        <w:rPr>
          <w:sz w:val="28"/>
          <w:szCs w:val="28"/>
        </w:rPr>
        <w:t xml:space="preserve">пятьдесят </w:t>
      </w:r>
      <w:r w:rsidR="007D3BDE">
        <w:rPr>
          <w:sz w:val="28"/>
          <w:szCs w:val="28"/>
        </w:rPr>
        <w:t>шестое</w:t>
      </w:r>
      <w:r w:rsidR="007D097D" w:rsidRPr="00D4426D">
        <w:rPr>
          <w:sz w:val="28"/>
          <w:szCs w:val="28"/>
        </w:rPr>
        <w:t xml:space="preserve"> </w:t>
      </w:r>
      <w:r w:rsidR="007022D6" w:rsidRPr="00D4426D">
        <w:rPr>
          <w:sz w:val="28"/>
          <w:szCs w:val="28"/>
        </w:rPr>
        <w:t>заседание</w:t>
      </w:r>
    </w:p>
    <w:p w:rsidR="007022D6" w:rsidRDefault="007022D6" w:rsidP="007022D6">
      <w:pPr>
        <w:jc w:val="center"/>
        <w:rPr>
          <w:b/>
        </w:rPr>
      </w:pPr>
    </w:p>
    <w:p w:rsidR="007022D6" w:rsidRDefault="007022D6" w:rsidP="007022D6">
      <w:pPr>
        <w:jc w:val="center"/>
        <w:rPr>
          <w:b/>
          <w:sz w:val="32"/>
          <w:szCs w:val="32"/>
        </w:rPr>
      </w:pPr>
      <w:r>
        <w:rPr>
          <w:b/>
          <w:sz w:val="32"/>
          <w:szCs w:val="32"/>
        </w:rPr>
        <w:t>Р Е  Ш Е Н И Е</w:t>
      </w:r>
    </w:p>
    <w:p w:rsidR="007022D6" w:rsidRDefault="007022D6" w:rsidP="007022D6">
      <w:pPr>
        <w:jc w:val="center"/>
        <w:rPr>
          <w:b/>
          <w:sz w:val="32"/>
          <w:szCs w:val="32"/>
        </w:rPr>
      </w:pPr>
    </w:p>
    <w:tbl>
      <w:tblPr>
        <w:tblW w:w="0" w:type="auto"/>
        <w:tblLook w:val="01E0" w:firstRow="1" w:lastRow="1" w:firstColumn="1" w:lastColumn="1" w:noHBand="0" w:noVBand="0"/>
      </w:tblPr>
      <w:tblGrid>
        <w:gridCol w:w="824"/>
        <w:gridCol w:w="1032"/>
        <w:gridCol w:w="360"/>
        <w:gridCol w:w="1046"/>
        <w:gridCol w:w="589"/>
        <w:gridCol w:w="825"/>
        <w:gridCol w:w="414"/>
        <w:gridCol w:w="809"/>
        <w:gridCol w:w="824"/>
        <w:gridCol w:w="2848"/>
      </w:tblGrid>
      <w:tr w:rsidR="007022D6" w:rsidRPr="007D3887">
        <w:tc>
          <w:tcPr>
            <w:tcW w:w="844"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от «</w:t>
            </w:r>
          </w:p>
        </w:tc>
        <w:tc>
          <w:tcPr>
            <w:tcW w:w="1064" w:type="dxa"/>
            <w:tcBorders>
              <w:top w:val="nil"/>
              <w:left w:val="nil"/>
              <w:bottom w:val="single" w:sz="4" w:space="0" w:color="auto"/>
              <w:right w:val="nil"/>
            </w:tcBorders>
          </w:tcPr>
          <w:p w:rsidR="007022D6" w:rsidRPr="00D65720" w:rsidRDefault="007D3BDE" w:rsidP="007D3BDE">
            <w:pPr>
              <w:widowControl w:val="0"/>
              <w:autoSpaceDE w:val="0"/>
              <w:autoSpaceDN w:val="0"/>
              <w:adjustRightInd w:val="0"/>
              <w:jc w:val="center"/>
              <w:rPr>
                <w:sz w:val="28"/>
                <w:szCs w:val="28"/>
              </w:rPr>
            </w:pPr>
            <w:r>
              <w:rPr>
                <w:sz w:val="28"/>
                <w:szCs w:val="28"/>
              </w:rPr>
              <w:t>13</w:t>
            </w:r>
          </w:p>
        </w:tc>
        <w:tc>
          <w:tcPr>
            <w:tcW w:w="360"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845" w:type="dxa"/>
            <w:tcBorders>
              <w:top w:val="nil"/>
              <w:left w:val="nil"/>
              <w:bottom w:val="single" w:sz="4" w:space="0" w:color="auto"/>
              <w:right w:val="nil"/>
            </w:tcBorders>
          </w:tcPr>
          <w:p w:rsidR="007022D6" w:rsidRPr="00D65720" w:rsidRDefault="007D3BDE" w:rsidP="007D3887">
            <w:pPr>
              <w:widowControl w:val="0"/>
              <w:autoSpaceDE w:val="0"/>
              <w:autoSpaceDN w:val="0"/>
              <w:adjustRightInd w:val="0"/>
              <w:jc w:val="center"/>
              <w:rPr>
                <w:sz w:val="28"/>
                <w:szCs w:val="28"/>
              </w:rPr>
            </w:pPr>
            <w:r>
              <w:rPr>
                <w:sz w:val="28"/>
                <w:szCs w:val="28"/>
              </w:rPr>
              <w:t>ноября</w:t>
            </w:r>
          </w:p>
        </w:tc>
        <w:tc>
          <w:tcPr>
            <w:tcW w:w="59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20</w:t>
            </w:r>
          </w:p>
        </w:tc>
        <w:tc>
          <w:tcPr>
            <w:tcW w:w="845" w:type="dxa"/>
            <w:tcBorders>
              <w:top w:val="nil"/>
              <w:left w:val="nil"/>
              <w:bottom w:val="single" w:sz="4" w:space="0" w:color="auto"/>
              <w:right w:val="nil"/>
            </w:tcBorders>
          </w:tcPr>
          <w:p w:rsidR="007022D6" w:rsidRPr="00D65720" w:rsidRDefault="007022D6" w:rsidP="00020E11">
            <w:pPr>
              <w:widowControl w:val="0"/>
              <w:autoSpaceDE w:val="0"/>
              <w:autoSpaceDN w:val="0"/>
              <w:adjustRightInd w:val="0"/>
              <w:jc w:val="center"/>
              <w:rPr>
                <w:sz w:val="28"/>
                <w:szCs w:val="28"/>
              </w:rPr>
            </w:pPr>
            <w:r w:rsidRPr="00D65720">
              <w:rPr>
                <w:sz w:val="28"/>
                <w:szCs w:val="28"/>
              </w:rPr>
              <w:t>1</w:t>
            </w:r>
            <w:r w:rsidR="00020E11">
              <w:rPr>
                <w:sz w:val="28"/>
                <w:szCs w:val="28"/>
              </w:rPr>
              <w:t>7</w:t>
            </w:r>
          </w:p>
        </w:tc>
        <w:tc>
          <w:tcPr>
            <w:tcW w:w="41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г.</w:t>
            </w:r>
          </w:p>
        </w:tc>
        <w:tc>
          <w:tcPr>
            <w:tcW w:w="845" w:type="dxa"/>
          </w:tcPr>
          <w:p w:rsidR="007022D6" w:rsidRPr="00D65720" w:rsidRDefault="007022D6" w:rsidP="007D3887">
            <w:pPr>
              <w:widowControl w:val="0"/>
              <w:autoSpaceDE w:val="0"/>
              <w:autoSpaceDN w:val="0"/>
              <w:adjustRightInd w:val="0"/>
              <w:jc w:val="center"/>
              <w:rPr>
                <w:sz w:val="28"/>
                <w:szCs w:val="28"/>
              </w:rPr>
            </w:pPr>
          </w:p>
        </w:tc>
        <w:tc>
          <w:tcPr>
            <w:tcW w:w="84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2990" w:type="dxa"/>
            <w:tcBorders>
              <w:top w:val="nil"/>
              <w:left w:val="nil"/>
              <w:bottom w:val="single" w:sz="4" w:space="0" w:color="auto"/>
              <w:right w:val="nil"/>
            </w:tcBorders>
          </w:tcPr>
          <w:p w:rsidR="007022D6" w:rsidRPr="000C360D" w:rsidRDefault="000C2F66" w:rsidP="007D3887">
            <w:pPr>
              <w:widowControl w:val="0"/>
              <w:autoSpaceDE w:val="0"/>
              <w:autoSpaceDN w:val="0"/>
              <w:adjustRightInd w:val="0"/>
              <w:jc w:val="center"/>
              <w:rPr>
                <w:sz w:val="28"/>
                <w:szCs w:val="28"/>
              </w:rPr>
            </w:pPr>
            <w:r>
              <w:rPr>
                <w:sz w:val="28"/>
                <w:szCs w:val="28"/>
              </w:rPr>
              <w:t>33</w:t>
            </w:r>
          </w:p>
        </w:tc>
      </w:tr>
    </w:tbl>
    <w:p w:rsidR="006C0698" w:rsidRDefault="006C0698" w:rsidP="006C0698">
      <w:pPr>
        <w:jc w:val="center"/>
        <w:rPr>
          <w:b/>
          <w:sz w:val="28"/>
          <w:szCs w:val="28"/>
        </w:rPr>
      </w:pPr>
    </w:p>
    <w:p w:rsidR="006C0698" w:rsidRDefault="003B666A" w:rsidP="00EA0113">
      <w:pPr>
        <w:ind w:left="360" w:hanging="80"/>
        <w:jc w:val="center"/>
        <w:rPr>
          <w:b/>
          <w:sz w:val="28"/>
          <w:szCs w:val="28"/>
        </w:rPr>
      </w:pPr>
      <w:r>
        <w:rPr>
          <w:b/>
          <w:sz w:val="28"/>
          <w:szCs w:val="28"/>
        </w:rPr>
        <w:t xml:space="preserve">О </w:t>
      </w:r>
      <w:r w:rsidRPr="002911FF">
        <w:rPr>
          <w:b/>
          <w:sz w:val="28"/>
          <w:szCs w:val="28"/>
        </w:rPr>
        <w:t xml:space="preserve">назначении публичных слушаний </w:t>
      </w:r>
      <w:r>
        <w:rPr>
          <w:b/>
          <w:sz w:val="28"/>
          <w:szCs w:val="28"/>
        </w:rPr>
        <w:t>по</w:t>
      </w:r>
      <w:r w:rsidR="002911FF" w:rsidRPr="002911FF">
        <w:rPr>
          <w:b/>
          <w:sz w:val="28"/>
          <w:szCs w:val="28"/>
        </w:rPr>
        <w:t xml:space="preserve"> проект</w:t>
      </w:r>
      <w:r>
        <w:rPr>
          <w:b/>
          <w:sz w:val="28"/>
          <w:szCs w:val="28"/>
        </w:rPr>
        <w:t>у</w:t>
      </w:r>
      <w:r w:rsidR="002911FF" w:rsidRPr="002911FF">
        <w:rPr>
          <w:b/>
          <w:sz w:val="28"/>
          <w:szCs w:val="28"/>
        </w:rPr>
        <w:t xml:space="preserve"> решения Совета народных депутатов Юргинского муниципального района «</w:t>
      </w:r>
      <w:r w:rsidR="00EA0113" w:rsidRPr="00BA4CA9">
        <w:rPr>
          <w:b/>
          <w:sz w:val="28"/>
          <w:szCs w:val="28"/>
        </w:rPr>
        <w:t xml:space="preserve">О </w:t>
      </w:r>
      <w:r w:rsidR="00EA0113">
        <w:rPr>
          <w:b/>
          <w:sz w:val="28"/>
          <w:szCs w:val="28"/>
        </w:rPr>
        <w:t>в</w:t>
      </w:r>
      <w:r w:rsidR="00EA0113" w:rsidRPr="00BA4CA9">
        <w:rPr>
          <w:b/>
          <w:sz w:val="28"/>
          <w:szCs w:val="28"/>
        </w:rPr>
        <w:t xml:space="preserve">несении изменений  в Устав муниципального образования  Юргинский </w:t>
      </w:r>
      <w:r w:rsidR="00EA0113">
        <w:rPr>
          <w:b/>
          <w:sz w:val="28"/>
          <w:szCs w:val="28"/>
        </w:rPr>
        <w:t>муниципальный район</w:t>
      </w:r>
      <w:r w:rsidR="002911FF" w:rsidRPr="002911FF">
        <w:rPr>
          <w:b/>
          <w:bCs/>
          <w:sz w:val="28"/>
          <w:szCs w:val="28"/>
        </w:rPr>
        <w:t xml:space="preserve">» </w:t>
      </w:r>
    </w:p>
    <w:p w:rsidR="002911FF" w:rsidRPr="002911FF" w:rsidRDefault="002911FF" w:rsidP="002911FF">
      <w:pPr>
        <w:jc w:val="center"/>
        <w:rPr>
          <w:b/>
          <w:sz w:val="28"/>
          <w:szCs w:val="28"/>
        </w:rPr>
      </w:pPr>
    </w:p>
    <w:p w:rsidR="00D4426D" w:rsidRPr="00D4426D" w:rsidRDefault="00061DBA" w:rsidP="00061DBA">
      <w:pPr>
        <w:ind w:firstLine="540"/>
        <w:jc w:val="both"/>
        <w:rPr>
          <w:bCs/>
          <w:sz w:val="26"/>
          <w:szCs w:val="26"/>
        </w:rPr>
      </w:pPr>
      <w:r w:rsidRPr="00D4426D">
        <w:rPr>
          <w:bCs/>
          <w:sz w:val="26"/>
          <w:szCs w:val="26"/>
        </w:rPr>
        <w:t xml:space="preserve">Руководствуясь </w:t>
      </w:r>
      <w:r w:rsidR="00D4426D" w:rsidRPr="00D4426D">
        <w:rPr>
          <w:bCs/>
          <w:sz w:val="26"/>
          <w:szCs w:val="26"/>
        </w:rPr>
        <w:t>пункт</w:t>
      </w:r>
      <w:r w:rsidR="003F4613">
        <w:rPr>
          <w:bCs/>
          <w:sz w:val="26"/>
          <w:szCs w:val="26"/>
        </w:rPr>
        <w:t>ами</w:t>
      </w:r>
      <w:r w:rsidR="00D4426D" w:rsidRPr="00D4426D">
        <w:rPr>
          <w:bCs/>
          <w:sz w:val="26"/>
          <w:szCs w:val="26"/>
        </w:rPr>
        <w:t xml:space="preserve"> </w:t>
      </w:r>
      <w:r w:rsidR="00D4426D" w:rsidRPr="00663F0C">
        <w:rPr>
          <w:bCs/>
          <w:color w:val="FF0000"/>
          <w:sz w:val="26"/>
          <w:szCs w:val="26"/>
        </w:rPr>
        <w:t>2</w:t>
      </w:r>
      <w:r w:rsidR="003F4613">
        <w:rPr>
          <w:bCs/>
          <w:color w:val="FF0000"/>
          <w:sz w:val="26"/>
          <w:szCs w:val="26"/>
        </w:rPr>
        <w:t>, 3</w:t>
      </w:r>
      <w:r w:rsidR="00D4426D" w:rsidRPr="00663F0C">
        <w:rPr>
          <w:bCs/>
          <w:color w:val="FF0000"/>
          <w:sz w:val="26"/>
          <w:szCs w:val="26"/>
        </w:rPr>
        <w:t xml:space="preserve"> статьи 18</w:t>
      </w:r>
      <w:r w:rsidRPr="00663F0C">
        <w:rPr>
          <w:bCs/>
          <w:color w:val="FF0000"/>
          <w:sz w:val="26"/>
          <w:szCs w:val="26"/>
        </w:rPr>
        <w:t xml:space="preserve"> Устава</w:t>
      </w:r>
      <w:r w:rsidRPr="00D4426D">
        <w:rPr>
          <w:bCs/>
          <w:sz w:val="26"/>
          <w:szCs w:val="26"/>
        </w:rPr>
        <w:t xml:space="preserve"> муниципального образования  Юргинский муниципальный район, </w:t>
      </w:r>
      <w:r w:rsidR="003F4613">
        <w:rPr>
          <w:bCs/>
          <w:sz w:val="26"/>
          <w:szCs w:val="26"/>
        </w:rPr>
        <w:t xml:space="preserve">Решением Совета народных депутатов Юргинского муниципального района от </w:t>
      </w:r>
      <w:r w:rsidR="003F4613" w:rsidRPr="00A71BCF">
        <w:rPr>
          <w:bCs/>
          <w:color w:val="FF0000"/>
          <w:sz w:val="26"/>
          <w:szCs w:val="26"/>
        </w:rPr>
        <w:t>18.02.2016 №8-НПА «Об утверждении</w:t>
      </w:r>
      <w:r w:rsidR="003F4613">
        <w:rPr>
          <w:bCs/>
          <w:sz w:val="26"/>
          <w:szCs w:val="26"/>
        </w:rPr>
        <w:t xml:space="preserve"> Положения «О порядке организации и проведения публичных слушаний на территории Юргинского муниципального района», </w:t>
      </w:r>
      <w:r w:rsidRPr="00D4426D">
        <w:rPr>
          <w:bCs/>
          <w:sz w:val="26"/>
          <w:szCs w:val="26"/>
        </w:rPr>
        <w:t xml:space="preserve">Совет народных депутатов  </w:t>
      </w:r>
      <w:r w:rsidR="001C5EC1" w:rsidRPr="00D4426D">
        <w:rPr>
          <w:bCs/>
          <w:sz w:val="26"/>
          <w:szCs w:val="26"/>
        </w:rPr>
        <w:t xml:space="preserve">Юргинского муниципального района </w:t>
      </w:r>
    </w:p>
    <w:p w:rsidR="00061DBA" w:rsidRPr="00D4426D" w:rsidRDefault="00061DBA" w:rsidP="00061DBA">
      <w:pPr>
        <w:ind w:firstLine="540"/>
        <w:jc w:val="both"/>
        <w:rPr>
          <w:b/>
          <w:bCs/>
          <w:sz w:val="26"/>
          <w:szCs w:val="26"/>
        </w:rPr>
      </w:pPr>
      <w:r w:rsidRPr="00D4426D">
        <w:rPr>
          <w:b/>
          <w:bCs/>
          <w:sz w:val="26"/>
          <w:szCs w:val="26"/>
        </w:rPr>
        <w:t>РЕШИЛ:</w:t>
      </w:r>
    </w:p>
    <w:p w:rsidR="00D4426D" w:rsidRPr="00D4426D" w:rsidRDefault="00D4426D" w:rsidP="00061DBA">
      <w:pPr>
        <w:ind w:firstLine="540"/>
        <w:jc w:val="both"/>
        <w:rPr>
          <w:b/>
          <w:bCs/>
          <w:sz w:val="26"/>
          <w:szCs w:val="26"/>
        </w:rPr>
      </w:pPr>
    </w:p>
    <w:p w:rsidR="00D4426D" w:rsidRPr="003F4613" w:rsidRDefault="00D4426D" w:rsidP="00061DBA">
      <w:pPr>
        <w:ind w:firstLine="540"/>
        <w:jc w:val="both"/>
        <w:rPr>
          <w:bCs/>
          <w:sz w:val="26"/>
          <w:szCs w:val="26"/>
        </w:rPr>
      </w:pPr>
      <w:r w:rsidRPr="00D4426D">
        <w:rPr>
          <w:bCs/>
          <w:sz w:val="26"/>
          <w:szCs w:val="26"/>
        </w:rPr>
        <w:t xml:space="preserve">1. Принять проект </w:t>
      </w:r>
      <w:r w:rsidR="002911FF">
        <w:rPr>
          <w:bCs/>
          <w:sz w:val="26"/>
          <w:szCs w:val="26"/>
        </w:rPr>
        <w:t xml:space="preserve">решения Совета народных депутатов Юргинского муниципального района </w:t>
      </w:r>
      <w:r w:rsidRPr="003F4613">
        <w:rPr>
          <w:bCs/>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Pr="003F4613">
        <w:rPr>
          <w:bCs/>
          <w:sz w:val="26"/>
          <w:szCs w:val="26"/>
        </w:rPr>
        <w:t>» согласно приложению.</w:t>
      </w:r>
    </w:p>
    <w:p w:rsidR="00061DBA" w:rsidRPr="003F4613" w:rsidRDefault="00061DBA" w:rsidP="00B16962">
      <w:pPr>
        <w:ind w:firstLine="540"/>
        <w:jc w:val="both"/>
        <w:rPr>
          <w:bCs/>
          <w:sz w:val="26"/>
          <w:szCs w:val="26"/>
        </w:rPr>
      </w:pPr>
    </w:p>
    <w:p w:rsidR="009352D6" w:rsidRPr="00D4426D" w:rsidRDefault="00663F0C" w:rsidP="009352D6">
      <w:pPr>
        <w:ind w:firstLine="540"/>
        <w:jc w:val="both"/>
        <w:rPr>
          <w:bCs/>
          <w:sz w:val="26"/>
          <w:szCs w:val="26"/>
        </w:rPr>
      </w:pPr>
      <w:r>
        <w:rPr>
          <w:bCs/>
          <w:sz w:val="26"/>
          <w:szCs w:val="26"/>
        </w:rPr>
        <w:t>2</w:t>
      </w:r>
      <w:r w:rsidR="00B16962" w:rsidRPr="00D4426D">
        <w:rPr>
          <w:bCs/>
          <w:sz w:val="26"/>
          <w:szCs w:val="26"/>
        </w:rPr>
        <w:t xml:space="preserve">. </w:t>
      </w:r>
      <w:r w:rsidR="009352D6">
        <w:rPr>
          <w:bCs/>
          <w:sz w:val="26"/>
          <w:szCs w:val="26"/>
        </w:rPr>
        <w:t xml:space="preserve">Назначить </w:t>
      </w:r>
      <w:r w:rsidR="00B16962" w:rsidRPr="00D4426D">
        <w:rPr>
          <w:bCs/>
          <w:sz w:val="26"/>
          <w:szCs w:val="26"/>
        </w:rPr>
        <w:t xml:space="preserve">публичные слушания </w:t>
      </w:r>
      <w:r w:rsidR="00DB2CC5" w:rsidRPr="00D4426D">
        <w:rPr>
          <w:bCs/>
          <w:sz w:val="26"/>
          <w:szCs w:val="26"/>
        </w:rPr>
        <w:t xml:space="preserve">на </w:t>
      </w:r>
      <w:r w:rsidR="007D3BDE">
        <w:rPr>
          <w:bCs/>
          <w:color w:val="FF0000"/>
          <w:sz w:val="26"/>
          <w:szCs w:val="26"/>
        </w:rPr>
        <w:t>20 ноября</w:t>
      </w:r>
      <w:r w:rsidR="00B16962" w:rsidRPr="00D4426D">
        <w:rPr>
          <w:bCs/>
          <w:color w:val="FF0000"/>
          <w:sz w:val="26"/>
          <w:szCs w:val="26"/>
        </w:rPr>
        <w:t xml:space="preserve"> 201</w:t>
      </w:r>
      <w:r w:rsidR="00020E11">
        <w:rPr>
          <w:bCs/>
          <w:color w:val="FF0000"/>
          <w:sz w:val="26"/>
          <w:szCs w:val="26"/>
        </w:rPr>
        <w:t>7</w:t>
      </w:r>
      <w:r w:rsidR="00B16962" w:rsidRPr="00D4426D">
        <w:rPr>
          <w:bCs/>
          <w:color w:val="FF0000"/>
          <w:sz w:val="26"/>
          <w:szCs w:val="26"/>
        </w:rPr>
        <w:t xml:space="preserve"> года</w:t>
      </w:r>
      <w:r w:rsidR="00B16962" w:rsidRPr="00D4426D">
        <w:rPr>
          <w:bCs/>
          <w:sz w:val="26"/>
          <w:szCs w:val="26"/>
        </w:rPr>
        <w:t xml:space="preserve"> в </w:t>
      </w:r>
      <w:r w:rsidR="00DB2CC5" w:rsidRPr="00D4426D">
        <w:rPr>
          <w:bCs/>
          <w:sz w:val="26"/>
          <w:szCs w:val="26"/>
        </w:rPr>
        <w:t>форме слушаний по проектам правовых актов в органе местного самоуправления</w:t>
      </w:r>
      <w:r w:rsidR="009352D6" w:rsidRPr="009352D6">
        <w:rPr>
          <w:bCs/>
          <w:sz w:val="26"/>
          <w:szCs w:val="26"/>
        </w:rPr>
        <w:t xml:space="preserve"> </w:t>
      </w:r>
      <w:r w:rsidR="009352D6" w:rsidRPr="00D4426D">
        <w:rPr>
          <w:bCs/>
          <w:sz w:val="26"/>
          <w:szCs w:val="26"/>
        </w:rPr>
        <w:t>с повесткой дня: «</w:t>
      </w:r>
      <w:r w:rsidR="003F4613" w:rsidRPr="003F4613">
        <w:rPr>
          <w:sz w:val="26"/>
          <w:szCs w:val="26"/>
        </w:rPr>
        <w:t>О внесении изменений  в Устав муниципального образования  Юргинский муниципальный район</w:t>
      </w:r>
      <w:r w:rsidR="009352D6" w:rsidRPr="00D4426D">
        <w:rPr>
          <w:bCs/>
          <w:sz w:val="26"/>
          <w:szCs w:val="26"/>
        </w:rPr>
        <w:t>»</w:t>
      </w:r>
      <w:r w:rsidR="003F4613">
        <w:rPr>
          <w:bCs/>
          <w:sz w:val="26"/>
          <w:szCs w:val="26"/>
        </w:rPr>
        <w:t>.</w:t>
      </w:r>
    </w:p>
    <w:p w:rsidR="00D4426D" w:rsidRPr="00D4426D" w:rsidRDefault="00DB2CC5" w:rsidP="00D4426D">
      <w:pPr>
        <w:ind w:firstLine="540"/>
        <w:jc w:val="both"/>
        <w:rPr>
          <w:sz w:val="26"/>
          <w:szCs w:val="26"/>
        </w:rPr>
      </w:pPr>
      <w:r w:rsidRPr="00D4426D">
        <w:rPr>
          <w:bCs/>
          <w:sz w:val="26"/>
          <w:szCs w:val="26"/>
        </w:rPr>
        <w:t xml:space="preserve">Место проведения - </w:t>
      </w:r>
      <w:r w:rsidR="00B16962" w:rsidRPr="00D4426D">
        <w:rPr>
          <w:bCs/>
          <w:sz w:val="26"/>
          <w:szCs w:val="26"/>
        </w:rPr>
        <w:t xml:space="preserve">зал заседаний администрации </w:t>
      </w:r>
      <w:r w:rsidRPr="00D4426D">
        <w:rPr>
          <w:bCs/>
          <w:sz w:val="26"/>
          <w:szCs w:val="26"/>
        </w:rPr>
        <w:t xml:space="preserve">Юргинского муниципального </w:t>
      </w:r>
      <w:r w:rsidR="00B16962" w:rsidRPr="00D4426D">
        <w:rPr>
          <w:bCs/>
          <w:sz w:val="26"/>
          <w:szCs w:val="26"/>
        </w:rPr>
        <w:t xml:space="preserve">района </w:t>
      </w:r>
      <w:r w:rsidRPr="00D4426D">
        <w:rPr>
          <w:bCs/>
          <w:sz w:val="26"/>
          <w:szCs w:val="26"/>
        </w:rPr>
        <w:t>(</w:t>
      </w:r>
      <w:r w:rsidR="00B16962" w:rsidRPr="00D4426D">
        <w:rPr>
          <w:bCs/>
          <w:sz w:val="26"/>
          <w:szCs w:val="26"/>
        </w:rPr>
        <w:t>г.Юрга, ул. Машиностроителей,37</w:t>
      </w:r>
      <w:r w:rsidRPr="00D4426D">
        <w:rPr>
          <w:bCs/>
          <w:sz w:val="26"/>
          <w:szCs w:val="26"/>
        </w:rPr>
        <w:t>), время проведения - 1</w:t>
      </w:r>
      <w:r w:rsidR="003F4613">
        <w:rPr>
          <w:bCs/>
          <w:sz w:val="26"/>
          <w:szCs w:val="26"/>
        </w:rPr>
        <w:t>1</w:t>
      </w:r>
      <w:r w:rsidRPr="00D4426D">
        <w:rPr>
          <w:bCs/>
          <w:sz w:val="26"/>
          <w:szCs w:val="26"/>
        </w:rPr>
        <w:t>-00 часов</w:t>
      </w:r>
      <w:r w:rsidR="003F4613">
        <w:rPr>
          <w:bCs/>
          <w:sz w:val="26"/>
          <w:szCs w:val="26"/>
        </w:rPr>
        <w:t>.</w:t>
      </w:r>
      <w:r w:rsidR="00B16962" w:rsidRPr="00D4426D">
        <w:rPr>
          <w:bCs/>
          <w:sz w:val="26"/>
          <w:szCs w:val="26"/>
        </w:rPr>
        <w:t xml:space="preserve"> </w:t>
      </w:r>
    </w:p>
    <w:p w:rsidR="00663F0C" w:rsidRDefault="00663F0C" w:rsidP="00DB2CC5">
      <w:pPr>
        <w:tabs>
          <w:tab w:val="left" w:pos="1134"/>
          <w:tab w:val="left" w:pos="1418"/>
        </w:tabs>
        <w:ind w:firstLine="567"/>
        <w:jc w:val="both"/>
        <w:rPr>
          <w:sz w:val="26"/>
          <w:szCs w:val="26"/>
        </w:rPr>
      </w:pPr>
    </w:p>
    <w:p w:rsidR="00DB2CC5" w:rsidRDefault="00663F0C" w:rsidP="00DB2CC5">
      <w:pPr>
        <w:tabs>
          <w:tab w:val="left" w:pos="1134"/>
          <w:tab w:val="left" w:pos="1418"/>
        </w:tabs>
        <w:ind w:firstLine="567"/>
        <w:jc w:val="both"/>
        <w:rPr>
          <w:sz w:val="26"/>
          <w:szCs w:val="26"/>
        </w:rPr>
      </w:pPr>
      <w:r>
        <w:rPr>
          <w:sz w:val="26"/>
          <w:szCs w:val="26"/>
        </w:rPr>
        <w:t>3</w:t>
      </w:r>
      <w:r w:rsidR="00DB2CC5" w:rsidRPr="00D4426D">
        <w:rPr>
          <w:sz w:val="26"/>
          <w:szCs w:val="26"/>
        </w:rPr>
        <w:t xml:space="preserve">. Создать комиссию по организации и проведению </w:t>
      </w:r>
      <w:r w:rsidR="00545D6A" w:rsidRPr="00D4426D">
        <w:rPr>
          <w:sz w:val="26"/>
          <w:szCs w:val="26"/>
        </w:rPr>
        <w:t>П</w:t>
      </w:r>
      <w:r w:rsidR="00DB2CC5" w:rsidRPr="00D4426D">
        <w:rPr>
          <w:sz w:val="26"/>
          <w:szCs w:val="26"/>
        </w:rPr>
        <w:t xml:space="preserve">убличных слушаний и учету предложений по проекту решения Совета народных депутатов </w:t>
      </w:r>
      <w:r w:rsidR="001C5EC1" w:rsidRPr="00D4426D">
        <w:rPr>
          <w:sz w:val="26"/>
          <w:szCs w:val="26"/>
        </w:rPr>
        <w:t xml:space="preserve">Юргинского муниципального района </w:t>
      </w:r>
      <w:r w:rsidR="00DB2CC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DB2CC5" w:rsidRPr="00D4426D">
        <w:rPr>
          <w:sz w:val="26"/>
          <w:szCs w:val="26"/>
        </w:rPr>
        <w:t xml:space="preserve">  в следующем составе:</w:t>
      </w:r>
    </w:p>
    <w:p w:rsidR="009352D6" w:rsidRDefault="009352D6" w:rsidP="00DB2CC5">
      <w:pPr>
        <w:tabs>
          <w:tab w:val="left" w:pos="1134"/>
          <w:tab w:val="left" w:pos="1418"/>
        </w:tabs>
        <w:ind w:firstLine="567"/>
        <w:jc w:val="both"/>
        <w:rPr>
          <w:sz w:val="26"/>
          <w:szCs w:val="26"/>
        </w:rPr>
      </w:pPr>
    </w:p>
    <w:tbl>
      <w:tblPr>
        <w:tblW w:w="0" w:type="auto"/>
        <w:tblLook w:val="04A0" w:firstRow="1" w:lastRow="0" w:firstColumn="1" w:lastColumn="0" w:noHBand="0" w:noVBand="1"/>
      </w:tblPr>
      <w:tblGrid>
        <w:gridCol w:w="4785"/>
        <w:gridCol w:w="4786"/>
      </w:tblGrid>
      <w:tr w:rsidR="009352D6" w:rsidRPr="00B21BED" w:rsidTr="00B21BED">
        <w:tc>
          <w:tcPr>
            <w:tcW w:w="4785" w:type="dxa"/>
          </w:tcPr>
          <w:p w:rsidR="009352D6" w:rsidRPr="00B21BED" w:rsidRDefault="009352D6" w:rsidP="00B21BED">
            <w:pPr>
              <w:pStyle w:val="ConsPlusCell"/>
              <w:rPr>
                <w:sz w:val="26"/>
                <w:szCs w:val="26"/>
              </w:rPr>
            </w:pPr>
            <w:r w:rsidRPr="00B21BED">
              <w:rPr>
                <w:sz w:val="26"/>
                <w:szCs w:val="26"/>
              </w:rPr>
              <w:t>Председатель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 xml:space="preserve">Бережнова Инна Якубовна              </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председатель Совета народных депутатов Юргинского муниципального района.</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Члены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3F4613" w:rsidP="003F4613">
            <w:pPr>
              <w:tabs>
                <w:tab w:val="left" w:pos="1134"/>
                <w:tab w:val="left" w:pos="1418"/>
              </w:tabs>
              <w:jc w:val="both"/>
              <w:rPr>
                <w:sz w:val="26"/>
                <w:szCs w:val="26"/>
              </w:rPr>
            </w:pPr>
            <w:r>
              <w:rPr>
                <w:sz w:val="26"/>
                <w:szCs w:val="26"/>
              </w:rPr>
              <w:t>Кудрявцева Елена Сергеевна</w:t>
            </w:r>
          </w:p>
        </w:tc>
        <w:tc>
          <w:tcPr>
            <w:tcW w:w="4786" w:type="dxa"/>
          </w:tcPr>
          <w:p w:rsidR="009352D6" w:rsidRPr="00B21BED" w:rsidRDefault="009352D6" w:rsidP="003F4613">
            <w:pPr>
              <w:tabs>
                <w:tab w:val="num" w:pos="900"/>
              </w:tabs>
              <w:ind w:left="35"/>
              <w:jc w:val="both"/>
              <w:rPr>
                <w:sz w:val="26"/>
                <w:szCs w:val="26"/>
              </w:rPr>
            </w:pPr>
            <w:r w:rsidRPr="00B21BED">
              <w:rPr>
                <w:sz w:val="26"/>
                <w:szCs w:val="26"/>
              </w:rPr>
              <w:t xml:space="preserve">- </w:t>
            </w:r>
            <w:r w:rsidR="003F4613">
              <w:rPr>
                <w:sz w:val="26"/>
                <w:szCs w:val="26"/>
              </w:rPr>
              <w:t>з</w:t>
            </w:r>
            <w:r w:rsidR="003F4613">
              <w:rPr>
                <w:bCs/>
              </w:rPr>
              <w:t>аместитель г</w:t>
            </w:r>
            <w:r w:rsidR="003F4613" w:rsidRPr="008A2F2F">
              <w:rPr>
                <w:bCs/>
              </w:rPr>
              <w:t xml:space="preserve">лавы Юргинского </w:t>
            </w:r>
            <w:r w:rsidR="003F4613">
              <w:t>муниципального</w:t>
            </w:r>
            <w:r w:rsidR="003F4613" w:rsidRPr="008A2F2F">
              <w:rPr>
                <w:bCs/>
              </w:rPr>
              <w:t xml:space="preserve"> </w:t>
            </w:r>
            <w:r w:rsidR="003F4613">
              <w:rPr>
                <w:bCs/>
              </w:rPr>
              <w:t xml:space="preserve"> </w:t>
            </w:r>
            <w:r w:rsidR="003F4613" w:rsidRPr="008A2F2F">
              <w:rPr>
                <w:bCs/>
              </w:rPr>
              <w:t xml:space="preserve">района </w:t>
            </w:r>
            <w:r w:rsidR="003F4613" w:rsidRPr="0091159F">
              <w:t xml:space="preserve"> </w:t>
            </w:r>
            <w:r w:rsidR="003F4613">
              <w:t xml:space="preserve">по </w:t>
            </w:r>
            <w:r w:rsidR="003F4613">
              <w:lastRenderedPageBreak/>
              <w:t>организационно-территориальным вопросам.</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lastRenderedPageBreak/>
              <w:t>Байдракова Наталья Анатольевна</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начальник юридического отдела</w:t>
            </w:r>
            <w:r w:rsidR="0080188D" w:rsidRPr="00B21BED">
              <w:rPr>
                <w:sz w:val="26"/>
                <w:szCs w:val="26"/>
              </w:rPr>
              <w:t xml:space="preserve"> администрации Юргинского муниципального района.</w:t>
            </w:r>
          </w:p>
        </w:tc>
      </w:tr>
    </w:tbl>
    <w:p w:rsidR="009352D6" w:rsidRDefault="009352D6" w:rsidP="00DB2CC5">
      <w:pPr>
        <w:tabs>
          <w:tab w:val="left" w:pos="1134"/>
          <w:tab w:val="left" w:pos="1418"/>
        </w:tabs>
        <w:ind w:firstLine="567"/>
        <w:jc w:val="both"/>
        <w:rPr>
          <w:sz w:val="26"/>
          <w:szCs w:val="26"/>
        </w:rPr>
      </w:pPr>
    </w:p>
    <w:p w:rsidR="00EA2C75" w:rsidRPr="00D4426D" w:rsidRDefault="00663F0C" w:rsidP="00EA2C75">
      <w:pPr>
        <w:widowControl w:val="0"/>
        <w:autoSpaceDE w:val="0"/>
        <w:autoSpaceDN w:val="0"/>
        <w:adjustRightInd w:val="0"/>
        <w:ind w:firstLine="540"/>
        <w:jc w:val="both"/>
        <w:rPr>
          <w:sz w:val="26"/>
          <w:szCs w:val="26"/>
        </w:rPr>
      </w:pPr>
      <w:r>
        <w:rPr>
          <w:sz w:val="26"/>
          <w:szCs w:val="26"/>
        </w:rPr>
        <w:t>4</w:t>
      </w:r>
      <w:r w:rsidR="00B16962" w:rsidRPr="00D4426D">
        <w:rPr>
          <w:sz w:val="26"/>
          <w:szCs w:val="26"/>
        </w:rPr>
        <w:t xml:space="preserve">. </w:t>
      </w:r>
      <w:r w:rsidR="00EA2C75" w:rsidRPr="00D4426D">
        <w:rPr>
          <w:sz w:val="26"/>
          <w:szCs w:val="26"/>
        </w:rPr>
        <w:t>Предложения по проект</w:t>
      </w:r>
      <w:r w:rsidR="00ED0A48">
        <w:rPr>
          <w:sz w:val="26"/>
          <w:szCs w:val="26"/>
        </w:rPr>
        <w:t>у</w:t>
      </w:r>
      <w:r w:rsidR="00EA2C75" w:rsidRPr="00D4426D">
        <w:rPr>
          <w:sz w:val="26"/>
          <w:szCs w:val="26"/>
        </w:rPr>
        <w:t xml:space="preserve"> решени</w:t>
      </w:r>
      <w:r w:rsidR="00ED0A48">
        <w:rPr>
          <w:sz w:val="26"/>
          <w:szCs w:val="26"/>
        </w:rPr>
        <w:t>я</w:t>
      </w:r>
      <w:r w:rsidR="00EA2C75" w:rsidRPr="00D4426D">
        <w:rPr>
          <w:sz w:val="26"/>
          <w:szCs w:val="26"/>
        </w:rPr>
        <w:t xml:space="preserve"> Совета народных депутатов </w:t>
      </w:r>
      <w:r w:rsidR="001C5EC1" w:rsidRPr="00D4426D">
        <w:rPr>
          <w:sz w:val="26"/>
          <w:szCs w:val="26"/>
        </w:rPr>
        <w:t xml:space="preserve">Юргинского муниципального района </w:t>
      </w:r>
      <w:r w:rsidR="00EA2C7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EA2C75" w:rsidRPr="00D4426D">
        <w:rPr>
          <w:sz w:val="26"/>
          <w:szCs w:val="26"/>
        </w:rPr>
        <w:t xml:space="preserve">,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w:t>
      </w:r>
      <w:r>
        <w:rPr>
          <w:sz w:val="26"/>
          <w:szCs w:val="26"/>
        </w:rPr>
        <w:t xml:space="preserve">до </w:t>
      </w:r>
      <w:r w:rsidR="00EA2C75" w:rsidRPr="00D4426D">
        <w:rPr>
          <w:sz w:val="26"/>
          <w:szCs w:val="26"/>
        </w:rPr>
        <w:t xml:space="preserve">по адресу: </w:t>
      </w:r>
      <w:smartTag w:uri="urn:schemas-microsoft-com:office:smarttags" w:element="metricconverter">
        <w:smartTagPr>
          <w:attr w:name="ProductID" w:val="652050, г"/>
        </w:smartTagPr>
        <w:r w:rsidR="00EA2C75" w:rsidRPr="00D4426D">
          <w:rPr>
            <w:sz w:val="26"/>
            <w:szCs w:val="26"/>
          </w:rPr>
          <w:t>652050, г</w:t>
        </w:r>
      </w:smartTag>
      <w:r w:rsidR="00EA2C75" w:rsidRPr="00D4426D">
        <w:rPr>
          <w:sz w:val="26"/>
          <w:szCs w:val="26"/>
        </w:rPr>
        <w:t xml:space="preserve">. Юрга, ул. Машиностроителей, д. 37, каб. 309 - до </w:t>
      </w:r>
      <w:r w:rsidR="00561AB5">
        <w:rPr>
          <w:color w:val="FF0000"/>
          <w:sz w:val="26"/>
          <w:szCs w:val="26"/>
        </w:rPr>
        <w:t>19.</w:t>
      </w:r>
      <w:r w:rsidR="007D3BDE" w:rsidRPr="007D3BDE">
        <w:rPr>
          <w:color w:val="FF0000"/>
          <w:sz w:val="26"/>
          <w:szCs w:val="26"/>
        </w:rPr>
        <w:t>11</w:t>
      </w:r>
      <w:r w:rsidR="00EA2C75" w:rsidRPr="007D3BDE">
        <w:rPr>
          <w:color w:val="FF0000"/>
          <w:sz w:val="26"/>
          <w:szCs w:val="26"/>
        </w:rPr>
        <w:t>.201</w:t>
      </w:r>
      <w:r w:rsidR="00020E11" w:rsidRPr="007D3BDE">
        <w:rPr>
          <w:color w:val="FF0000"/>
          <w:sz w:val="26"/>
          <w:szCs w:val="26"/>
        </w:rPr>
        <w:t>7</w:t>
      </w:r>
      <w:r w:rsidR="00EA2C75" w:rsidRPr="007D3BDE">
        <w:rPr>
          <w:color w:val="FF0000"/>
          <w:sz w:val="26"/>
          <w:szCs w:val="26"/>
        </w:rPr>
        <w:t xml:space="preserve"> включительно</w:t>
      </w:r>
      <w:r w:rsidR="00EA2C75" w:rsidRPr="00D4426D">
        <w:rPr>
          <w:sz w:val="26"/>
          <w:szCs w:val="26"/>
        </w:rPr>
        <w:t>. Телефон для консультаций - 4-18-64.</w:t>
      </w:r>
    </w:p>
    <w:p w:rsidR="007B7529" w:rsidRPr="00D4426D" w:rsidRDefault="007B7529" w:rsidP="00EA2C75">
      <w:pPr>
        <w:widowControl w:val="0"/>
        <w:autoSpaceDE w:val="0"/>
        <w:autoSpaceDN w:val="0"/>
        <w:adjustRightInd w:val="0"/>
        <w:ind w:firstLine="540"/>
        <w:jc w:val="both"/>
        <w:rPr>
          <w:sz w:val="26"/>
          <w:szCs w:val="26"/>
        </w:rPr>
      </w:pPr>
    </w:p>
    <w:p w:rsidR="005A2C3A" w:rsidRPr="005074C6" w:rsidRDefault="00663F0C" w:rsidP="005A2C3A">
      <w:pPr>
        <w:ind w:firstLine="567"/>
        <w:jc w:val="both"/>
        <w:rPr>
          <w:rFonts w:eastAsia="Calibri"/>
          <w:color w:val="FF0000"/>
          <w:sz w:val="26"/>
          <w:szCs w:val="26"/>
        </w:rPr>
      </w:pPr>
      <w:r>
        <w:rPr>
          <w:sz w:val="26"/>
          <w:szCs w:val="26"/>
        </w:rPr>
        <w:t>5</w:t>
      </w:r>
      <w:r w:rsidR="00EA2C75" w:rsidRPr="00D4426D">
        <w:rPr>
          <w:sz w:val="26"/>
          <w:szCs w:val="26"/>
        </w:rPr>
        <w:t xml:space="preserve">. </w:t>
      </w:r>
      <w:r w:rsidR="005A2C3A" w:rsidRPr="005074C6">
        <w:rPr>
          <w:rFonts w:eastAsia="Calibri"/>
          <w:color w:val="FF000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7B7529" w:rsidRPr="00D4426D" w:rsidRDefault="007B7529" w:rsidP="005A2C3A">
      <w:pPr>
        <w:widowControl w:val="0"/>
        <w:autoSpaceDE w:val="0"/>
        <w:autoSpaceDN w:val="0"/>
        <w:adjustRightInd w:val="0"/>
        <w:ind w:firstLine="540"/>
        <w:jc w:val="both"/>
        <w:rPr>
          <w:sz w:val="26"/>
          <w:szCs w:val="26"/>
        </w:rPr>
      </w:pPr>
    </w:p>
    <w:p w:rsidR="00B16962" w:rsidRPr="00D4426D" w:rsidRDefault="00663F0C" w:rsidP="00B16962">
      <w:pPr>
        <w:ind w:firstLine="540"/>
        <w:jc w:val="both"/>
        <w:rPr>
          <w:sz w:val="26"/>
          <w:szCs w:val="26"/>
        </w:rPr>
      </w:pPr>
      <w:r>
        <w:rPr>
          <w:sz w:val="26"/>
          <w:szCs w:val="26"/>
        </w:rPr>
        <w:t>6</w:t>
      </w:r>
      <w:r w:rsidR="00B16962" w:rsidRPr="00D4426D">
        <w:rPr>
          <w:sz w:val="26"/>
          <w:szCs w:val="26"/>
        </w:rPr>
        <w:t xml:space="preserve">. Контроль за исполнением настоящего решения возложить на постоянную комиссию Совета </w:t>
      </w:r>
      <w:r w:rsidR="00545D6A" w:rsidRPr="00D4426D">
        <w:rPr>
          <w:sz w:val="26"/>
          <w:szCs w:val="26"/>
        </w:rPr>
        <w:t xml:space="preserve">народных депутатов Юргинского муниципального района </w:t>
      </w:r>
      <w:r w:rsidR="00B16962" w:rsidRPr="00D4426D">
        <w:rPr>
          <w:sz w:val="26"/>
          <w:szCs w:val="26"/>
        </w:rPr>
        <w:t>по бюджету, налогам, финансовой и экономической политике (</w:t>
      </w:r>
      <w:r w:rsidR="00DD3A36" w:rsidRPr="00D4426D">
        <w:rPr>
          <w:sz w:val="26"/>
          <w:szCs w:val="26"/>
        </w:rPr>
        <w:t>Н.Н.Козырев</w:t>
      </w:r>
      <w:r w:rsidR="00B16962" w:rsidRPr="00D4426D">
        <w:rPr>
          <w:sz w:val="26"/>
          <w:szCs w:val="26"/>
        </w:rPr>
        <w:t>).</w:t>
      </w:r>
    </w:p>
    <w:p w:rsidR="007B7529" w:rsidRPr="00D4426D" w:rsidRDefault="007B7529" w:rsidP="00D9754E">
      <w:pPr>
        <w:ind w:firstLine="567"/>
        <w:jc w:val="both"/>
        <w:rPr>
          <w:sz w:val="26"/>
          <w:szCs w:val="26"/>
        </w:rPr>
      </w:pPr>
    </w:p>
    <w:p w:rsidR="00D9754E" w:rsidRPr="00D4426D" w:rsidRDefault="00663F0C" w:rsidP="00D9754E">
      <w:pPr>
        <w:ind w:firstLine="567"/>
        <w:jc w:val="both"/>
        <w:rPr>
          <w:sz w:val="26"/>
          <w:szCs w:val="26"/>
        </w:rPr>
      </w:pPr>
      <w:r>
        <w:rPr>
          <w:sz w:val="26"/>
          <w:szCs w:val="26"/>
        </w:rPr>
        <w:t>7</w:t>
      </w:r>
      <w:r w:rsidR="00BD7456" w:rsidRPr="00D4426D">
        <w:rPr>
          <w:sz w:val="26"/>
          <w:szCs w:val="26"/>
        </w:rPr>
        <w:t xml:space="preserve">. </w:t>
      </w:r>
      <w:r w:rsidR="00D9754E" w:rsidRPr="00D4426D">
        <w:rPr>
          <w:sz w:val="26"/>
          <w:szCs w:val="26"/>
        </w:rPr>
        <w:t>Настоящее решение вступает в силу с</w:t>
      </w:r>
      <w:r w:rsidR="007B7529" w:rsidRPr="00D4426D">
        <w:rPr>
          <w:sz w:val="26"/>
          <w:szCs w:val="26"/>
        </w:rPr>
        <w:t xml:space="preserve"> момента </w:t>
      </w:r>
      <w:r w:rsidR="00755C9A">
        <w:rPr>
          <w:sz w:val="26"/>
          <w:szCs w:val="26"/>
        </w:rPr>
        <w:t xml:space="preserve">его </w:t>
      </w:r>
      <w:r w:rsidR="007B7529" w:rsidRPr="00D4426D">
        <w:rPr>
          <w:sz w:val="26"/>
          <w:szCs w:val="26"/>
        </w:rPr>
        <w:t>подписания</w:t>
      </w:r>
      <w:r w:rsidR="00D9754E" w:rsidRPr="00D4426D">
        <w:rPr>
          <w:sz w:val="26"/>
          <w:szCs w:val="26"/>
        </w:rPr>
        <w:t xml:space="preserve">. </w:t>
      </w:r>
    </w:p>
    <w:p w:rsidR="00D65720" w:rsidRPr="00D4426D" w:rsidRDefault="00D65720" w:rsidP="00061DBA">
      <w:pPr>
        <w:jc w:val="both"/>
        <w:rPr>
          <w:sz w:val="26"/>
          <w:szCs w:val="26"/>
        </w:rPr>
      </w:pPr>
    </w:p>
    <w:p w:rsidR="00D65720" w:rsidRPr="00D4426D" w:rsidRDefault="00D65720" w:rsidP="00061DBA">
      <w:pPr>
        <w:jc w:val="both"/>
        <w:rPr>
          <w:sz w:val="26"/>
          <w:szCs w:val="26"/>
        </w:rPr>
      </w:pPr>
    </w:p>
    <w:p w:rsidR="00DD3A36" w:rsidRPr="00D4426D" w:rsidRDefault="006C0698" w:rsidP="00061DBA">
      <w:pPr>
        <w:jc w:val="both"/>
        <w:rPr>
          <w:sz w:val="26"/>
          <w:szCs w:val="26"/>
        </w:rPr>
      </w:pPr>
      <w:r w:rsidRPr="00D4426D">
        <w:rPr>
          <w:sz w:val="26"/>
          <w:szCs w:val="26"/>
        </w:rPr>
        <w:t>Председатель Совета народных депутатов</w:t>
      </w:r>
    </w:p>
    <w:p w:rsidR="008A603C" w:rsidRDefault="00DD3A36" w:rsidP="00265A79">
      <w:pPr>
        <w:jc w:val="both"/>
        <w:rPr>
          <w:sz w:val="26"/>
          <w:szCs w:val="26"/>
        </w:rPr>
      </w:pPr>
      <w:r w:rsidRPr="00D4426D">
        <w:rPr>
          <w:sz w:val="26"/>
          <w:szCs w:val="26"/>
        </w:rPr>
        <w:t>Юргинского муниципального района</w:t>
      </w:r>
      <w:r w:rsidR="006C0698" w:rsidRPr="00D4426D">
        <w:rPr>
          <w:sz w:val="26"/>
          <w:szCs w:val="26"/>
        </w:rPr>
        <w:t xml:space="preserve">   </w:t>
      </w:r>
      <w:r w:rsidR="00855983" w:rsidRPr="00D4426D">
        <w:rPr>
          <w:sz w:val="26"/>
          <w:szCs w:val="26"/>
        </w:rPr>
        <w:tab/>
      </w:r>
      <w:r w:rsidR="006C0698" w:rsidRPr="00D4426D">
        <w:rPr>
          <w:sz w:val="26"/>
          <w:szCs w:val="26"/>
        </w:rPr>
        <w:t xml:space="preserve">                                     </w:t>
      </w:r>
      <w:r w:rsidR="00855983" w:rsidRPr="00D4426D">
        <w:rPr>
          <w:sz w:val="26"/>
          <w:szCs w:val="26"/>
        </w:rPr>
        <w:t>И.Я.Бережнова</w:t>
      </w:r>
    </w:p>
    <w:p w:rsidR="00002CEA" w:rsidRDefault="00002CEA"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8A603C" w:rsidRDefault="008A603C" w:rsidP="008A603C">
      <w:pPr>
        <w:rPr>
          <w:sz w:val="26"/>
          <w:szCs w:val="26"/>
        </w:rPr>
      </w:pPr>
    </w:p>
    <w:p w:rsidR="003D496C" w:rsidRPr="00B23415" w:rsidRDefault="003D496C" w:rsidP="003D496C">
      <w:pPr>
        <w:ind w:left="696" w:firstLine="2364"/>
        <w:jc w:val="right"/>
      </w:pPr>
      <w:r w:rsidRPr="00B23415">
        <w:t xml:space="preserve">Приложение к решению </w:t>
      </w:r>
    </w:p>
    <w:p w:rsidR="00B23415" w:rsidRDefault="003D496C" w:rsidP="003D496C">
      <w:pPr>
        <w:jc w:val="right"/>
      </w:pPr>
      <w:r w:rsidRPr="00B23415">
        <w:t xml:space="preserve">Совета народных депутатов </w:t>
      </w:r>
    </w:p>
    <w:p w:rsidR="003D496C" w:rsidRPr="00B23415" w:rsidRDefault="003D496C" w:rsidP="003D496C">
      <w:pPr>
        <w:jc w:val="right"/>
      </w:pPr>
      <w:r w:rsidRPr="00B23415">
        <w:t>Юргинского муниципального района</w:t>
      </w:r>
    </w:p>
    <w:p w:rsidR="003D496C" w:rsidRPr="00B23415" w:rsidRDefault="003D496C" w:rsidP="003D496C">
      <w:pPr>
        <w:ind w:left="4944"/>
        <w:jc w:val="right"/>
      </w:pPr>
      <w:r w:rsidRPr="00B23415">
        <w:t xml:space="preserve">   от  «13» ноября 2017  № </w:t>
      </w:r>
      <w:r w:rsidR="000C2F66">
        <w:t>33</w:t>
      </w:r>
    </w:p>
    <w:p w:rsidR="003D496C" w:rsidRDefault="003D496C" w:rsidP="003D496C">
      <w:pPr>
        <w:rPr>
          <w:sz w:val="28"/>
          <w:szCs w:val="28"/>
        </w:rPr>
      </w:pPr>
    </w:p>
    <w:p w:rsidR="003D496C" w:rsidRPr="003D496C" w:rsidRDefault="003D496C" w:rsidP="003D496C">
      <w:pPr>
        <w:numPr>
          <w:ilvl w:val="0"/>
          <w:numId w:val="4"/>
        </w:numPr>
        <w:autoSpaceDE w:val="0"/>
        <w:autoSpaceDN w:val="0"/>
        <w:adjustRightInd w:val="0"/>
        <w:ind w:left="0" w:firstLine="567"/>
        <w:jc w:val="both"/>
      </w:pPr>
      <w:r w:rsidRPr="003D496C">
        <w:t>Статью 3 Устава дополнить частями 3, 4, 5 следующего содержания:</w:t>
      </w:r>
    </w:p>
    <w:p w:rsidR="003D496C" w:rsidRPr="003D496C" w:rsidRDefault="003D496C" w:rsidP="003D496C">
      <w:pPr>
        <w:ind w:firstLine="540"/>
        <w:jc w:val="both"/>
      </w:pPr>
      <w:r w:rsidRPr="003D496C">
        <w:t>«3. Изменения и дополнения, внесенные в устав Юргинского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Юргинского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Юргинского муниципального района, принявшего муниципальный правовой акт о внесении указанных изменений и дополнений в устав Юргинского муниципального района.</w:t>
      </w:r>
    </w:p>
    <w:p w:rsidR="003D496C" w:rsidRPr="003D496C" w:rsidRDefault="003D496C" w:rsidP="003D496C">
      <w:pPr>
        <w:ind w:firstLine="540"/>
        <w:jc w:val="both"/>
      </w:pPr>
      <w:r w:rsidRPr="003D496C">
        <w:t>4. Изменения и дополнения в устав Юргинского муниципального района вносятся муниципальным правовым актом, который оформляется решением Совета народных депутатов Юргинского муниципального района, подписанным его председателем и главой Юргинского муниципального района.</w:t>
      </w:r>
    </w:p>
    <w:p w:rsidR="003D496C" w:rsidRPr="003D496C" w:rsidRDefault="003D496C" w:rsidP="003D496C">
      <w:pPr>
        <w:ind w:firstLine="540"/>
        <w:jc w:val="both"/>
      </w:pPr>
      <w:r w:rsidRPr="003D496C">
        <w:t>5. Изложение устава Юргинского муниципального района в новой редакции муниципальным правовым актом о внесении изменений и дополнений в устав Юргинского муниципального района не допускается. В этом случае принимается новый устав Юргинского муниципального района, а ранее действующий устав Юргинского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Юргинского муниципального района.»;</w:t>
      </w:r>
    </w:p>
    <w:p w:rsidR="003D496C" w:rsidRPr="003D496C" w:rsidRDefault="003D496C" w:rsidP="003D496C">
      <w:pPr>
        <w:ind w:firstLine="567"/>
        <w:jc w:val="both"/>
      </w:pPr>
    </w:p>
    <w:p w:rsidR="003D496C" w:rsidRPr="003D496C" w:rsidRDefault="003D496C" w:rsidP="003D496C">
      <w:pPr>
        <w:numPr>
          <w:ilvl w:val="0"/>
          <w:numId w:val="4"/>
        </w:numPr>
        <w:autoSpaceDE w:val="0"/>
        <w:autoSpaceDN w:val="0"/>
        <w:adjustRightInd w:val="0"/>
        <w:ind w:left="0" w:firstLine="567"/>
        <w:jc w:val="both"/>
      </w:pPr>
      <w:r w:rsidRPr="003D496C">
        <w:t>Часть 4 статьи 4 Устава изложить в следующей редакции:</w:t>
      </w:r>
    </w:p>
    <w:p w:rsidR="003D496C" w:rsidRPr="003D496C" w:rsidRDefault="003D496C" w:rsidP="003D496C">
      <w:pPr>
        <w:ind w:firstLine="540"/>
        <w:jc w:val="both"/>
      </w:pPr>
      <w:r w:rsidRPr="003D496C">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D496C" w:rsidRPr="003D496C" w:rsidRDefault="003D496C" w:rsidP="003D496C">
      <w:pPr>
        <w:ind w:left="567"/>
        <w:jc w:val="both"/>
      </w:pPr>
    </w:p>
    <w:p w:rsidR="003D496C" w:rsidRPr="003D496C" w:rsidRDefault="003D496C" w:rsidP="003D496C">
      <w:pPr>
        <w:numPr>
          <w:ilvl w:val="0"/>
          <w:numId w:val="4"/>
        </w:numPr>
        <w:autoSpaceDE w:val="0"/>
        <w:autoSpaceDN w:val="0"/>
        <w:adjustRightInd w:val="0"/>
        <w:ind w:left="0" w:firstLine="567"/>
        <w:jc w:val="both"/>
      </w:pPr>
      <w:hyperlink r:id="rId9" w:history="1">
        <w:r w:rsidRPr="003D496C">
          <w:t>Часть 2 статьи 8</w:t>
        </w:r>
      </w:hyperlink>
      <w:r w:rsidRPr="003D496C">
        <w:t xml:space="preserve"> Устава дополнить пунктом 1.1 следующего содержания:</w:t>
      </w:r>
    </w:p>
    <w:p w:rsidR="003D496C" w:rsidRPr="003D496C" w:rsidRDefault="003D496C" w:rsidP="003D496C">
      <w:pPr>
        <w:jc w:val="both"/>
      </w:pPr>
      <w:r w:rsidRPr="003D496C">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3D496C">
          <w:t>законом</w:t>
        </w:r>
      </w:hyperlink>
      <w:r w:rsidRPr="003D496C">
        <w:t xml:space="preserve"> «О теплоснабжении»;»;</w:t>
      </w:r>
    </w:p>
    <w:p w:rsidR="003D496C" w:rsidRPr="003D496C" w:rsidRDefault="003D496C" w:rsidP="003D496C">
      <w:pPr>
        <w:jc w:val="both"/>
      </w:pPr>
    </w:p>
    <w:p w:rsidR="003D496C" w:rsidRPr="003D496C" w:rsidRDefault="003D496C" w:rsidP="003D496C">
      <w:pPr>
        <w:numPr>
          <w:ilvl w:val="0"/>
          <w:numId w:val="4"/>
        </w:numPr>
        <w:autoSpaceDE w:val="0"/>
        <w:autoSpaceDN w:val="0"/>
        <w:adjustRightInd w:val="0"/>
        <w:ind w:left="0" w:firstLine="540"/>
        <w:jc w:val="both"/>
      </w:pPr>
      <w:r w:rsidRPr="003D496C">
        <w:t>Часть 1 статьи 9 Устава дополнить пунктом 13 следующего содержания:</w:t>
      </w:r>
    </w:p>
    <w:p w:rsidR="003D496C" w:rsidRPr="003D496C" w:rsidRDefault="003D496C" w:rsidP="003D496C">
      <w:pPr>
        <w:ind w:firstLine="567"/>
        <w:jc w:val="both"/>
      </w:pPr>
      <w:r w:rsidRPr="003D496C">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496C" w:rsidRPr="003D496C" w:rsidRDefault="003D496C" w:rsidP="003D496C">
      <w:pPr>
        <w:jc w:val="both"/>
      </w:pPr>
    </w:p>
    <w:p w:rsidR="003D496C" w:rsidRPr="003D496C" w:rsidRDefault="003D496C" w:rsidP="003D496C">
      <w:pPr>
        <w:numPr>
          <w:ilvl w:val="0"/>
          <w:numId w:val="4"/>
        </w:numPr>
        <w:autoSpaceDE w:val="0"/>
        <w:autoSpaceDN w:val="0"/>
        <w:adjustRightInd w:val="0"/>
        <w:ind w:left="0" w:firstLine="540"/>
        <w:jc w:val="both"/>
      </w:pPr>
      <w:r w:rsidRPr="003D496C">
        <w:t>Часть 1 статьи 10 Устава дополнить пунктом 5.1. следующего содержания:</w:t>
      </w:r>
    </w:p>
    <w:p w:rsidR="003D496C" w:rsidRPr="003D496C" w:rsidRDefault="003D496C" w:rsidP="003D496C">
      <w:pPr>
        <w:ind w:firstLine="540"/>
        <w:jc w:val="both"/>
      </w:pPr>
      <w:r w:rsidRPr="003D496C">
        <w:lastRenderedPageBreak/>
        <w:t xml:space="preserve">«5.1) полномочиями в сфере стратегического планирования, предусмотренными Федеральным </w:t>
      </w:r>
      <w:hyperlink r:id="rId11" w:history="1">
        <w:r w:rsidRPr="003D496C">
          <w:t>законом</w:t>
        </w:r>
      </w:hyperlink>
      <w:r w:rsidRPr="003D496C">
        <w:t xml:space="preserve"> от 28 июня 2014 года №172-ФЗ «О стратегическом планировании в Российской Федерации»;»;</w:t>
      </w:r>
    </w:p>
    <w:p w:rsidR="003D496C" w:rsidRPr="003D496C" w:rsidRDefault="003D496C" w:rsidP="003D496C">
      <w:pPr>
        <w:ind w:firstLine="540"/>
        <w:jc w:val="both"/>
      </w:pPr>
    </w:p>
    <w:p w:rsidR="003D496C" w:rsidRPr="003D496C" w:rsidRDefault="003D496C" w:rsidP="003D496C">
      <w:pPr>
        <w:numPr>
          <w:ilvl w:val="0"/>
          <w:numId w:val="4"/>
        </w:numPr>
        <w:autoSpaceDE w:val="0"/>
        <w:autoSpaceDN w:val="0"/>
        <w:adjustRightInd w:val="0"/>
        <w:jc w:val="both"/>
      </w:pPr>
      <w:hyperlink r:id="rId12" w:history="1">
        <w:r w:rsidRPr="003D496C">
          <w:t>Пункт 7</w:t>
        </w:r>
      </w:hyperlink>
      <w:r w:rsidRPr="003D496C">
        <w:t xml:space="preserve"> части 1 статьи 10 Устава изложить в следующей редакции:</w:t>
      </w:r>
    </w:p>
    <w:p w:rsidR="003D496C" w:rsidRPr="003D496C" w:rsidRDefault="003D496C" w:rsidP="003D496C">
      <w:pPr>
        <w:spacing w:before="200"/>
        <w:ind w:firstLine="540"/>
        <w:jc w:val="both"/>
      </w:pPr>
      <w:r w:rsidRPr="003D496C">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D496C" w:rsidRPr="003D496C" w:rsidRDefault="003D496C" w:rsidP="003D496C">
      <w:pPr>
        <w:jc w:val="both"/>
      </w:pPr>
    </w:p>
    <w:p w:rsidR="003D496C" w:rsidRPr="003D496C" w:rsidRDefault="003D496C" w:rsidP="003D496C">
      <w:pPr>
        <w:ind w:firstLine="540"/>
        <w:jc w:val="both"/>
      </w:pPr>
      <w:r w:rsidRPr="003D496C">
        <w:t xml:space="preserve">7. В </w:t>
      </w:r>
      <w:hyperlink r:id="rId13" w:history="1">
        <w:r w:rsidRPr="003D496C">
          <w:t xml:space="preserve">части 3 статьи </w:t>
        </w:r>
      </w:hyperlink>
      <w:r w:rsidRPr="003D496C">
        <w:t>18 Устава:</w:t>
      </w:r>
    </w:p>
    <w:p w:rsidR="003D496C" w:rsidRPr="003D496C" w:rsidRDefault="003D496C" w:rsidP="003D496C">
      <w:pPr>
        <w:spacing w:before="200"/>
        <w:ind w:firstLine="540"/>
        <w:jc w:val="both"/>
      </w:pPr>
      <w:r w:rsidRPr="003D496C">
        <w:t xml:space="preserve">а) </w:t>
      </w:r>
      <w:hyperlink r:id="rId14" w:history="1">
        <w:r w:rsidRPr="003D496C">
          <w:t>дополнить</w:t>
        </w:r>
      </w:hyperlink>
      <w:r w:rsidRPr="003D496C">
        <w:t xml:space="preserve"> пунктом 2.1 следующего содержания:</w:t>
      </w:r>
    </w:p>
    <w:p w:rsidR="003D496C" w:rsidRPr="003D496C" w:rsidRDefault="003D496C" w:rsidP="003D496C">
      <w:pPr>
        <w:spacing w:before="200"/>
        <w:ind w:firstLine="540"/>
        <w:jc w:val="both"/>
      </w:pPr>
      <w:r w:rsidRPr="003D496C">
        <w:t>«2.1) проект стратегии социально-экономического развития муниципального образования;»;</w:t>
      </w:r>
    </w:p>
    <w:p w:rsidR="003D496C" w:rsidRPr="003D496C" w:rsidRDefault="003D496C" w:rsidP="003D496C">
      <w:pPr>
        <w:spacing w:before="200"/>
        <w:ind w:firstLine="540"/>
        <w:jc w:val="both"/>
      </w:pPr>
      <w:r w:rsidRPr="003D496C">
        <w:t xml:space="preserve">б) в </w:t>
      </w:r>
      <w:hyperlink r:id="rId15" w:history="1">
        <w:r w:rsidRPr="003D496C">
          <w:t>пункте 3</w:t>
        </w:r>
      </w:hyperlink>
      <w:r w:rsidRPr="003D496C">
        <w:t xml:space="preserve"> слова «проекты планов и программ развития муниципального образования,» исключить;</w:t>
      </w:r>
    </w:p>
    <w:p w:rsidR="003D496C" w:rsidRPr="003D496C" w:rsidRDefault="003D496C" w:rsidP="003D496C">
      <w:pPr>
        <w:ind w:firstLine="540"/>
        <w:jc w:val="both"/>
        <w:rPr>
          <w:rFonts w:cs="Arial"/>
        </w:rPr>
      </w:pPr>
    </w:p>
    <w:p w:rsidR="003D496C" w:rsidRPr="003D496C" w:rsidRDefault="003D496C" w:rsidP="003D496C">
      <w:pPr>
        <w:numPr>
          <w:ilvl w:val="0"/>
          <w:numId w:val="5"/>
        </w:numPr>
        <w:autoSpaceDE w:val="0"/>
        <w:autoSpaceDN w:val="0"/>
        <w:adjustRightInd w:val="0"/>
        <w:ind w:left="851" w:hanging="284"/>
        <w:jc w:val="both"/>
      </w:pPr>
      <w:hyperlink r:id="rId16" w:history="1">
        <w:r w:rsidRPr="003D496C">
          <w:t xml:space="preserve">Пункт 4 части 1 статьи </w:t>
        </w:r>
      </w:hyperlink>
      <w:r w:rsidRPr="003D496C">
        <w:t>28 Устава изложить в следующей редакции:</w:t>
      </w:r>
    </w:p>
    <w:p w:rsidR="003D496C" w:rsidRPr="003D496C" w:rsidRDefault="003D496C" w:rsidP="003D496C">
      <w:pPr>
        <w:spacing w:before="200"/>
        <w:ind w:firstLine="540"/>
        <w:jc w:val="both"/>
      </w:pPr>
      <w:r w:rsidRPr="003D496C">
        <w:t>«4) утверждение стратегии социально-экономического развития Юргинского муниципального района;»;</w:t>
      </w:r>
    </w:p>
    <w:p w:rsidR="003D496C" w:rsidRPr="003D496C" w:rsidRDefault="003D496C" w:rsidP="003D496C">
      <w:pPr>
        <w:ind w:left="567"/>
        <w:jc w:val="both"/>
      </w:pPr>
    </w:p>
    <w:p w:rsidR="003D496C" w:rsidRPr="003D496C" w:rsidRDefault="003D496C" w:rsidP="003D496C">
      <w:pPr>
        <w:numPr>
          <w:ilvl w:val="0"/>
          <w:numId w:val="5"/>
        </w:numPr>
        <w:autoSpaceDE w:val="0"/>
        <w:autoSpaceDN w:val="0"/>
        <w:adjustRightInd w:val="0"/>
        <w:ind w:left="0" w:firstLine="900"/>
        <w:jc w:val="both"/>
      </w:pPr>
      <w:r w:rsidRPr="003D496C">
        <w:t>Пункт 1 части 13 статьи 35 Устава изложить в следующей редакции:</w:t>
      </w:r>
    </w:p>
    <w:p w:rsidR="003D496C" w:rsidRPr="003D496C" w:rsidRDefault="003D496C" w:rsidP="003D496C">
      <w:pPr>
        <w:ind w:firstLine="540"/>
        <w:jc w:val="both"/>
      </w:pPr>
      <w:r w:rsidRPr="003D496C">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D496C" w:rsidRPr="003D496C" w:rsidRDefault="003D496C" w:rsidP="003D496C">
      <w:pPr>
        <w:ind w:firstLine="540"/>
        <w:jc w:val="both"/>
      </w:pPr>
    </w:p>
    <w:p w:rsidR="003D496C" w:rsidRPr="003D496C" w:rsidRDefault="003D496C" w:rsidP="003D496C">
      <w:pPr>
        <w:numPr>
          <w:ilvl w:val="0"/>
          <w:numId w:val="5"/>
        </w:numPr>
        <w:autoSpaceDE w:val="0"/>
        <w:autoSpaceDN w:val="0"/>
        <w:adjustRightInd w:val="0"/>
        <w:ind w:left="0" w:firstLine="900"/>
        <w:jc w:val="both"/>
      </w:pPr>
      <w:r w:rsidRPr="003D496C">
        <w:t xml:space="preserve"> Статью 35 Устава дополнить частями 16-21 следующего содержания:</w:t>
      </w:r>
    </w:p>
    <w:p w:rsidR="003D496C" w:rsidRPr="003D496C" w:rsidRDefault="003D496C" w:rsidP="003D496C">
      <w:pPr>
        <w:ind w:firstLine="540"/>
        <w:jc w:val="both"/>
      </w:pPr>
      <w:bookmarkStart w:id="1" w:name="Par0"/>
      <w:bookmarkEnd w:id="1"/>
      <w:r w:rsidRPr="003D496C">
        <w:t xml:space="preserve">«16.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3D496C">
          <w:t>законодательством</w:t>
        </w:r>
      </w:hyperlink>
      <w:r w:rsidRPr="003D496C">
        <w:t xml:space="preserve"> Российской Федерации о противодействии коррупции депутатом Совета народных депутатов Юргинского муниципального района  проводится по решению Губернатора Кемеровской области в порядке, установленном законом Кемеровской области.</w:t>
      </w:r>
    </w:p>
    <w:p w:rsidR="003D496C" w:rsidRPr="003D496C" w:rsidRDefault="003D496C" w:rsidP="003D496C">
      <w:pPr>
        <w:ind w:firstLine="540"/>
        <w:jc w:val="both"/>
      </w:pPr>
      <w:r w:rsidRPr="003D496C">
        <w:t xml:space="preserve">17. При выявлении в результате проверки, проведенной в соответствии с </w:t>
      </w:r>
      <w:hyperlink w:anchor="Par0" w:history="1">
        <w:r w:rsidRPr="003D496C">
          <w:t>частью</w:t>
        </w:r>
        <w:r w:rsidRPr="003D496C">
          <w:rPr>
            <w:color w:val="0000FF"/>
          </w:rPr>
          <w:t xml:space="preserve"> </w:t>
        </w:r>
      </w:hyperlink>
      <w:r w:rsidRPr="003D496C">
        <w:t xml:space="preserve">16 настоящей статьи, фактов несоблюдения ограничений, запретов, неисполнения обязанностей, которые установлены Федеральным </w:t>
      </w:r>
      <w:hyperlink r:id="rId18" w:history="1">
        <w:r w:rsidRPr="003D496C">
          <w:t>законом</w:t>
        </w:r>
      </w:hyperlink>
      <w:r w:rsidRPr="003D496C">
        <w:t xml:space="preserve"> от 25 декабря 2008 года № 273-ФЗ «О противодействии коррупции», Федеральным </w:t>
      </w:r>
      <w:hyperlink r:id="rId19" w:history="1">
        <w:r w:rsidRPr="003D496C">
          <w:t>законом</w:t>
        </w:r>
      </w:hyperlink>
      <w:r w:rsidRPr="003D496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3D496C">
          <w:t>законом</w:t>
        </w:r>
      </w:hyperlink>
      <w:r w:rsidRPr="003D496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3D496C">
        <w:lastRenderedPageBreak/>
        <w:t>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Юргинского муниципального района в Совет народных депутатов Юргинского муниципального района, или в суд.</w:t>
      </w:r>
    </w:p>
    <w:p w:rsidR="003D496C" w:rsidRPr="003D496C" w:rsidRDefault="003D496C" w:rsidP="003D496C">
      <w:pPr>
        <w:ind w:firstLine="540"/>
        <w:jc w:val="both"/>
      </w:pPr>
      <w:r w:rsidRPr="003D496C">
        <w:t>18.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Юргинского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3D496C" w:rsidRPr="003D496C" w:rsidRDefault="003D496C" w:rsidP="003D496C">
      <w:pPr>
        <w:ind w:firstLine="540"/>
        <w:jc w:val="both"/>
      </w:pPr>
      <w:r w:rsidRPr="003D496C">
        <w:t>19. Совет народных депутатов Юргинского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D496C" w:rsidRPr="003D496C" w:rsidRDefault="003D496C" w:rsidP="003D496C">
      <w:pPr>
        <w:ind w:firstLine="540"/>
        <w:jc w:val="both"/>
      </w:pPr>
      <w:r w:rsidRPr="003D496C">
        <w:t>20.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496C" w:rsidRPr="003D496C" w:rsidRDefault="003D496C" w:rsidP="003D496C">
      <w:pPr>
        <w:ind w:firstLine="540"/>
        <w:jc w:val="both"/>
      </w:pPr>
      <w:r w:rsidRPr="003D496C">
        <w:t>21.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D496C" w:rsidRPr="003D496C" w:rsidRDefault="003D496C" w:rsidP="003D496C">
      <w:pPr>
        <w:ind w:firstLine="540"/>
        <w:jc w:val="both"/>
      </w:pPr>
    </w:p>
    <w:p w:rsidR="003D496C" w:rsidRPr="003D496C" w:rsidRDefault="003D496C" w:rsidP="003D496C">
      <w:pPr>
        <w:ind w:firstLine="540"/>
        <w:jc w:val="both"/>
      </w:pPr>
      <w:r w:rsidRPr="003D496C">
        <w:t>11. Часть 2 статьи 38 Устава дополнить абзацем следующего содержания:</w:t>
      </w:r>
    </w:p>
    <w:p w:rsidR="003D496C" w:rsidRPr="003D496C" w:rsidRDefault="003D496C" w:rsidP="003D496C">
      <w:pPr>
        <w:ind w:firstLine="540"/>
        <w:jc w:val="both"/>
      </w:pPr>
      <w:r w:rsidRPr="003D496C">
        <w:t>«В случае обращения Губернатора Кемеровской области с заявлением о досрочном прекращении полномочий депутата Совета народных депутатов Юргинского муниципального района, днем появления основания для досрочного прекращения полномочий является день поступления в Совет народных депутатов Юргинского муниципального района данного заявления.»;</w:t>
      </w:r>
    </w:p>
    <w:p w:rsidR="003D496C" w:rsidRPr="003D496C" w:rsidRDefault="003D496C" w:rsidP="003D496C">
      <w:pPr>
        <w:ind w:firstLine="540"/>
        <w:jc w:val="both"/>
      </w:pPr>
    </w:p>
    <w:p w:rsidR="003D496C" w:rsidRPr="003D496C" w:rsidRDefault="003D496C" w:rsidP="003D496C">
      <w:pPr>
        <w:numPr>
          <w:ilvl w:val="0"/>
          <w:numId w:val="6"/>
        </w:numPr>
        <w:autoSpaceDE w:val="0"/>
        <w:autoSpaceDN w:val="0"/>
        <w:adjustRightInd w:val="0"/>
        <w:ind w:hanging="528"/>
        <w:jc w:val="both"/>
      </w:pPr>
      <w:r w:rsidRPr="003D496C">
        <w:t>Пункт 1 части 8 статьи 39 Устава изложить в следующей редакции:</w:t>
      </w:r>
    </w:p>
    <w:p w:rsidR="003D496C" w:rsidRPr="003D496C" w:rsidRDefault="003D496C" w:rsidP="003D496C">
      <w:pPr>
        <w:ind w:firstLine="540"/>
        <w:jc w:val="both"/>
      </w:pPr>
      <w:r w:rsidRPr="003D496C">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D496C" w:rsidRPr="003D496C" w:rsidRDefault="003D496C" w:rsidP="003D496C">
      <w:pPr>
        <w:ind w:firstLine="540"/>
        <w:jc w:val="both"/>
      </w:pPr>
    </w:p>
    <w:p w:rsidR="003D496C" w:rsidRPr="003D496C" w:rsidRDefault="003D496C" w:rsidP="003D496C">
      <w:pPr>
        <w:numPr>
          <w:ilvl w:val="0"/>
          <w:numId w:val="6"/>
        </w:numPr>
        <w:autoSpaceDE w:val="0"/>
        <w:autoSpaceDN w:val="0"/>
        <w:adjustRightInd w:val="0"/>
        <w:jc w:val="both"/>
      </w:pPr>
      <w:r w:rsidRPr="003D496C">
        <w:t>Часть 13 статьи 39 Устава изложить в следующей редакции:</w:t>
      </w:r>
    </w:p>
    <w:p w:rsidR="003D496C" w:rsidRPr="003D496C" w:rsidRDefault="003D496C" w:rsidP="003D496C">
      <w:pPr>
        <w:ind w:firstLine="540"/>
        <w:jc w:val="both"/>
      </w:pPr>
      <w:r w:rsidRPr="003D496C">
        <w:t xml:space="preserve">«13. Глава Юргинского муниципального района должен соблюдать ограничения, запреты, исполнять обязанности, которые установлены Федеральным </w:t>
      </w:r>
      <w:hyperlink r:id="rId21" w:history="1">
        <w:r w:rsidRPr="003D496C">
          <w:t>законом</w:t>
        </w:r>
      </w:hyperlink>
      <w:r w:rsidRPr="003D496C">
        <w:t xml:space="preserve"> от 25 декабря 2008 года № 273-ФЗ «О противодействии коррупции», Федеральным </w:t>
      </w:r>
      <w:hyperlink r:id="rId22" w:history="1">
        <w:r w:rsidRPr="003D496C">
          <w:t>законом</w:t>
        </w:r>
      </w:hyperlink>
      <w:r w:rsidRPr="003D496C">
        <w:t xml:space="preserve"> от 3 декабря 2012 года № 230-ФЗ «О контроле за соответствием расходов лиц, замещающих </w:t>
      </w:r>
      <w:r w:rsidRPr="003D496C">
        <w:lastRenderedPageBreak/>
        <w:t xml:space="preserve">государственные должности, и иных лиц их доходам», Федеральным </w:t>
      </w:r>
      <w:hyperlink r:id="rId23" w:history="1">
        <w:r w:rsidRPr="003D496C">
          <w:t>законом</w:t>
        </w:r>
      </w:hyperlink>
      <w:r w:rsidRPr="003D496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96C" w:rsidRPr="003D496C" w:rsidRDefault="003D496C" w:rsidP="003D496C">
      <w:pPr>
        <w:ind w:firstLine="540"/>
        <w:jc w:val="both"/>
      </w:pPr>
    </w:p>
    <w:p w:rsidR="003D496C" w:rsidRPr="003D496C" w:rsidRDefault="003D496C" w:rsidP="003D496C">
      <w:pPr>
        <w:numPr>
          <w:ilvl w:val="0"/>
          <w:numId w:val="6"/>
        </w:numPr>
        <w:autoSpaceDE w:val="0"/>
        <w:autoSpaceDN w:val="0"/>
        <w:adjustRightInd w:val="0"/>
        <w:ind w:left="0" w:firstLine="720"/>
        <w:jc w:val="both"/>
      </w:pPr>
      <w:r w:rsidRPr="003D496C">
        <w:t xml:space="preserve"> Статью 39 Устава дополнить частями 13.1, 13.2 следующего содержания:</w:t>
      </w:r>
    </w:p>
    <w:p w:rsidR="003D496C" w:rsidRPr="003D496C" w:rsidRDefault="003D496C" w:rsidP="003D496C">
      <w:pPr>
        <w:ind w:firstLine="540"/>
        <w:jc w:val="both"/>
      </w:pPr>
      <w:r w:rsidRPr="003D496C">
        <w:t xml:space="preserve">«13.1.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history="1">
        <w:r w:rsidRPr="003D496C">
          <w:rPr>
            <w:rStyle w:val="a8"/>
            <w:rFonts w:ascii="Times New Roman" w:hAnsi="Times New Roman"/>
            <w:color w:val="auto"/>
            <w:u w:val="none"/>
            <w:lang w:val="ru-RU" w:eastAsia="ru-RU"/>
          </w:rPr>
          <w:t>законодательством</w:t>
        </w:r>
      </w:hyperlink>
      <w:r w:rsidRPr="003D496C">
        <w:t xml:space="preserve"> Российской Федерации о противодействии коррупции главой Юргинского муниципального района проводится по решению Губернатора Кемеровской области в порядке, установленном законом Кемеровской области.</w:t>
      </w:r>
    </w:p>
    <w:p w:rsidR="003D496C" w:rsidRPr="003D496C" w:rsidRDefault="003D496C" w:rsidP="003D496C">
      <w:pPr>
        <w:ind w:firstLine="540"/>
        <w:jc w:val="both"/>
      </w:pPr>
      <w:r w:rsidRPr="003D496C">
        <w:t xml:space="preserve">13.2. При выявлении в результате проверки, проведенной в соответствии с </w:t>
      </w:r>
      <w:hyperlink r:id="rId25" w:anchor="Par0" w:history="1">
        <w:r w:rsidRPr="003D496C">
          <w:rPr>
            <w:rStyle w:val="a8"/>
            <w:rFonts w:ascii="Times New Roman" w:hAnsi="Times New Roman"/>
            <w:color w:val="auto"/>
            <w:u w:val="none"/>
            <w:lang w:val="ru-RU" w:eastAsia="ru-RU"/>
          </w:rPr>
          <w:t xml:space="preserve">частью </w:t>
        </w:r>
      </w:hyperlink>
      <w:r w:rsidRPr="003D496C">
        <w:t xml:space="preserve">13.1. настоящей статьи, фактов несоблюдения ограничений, запретов, неисполнения обязанностей, которые установлены Федеральным </w:t>
      </w:r>
      <w:hyperlink r:id="rId26" w:history="1">
        <w:r w:rsidRPr="003D496C">
          <w:rPr>
            <w:rStyle w:val="a8"/>
            <w:rFonts w:ascii="Times New Roman" w:hAnsi="Times New Roman"/>
            <w:color w:val="auto"/>
            <w:u w:val="none"/>
            <w:lang w:val="ru-RU" w:eastAsia="ru-RU"/>
          </w:rPr>
          <w:t>законом</w:t>
        </w:r>
      </w:hyperlink>
      <w:r w:rsidRPr="003D496C">
        <w:t xml:space="preserve"> от 25 декабря 2008 года № 273-ФЗ «О противодействии коррупции», Федеральным </w:t>
      </w:r>
      <w:hyperlink r:id="rId27" w:history="1">
        <w:r w:rsidRPr="003D496C">
          <w:rPr>
            <w:rStyle w:val="a8"/>
            <w:rFonts w:ascii="Times New Roman" w:hAnsi="Times New Roman"/>
            <w:color w:val="auto"/>
            <w:u w:val="none"/>
            <w:lang w:val="ru-RU" w:eastAsia="ru-RU"/>
          </w:rPr>
          <w:t>законом</w:t>
        </w:r>
      </w:hyperlink>
      <w:r w:rsidRPr="003D496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3D496C">
          <w:rPr>
            <w:rStyle w:val="a8"/>
            <w:rFonts w:ascii="Times New Roman" w:hAnsi="Times New Roman"/>
            <w:color w:val="auto"/>
            <w:u w:val="none"/>
            <w:lang w:val="ru-RU" w:eastAsia="ru-RU"/>
          </w:rPr>
          <w:t>законом</w:t>
        </w:r>
      </w:hyperlink>
      <w:r w:rsidRPr="003D496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Юргинского муниципального района в Совет народных депутатов Юргинского муниципального района или в суд.»;</w:t>
      </w:r>
    </w:p>
    <w:p w:rsidR="003D496C" w:rsidRPr="003D496C" w:rsidRDefault="003D496C" w:rsidP="003D496C">
      <w:pPr>
        <w:ind w:firstLine="993"/>
        <w:jc w:val="both"/>
      </w:pPr>
    </w:p>
    <w:p w:rsidR="003D496C" w:rsidRPr="003D496C" w:rsidRDefault="003D496C" w:rsidP="003D496C">
      <w:pPr>
        <w:ind w:firstLine="993"/>
        <w:jc w:val="both"/>
      </w:pPr>
      <w:r w:rsidRPr="003D496C">
        <w:t>15. Статью 44 Устава дополнить частью  4.1 следующего содержания:</w:t>
      </w:r>
    </w:p>
    <w:p w:rsidR="003D496C" w:rsidRPr="003D496C" w:rsidRDefault="003D496C" w:rsidP="003D496C">
      <w:pPr>
        <w:jc w:val="both"/>
      </w:pPr>
      <w:r w:rsidRPr="003D496C">
        <w:t>«4.1.  В случае досрочного прекращения полномочий главы Юргинского муниципального района избрание главы Юргинского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496C" w:rsidRPr="003D496C" w:rsidRDefault="003D496C" w:rsidP="003D496C">
      <w:pPr>
        <w:jc w:val="both"/>
      </w:pPr>
      <w:r w:rsidRPr="003D496C">
        <w:t>При этом если до истечения срока полномочий Совета народных депутатов Юргинского муниципального района осталось менее шести месяцев, избрание главы Юргинского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народных депутатов Юргинского муниципального района в правомочном составе.»;</w:t>
      </w:r>
    </w:p>
    <w:p w:rsidR="003D496C" w:rsidRPr="003D496C" w:rsidRDefault="003D496C" w:rsidP="003D496C">
      <w:pPr>
        <w:ind w:left="900"/>
        <w:jc w:val="both"/>
      </w:pPr>
    </w:p>
    <w:p w:rsidR="003D496C" w:rsidRPr="003D496C" w:rsidRDefault="003D496C" w:rsidP="003D496C">
      <w:pPr>
        <w:numPr>
          <w:ilvl w:val="0"/>
          <w:numId w:val="7"/>
        </w:numPr>
        <w:autoSpaceDE w:val="0"/>
        <w:autoSpaceDN w:val="0"/>
        <w:adjustRightInd w:val="0"/>
        <w:ind w:left="0" w:firstLine="851"/>
        <w:jc w:val="both"/>
      </w:pPr>
      <w:hyperlink r:id="rId29" w:history="1">
        <w:r w:rsidRPr="003D496C">
          <w:t>Пункт 4 части 2 статьи</w:t>
        </w:r>
        <w:r w:rsidRPr="003D496C">
          <w:rPr>
            <w:color w:val="0000FF"/>
          </w:rPr>
          <w:t xml:space="preserve"> </w:t>
        </w:r>
      </w:hyperlink>
      <w:r w:rsidRPr="003D496C">
        <w:t>84 Устава изложить в следующей редакции:</w:t>
      </w:r>
    </w:p>
    <w:p w:rsidR="003D496C" w:rsidRPr="003D496C" w:rsidRDefault="003D496C" w:rsidP="003D496C">
      <w:pPr>
        <w:spacing w:before="280"/>
        <w:ind w:firstLine="851"/>
        <w:jc w:val="both"/>
      </w:pPr>
      <w:r w:rsidRPr="003D496C">
        <w:t xml:space="preserve">«4) несоблюдение ограничений, запретов, неисполнение обязанностей, которые установлены Федеральным </w:t>
      </w:r>
      <w:hyperlink r:id="rId30" w:history="1">
        <w:r w:rsidRPr="003D496C">
          <w:t>законом</w:t>
        </w:r>
      </w:hyperlink>
      <w:r w:rsidRPr="003D496C">
        <w:t xml:space="preserve"> от 25 декабря 2008 года № 273-ФЗ "О противодействии коррупции", Федеральным </w:t>
      </w:r>
      <w:hyperlink r:id="rId31" w:history="1">
        <w:r w:rsidRPr="003D496C">
          <w:t>законом</w:t>
        </w:r>
      </w:hyperlink>
      <w:r w:rsidRPr="003D496C">
        <w:t xml:space="preserve"> от 3 декабря 2012 года № 230-ФЗ "О контроле за соответствием расходов лиц, замещающих государственные должности, и </w:t>
      </w:r>
      <w:r w:rsidRPr="003D496C">
        <w:lastRenderedPageBreak/>
        <w:t xml:space="preserve">иных лиц их доходам", Федеральным </w:t>
      </w:r>
      <w:hyperlink r:id="rId32" w:history="1">
        <w:r w:rsidRPr="003D496C">
          <w:t>законом</w:t>
        </w:r>
      </w:hyperlink>
      <w:r w:rsidRPr="003D496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0BCE" w:rsidRPr="003D496C" w:rsidRDefault="00CB0BCE" w:rsidP="003D496C">
      <w:pPr>
        <w:jc w:val="both"/>
      </w:pPr>
    </w:p>
    <w:sectPr w:rsidR="00CB0BCE" w:rsidRPr="003D496C" w:rsidSect="00DA6246">
      <w:headerReference w:type="even" r:id="rId33"/>
      <w:headerReference w:type="default" r:id="rId34"/>
      <w:footerReference w:type="even" r:id="rId35"/>
      <w:footerReference w:type="default" r:id="rId3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CC" w:rsidRDefault="00CE58CC">
      <w:r>
        <w:separator/>
      </w:r>
    </w:p>
  </w:endnote>
  <w:endnote w:type="continuationSeparator" w:id="0">
    <w:p w:rsidR="00CE58CC" w:rsidRDefault="00CE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1BCF" w:rsidRDefault="00A71BCF"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CC" w:rsidRDefault="00CE58CC">
      <w:r>
        <w:separator/>
      </w:r>
    </w:p>
  </w:footnote>
  <w:footnote w:type="continuationSeparator" w:id="0">
    <w:p w:rsidR="00CE58CC" w:rsidRDefault="00CE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1BCF" w:rsidRDefault="00A71B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45EF">
      <w:rPr>
        <w:rStyle w:val="a5"/>
        <w:noProof/>
      </w:rPr>
      <w:t>7</w:t>
    </w:r>
    <w:r>
      <w:rPr>
        <w:rStyle w:val="a5"/>
      </w:rPr>
      <w:fldChar w:fldCharType="end"/>
    </w:r>
  </w:p>
  <w:p w:rsidR="00A71BCF" w:rsidRDefault="00A71B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2A69"/>
    <w:multiLevelType w:val="hybridMultilevel"/>
    <w:tmpl w:val="99CC9AFA"/>
    <w:lvl w:ilvl="0" w:tplc="590A309E">
      <w:start w:val="16"/>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34F30BCD"/>
    <w:multiLevelType w:val="hybridMultilevel"/>
    <w:tmpl w:val="3172689E"/>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02041FF"/>
    <w:multiLevelType w:val="multilevel"/>
    <w:tmpl w:val="597688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67F4BBE"/>
    <w:multiLevelType w:val="hybridMultilevel"/>
    <w:tmpl w:val="9D1009CC"/>
    <w:lvl w:ilvl="0" w:tplc="489E2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86213F8"/>
    <w:multiLevelType w:val="hybridMultilevel"/>
    <w:tmpl w:val="53D0E19C"/>
    <w:lvl w:ilvl="0" w:tplc="B13494D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2CEA"/>
    <w:rsid w:val="00005534"/>
    <w:rsid w:val="00020E11"/>
    <w:rsid w:val="0003094D"/>
    <w:rsid w:val="00033AA1"/>
    <w:rsid w:val="000527AF"/>
    <w:rsid w:val="00061DBA"/>
    <w:rsid w:val="0006374C"/>
    <w:rsid w:val="00086759"/>
    <w:rsid w:val="00095250"/>
    <w:rsid w:val="000A5831"/>
    <w:rsid w:val="000B0249"/>
    <w:rsid w:val="000B3DAF"/>
    <w:rsid w:val="000B6837"/>
    <w:rsid w:val="000C2F66"/>
    <w:rsid w:val="000C360D"/>
    <w:rsid w:val="000C5D10"/>
    <w:rsid w:val="000C7CF4"/>
    <w:rsid w:val="001071F9"/>
    <w:rsid w:val="00115B9A"/>
    <w:rsid w:val="00117A51"/>
    <w:rsid w:val="00131913"/>
    <w:rsid w:val="0013361A"/>
    <w:rsid w:val="00137996"/>
    <w:rsid w:val="00141D42"/>
    <w:rsid w:val="001505E6"/>
    <w:rsid w:val="001A1DC0"/>
    <w:rsid w:val="001A2853"/>
    <w:rsid w:val="001C3C97"/>
    <w:rsid w:val="001C5EC1"/>
    <w:rsid w:val="001C78B8"/>
    <w:rsid w:val="001C7FF0"/>
    <w:rsid w:val="001D0C22"/>
    <w:rsid w:val="001D42DD"/>
    <w:rsid w:val="001D7E0C"/>
    <w:rsid w:val="002204DA"/>
    <w:rsid w:val="00252777"/>
    <w:rsid w:val="00265A79"/>
    <w:rsid w:val="00266C23"/>
    <w:rsid w:val="002875FC"/>
    <w:rsid w:val="00287853"/>
    <w:rsid w:val="002911FF"/>
    <w:rsid w:val="002925D2"/>
    <w:rsid w:val="00296C5C"/>
    <w:rsid w:val="002A2C93"/>
    <w:rsid w:val="002A2E9E"/>
    <w:rsid w:val="002C35AA"/>
    <w:rsid w:val="002D7E55"/>
    <w:rsid w:val="002F2247"/>
    <w:rsid w:val="002F321B"/>
    <w:rsid w:val="003129D8"/>
    <w:rsid w:val="003264C6"/>
    <w:rsid w:val="0032689B"/>
    <w:rsid w:val="00326B22"/>
    <w:rsid w:val="00332923"/>
    <w:rsid w:val="0033365F"/>
    <w:rsid w:val="00345009"/>
    <w:rsid w:val="003458D8"/>
    <w:rsid w:val="003570E0"/>
    <w:rsid w:val="00360190"/>
    <w:rsid w:val="00361DD7"/>
    <w:rsid w:val="00362CB7"/>
    <w:rsid w:val="00363CD9"/>
    <w:rsid w:val="00377495"/>
    <w:rsid w:val="003A3C38"/>
    <w:rsid w:val="003A76B5"/>
    <w:rsid w:val="003B41EF"/>
    <w:rsid w:val="003B666A"/>
    <w:rsid w:val="003C221F"/>
    <w:rsid w:val="003D496C"/>
    <w:rsid w:val="003E7C5D"/>
    <w:rsid w:val="003F4613"/>
    <w:rsid w:val="003F6AD3"/>
    <w:rsid w:val="0045467B"/>
    <w:rsid w:val="0045550F"/>
    <w:rsid w:val="00457B53"/>
    <w:rsid w:val="004748BB"/>
    <w:rsid w:val="004A4BAD"/>
    <w:rsid w:val="004B0709"/>
    <w:rsid w:val="004B1873"/>
    <w:rsid w:val="004C1395"/>
    <w:rsid w:val="004D7FBF"/>
    <w:rsid w:val="004E3ED2"/>
    <w:rsid w:val="00545CBE"/>
    <w:rsid w:val="00545D6A"/>
    <w:rsid w:val="00561AB5"/>
    <w:rsid w:val="005645EF"/>
    <w:rsid w:val="005A2C3A"/>
    <w:rsid w:val="005A7961"/>
    <w:rsid w:val="005B76A2"/>
    <w:rsid w:val="005E5F5E"/>
    <w:rsid w:val="005F1E1E"/>
    <w:rsid w:val="00614227"/>
    <w:rsid w:val="0061641F"/>
    <w:rsid w:val="0062161A"/>
    <w:rsid w:val="00622072"/>
    <w:rsid w:val="006301A3"/>
    <w:rsid w:val="006325BD"/>
    <w:rsid w:val="006362EB"/>
    <w:rsid w:val="00646434"/>
    <w:rsid w:val="00650773"/>
    <w:rsid w:val="00663F0C"/>
    <w:rsid w:val="00666F4E"/>
    <w:rsid w:val="00696516"/>
    <w:rsid w:val="006B0433"/>
    <w:rsid w:val="006B44A6"/>
    <w:rsid w:val="006C0698"/>
    <w:rsid w:val="006C7583"/>
    <w:rsid w:val="007022D6"/>
    <w:rsid w:val="0072788F"/>
    <w:rsid w:val="00755C9A"/>
    <w:rsid w:val="007742D5"/>
    <w:rsid w:val="00783C71"/>
    <w:rsid w:val="00784F2D"/>
    <w:rsid w:val="007A7147"/>
    <w:rsid w:val="007B5165"/>
    <w:rsid w:val="007B562C"/>
    <w:rsid w:val="007B7529"/>
    <w:rsid w:val="007C0E48"/>
    <w:rsid w:val="007D097D"/>
    <w:rsid w:val="007D3887"/>
    <w:rsid w:val="007D3BDE"/>
    <w:rsid w:val="007E5699"/>
    <w:rsid w:val="0080188D"/>
    <w:rsid w:val="00802ED2"/>
    <w:rsid w:val="00803118"/>
    <w:rsid w:val="00807ABB"/>
    <w:rsid w:val="00821B4A"/>
    <w:rsid w:val="00823142"/>
    <w:rsid w:val="008306D5"/>
    <w:rsid w:val="008555DC"/>
    <w:rsid w:val="00855983"/>
    <w:rsid w:val="008918C4"/>
    <w:rsid w:val="00892E8B"/>
    <w:rsid w:val="00897246"/>
    <w:rsid w:val="008A13C6"/>
    <w:rsid w:val="008A603C"/>
    <w:rsid w:val="008C3EBB"/>
    <w:rsid w:val="008D617F"/>
    <w:rsid w:val="008F6C87"/>
    <w:rsid w:val="00927163"/>
    <w:rsid w:val="009352D6"/>
    <w:rsid w:val="00941495"/>
    <w:rsid w:val="009454BC"/>
    <w:rsid w:val="0098492E"/>
    <w:rsid w:val="009C1A55"/>
    <w:rsid w:val="009E4765"/>
    <w:rsid w:val="009F4F72"/>
    <w:rsid w:val="00A16CDA"/>
    <w:rsid w:val="00A33623"/>
    <w:rsid w:val="00A4562E"/>
    <w:rsid w:val="00A47548"/>
    <w:rsid w:val="00A505BB"/>
    <w:rsid w:val="00A71BCF"/>
    <w:rsid w:val="00A8687B"/>
    <w:rsid w:val="00AC0234"/>
    <w:rsid w:val="00AD69E7"/>
    <w:rsid w:val="00B16962"/>
    <w:rsid w:val="00B20A2F"/>
    <w:rsid w:val="00B21BED"/>
    <w:rsid w:val="00B23415"/>
    <w:rsid w:val="00B42B86"/>
    <w:rsid w:val="00B47222"/>
    <w:rsid w:val="00B642F5"/>
    <w:rsid w:val="00B85727"/>
    <w:rsid w:val="00BB716F"/>
    <w:rsid w:val="00BC7959"/>
    <w:rsid w:val="00BD02EF"/>
    <w:rsid w:val="00BD7456"/>
    <w:rsid w:val="00BF163F"/>
    <w:rsid w:val="00C00103"/>
    <w:rsid w:val="00C16D91"/>
    <w:rsid w:val="00C24BC5"/>
    <w:rsid w:val="00C25B10"/>
    <w:rsid w:val="00C33878"/>
    <w:rsid w:val="00C4131A"/>
    <w:rsid w:val="00C47306"/>
    <w:rsid w:val="00C510DE"/>
    <w:rsid w:val="00C5540A"/>
    <w:rsid w:val="00C91260"/>
    <w:rsid w:val="00CA278F"/>
    <w:rsid w:val="00CB0BCE"/>
    <w:rsid w:val="00CB22D8"/>
    <w:rsid w:val="00CC6BD8"/>
    <w:rsid w:val="00CC6F54"/>
    <w:rsid w:val="00CE2A29"/>
    <w:rsid w:val="00CE36BB"/>
    <w:rsid w:val="00CE58CC"/>
    <w:rsid w:val="00D0556F"/>
    <w:rsid w:val="00D076E5"/>
    <w:rsid w:val="00D13762"/>
    <w:rsid w:val="00D3017A"/>
    <w:rsid w:val="00D4426D"/>
    <w:rsid w:val="00D46F81"/>
    <w:rsid w:val="00D65720"/>
    <w:rsid w:val="00D9754E"/>
    <w:rsid w:val="00D97642"/>
    <w:rsid w:val="00DA4FAD"/>
    <w:rsid w:val="00DA50A2"/>
    <w:rsid w:val="00DA6246"/>
    <w:rsid w:val="00DB2CC5"/>
    <w:rsid w:val="00DD3A36"/>
    <w:rsid w:val="00E02444"/>
    <w:rsid w:val="00E276F3"/>
    <w:rsid w:val="00E41DF2"/>
    <w:rsid w:val="00E657A7"/>
    <w:rsid w:val="00E66366"/>
    <w:rsid w:val="00E77BC9"/>
    <w:rsid w:val="00EA0113"/>
    <w:rsid w:val="00EA2C75"/>
    <w:rsid w:val="00EB6A15"/>
    <w:rsid w:val="00EC34CB"/>
    <w:rsid w:val="00ED0A48"/>
    <w:rsid w:val="00ED39CF"/>
    <w:rsid w:val="00EE067F"/>
    <w:rsid w:val="00EE1412"/>
    <w:rsid w:val="00F22E49"/>
    <w:rsid w:val="00F267A8"/>
    <w:rsid w:val="00F31CF1"/>
    <w:rsid w:val="00F33369"/>
    <w:rsid w:val="00F46A23"/>
    <w:rsid w:val="00F7095A"/>
    <w:rsid w:val="00F7292B"/>
    <w:rsid w:val="00FC28DB"/>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8">
    <w:name w:val="Hyperlink"/>
    <w:uiPriority w:val="99"/>
    <w:unhideWhenUsed/>
    <w:rsid w:val="003D496C"/>
    <w:rPr>
      <w:rFonts w:ascii="Verdana" w:hAnsi="Verdana"/>
      <w:color w:val="0000FF"/>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8">
    <w:name w:val="Hyperlink"/>
    <w:uiPriority w:val="99"/>
    <w:unhideWhenUsed/>
    <w:rsid w:val="003D496C"/>
    <w:rPr>
      <w:rFonts w:ascii="Verdana" w:hAnsi="Verdana"/>
      <w:color w:val="0000FF"/>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301736272">
      <w:bodyDiv w:val="1"/>
      <w:marLeft w:val="0"/>
      <w:marRight w:val="0"/>
      <w:marTop w:val="0"/>
      <w:marBottom w:val="0"/>
      <w:divBdr>
        <w:top w:val="none" w:sz="0" w:space="0" w:color="auto"/>
        <w:left w:val="none" w:sz="0" w:space="0" w:color="auto"/>
        <w:bottom w:val="none" w:sz="0" w:space="0" w:color="auto"/>
        <w:right w:val="none" w:sz="0" w:space="0" w:color="auto"/>
      </w:divBdr>
    </w:div>
    <w:div w:id="314647254">
      <w:bodyDiv w:val="1"/>
      <w:marLeft w:val="0"/>
      <w:marRight w:val="0"/>
      <w:marTop w:val="0"/>
      <w:marBottom w:val="0"/>
      <w:divBdr>
        <w:top w:val="none" w:sz="0" w:space="0" w:color="auto"/>
        <w:left w:val="none" w:sz="0" w:space="0" w:color="auto"/>
        <w:bottom w:val="none" w:sz="0" w:space="0" w:color="auto"/>
        <w:right w:val="none" w:sz="0" w:space="0" w:color="auto"/>
      </w:divBdr>
    </w:div>
    <w:div w:id="1034423846">
      <w:bodyDiv w:val="1"/>
      <w:marLeft w:val="0"/>
      <w:marRight w:val="0"/>
      <w:marTop w:val="0"/>
      <w:marBottom w:val="0"/>
      <w:divBdr>
        <w:top w:val="none" w:sz="0" w:space="0" w:color="auto"/>
        <w:left w:val="none" w:sz="0" w:space="0" w:color="auto"/>
        <w:bottom w:val="none" w:sz="0" w:space="0" w:color="auto"/>
        <w:right w:val="none" w:sz="0" w:space="0" w:color="auto"/>
      </w:divBdr>
    </w:div>
    <w:div w:id="1045644539">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813788847">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 w:id="2077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925E6311C40668864F9539CC20A96E1D9F1B5BA3015540699FE3C934D95AB1E0AD03AC2C5072O5P4D" TargetMode="External"/><Relationship Id="rId18" Type="http://schemas.openxmlformats.org/officeDocument/2006/relationships/hyperlink" Target="consultantplus://offline/ref=3561E60EE23E5B6ED59D00E81564106D173E52D864A746A7FD2F0CF0630Fz3D" TargetMode="External"/><Relationship Id="rId26" Type="http://schemas.openxmlformats.org/officeDocument/2006/relationships/hyperlink" Target="consultantplus://offline/ref=3561E60EE23E5B6ED59D00E81564106D173E52D864A746A7FD2F0CF0630Fz3D" TargetMode="External"/><Relationship Id="rId21" Type="http://schemas.openxmlformats.org/officeDocument/2006/relationships/hyperlink" Target="consultantplus://offline/ref=BCC15CD1304604D7862C79273C327DCF4A565D898CF0F45AE32B9A96EFPDl3D"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BE19965C37B96B200948000153ACD1CCDB41577A88569967C9A6589CC7ED496B48019A97D959EE0sAM8D" TargetMode="External"/><Relationship Id="rId17" Type="http://schemas.openxmlformats.org/officeDocument/2006/relationships/hyperlink" Target="consultantplus://offline/ref=3561E60EE23E5B6ED59D00E81564106D173E52D864A746A7FD2F0CF063F37A43FE15CAC007z7D" TargetMode="External"/><Relationship Id="rId25" Type="http://schemas.openxmlformats.org/officeDocument/2006/relationships/hyperlink" Target="file:///\\server\disk_s\&#1070;&#1088;&#1080;&#1089;&#1090;\&#1042;&#1085;&#1077;&#1089;&#1077;&#1085;.%20&#1080;&#1079;&#1084;.%20&#1074;%20&#1059;&#1089;&#1090;&#1072;&#1074;%20&#1089;&#1077;&#1083;&#1100;&#1089;&#1082;&#1080;&#1077;%202017%20&#1076;&#1077;&#1082;&#1072;&#1073;&#1088;&#1100;.doc"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9324BD8A8580EA74D2164ACCF263D62F3BA73AAF7D7EFD5841DFD43DBADFFE96936A0929B34B4E77ER5D" TargetMode="External"/><Relationship Id="rId20" Type="http://schemas.openxmlformats.org/officeDocument/2006/relationships/hyperlink" Target="consultantplus://offline/ref=3561E60EE23E5B6ED59D00E81564106D173E52D864A446A7FD2F0CF0630Fz3D" TargetMode="External"/><Relationship Id="rId29" Type="http://schemas.openxmlformats.org/officeDocument/2006/relationships/hyperlink" Target="consultantplus://offline/ref=0208C2408A68FD9C6BF90751F449D30772DEB43AC3111E5708A2F3D963BB5409C70F49BF44m9F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253C63CB80025882EA8F6A740A0CC49D4A3385CD3E0A6E5EA5A2F2BABFM1D" TargetMode="External"/><Relationship Id="rId24" Type="http://schemas.openxmlformats.org/officeDocument/2006/relationships/hyperlink" Target="consultantplus://offline/ref=3561E60EE23E5B6ED59D00E81564106D173E52D864A746A7FD2F0CF063F37A43FE15CAC007z7D" TargetMode="External"/><Relationship Id="rId32" Type="http://schemas.openxmlformats.org/officeDocument/2006/relationships/hyperlink" Target="consultantplus://offline/ref=0208C2408A68FD9C6BF90751F449D30772DEB43AC21E1E5708A2F3D963mBFB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17925E6311C40668864F9539CC20A96E1D9F1B5BA3015540699FE3C934D95AB1E0AD07A5O2PBD" TargetMode="External"/><Relationship Id="rId23" Type="http://schemas.openxmlformats.org/officeDocument/2006/relationships/hyperlink" Target="consultantplus://offline/ref=BCC15CD1304604D7862C79273C327DCF4A565D898CF3F45AE32B9A96EFPDl3D" TargetMode="External"/><Relationship Id="rId28" Type="http://schemas.openxmlformats.org/officeDocument/2006/relationships/hyperlink" Target="consultantplus://offline/ref=3561E60EE23E5B6ED59D00E81564106D173E52D864A446A7FD2F0CF0630Fz3D" TargetMode="External"/><Relationship Id="rId36" Type="http://schemas.openxmlformats.org/officeDocument/2006/relationships/footer" Target="footer2.xml"/><Relationship Id="rId10" Type="http://schemas.openxmlformats.org/officeDocument/2006/relationships/hyperlink" Target="consultantplus://offline/ref=2136A0C534ED5342A15DA72EEE7CCC77D67468AEF454016044417B0EE9Q1v6C" TargetMode="External"/><Relationship Id="rId19" Type="http://schemas.openxmlformats.org/officeDocument/2006/relationships/hyperlink" Target="consultantplus://offline/ref=3561E60EE23E5B6ED59D00E81564106D14375ADB67A646A7FD2F0CF0630Fz3D" TargetMode="External"/><Relationship Id="rId31" Type="http://schemas.openxmlformats.org/officeDocument/2006/relationships/hyperlink" Target="consultantplus://offline/ref=0208C2408A68FD9C6BF90751F449D30771D7BC39C11C1E5708A2F3D963mBFBE" TargetMode="External"/><Relationship Id="rId4" Type="http://schemas.microsoft.com/office/2007/relationships/stylesWithEffects" Target="stylesWithEffects.xml"/><Relationship Id="rId9" Type="http://schemas.openxmlformats.org/officeDocument/2006/relationships/hyperlink" Target="consultantplus://offline/ref=0DD6C1DB3E7181032EF5FEE0FDBEE860C014051680B43353644713E88B120F54DFA2750121i4fCD" TargetMode="External"/><Relationship Id="rId14" Type="http://schemas.openxmlformats.org/officeDocument/2006/relationships/hyperlink" Target="consultantplus://offline/ref=8617925E6311C40668864F9539CC20A96E1D9F1B5BA3015540699FE3C934D95AB1E0AD03AC2C5072O5P4D" TargetMode="External"/><Relationship Id="rId22" Type="http://schemas.openxmlformats.org/officeDocument/2006/relationships/hyperlink" Target="consultantplus://offline/ref=BCC15CD1304604D7862C79273C327DCF495F558A8FF1F45AE32B9A96EFPDl3D" TargetMode="External"/><Relationship Id="rId27" Type="http://schemas.openxmlformats.org/officeDocument/2006/relationships/hyperlink" Target="consultantplus://offline/ref=3561E60EE23E5B6ED59D00E81564106D14375ADB67A646A7FD2F0CF0630Fz3D" TargetMode="External"/><Relationship Id="rId30" Type="http://schemas.openxmlformats.org/officeDocument/2006/relationships/hyperlink" Target="consultantplus://offline/ref=0208C2408A68FD9C6BF90751F449D30772DEB43AC21D1E5708A2F3D963mBFBE"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509709-A70B-4985-A4CF-FF7C2719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19286</CharactersWithSpaces>
  <SharedDoc>false</SharedDoc>
  <HLinks>
    <vt:vector size="150" baseType="variant">
      <vt:variant>
        <vt:i4>5111895</vt:i4>
      </vt:variant>
      <vt:variant>
        <vt:i4>72</vt:i4>
      </vt:variant>
      <vt:variant>
        <vt:i4>0</vt:i4>
      </vt:variant>
      <vt:variant>
        <vt:i4>5</vt:i4>
      </vt:variant>
      <vt:variant>
        <vt:lpwstr>consultantplus://offline/ref=0208C2408A68FD9C6BF90751F449D30772DEB43AC21E1E5708A2F3D963mBFBE</vt:lpwstr>
      </vt:variant>
      <vt:variant>
        <vt:lpwstr/>
      </vt:variant>
      <vt:variant>
        <vt:i4>5111820</vt:i4>
      </vt:variant>
      <vt:variant>
        <vt:i4>69</vt:i4>
      </vt:variant>
      <vt:variant>
        <vt:i4>0</vt:i4>
      </vt:variant>
      <vt:variant>
        <vt:i4>5</vt:i4>
      </vt:variant>
      <vt:variant>
        <vt:lpwstr>consultantplus://offline/ref=0208C2408A68FD9C6BF90751F449D30771D7BC39C11C1E5708A2F3D963mBFBE</vt:lpwstr>
      </vt:variant>
      <vt:variant>
        <vt:lpwstr/>
      </vt:variant>
      <vt:variant>
        <vt:i4>5111894</vt:i4>
      </vt:variant>
      <vt:variant>
        <vt:i4>66</vt:i4>
      </vt:variant>
      <vt:variant>
        <vt:i4>0</vt:i4>
      </vt:variant>
      <vt:variant>
        <vt:i4>5</vt:i4>
      </vt:variant>
      <vt:variant>
        <vt:lpwstr>consultantplus://offline/ref=0208C2408A68FD9C6BF90751F449D30772DEB43AC21D1E5708A2F3D963mBFBE</vt:lpwstr>
      </vt:variant>
      <vt:variant>
        <vt:lpwstr/>
      </vt:variant>
      <vt:variant>
        <vt:i4>1572956</vt:i4>
      </vt:variant>
      <vt:variant>
        <vt:i4>63</vt:i4>
      </vt:variant>
      <vt:variant>
        <vt:i4>0</vt:i4>
      </vt:variant>
      <vt:variant>
        <vt:i4>5</vt:i4>
      </vt:variant>
      <vt:variant>
        <vt:lpwstr>consultantplus://offline/ref=0208C2408A68FD9C6BF90751F449D30772DEB43AC3111E5708A2F3D963BB5409C70F49BF44m9F2E</vt:lpwstr>
      </vt:variant>
      <vt:variant>
        <vt:lpwstr/>
      </vt:variant>
      <vt:variant>
        <vt:i4>131076</vt:i4>
      </vt:variant>
      <vt:variant>
        <vt:i4>60</vt:i4>
      </vt:variant>
      <vt:variant>
        <vt:i4>0</vt:i4>
      </vt:variant>
      <vt:variant>
        <vt:i4>5</vt:i4>
      </vt:variant>
      <vt:variant>
        <vt:lpwstr>consultantplus://offline/ref=3561E60EE23E5B6ED59D00E81564106D173E52D864A446A7FD2F0CF0630Fz3D</vt:lpwstr>
      </vt:variant>
      <vt:variant>
        <vt:lpwstr/>
      </vt:variant>
      <vt:variant>
        <vt:i4>131165</vt:i4>
      </vt:variant>
      <vt:variant>
        <vt:i4>57</vt:i4>
      </vt:variant>
      <vt:variant>
        <vt:i4>0</vt:i4>
      </vt:variant>
      <vt:variant>
        <vt:i4>5</vt:i4>
      </vt:variant>
      <vt:variant>
        <vt:lpwstr>consultantplus://offline/ref=3561E60EE23E5B6ED59D00E81564106D14375ADB67A646A7FD2F0CF0630Fz3D</vt:lpwstr>
      </vt:variant>
      <vt:variant>
        <vt:lpwstr/>
      </vt:variant>
      <vt:variant>
        <vt:i4>131079</vt:i4>
      </vt:variant>
      <vt:variant>
        <vt:i4>54</vt:i4>
      </vt:variant>
      <vt:variant>
        <vt:i4>0</vt:i4>
      </vt:variant>
      <vt:variant>
        <vt:i4>5</vt:i4>
      </vt:variant>
      <vt:variant>
        <vt:lpwstr>consultantplus://offline/ref=3561E60EE23E5B6ED59D00E81564106D173E52D864A746A7FD2F0CF0630Fz3D</vt:lpwstr>
      </vt:variant>
      <vt:variant>
        <vt:lpwstr/>
      </vt:variant>
      <vt:variant>
        <vt:i4>5637166</vt:i4>
      </vt:variant>
      <vt:variant>
        <vt:i4>51</vt:i4>
      </vt:variant>
      <vt:variant>
        <vt:i4>0</vt:i4>
      </vt:variant>
      <vt:variant>
        <vt:i4>5</vt:i4>
      </vt:variant>
      <vt:variant>
        <vt:lpwstr>../../../../Юрист/Внесен. изм. в Устав сельские 2017 декабрь.doc</vt:lpwstr>
      </vt:variant>
      <vt:variant>
        <vt:lpwstr>Par0</vt:lpwstr>
      </vt:variant>
      <vt:variant>
        <vt:i4>3145778</vt:i4>
      </vt:variant>
      <vt:variant>
        <vt:i4>48</vt:i4>
      </vt:variant>
      <vt:variant>
        <vt:i4>0</vt:i4>
      </vt:variant>
      <vt:variant>
        <vt:i4>5</vt:i4>
      </vt:variant>
      <vt:variant>
        <vt:lpwstr>consultantplus://offline/ref=3561E60EE23E5B6ED59D00E81564106D173E52D864A746A7FD2F0CF063F37A43FE15CAC007z7D</vt:lpwstr>
      </vt:variant>
      <vt:variant>
        <vt:lpwstr/>
      </vt:variant>
      <vt:variant>
        <vt:i4>5701716</vt:i4>
      </vt:variant>
      <vt:variant>
        <vt:i4>45</vt:i4>
      </vt:variant>
      <vt:variant>
        <vt:i4>0</vt:i4>
      </vt:variant>
      <vt:variant>
        <vt:i4>5</vt:i4>
      </vt:variant>
      <vt:variant>
        <vt:lpwstr>consultantplus://offline/ref=BCC15CD1304604D7862C79273C327DCF4A565D898CF3F45AE32B9A96EFPDl3D</vt:lpwstr>
      </vt:variant>
      <vt:variant>
        <vt:lpwstr/>
      </vt:variant>
      <vt:variant>
        <vt:i4>5701714</vt:i4>
      </vt:variant>
      <vt:variant>
        <vt:i4>42</vt:i4>
      </vt:variant>
      <vt:variant>
        <vt:i4>0</vt:i4>
      </vt:variant>
      <vt:variant>
        <vt:i4>5</vt:i4>
      </vt:variant>
      <vt:variant>
        <vt:lpwstr>consultantplus://offline/ref=BCC15CD1304604D7862C79273C327DCF495F558A8FF1F45AE32B9A96EFPDl3D</vt:lpwstr>
      </vt:variant>
      <vt:variant>
        <vt:lpwstr/>
      </vt:variant>
      <vt:variant>
        <vt:i4>5701719</vt:i4>
      </vt:variant>
      <vt:variant>
        <vt:i4>39</vt:i4>
      </vt:variant>
      <vt:variant>
        <vt:i4>0</vt:i4>
      </vt:variant>
      <vt:variant>
        <vt:i4>5</vt:i4>
      </vt:variant>
      <vt:variant>
        <vt:lpwstr>consultantplus://offline/ref=BCC15CD1304604D7862C79273C327DCF4A565D898CF0F45AE32B9A96EFPDl3D</vt:lpwstr>
      </vt:variant>
      <vt:variant>
        <vt:lpwstr/>
      </vt:variant>
      <vt:variant>
        <vt:i4>131076</vt:i4>
      </vt:variant>
      <vt:variant>
        <vt:i4>36</vt:i4>
      </vt:variant>
      <vt:variant>
        <vt:i4>0</vt:i4>
      </vt:variant>
      <vt:variant>
        <vt:i4>5</vt:i4>
      </vt:variant>
      <vt:variant>
        <vt:lpwstr>consultantplus://offline/ref=3561E60EE23E5B6ED59D00E81564106D173E52D864A446A7FD2F0CF0630Fz3D</vt:lpwstr>
      </vt:variant>
      <vt:variant>
        <vt:lpwstr/>
      </vt:variant>
      <vt:variant>
        <vt:i4>131165</vt:i4>
      </vt:variant>
      <vt:variant>
        <vt:i4>33</vt:i4>
      </vt:variant>
      <vt:variant>
        <vt:i4>0</vt:i4>
      </vt:variant>
      <vt:variant>
        <vt:i4>5</vt:i4>
      </vt:variant>
      <vt:variant>
        <vt:lpwstr>consultantplus://offline/ref=3561E60EE23E5B6ED59D00E81564106D14375ADB67A646A7FD2F0CF0630Fz3D</vt:lpwstr>
      </vt:variant>
      <vt:variant>
        <vt:lpwstr/>
      </vt:variant>
      <vt:variant>
        <vt:i4>131079</vt:i4>
      </vt:variant>
      <vt:variant>
        <vt:i4>30</vt:i4>
      </vt:variant>
      <vt:variant>
        <vt:i4>0</vt:i4>
      </vt:variant>
      <vt:variant>
        <vt:i4>5</vt:i4>
      </vt:variant>
      <vt:variant>
        <vt:lpwstr>consultantplus://offline/ref=3561E60EE23E5B6ED59D00E81564106D173E52D864A746A7FD2F0CF0630Fz3D</vt:lpwstr>
      </vt:variant>
      <vt:variant>
        <vt:lpwstr/>
      </vt:variant>
      <vt:variant>
        <vt:i4>5308418</vt:i4>
      </vt:variant>
      <vt:variant>
        <vt:i4>27</vt:i4>
      </vt:variant>
      <vt:variant>
        <vt:i4>0</vt:i4>
      </vt:variant>
      <vt:variant>
        <vt:i4>5</vt:i4>
      </vt:variant>
      <vt:variant>
        <vt:lpwstr/>
      </vt:variant>
      <vt:variant>
        <vt:lpwstr>Par0</vt:lpwstr>
      </vt:variant>
      <vt:variant>
        <vt:i4>3145778</vt:i4>
      </vt:variant>
      <vt:variant>
        <vt:i4>24</vt:i4>
      </vt:variant>
      <vt:variant>
        <vt:i4>0</vt:i4>
      </vt:variant>
      <vt:variant>
        <vt:i4>5</vt:i4>
      </vt:variant>
      <vt:variant>
        <vt:lpwstr>consultantplus://offline/ref=3561E60EE23E5B6ED59D00E81564106D173E52D864A746A7FD2F0CF063F37A43FE15CAC007z7D</vt:lpwstr>
      </vt:variant>
      <vt:variant>
        <vt:lpwstr/>
      </vt:variant>
      <vt:variant>
        <vt:i4>3735651</vt:i4>
      </vt:variant>
      <vt:variant>
        <vt:i4>21</vt:i4>
      </vt:variant>
      <vt:variant>
        <vt:i4>0</vt:i4>
      </vt:variant>
      <vt:variant>
        <vt:i4>5</vt:i4>
      </vt:variant>
      <vt:variant>
        <vt:lpwstr>consultantplus://offline/ref=C9324BD8A8580EA74D2164ACCF263D62F3BA73AAF7D7EFD5841DFD43DBADFFE96936A0929B34B4E77ER5D</vt:lpwstr>
      </vt:variant>
      <vt:variant>
        <vt:lpwstr/>
      </vt:variant>
      <vt:variant>
        <vt:i4>5767255</vt:i4>
      </vt:variant>
      <vt:variant>
        <vt:i4>18</vt:i4>
      </vt:variant>
      <vt:variant>
        <vt:i4>0</vt:i4>
      </vt:variant>
      <vt:variant>
        <vt:i4>5</vt:i4>
      </vt:variant>
      <vt:variant>
        <vt:lpwstr>consultantplus://offline/ref=8617925E6311C40668864F9539CC20A96E1D9F1B5BA3015540699FE3C934D95AB1E0AD07A5O2PBD</vt:lpwstr>
      </vt:variant>
      <vt:variant>
        <vt:lpwstr/>
      </vt:variant>
      <vt:variant>
        <vt:i4>6815797</vt:i4>
      </vt:variant>
      <vt:variant>
        <vt:i4>15</vt:i4>
      </vt:variant>
      <vt:variant>
        <vt:i4>0</vt:i4>
      </vt:variant>
      <vt:variant>
        <vt:i4>5</vt:i4>
      </vt:variant>
      <vt:variant>
        <vt:lpwstr>consultantplus://offline/ref=8617925E6311C40668864F9539CC20A96E1D9F1B5BA3015540699FE3C934D95AB1E0AD03AC2C5072O5P4D</vt:lpwstr>
      </vt:variant>
      <vt:variant>
        <vt:lpwstr/>
      </vt:variant>
      <vt:variant>
        <vt:i4>6815797</vt:i4>
      </vt:variant>
      <vt:variant>
        <vt:i4>12</vt:i4>
      </vt:variant>
      <vt:variant>
        <vt:i4>0</vt:i4>
      </vt:variant>
      <vt:variant>
        <vt:i4>5</vt:i4>
      </vt:variant>
      <vt:variant>
        <vt:lpwstr>consultantplus://offline/ref=8617925E6311C40668864F9539CC20A96E1D9F1B5BA3015540699FE3C934D95AB1E0AD03AC2C5072O5P4D</vt:lpwstr>
      </vt:variant>
      <vt:variant>
        <vt:lpwstr/>
      </vt:variant>
      <vt:variant>
        <vt:i4>3866687</vt:i4>
      </vt:variant>
      <vt:variant>
        <vt:i4>9</vt:i4>
      </vt:variant>
      <vt:variant>
        <vt:i4>0</vt:i4>
      </vt:variant>
      <vt:variant>
        <vt:i4>5</vt:i4>
      </vt:variant>
      <vt:variant>
        <vt:lpwstr>consultantplus://offline/ref=1BE19965C37B96B200948000153ACD1CCDB41577A88569967C9A6589CC7ED496B48019A97D959EE0sAM8D</vt:lpwstr>
      </vt:variant>
      <vt:variant>
        <vt:lpwstr/>
      </vt:variant>
      <vt:variant>
        <vt:i4>1441886</vt:i4>
      </vt:variant>
      <vt:variant>
        <vt:i4>6</vt:i4>
      </vt:variant>
      <vt:variant>
        <vt:i4>0</vt:i4>
      </vt:variant>
      <vt:variant>
        <vt:i4>5</vt:i4>
      </vt:variant>
      <vt:variant>
        <vt:lpwstr>consultantplus://offline/ref=64253C63CB80025882EA8F6A740A0CC49D4A3385CD3E0A6E5EA5A2F2BABFM1D</vt:lpwstr>
      </vt:variant>
      <vt:variant>
        <vt:lpwstr/>
      </vt:variant>
      <vt:variant>
        <vt:i4>4587525</vt:i4>
      </vt:variant>
      <vt:variant>
        <vt:i4>3</vt:i4>
      </vt:variant>
      <vt:variant>
        <vt:i4>0</vt:i4>
      </vt:variant>
      <vt:variant>
        <vt:i4>5</vt:i4>
      </vt:variant>
      <vt:variant>
        <vt:lpwstr>consultantplus://offline/ref=2136A0C534ED5342A15DA72EEE7CCC77D67468AEF454016044417B0EE9Q1v6C</vt:lpwstr>
      </vt:variant>
      <vt:variant>
        <vt:lpwstr/>
      </vt:variant>
      <vt:variant>
        <vt:i4>1376261</vt:i4>
      </vt:variant>
      <vt:variant>
        <vt:i4>0</vt:i4>
      </vt:variant>
      <vt:variant>
        <vt:i4>0</vt:i4>
      </vt:variant>
      <vt:variant>
        <vt:i4>5</vt:i4>
      </vt:variant>
      <vt:variant>
        <vt:lpwstr>consultantplus://offline/ref=0DD6C1DB3E7181032EF5FEE0FDBEE860C014051680B43353644713E88B120F54DFA2750121i4fCD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Admin</cp:lastModifiedBy>
  <cp:revision>2</cp:revision>
  <cp:lastPrinted>2017-04-06T03:24:00Z</cp:lastPrinted>
  <dcterms:created xsi:type="dcterms:W3CDTF">2017-11-14T09:01:00Z</dcterms:created>
  <dcterms:modified xsi:type="dcterms:W3CDTF">2017-11-14T09:01:00Z</dcterms:modified>
</cp:coreProperties>
</file>