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CC6" w:rsidRDefault="00995836" w:rsidP="00C02906">
      <w:pPr>
        <w:pBdr>
          <w:bottom w:val="single" w:sz="4" w:space="1" w:color="auto"/>
        </w:pBdr>
        <w:tabs>
          <w:tab w:val="left" w:pos="4962"/>
        </w:tabs>
        <w:jc w:val="center"/>
        <w:rPr>
          <w:b/>
          <w:sz w:val="28"/>
          <w:szCs w:val="28"/>
        </w:rPr>
      </w:pPr>
      <w:bookmarkStart w:id="0" w:name="_GoBack"/>
      <w:bookmarkEnd w:id="0"/>
      <w:r>
        <w:rPr>
          <w:b/>
          <w:noProof/>
          <w:sz w:val="28"/>
          <w:szCs w:val="28"/>
        </w:rPr>
        <w:drawing>
          <wp:inline distT="0" distB="0" distL="0" distR="0">
            <wp:extent cx="707390" cy="8801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390" cy="880110"/>
                    </a:xfrm>
                    <a:prstGeom prst="rect">
                      <a:avLst/>
                    </a:prstGeom>
                    <a:noFill/>
                    <a:ln>
                      <a:noFill/>
                    </a:ln>
                  </pic:spPr>
                </pic:pic>
              </a:graphicData>
            </a:graphic>
          </wp:inline>
        </w:drawing>
      </w:r>
    </w:p>
    <w:p w:rsidR="00C02906" w:rsidRPr="00C02906" w:rsidRDefault="00C02906" w:rsidP="00C02906">
      <w:pPr>
        <w:pBdr>
          <w:bottom w:val="single" w:sz="4" w:space="1" w:color="auto"/>
        </w:pBdr>
        <w:tabs>
          <w:tab w:val="left" w:pos="4962"/>
        </w:tabs>
        <w:jc w:val="center"/>
        <w:rPr>
          <w:b/>
          <w:sz w:val="28"/>
          <w:szCs w:val="28"/>
        </w:rPr>
      </w:pPr>
      <w:r w:rsidRPr="00C02906">
        <w:rPr>
          <w:b/>
          <w:sz w:val="28"/>
          <w:szCs w:val="28"/>
        </w:rPr>
        <w:t>КЕМЕРОВСКАЯ ОБЛАСТЬ - КУЗБАСС</w:t>
      </w:r>
    </w:p>
    <w:p w:rsidR="00C02906" w:rsidRPr="00C02906" w:rsidRDefault="00C02906" w:rsidP="00C02906">
      <w:pPr>
        <w:pBdr>
          <w:bottom w:val="single" w:sz="4" w:space="1" w:color="auto"/>
        </w:pBdr>
        <w:jc w:val="center"/>
        <w:rPr>
          <w:b/>
          <w:sz w:val="28"/>
          <w:szCs w:val="28"/>
        </w:rPr>
      </w:pPr>
      <w:r w:rsidRPr="00C02906">
        <w:rPr>
          <w:b/>
          <w:sz w:val="28"/>
          <w:szCs w:val="28"/>
        </w:rPr>
        <w:t xml:space="preserve">Совет народных депутатов Юргинского муниципального округа </w:t>
      </w:r>
    </w:p>
    <w:p w:rsidR="00C02906" w:rsidRPr="00C02906" w:rsidRDefault="00C02906" w:rsidP="00C02906">
      <w:pPr>
        <w:pBdr>
          <w:bottom w:val="single" w:sz="4" w:space="1" w:color="auto"/>
        </w:pBdr>
        <w:jc w:val="center"/>
        <w:rPr>
          <w:b/>
          <w:sz w:val="28"/>
          <w:szCs w:val="28"/>
        </w:rPr>
      </w:pPr>
      <w:r w:rsidRPr="00C02906">
        <w:rPr>
          <w:b/>
          <w:sz w:val="28"/>
          <w:szCs w:val="28"/>
        </w:rPr>
        <w:t>первого созыва</w:t>
      </w:r>
    </w:p>
    <w:p w:rsidR="00C02906" w:rsidRPr="00C02906" w:rsidRDefault="00C02906" w:rsidP="00C02906">
      <w:pPr>
        <w:jc w:val="center"/>
        <w:rPr>
          <w:b/>
          <w:sz w:val="16"/>
          <w:szCs w:val="16"/>
        </w:rPr>
      </w:pPr>
    </w:p>
    <w:p w:rsidR="00C02906" w:rsidRPr="00C02906" w:rsidRDefault="001F7CC6" w:rsidP="00C02906">
      <w:pPr>
        <w:jc w:val="center"/>
        <w:rPr>
          <w:sz w:val="28"/>
          <w:szCs w:val="28"/>
        </w:rPr>
      </w:pPr>
      <w:r>
        <w:rPr>
          <w:sz w:val="28"/>
          <w:szCs w:val="28"/>
        </w:rPr>
        <w:t>четвертое</w:t>
      </w:r>
      <w:r w:rsidR="00C02906" w:rsidRPr="00C02906">
        <w:rPr>
          <w:sz w:val="28"/>
          <w:szCs w:val="28"/>
        </w:rPr>
        <w:t xml:space="preserve"> заседание</w:t>
      </w:r>
    </w:p>
    <w:p w:rsidR="00C02906" w:rsidRPr="00C02906" w:rsidRDefault="00C02906" w:rsidP="00C02906">
      <w:pPr>
        <w:jc w:val="center"/>
        <w:rPr>
          <w:b/>
          <w:sz w:val="16"/>
          <w:szCs w:val="16"/>
        </w:rPr>
      </w:pPr>
    </w:p>
    <w:p w:rsidR="00C02906" w:rsidRPr="00C02906" w:rsidRDefault="00C02906" w:rsidP="00C02906">
      <w:pPr>
        <w:jc w:val="center"/>
        <w:rPr>
          <w:b/>
          <w:sz w:val="28"/>
          <w:szCs w:val="28"/>
        </w:rPr>
      </w:pPr>
      <w:r w:rsidRPr="00C02906">
        <w:rPr>
          <w:b/>
          <w:sz w:val="28"/>
          <w:szCs w:val="28"/>
        </w:rPr>
        <w:t>РЕШЕНИЕ</w:t>
      </w:r>
    </w:p>
    <w:p w:rsidR="00C02906" w:rsidRPr="00C02906" w:rsidRDefault="00C02906" w:rsidP="00C02906">
      <w:pPr>
        <w:widowControl/>
        <w:autoSpaceDE/>
        <w:autoSpaceDN/>
        <w:adjustRightInd/>
        <w:jc w:val="center"/>
        <w:rPr>
          <w:b/>
          <w:bCs/>
          <w:sz w:val="28"/>
          <w:szCs w:val="28"/>
        </w:rPr>
      </w:pPr>
      <w:r w:rsidRPr="00C02906">
        <w:rPr>
          <w:b/>
          <w:bCs/>
          <w:sz w:val="28"/>
          <w:szCs w:val="28"/>
        </w:rPr>
        <w:t>от 26 февраля 2020 года №</w:t>
      </w:r>
      <w:r>
        <w:rPr>
          <w:b/>
          <w:bCs/>
          <w:sz w:val="28"/>
          <w:szCs w:val="28"/>
        </w:rPr>
        <w:t xml:space="preserve"> </w:t>
      </w:r>
      <w:r w:rsidR="001743CB">
        <w:rPr>
          <w:b/>
          <w:bCs/>
          <w:sz w:val="28"/>
          <w:szCs w:val="28"/>
        </w:rPr>
        <w:t>24</w:t>
      </w:r>
      <w:r w:rsidR="001F7CC6">
        <w:rPr>
          <w:b/>
          <w:bCs/>
          <w:sz w:val="28"/>
          <w:szCs w:val="28"/>
        </w:rPr>
        <w:t xml:space="preserve"> -</w:t>
      </w:r>
      <w:r>
        <w:rPr>
          <w:b/>
          <w:bCs/>
          <w:sz w:val="28"/>
          <w:szCs w:val="28"/>
        </w:rPr>
        <w:t>НА</w:t>
      </w:r>
    </w:p>
    <w:p w:rsidR="00765BC3" w:rsidRDefault="00765BC3" w:rsidP="00C02906">
      <w:pPr>
        <w:suppressAutoHyphens/>
      </w:pPr>
      <w:r>
        <w:tab/>
      </w:r>
      <w:r>
        <w:tab/>
      </w:r>
      <w:r>
        <w:tab/>
      </w:r>
    </w:p>
    <w:p w:rsidR="00765BC3" w:rsidRDefault="00E72DA2" w:rsidP="003826D0">
      <w:pPr>
        <w:shd w:val="clear" w:color="auto" w:fill="FFFFFF"/>
        <w:suppressAutoHyphens/>
        <w:spacing w:before="144"/>
        <w:ind w:right="-5"/>
        <w:jc w:val="center"/>
        <w:rPr>
          <w:b/>
          <w:sz w:val="28"/>
          <w:szCs w:val="28"/>
        </w:rPr>
      </w:pPr>
      <w:r w:rsidRPr="00C02906">
        <w:rPr>
          <w:b/>
          <w:sz w:val="28"/>
          <w:szCs w:val="28"/>
        </w:rPr>
        <w:t>Об у</w:t>
      </w:r>
      <w:r w:rsidR="00032DE7" w:rsidRPr="00C02906">
        <w:rPr>
          <w:b/>
          <w:sz w:val="28"/>
          <w:szCs w:val="28"/>
        </w:rPr>
        <w:t xml:space="preserve">тверждении Положения </w:t>
      </w:r>
      <w:r w:rsidRPr="00C02906">
        <w:rPr>
          <w:b/>
          <w:sz w:val="28"/>
          <w:szCs w:val="28"/>
        </w:rPr>
        <w:t>о</w:t>
      </w:r>
      <w:r w:rsidR="00765BC3" w:rsidRPr="00C02906">
        <w:rPr>
          <w:b/>
          <w:sz w:val="28"/>
          <w:szCs w:val="28"/>
        </w:rPr>
        <w:t>б организации и осуществлении первичного воинского учета граждан  Юргинского муниципального округа</w:t>
      </w:r>
    </w:p>
    <w:p w:rsidR="001F7CC6" w:rsidRDefault="001F7CC6" w:rsidP="008C30F6">
      <w:pPr>
        <w:shd w:val="clear" w:color="auto" w:fill="FFFFFF"/>
        <w:suppressAutoHyphens/>
        <w:ind w:right="24" w:firstLine="567"/>
        <w:jc w:val="both"/>
        <w:rPr>
          <w:color w:val="000000"/>
          <w:spacing w:val="1"/>
          <w:sz w:val="24"/>
          <w:szCs w:val="24"/>
        </w:rPr>
      </w:pPr>
    </w:p>
    <w:p w:rsidR="00C02906" w:rsidRPr="001F7CC6" w:rsidRDefault="00D14E90" w:rsidP="008C30F6">
      <w:pPr>
        <w:shd w:val="clear" w:color="auto" w:fill="FFFFFF"/>
        <w:suppressAutoHyphens/>
        <w:ind w:right="24" w:firstLine="567"/>
        <w:jc w:val="both"/>
        <w:rPr>
          <w:color w:val="000000"/>
          <w:spacing w:val="1"/>
          <w:sz w:val="26"/>
          <w:szCs w:val="26"/>
        </w:rPr>
      </w:pPr>
      <w:r w:rsidRPr="00C02906">
        <w:rPr>
          <w:color w:val="000000"/>
          <w:spacing w:val="1"/>
          <w:sz w:val="24"/>
          <w:szCs w:val="24"/>
        </w:rPr>
        <w:t xml:space="preserve"> </w:t>
      </w:r>
      <w:r w:rsidR="00765BC3" w:rsidRPr="001F7CC6">
        <w:rPr>
          <w:color w:val="000000"/>
          <w:spacing w:val="1"/>
          <w:sz w:val="26"/>
          <w:szCs w:val="26"/>
        </w:rPr>
        <w:t>В соответствии с Конс</w:t>
      </w:r>
      <w:r w:rsidR="005960ED" w:rsidRPr="001F7CC6">
        <w:rPr>
          <w:color w:val="000000"/>
          <w:spacing w:val="1"/>
          <w:sz w:val="26"/>
          <w:szCs w:val="26"/>
        </w:rPr>
        <w:t>титуцией Российской Федерации, Ф</w:t>
      </w:r>
      <w:r w:rsidR="00765BC3" w:rsidRPr="001F7CC6">
        <w:rPr>
          <w:color w:val="000000"/>
          <w:spacing w:val="1"/>
          <w:sz w:val="26"/>
          <w:szCs w:val="26"/>
        </w:rPr>
        <w:t>едеральны</w:t>
      </w:r>
      <w:r w:rsidR="00765BC3" w:rsidRPr="001F7CC6">
        <w:rPr>
          <w:color w:val="000000"/>
          <w:spacing w:val="1"/>
          <w:sz w:val="26"/>
          <w:szCs w:val="26"/>
        </w:rPr>
        <w:softHyphen/>
      </w:r>
      <w:r w:rsidR="005960ED" w:rsidRPr="001F7CC6">
        <w:rPr>
          <w:color w:val="000000"/>
          <w:sz w:val="26"/>
          <w:szCs w:val="26"/>
        </w:rPr>
        <w:t xml:space="preserve">м  </w:t>
      </w:r>
      <w:r w:rsidR="00765BC3" w:rsidRPr="001F7CC6">
        <w:rPr>
          <w:color w:val="000000"/>
          <w:sz w:val="26"/>
          <w:szCs w:val="26"/>
        </w:rPr>
        <w:t xml:space="preserve">законом </w:t>
      </w:r>
      <w:r w:rsidR="005960ED" w:rsidRPr="001F7CC6">
        <w:rPr>
          <w:color w:val="000000"/>
          <w:sz w:val="26"/>
          <w:szCs w:val="26"/>
        </w:rPr>
        <w:t xml:space="preserve"> от </w:t>
      </w:r>
      <w:r w:rsidR="00765BC3" w:rsidRPr="001F7CC6">
        <w:rPr>
          <w:color w:val="000000"/>
          <w:sz w:val="26"/>
          <w:szCs w:val="26"/>
        </w:rPr>
        <w:t xml:space="preserve">31.05.1996  № 61-ФЗ «Об обороне», </w:t>
      </w:r>
      <w:r w:rsidR="0023720B">
        <w:rPr>
          <w:color w:val="000000"/>
          <w:sz w:val="26"/>
          <w:szCs w:val="26"/>
        </w:rPr>
        <w:t>Федеральным з</w:t>
      </w:r>
      <w:r w:rsidR="005960ED" w:rsidRPr="001F7CC6">
        <w:rPr>
          <w:color w:val="000000"/>
          <w:sz w:val="26"/>
          <w:szCs w:val="26"/>
        </w:rPr>
        <w:t xml:space="preserve">аконом </w:t>
      </w:r>
      <w:r w:rsidR="00765BC3" w:rsidRPr="001F7CC6">
        <w:rPr>
          <w:color w:val="000000"/>
          <w:sz w:val="26"/>
          <w:szCs w:val="26"/>
        </w:rPr>
        <w:t>от 26.02.1997  № 31-ФЗ «О мобилизационной подготовке и мобилизации в Российской Федерации»</w:t>
      </w:r>
      <w:r w:rsidR="00995EAD" w:rsidRPr="001F7CC6">
        <w:rPr>
          <w:color w:val="000000"/>
          <w:sz w:val="26"/>
          <w:szCs w:val="26"/>
        </w:rPr>
        <w:t>,</w:t>
      </w:r>
      <w:r w:rsidR="00765BC3" w:rsidRPr="001F7CC6">
        <w:rPr>
          <w:color w:val="000000"/>
          <w:sz w:val="26"/>
          <w:szCs w:val="26"/>
        </w:rPr>
        <w:t xml:space="preserve"> </w:t>
      </w:r>
      <w:r w:rsidR="005960ED" w:rsidRPr="001F7CC6">
        <w:rPr>
          <w:color w:val="000000"/>
          <w:sz w:val="26"/>
          <w:szCs w:val="26"/>
        </w:rPr>
        <w:t xml:space="preserve"> </w:t>
      </w:r>
      <w:r w:rsidR="00765BC3" w:rsidRPr="001F7CC6">
        <w:rPr>
          <w:color w:val="000000"/>
          <w:sz w:val="26"/>
          <w:szCs w:val="26"/>
        </w:rPr>
        <w:t>Федеральным законом  от 28.03.98 1998 № 53-ФЗ «О воинской обязанности и военной службе»</w:t>
      </w:r>
      <w:r w:rsidR="00995EAD" w:rsidRPr="001F7CC6">
        <w:rPr>
          <w:color w:val="000000"/>
          <w:sz w:val="26"/>
          <w:szCs w:val="26"/>
        </w:rPr>
        <w:t>,</w:t>
      </w:r>
      <w:r w:rsidR="00765BC3" w:rsidRPr="001F7CC6">
        <w:rPr>
          <w:color w:val="000000"/>
          <w:sz w:val="26"/>
          <w:szCs w:val="26"/>
        </w:rPr>
        <w:t xml:space="preserve"> Федеральным законом  от 06.10.2003 № 131-ФЗ </w:t>
      </w:r>
      <w:r w:rsidR="00765BC3" w:rsidRPr="001F7CC6">
        <w:rPr>
          <w:color w:val="000000"/>
          <w:spacing w:val="1"/>
          <w:sz w:val="26"/>
          <w:szCs w:val="26"/>
        </w:rPr>
        <w:t>«Об общих принципах организации местного самоуправления в Россий</w:t>
      </w:r>
      <w:r w:rsidR="00765BC3" w:rsidRPr="001F7CC6">
        <w:rPr>
          <w:color w:val="000000"/>
          <w:spacing w:val="1"/>
          <w:sz w:val="26"/>
          <w:szCs w:val="26"/>
        </w:rPr>
        <w:softHyphen/>
      </w:r>
      <w:r w:rsidR="00765BC3" w:rsidRPr="001F7CC6">
        <w:rPr>
          <w:color w:val="000000"/>
          <w:spacing w:val="2"/>
          <w:sz w:val="26"/>
          <w:szCs w:val="26"/>
        </w:rPr>
        <w:t>ской Федерации»</w:t>
      </w:r>
      <w:r w:rsidR="00995EAD" w:rsidRPr="001F7CC6">
        <w:rPr>
          <w:color w:val="000000"/>
          <w:spacing w:val="2"/>
          <w:sz w:val="26"/>
          <w:szCs w:val="26"/>
        </w:rPr>
        <w:t>,</w:t>
      </w:r>
      <w:r w:rsidR="00765BC3" w:rsidRPr="001F7CC6">
        <w:rPr>
          <w:color w:val="000000"/>
          <w:spacing w:val="2"/>
          <w:sz w:val="26"/>
          <w:szCs w:val="26"/>
        </w:rPr>
        <w:t xml:space="preserve"> постановлением Правительства Российской Федера</w:t>
      </w:r>
      <w:r w:rsidR="00765BC3" w:rsidRPr="001F7CC6">
        <w:rPr>
          <w:color w:val="000000"/>
          <w:spacing w:val="2"/>
          <w:sz w:val="26"/>
          <w:szCs w:val="26"/>
        </w:rPr>
        <w:softHyphen/>
      </w:r>
      <w:r w:rsidR="00765BC3" w:rsidRPr="001F7CC6">
        <w:rPr>
          <w:color w:val="000000"/>
          <w:sz w:val="26"/>
          <w:szCs w:val="26"/>
        </w:rPr>
        <w:t>ции от 27</w:t>
      </w:r>
      <w:r w:rsidR="0023720B">
        <w:rPr>
          <w:color w:val="000000"/>
          <w:sz w:val="26"/>
          <w:szCs w:val="26"/>
        </w:rPr>
        <w:t>.11.</w:t>
      </w:r>
      <w:r w:rsidR="00765BC3" w:rsidRPr="001F7CC6">
        <w:rPr>
          <w:color w:val="000000"/>
          <w:sz w:val="26"/>
          <w:szCs w:val="26"/>
        </w:rPr>
        <w:t>2006 № 719 «Об утверждении Положения о воин</w:t>
      </w:r>
      <w:r w:rsidR="00E72DA2" w:rsidRPr="001F7CC6">
        <w:rPr>
          <w:color w:val="000000"/>
          <w:spacing w:val="1"/>
          <w:sz w:val="26"/>
          <w:szCs w:val="26"/>
        </w:rPr>
        <w:t>ском учете», Совет народных депутатов Юргинского муниципального округа</w:t>
      </w:r>
    </w:p>
    <w:p w:rsidR="00E72DA2" w:rsidRDefault="00E72DA2" w:rsidP="008C30F6">
      <w:pPr>
        <w:shd w:val="clear" w:color="auto" w:fill="FFFFFF"/>
        <w:suppressAutoHyphens/>
        <w:ind w:right="24" w:firstLine="567"/>
        <w:jc w:val="both"/>
        <w:rPr>
          <w:b/>
          <w:color w:val="000000"/>
          <w:spacing w:val="1"/>
          <w:sz w:val="26"/>
          <w:szCs w:val="26"/>
        </w:rPr>
      </w:pPr>
      <w:r w:rsidRPr="001F7CC6">
        <w:rPr>
          <w:b/>
          <w:color w:val="000000"/>
          <w:spacing w:val="1"/>
          <w:sz w:val="26"/>
          <w:szCs w:val="26"/>
        </w:rPr>
        <w:t>РЕШИЛ:</w:t>
      </w:r>
    </w:p>
    <w:p w:rsidR="001F7CC6" w:rsidRPr="001F7CC6" w:rsidRDefault="001F7CC6" w:rsidP="008C30F6">
      <w:pPr>
        <w:shd w:val="clear" w:color="auto" w:fill="FFFFFF"/>
        <w:suppressAutoHyphens/>
        <w:ind w:right="24" w:firstLine="567"/>
        <w:jc w:val="both"/>
        <w:rPr>
          <w:b/>
          <w:color w:val="000000"/>
          <w:spacing w:val="1"/>
          <w:sz w:val="26"/>
          <w:szCs w:val="26"/>
        </w:rPr>
      </w:pPr>
    </w:p>
    <w:p w:rsidR="00765BC3" w:rsidRDefault="00C02906" w:rsidP="008C30F6">
      <w:pPr>
        <w:shd w:val="clear" w:color="auto" w:fill="FFFFFF"/>
        <w:tabs>
          <w:tab w:val="left" w:pos="0"/>
          <w:tab w:val="left" w:leader="underscore" w:pos="5045"/>
        </w:tabs>
        <w:suppressAutoHyphens/>
        <w:ind w:firstLine="567"/>
        <w:jc w:val="both"/>
        <w:rPr>
          <w:color w:val="000000"/>
          <w:spacing w:val="-1"/>
          <w:sz w:val="26"/>
          <w:szCs w:val="26"/>
        </w:rPr>
      </w:pPr>
      <w:r w:rsidRPr="001F7CC6">
        <w:rPr>
          <w:color w:val="000000"/>
          <w:sz w:val="26"/>
          <w:szCs w:val="26"/>
        </w:rPr>
        <w:t xml:space="preserve">1. </w:t>
      </w:r>
      <w:r w:rsidR="00765BC3" w:rsidRPr="001F7CC6">
        <w:rPr>
          <w:color w:val="000000"/>
          <w:sz w:val="26"/>
          <w:szCs w:val="26"/>
        </w:rPr>
        <w:t xml:space="preserve">Утвердить Положение </w:t>
      </w:r>
      <w:r w:rsidR="00E72DA2" w:rsidRPr="001F7CC6">
        <w:rPr>
          <w:color w:val="000000"/>
          <w:sz w:val="26"/>
          <w:szCs w:val="26"/>
        </w:rPr>
        <w:t>о</w:t>
      </w:r>
      <w:r w:rsidR="00765BC3" w:rsidRPr="001F7CC6">
        <w:rPr>
          <w:color w:val="000000"/>
          <w:sz w:val="26"/>
          <w:szCs w:val="26"/>
        </w:rPr>
        <w:t>б организации и осуществлении первично</w:t>
      </w:r>
      <w:r w:rsidR="00765BC3" w:rsidRPr="001F7CC6">
        <w:rPr>
          <w:color w:val="000000"/>
          <w:spacing w:val="-1"/>
          <w:sz w:val="26"/>
          <w:szCs w:val="26"/>
        </w:rPr>
        <w:t>го воинского учета на территории Юргинского мун</w:t>
      </w:r>
      <w:r w:rsidR="005960ED" w:rsidRPr="001F7CC6">
        <w:rPr>
          <w:color w:val="000000"/>
          <w:spacing w:val="-1"/>
          <w:sz w:val="26"/>
          <w:szCs w:val="26"/>
        </w:rPr>
        <w:t>и</w:t>
      </w:r>
      <w:r w:rsidR="00D14E90" w:rsidRPr="001F7CC6">
        <w:rPr>
          <w:color w:val="000000"/>
          <w:spacing w:val="-1"/>
          <w:sz w:val="26"/>
          <w:szCs w:val="26"/>
        </w:rPr>
        <w:t xml:space="preserve">ципального округа согласно </w:t>
      </w:r>
      <w:r w:rsidR="00C50707">
        <w:rPr>
          <w:color w:val="000000"/>
          <w:spacing w:val="-1"/>
          <w:sz w:val="26"/>
          <w:szCs w:val="26"/>
        </w:rPr>
        <w:t>П</w:t>
      </w:r>
      <w:r w:rsidR="00D14E90" w:rsidRPr="001F7CC6">
        <w:rPr>
          <w:color w:val="000000"/>
          <w:spacing w:val="-1"/>
          <w:sz w:val="26"/>
          <w:szCs w:val="26"/>
        </w:rPr>
        <w:t>риложению</w:t>
      </w:r>
      <w:r w:rsidR="00E72DA2" w:rsidRPr="001F7CC6">
        <w:rPr>
          <w:color w:val="000000"/>
          <w:spacing w:val="-1"/>
          <w:sz w:val="26"/>
          <w:szCs w:val="26"/>
        </w:rPr>
        <w:t>.</w:t>
      </w:r>
    </w:p>
    <w:p w:rsidR="001F7CC6" w:rsidRPr="001F7CC6" w:rsidRDefault="001F7CC6" w:rsidP="008C30F6">
      <w:pPr>
        <w:shd w:val="clear" w:color="auto" w:fill="FFFFFF"/>
        <w:tabs>
          <w:tab w:val="left" w:pos="0"/>
          <w:tab w:val="left" w:leader="underscore" w:pos="5045"/>
        </w:tabs>
        <w:suppressAutoHyphens/>
        <w:ind w:firstLine="567"/>
        <w:jc w:val="both"/>
        <w:rPr>
          <w:color w:val="000000"/>
          <w:sz w:val="26"/>
          <w:szCs w:val="26"/>
        </w:rPr>
      </w:pPr>
    </w:p>
    <w:p w:rsidR="0000753E" w:rsidRPr="001F7CC6" w:rsidRDefault="0000753E" w:rsidP="008C30F6">
      <w:pPr>
        <w:widowControl/>
        <w:ind w:firstLine="567"/>
        <w:jc w:val="both"/>
        <w:outlineLvl w:val="0"/>
        <w:rPr>
          <w:rFonts w:eastAsia="Calibri"/>
          <w:color w:val="FF0000"/>
          <w:sz w:val="26"/>
          <w:szCs w:val="26"/>
          <w:lang w:eastAsia="en-US"/>
        </w:rPr>
      </w:pPr>
      <w:r w:rsidRPr="001F7CC6">
        <w:rPr>
          <w:sz w:val="26"/>
          <w:szCs w:val="26"/>
          <w:lang w:eastAsia="en-US"/>
        </w:rPr>
        <w:t xml:space="preserve">2. </w:t>
      </w:r>
      <w:r w:rsidRPr="001F7CC6">
        <w:rPr>
          <w:rFonts w:eastAsia="Calibri"/>
          <w:color w:val="FF0000"/>
          <w:sz w:val="26"/>
          <w:szCs w:val="26"/>
          <w:lang w:eastAsia="en-US"/>
        </w:rPr>
        <w:t>Настоящее решение опубликовать  в газете «Юргинские ведомости» и разместить в информационно - телекоммуникационной сети «Интернет» на официальном сайте администрации Юргинского муниципального округа.</w:t>
      </w:r>
    </w:p>
    <w:p w:rsidR="001F7CC6" w:rsidRDefault="001F7CC6" w:rsidP="008C30F6">
      <w:pPr>
        <w:widowControl/>
        <w:ind w:firstLine="567"/>
        <w:jc w:val="both"/>
        <w:outlineLvl w:val="0"/>
        <w:rPr>
          <w:sz w:val="26"/>
          <w:szCs w:val="26"/>
          <w:lang w:eastAsia="en-US"/>
        </w:rPr>
      </w:pPr>
    </w:p>
    <w:p w:rsidR="0000753E" w:rsidRPr="001F7CC6" w:rsidRDefault="0000753E" w:rsidP="008C30F6">
      <w:pPr>
        <w:widowControl/>
        <w:ind w:firstLine="567"/>
        <w:jc w:val="both"/>
        <w:outlineLvl w:val="0"/>
        <w:rPr>
          <w:sz w:val="26"/>
          <w:szCs w:val="26"/>
          <w:lang w:eastAsia="en-US"/>
        </w:rPr>
      </w:pPr>
      <w:r w:rsidRPr="001F7CC6">
        <w:rPr>
          <w:sz w:val="26"/>
          <w:szCs w:val="26"/>
          <w:lang w:eastAsia="en-US"/>
        </w:rPr>
        <w:t>3. Контроль за исполнением настоящего решения возложить на постоянную комиссию Совета народных депутатов Юргинского муниципального округа по социальным вопросам, право</w:t>
      </w:r>
      <w:r w:rsidR="001F7CC6">
        <w:rPr>
          <w:sz w:val="26"/>
          <w:szCs w:val="26"/>
          <w:lang w:eastAsia="en-US"/>
        </w:rPr>
        <w:t>порядку и соблюдению законности</w:t>
      </w:r>
      <w:r w:rsidR="00967602">
        <w:rPr>
          <w:sz w:val="26"/>
          <w:szCs w:val="26"/>
          <w:lang w:eastAsia="en-US"/>
        </w:rPr>
        <w:t>.</w:t>
      </w:r>
    </w:p>
    <w:p w:rsidR="001F7CC6" w:rsidRDefault="001F7CC6" w:rsidP="008C30F6">
      <w:pPr>
        <w:ind w:firstLine="540"/>
        <w:jc w:val="both"/>
        <w:rPr>
          <w:rFonts w:eastAsia="Calibri"/>
          <w:sz w:val="26"/>
          <w:szCs w:val="26"/>
        </w:rPr>
      </w:pPr>
    </w:p>
    <w:p w:rsidR="0000753E" w:rsidRPr="001F7CC6" w:rsidRDefault="0000753E" w:rsidP="008C30F6">
      <w:pPr>
        <w:ind w:firstLine="540"/>
        <w:jc w:val="both"/>
        <w:rPr>
          <w:rFonts w:eastAsia="Calibri"/>
          <w:sz w:val="26"/>
          <w:szCs w:val="26"/>
        </w:rPr>
      </w:pPr>
      <w:r w:rsidRPr="001F7CC6">
        <w:rPr>
          <w:rFonts w:eastAsia="Calibri"/>
          <w:sz w:val="26"/>
          <w:szCs w:val="26"/>
        </w:rPr>
        <w:t>4. Настоящее решение вступает в силу после его официального опубликования в газете «Юргинские ведомости».</w:t>
      </w:r>
    </w:p>
    <w:p w:rsidR="0000753E" w:rsidRPr="001F7CC6" w:rsidRDefault="0000753E" w:rsidP="0000753E">
      <w:pPr>
        <w:spacing w:line="360" w:lineRule="auto"/>
        <w:ind w:firstLine="540"/>
        <w:jc w:val="both"/>
        <w:rPr>
          <w:rFonts w:eastAsia="Calibri"/>
          <w:sz w:val="26"/>
          <w:szCs w:val="26"/>
        </w:rPr>
      </w:pPr>
    </w:p>
    <w:tbl>
      <w:tblPr>
        <w:tblW w:w="9605" w:type="dxa"/>
        <w:tblLook w:val="04A0" w:firstRow="1" w:lastRow="0" w:firstColumn="1" w:lastColumn="0" w:noHBand="0" w:noVBand="1"/>
      </w:tblPr>
      <w:tblGrid>
        <w:gridCol w:w="5778"/>
        <w:gridCol w:w="1701"/>
        <w:gridCol w:w="2126"/>
      </w:tblGrid>
      <w:tr w:rsidR="0000753E" w:rsidRPr="001F7CC6" w:rsidTr="001F7CC6">
        <w:tc>
          <w:tcPr>
            <w:tcW w:w="5778" w:type="dxa"/>
            <w:shd w:val="clear" w:color="auto" w:fill="auto"/>
          </w:tcPr>
          <w:p w:rsidR="0000753E" w:rsidRPr="001F7CC6" w:rsidRDefault="0000753E" w:rsidP="0000753E">
            <w:pPr>
              <w:rPr>
                <w:rFonts w:eastAsia="Calibri"/>
                <w:sz w:val="26"/>
                <w:szCs w:val="26"/>
              </w:rPr>
            </w:pPr>
            <w:r w:rsidRPr="001F7CC6">
              <w:rPr>
                <w:rFonts w:eastAsia="Calibri"/>
                <w:sz w:val="26"/>
                <w:szCs w:val="26"/>
              </w:rPr>
              <w:t>Председатель Совета народных депутатов Юргинского муниципального округа</w:t>
            </w:r>
          </w:p>
          <w:p w:rsidR="0000753E" w:rsidRPr="001F7CC6" w:rsidRDefault="0000753E" w:rsidP="0000753E">
            <w:pPr>
              <w:rPr>
                <w:rFonts w:eastAsia="Calibri"/>
                <w:sz w:val="26"/>
                <w:szCs w:val="26"/>
              </w:rPr>
            </w:pPr>
          </w:p>
        </w:tc>
        <w:tc>
          <w:tcPr>
            <w:tcW w:w="1701" w:type="dxa"/>
            <w:shd w:val="clear" w:color="auto" w:fill="auto"/>
          </w:tcPr>
          <w:p w:rsidR="0000753E" w:rsidRPr="001F7CC6" w:rsidRDefault="0000753E" w:rsidP="00EF7AE3">
            <w:pPr>
              <w:jc w:val="both"/>
              <w:rPr>
                <w:rFonts w:eastAsia="Calibri"/>
                <w:sz w:val="26"/>
                <w:szCs w:val="26"/>
              </w:rPr>
            </w:pPr>
          </w:p>
        </w:tc>
        <w:tc>
          <w:tcPr>
            <w:tcW w:w="2126" w:type="dxa"/>
            <w:shd w:val="clear" w:color="auto" w:fill="auto"/>
          </w:tcPr>
          <w:p w:rsidR="0000753E" w:rsidRPr="001F7CC6" w:rsidRDefault="0000753E" w:rsidP="00EF7AE3">
            <w:pPr>
              <w:jc w:val="both"/>
              <w:rPr>
                <w:rFonts w:eastAsia="Calibri"/>
                <w:sz w:val="26"/>
                <w:szCs w:val="26"/>
              </w:rPr>
            </w:pPr>
          </w:p>
          <w:p w:rsidR="0000753E" w:rsidRPr="001F7CC6" w:rsidRDefault="0000753E" w:rsidP="00EF7AE3">
            <w:pPr>
              <w:jc w:val="both"/>
              <w:rPr>
                <w:rFonts w:eastAsia="Calibri"/>
                <w:sz w:val="26"/>
                <w:szCs w:val="26"/>
              </w:rPr>
            </w:pPr>
            <w:r w:rsidRPr="001F7CC6">
              <w:rPr>
                <w:rFonts w:eastAsia="Calibri"/>
                <w:sz w:val="26"/>
                <w:szCs w:val="26"/>
              </w:rPr>
              <w:t>И.Я.Бережнова</w:t>
            </w:r>
          </w:p>
        </w:tc>
      </w:tr>
      <w:tr w:rsidR="0000753E" w:rsidRPr="001F7CC6" w:rsidTr="001F7CC6">
        <w:tc>
          <w:tcPr>
            <w:tcW w:w="5778" w:type="dxa"/>
            <w:shd w:val="clear" w:color="auto" w:fill="auto"/>
          </w:tcPr>
          <w:p w:rsidR="0000753E" w:rsidRPr="001F7CC6" w:rsidRDefault="0000753E" w:rsidP="00EF7AE3">
            <w:pPr>
              <w:jc w:val="both"/>
              <w:rPr>
                <w:rFonts w:eastAsia="Calibri"/>
                <w:sz w:val="26"/>
                <w:szCs w:val="26"/>
              </w:rPr>
            </w:pPr>
            <w:r w:rsidRPr="001F7CC6">
              <w:rPr>
                <w:rFonts w:eastAsia="Calibri"/>
                <w:sz w:val="26"/>
                <w:szCs w:val="26"/>
              </w:rPr>
              <w:t>ВриП главы Юргинского муниципального округа</w:t>
            </w:r>
          </w:p>
          <w:p w:rsidR="0000753E" w:rsidRPr="001F7CC6" w:rsidRDefault="0000753E" w:rsidP="00EF7AE3">
            <w:pPr>
              <w:jc w:val="both"/>
              <w:rPr>
                <w:rFonts w:eastAsia="Calibri"/>
                <w:sz w:val="26"/>
                <w:szCs w:val="26"/>
              </w:rPr>
            </w:pPr>
            <w:r w:rsidRPr="001F7CC6">
              <w:rPr>
                <w:rFonts w:eastAsia="Calibri"/>
                <w:sz w:val="26"/>
                <w:szCs w:val="26"/>
              </w:rPr>
              <w:t>«</w:t>
            </w:r>
            <w:r w:rsidR="001743CB">
              <w:rPr>
                <w:rFonts w:eastAsia="Calibri"/>
                <w:sz w:val="26"/>
                <w:szCs w:val="26"/>
              </w:rPr>
              <w:t>26</w:t>
            </w:r>
            <w:r w:rsidRPr="001F7CC6">
              <w:rPr>
                <w:rFonts w:eastAsia="Calibri"/>
                <w:sz w:val="26"/>
                <w:szCs w:val="26"/>
              </w:rPr>
              <w:t xml:space="preserve">» февраля 2020 года </w:t>
            </w:r>
          </w:p>
        </w:tc>
        <w:tc>
          <w:tcPr>
            <w:tcW w:w="1701" w:type="dxa"/>
            <w:shd w:val="clear" w:color="auto" w:fill="auto"/>
          </w:tcPr>
          <w:p w:rsidR="0000753E" w:rsidRPr="001F7CC6" w:rsidRDefault="0000753E" w:rsidP="00EF7AE3">
            <w:pPr>
              <w:jc w:val="both"/>
              <w:rPr>
                <w:rFonts w:eastAsia="Calibri"/>
                <w:sz w:val="26"/>
                <w:szCs w:val="26"/>
              </w:rPr>
            </w:pPr>
          </w:p>
        </w:tc>
        <w:tc>
          <w:tcPr>
            <w:tcW w:w="2126" w:type="dxa"/>
            <w:shd w:val="clear" w:color="auto" w:fill="auto"/>
          </w:tcPr>
          <w:p w:rsidR="0000753E" w:rsidRPr="001F7CC6" w:rsidRDefault="0000753E" w:rsidP="00EF7AE3">
            <w:pPr>
              <w:jc w:val="both"/>
              <w:rPr>
                <w:rFonts w:eastAsia="Calibri"/>
                <w:sz w:val="26"/>
                <w:szCs w:val="26"/>
              </w:rPr>
            </w:pPr>
            <w:r w:rsidRPr="001F7CC6">
              <w:rPr>
                <w:rFonts w:eastAsia="Calibri"/>
                <w:sz w:val="26"/>
                <w:szCs w:val="26"/>
              </w:rPr>
              <w:t>Д.К.Дадашов</w:t>
            </w:r>
          </w:p>
          <w:p w:rsidR="0000753E" w:rsidRPr="001F7CC6" w:rsidRDefault="0000753E" w:rsidP="00EF7AE3">
            <w:pPr>
              <w:jc w:val="both"/>
              <w:rPr>
                <w:rFonts w:eastAsia="Calibri"/>
                <w:sz w:val="26"/>
                <w:szCs w:val="26"/>
              </w:rPr>
            </w:pPr>
          </w:p>
        </w:tc>
      </w:tr>
    </w:tbl>
    <w:p w:rsidR="008C30F6" w:rsidRDefault="008C30F6" w:rsidP="0000753E">
      <w:pPr>
        <w:widowControl/>
        <w:suppressAutoHyphens/>
        <w:autoSpaceDE/>
        <w:autoSpaceDN/>
        <w:adjustRightInd/>
        <w:jc w:val="right"/>
        <w:rPr>
          <w:sz w:val="24"/>
          <w:szCs w:val="24"/>
        </w:rPr>
      </w:pPr>
    </w:p>
    <w:p w:rsidR="0000753E" w:rsidRDefault="008C30F6" w:rsidP="0000753E">
      <w:pPr>
        <w:widowControl/>
        <w:suppressAutoHyphens/>
        <w:autoSpaceDE/>
        <w:autoSpaceDN/>
        <w:adjustRightInd/>
        <w:jc w:val="right"/>
        <w:rPr>
          <w:sz w:val="24"/>
          <w:szCs w:val="24"/>
        </w:rPr>
      </w:pPr>
      <w:r>
        <w:rPr>
          <w:sz w:val="24"/>
          <w:szCs w:val="24"/>
        </w:rPr>
        <w:br w:type="page"/>
      </w:r>
      <w:r w:rsidR="00C02906" w:rsidRPr="00C02906">
        <w:rPr>
          <w:sz w:val="24"/>
          <w:szCs w:val="24"/>
        </w:rPr>
        <w:lastRenderedPageBreak/>
        <w:t>Приложение</w:t>
      </w:r>
      <w:r w:rsidR="0000753E">
        <w:rPr>
          <w:sz w:val="24"/>
          <w:szCs w:val="24"/>
        </w:rPr>
        <w:t xml:space="preserve"> </w:t>
      </w:r>
      <w:r w:rsidR="001437A7" w:rsidRPr="00C02906">
        <w:rPr>
          <w:sz w:val="24"/>
          <w:szCs w:val="24"/>
        </w:rPr>
        <w:t>к решению</w:t>
      </w:r>
    </w:p>
    <w:p w:rsidR="0000753E" w:rsidRDefault="001437A7" w:rsidP="0000753E">
      <w:pPr>
        <w:widowControl/>
        <w:suppressAutoHyphens/>
        <w:autoSpaceDE/>
        <w:autoSpaceDN/>
        <w:adjustRightInd/>
        <w:jc w:val="right"/>
        <w:rPr>
          <w:sz w:val="24"/>
          <w:szCs w:val="24"/>
        </w:rPr>
      </w:pPr>
      <w:r w:rsidRPr="00C02906">
        <w:rPr>
          <w:sz w:val="24"/>
          <w:szCs w:val="24"/>
        </w:rPr>
        <w:t>Совета народных депутатов</w:t>
      </w:r>
      <w:r w:rsidR="0000753E">
        <w:rPr>
          <w:sz w:val="24"/>
          <w:szCs w:val="24"/>
        </w:rPr>
        <w:t xml:space="preserve"> </w:t>
      </w:r>
    </w:p>
    <w:p w:rsidR="001437A7" w:rsidRPr="00C02906" w:rsidRDefault="001437A7" w:rsidP="0000753E">
      <w:pPr>
        <w:widowControl/>
        <w:suppressAutoHyphens/>
        <w:autoSpaceDE/>
        <w:autoSpaceDN/>
        <w:adjustRightInd/>
        <w:jc w:val="right"/>
        <w:rPr>
          <w:sz w:val="24"/>
          <w:szCs w:val="24"/>
        </w:rPr>
      </w:pPr>
      <w:r w:rsidRPr="00C02906">
        <w:rPr>
          <w:sz w:val="24"/>
          <w:szCs w:val="24"/>
        </w:rPr>
        <w:t>Юргинского муниципального округа</w:t>
      </w:r>
    </w:p>
    <w:p w:rsidR="001437A7" w:rsidRPr="00C02906" w:rsidRDefault="00C02906" w:rsidP="0000753E">
      <w:pPr>
        <w:widowControl/>
        <w:suppressAutoHyphens/>
        <w:autoSpaceDE/>
        <w:autoSpaceDN/>
        <w:adjustRightInd/>
        <w:jc w:val="right"/>
        <w:rPr>
          <w:sz w:val="24"/>
          <w:szCs w:val="24"/>
        </w:rPr>
      </w:pPr>
      <w:r w:rsidRPr="00C02906">
        <w:rPr>
          <w:sz w:val="24"/>
          <w:szCs w:val="24"/>
        </w:rPr>
        <w:t>о</w:t>
      </w:r>
      <w:r w:rsidR="001437A7" w:rsidRPr="00C02906">
        <w:rPr>
          <w:sz w:val="24"/>
          <w:szCs w:val="24"/>
        </w:rPr>
        <w:t>т</w:t>
      </w:r>
      <w:r w:rsidRPr="00C02906">
        <w:rPr>
          <w:sz w:val="24"/>
          <w:szCs w:val="24"/>
        </w:rPr>
        <w:t xml:space="preserve"> 26.02.2020 № </w:t>
      </w:r>
      <w:r w:rsidR="001743CB">
        <w:rPr>
          <w:sz w:val="24"/>
          <w:szCs w:val="24"/>
        </w:rPr>
        <w:t>24</w:t>
      </w:r>
      <w:r w:rsidR="001F7CC6">
        <w:rPr>
          <w:sz w:val="24"/>
          <w:szCs w:val="24"/>
        </w:rPr>
        <w:t xml:space="preserve"> -</w:t>
      </w:r>
      <w:r w:rsidRPr="00C02906">
        <w:rPr>
          <w:sz w:val="24"/>
          <w:szCs w:val="24"/>
        </w:rPr>
        <w:t>НА</w:t>
      </w:r>
    </w:p>
    <w:p w:rsidR="00C02906" w:rsidRPr="00C02906" w:rsidRDefault="00C02906" w:rsidP="00C02906">
      <w:pPr>
        <w:widowControl/>
        <w:suppressAutoHyphens/>
        <w:autoSpaceDE/>
        <w:autoSpaceDN/>
        <w:adjustRightInd/>
        <w:jc w:val="center"/>
        <w:rPr>
          <w:b/>
          <w:sz w:val="24"/>
          <w:szCs w:val="24"/>
        </w:rPr>
      </w:pPr>
    </w:p>
    <w:p w:rsidR="001437A7" w:rsidRPr="00C02906" w:rsidRDefault="001437A7" w:rsidP="001437A7">
      <w:pPr>
        <w:widowControl/>
        <w:suppressAutoHyphens/>
        <w:autoSpaceDE/>
        <w:autoSpaceDN/>
        <w:adjustRightInd/>
        <w:rPr>
          <w:b/>
          <w:sz w:val="24"/>
          <w:szCs w:val="24"/>
        </w:rPr>
      </w:pPr>
    </w:p>
    <w:p w:rsidR="001437A7" w:rsidRPr="00C02906" w:rsidRDefault="001437A7" w:rsidP="008C30F6">
      <w:pPr>
        <w:widowControl/>
        <w:suppressAutoHyphens/>
        <w:autoSpaceDE/>
        <w:autoSpaceDN/>
        <w:adjustRightInd/>
        <w:jc w:val="center"/>
        <w:rPr>
          <w:b/>
          <w:sz w:val="24"/>
          <w:szCs w:val="24"/>
        </w:rPr>
      </w:pPr>
      <w:r w:rsidRPr="00C02906">
        <w:rPr>
          <w:b/>
          <w:sz w:val="24"/>
          <w:szCs w:val="24"/>
        </w:rPr>
        <w:t>ПОЛОЖЕНИЕ</w:t>
      </w:r>
    </w:p>
    <w:p w:rsidR="001437A7" w:rsidRPr="00C02906" w:rsidRDefault="001437A7" w:rsidP="008C30F6">
      <w:pPr>
        <w:widowControl/>
        <w:suppressAutoHyphens/>
        <w:autoSpaceDE/>
        <w:autoSpaceDN/>
        <w:adjustRightInd/>
        <w:jc w:val="center"/>
        <w:rPr>
          <w:b/>
          <w:sz w:val="24"/>
          <w:szCs w:val="24"/>
        </w:rPr>
      </w:pPr>
      <w:r w:rsidRPr="00C02906">
        <w:rPr>
          <w:b/>
          <w:sz w:val="24"/>
          <w:szCs w:val="24"/>
        </w:rPr>
        <w:t xml:space="preserve">об организации первичного воинского учета на территории </w:t>
      </w:r>
    </w:p>
    <w:p w:rsidR="001437A7" w:rsidRPr="00C02906" w:rsidRDefault="001437A7" w:rsidP="008C30F6">
      <w:pPr>
        <w:widowControl/>
        <w:suppressAutoHyphens/>
        <w:autoSpaceDE/>
        <w:autoSpaceDN/>
        <w:adjustRightInd/>
        <w:jc w:val="center"/>
        <w:rPr>
          <w:b/>
          <w:sz w:val="24"/>
          <w:szCs w:val="24"/>
        </w:rPr>
      </w:pPr>
      <w:r w:rsidRPr="00C02906">
        <w:rPr>
          <w:b/>
          <w:sz w:val="24"/>
          <w:szCs w:val="24"/>
        </w:rPr>
        <w:t>Юргинского муниципального округа</w:t>
      </w:r>
    </w:p>
    <w:p w:rsidR="001437A7" w:rsidRPr="00C02906" w:rsidRDefault="001437A7" w:rsidP="008C30F6">
      <w:pPr>
        <w:widowControl/>
        <w:suppressAutoHyphens/>
        <w:autoSpaceDE/>
        <w:autoSpaceDN/>
        <w:adjustRightInd/>
        <w:rPr>
          <w:sz w:val="24"/>
          <w:szCs w:val="24"/>
        </w:rPr>
      </w:pPr>
    </w:p>
    <w:p w:rsidR="001437A7" w:rsidRPr="00C02906" w:rsidRDefault="0000753E" w:rsidP="008C30F6">
      <w:pPr>
        <w:widowControl/>
        <w:suppressAutoHyphens/>
        <w:autoSpaceDE/>
        <w:autoSpaceDN/>
        <w:adjustRightInd/>
        <w:jc w:val="center"/>
        <w:rPr>
          <w:b/>
          <w:sz w:val="24"/>
          <w:szCs w:val="24"/>
        </w:rPr>
      </w:pPr>
      <w:r>
        <w:rPr>
          <w:b/>
          <w:sz w:val="24"/>
          <w:szCs w:val="24"/>
        </w:rPr>
        <w:t xml:space="preserve">1. </w:t>
      </w:r>
      <w:r w:rsidR="001437A7" w:rsidRPr="00C02906">
        <w:rPr>
          <w:b/>
          <w:sz w:val="24"/>
          <w:szCs w:val="24"/>
        </w:rPr>
        <w:t>Общие положения</w:t>
      </w:r>
    </w:p>
    <w:p w:rsidR="001437A7" w:rsidRPr="00C02906" w:rsidRDefault="001437A7" w:rsidP="008C30F6">
      <w:pPr>
        <w:widowControl/>
        <w:shd w:val="clear" w:color="auto" w:fill="FFFFFF"/>
        <w:suppressAutoHyphens/>
        <w:autoSpaceDE/>
        <w:autoSpaceDN/>
        <w:adjustRightInd/>
        <w:ind w:firstLine="567"/>
        <w:jc w:val="both"/>
        <w:rPr>
          <w:sz w:val="24"/>
          <w:szCs w:val="24"/>
        </w:rPr>
      </w:pPr>
      <w:r w:rsidRPr="00C02906">
        <w:rPr>
          <w:sz w:val="24"/>
          <w:szCs w:val="24"/>
        </w:rPr>
        <w:t xml:space="preserve">Настоящее положение разработано </w:t>
      </w:r>
      <w:r w:rsidRPr="00C02906">
        <w:rPr>
          <w:color w:val="000000"/>
          <w:sz w:val="24"/>
          <w:szCs w:val="24"/>
        </w:rPr>
        <w:t>в соответствии с</w:t>
      </w:r>
      <w:r w:rsidRPr="00C02906">
        <w:rPr>
          <w:color w:val="000000"/>
          <w:spacing w:val="1"/>
          <w:sz w:val="24"/>
          <w:szCs w:val="24"/>
        </w:rPr>
        <w:t xml:space="preserve"> Конституцией Российской Федерации, Федеральны</w:t>
      </w:r>
      <w:r w:rsidRPr="00C02906">
        <w:rPr>
          <w:color w:val="000000"/>
          <w:spacing w:val="1"/>
          <w:sz w:val="24"/>
          <w:szCs w:val="24"/>
        </w:rPr>
        <w:softHyphen/>
      </w:r>
      <w:r w:rsidRPr="00C02906">
        <w:rPr>
          <w:color w:val="000000"/>
          <w:sz w:val="24"/>
          <w:szCs w:val="24"/>
        </w:rPr>
        <w:t>м  законом  от 31.05.</w:t>
      </w:r>
      <w:r w:rsidR="00927F89">
        <w:rPr>
          <w:color w:val="000000"/>
          <w:sz w:val="24"/>
          <w:szCs w:val="24"/>
        </w:rPr>
        <w:t>1996</w:t>
      </w:r>
      <w:r w:rsidRPr="00C02906">
        <w:rPr>
          <w:color w:val="000000"/>
          <w:sz w:val="24"/>
          <w:szCs w:val="24"/>
        </w:rPr>
        <w:t xml:space="preserve"> № 6</w:t>
      </w:r>
      <w:r w:rsidR="00927F89">
        <w:rPr>
          <w:color w:val="000000"/>
          <w:sz w:val="24"/>
          <w:szCs w:val="24"/>
        </w:rPr>
        <w:t>1-ФЗ «Об обороне», Федеральным з</w:t>
      </w:r>
      <w:r w:rsidRPr="00C02906">
        <w:rPr>
          <w:color w:val="000000"/>
          <w:sz w:val="24"/>
          <w:szCs w:val="24"/>
        </w:rPr>
        <w:t>аконом от 26.02.</w:t>
      </w:r>
      <w:r w:rsidR="00927F89">
        <w:rPr>
          <w:color w:val="000000"/>
          <w:sz w:val="24"/>
          <w:szCs w:val="24"/>
        </w:rPr>
        <w:t>1997</w:t>
      </w:r>
      <w:r w:rsidRPr="00C02906">
        <w:rPr>
          <w:color w:val="000000"/>
          <w:sz w:val="24"/>
          <w:szCs w:val="24"/>
        </w:rPr>
        <w:t xml:space="preserve"> № 31-ФЗ «О мобилизационной подготовке и мобилизации в Российской Федерации»,  Федеральным законом  от 28.03.</w:t>
      </w:r>
      <w:r w:rsidR="00927F89">
        <w:rPr>
          <w:color w:val="000000"/>
          <w:sz w:val="24"/>
          <w:szCs w:val="24"/>
        </w:rPr>
        <w:t>1998</w:t>
      </w:r>
      <w:r w:rsidRPr="00C02906">
        <w:rPr>
          <w:color w:val="000000"/>
          <w:sz w:val="24"/>
          <w:szCs w:val="24"/>
        </w:rPr>
        <w:t xml:space="preserve"> № 53-ФЗ «О воинской обязанности и военной службе», Федеральным законом  от 06.10.</w:t>
      </w:r>
      <w:r w:rsidR="00927F89">
        <w:rPr>
          <w:color w:val="000000"/>
          <w:sz w:val="24"/>
          <w:szCs w:val="24"/>
        </w:rPr>
        <w:t>2003</w:t>
      </w:r>
      <w:r w:rsidRPr="00C02906">
        <w:rPr>
          <w:color w:val="000000"/>
          <w:sz w:val="24"/>
          <w:szCs w:val="24"/>
        </w:rPr>
        <w:t xml:space="preserve"> № 131-ФЗ </w:t>
      </w:r>
      <w:r w:rsidRPr="00C02906">
        <w:rPr>
          <w:color w:val="000000"/>
          <w:spacing w:val="1"/>
          <w:sz w:val="24"/>
          <w:szCs w:val="24"/>
        </w:rPr>
        <w:t>«Об общих принципах организации местного самоуправления в Россий</w:t>
      </w:r>
      <w:r w:rsidRPr="00C02906">
        <w:rPr>
          <w:color w:val="000000"/>
          <w:spacing w:val="1"/>
          <w:sz w:val="24"/>
          <w:szCs w:val="24"/>
        </w:rPr>
        <w:softHyphen/>
      </w:r>
      <w:r w:rsidRPr="00C02906">
        <w:rPr>
          <w:color w:val="000000"/>
          <w:spacing w:val="2"/>
          <w:sz w:val="24"/>
          <w:szCs w:val="24"/>
        </w:rPr>
        <w:t>ской Федерации», постановлением Правительства Российской Федера</w:t>
      </w:r>
      <w:r w:rsidRPr="00C02906">
        <w:rPr>
          <w:color w:val="000000"/>
          <w:spacing w:val="2"/>
          <w:sz w:val="24"/>
          <w:szCs w:val="24"/>
        </w:rPr>
        <w:softHyphen/>
      </w:r>
      <w:r w:rsidRPr="00C02906">
        <w:rPr>
          <w:color w:val="000000"/>
          <w:sz w:val="24"/>
          <w:szCs w:val="24"/>
        </w:rPr>
        <w:t>ции от 27</w:t>
      </w:r>
      <w:r w:rsidR="00927F89">
        <w:rPr>
          <w:color w:val="000000"/>
          <w:sz w:val="24"/>
          <w:szCs w:val="24"/>
        </w:rPr>
        <w:t>.11.2006</w:t>
      </w:r>
      <w:r w:rsidRPr="00C02906">
        <w:rPr>
          <w:color w:val="000000"/>
          <w:sz w:val="24"/>
          <w:szCs w:val="24"/>
        </w:rPr>
        <w:t xml:space="preserve"> № 719 «Об утверждении Положения о воин</w:t>
      </w:r>
      <w:r w:rsidRPr="00C02906">
        <w:rPr>
          <w:color w:val="000000"/>
          <w:spacing w:val="1"/>
          <w:sz w:val="24"/>
          <w:szCs w:val="24"/>
        </w:rPr>
        <w:t>ском учете»,</w:t>
      </w:r>
      <w:r w:rsidRPr="00C02906">
        <w:rPr>
          <w:color w:val="000000"/>
          <w:sz w:val="24"/>
          <w:szCs w:val="24"/>
        </w:rPr>
        <w:t xml:space="preserve"> в целях обеспечения полного и  качественного укомплектования призывными людскими ресурсами Вооруженных Сил Российской Федерации, исполнения гражданами воинской обязанности, установленной законодательством РФ. </w:t>
      </w:r>
    </w:p>
    <w:p w:rsidR="001437A7" w:rsidRPr="00C02906" w:rsidRDefault="001437A7" w:rsidP="008C30F6">
      <w:pPr>
        <w:widowControl/>
        <w:tabs>
          <w:tab w:val="left" w:pos="0"/>
        </w:tabs>
        <w:suppressAutoHyphens/>
        <w:autoSpaceDE/>
        <w:autoSpaceDN/>
        <w:adjustRightInd/>
        <w:ind w:firstLine="567"/>
        <w:jc w:val="both"/>
        <w:rPr>
          <w:sz w:val="24"/>
          <w:szCs w:val="24"/>
        </w:rPr>
      </w:pPr>
    </w:p>
    <w:p w:rsidR="001437A7" w:rsidRPr="00C02906" w:rsidRDefault="0000753E" w:rsidP="008C30F6">
      <w:pPr>
        <w:widowControl/>
        <w:tabs>
          <w:tab w:val="left" w:pos="0"/>
        </w:tabs>
        <w:suppressAutoHyphens/>
        <w:autoSpaceDE/>
        <w:autoSpaceDN/>
        <w:adjustRightInd/>
        <w:jc w:val="center"/>
        <w:rPr>
          <w:b/>
          <w:sz w:val="24"/>
          <w:szCs w:val="24"/>
        </w:rPr>
      </w:pPr>
      <w:r>
        <w:rPr>
          <w:b/>
          <w:sz w:val="24"/>
          <w:szCs w:val="24"/>
        </w:rPr>
        <w:t xml:space="preserve">2. </w:t>
      </w:r>
      <w:r w:rsidR="001437A7" w:rsidRPr="00C02906">
        <w:rPr>
          <w:b/>
          <w:sz w:val="24"/>
          <w:szCs w:val="24"/>
        </w:rPr>
        <w:t>Порядок организации первичного воинского учета на территории Юргинского муниципального округа</w:t>
      </w:r>
    </w:p>
    <w:p w:rsidR="001437A7" w:rsidRPr="00C02906" w:rsidRDefault="001437A7" w:rsidP="008C30F6">
      <w:pPr>
        <w:widowControl/>
        <w:tabs>
          <w:tab w:val="left" w:pos="0"/>
        </w:tabs>
        <w:suppressAutoHyphens/>
        <w:autoSpaceDE/>
        <w:autoSpaceDN/>
        <w:adjustRightInd/>
        <w:ind w:firstLine="567"/>
        <w:jc w:val="both"/>
        <w:rPr>
          <w:color w:val="000000"/>
          <w:sz w:val="24"/>
          <w:szCs w:val="24"/>
        </w:rPr>
      </w:pPr>
      <w:r w:rsidRPr="00C02906">
        <w:rPr>
          <w:color w:val="000000"/>
          <w:sz w:val="24"/>
          <w:szCs w:val="24"/>
        </w:rPr>
        <w:t>Организация первичного  воинского учета на территории Юргинского муниципального округа входит в содержание мобилизационной подготовки и мобилизации.</w:t>
      </w:r>
    </w:p>
    <w:p w:rsidR="001437A7" w:rsidRPr="00C02906" w:rsidRDefault="001437A7" w:rsidP="008C30F6">
      <w:pPr>
        <w:shd w:val="clear" w:color="auto" w:fill="FFFFFF"/>
        <w:tabs>
          <w:tab w:val="left" w:pos="571"/>
        </w:tabs>
        <w:suppressAutoHyphens/>
        <w:ind w:left="38" w:firstLine="567"/>
        <w:jc w:val="both"/>
        <w:rPr>
          <w:color w:val="000000"/>
          <w:sz w:val="24"/>
          <w:szCs w:val="24"/>
        </w:rPr>
      </w:pPr>
      <w:r w:rsidRPr="00C02906">
        <w:rPr>
          <w:color w:val="000000"/>
          <w:sz w:val="24"/>
          <w:szCs w:val="24"/>
        </w:rPr>
        <w:t>Основным требованием, предъявляемым к системе первичного воинского учета, является постоянное обеспечение полноты и достоверности данных, определяющих количественный состав и качествен</w:t>
      </w:r>
      <w:r w:rsidRPr="00C02906">
        <w:rPr>
          <w:color w:val="000000"/>
          <w:sz w:val="24"/>
          <w:szCs w:val="24"/>
        </w:rPr>
        <w:softHyphen/>
        <w:t>ное состояние призывных и мобилизационных людских ресурсов.</w:t>
      </w:r>
    </w:p>
    <w:p w:rsidR="001437A7" w:rsidRPr="00C02906" w:rsidRDefault="001437A7" w:rsidP="008C30F6">
      <w:pPr>
        <w:shd w:val="clear" w:color="auto" w:fill="FFFFFF"/>
        <w:tabs>
          <w:tab w:val="left" w:pos="571"/>
        </w:tabs>
        <w:suppressAutoHyphens/>
        <w:ind w:left="38" w:firstLine="567"/>
        <w:jc w:val="both"/>
        <w:rPr>
          <w:color w:val="000000"/>
          <w:sz w:val="24"/>
          <w:szCs w:val="24"/>
        </w:rPr>
      </w:pPr>
      <w:r w:rsidRPr="00C02906">
        <w:rPr>
          <w:color w:val="000000"/>
          <w:sz w:val="24"/>
          <w:szCs w:val="24"/>
        </w:rPr>
        <w:tab/>
        <w:t>Функционирование системы первичного  воинского учета на территории Юргинского муниципального округа  обеспечивается Министерством обороны Российской Федерации, Министерством внутренних дел Российской Федерации, Службой внешней разведки Российской Федерации, Федеральной службой безопасности Российской Федерации, органами исполнительной власти субъектов Российской Федерации</w:t>
      </w:r>
      <w:r w:rsidR="00267F6E">
        <w:rPr>
          <w:color w:val="000000"/>
          <w:sz w:val="24"/>
          <w:szCs w:val="24"/>
        </w:rPr>
        <w:t>.</w:t>
      </w:r>
      <w:r w:rsidRPr="00C02906">
        <w:rPr>
          <w:color w:val="000000"/>
          <w:sz w:val="24"/>
          <w:szCs w:val="24"/>
        </w:rPr>
        <w:t xml:space="preserve"> </w:t>
      </w:r>
    </w:p>
    <w:p w:rsidR="001437A7" w:rsidRPr="00C02906" w:rsidRDefault="001437A7" w:rsidP="008C30F6">
      <w:pPr>
        <w:shd w:val="clear" w:color="auto" w:fill="FFFFFF"/>
        <w:tabs>
          <w:tab w:val="left" w:pos="571"/>
        </w:tabs>
        <w:suppressAutoHyphens/>
        <w:ind w:left="38" w:firstLine="567"/>
        <w:jc w:val="both"/>
        <w:rPr>
          <w:color w:val="000000"/>
          <w:sz w:val="24"/>
          <w:szCs w:val="24"/>
        </w:rPr>
      </w:pPr>
      <w:r w:rsidRPr="00C02906">
        <w:rPr>
          <w:color w:val="000000"/>
          <w:sz w:val="24"/>
          <w:szCs w:val="24"/>
        </w:rPr>
        <w:tab/>
        <w:t>Должностные лица, администрации Юргинского муниципального округа обеспечивают исполнение гражданами обязанностей в области воинского учета в соответствии с законодательством Российской Федерации.</w:t>
      </w:r>
    </w:p>
    <w:p w:rsidR="001437A7" w:rsidRPr="00C02906" w:rsidRDefault="001437A7" w:rsidP="008C30F6">
      <w:pPr>
        <w:shd w:val="clear" w:color="auto" w:fill="FFFFFF"/>
        <w:tabs>
          <w:tab w:val="left" w:pos="571"/>
        </w:tabs>
        <w:suppressAutoHyphens/>
        <w:ind w:left="38" w:firstLine="567"/>
        <w:jc w:val="both"/>
        <w:rPr>
          <w:color w:val="000000"/>
          <w:sz w:val="24"/>
          <w:szCs w:val="24"/>
        </w:rPr>
      </w:pPr>
      <w:r w:rsidRPr="00C02906">
        <w:rPr>
          <w:color w:val="000000"/>
          <w:sz w:val="24"/>
          <w:szCs w:val="24"/>
        </w:rPr>
        <w:t xml:space="preserve">  На территории Юргинского муниципального округа первичный воинский учет граждан, пребывающих в запасе ВС </w:t>
      </w:r>
      <w:r w:rsidR="00927F89">
        <w:rPr>
          <w:color w:val="000000"/>
          <w:sz w:val="24"/>
          <w:szCs w:val="24"/>
        </w:rPr>
        <w:t>РФ (постановка на воинский учет</w:t>
      </w:r>
      <w:r w:rsidRPr="00C02906">
        <w:rPr>
          <w:color w:val="000000"/>
          <w:sz w:val="24"/>
          <w:szCs w:val="24"/>
        </w:rPr>
        <w:t xml:space="preserve"> граждан</w:t>
      </w:r>
      <w:r w:rsidR="00927F89">
        <w:rPr>
          <w:color w:val="000000"/>
          <w:sz w:val="24"/>
          <w:szCs w:val="24"/>
        </w:rPr>
        <w:t>,</w:t>
      </w:r>
      <w:r w:rsidRPr="00C02906">
        <w:rPr>
          <w:color w:val="000000"/>
          <w:sz w:val="24"/>
          <w:szCs w:val="24"/>
        </w:rPr>
        <w:t xml:space="preserve"> которые прибывают на территорию на постоянное место жительства или место временного пребывания, на срок свыше 3 месяцев, или снятие с воинского учета граждан)</w:t>
      </w:r>
      <w:r w:rsidR="00927F89">
        <w:rPr>
          <w:color w:val="000000"/>
          <w:sz w:val="24"/>
          <w:szCs w:val="24"/>
        </w:rPr>
        <w:t xml:space="preserve"> </w:t>
      </w:r>
      <w:r w:rsidRPr="00C02906">
        <w:rPr>
          <w:color w:val="000000"/>
          <w:sz w:val="24"/>
          <w:szCs w:val="24"/>
        </w:rPr>
        <w:t xml:space="preserve">осуществляется  военно-учетным  столом  в соответствии с законодательством Российской Федерации, Положением о воинском учете и настоящим Положением. </w:t>
      </w:r>
    </w:p>
    <w:p w:rsidR="001437A7" w:rsidRPr="00C02906" w:rsidRDefault="001437A7" w:rsidP="008C30F6">
      <w:pPr>
        <w:shd w:val="clear" w:color="auto" w:fill="FFFFFF"/>
        <w:tabs>
          <w:tab w:val="left" w:pos="571"/>
        </w:tabs>
        <w:suppressAutoHyphens/>
        <w:ind w:left="38" w:firstLine="567"/>
        <w:jc w:val="both"/>
        <w:rPr>
          <w:sz w:val="24"/>
          <w:szCs w:val="24"/>
        </w:rPr>
      </w:pPr>
      <w:r w:rsidRPr="00C02906">
        <w:rPr>
          <w:color w:val="000000"/>
          <w:sz w:val="24"/>
          <w:szCs w:val="24"/>
        </w:rPr>
        <w:tab/>
        <w:t xml:space="preserve"> С учетом норм, установленных постановлением Правительства Российской Федерации от 27</w:t>
      </w:r>
      <w:r w:rsidR="00927F89">
        <w:rPr>
          <w:color w:val="000000"/>
          <w:sz w:val="24"/>
          <w:szCs w:val="24"/>
        </w:rPr>
        <w:t>.11.2006</w:t>
      </w:r>
      <w:r w:rsidRPr="00C02906">
        <w:rPr>
          <w:color w:val="000000"/>
          <w:sz w:val="24"/>
          <w:szCs w:val="24"/>
        </w:rPr>
        <w:t xml:space="preserve"> № 719  </w:t>
      </w:r>
      <w:r w:rsidRPr="00C02906">
        <w:rPr>
          <w:sz w:val="24"/>
          <w:szCs w:val="24"/>
        </w:rPr>
        <w:t>на территории Юргинского муниципального округа</w:t>
      </w:r>
      <w:r w:rsidRPr="00C02906">
        <w:rPr>
          <w:color w:val="FF0000"/>
          <w:sz w:val="24"/>
          <w:szCs w:val="24"/>
        </w:rPr>
        <w:t xml:space="preserve"> </w:t>
      </w:r>
      <w:r w:rsidRPr="00C02906">
        <w:rPr>
          <w:color w:val="000000"/>
          <w:sz w:val="24"/>
          <w:szCs w:val="24"/>
        </w:rPr>
        <w:t xml:space="preserve">при наличии на воинском учете от 500 до 1000 граждан, </w:t>
      </w:r>
      <w:r w:rsidRPr="00C02906">
        <w:rPr>
          <w:sz w:val="24"/>
          <w:szCs w:val="24"/>
        </w:rPr>
        <w:t>необходимо иметь</w:t>
      </w:r>
      <w:r w:rsidRPr="00C02906">
        <w:rPr>
          <w:color w:val="FF0000"/>
          <w:sz w:val="24"/>
          <w:szCs w:val="24"/>
        </w:rPr>
        <w:t xml:space="preserve"> </w:t>
      </w:r>
      <w:r w:rsidRPr="00C02906">
        <w:rPr>
          <w:color w:val="000000"/>
          <w:sz w:val="24"/>
          <w:szCs w:val="24"/>
        </w:rPr>
        <w:t xml:space="preserve">одного освобожденного работника и одного освобожденного работника на каждую последующую 1000 граждан. Общее количество работников, </w:t>
      </w:r>
      <w:r w:rsidR="00267F6E">
        <w:rPr>
          <w:color w:val="000000"/>
          <w:sz w:val="24"/>
          <w:szCs w:val="24"/>
        </w:rPr>
        <w:t xml:space="preserve"> </w:t>
      </w:r>
      <w:r w:rsidRPr="00C02906">
        <w:rPr>
          <w:color w:val="000000"/>
          <w:sz w:val="24"/>
          <w:szCs w:val="24"/>
        </w:rPr>
        <w:t>осуществляющих воинский учет</w:t>
      </w:r>
      <w:r w:rsidR="00267F6E">
        <w:rPr>
          <w:color w:val="000000"/>
          <w:sz w:val="24"/>
          <w:szCs w:val="24"/>
        </w:rPr>
        <w:t>,</w:t>
      </w:r>
      <w:r w:rsidRPr="00C02906">
        <w:rPr>
          <w:color w:val="000000"/>
          <w:sz w:val="24"/>
          <w:szCs w:val="24"/>
        </w:rPr>
        <w:t xml:space="preserve"> определяется исходя из количества граждан, состоящих на воинском учете по состоянию на 31 декабря предшествующего года.</w:t>
      </w:r>
    </w:p>
    <w:p w:rsidR="001437A7" w:rsidRPr="00C02906" w:rsidRDefault="001437A7" w:rsidP="008C30F6">
      <w:pPr>
        <w:shd w:val="clear" w:color="auto" w:fill="FFFFFF"/>
        <w:tabs>
          <w:tab w:val="left" w:pos="571"/>
        </w:tabs>
        <w:suppressAutoHyphens/>
        <w:ind w:left="38" w:firstLine="567"/>
        <w:jc w:val="both"/>
        <w:rPr>
          <w:color w:val="000000"/>
          <w:sz w:val="24"/>
          <w:szCs w:val="24"/>
        </w:rPr>
      </w:pPr>
      <w:r w:rsidRPr="00C02906">
        <w:rPr>
          <w:color w:val="000000"/>
          <w:sz w:val="24"/>
          <w:szCs w:val="24"/>
        </w:rPr>
        <w:t xml:space="preserve">Для полного и качественного функционирования системы первичного </w:t>
      </w:r>
      <w:r w:rsidRPr="00C02906">
        <w:rPr>
          <w:sz w:val="24"/>
          <w:szCs w:val="24"/>
        </w:rPr>
        <w:t xml:space="preserve">воинского учета </w:t>
      </w:r>
      <w:r w:rsidRPr="00C02906">
        <w:rPr>
          <w:color w:val="000000"/>
          <w:sz w:val="24"/>
          <w:szCs w:val="24"/>
        </w:rPr>
        <w:t xml:space="preserve">на территории Юргинского муниципального округа  выделяется  для работников </w:t>
      </w:r>
      <w:r w:rsidRPr="00C02906">
        <w:rPr>
          <w:color w:val="000000"/>
          <w:sz w:val="24"/>
          <w:szCs w:val="24"/>
        </w:rPr>
        <w:lastRenderedPageBreak/>
        <w:t>военно-учетного стола, осуществляющих первичный воинский учет, специально оборудованное помещение и железные шкафы, обеспечивающие сохранность документов по воинскому учету.</w:t>
      </w:r>
    </w:p>
    <w:p w:rsidR="001437A7" w:rsidRPr="00C02906" w:rsidRDefault="001437A7" w:rsidP="008C30F6">
      <w:pPr>
        <w:shd w:val="clear" w:color="auto" w:fill="FFFFFF"/>
        <w:tabs>
          <w:tab w:val="left" w:pos="571"/>
        </w:tabs>
        <w:suppressAutoHyphens/>
        <w:ind w:left="38" w:firstLine="567"/>
        <w:jc w:val="both"/>
        <w:rPr>
          <w:color w:val="000000"/>
          <w:sz w:val="24"/>
          <w:szCs w:val="24"/>
        </w:rPr>
      </w:pPr>
      <w:r w:rsidRPr="00C02906">
        <w:rPr>
          <w:color w:val="000000"/>
          <w:sz w:val="24"/>
          <w:szCs w:val="24"/>
        </w:rPr>
        <w:t xml:space="preserve"> Персональный состав и функциональные обязанности военно-учетных работников по осуществлению первичного воинского учета, определяются главой Юргинского муниципального округа</w:t>
      </w:r>
      <w:r w:rsidR="00267F6E">
        <w:rPr>
          <w:color w:val="000000"/>
          <w:sz w:val="24"/>
          <w:szCs w:val="24"/>
        </w:rPr>
        <w:t>.</w:t>
      </w:r>
    </w:p>
    <w:p w:rsidR="001437A7" w:rsidRPr="00C02906" w:rsidRDefault="001437A7" w:rsidP="008C30F6">
      <w:pPr>
        <w:shd w:val="clear" w:color="auto" w:fill="FFFFFF"/>
        <w:tabs>
          <w:tab w:val="left" w:pos="571"/>
        </w:tabs>
        <w:suppressAutoHyphens/>
        <w:ind w:left="38" w:firstLine="567"/>
        <w:jc w:val="both"/>
        <w:rPr>
          <w:sz w:val="24"/>
          <w:szCs w:val="24"/>
        </w:rPr>
      </w:pPr>
      <w:r w:rsidRPr="00C02906">
        <w:rPr>
          <w:color w:val="000000"/>
          <w:sz w:val="24"/>
          <w:szCs w:val="24"/>
        </w:rPr>
        <w:t xml:space="preserve">  </w:t>
      </w:r>
      <w:r w:rsidR="0000753E">
        <w:rPr>
          <w:color w:val="000000"/>
          <w:sz w:val="24"/>
          <w:szCs w:val="24"/>
        </w:rPr>
        <w:t>П</w:t>
      </w:r>
      <w:r w:rsidRPr="00C02906">
        <w:rPr>
          <w:color w:val="000000"/>
          <w:sz w:val="24"/>
          <w:szCs w:val="24"/>
        </w:rPr>
        <w:t>оложение согласовывается с во</w:t>
      </w:r>
      <w:r w:rsidR="00927F89">
        <w:rPr>
          <w:color w:val="000000"/>
          <w:sz w:val="24"/>
          <w:szCs w:val="24"/>
        </w:rPr>
        <w:t xml:space="preserve">енным комиссаром (города </w:t>
      </w:r>
      <w:r w:rsidRPr="00C02906">
        <w:rPr>
          <w:color w:val="000000"/>
          <w:sz w:val="24"/>
          <w:szCs w:val="24"/>
        </w:rPr>
        <w:t>Юрга и Юргинского района Кемеровской области)</w:t>
      </w:r>
      <w:r w:rsidR="00267F6E">
        <w:rPr>
          <w:color w:val="000000"/>
          <w:sz w:val="24"/>
          <w:szCs w:val="24"/>
        </w:rPr>
        <w:t>.</w:t>
      </w:r>
    </w:p>
    <w:p w:rsidR="001437A7" w:rsidRPr="00C02906" w:rsidRDefault="001437A7" w:rsidP="008C30F6">
      <w:pPr>
        <w:shd w:val="clear" w:color="auto" w:fill="FFFFFF"/>
        <w:tabs>
          <w:tab w:val="left" w:pos="571"/>
        </w:tabs>
        <w:suppressAutoHyphens/>
        <w:ind w:left="38" w:firstLine="567"/>
        <w:jc w:val="both"/>
        <w:rPr>
          <w:sz w:val="24"/>
          <w:szCs w:val="24"/>
        </w:rPr>
      </w:pPr>
      <w:r w:rsidRPr="00C02906">
        <w:rPr>
          <w:color w:val="000000"/>
          <w:sz w:val="24"/>
          <w:szCs w:val="24"/>
        </w:rPr>
        <w:tab/>
        <w:t xml:space="preserve"> </w:t>
      </w:r>
      <w:r w:rsidRPr="00C02906">
        <w:rPr>
          <w:sz w:val="24"/>
          <w:szCs w:val="24"/>
        </w:rPr>
        <w:t>Глава Юргинского муниципального округа</w:t>
      </w:r>
      <w:r w:rsidRPr="00C02906">
        <w:rPr>
          <w:color w:val="FF0000"/>
          <w:sz w:val="24"/>
          <w:szCs w:val="24"/>
        </w:rPr>
        <w:t xml:space="preserve"> </w:t>
      </w:r>
      <w:r w:rsidRPr="00C02906">
        <w:rPr>
          <w:color w:val="000000"/>
          <w:sz w:val="24"/>
          <w:szCs w:val="24"/>
        </w:rPr>
        <w:t xml:space="preserve"> согласует с военным комиссаром  (города Юрга и Юргинского района Кемеровской области) кандидатуру работника военно-учетного стола  перед назначением его на должность, а также направляет в адрес военного комиссариата копии приказов о назначении его на должность.</w:t>
      </w:r>
      <w:r w:rsidRPr="00C02906">
        <w:rPr>
          <w:sz w:val="24"/>
          <w:szCs w:val="24"/>
        </w:rPr>
        <w:tab/>
      </w:r>
    </w:p>
    <w:p w:rsidR="001437A7" w:rsidRPr="00C02906" w:rsidRDefault="001437A7" w:rsidP="008C30F6">
      <w:pPr>
        <w:shd w:val="clear" w:color="auto" w:fill="FFFFFF"/>
        <w:tabs>
          <w:tab w:val="left" w:pos="571"/>
        </w:tabs>
        <w:suppressAutoHyphens/>
        <w:ind w:left="38" w:firstLine="567"/>
        <w:jc w:val="both"/>
        <w:rPr>
          <w:sz w:val="24"/>
          <w:szCs w:val="24"/>
        </w:rPr>
      </w:pPr>
      <w:r w:rsidRPr="00C02906">
        <w:rPr>
          <w:sz w:val="24"/>
          <w:szCs w:val="24"/>
        </w:rPr>
        <w:t xml:space="preserve">  </w:t>
      </w:r>
      <w:r w:rsidRPr="00C02906">
        <w:rPr>
          <w:color w:val="000000"/>
          <w:sz w:val="24"/>
          <w:szCs w:val="24"/>
        </w:rPr>
        <w:t xml:space="preserve">Перемещение и увольнение работников военно-учетного стола Юргинского муниципального округа проводится по согласованию с </w:t>
      </w:r>
      <w:r w:rsidRPr="00C02906">
        <w:rPr>
          <w:sz w:val="24"/>
          <w:szCs w:val="24"/>
        </w:rPr>
        <w:t>военным комиссаром (города Юрга и Юргинского района Кемеровской области).</w:t>
      </w:r>
    </w:p>
    <w:p w:rsidR="001437A7" w:rsidRPr="00C02906" w:rsidRDefault="001437A7" w:rsidP="008C30F6">
      <w:pPr>
        <w:shd w:val="clear" w:color="auto" w:fill="FFFFFF"/>
        <w:tabs>
          <w:tab w:val="left" w:pos="571"/>
        </w:tabs>
        <w:suppressAutoHyphens/>
        <w:ind w:left="284" w:firstLine="567"/>
        <w:jc w:val="both"/>
        <w:rPr>
          <w:color w:val="000000"/>
          <w:sz w:val="24"/>
          <w:szCs w:val="24"/>
        </w:rPr>
      </w:pPr>
      <w:r w:rsidRPr="00C02906">
        <w:rPr>
          <w:color w:val="000000"/>
          <w:sz w:val="24"/>
          <w:szCs w:val="24"/>
        </w:rPr>
        <w:tab/>
      </w:r>
    </w:p>
    <w:p w:rsidR="001437A7" w:rsidRPr="00C02906" w:rsidRDefault="001437A7" w:rsidP="008C30F6">
      <w:pPr>
        <w:widowControl/>
        <w:numPr>
          <w:ilvl w:val="1"/>
          <w:numId w:val="3"/>
        </w:numPr>
        <w:tabs>
          <w:tab w:val="left" w:pos="0"/>
        </w:tabs>
        <w:suppressAutoHyphens/>
        <w:autoSpaceDE/>
        <w:autoSpaceDN/>
        <w:adjustRightInd/>
        <w:jc w:val="center"/>
        <w:rPr>
          <w:b/>
          <w:sz w:val="24"/>
          <w:szCs w:val="24"/>
        </w:rPr>
      </w:pPr>
      <w:r w:rsidRPr="00C02906">
        <w:rPr>
          <w:b/>
          <w:color w:val="000000"/>
          <w:sz w:val="24"/>
          <w:szCs w:val="24"/>
        </w:rPr>
        <w:t>3.О</w:t>
      </w:r>
      <w:r w:rsidRPr="00C02906">
        <w:rPr>
          <w:b/>
          <w:sz w:val="24"/>
          <w:szCs w:val="24"/>
        </w:rPr>
        <w:t>сновные цели  первичного воинского учета на территории Юргинского муниципального округа</w:t>
      </w:r>
    </w:p>
    <w:p w:rsidR="001437A7" w:rsidRPr="00C02906" w:rsidRDefault="001437A7" w:rsidP="008C30F6">
      <w:pPr>
        <w:widowControl/>
        <w:numPr>
          <w:ilvl w:val="1"/>
          <w:numId w:val="3"/>
        </w:numPr>
        <w:tabs>
          <w:tab w:val="left" w:pos="0"/>
        </w:tabs>
        <w:suppressAutoHyphens/>
        <w:autoSpaceDE/>
        <w:autoSpaceDN/>
        <w:adjustRightInd/>
        <w:ind w:firstLine="567"/>
        <w:jc w:val="both"/>
        <w:rPr>
          <w:b/>
          <w:sz w:val="24"/>
          <w:szCs w:val="24"/>
        </w:rPr>
      </w:pPr>
      <w:r w:rsidRPr="00C02906">
        <w:rPr>
          <w:color w:val="000000"/>
          <w:sz w:val="24"/>
          <w:szCs w:val="24"/>
        </w:rPr>
        <w:t>Основной целью первичного воинского учета является обеспечение полного и качественного 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1437A7" w:rsidRPr="00C02906" w:rsidRDefault="00243825" w:rsidP="008C30F6">
      <w:pPr>
        <w:widowControl/>
        <w:shd w:val="clear" w:color="auto" w:fill="FFFFFF"/>
        <w:tabs>
          <w:tab w:val="left" w:pos="0"/>
        </w:tabs>
        <w:suppressAutoHyphens/>
        <w:autoSpaceDE/>
        <w:autoSpaceDN/>
        <w:adjustRightInd/>
        <w:ind w:firstLine="567"/>
        <w:jc w:val="both"/>
        <w:rPr>
          <w:sz w:val="24"/>
          <w:szCs w:val="24"/>
        </w:rPr>
      </w:pPr>
      <w:r>
        <w:rPr>
          <w:color w:val="000000"/>
          <w:sz w:val="24"/>
          <w:szCs w:val="24"/>
        </w:rPr>
        <w:t xml:space="preserve">  1. </w:t>
      </w:r>
      <w:r w:rsidR="001437A7" w:rsidRPr="00C02906">
        <w:rPr>
          <w:color w:val="000000"/>
          <w:sz w:val="24"/>
          <w:szCs w:val="24"/>
        </w:rPr>
        <w:t>потребностей Вооруженных Сил Российской Федерации,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w:t>
      </w:r>
    </w:p>
    <w:p w:rsidR="001437A7" w:rsidRPr="00C02906" w:rsidRDefault="00243825" w:rsidP="00243825">
      <w:pPr>
        <w:widowControl/>
        <w:shd w:val="clear" w:color="auto" w:fill="FFFFFF"/>
        <w:tabs>
          <w:tab w:val="left" w:pos="696"/>
          <w:tab w:val="left" w:pos="4253"/>
        </w:tabs>
        <w:suppressAutoHyphens/>
        <w:autoSpaceDE/>
        <w:autoSpaceDN/>
        <w:adjustRightInd/>
        <w:ind w:firstLine="567"/>
        <w:jc w:val="both"/>
        <w:rPr>
          <w:color w:val="000000"/>
          <w:sz w:val="24"/>
          <w:szCs w:val="24"/>
        </w:rPr>
      </w:pPr>
      <w:r>
        <w:rPr>
          <w:color w:val="000000"/>
          <w:sz w:val="24"/>
          <w:szCs w:val="24"/>
        </w:rPr>
        <w:tab/>
        <w:t xml:space="preserve">2. </w:t>
      </w:r>
      <w:r w:rsidR="001437A7" w:rsidRPr="00C02906">
        <w:rPr>
          <w:color w:val="000000"/>
          <w:sz w:val="24"/>
          <w:szCs w:val="24"/>
        </w:rPr>
        <w:t>потребностей органов государственной власти, органов местного самоуправления  и организаций в трудовых ресурсах из числа граждан, пребывающих в запасе.</w:t>
      </w:r>
    </w:p>
    <w:p w:rsidR="001437A7" w:rsidRPr="00C02906" w:rsidRDefault="001437A7" w:rsidP="008C30F6">
      <w:pPr>
        <w:widowControl/>
        <w:shd w:val="clear" w:color="auto" w:fill="FFFFFF"/>
        <w:tabs>
          <w:tab w:val="left" w:pos="696"/>
        </w:tabs>
        <w:suppressAutoHyphens/>
        <w:autoSpaceDE/>
        <w:autoSpaceDN/>
        <w:adjustRightInd/>
        <w:ind w:firstLine="567"/>
        <w:jc w:val="both"/>
        <w:rPr>
          <w:color w:val="000000"/>
          <w:sz w:val="24"/>
          <w:szCs w:val="24"/>
        </w:rPr>
      </w:pPr>
    </w:p>
    <w:p w:rsidR="001437A7" w:rsidRPr="00C02906" w:rsidRDefault="001437A7" w:rsidP="008C30F6">
      <w:pPr>
        <w:widowControl/>
        <w:numPr>
          <w:ilvl w:val="1"/>
          <w:numId w:val="3"/>
        </w:numPr>
        <w:tabs>
          <w:tab w:val="left" w:pos="0"/>
        </w:tabs>
        <w:suppressAutoHyphens/>
        <w:autoSpaceDE/>
        <w:autoSpaceDN/>
        <w:adjustRightInd/>
        <w:jc w:val="center"/>
        <w:rPr>
          <w:b/>
          <w:sz w:val="24"/>
          <w:szCs w:val="24"/>
        </w:rPr>
      </w:pPr>
      <w:r w:rsidRPr="00C02906">
        <w:rPr>
          <w:b/>
          <w:sz w:val="24"/>
          <w:szCs w:val="24"/>
        </w:rPr>
        <w:t>4. Основные задачи первичного воинского учета на территории Юргинского муниципального округа</w:t>
      </w:r>
      <w:r w:rsidR="00927F89">
        <w:rPr>
          <w:b/>
          <w:sz w:val="24"/>
          <w:szCs w:val="24"/>
        </w:rPr>
        <w:t>:</w:t>
      </w:r>
    </w:p>
    <w:p w:rsidR="001437A7" w:rsidRPr="00C02906" w:rsidRDefault="00243825" w:rsidP="008C30F6">
      <w:pPr>
        <w:widowControl/>
        <w:shd w:val="clear" w:color="auto" w:fill="FFFFFF"/>
        <w:tabs>
          <w:tab w:val="left" w:pos="0"/>
        </w:tabs>
        <w:suppressAutoHyphens/>
        <w:autoSpaceDE/>
        <w:autoSpaceDN/>
        <w:adjustRightInd/>
        <w:ind w:firstLine="567"/>
        <w:jc w:val="both"/>
        <w:rPr>
          <w:sz w:val="24"/>
          <w:szCs w:val="24"/>
        </w:rPr>
      </w:pPr>
      <w:r>
        <w:rPr>
          <w:color w:val="000000"/>
          <w:sz w:val="24"/>
          <w:szCs w:val="24"/>
        </w:rPr>
        <w:t xml:space="preserve">1. </w:t>
      </w:r>
      <w:r w:rsidR="001437A7" w:rsidRPr="00C02906">
        <w:rPr>
          <w:color w:val="000000"/>
          <w:sz w:val="24"/>
          <w:szCs w:val="24"/>
        </w:rPr>
        <w:t>обеспечение исполнения гражданами воинской обязанности, установленной законодательством Российской Федерации;</w:t>
      </w:r>
    </w:p>
    <w:p w:rsidR="001437A7" w:rsidRPr="00C02906" w:rsidRDefault="00243825" w:rsidP="008C30F6">
      <w:pPr>
        <w:widowControl/>
        <w:shd w:val="clear" w:color="auto" w:fill="FFFFFF"/>
        <w:tabs>
          <w:tab w:val="left" w:pos="0"/>
        </w:tabs>
        <w:suppressAutoHyphens/>
        <w:autoSpaceDE/>
        <w:autoSpaceDN/>
        <w:adjustRightInd/>
        <w:ind w:firstLine="567"/>
        <w:jc w:val="both"/>
        <w:rPr>
          <w:sz w:val="24"/>
          <w:szCs w:val="24"/>
        </w:rPr>
      </w:pPr>
      <w:r>
        <w:rPr>
          <w:color w:val="000000"/>
          <w:sz w:val="24"/>
          <w:szCs w:val="24"/>
        </w:rPr>
        <w:t xml:space="preserve"> 2. </w:t>
      </w:r>
      <w:r w:rsidR="001437A7" w:rsidRPr="00C02906">
        <w:rPr>
          <w:color w:val="000000"/>
          <w:sz w:val="24"/>
          <w:szCs w:val="24"/>
        </w:rPr>
        <w:t>документальное оформление сведений воинского учета о гражданах, состоящих на воинском учете;</w:t>
      </w:r>
    </w:p>
    <w:p w:rsidR="001437A7" w:rsidRPr="00C02906" w:rsidRDefault="00243825" w:rsidP="008C30F6">
      <w:pPr>
        <w:widowControl/>
        <w:shd w:val="clear" w:color="auto" w:fill="FFFFFF"/>
        <w:tabs>
          <w:tab w:val="left" w:pos="0"/>
        </w:tabs>
        <w:suppressAutoHyphens/>
        <w:autoSpaceDE/>
        <w:autoSpaceDN/>
        <w:adjustRightInd/>
        <w:ind w:firstLine="567"/>
        <w:jc w:val="both"/>
        <w:rPr>
          <w:color w:val="000000"/>
          <w:sz w:val="24"/>
          <w:szCs w:val="24"/>
        </w:rPr>
      </w:pPr>
      <w:r>
        <w:rPr>
          <w:color w:val="000000"/>
          <w:sz w:val="24"/>
          <w:szCs w:val="24"/>
        </w:rPr>
        <w:t xml:space="preserve"> 3. </w:t>
      </w:r>
      <w:r w:rsidR="001437A7" w:rsidRPr="00C02906">
        <w:rPr>
          <w:color w:val="000000"/>
          <w:sz w:val="24"/>
          <w:szCs w:val="24"/>
        </w:rPr>
        <w:t>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r w:rsidR="00267F6E">
        <w:rPr>
          <w:color w:val="000000"/>
          <w:sz w:val="24"/>
          <w:szCs w:val="24"/>
        </w:rPr>
        <w:t>.</w:t>
      </w:r>
    </w:p>
    <w:p w:rsidR="001437A7" w:rsidRPr="00C02906" w:rsidRDefault="001437A7" w:rsidP="008C30F6">
      <w:pPr>
        <w:widowControl/>
        <w:shd w:val="clear" w:color="auto" w:fill="FFFFFF"/>
        <w:tabs>
          <w:tab w:val="left" w:pos="0"/>
        </w:tabs>
        <w:suppressAutoHyphens/>
        <w:autoSpaceDE/>
        <w:autoSpaceDN/>
        <w:adjustRightInd/>
        <w:ind w:firstLine="567"/>
        <w:jc w:val="both"/>
        <w:rPr>
          <w:sz w:val="24"/>
          <w:szCs w:val="24"/>
        </w:rPr>
      </w:pPr>
    </w:p>
    <w:p w:rsidR="001437A7" w:rsidRPr="00C02906" w:rsidRDefault="001437A7" w:rsidP="008C30F6">
      <w:pPr>
        <w:widowControl/>
        <w:shd w:val="clear" w:color="auto" w:fill="FFFFFF"/>
        <w:tabs>
          <w:tab w:val="left" w:pos="0"/>
        </w:tabs>
        <w:suppressAutoHyphens/>
        <w:autoSpaceDE/>
        <w:autoSpaceDN/>
        <w:adjustRightInd/>
        <w:jc w:val="center"/>
        <w:rPr>
          <w:b/>
          <w:sz w:val="24"/>
          <w:szCs w:val="24"/>
        </w:rPr>
      </w:pPr>
      <w:r w:rsidRPr="00C02906">
        <w:rPr>
          <w:b/>
          <w:sz w:val="24"/>
          <w:szCs w:val="24"/>
        </w:rPr>
        <w:t>5. Обязанности работника военно-учетного стола Юргинского муниципального округа</w:t>
      </w:r>
    </w:p>
    <w:p w:rsidR="001437A7" w:rsidRPr="00C02906" w:rsidRDefault="001437A7" w:rsidP="008C30F6">
      <w:pPr>
        <w:widowControl/>
        <w:shd w:val="clear" w:color="auto" w:fill="FFFFFF"/>
        <w:tabs>
          <w:tab w:val="left" w:pos="0"/>
        </w:tabs>
        <w:suppressAutoHyphens/>
        <w:autoSpaceDE/>
        <w:autoSpaceDN/>
        <w:adjustRightInd/>
        <w:ind w:firstLine="567"/>
        <w:jc w:val="both"/>
        <w:rPr>
          <w:sz w:val="24"/>
          <w:szCs w:val="24"/>
        </w:rPr>
      </w:pPr>
      <w:r w:rsidRPr="00C02906">
        <w:rPr>
          <w:sz w:val="24"/>
          <w:szCs w:val="24"/>
        </w:rPr>
        <w:t>Работник военно-учетного стола осуществляет следующие обязанности:</w:t>
      </w:r>
    </w:p>
    <w:p w:rsidR="001437A7" w:rsidRPr="00C02906" w:rsidRDefault="001437A7" w:rsidP="008C30F6">
      <w:pPr>
        <w:widowControl/>
        <w:shd w:val="clear" w:color="auto" w:fill="FFFFFF"/>
        <w:suppressAutoHyphens/>
        <w:autoSpaceDE/>
        <w:autoSpaceDN/>
        <w:adjustRightInd/>
        <w:ind w:firstLine="567"/>
        <w:jc w:val="both"/>
        <w:rPr>
          <w:sz w:val="24"/>
          <w:szCs w:val="24"/>
        </w:rPr>
      </w:pPr>
      <w:r w:rsidRPr="00C02906">
        <w:rPr>
          <w:bCs/>
          <w:color w:val="000000"/>
          <w:sz w:val="24"/>
          <w:szCs w:val="24"/>
        </w:rPr>
        <w:t>1.</w:t>
      </w:r>
      <w:r w:rsidRPr="00C02906">
        <w:rPr>
          <w:b/>
          <w:bCs/>
          <w:color w:val="000000"/>
          <w:sz w:val="24"/>
          <w:szCs w:val="24"/>
        </w:rPr>
        <w:t xml:space="preserve"> </w:t>
      </w:r>
      <w:r w:rsidR="00927F89">
        <w:rPr>
          <w:color w:val="000000"/>
          <w:sz w:val="24"/>
          <w:szCs w:val="24"/>
        </w:rPr>
        <w:t>п</w:t>
      </w:r>
      <w:r w:rsidRPr="00C02906">
        <w:rPr>
          <w:color w:val="000000"/>
          <w:sz w:val="24"/>
          <w:szCs w:val="24"/>
        </w:rPr>
        <w:t>ри постановке граждан на воинский учет</w:t>
      </w:r>
      <w:r w:rsidRPr="00C02906">
        <w:rPr>
          <w:sz w:val="24"/>
          <w:szCs w:val="24"/>
        </w:rPr>
        <w:t xml:space="preserve">  </w:t>
      </w:r>
      <w:r w:rsidRPr="00C02906">
        <w:rPr>
          <w:color w:val="000000"/>
          <w:sz w:val="24"/>
          <w:szCs w:val="24"/>
        </w:rPr>
        <w:t>проверяет наличие и подлинность военных билетов (временных удостоверений, вы</w:t>
      </w:r>
      <w:r w:rsidRPr="00C02906">
        <w:rPr>
          <w:color w:val="000000"/>
          <w:sz w:val="24"/>
          <w:szCs w:val="24"/>
        </w:rPr>
        <w:softHyphen/>
        <w:t>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w:t>
      </w:r>
      <w:r w:rsidRPr="00C02906">
        <w:rPr>
          <w:color w:val="000000"/>
          <w:sz w:val="24"/>
          <w:szCs w:val="24"/>
        </w:rPr>
        <w:softHyphen/>
        <w:t>нообязанных запаса при наличии в военных билетах отметок об их вручении), отметок в документах воинского учета о снятии граж</w:t>
      </w:r>
      <w:r w:rsidRPr="00C02906">
        <w:rPr>
          <w:color w:val="000000"/>
          <w:sz w:val="24"/>
          <w:szCs w:val="24"/>
        </w:rPr>
        <w:softHyphen/>
        <w:t>дан с воинского учета по прежнему месту жительства, отметок в паспортах граждан Российской Федерации об их отношении к во</w:t>
      </w:r>
      <w:r w:rsidRPr="00C02906">
        <w:rPr>
          <w:color w:val="000000"/>
          <w:sz w:val="24"/>
          <w:szCs w:val="24"/>
        </w:rPr>
        <w:softHyphen/>
        <w:t>инской обязанности, жетонов с личны</w:t>
      </w:r>
      <w:r w:rsidRPr="00C02906">
        <w:rPr>
          <w:color w:val="000000"/>
          <w:sz w:val="24"/>
          <w:szCs w:val="24"/>
        </w:rPr>
        <w:softHyphen/>
        <w:t>ми номерами Вооруженных Сил Российской Федерации (для во</w:t>
      </w:r>
      <w:r w:rsidRPr="00C02906">
        <w:rPr>
          <w:color w:val="000000"/>
          <w:sz w:val="24"/>
          <w:szCs w:val="24"/>
        </w:rPr>
        <w:softHyphen/>
        <w:t xml:space="preserve">еннообязанных запаса при наличии в военных </w:t>
      </w:r>
      <w:r w:rsidR="00927F89">
        <w:rPr>
          <w:color w:val="000000"/>
          <w:sz w:val="24"/>
          <w:szCs w:val="24"/>
        </w:rPr>
        <w:t>билетах отметок об их вручении);</w:t>
      </w:r>
    </w:p>
    <w:p w:rsidR="001437A7" w:rsidRPr="00C02906" w:rsidRDefault="00927F89" w:rsidP="008C30F6">
      <w:pPr>
        <w:widowControl/>
        <w:shd w:val="clear" w:color="auto" w:fill="FFFFFF"/>
        <w:suppressAutoHyphens/>
        <w:autoSpaceDE/>
        <w:autoSpaceDN/>
        <w:adjustRightInd/>
        <w:ind w:firstLine="567"/>
        <w:jc w:val="both"/>
        <w:rPr>
          <w:sz w:val="24"/>
          <w:szCs w:val="24"/>
        </w:rPr>
      </w:pPr>
      <w:r>
        <w:rPr>
          <w:color w:val="000000"/>
          <w:sz w:val="24"/>
          <w:szCs w:val="24"/>
        </w:rPr>
        <w:t>2. п</w:t>
      </w:r>
      <w:r w:rsidR="001437A7" w:rsidRPr="00C02906">
        <w:rPr>
          <w:color w:val="000000"/>
          <w:sz w:val="24"/>
          <w:szCs w:val="24"/>
        </w:rPr>
        <w:t>роверяет соответствие военных билетов (временных удосто</w:t>
      </w:r>
      <w:r w:rsidR="001437A7" w:rsidRPr="00C02906">
        <w:rPr>
          <w:color w:val="000000"/>
          <w:sz w:val="24"/>
          <w:szCs w:val="24"/>
        </w:rPr>
        <w:softHyphen/>
        <w:t>верений, выданных взамен военных билетов) и удостоверений граждан, подлежащих призыву на военную службу, паспортным данным гражданина, наличие фотографии</w:t>
      </w:r>
      <w:r w:rsidR="00267F6E">
        <w:rPr>
          <w:color w:val="000000"/>
          <w:sz w:val="24"/>
          <w:szCs w:val="24"/>
        </w:rPr>
        <w:t>,</w:t>
      </w:r>
      <w:r w:rsidR="001437A7" w:rsidRPr="00C02906">
        <w:rPr>
          <w:color w:val="000000"/>
          <w:sz w:val="24"/>
          <w:szCs w:val="24"/>
        </w:rPr>
        <w:t xml:space="preserve"> и ее идентичность вла</w:t>
      </w:r>
      <w:r w:rsidR="001437A7" w:rsidRPr="00C02906">
        <w:rPr>
          <w:color w:val="000000"/>
          <w:sz w:val="24"/>
          <w:szCs w:val="24"/>
        </w:rPr>
        <w:softHyphen/>
        <w:t>дельцу, а во временных удостоверениях, выданных взамен воен</w:t>
      </w:r>
      <w:r w:rsidR="001437A7" w:rsidRPr="00C02906">
        <w:rPr>
          <w:color w:val="000000"/>
          <w:sz w:val="24"/>
          <w:szCs w:val="24"/>
        </w:rPr>
        <w:softHyphen/>
        <w:t>ных билет</w:t>
      </w:r>
      <w:r>
        <w:rPr>
          <w:color w:val="000000"/>
          <w:sz w:val="24"/>
          <w:szCs w:val="24"/>
        </w:rPr>
        <w:t>ов, кроме того, и срок действия;</w:t>
      </w:r>
    </w:p>
    <w:p w:rsidR="001437A7" w:rsidRPr="00C02906" w:rsidRDefault="00267F6E" w:rsidP="008C30F6">
      <w:pPr>
        <w:widowControl/>
        <w:shd w:val="clear" w:color="auto" w:fill="FFFFFF"/>
        <w:suppressAutoHyphens/>
        <w:autoSpaceDE/>
        <w:autoSpaceDN/>
        <w:adjustRightInd/>
        <w:ind w:firstLine="567"/>
        <w:jc w:val="both"/>
        <w:rPr>
          <w:color w:val="000000"/>
          <w:sz w:val="24"/>
          <w:szCs w:val="24"/>
        </w:rPr>
      </w:pPr>
      <w:r>
        <w:rPr>
          <w:color w:val="000000"/>
          <w:sz w:val="24"/>
          <w:szCs w:val="24"/>
        </w:rPr>
        <w:t>3</w:t>
      </w:r>
      <w:r w:rsidR="00927F89">
        <w:rPr>
          <w:color w:val="000000"/>
          <w:sz w:val="24"/>
          <w:szCs w:val="24"/>
        </w:rPr>
        <w:t>. п</w:t>
      </w:r>
      <w:r w:rsidR="001437A7" w:rsidRPr="00C02906">
        <w:rPr>
          <w:color w:val="000000"/>
          <w:sz w:val="24"/>
          <w:szCs w:val="24"/>
        </w:rPr>
        <w:t>роверяет наличие отметок о снятии граждан с воинского уче</w:t>
      </w:r>
      <w:r w:rsidR="001437A7" w:rsidRPr="00C02906">
        <w:rPr>
          <w:color w:val="000000"/>
          <w:sz w:val="24"/>
          <w:szCs w:val="24"/>
        </w:rPr>
        <w:softHyphen/>
        <w:t xml:space="preserve">та по прежнему месту жительства и постановке офицеров запаса и граждан, подлежащих призыву на военную службу, на воинский учет в военном комиссариате по новому месту жительства. В случаях отсутствия отметки о постановке на воинский учет </w:t>
      </w:r>
      <w:r w:rsidR="001437A7" w:rsidRPr="00C02906">
        <w:rPr>
          <w:bCs/>
          <w:color w:val="000000"/>
          <w:sz w:val="24"/>
          <w:szCs w:val="24"/>
        </w:rPr>
        <w:t>направляют офицеров запаса и граждан, подлежащих призыву на во</w:t>
      </w:r>
      <w:r w:rsidR="001437A7" w:rsidRPr="00C02906">
        <w:rPr>
          <w:bCs/>
          <w:color w:val="000000"/>
          <w:sz w:val="24"/>
          <w:szCs w:val="24"/>
        </w:rPr>
        <w:softHyphen/>
        <w:t>енную службу</w:t>
      </w:r>
      <w:r w:rsidR="001437A7" w:rsidRPr="00C02906">
        <w:rPr>
          <w:b/>
          <w:bCs/>
          <w:color w:val="000000"/>
          <w:sz w:val="24"/>
          <w:szCs w:val="24"/>
        </w:rPr>
        <w:t xml:space="preserve">, </w:t>
      </w:r>
      <w:r w:rsidR="001437A7" w:rsidRPr="00C02906">
        <w:rPr>
          <w:color w:val="000000"/>
          <w:sz w:val="24"/>
          <w:szCs w:val="24"/>
        </w:rPr>
        <w:t>в  военный к</w:t>
      </w:r>
      <w:r w:rsidR="00927F89">
        <w:rPr>
          <w:color w:val="000000"/>
          <w:sz w:val="24"/>
          <w:szCs w:val="24"/>
        </w:rPr>
        <w:t>омиссариат  по месту жительства;</w:t>
      </w:r>
    </w:p>
    <w:p w:rsidR="001437A7" w:rsidRPr="00C02906" w:rsidRDefault="00927F89" w:rsidP="008C30F6">
      <w:pPr>
        <w:widowControl/>
        <w:shd w:val="clear" w:color="auto" w:fill="FFFFFF"/>
        <w:suppressAutoHyphens/>
        <w:autoSpaceDE/>
        <w:autoSpaceDN/>
        <w:adjustRightInd/>
        <w:ind w:firstLine="567"/>
        <w:jc w:val="both"/>
        <w:rPr>
          <w:color w:val="000000"/>
          <w:sz w:val="24"/>
          <w:szCs w:val="24"/>
        </w:rPr>
      </w:pPr>
      <w:r>
        <w:rPr>
          <w:color w:val="000000"/>
          <w:sz w:val="24"/>
          <w:szCs w:val="24"/>
        </w:rPr>
        <w:t>4. п</w:t>
      </w:r>
      <w:r w:rsidR="001437A7" w:rsidRPr="00C02906">
        <w:rPr>
          <w:color w:val="000000"/>
          <w:sz w:val="24"/>
          <w:szCs w:val="24"/>
        </w:rPr>
        <w:t>ри обнаружении в военных билетах (временных удостоверениях, выданных взамен военных билетов), удостоверениях и мобилизационных предписаниях граждан, подлежащих призыву на военную службу, неоговоренных исправлений, неточностей и подделок, неполного количества листов сообщает об этом в военный комиссариат д</w:t>
      </w:r>
      <w:r>
        <w:rPr>
          <w:color w:val="000000"/>
          <w:sz w:val="24"/>
          <w:szCs w:val="24"/>
        </w:rPr>
        <w:t>ля принятия соответствующих мер;</w:t>
      </w:r>
    </w:p>
    <w:p w:rsidR="001437A7" w:rsidRPr="00C02906" w:rsidRDefault="00927F89" w:rsidP="008C30F6">
      <w:pPr>
        <w:widowControl/>
        <w:shd w:val="clear" w:color="auto" w:fill="FFFFFF"/>
        <w:suppressAutoHyphens/>
        <w:autoSpaceDE/>
        <w:autoSpaceDN/>
        <w:adjustRightInd/>
        <w:ind w:firstLine="567"/>
        <w:jc w:val="both"/>
        <w:rPr>
          <w:sz w:val="24"/>
          <w:szCs w:val="24"/>
        </w:rPr>
      </w:pPr>
      <w:r>
        <w:rPr>
          <w:color w:val="000000"/>
          <w:sz w:val="24"/>
          <w:szCs w:val="24"/>
        </w:rPr>
        <w:t>5. п</w:t>
      </w:r>
      <w:r w:rsidR="001437A7" w:rsidRPr="00C02906">
        <w:rPr>
          <w:color w:val="000000"/>
          <w:sz w:val="24"/>
          <w:szCs w:val="24"/>
        </w:rPr>
        <w:t>ри приеме от граждан военного билета (временного удостоверения, выданного взамен военного билета) или удостоверения гражданина, подлежащего призыву на военную службу, выдает владельцу документа распи</w:t>
      </w:r>
      <w:r>
        <w:rPr>
          <w:color w:val="000000"/>
          <w:sz w:val="24"/>
          <w:szCs w:val="24"/>
        </w:rPr>
        <w:t>ску;</w:t>
      </w:r>
    </w:p>
    <w:p w:rsidR="001437A7" w:rsidRPr="00C02906" w:rsidRDefault="00927F89" w:rsidP="008C30F6">
      <w:pPr>
        <w:widowControl/>
        <w:shd w:val="clear" w:color="auto" w:fill="FFFFFF"/>
        <w:suppressAutoHyphens/>
        <w:autoSpaceDE/>
        <w:autoSpaceDN/>
        <w:adjustRightInd/>
        <w:ind w:firstLine="567"/>
        <w:jc w:val="both"/>
        <w:rPr>
          <w:color w:val="000000"/>
          <w:sz w:val="24"/>
          <w:szCs w:val="24"/>
        </w:rPr>
      </w:pPr>
      <w:r>
        <w:rPr>
          <w:color w:val="000000"/>
          <w:sz w:val="24"/>
          <w:szCs w:val="24"/>
        </w:rPr>
        <w:t>6. з</w:t>
      </w:r>
      <w:r w:rsidR="001437A7" w:rsidRPr="00C02906">
        <w:rPr>
          <w:color w:val="000000"/>
          <w:sz w:val="24"/>
          <w:szCs w:val="24"/>
        </w:rPr>
        <w:t>аполняет карточки первичного учета на офицеров запаса,  (в 2 экземплярах) алфавитные карточки и учетные карточки на прапорщиков, мичманов, старшин, сержантов, солдат и матросов запаса, учетные карты призывни</w:t>
      </w:r>
      <w:r w:rsidR="001437A7" w:rsidRPr="00C02906">
        <w:rPr>
          <w:color w:val="000000"/>
          <w:sz w:val="24"/>
          <w:szCs w:val="24"/>
        </w:rPr>
        <w:softHyphen/>
        <w:t>ков в порядке, определяемом Методическими реко</w:t>
      </w:r>
      <w:r w:rsidR="001437A7" w:rsidRPr="00C02906">
        <w:rPr>
          <w:color w:val="000000"/>
          <w:sz w:val="24"/>
          <w:szCs w:val="24"/>
        </w:rPr>
        <w:softHyphen/>
        <w:t>мендациями. Заполнение указанных документов производится в соответствии с записями в военных билетах (временных удостоверениях, выданных взамен военных билетов) и удостоверениях граждан, подлежащих призыву на военную службу. При этом уточняются сведения о семейном положении, обра</w:t>
      </w:r>
      <w:r w:rsidR="001437A7" w:rsidRPr="00C02906">
        <w:rPr>
          <w:color w:val="000000"/>
          <w:sz w:val="24"/>
          <w:szCs w:val="24"/>
        </w:rPr>
        <w:softHyphen/>
        <w:t>зовании, месте работы, должности, месте жительства или месте временного пребывания граждан и другие необходимые сведения, содержащиеся в документах гражда</w:t>
      </w:r>
      <w:r>
        <w:rPr>
          <w:color w:val="000000"/>
          <w:sz w:val="24"/>
          <w:szCs w:val="24"/>
        </w:rPr>
        <w:t>н, принимаемых на воинский учет;</w:t>
      </w:r>
    </w:p>
    <w:p w:rsidR="001437A7" w:rsidRPr="00C02906" w:rsidRDefault="00927F89" w:rsidP="008C30F6">
      <w:pPr>
        <w:widowControl/>
        <w:shd w:val="clear" w:color="auto" w:fill="FFFFFF"/>
        <w:suppressAutoHyphens/>
        <w:autoSpaceDE/>
        <w:autoSpaceDN/>
        <w:adjustRightInd/>
        <w:ind w:firstLine="567"/>
        <w:jc w:val="both"/>
        <w:rPr>
          <w:color w:val="000000"/>
          <w:sz w:val="24"/>
          <w:szCs w:val="24"/>
        </w:rPr>
      </w:pPr>
      <w:r>
        <w:rPr>
          <w:color w:val="000000"/>
          <w:sz w:val="24"/>
          <w:szCs w:val="24"/>
        </w:rPr>
        <w:t>7. в</w:t>
      </w:r>
      <w:r w:rsidR="001437A7" w:rsidRPr="00C02906">
        <w:rPr>
          <w:color w:val="000000"/>
          <w:sz w:val="24"/>
          <w:szCs w:val="24"/>
        </w:rPr>
        <w:t xml:space="preserve"> случае невозможности оформления постановки граждан на воинский учет на основании представленных ими документов воинского учета  работник  военно-учетного стола  оповещает граждан о необходимости ли</w:t>
      </w:r>
      <w:r>
        <w:rPr>
          <w:color w:val="000000"/>
          <w:sz w:val="24"/>
          <w:szCs w:val="24"/>
        </w:rPr>
        <w:t>чной явки в военный комиссариат;</w:t>
      </w:r>
    </w:p>
    <w:p w:rsidR="001437A7" w:rsidRPr="00C02906" w:rsidRDefault="00927F89" w:rsidP="008C30F6">
      <w:pPr>
        <w:widowControl/>
        <w:shd w:val="clear" w:color="auto" w:fill="FFFFFF"/>
        <w:suppressAutoHyphens/>
        <w:autoSpaceDE/>
        <w:autoSpaceDN/>
        <w:adjustRightInd/>
        <w:ind w:firstLine="567"/>
        <w:jc w:val="both"/>
        <w:rPr>
          <w:color w:val="000000"/>
          <w:sz w:val="24"/>
          <w:szCs w:val="24"/>
        </w:rPr>
      </w:pPr>
      <w:r>
        <w:rPr>
          <w:color w:val="000000"/>
          <w:sz w:val="24"/>
          <w:szCs w:val="24"/>
        </w:rPr>
        <w:t>8. н</w:t>
      </w:r>
      <w:r w:rsidR="001437A7" w:rsidRPr="00C02906">
        <w:rPr>
          <w:color w:val="000000"/>
          <w:sz w:val="24"/>
          <w:szCs w:val="24"/>
        </w:rPr>
        <w:t>а граждан, переменивших место жительства в пределах Юргинского муниципального округа,  а также граждан, прибывших с временными удостоверениями, выданными взамен военных билетов, заполняет и выс</w:t>
      </w:r>
      <w:r>
        <w:rPr>
          <w:color w:val="000000"/>
          <w:sz w:val="24"/>
          <w:szCs w:val="24"/>
        </w:rPr>
        <w:t xml:space="preserve">ылает в  военный комиссариат (города </w:t>
      </w:r>
      <w:r w:rsidR="001437A7" w:rsidRPr="00C02906">
        <w:rPr>
          <w:color w:val="000000"/>
          <w:sz w:val="24"/>
          <w:szCs w:val="24"/>
        </w:rPr>
        <w:t>Юрга и Юргинского района Кемеровской области</w:t>
      </w:r>
      <w:r>
        <w:rPr>
          <w:color w:val="000000"/>
          <w:sz w:val="24"/>
          <w:szCs w:val="24"/>
        </w:rPr>
        <w:t>, муниципальный</w:t>
      </w:r>
      <w:r w:rsidR="001437A7" w:rsidRPr="00C02906">
        <w:rPr>
          <w:color w:val="000000"/>
          <w:sz w:val="24"/>
          <w:szCs w:val="24"/>
        </w:rPr>
        <w:t>)</w:t>
      </w:r>
      <w:r>
        <w:rPr>
          <w:color w:val="000000"/>
          <w:sz w:val="24"/>
          <w:szCs w:val="24"/>
        </w:rPr>
        <w:t xml:space="preserve"> </w:t>
      </w:r>
      <w:r w:rsidR="001437A7" w:rsidRPr="00C02906">
        <w:rPr>
          <w:color w:val="000000"/>
          <w:sz w:val="24"/>
          <w:szCs w:val="24"/>
        </w:rPr>
        <w:t>тетрадь по обмену информацией  или вносит в список граждан, подлежащих призыву на военную службу, с указанием фамилии, имени и отчества, мес</w:t>
      </w:r>
      <w:r w:rsidR="001437A7" w:rsidRPr="00C02906">
        <w:rPr>
          <w:color w:val="000000"/>
          <w:sz w:val="24"/>
          <w:szCs w:val="24"/>
        </w:rPr>
        <w:softHyphen/>
        <w:t>та жительства и работы, занимаемой должности, наименования органа местного самоуправления, где граждане ранее состояли на воинском учете. Учетные карточки и алфавитные карточки</w:t>
      </w:r>
      <w:r>
        <w:rPr>
          <w:color w:val="000000"/>
          <w:sz w:val="24"/>
          <w:szCs w:val="24"/>
        </w:rPr>
        <w:t xml:space="preserve"> на этих граждан не заполняются;</w:t>
      </w:r>
    </w:p>
    <w:p w:rsidR="001437A7" w:rsidRPr="00C02906" w:rsidRDefault="00927F89" w:rsidP="008C30F6">
      <w:pPr>
        <w:widowControl/>
        <w:shd w:val="clear" w:color="auto" w:fill="FFFFFF"/>
        <w:suppressAutoHyphens/>
        <w:autoSpaceDE/>
        <w:autoSpaceDN/>
        <w:adjustRightInd/>
        <w:ind w:firstLine="567"/>
        <w:jc w:val="both"/>
        <w:rPr>
          <w:color w:val="000000"/>
          <w:sz w:val="24"/>
          <w:szCs w:val="24"/>
        </w:rPr>
      </w:pPr>
      <w:r>
        <w:rPr>
          <w:color w:val="000000"/>
          <w:sz w:val="24"/>
          <w:szCs w:val="24"/>
        </w:rPr>
        <w:t>9. п</w:t>
      </w:r>
      <w:r w:rsidR="001437A7" w:rsidRPr="00C02906">
        <w:rPr>
          <w:color w:val="000000"/>
          <w:sz w:val="24"/>
          <w:szCs w:val="24"/>
        </w:rPr>
        <w:t>роизводит отметку о постановке гражданина на воинский учет в карточке регистрации или в домовой книге штампом, в военном билете солдата (матроса), сержанта (старшины), прапор</w:t>
      </w:r>
      <w:r w:rsidR="001437A7" w:rsidRPr="00C02906">
        <w:rPr>
          <w:color w:val="000000"/>
          <w:sz w:val="24"/>
          <w:szCs w:val="24"/>
        </w:rPr>
        <w:softHyphen/>
        <w:t xml:space="preserve">щика (мичмана) запаса — в графе «Принят» раздела </w:t>
      </w:r>
      <w:r w:rsidR="001437A7" w:rsidRPr="00C02906">
        <w:rPr>
          <w:color w:val="000000"/>
          <w:sz w:val="24"/>
          <w:szCs w:val="24"/>
          <w:lang w:val="en-US"/>
        </w:rPr>
        <w:t>IX</w:t>
      </w:r>
      <w:r w:rsidR="001437A7" w:rsidRPr="00C02906">
        <w:rPr>
          <w:color w:val="000000"/>
          <w:sz w:val="24"/>
          <w:szCs w:val="24"/>
        </w:rPr>
        <w:t xml:space="preserve"> «Отметки о приеме и снятии с воинского уче</w:t>
      </w:r>
      <w:r>
        <w:rPr>
          <w:color w:val="000000"/>
          <w:sz w:val="24"/>
          <w:szCs w:val="24"/>
        </w:rPr>
        <w:t>та» (стр. 21—24)военного билета;</w:t>
      </w:r>
    </w:p>
    <w:p w:rsidR="001437A7" w:rsidRPr="00C02906" w:rsidRDefault="00927F89" w:rsidP="008C30F6">
      <w:pPr>
        <w:widowControl/>
        <w:shd w:val="clear" w:color="auto" w:fill="FFFFFF"/>
        <w:suppressAutoHyphens/>
        <w:autoSpaceDE/>
        <w:autoSpaceDN/>
        <w:adjustRightInd/>
        <w:ind w:firstLine="567"/>
        <w:jc w:val="both"/>
        <w:rPr>
          <w:color w:val="000000"/>
          <w:sz w:val="24"/>
          <w:szCs w:val="24"/>
        </w:rPr>
      </w:pPr>
      <w:r>
        <w:rPr>
          <w:color w:val="000000"/>
          <w:sz w:val="24"/>
          <w:szCs w:val="24"/>
        </w:rPr>
        <w:t>10. о</w:t>
      </w:r>
      <w:r w:rsidR="001437A7" w:rsidRPr="00C02906">
        <w:rPr>
          <w:color w:val="000000"/>
          <w:sz w:val="24"/>
          <w:szCs w:val="24"/>
        </w:rPr>
        <w:t xml:space="preserve"> военнообязанных, прибывших из других районов (горо</w:t>
      </w:r>
      <w:r w:rsidR="001437A7" w:rsidRPr="00C02906">
        <w:rPr>
          <w:color w:val="000000"/>
          <w:sz w:val="24"/>
          <w:szCs w:val="24"/>
        </w:rPr>
        <w:softHyphen/>
        <w:t>дов) или иного муниципального образования с мобилизационны</w:t>
      </w:r>
      <w:r w:rsidR="001437A7" w:rsidRPr="00C02906">
        <w:rPr>
          <w:color w:val="000000"/>
          <w:sz w:val="24"/>
          <w:szCs w:val="24"/>
        </w:rPr>
        <w:softHyphen/>
        <w:t>ми предписаниями, сообщает в   воен</w:t>
      </w:r>
      <w:r>
        <w:rPr>
          <w:color w:val="000000"/>
          <w:sz w:val="24"/>
          <w:szCs w:val="24"/>
        </w:rPr>
        <w:t xml:space="preserve">ный  комиссариат (города </w:t>
      </w:r>
      <w:r w:rsidR="001437A7" w:rsidRPr="00C02906">
        <w:rPr>
          <w:color w:val="000000"/>
          <w:sz w:val="24"/>
          <w:szCs w:val="24"/>
        </w:rPr>
        <w:t>Юрга и Юргинского района Кемеровской области</w:t>
      </w:r>
      <w:r>
        <w:rPr>
          <w:color w:val="000000"/>
          <w:sz w:val="24"/>
          <w:szCs w:val="24"/>
        </w:rPr>
        <w:t>, муниципальный</w:t>
      </w:r>
      <w:r w:rsidR="001437A7" w:rsidRPr="00C02906">
        <w:rPr>
          <w:color w:val="000000"/>
          <w:sz w:val="24"/>
          <w:szCs w:val="24"/>
        </w:rPr>
        <w:t>), где они р</w:t>
      </w:r>
      <w:r>
        <w:rPr>
          <w:color w:val="000000"/>
          <w:sz w:val="24"/>
          <w:szCs w:val="24"/>
        </w:rPr>
        <w:t>анее состояли на воинском учете;</w:t>
      </w:r>
    </w:p>
    <w:p w:rsidR="001437A7" w:rsidRPr="00C02906" w:rsidRDefault="00927F89" w:rsidP="008C30F6">
      <w:pPr>
        <w:widowControl/>
        <w:shd w:val="clear" w:color="auto" w:fill="FFFFFF"/>
        <w:suppressAutoHyphens/>
        <w:autoSpaceDE/>
        <w:autoSpaceDN/>
        <w:adjustRightInd/>
        <w:ind w:firstLine="567"/>
        <w:jc w:val="both"/>
        <w:rPr>
          <w:color w:val="000000"/>
          <w:sz w:val="24"/>
          <w:szCs w:val="24"/>
        </w:rPr>
      </w:pPr>
      <w:r>
        <w:rPr>
          <w:color w:val="000000"/>
          <w:sz w:val="24"/>
          <w:szCs w:val="24"/>
        </w:rPr>
        <w:t>11. к</w:t>
      </w:r>
      <w:r w:rsidR="001437A7" w:rsidRPr="00C02906">
        <w:rPr>
          <w:color w:val="000000"/>
          <w:sz w:val="24"/>
          <w:szCs w:val="24"/>
        </w:rPr>
        <w:t>арточки первичного учета офицеров запаса, алфавитные карточки, учетные карточки солдат (матросов), сержантов (старшин), прапорщиков (мичманов) запаса, учетные карты призывников размещает в соответств</w:t>
      </w:r>
      <w:r w:rsidR="00243825">
        <w:rPr>
          <w:color w:val="000000"/>
          <w:sz w:val="24"/>
          <w:szCs w:val="24"/>
        </w:rPr>
        <w:t>ующие разделы учетной картотеки;</w:t>
      </w:r>
    </w:p>
    <w:p w:rsidR="001437A7" w:rsidRPr="00C02906" w:rsidRDefault="00243825" w:rsidP="008C30F6">
      <w:pPr>
        <w:widowControl/>
        <w:shd w:val="clear" w:color="auto" w:fill="FFFFFF"/>
        <w:suppressAutoHyphens/>
        <w:autoSpaceDE/>
        <w:autoSpaceDN/>
        <w:adjustRightInd/>
        <w:ind w:firstLine="567"/>
        <w:jc w:val="both"/>
        <w:rPr>
          <w:color w:val="000000"/>
          <w:sz w:val="24"/>
          <w:szCs w:val="24"/>
        </w:rPr>
      </w:pPr>
      <w:r>
        <w:rPr>
          <w:color w:val="000000"/>
          <w:sz w:val="24"/>
          <w:szCs w:val="24"/>
        </w:rPr>
        <w:t>12. п</w:t>
      </w:r>
      <w:r w:rsidR="001437A7" w:rsidRPr="00C02906">
        <w:rPr>
          <w:color w:val="000000"/>
          <w:sz w:val="24"/>
          <w:szCs w:val="24"/>
        </w:rPr>
        <w:t>редставляет военные билеты (временные удостоверения,</w:t>
      </w:r>
      <w:r w:rsidR="001437A7" w:rsidRPr="00C02906">
        <w:rPr>
          <w:color w:val="000000"/>
          <w:sz w:val="24"/>
          <w:szCs w:val="24"/>
        </w:rPr>
        <w:br/>
        <w:t>выданные взамен военных билетов), алфавитные и учетные кар</w:t>
      </w:r>
      <w:r w:rsidR="001437A7" w:rsidRPr="00C02906">
        <w:rPr>
          <w:color w:val="000000"/>
          <w:sz w:val="24"/>
          <w:szCs w:val="24"/>
        </w:rPr>
        <w:softHyphen/>
        <w:t>точки прапорщиков, мичманов, старшин, сержантов, солдат и матросов запаса, мобилизационные предписания, список граждан, принятых на воинский учет без заполнения алфавитных и учетных карточек в тетради по обмену информацией, карты первичного воинского учета призывников, удостоверения и список граждан, подлежащих призыву на военную службу, учетные карты, а также паспорта граждан Российской Федерации с отсутствующими в них отметками об отношении граждан к воинской обязанности в 2-недельный срок в военные комиссариаты для оформления постановки на воинский учет. После оформления документов воинского учета в  военном комиссариате (города Юрга и Юргинского района Кемеровской  области</w:t>
      </w:r>
      <w:r>
        <w:rPr>
          <w:color w:val="000000"/>
          <w:sz w:val="24"/>
          <w:szCs w:val="24"/>
        </w:rPr>
        <w:t>, муниципальном</w:t>
      </w:r>
      <w:r w:rsidR="001437A7" w:rsidRPr="00C02906">
        <w:rPr>
          <w:color w:val="000000"/>
          <w:sz w:val="24"/>
          <w:szCs w:val="24"/>
        </w:rPr>
        <w:t>) делает отметки о постановке граждан на воинский учет в карточках регистрации или домовых книгах</w:t>
      </w:r>
      <w:r>
        <w:rPr>
          <w:color w:val="000000"/>
          <w:sz w:val="24"/>
          <w:szCs w:val="24"/>
        </w:rPr>
        <w:t xml:space="preserve"> штампом установленного образца;</w:t>
      </w:r>
      <w:r w:rsidR="001437A7" w:rsidRPr="00C02906">
        <w:rPr>
          <w:color w:val="000000"/>
          <w:sz w:val="24"/>
          <w:szCs w:val="24"/>
        </w:rPr>
        <w:t xml:space="preserve"> </w:t>
      </w:r>
    </w:p>
    <w:p w:rsidR="001437A7" w:rsidRPr="00C02906" w:rsidRDefault="00243825" w:rsidP="008C30F6">
      <w:pPr>
        <w:widowControl/>
        <w:shd w:val="clear" w:color="auto" w:fill="FFFFFF"/>
        <w:suppressAutoHyphens/>
        <w:autoSpaceDE/>
        <w:autoSpaceDN/>
        <w:adjustRightInd/>
        <w:ind w:firstLine="567"/>
        <w:jc w:val="both"/>
        <w:rPr>
          <w:color w:val="000000"/>
          <w:sz w:val="24"/>
          <w:szCs w:val="24"/>
        </w:rPr>
      </w:pPr>
      <w:r>
        <w:rPr>
          <w:color w:val="000000"/>
          <w:sz w:val="24"/>
          <w:szCs w:val="24"/>
        </w:rPr>
        <w:t>13. п</w:t>
      </w:r>
      <w:r w:rsidR="001437A7" w:rsidRPr="00C02906">
        <w:rPr>
          <w:color w:val="000000"/>
          <w:sz w:val="24"/>
          <w:szCs w:val="24"/>
        </w:rPr>
        <w:t>ри снятии граждан с воинского учета представляет в  военный комиссариат (города  Юрга и Юргинского района Кемеровской области</w:t>
      </w:r>
      <w:r>
        <w:rPr>
          <w:color w:val="000000"/>
          <w:sz w:val="24"/>
          <w:szCs w:val="24"/>
        </w:rPr>
        <w:t>, муниципальный</w:t>
      </w:r>
      <w:r w:rsidR="001437A7" w:rsidRPr="00C02906">
        <w:rPr>
          <w:color w:val="000000"/>
          <w:sz w:val="24"/>
          <w:szCs w:val="24"/>
        </w:rPr>
        <w:t xml:space="preserve">) документы воинского учета и паспорта, в случае отсутствия в них отметок об отношении граждан к воинской обязанности, для соответствующего </w:t>
      </w:r>
      <w:r>
        <w:rPr>
          <w:color w:val="000000"/>
          <w:sz w:val="24"/>
          <w:szCs w:val="24"/>
        </w:rPr>
        <w:t>оформления указанных документов;</w:t>
      </w:r>
    </w:p>
    <w:p w:rsidR="001437A7" w:rsidRPr="00C02906" w:rsidRDefault="00243825" w:rsidP="008C30F6">
      <w:pPr>
        <w:widowControl/>
        <w:shd w:val="clear" w:color="auto" w:fill="FFFFFF"/>
        <w:suppressAutoHyphens/>
        <w:autoSpaceDE/>
        <w:autoSpaceDN/>
        <w:adjustRightInd/>
        <w:ind w:firstLine="567"/>
        <w:jc w:val="both"/>
        <w:rPr>
          <w:b/>
          <w:bCs/>
          <w:color w:val="000000"/>
          <w:sz w:val="24"/>
          <w:szCs w:val="24"/>
        </w:rPr>
      </w:pPr>
      <w:r>
        <w:rPr>
          <w:color w:val="000000"/>
          <w:sz w:val="24"/>
          <w:szCs w:val="24"/>
        </w:rPr>
        <w:t>14. о</w:t>
      </w:r>
      <w:r w:rsidR="001437A7" w:rsidRPr="00C02906">
        <w:rPr>
          <w:color w:val="000000"/>
          <w:sz w:val="24"/>
          <w:szCs w:val="24"/>
        </w:rPr>
        <w:t>повещает офицеров запаса и призывников о необходимости личной явки в соответствующий  военный  комиссариат для снятия с воинского учета. В случае необходимости уточнения военно-учетных данных военнообязанных их оповещает о необходимости личной явки в военный комиссариат. При приеме от граждан документов воинского учета и паспор</w:t>
      </w:r>
      <w:r w:rsidR="001437A7" w:rsidRPr="00C02906">
        <w:rPr>
          <w:color w:val="000000"/>
          <w:sz w:val="24"/>
          <w:szCs w:val="24"/>
        </w:rPr>
        <w:softHyphen/>
        <w:t>тов выдает расписки. Произ</w:t>
      </w:r>
      <w:r w:rsidR="001437A7" w:rsidRPr="00C02906">
        <w:rPr>
          <w:color w:val="000000"/>
          <w:sz w:val="24"/>
          <w:szCs w:val="24"/>
        </w:rPr>
        <w:softHyphen/>
        <w:t xml:space="preserve">водит отметку о снятии с воинского учета в </w:t>
      </w:r>
      <w:r w:rsidR="001437A7" w:rsidRPr="00C02906">
        <w:rPr>
          <w:bCs/>
          <w:color w:val="000000"/>
          <w:sz w:val="24"/>
          <w:szCs w:val="24"/>
        </w:rPr>
        <w:t xml:space="preserve"> военном билете солдата (матроса), сержанта (старшины), пра</w:t>
      </w:r>
      <w:r w:rsidR="001437A7" w:rsidRPr="00C02906">
        <w:rPr>
          <w:bCs/>
          <w:color w:val="000000"/>
          <w:sz w:val="24"/>
          <w:szCs w:val="24"/>
        </w:rPr>
        <w:softHyphen/>
        <w:t>порщика</w:t>
      </w:r>
      <w:r w:rsidR="001437A7" w:rsidRPr="00C02906">
        <w:rPr>
          <w:b/>
          <w:bCs/>
          <w:color w:val="000000"/>
          <w:sz w:val="24"/>
          <w:szCs w:val="24"/>
        </w:rPr>
        <w:t xml:space="preserve"> </w:t>
      </w:r>
      <w:r w:rsidR="001437A7" w:rsidRPr="00C02906">
        <w:rPr>
          <w:bCs/>
          <w:color w:val="000000"/>
          <w:sz w:val="24"/>
          <w:szCs w:val="24"/>
        </w:rPr>
        <w:t>(мичмана)</w:t>
      </w:r>
      <w:r>
        <w:rPr>
          <w:bCs/>
          <w:color w:val="000000"/>
          <w:sz w:val="24"/>
          <w:szCs w:val="24"/>
        </w:rPr>
        <w:t>;</w:t>
      </w:r>
    </w:p>
    <w:p w:rsidR="001437A7" w:rsidRPr="00C02906" w:rsidRDefault="00243825" w:rsidP="008C30F6">
      <w:pPr>
        <w:widowControl/>
        <w:shd w:val="clear" w:color="auto" w:fill="FFFFFF"/>
        <w:suppressAutoHyphens/>
        <w:autoSpaceDE/>
        <w:autoSpaceDN/>
        <w:adjustRightInd/>
        <w:ind w:firstLine="567"/>
        <w:jc w:val="both"/>
        <w:rPr>
          <w:color w:val="000000"/>
          <w:sz w:val="24"/>
          <w:szCs w:val="24"/>
        </w:rPr>
      </w:pPr>
      <w:r>
        <w:rPr>
          <w:color w:val="000000"/>
          <w:sz w:val="24"/>
          <w:szCs w:val="24"/>
        </w:rPr>
        <w:t>15. п</w:t>
      </w:r>
      <w:r w:rsidR="001437A7" w:rsidRPr="00C02906">
        <w:rPr>
          <w:color w:val="000000"/>
          <w:sz w:val="24"/>
          <w:szCs w:val="24"/>
        </w:rPr>
        <w:t>о решению  военного комиссариата (города Юрга и Юргинского района Кемеровской области</w:t>
      </w:r>
      <w:r>
        <w:rPr>
          <w:color w:val="000000"/>
          <w:sz w:val="24"/>
          <w:szCs w:val="24"/>
        </w:rPr>
        <w:t>, муниципального</w:t>
      </w:r>
      <w:r w:rsidR="001437A7" w:rsidRPr="00C02906">
        <w:rPr>
          <w:color w:val="000000"/>
          <w:sz w:val="24"/>
          <w:szCs w:val="24"/>
        </w:rPr>
        <w:t>) изымает мобилизацион</w:t>
      </w:r>
      <w:r w:rsidR="001437A7" w:rsidRPr="00C02906">
        <w:rPr>
          <w:color w:val="000000"/>
          <w:sz w:val="24"/>
          <w:szCs w:val="24"/>
        </w:rPr>
        <w:softHyphen/>
        <w:t>ное предписание у гражданина, убывающего за пределы  поселения, городского округа,  о чем в во</w:t>
      </w:r>
      <w:r>
        <w:rPr>
          <w:color w:val="000000"/>
          <w:sz w:val="24"/>
          <w:szCs w:val="24"/>
        </w:rPr>
        <w:t>енном билете производит отметку;</w:t>
      </w:r>
    </w:p>
    <w:p w:rsidR="001437A7" w:rsidRPr="00C02906" w:rsidRDefault="00243825" w:rsidP="008C30F6">
      <w:pPr>
        <w:widowControl/>
        <w:shd w:val="clear" w:color="auto" w:fill="FFFFFF"/>
        <w:suppressAutoHyphens/>
        <w:autoSpaceDE/>
        <w:autoSpaceDN/>
        <w:adjustRightInd/>
        <w:ind w:firstLine="567"/>
        <w:jc w:val="both"/>
        <w:rPr>
          <w:color w:val="000000"/>
          <w:sz w:val="24"/>
          <w:szCs w:val="24"/>
        </w:rPr>
      </w:pPr>
      <w:r>
        <w:rPr>
          <w:color w:val="000000"/>
          <w:sz w:val="24"/>
          <w:szCs w:val="24"/>
        </w:rPr>
        <w:t>16. с</w:t>
      </w:r>
      <w:r w:rsidR="001437A7" w:rsidRPr="00C02906">
        <w:rPr>
          <w:color w:val="000000"/>
          <w:sz w:val="24"/>
          <w:szCs w:val="24"/>
        </w:rPr>
        <w:t>оставляет и представляет в  военный комиссариат в 2-х недельный срок списки граждан, убывших на новое место жительст</w:t>
      </w:r>
      <w:r w:rsidR="001437A7" w:rsidRPr="00C02906">
        <w:rPr>
          <w:color w:val="000000"/>
          <w:sz w:val="24"/>
          <w:szCs w:val="24"/>
        </w:rPr>
        <w:softHyphen/>
        <w:t>ва за пределы муниципального образован</w:t>
      </w:r>
      <w:r>
        <w:rPr>
          <w:color w:val="000000"/>
          <w:sz w:val="24"/>
          <w:szCs w:val="24"/>
        </w:rPr>
        <w:t>ия без снятия с воинского учета;</w:t>
      </w:r>
    </w:p>
    <w:p w:rsidR="001437A7" w:rsidRPr="00C02906" w:rsidRDefault="00243825" w:rsidP="008C30F6">
      <w:pPr>
        <w:shd w:val="clear" w:color="auto" w:fill="FFFFFF"/>
        <w:suppressAutoHyphens/>
        <w:ind w:firstLine="567"/>
        <w:jc w:val="both"/>
        <w:rPr>
          <w:color w:val="000000"/>
          <w:sz w:val="24"/>
          <w:szCs w:val="24"/>
        </w:rPr>
      </w:pPr>
      <w:r>
        <w:rPr>
          <w:color w:val="000000"/>
          <w:sz w:val="24"/>
          <w:szCs w:val="24"/>
        </w:rPr>
        <w:t>17. с</w:t>
      </w:r>
      <w:r w:rsidR="001437A7" w:rsidRPr="00C02906">
        <w:rPr>
          <w:color w:val="000000"/>
          <w:sz w:val="24"/>
          <w:szCs w:val="24"/>
        </w:rPr>
        <w:t>оставляет и представляет в  военный комиссариат в 2-х недельный срок</w:t>
      </w:r>
      <w:r>
        <w:rPr>
          <w:color w:val="000000"/>
          <w:sz w:val="24"/>
          <w:szCs w:val="24"/>
        </w:rPr>
        <w:t xml:space="preserve">  тетради по обмену информацией;</w:t>
      </w:r>
    </w:p>
    <w:p w:rsidR="001437A7" w:rsidRPr="00C02906" w:rsidRDefault="00243825" w:rsidP="008C30F6">
      <w:pPr>
        <w:shd w:val="clear" w:color="auto" w:fill="FFFFFF"/>
        <w:suppressAutoHyphens/>
        <w:ind w:firstLine="567"/>
        <w:jc w:val="both"/>
        <w:rPr>
          <w:color w:val="000000"/>
          <w:sz w:val="24"/>
          <w:szCs w:val="24"/>
        </w:rPr>
      </w:pPr>
      <w:r>
        <w:rPr>
          <w:color w:val="000000"/>
          <w:sz w:val="24"/>
          <w:szCs w:val="24"/>
        </w:rPr>
        <w:t>18. х</w:t>
      </w:r>
      <w:r w:rsidR="001437A7" w:rsidRPr="00C02906">
        <w:rPr>
          <w:color w:val="000000"/>
          <w:sz w:val="24"/>
          <w:szCs w:val="24"/>
        </w:rPr>
        <w:t>ранит документы первичного воинского учета граждан,</w:t>
      </w:r>
      <w:r w:rsidR="001437A7" w:rsidRPr="00C02906">
        <w:rPr>
          <w:color w:val="000000"/>
          <w:sz w:val="24"/>
          <w:szCs w:val="24"/>
        </w:rPr>
        <w:br/>
        <w:t>снятых с воинского учета, до очередной сверки с учетными данными военного комиссариата, после чего уничтожает их</w:t>
      </w:r>
      <w:r>
        <w:rPr>
          <w:color w:val="000000"/>
          <w:sz w:val="24"/>
          <w:szCs w:val="24"/>
        </w:rPr>
        <w:t xml:space="preserve"> в установленном порядке;</w:t>
      </w:r>
    </w:p>
    <w:p w:rsidR="001437A7" w:rsidRPr="00C02906" w:rsidRDefault="001437A7" w:rsidP="008C30F6">
      <w:pPr>
        <w:shd w:val="clear" w:color="auto" w:fill="FFFFFF"/>
        <w:suppressAutoHyphens/>
        <w:ind w:firstLine="567"/>
        <w:jc w:val="both"/>
        <w:rPr>
          <w:color w:val="000000"/>
          <w:sz w:val="24"/>
          <w:szCs w:val="24"/>
        </w:rPr>
      </w:pPr>
      <w:r w:rsidRPr="00C02906">
        <w:rPr>
          <w:color w:val="000000"/>
          <w:sz w:val="24"/>
          <w:szCs w:val="24"/>
        </w:rPr>
        <w:t>19.</w:t>
      </w:r>
      <w:r w:rsidR="00243825">
        <w:rPr>
          <w:color w:val="000000"/>
          <w:sz w:val="24"/>
          <w:szCs w:val="24"/>
        </w:rPr>
        <w:t xml:space="preserve"> </w:t>
      </w:r>
      <w:r w:rsidRPr="00C02906">
        <w:rPr>
          <w:color w:val="000000"/>
          <w:sz w:val="24"/>
          <w:szCs w:val="24"/>
        </w:rPr>
        <w:t>ведущий специалист военно-учетного стола администрации Юргинского муниципального округа ежегодно, до 1 февраля, представляет в военный комиссариат</w:t>
      </w:r>
      <w:r w:rsidR="00243825">
        <w:rPr>
          <w:color w:val="000000"/>
          <w:sz w:val="24"/>
          <w:szCs w:val="24"/>
        </w:rPr>
        <w:t xml:space="preserve"> </w:t>
      </w:r>
      <w:r w:rsidRPr="00C02906">
        <w:rPr>
          <w:color w:val="000000"/>
          <w:sz w:val="24"/>
          <w:szCs w:val="24"/>
        </w:rPr>
        <w:t>( города Юрга и Юргинского района Кемеровской области</w:t>
      </w:r>
      <w:r w:rsidR="00243825">
        <w:rPr>
          <w:color w:val="000000"/>
          <w:sz w:val="24"/>
          <w:szCs w:val="24"/>
        </w:rPr>
        <w:t>, муниципальный</w:t>
      </w:r>
      <w:r w:rsidRPr="00C02906">
        <w:rPr>
          <w:color w:val="000000"/>
          <w:sz w:val="24"/>
          <w:szCs w:val="24"/>
        </w:rPr>
        <w:t xml:space="preserve">) отчеты о результатах </w:t>
      </w:r>
      <w:r w:rsidRPr="00C02906">
        <w:rPr>
          <w:sz w:val="24"/>
          <w:szCs w:val="24"/>
        </w:rPr>
        <w:t>осуществления</w:t>
      </w:r>
      <w:r w:rsidRPr="00C02906">
        <w:rPr>
          <w:color w:val="000000"/>
          <w:sz w:val="24"/>
          <w:szCs w:val="24"/>
        </w:rPr>
        <w:t xml:space="preserve"> первичного воинского учета в предшествующем году.</w:t>
      </w:r>
    </w:p>
    <w:p w:rsidR="001437A7" w:rsidRPr="00C02906" w:rsidRDefault="001437A7" w:rsidP="008C30F6">
      <w:pPr>
        <w:shd w:val="clear" w:color="auto" w:fill="FFFFFF"/>
        <w:tabs>
          <w:tab w:val="left" w:pos="677"/>
        </w:tabs>
        <w:suppressAutoHyphens/>
        <w:ind w:firstLine="567"/>
        <w:jc w:val="both"/>
        <w:rPr>
          <w:color w:val="000000"/>
          <w:sz w:val="24"/>
          <w:szCs w:val="24"/>
        </w:rPr>
      </w:pPr>
    </w:p>
    <w:p w:rsidR="001437A7" w:rsidRPr="00C02906" w:rsidRDefault="001437A7" w:rsidP="008C30F6">
      <w:pPr>
        <w:widowControl/>
        <w:autoSpaceDE/>
        <w:autoSpaceDN/>
        <w:adjustRightInd/>
        <w:jc w:val="center"/>
        <w:rPr>
          <w:b/>
          <w:sz w:val="24"/>
          <w:szCs w:val="24"/>
        </w:rPr>
      </w:pPr>
      <w:r w:rsidRPr="00C02906">
        <w:rPr>
          <w:b/>
          <w:sz w:val="24"/>
          <w:szCs w:val="24"/>
        </w:rPr>
        <w:t>6.</w:t>
      </w:r>
      <w:r w:rsidRPr="00C02906">
        <w:rPr>
          <w:sz w:val="24"/>
          <w:szCs w:val="24"/>
        </w:rPr>
        <w:t xml:space="preserve"> </w:t>
      </w:r>
      <w:r w:rsidRPr="00C02906">
        <w:rPr>
          <w:b/>
          <w:sz w:val="24"/>
          <w:szCs w:val="24"/>
        </w:rPr>
        <w:t>Материальное обеспечение функционирования системы первичного воинского учета Юргинского муниципального округа</w:t>
      </w:r>
    </w:p>
    <w:p w:rsidR="001437A7" w:rsidRPr="001437A7" w:rsidRDefault="00201F95" w:rsidP="00201F95">
      <w:pPr>
        <w:widowControl/>
        <w:tabs>
          <w:tab w:val="left" w:pos="1200"/>
        </w:tabs>
        <w:autoSpaceDE/>
        <w:autoSpaceDN/>
        <w:adjustRightInd/>
        <w:ind w:firstLine="567"/>
        <w:jc w:val="both"/>
        <w:rPr>
          <w:b/>
          <w:sz w:val="28"/>
          <w:szCs w:val="28"/>
        </w:rPr>
      </w:pPr>
      <w:r>
        <w:rPr>
          <w:sz w:val="24"/>
          <w:szCs w:val="24"/>
        </w:rPr>
        <w:t xml:space="preserve">Объем средств, передаваемых Юргинскому муниципальному округу, определяется исходя </w:t>
      </w:r>
      <w:r w:rsidRPr="00C02906">
        <w:rPr>
          <w:sz w:val="24"/>
          <w:szCs w:val="24"/>
        </w:rPr>
        <w:t xml:space="preserve">из количества граждан, состоящих на первичном воинском учете по состоянию на 31 декабря предшествующего года, и </w:t>
      </w:r>
      <w:r>
        <w:rPr>
          <w:sz w:val="24"/>
          <w:szCs w:val="24"/>
        </w:rPr>
        <w:t>М</w:t>
      </w:r>
      <w:r w:rsidRPr="00C02906">
        <w:rPr>
          <w:sz w:val="24"/>
          <w:szCs w:val="24"/>
        </w:rPr>
        <w:t xml:space="preserve">етодики распределения между субъектами Российской Федерации субвенций из федерального бюджета на осуществление полномочий по первичному </w:t>
      </w:r>
      <w:r w:rsidR="00A5128C">
        <w:rPr>
          <w:sz w:val="24"/>
          <w:szCs w:val="24"/>
        </w:rPr>
        <w:t xml:space="preserve">воинскому </w:t>
      </w:r>
      <w:r w:rsidRPr="00C02906">
        <w:rPr>
          <w:sz w:val="24"/>
          <w:szCs w:val="24"/>
        </w:rPr>
        <w:t>учету на территориях, где отсутствуют военные комиссариаты</w:t>
      </w:r>
      <w:r>
        <w:rPr>
          <w:sz w:val="24"/>
          <w:szCs w:val="24"/>
        </w:rPr>
        <w:t>, утвержденной</w:t>
      </w:r>
      <w:r w:rsidR="001437A7" w:rsidRPr="00C02906">
        <w:rPr>
          <w:sz w:val="24"/>
          <w:szCs w:val="24"/>
        </w:rPr>
        <w:t xml:space="preserve"> постановлением Правительства Российской Федерации от 29</w:t>
      </w:r>
      <w:r w:rsidR="00243825">
        <w:rPr>
          <w:sz w:val="24"/>
          <w:szCs w:val="24"/>
        </w:rPr>
        <w:t>.04.2006</w:t>
      </w:r>
      <w:r w:rsidR="001437A7" w:rsidRPr="00C02906">
        <w:rPr>
          <w:sz w:val="24"/>
          <w:szCs w:val="24"/>
        </w:rPr>
        <w:t xml:space="preserve"> № 258 «О субвенциях на осуществление полномочий по первичному воинскому учету на территориях, где отс</w:t>
      </w:r>
      <w:r>
        <w:rPr>
          <w:sz w:val="24"/>
          <w:szCs w:val="24"/>
        </w:rPr>
        <w:t>утствуют военные комиссариаты».</w:t>
      </w:r>
    </w:p>
    <w:p w:rsidR="001437A7" w:rsidRPr="001437A7" w:rsidRDefault="001437A7" w:rsidP="001437A7">
      <w:pPr>
        <w:widowControl/>
        <w:autoSpaceDE/>
        <w:autoSpaceDN/>
        <w:adjustRightInd/>
        <w:rPr>
          <w:sz w:val="28"/>
          <w:szCs w:val="28"/>
        </w:rPr>
      </w:pPr>
    </w:p>
    <w:p w:rsidR="001437A7" w:rsidRPr="00E72DA2" w:rsidRDefault="001437A7" w:rsidP="003826D0">
      <w:pPr>
        <w:suppressAutoHyphens/>
        <w:rPr>
          <w:sz w:val="28"/>
          <w:szCs w:val="28"/>
        </w:rPr>
      </w:pPr>
    </w:p>
    <w:sectPr w:rsidR="001437A7" w:rsidRPr="00E72DA2" w:rsidSect="001F7CC6">
      <w:pgSz w:w="11906" w:h="16838"/>
      <w:pgMar w:top="993"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57A02"/>
    <w:multiLevelType w:val="hybridMultilevel"/>
    <w:tmpl w:val="5D202EDC"/>
    <w:lvl w:ilvl="0" w:tplc="213C763C">
      <w:start w:val="2"/>
      <w:numFmt w:val="decimal"/>
      <w:lvlText w:val="%1."/>
      <w:lvlJc w:val="left"/>
      <w:pPr>
        <w:tabs>
          <w:tab w:val="num" w:pos="720"/>
        </w:tabs>
        <w:ind w:left="720" w:hanging="360"/>
      </w:pPr>
      <w:rPr>
        <w:b/>
      </w:rPr>
    </w:lvl>
    <w:lvl w:ilvl="1" w:tplc="EE6C6318">
      <w:numFmt w:val="none"/>
      <w:lvlText w:val=""/>
      <w:lvlJc w:val="left"/>
      <w:pPr>
        <w:tabs>
          <w:tab w:val="num" w:pos="360"/>
        </w:tabs>
        <w:ind w:left="0" w:firstLine="0"/>
      </w:pPr>
    </w:lvl>
    <w:lvl w:ilvl="2" w:tplc="14E60BA8">
      <w:numFmt w:val="none"/>
      <w:lvlText w:val=""/>
      <w:lvlJc w:val="left"/>
      <w:pPr>
        <w:tabs>
          <w:tab w:val="num" w:pos="360"/>
        </w:tabs>
        <w:ind w:left="0" w:firstLine="0"/>
      </w:pPr>
    </w:lvl>
    <w:lvl w:ilvl="3" w:tplc="88BE778A">
      <w:numFmt w:val="none"/>
      <w:lvlText w:val=""/>
      <w:lvlJc w:val="left"/>
      <w:pPr>
        <w:tabs>
          <w:tab w:val="num" w:pos="360"/>
        </w:tabs>
        <w:ind w:left="0" w:firstLine="0"/>
      </w:pPr>
    </w:lvl>
    <w:lvl w:ilvl="4" w:tplc="84E263B8">
      <w:numFmt w:val="none"/>
      <w:lvlText w:val=""/>
      <w:lvlJc w:val="left"/>
      <w:pPr>
        <w:tabs>
          <w:tab w:val="num" w:pos="360"/>
        </w:tabs>
        <w:ind w:left="0" w:firstLine="0"/>
      </w:pPr>
    </w:lvl>
    <w:lvl w:ilvl="5" w:tplc="1690ED3E">
      <w:numFmt w:val="none"/>
      <w:lvlText w:val=""/>
      <w:lvlJc w:val="left"/>
      <w:pPr>
        <w:tabs>
          <w:tab w:val="num" w:pos="360"/>
        </w:tabs>
        <w:ind w:left="0" w:firstLine="0"/>
      </w:pPr>
    </w:lvl>
    <w:lvl w:ilvl="6" w:tplc="2D3E18EE">
      <w:numFmt w:val="none"/>
      <w:lvlText w:val=""/>
      <w:lvlJc w:val="left"/>
      <w:pPr>
        <w:tabs>
          <w:tab w:val="num" w:pos="360"/>
        </w:tabs>
        <w:ind w:left="0" w:firstLine="0"/>
      </w:pPr>
    </w:lvl>
    <w:lvl w:ilvl="7" w:tplc="BF7EEDB6">
      <w:numFmt w:val="none"/>
      <w:lvlText w:val=""/>
      <w:lvlJc w:val="left"/>
      <w:pPr>
        <w:tabs>
          <w:tab w:val="num" w:pos="360"/>
        </w:tabs>
        <w:ind w:left="0" w:firstLine="0"/>
      </w:pPr>
    </w:lvl>
    <w:lvl w:ilvl="8" w:tplc="09D0E6B4">
      <w:numFmt w:val="none"/>
      <w:lvlText w:val=""/>
      <w:lvlJc w:val="left"/>
      <w:pPr>
        <w:tabs>
          <w:tab w:val="num" w:pos="360"/>
        </w:tabs>
        <w:ind w:left="0" w:firstLine="0"/>
      </w:pPr>
    </w:lvl>
  </w:abstractNum>
  <w:abstractNum w:abstractNumId="1">
    <w:nsid w:val="25613B88"/>
    <w:multiLevelType w:val="hybridMultilevel"/>
    <w:tmpl w:val="4C8295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2647401"/>
    <w:multiLevelType w:val="hybridMultilevel"/>
    <w:tmpl w:val="9C32A374"/>
    <w:lvl w:ilvl="0" w:tplc="BB6E20EE">
      <w:start w:val="1"/>
      <w:numFmt w:val="decimal"/>
      <w:lvlText w:val="%1."/>
      <w:lvlJc w:val="left"/>
      <w:pPr>
        <w:tabs>
          <w:tab w:val="num" w:pos="873"/>
        </w:tabs>
        <w:ind w:left="873" w:hanging="57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236"/>
    <w:rsid w:val="0000753E"/>
    <w:rsid w:val="00032DE7"/>
    <w:rsid w:val="00051D7F"/>
    <w:rsid w:val="001437A7"/>
    <w:rsid w:val="001743CB"/>
    <w:rsid w:val="001B49FF"/>
    <w:rsid w:val="001F7CC6"/>
    <w:rsid w:val="00201F95"/>
    <w:rsid w:val="0023720B"/>
    <w:rsid w:val="0023722D"/>
    <w:rsid w:val="00243825"/>
    <w:rsid w:val="00267F6E"/>
    <w:rsid w:val="002B6F33"/>
    <w:rsid w:val="002E3E64"/>
    <w:rsid w:val="003520F6"/>
    <w:rsid w:val="00357922"/>
    <w:rsid w:val="0037279B"/>
    <w:rsid w:val="003826D0"/>
    <w:rsid w:val="00470BF8"/>
    <w:rsid w:val="00476588"/>
    <w:rsid w:val="00504496"/>
    <w:rsid w:val="005730D4"/>
    <w:rsid w:val="005960ED"/>
    <w:rsid w:val="006A20CC"/>
    <w:rsid w:val="006B7374"/>
    <w:rsid w:val="00765BC3"/>
    <w:rsid w:val="007737F6"/>
    <w:rsid w:val="007A4A32"/>
    <w:rsid w:val="00862B7E"/>
    <w:rsid w:val="008C30F6"/>
    <w:rsid w:val="00927F89"/>
    <w:rsid w:val="00967602"/>
    <w:rsid w:val="00995836"/>
    <w:rsid w:val="00995EAD"/>
    <w:rsid w:val="00A5128C"/>
    <w:rsid w:val="00BF7DB4"/>
    <w:rsid w:val="00C02906"/>
    <w:rsid w:val="00C40236"/>
    <w:rsid w:val="00C50707"/>
    <w:rsid w:val="00C8206C"/>
    <w:rsid w:val="00CB0CCC"/>
    <w:rsid w:val="00D14E90"/>
    <w:rsid w:val="00D16A79"/>
    <w:rsid w:val="00DF3BF1"/>
    <w:rsid w:val="00E72DA2"/>
    <w:rsid w:val="00EF7AE3"/>
    <w:rsid w:val="00F508E0"/>
    <w:rsid w:val="00FC7A68"/>
    <w:rsid w:val="00FF3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236"/>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753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236"/>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753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02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D5E19D4-8841-4897-9F17-3E5D81097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2295</Words>
  <Characters>13083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2020-03-05T02:07:00Z</dcterms:created>
  <dcterms:modified xsi:type="dcterms:W3CDTF">2020-03-05T02:07:00Z</dcterms:modified>
</cp:coreProperties>
</file>