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8" w:rsidRDefault="00633CD8" w:rsidP="00C30DDE">
      <w:pPr>
        <w:rPr>
          <w:b/>
          <w:sz w:val="28"/>
        </w:rPr>
      </w:pPr>
    </w:p>
    <w:p w:rsidR="00300701" w:rsidRPr="00C30DDE" w:rsidRDefault="00300701" w:rsidP="00633CD8">
      <w:pPr>
        <w:jc w:val="center"/>
        <w:rPr>
          <w:b/>
          <w:sz w:val="26"/>
          <w:szCs w:val="26"/>
        </w:rPr>
      </w:pPr>
      <w:r w:rsidRPr="00C30DDE">
        <w:rPr>
          <w:b/>
          <w:sz w:val="26"/>
          <w:szCs w:val="26"/>
        </w:rPr>
        <w:t xml:space="preserve">Уважаемые </w:t>
      </w:r>
      <w:r w:rsidR="00C30DDE" w:rsidRPr="00C30DDE">
        <w:rPr>
          <w:b/>
          <w:sz w:val="26"/>
          <w:szCs w:val="26"/>
        </w:rPr>
        <w:t>предприниматели</w:t>
      </w:r>
      <w:r w:rsidRPr="00C30DDE">
        <w:rPr>
          <w:b/>
          <w:sz w:val="26"/>
          <w:szCs w:val="26"/>
        </w:rPr>
        <w:t>!</w:t>
      </w:r>
    </w:p>
    <w:p w:rsidR="00300701" w:rsidRPr="00C30DDE" w:rsidRDefault="00300701" w:rsidP="00633C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633CD8" w:rsidRPr="00192286" w:rsidRDefault="00633CD8" w:rsidP="00633C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0191A" w:rsidRPr="00192286" w:rsidRDefault="0000191A" w:rsidP="00386B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962B8">
        <w:rPr>
          <w:b/>
          <w:sz w:val="26"/>
          <w:szCs w:val="26"/>
        </w:rPr>
        <w:t>С 1 июля 2019 года</w:t>
      </w:r>
      <w:r w:rsidRPr="00192286">
        <w:rPr>
          <w:sz w:val="26"/>
          <w:szCs w:val="26"/>
        </w:rPr>
        <w:t xml:space="preserve"> вступ</w:t>
      </w:r>
      <w:r w:rsidR="00192286" w:rsidRPr="00192286">
        <w:rPr>
          <w:sz w:val="26"/>
          <w:szCs w:val="26"/>
        </w:rPr>
        <w:t>ил</w:t>
      </w:r>
      <w:r w:rsidRPr="00192286">
        <w:rPr>
          <w:sz w:val="26"/>
          <w:szCs w:val="26"/>
        </w:rPr>
        <w:t xml:space="preserve"> в силу </w:t>
      </w:r>
      <w:r w:rsidR="002012F6" w:rsidRPr="00192286">
        <w:rPr>
          <w:sz w:val="26"/>
          <w:szCs w:val="26"/>
        </w:rPr>
        <w:t xml:space="preserve">совместный </w:t>
      </w:r>
      <w:r w:rsidRPr="00192286">
        <w:rPr>
          <w:sz w:val="26"/>
          <w:szCs w:val="26"/>
        </w:rPr>
        <w:t xml:space="preserve">приказ </w:t>
      </w:r>
      <w:r w:rsidR="002012F6" w:rsidRPr="00192286">
        <w:rPr>
          <w:sz w:val="26"/>
          <w:szCs w:val="26"/>
        </w:rPr>
        <w:t xml:space="preserve">Министерства промышленности и торговли Российской Федерации и Федеральной службы по надзору в сфере защиты прав потребителей и благополучия человека № 2098/368 от 18 июня 2019 года </w:t>
      </w:r>
      <w:r w:rsidRPr="00192286">
        <w:rPr>
          <w:sz w:val="26"/>
          <w:szCs w:val="26"/>
        </w:rPr>
        <w:t>«Об утверждении методических рекомендаций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жира».</w:t>
      </w:r>
    </w:p>
    <w:p w:rsidR="0000191A" w:rsidRPr="00192286" w:rsidRDefault="0000191A" w:rsidP="00386B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192286">
        <w:rPr>
          <w:sz w:val="26"/>
          <w:szCs w:val="26"/>
        </w:rPr>
        <w:t>Методические рекомендации разработаны в целях реализации постановления правительства Российско</w:t>
      </w:r>
      <w:r w:rsidR="00CD55EB" w:rsidRPr="00192286">
        <w:rPr>
          <w:sz w:val="26"/>
          <w:szCs w:val="26"/>
        </w:rPr>
        <w:t>й Федерации от 28 января 2019 года</w:t>
      </w:r>
      <w:r w:rsidR="00E65C5D">
        <w:rPr>
          <w:sz w:val="26"/>
          <w:szCs w:val="26"/>
        </w:rPr>
        <w:t xml:space="preserve"> </w:t>
      </w:r>
      <w:r w:rsidRPr="00192286">
        <w:rPr>
          <w:sz w:val="26"/>
          <w:szCs w:val="26"/>
        </w:rPr>
        <w:t>№ 50 «О внесении изменения в Правила продажи отдельных видов товаров».</w:t>
      </w:r>
    </w:p>
    <w:p w:rsidR="0000191A" w:rsidRPr="00192286" w:rsidRDefault="00F83C55" w:rsidP="00386B6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192286">
        <w:rPr>
          <w:sz w:val="26"/>
          <w:szCs w:val="26"/>
        </w:rP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</w:t>
      </w:r>
      <w:bookmarkStart w:id="0" w:name="_GoBack"/>
      <w:r w:rsidRPr="00192286">
        <w:rPr>
          <w:sz w:val="26"/>
          <w:szCs w:val="26"/>
        </w:rPr>
        <w:t xml:space="preserve">индивидуальными предпринимателями для размещения в торговом зале или ином </w:t>
      </w:r>
      <w:bookmarkEnd w:id="0"/>
      <w:r w:rsidRPr="00192286">
        <w:rPr>
          <w:sz w:val="26"/>
          <w:szCs w:val="26"/>
        </w:rPr>
        <w:t>месте продажи молочных</w:t>
      </w:r>
      <w:r w:rsidR="000B6EB6" w:rsidRPr="00192286">
        <w:rPr>
          <w:sz w:val="26"/>
          <w:szCs w:val="26"/>
        </w:rPr>
        <w:t>,</w:t>
      </w:r>
      <w:r w:rsidRPr="00192286">
        <w:rPr>
          <w:sz w:val="26"/>
          <w:szCs w:val="26"/>
        </w:rPr>
        <w:t xml:space="preserve"> </w:t>
      </w:r>
      <w:r w:rsidR="0000191A" w:rsidRPr="00192286">
        <w:rPr>
          <w:sz w:val="26"/>
          <w:szCs w:val="26"/>
        </w:rPr>
        <w:t xml:space="preserve"> </w:t>
      </w:r>
      <w:r w:rsidR="000B6EB6" w:rsidRPr="00192286">
        <w:rPr>
          <w:sz w:val="26"/>
          <w:szCs w:val="26"/>
        </w:rPr>
        <w:t xml:space="preserve">молочных составных и молокосодержащих продуктов. </w:t>
      </w:r>
    </w:p>
    <w:p w:rsidR="00386B68" w:rsidRPr="00192286" w:rsidRDefault="002012F6" w:rsidP="00386B6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92286">
        <w:rPr>
          <w:sz w:val="26"/>
          <w:szCs w:val="26"/>
        </w:rPr>
        <w:t xml:space="preserve">Прошу Вас довести информацию до </w:t>
      </w:r>
      <w:r w:rsidRPr="00192286">
        <w:rPr>
          <w:bCs/>
          <w:sz w:val="26"/>
          <w:szCs w:val="26"/>
        </w:rPr>
        <w:t xml:space="preserve">предприятий </w:t>
      </w:r>
      <w:r w:rsidR="00E65C5D" w:rsidRPr="00192286">
        <w:rPr>
          <w:bCs/>
          <w:sz w:val="26"/>
          <w:szCs w:val="26"/>
        </w:rPr>
        <w:t xml:space="preserve">торговли </w:t>
      </w:r>
      <w:r w:rsidR="00E65C5D">
        <w:rPr>
          <w:bCs/>
          <w:sz w:val="26"/>
          <w:szCs w:val="26"/>
        </w:rPr>
        <w:t xml:space="preserve">и общественного питания, </w:t>
      </w:r>
      <w:r w:rsidR="00386B68" w:rsidRPr="00192286">
        <w:rPr>
          <w:sz w:val="26"/>
          <w:szCs w:val="26"/>
        </w:rPr>
        <w:t>а также разместить указанную информацию на официальном сайте администрации муниципального образования.</w:t>
      </w:r>
    </w:p>
    <w:p w:rsidR="00192286" w:rsidRDefault="00192286" w:rsidP="00FB190D">
      <w:pPr>
        <w:tabs>
          <w:tab w:val="left" w:pos="4500"/>
          <w:tab w:val="left" w:pos="4680"/>
          <w:tab w:val="left" w:pos="5040"/>
        </w:tabs>
        <w:ind w:firstLine="709"/>
        <w:rPr>
          <w:sz w:val="26"/>
          <w:szCs w:val="26"/>
        </w:rPr>
      </w:pPr>
    </w:p>
    <w:p w:rsidR="00386B68" w:rsidRPr="00C30DDE" w:rsidRDefault="00192286" w:rsidP="007946ED">
      <w:pPr>
        <w:tabs>
          <w:tab w:val="left" w:pos="4500"/>
          <w:tab w:val="left" w:pos="4680"/>
          <w:tab w:val="left" w:pos="5040"/>
        </w:tabs>
        <w:ind w:firstLine="709"/>
        <w:rPr>
          <w:b/>
          <w:sz w:val="26"/>
          <w:szCs w:val="26"/>
        </w:rPr>
      </w:pPr>
      <w:r w:rsidRPr="0091515B">
        <w:rPr>
          <w:i/>
          <w:sz w:val="26"/>
          <w:szCs w:val="26"/>
        </w:rPr>
        <w:t>Приложение</w:t>
      </w:r>
      <w:r w:rsidRPr="00C30DDE">
        <w:rPr>
          <w:b/>
          <w:sz w:val="26"/>
          <w:szCs w:val="26"/>
        </w:rPr>
        <w:t>:</w:t>
      </w:r>
      <w:r w:rsidR="007946ED">
        <w:rPr>
          <w:b/>
          <w:sz w:val="26"/>
          <w:szCs w:val="26"/>
        </w:rPr>
        <w:t xml:space="preserve"> </w:t>
      </w:r>
      <w:r w:rsidR="007946ED" w:rsidRPr="0091515B">
        <w:rPr>
          <w:b/>
          <w:sz w:val="26"/>
          <w:szCs w:val="26"/>
        </w:rPr>
        <w:t>Приказ Министерства</w:t>
      </w:r>
      <w:r w:rsidR="007946ED" w:rsidRPr="00192286">
        <w:rPr>
          <w:sz w:val="26"/>
          <w:szCs w:val="26"/>
        </w:rPr>
        <w:t xml:space="preserve"> промышленности и торговли Российской Федерации и Федеральной службы по надзору в сфере защиты прав потребителей и благополучия человека № 2098/368 </w:t>
      </w:r>
      <w:r w:rsidR="007946ED" w:rsidRPr="007946ED">
        <w:rPr>
          <w:sz w:val="26"/>
          <w:szCs w:val="26"/>
          <w:u w:val="single"/>
        </w:rPr>
        <w:t>от 18 июня 2019 года</w:t>
      </w:r>
      <w:r w:rsidR="007946ED">
        <w:rPr>
          <w:b/>
          <w:sz w:val="26"/>
          <w:szCs w:val="26"/>
        </w:rPr>
        <w:t xml:space="preserve">    -    </w:t>
      </w:r>
      <w:r w:rsidRPr="00C30DDE">
        <w:rPr>
          <w:b/>
          <w:sz w:val="26"/>
          <w:szCs w:val="26"/>
        </w:rPr>
        <w:t xml:space="preserve"> на 10 л. в 1 экз.</w:t>
      </w:r>
    </w:p>
    <w:p w:rsidR="00192286" w:rsidRDefault="00192286" w:rsidP="00FB190D">
      <w:pPr>
        <w:tabs>
          <w:tab w:val="left" w:pos="4500"/>
          <w:tab w:val="left" w:pos="4680"/>
          <w:tab w:val="left" w:pos="5040"/>
        </w:tabs>
        <w:ind w:firstLine="709"/>
        <w:rPr>
          <w:sz w:val="26"/>
          <w:szCs w:val="26"/>
        </w:rPr>
      </w:pPr>
    </w:p>
    <w:p w:rsidR="00192286" w:rsidRDefault="00192286" w:rsidP="00FB190D">
      <w:pPr>
        <w:tabs>
          <w:tab w:val="left" w:pos="4500"/>
          <w:tab w:val="left" w:pos="4680"/>
          <w:tab w:val="left" w:pos="5040"/>
        </w:tabs>
        <w:ind w:firstLine="709"/>
        <w:rPr>
          <w:sz w:val="26"/>
          <w:szCs w:val="26"/>
        </w:rPr>
      </w:pPr>
    </w:p>
    <w:p w:rsidR="00192286" w:rsidRDefault="00192286" w:rsidP="00FB190D">
      <w:pPr>
        <w:tabs>
          <w:tab w:val="left" w:pos="4500"/>
          <w:tab w:val="left" w:pos="4680"/>
          <w:tab w:val="left" w:pos="5040"/>
        </w:tabs>
        <w:ind w:firstLine="709"/>
        <w:rPr>
          <w:sz w:val="26"/>
          <w:szCs w:val="26"/>
        </w:rPr>
      </w:pPr>
    </w:p>
    <w:p w:rsidR="00517833" w:rsidRPr="00517833" w:rsidRDefault="00517833" w:rsidP="00633CD8"/>
    <w:p w:rsidR="00517833" w:rsidRPr="00517833" w:rsidRDefault="00517833" w:rsidP="00633CD8"/>
    <w:p w:rsidR="00517833" w:rsidRPr="00517833" w:rsidRDefault="00517833" w:rsidP="00633CD8"/>
    <w:p w:rsidR="00517833" w:rsidRPr="00517833" w:rsidRDefault="00517833" w:rsidP="00517833"/>
    <w:p w:rsidR="00517833" w:rsidRPr="00517833" w:rsidRDefault="00517833" w:rsidP="00517833"/>
    <w:p w:rsidR="00517833" w:rsidRP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300701" w:rsidRPr="00517833" w:rsidRDefault="00300701" w:rsidP="00517833">
      <w:pPr>
        <w:sectPr w:rsidR="00300701" w:rsidRPr="00517833" w:rsidSect="00F17AEC">
          <w:pgSz w:w="11906" w:h="16838"/>
          <w:pgMar w:top="1134" w:right="849" w:bottom="284" w:left="1531" w:header="709" w:footer="709" w:gutter="0"/>
          <w:cols w:space="708"/>
          <w:titlePg/>
          <w:docGrid w:linePitch="360"/>
        </w:sect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lastRenderedPageBreak/>
        <w:t>МИНИСТЕРСТВО ПРОМЫШЛЕННОСТИ И ТОРГОВЛИ РОССИЙСКОЙ ФЕДЕРАЦИИ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N 2098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ФЕДЕРАЛЬНАЯ СЛУЖБА ПО НАДЗОРУ В СФЕРЕ ЗАЩИТЫ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ПРАВ ПОТРЕБИТЕЛЕЙ И БЛАГОПОЛУЧИЯ ЧЕЛОВЕКА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N 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32"/>
          <w:szCs w:val="20"/>
        </w:rPr>
      </w:pPr>
      <w:r w:rsidRPr="007946ED">
        <w:rPr>
          <w:rFonts w:ascii="Calibri" w:hAnsi="Calibri" w:cs="Calibri"/>
          <w:b/>
          <w:sz w:val="32"/>
          <w:szCs w:val="20"/>
        </w:rPr>
        <w:t>ПРИКАЗ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32"/>
          <w:szCs w:val="20"/>
        </w:rPr>
      </w:pPr>
      <w:r w:rsidRPr="007946ED">
        <w:rPr>
          <w:rFonts w:ascii="Calibri" w:hAnsi="Calibri" w:cs="Calibri"/>
          <w:b/>
          <w:sz w:val="32"/>
          <w:szCs w:val="20"/>
        </w:rPr>
        <w:t>от 18 июня 2019 года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3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ОБ УТВЕРЖДЕНИИ МЕТОДИЧЕСКИХ РЕКОМЕНДАЦИЙ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О РЕКОМЕНДУЕМЫХ СПОСОБАХ РАЗМЕЩЕНИЯ (ВЫКЛАДКИ) МОЛОЧНЫХ,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МОЛОЧНЫХ СОСТАВНЫХ И МОЛОКОСОДЕРЖАЩИХ ПРОДУКТОВ В </w:t>
      </w:r>
      <w:proofErr w:type="gramStart"/>
      <w:r w:rsidRPr="007946ED">
        <w:rPr>
          <w:rFonts w:ascii="Calibri" w:hAnsi="Calibri" w:cs="Calibri"/>
          <w:b/>
          <w:sz w:val="22"/>
          <w:szCs w:val="20"/>
        </w:rPr>
        <w:t>ТОРГОВОМ</w:t>
      </w:r>
      <w:proofErr w:type="gramEnd"/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ЗАЛЕ ИЛИ ИНОМ МЕСТЕ ПРОДАЖИ, ПОЗВОЛЯЮЩИХ ИХ ВИЗУАЛЬНО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ОТДЕЛИТЬ ОТ ИНЫХ ПИЩЕВЫХ ПРОДУКТОВ, А ТАКЖЕ </w:t>
      </w:r>
      <w:proofErr w:type="gramStart"/>
      <w:r w:rsidRPr="007946ED">
        <w:rPr>
          <w:rFonts w:ascii="Calibri" w:hAnsi="Calibri" w:cs="Calibri"/>
          <w:b/>
          <w:sz w:val="22"/>
          <w:szCs w:val="20"/>
        </w:rPr>
        <w:t>О</w:t>
      </w:r>
      <w:proofErr w:type="gramEnd"/>
      <w:r w:rsidRPr="007946ED">
        <w:rPr>
          <w:rFonts w:ascii="Calibri" w:hAnsi="Calibri" w:cs="Calibri"/>
          <w:b/>
          <w:sz w:val="22"/>
          <w:szCs w:val="20"/>
        </w:rPr>
        <w:t xml:space="preserve"> РЕКОМЕНДУЕМЫХ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proofErr w:type="gramStart"/>
      <w:r w:rsidRPr="007946ED">
        <w:rPr>
          <w:rFonts w:ascii="Calibri" w:hAnsi="Calibri" w:cs="Calibri"/>
          <w:b/>
          <w:sz w:val="22"/>
          <w:szCs w:val="20"/>
        </w:rPr>
        <w:t>СПОСОБАХ</w:t>
      </w:r>
      <w:proofErr w:type="gramEnd"/>
      <w:r w:rsidRPr="007946ED">
        <w:rPr>
          <w:rFonts w:ascii="Calibri" w:hAnsi="Calibri" w:cs="Calibri"/>
          <w:b/>
          <w:sz w:val="22"/>
          <w:szCs w:val="20"/>
        </w:rPr>
        <w:t xml:space="preserve"> СОПРОВОЖДЕНИЯ ТАКОЙ ПРОДУКЦИИ ИНФОРМАЦИОННОЙ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НАДПИСЬЮ "ПРОДУКТЫ БЕЗ ЗАМЕНИТЕЛЯ МОЛОЧНОГО ЖИРА"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1. Утвердить прилагаемые методические </w:t>
      </w:r>
      <w:hyperlink w:anchor="P45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рекомендации</w:t>
        </w:r>
      </w:hyperlink>
      <w:r w:rsidRPr="007946ED">
        <w:rPr>
          <w:rFonts w:ascii="Calibri" w:hAnsi="Calibri" w:cs="Calibri"/>
          <w:sz w:val="22"/>
          <w:szCs w:val="20"/>
        </w:rP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2. Настоящий приказ вступает в силу с 1 июля 2019 г.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Министр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промышленности и торговли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Российской Федерации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Д.В.МАНТУРОВ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Руководитель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Федеральной службы по надзору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в сфере защиты прав потребителей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и благополучия человека - </w:t>
      </w:r>
      <w:proofErr w:type="gramStart"/>
      <w:r w:rsidRPr="007946ED">
        <w:rPr>
          <w:rFonts w:ascii="Calibri" w:hAnsi="Calibri" w:cs="Calibri"/>
          <w:sz w:val="22"/>
          <w:szCs w:val="20"/>
        </w:rPr>
        <w:t>Главный</w:t>
      </w:r>
      <w:proofErr w:type="gramEnd"/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государственный санитарный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врач Российской Федерации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А.Ю.ПОПОВА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Утверждены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приказом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>России 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1" w:name="P45"/>
      <w:bookmarkEnd w:id="1"/>
      <w:r w:rsidRPr="007946ED">
        <w:rPr>
          <w:rFonts w:ascii="Calibri" w:hAnsi="Calibri" w:cs="Calibri"/>
          <w:b/>
          <w:sz w:val="22"/>
          <w:szCs w:val="20"/>
        </w:rPr>
        <w:t>МЕТОДИЧЕСКИЕ РЕКОМЕНДАЦИИ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О РЕКОМЕНДУЕМЫХ СПОСОБАХ РАЗМЕЩЕНИЯ (ВЫКЛАДКИ) МОЛОЧНЫХ,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МОЛОЧНЫХ СОСТАВНЫХ И МОЛОКОСОДЕРЖАЩИХ ПРОДУКТОВ В </w:t>
      </w:r>
      <w:proofErr w:type="gramStart"/>
      <w:r w:rsidRPr="007946ED">
        <w:rPr>
          <w:rFonts w:ascii="Calibri" w:hAnsi="Calibri" w:cs="Calibri"/>
          <w:b/>
          <w:sz w:val="22"/>
          <w:szCs w:val="20"/>
        </w:rPr>
        <w:t>ТОРГОВОМ</w:t>
      </w:r>
      <w:proofErr w:type="gramEnd"/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ЗАЛЕ ИЛИ ИНОМ МЕСТЕ ПРОДАЖИ, ПОЗВОЛЯЮЩИХ ИХ ВИЗУАЛЬНО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ОТДЕЛИТЬ ОТ ИНЫХ ПИЩЕВЫХ ПРОДУКТОВ, А ТАКЖЕ </w:t>
      </w:r>
      <w:proofErr w:type="gramStart"/>
      <w:r w:rsidRPr="007946ED">
        <w:rPr>
          <w:rFonts w:ascii="Calibri" w:hAnsi="Calibri" w:cs="Calibri"/>
          <w:b/>
          <w:sz w:val="22"/>
          <w:szCs w:val="20"/>
        </w:rPr>
        <w:t>О</w:t>
      </w:r>
      <w:proofErr w:type="gramEnd"/>
      <w:r w:rsidRPr="007946ED">
        <w:rPr>
          <w:rFonts w:ascii="Calibri" w:hAnsi="Calibri" w:cs="Calibri"/>
          <w:b/>
          <w:sz w:val="22"/>
          <w:szCs w:val="20"/>
        </w:rPr>
        <w:t xml:space="preserve"> РЕКОМЕНДУЕМЫХ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proofErr w:type="gramStart"/>
      <w:r w:rsidRPr="007946ED">
        <w:rPr>
          <w:rFonts w:ascii="Calibri" w:hAnsi="Calibri" w:cs="Calibri"/>
          <w:b/>
          <w:sz w:val="22"/>
          <w:szCs w:val="20"/>
        </w:rPr>
        <w:t>СПОСОБАХ</w:t>
      </w:r>
      <w:proofErr w:type="gramEnd"/>
      <w:r w:rsidRPr="007946ED">
        <w:rPr>
          <w:rFonts w:ascii="Calibri" w:hAnsi="Calibri" w:cs="Calibri"/>
          <w:b/>
          <w:sz w:val="22"/>
          <w:szCs w:val="20"/>
        </w:rPr>
        <w:t xml:space="preserve"> СОПРОВОЖДЕНИЯ ТАКОЙ ПРОДУКЦИИ ИНФОРМАЦИОННОЙ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НАДПИСЬЮ "ПРОДУКТЫ БЕЗ ЗАМЕНИТЕЛЯ МОЛОЧНОГО ЖИРА"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I. Общие положения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1. </w:t>
      </w:r>
      <w:proofErr w:type="gramStart"/>
      <w:r w:rsidRPr="007946ED">
        <w:rPr>
          <w:rFonts w:ascii="Calibri" w:hAnsi="Calibri" w:cs="Calibri"/>
          <w:sz w:val="22"/>
          <w:szCs w:val="20"/>
        </w:rPr>
        <w:t>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 w:rsidRPr="007946ED">
        <w:rPr>
          <w:rFonts w:ascii="Calibri" w:hAnsi="Calibri" w:cs="Calibri"/>
          <w:sz w:val="22"/>
          <w:szCs w:val="20"/>
        </w:rPr>
        <w:t xml:space="preserve"> 50 "О внесении изменения в Правила продажи отдельных видов товаров".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2. </w:t>
      </w:r>
      <w:proofErr w:type="gramStart"/>
      <w:r w:rsidRPr="007946ED">
        <w:rPr>
          <w:rFonts w:ascii="Calibri" w:hAnsi="Calibri" w:cs="Calibri"/>
          <w:sz w:val="22"/>
          <w:szCs w:val="20"/>
        </w:rPr>
        <w:t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 w:rsidRPr="007946ED">
        <w:rPr>
          <w:rFonts w:ascii="Calibri" w:hAnsi="Calibri" w:cs="Calibri"/>
          <w:sz w:val="22"/>
          <w:szCs w:val="20"/>
        </w:rPr>
        <w:t>молокосодержащие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II. Рекомендуемые способы, позволяющие визуально отделить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молочные, молочные составные и </w:t>
      </w:r>
      <w:proofErr w:type="spellStart"/>
      <w:r w:rsidRPr="007946ED">
        <w:rPr>
          <w:rFonts w:ascii="Calibri" w:hAnsi="Calibri" w:cs="Calibri"/>
          <w:b/>
          <w:sz w:val="22"/>
          <w:szCs w:val="20"/>
        </w:rPr>
        <w:t>молокосодержащие</w:t>
      </w:r>
      <w:proofErr w:type="spellEnd"/>
      <w:r w:rsidRPr="007946ED">
        <w:rPr>
          <w:rFonts w:ascii="Calibri" w:hAnsi="Calibri" w:cs="Calibri"/>
          <w:b/>
          <w:sz w:val="22"/>
          <w:szCs w:val="20"/>
        </w:rPr>
        <w:t xml:space="preserve"> продукты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от иных пищевых продуктов, при размещении (выкладке)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указанных продуктов в торговом зале или ином месте продажи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4. Выкладка продуктов с применением разделителей.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 w:rsidRPr="007946ED">
        <w:rPr>
          <w:rFonts w:ascii="Calibri" w:hAnsi="Calibri" w:cs="Calibri"/>
          <w:sz w:val="22"/>
          <w:szCs w:val="20"/>
        </w:rPr>
        <w:t>молокосодержащие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1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5. Выкладка продуктов с дополнительным оформлением ценников.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</w:t>
      </w:r>
      <w:r w:rsidRPr="007946ED">
        <w:rPr>
          <w:rFonts w:ascii="Calibri" w:hAnsi="Calibri" w:cs="Calibri"/>
          <w:sz w:val="22"/>
          <w:szCs w:val="20"/>
        </w:rPr>
        <w:lastRenderedPageBreak/>
        <w:t xml:space="preserve">товарных ценников указан в </w:t>
      </w:r>
      <w:hyperlink w:anchor="P109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2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6. Выкладка продуктов с дополнительным оформлением товарных полок и ценников.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3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7. Выкладка в одном низкотемпературном холодильнике.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4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4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Пример размещения товаров, не являющегося выкладкой, указан в </w:t>
      </w:r>
      <w:hyperlink w:anchor="P158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5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III. Рекомендуемые способы размещения (выкладки)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молочных, молочных составных и молокосодержащих продуктов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в торговом зале или ином месте продажи, сопровождающиеся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информационной надписью "Продукты без заменителя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молочного жира"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8. Размещение информационной надписи на "</w:t>
      </w:r>
      <w:proofErr w:type="spellStart"/>
      <w:r w:rsidRPr="007946ED">
        <w:rPr>
          <w:rFonts w:ascii="Calibri" w:hAnsi="Calibri" w:cs="Calibri"/>
          <w:sz w:val="22"/>
          <w:szCs w:val="20"/>
        </w:rPr>
        <w:t>ценникодержателе</w:t>
      </w:r>
      <w:proofErr w:type="spellEnd"/>
      <w:r w:rsidRPr="007946ED">
        <w:rPr>
          <w:rFonts w:ascii="Calibri" w:hAnsi="Calibri" w:cs="Calibri"/>
          <w:sz w:val="22"/>
          <w:szCs w:val="20"/>
        </w:rPr>
        <w:t>" и на полосе для ценников ("стопперах").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</w:t>
      </w:r>
      <w:proofErr w:type="spellStart"/>
      <w:r w:rsidRPr="007946ED">
        <w:rPr>
          <w:rFonts w:ascii="Calibri" w:hAnsi="Calibri" w:cs="Calibri"/>
          <w:sz w:val="22"/>
          <w:szCs w:val="20"/>
        </w:rPr>
        <w:t>ценникодержателе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" или "стоппере". Пример сопровождения выкладки товаров информационной надписью на </w:t>
      </w:r>
      <w:proofErr w:type="spellStart"/>
      <w:r w:rsidRPr="007946ED">
        <w:rPr>
          <w:rFonts w:ascii="Calibri" w:hAnsi="Calibri" w:cs="Calibri"/>
          <w:sz w:val="22"/>
          <w:szCs w:val="20"/>
        </w:rPr>
        <w:t>ценникодержателях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и "стопперах" указан в </w:t>
      </w:r>
      <w:hyperlink w:anchor="P171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6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9. Сопровождение информационной надписью продуктовой полки.</w:t>
      </w:r>
    </w:p>
    <w:p w:rsidR="007946ED" w:rsidRPr="007946ED" w:rsidRDefault="007946ED" w:rsidP="007946E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</w:t>
      </w:r>
      <w:proofErr w:type="gramStart"/>
      <w:r w:rsidRPr="007946ED">
        <w:rPr>
          <w:rFonts w:ascii="Calibri" w:hAnsi="Calibri" w:cs="Calibri"/>
          <w:sz w:val="22"/>
          <w:szCs w:val="20"/>
        </w:rPr>
        <w:t>касающейся</w:t>
      </w:r>
      <w:proofErr w:type="gramEnd"/>
      <w:r w:rsidRPr="007946ED">
        <w:rPr>
          <w:rFonts w:ascii="Calibri" w:hAnsi="Calibri" w:cs="Calibri"/>
          <w:sz w:val="22"/>
          <w:szCs w:val="20"/>
        </w:rPr>
        <w:t xml:space="preserve">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 w:rsidRPr="007946ED">
          <w:rPr>
            <w:rFonts w:ascii="Calibri" w:hAnsi="Calibri" w:cs="Calibri"/>
            <w:color w:val="0000FF"/>
            <w:sz w:val="22"/>
            <w:szCs w:val="20"/>
          </w:rPr>
          <w:t>приложении N 7</w:t>
        </w:r>
      </w:hyperlink>
      <w:r w:rsidRPr="007946ED">
        <w:rPr>
          <w:rFonts w:ascii="Calibri" w:hAnsi="Calibri" w:cs="Calibri"/>
          <w:sz w:val="22"/>
          <w:szCs w:val="20"/>
        </w:rPr>
        <w:t xml:space="preserve"> к настоящим Методическим рекомендациям.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>Приложение N 1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2" w:name="P95"/>
      <w:bookmarkEnd w:id="2"/>
      <w:r w:rsidRPr="007946ED">
        <w:rPr>
          <w:rFonts w:ascii="Calibri" w:hAnsi="Calibri" w:cs="Calibri"/>
          <w:b/>
          <w:sz w:val="22"/>
          <w:szCs w:val="20"/>
        </w:rPr>
        <w:t>ПРИМЕР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ВЫКЛАДКИ ПРОДУКТОВ С ПРИМЕНЕНИЕМ ПОЛОЧНЫХ РАЗДЕЛИТЕЛЕЙ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59"/>
          <w:sz w:val="22"/>
          <w:szCs w:val="20"/>
        </w:rPr>
        <w:drawing>
          <wp:inline distT="0" distB="0" distL="0" distR="0">
            <wp:extent cx="5120640" cy="3435985"/>
            <wp:effectExtent l="0" t="0" r="0" b="0"/>
            <wp:docPr id="8" name="Рисунок 8" descr="base_1_3271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113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2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3" w:name="P109"/>
      <w:bookmarkEnd w:id="3"/>
      <w:r w:rsidRPr="007946ED">
        <w:rPr>
          <w:rFonts w:ascii="Calibri" w:hAnsi="Calibri" w:cs="Calibri"/>
          <w:b/>
          <w:sz w:val="22"/>
          <w:szCs w:val="20"/>
        </w:rPr>
        <w:t>ПРИМЕР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ВЫКЛАДКИ ПРОДУКТОВ С ДОПОЛНИТЕЛЬНЫМ ОФОРМЛЕНИЕМ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ТОВАРНЫХ ЦЕННИКОВ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74"/>
          <w:sz w:val="22"/>
          <w:szCs w:val="20"/>
        </w:rPr>
        <w:drawing>
          <wp:inline distT="0" distB="0" distL="0" distR="0">
            <wp:extent cx="5419090" cy="3629025"/>
            <wp:effectExtent l="0" t="0" r="0" b="0"/>
            <wp:docPr id="7" name="Рисунок 7" descr="base_1_3271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7113_3276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3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 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4" w:name="P124"/>
      <w:bookmarkEnd w:id="4"/>
      <w:r w:rsidRPr="007946ED">
        <w:rPr>
          <w:rFonts w:ascii="Calibri" w:hAnsi="Calibri" w:cs="Calibri"/>
          <w:b/>
          <w:sz w:val="22"/>
          <w:szCs w:val="20"/>
        </w:rPr>
        <w:t>ПРИМЕР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ВЫКЛАДКИ ПРОДУКТОВ С ДОПОЛНИТЕЛЬНЫМ ОФОРМЛЕНИЕМ ТОВАРНЫХ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ПОЛОК И ЦЕННИКОВ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68"/>
          <w:sz w:val="22"/>
          <w:szCs w:val="20"/>
        </w:rPr>
        <w:drawing>
          <wp:inline distT="0" distB="0" distL="0" distR="0">
            <wp:extent cx="5313045" cy="3561080"/>
            <wp:effectExtent l="0" t="0" r="0" b="0"/>
            <wp:docPr id="6" name="Рисунок 6" descr="base_1_3271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7113_3277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4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bookmarkStart w:id="5" w:name="P139"/>
      <w:bookmarkEnd w:id="5"/>
      <w:r w:rsidRPr="007946ED">
        <w:rPr>
          <w:rFonts w:ascii="Calibri" w:hAnsi="Calibri" w:cs="Calibri"/>
          <w:b/>
          <w:sz w:val="22"/>
          <w:szCs w:val="20"/>
        </w:rPr>
        <w:t>Пример выкладки продуктов в одном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 xml:space="preserve">низкотемпературном </w:t>
      </w:r>
      <w:proofErr w:type="gramStart"/>
      <w:r w:rsidRPr="007946ED">
        <w:rPr>
          <w:rFonts w:ascii="Calibri" w:hAnsi="Calibri" w:cs="Calibri"/>
          <w:b/>
          <w:sz w:val="22"/>
          <w:szCs w:val="20"/>
        </w:rPr>
        <w:t>холодильнике</w:t>
      </w:r>
      <w:proofErr w:type="gramEnd"/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54"/>
          <w:sz w:val="22"/>
          <w:szCs w:val="20"/>
        </w:rPr>
        <w:drawing>
          <wp:inline distT="0" distB="0" distL="0" distR="0">
            <wp:extent cx="5005070" cy="3368675"/>
            <wp:effectExtent l="0" t="0" r="0" b="0"/>
            <wp:docPr id="5" name="Рисунок 5" descr="base_1_32711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7113_3277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  <w:szCs w:val="20"/>
        </w:rPr>
      </w:pPr>
      <w:bookmarkStart w:id="6" w:name="P144"/>
      <w:bookmarkEnd w:id="6"/>
      <w:r w:rsidRPr="007946ED">
        <w:rPr>
          <w:rFonts w:ascii="Calibri" w:hAnsi="Calibri" w:cs="Calibri"/>
          <w:b/>
          <w:sz w:val="22"/>
          <w:szCs w:val="20"/>
        </w:rPr>
        <w:t>Пример выкладки продуктов в низкотемпературном холодильнике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и на товарных полках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45"/>
          <w:sz w:val="22"/>
          <w:szCs w:val="20"/>
        </w:rPr>
        <w:drawing>
          <wp:inline distT="0" distB="0" distL="0" distR="0">
            <wp:extent cx="4870450" cy="3253105"/>
            <wp:effectExtent l="0" t="0" r="0" b="0"/>
            <wp:docPr id="4" name="Рисунок 4" descr="base_1_32711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7113_327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5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7" w:name="P158"/>
      <w:bookmarkEnd w:id="7"/>
      <w:r w:rsidRPr="007946ED">
        <w:rPr>
          <w:rFonts w:ascii="Calibri" w:hAnsi="Calibri" w:cs="Calibri"/>
          <w:b/>
          <w:sz w:val="22"/>
          <w:szCs w:val="20"/>
        </w:rPr>
        <w:t>ПРИМЕР РАЗМЕЩЕНИЯ ТОВАРОВ, НЕ ЯВЛЯЮЩЕГОСЯ ВЫКЛАДКОЙ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53"/>
          <w:sz w:val="22"/>
          <w:szCs w:val="20"/>
        </w:rPr>
        <w:drawing>
          <wp:inline distT="0" distB="0" distL="0" distR="0">
            <wp:extent cx="4870450" cy="3359150"/>
            <wp:effectExtent l="0" t="0" r="0" b="0"/>
            <wp:docPr id="3" name="Рисунок 3" descr="base_1_32711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7113_3277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6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lastRenderedPageBreak/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8" w:name="P171"/>
      <w:bookmarkEnd w:id="8"/>
      <w:r w:rsidRPr="007946ED">
        <w:rPr>
          <w:rFonts w:ascii="Calibri" w:hAnsi="Calibri" w:cs="Calibri"/>
          <w:b/>
          <w:sz w:val="22"/>
          <w:szCs w:val="20"/>
        </w:rPr>
        <w:t>ПРИМЕР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СОПРОВОЖДЕНИЯ ВЫКЛАДКИ ТОВАРОВ ИНФОРМАЦИОННОЙ НАДПИСЬЮ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НА ЦЕННИКОДЕРЖАТЕЛЯХ И "СТОППЕРАХ"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36"/>
          <w:sz w:val="22"/>
          <w:szCs w:val="20"/>
        </w:rPr>
        <w:drawing>
          <wp:inline distT="0" distB="0" distL="0" distR="0">
            <wp:extent cx="4572000" cy="3128010"/>
            <wp:effectExtent l="0" t="0" r="0" b="0"/>
            <wp:docPr id="2" name="Рисунок 2" descr="base_1_32711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7113_3277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Приложение N 7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 xml:space="preserve">к приказу </w:t>
      </w:r>
      <w:proofErr w:type="spellStart"/>
      <w:r w:rsidRPr="007946ED">
        <w:rPr>
          <w:rFonts w:ascii="Calibri" w:hAnsi="Calibri" w:cs="Calibri"/>
          <w:sz w:val="22"/>
          <w:szCs w:val="20"/>
        </w:rPr>
        <w:t>Минпромторга</w:t>
      </w:r>
      <w:proofErr w:type="spellEnd"/>
      <w:r w:rsidRPr="007946ED">
        <w:rPr>
          <w:rFonts w:ascii="Calibri" w:hAnsi="Calibri" w:cs="Calibri"/>
          <w:sz w:val="22"/>
          <w:szCs w:val="20"/>
        </w:rPr>
        <w:t xml:space="preserve"> России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и Роспотребнадзора</w:t>
      </w:r>
    </w:p>
    <w:p w:rsidR="007946ED" w:rsidRPr="007946ED" w:rsidRDefault="007946ED" w:rsidP="007946E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7946ED">
        <w:rPr>
          <w:rFonts w:ascii="Calibri" w:hAnsi="Calibri" w:cs="Calibri"/>
          <w:sz w:val="22"/>
          <w:szCs w:val="20"/>
        </w:rPr>
        <w:t>от 18 июня 2019 г. N 2098/368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9" w:name="P186"/>
      <w:bookmarkEnd w:id="9"/>
      <w:r w:rsidRPr="007946ED">
        <w:rPr>
          <w:rFonts w:ascii="Calibri" w:hAnsi="Calibri" w:cs="Calibri"/>
          <w:b/>
          <w:sz w:val="22"/>
          <w:szCs w:val="20"/>
        </w:rPr>
        <w:t>ПРИМЕР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ВЫКЛАДКИ ПРОДУКТОВ С ИНФОРМАЦИОННЫМ СОПРОВОЖДЕНИЕМ</w:t>
      </w: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7946ED">
        <w:rPr>
          <w:rFonts w:ascii="Calibri" w:hAnsi="Calibri" w:cs="Calibri"/>
          <w:b/>
          <w:sz w:val="22"/>
          <w:szCs w:val="20"/>
        </w:rPr>
        <w:t>ПРОДУКТОВОЙ ПОЛКИ</w:t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276"/>
          <w:sz w:val="22"/>
          <w:szCs w:val="20"/>
        </w:rPr>
        <w:drawing>
          <wp:inline distT="0" distB="0" distL="0" distR="0">
            <wp:extent cx="5409565" cy="3657600"/>
            <wp:effectExtent l="0" t="0" r="0" b="0"/>
            <wp:docPr id="1" name="Рисунок 1" descr="base_1_32711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7113_32775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946ED" w:rsidRPr="007946ED" w:rsidRDefault="007946ED" w:rsidP="007946E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7946ED" w:rsidRPr="007946ED" w:rsidRDefault="007946ED" w:rsidP="007946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C35" w:rsidRDefault="00FB7C35" w:rsidP="00517833"/>
    <w:sectPr w:rsidR="00FB7C35" w:rsidSect="0023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701"/>
    <w:rsid w:val="0000191A"/>
    <w:rsid w:val="00054024"/>
    <w:rsid w:val="00057C1C"/>
    <w:rsid w:val="00093E50"/>
    <w:rsid w:val="000B6EB6"/>
    <w:rsid w:val="000C1B70"/>
    <w:rsid w:val="00103327"/>
    <w:rsid w:val="00110538"/>
    <w:rsid w:val="00160B38"/>
    <w:rsid w:val="00192286"/>
    <w:rsid w:val="0019374F"/>
    <w:rsid w:val="001D7D65"/>
    <w:rsid w:val="002012F6"/>
    <w:rsid w:val="00226A03"/>
    <w:rsid w:val="00230EDB"/>
    <w:rsid w:val="00255927"/>
    <w:rsid w:val="00270675"/>
    <w:rsid w:val="00300701"/>
    <w:rsid w:val="003264AB"/>
    <w:rsid w:val="00372939"/>
    <w:rsid w:val="00377A01"/>
    <w:rsid w:val="00386B68"/>
    <w:rsid w:val="003B30C2"/>
    <w:rsid w:val="003B7362"/>
    <w:rsid w:val="003E62C7"/>
    <w:rsid w:val="00487EFC"/>
    <w:rsid w:val="00492C15"/>
    <w:rsid w:val="004B0E15"/>
    <w:rsid w:val="00517833"/>
    <w:rsid w:val="005557CC"/>
    <w:rsid w:val="005F22F8"/>
    <w:rsid w:val="005F299A"/>
    <w:rsid w:val="00626136"/>
    <w:rsid w:val="00633CD8"/>
    <w:rsid w:val="006B3F3C"/>
    <w:rsid w:val="006E13FD"/>
    <w:rsid w:val="007946ED"/>
    <w:rsid w:val="0091515B"/>
    <w:rsid w:val="00921764"/>
    <w:rsid w:val="00992B2C"/>
    <w:rsid w:val="009C424E"/>
    <w:rsid w:val="00B074C5"/>
    <w:rsid w:val="00B409BD"/>
    <w:rsid w:val="00C2131D"/>
    <w:rsid w:val="00C30DDE"/>
    <w:rsid w:val="00C9607A"/>
    <w:rsid w:val="00CD55EB"/>
    <w:rsid w:val="00CD6452"/>
    <w:rsid w:val="00D1097E"/>
    <w:rsid w:val="00DC4E48"/>
    <w:rsid w:val="00E105C6"/>
    <w:rsid w:val="00E65C5D"/>
    <w:rsid w:val="00E962B8"/>
    <w:rsid w:val="00EC44D5"/>
    <w:rsid w:val="00F35BAB"/>
    <w:rsid w:val="00F47C8F"/>
    <w:rsid w:val="00F74B21"/>
    <w:rsid w:val="00F83C55"/>
    <w:rsid w:val="00FB190D"/>
    <w:rsid w:val="00FB7C35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User</cp:lastModifiedBy>
  <cp:revision>33</cp:revision>
  <cp:lastPrinted>2019-03-28T02:13:00Z</cp:lastPrinted>
  <dcterms:created xsi:type="dcterms:W3CDTF">2019-03-15T04:05:00Z</dcterms:created>
  <dcterms:modified xsi:type="dcterms:W3CDTF">2019-07-04T06:37:00Z</dcterms:modified>
</cp:coreProperties>
</file>