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5F" w:rsidRPr="00711642" w:rsidRDefault="0073415F" w:rsidP="0073415F">
      <w:pPr>
        <w:pStyle w:val="3"/>
        <w:spacing w:before="0" w:beforeAutospacing="0" w:after="240" w:afterAutospacing="0" w:line="420" w:lineRule="atLeast"/>
        <w:jc w:val="center"/>
        <w:rPr>
          <w:bCs w:val="0"/>
          <w:color w:val="auto"/>
          <w:sz w:val="32"/>
          <w:szCs w:val="32"/>
          <w:u w:val="none"/>
        </w:rPr>
      </w:pPr>
      <w:r w:rsidRPr="00711642">
        <w:rPr>
          <w:bCs w:val="0"/>
          <w:color w:val="auto"/>
          <w:sz w:val="32"/>
          <w:szCs w:val="32"/>
          <w:u w:val="none"/>
        </w:rPr>
        <w:t>Изменены Правила регистрации и снятия граждан России с регистрационного учета по месту пребывания и по месту жительства в пределах РФ</w:t>
      </w:r>
    </w:p>
    <w:p w:rsidR="0073415F" w:rsidRPr="00711642" w:rsidRDefault="0073415F" w:rsidP="00711642">
      <w:pPr>
        <w:pStyle w:val="a3"/>
        <w:spacing w:before="0" w:beforeAutospacing="0" w:after="255" w:afterAutospacing="0" w:line="300" w:lineRule="atLeast"/>
        <w:ind w:firstLine="708"/>
        <w:jc w:val="both"/>
        <w:rPr>
          <w:color w:val="auto"/>
          <w:sz w:val="27"/>
          <w:szCs w:val="27"/>
          <w:u w:val="none"/>
        </w:rPr>
      </w:pPr>
      <w:r w:rsidRPr="00711642">
        <w:rPr>
          <w:color w:val="auto"/>
          <w:sz w:val="27"/>
          <w:szCs w:val="27"/>
          <w:u w:val="none"/>
        </w:rPr>
        <w:t>Вступило в силу</w:t>
      </w:r>
      <w:r w:rsidRPr="00711642">
        <w:rPr>
          <w:rStyle w:val="apple-converted-space"/>
          <w:color w:val="666666"/>
          <w:sz w:val="27"/>
          <w:szCs w:val="27"/>
          <w:u w:val="none"/>
        </w:rPr>
        <w:t> </w:t>
      </w:r>
      <w:hyperlink r:id="rId5" w:tgtFrame="_blank" w:history="1">
        <w:r w:rsidRPr="00711642">
          <w:rPr>
            <w:rStyle w:val="a4"/>
            <w:color w:val="auto"/>
            <w:sz w:val="27"/>
            <w:szCs w:val="27"/>
            <w:u w:val="none"/>
          </w:rPr>
          <w:t>Постановление Правительства РФ 15 августа 2014 г. № 809 «О внесении изменений в Постановление Правительства Российской Федерации от 17 июля 1995 г. № 713»</w:t>
        </w:r>
      </w:hyperlink>
      <w:r w:rsidRPr="00711642">
        <w:rPr>
          <w:color w:val="auto"/>
          <w:sz w:val="27"/>
          <w:szCs w:val="27"/>
          <w:u w:val="none"/>
        </w:rPr>
        <w:t>.</w:t>
      </w:r>
    </w:p>
    <w:p w:rsidR="0073415F" w:rsidRPr="00711642" w:rsidRDefault="0073415F" w:rsidP="00711642">
      <w:pPr>
        <w:pStyle w:val="a3"/>
        <w:spacing w:before="0" w:beforeAutospacing="0" w:after="255" w:afterAutospacing="0" w:line="300" w:lineRule="atLeast"/>
        <w:ind w:firstLine="708"/>
        <w:jc w:val="both"/>
        <w:rPr>
          <w:color w:val="auto"/>
          <w:sz w:val="27"/>
          <w:szCs w:val="27"/>
          <w:u w:val="none"/>
        </w:rPr>
      </w:pPr>
      <w:r w:rsidRPr="00711642">
        <w:rPr>
          <w:color w:val="auto"/>
          <w:sz w:val="27"/>
          <w:szCs w:val="27"/>
          <w:u w:val="none"/>
        </w:rPr>
        <w:t>Постановлением вносятся изменения в Правила регистрации и снятия граждан России с регистрационного учета по месту пребывания и по месту жительства в пределах РФ. Кроме того,  Правилами разъясняется понятие «фиктивная регистрация», предусматривается устранение предпосылок для фиктивной регистрации граждан в жилых помещениях, различных спекуляций в данной сфере и злоупотребления своими правами недобросовестных нанимателей (собственников) жилых помещений.</w:t>
      </w:r>
    </w:p>
    <w:p w:rsidR="0073415F" w:rsidRPr="00711642" w:rsidRDefault="0073415F" w:rsidP="00711642">
      <w:pPr>
        <w:pStyle w:val="a3"/>
        <w:spacing w:before="0" w:beforeAutospacing="0" w:after="255" w:afterAutospacing="0" w:line="300" w:lineRule="atLeast"/>
        <w:ind w:firstLine="708"/>
        <w:jc w:val="both"/>
        <w:rPr>
          <w:color w:val="auto"/>
          <w:sz w:val="27"/>
          <w:szCs w:val="27"/>
          <w:u w:val="none"/>
        </w:rPr>
      </w:pPr>
      <w:r w:rsidRPr="00711642">
        <w:rPr>
          <w:color w:val="auto"/>
          <w:sz w:val="27"/>
          <w:szCs w:val="27"/>
          <w:u w:val="none"/>
        </w:rPr>
        <w:t>В случае</w:t>
      </w:r>
      <w:proofErr w:type="gramStart"/>
      <w:r w:rsidRPr="00711642">
        <w:rPr>
          <w:color w:val="auto"/>
          <w:sz w:val="27"/>
          <w:szCs w:val="27"/>
          <w:u w:val="none"/>
        </w:rPr>
        <w:t>,</w:t>
      </w:r>
      <w:proofErr w:type="gramEnd"/>
      <w:r w:rsidRPr="00711642">
        <w:rPr>
          <w:color w:val="auto"/>
          <w:sz w:val="27"/>
          <w:szCs w:val="27"/>
          <w:u w:val="none"/>
        </w:rPr>
        <w:t xml:space="preserve"> если собственник (наниматель) готов зарегистрировать по месту пребывания или по месту жительства гражданина, проживающего в жилом помещении, но тот по каким-либо причинам отказывается или не может зарегистрироваться, то собственник (наниматель) жилого помещения по истечении 90 дней для регистрации по месту пребывания и 7 дней для регистрации по месту жительства обязан уведомить в течение 3 рабочих дней орган регистрационного учета о проживании гражданина в указанном жилом помещении по установленной форме при личном обращении, по почте или по Интернету, в том числе и через Единый портал </w:t>
      </w:r>
      <w:proofErr w:type="spellStart"/>
      <w:r w:rsidRPr="00711642">
        <w:rPr>
          <w:color w:val="auto"/>
          <w:sz w:val="27"/>
          <w:szCs w:val="27"/>
          <w:u w:val="none"/>
        </w:rPr>
        <w:t>госуслуг</w:t>
      </w:r>
      <w:proofErr w:type="spellEnd"/>
      <w:r w:rsidRPr="00711642">
        <w:rPr>
          <w:color w:val="auto"/>
          <w:sz w:val="27"/>
          <w:szCs w:val="27"/>
          <w:u w:val="none"/>
        </w:rPr>
        <w:t>.</w:t>
      </w:r>
    </w:p>
    <w:p w:rsidR="0073415F" w:rsidRPr="00711642" w:rsidRDefault="0073415F" w:rsidP="00711642">
      <w:pPr>
        <w:pStyle w:val="a3"/>
        <w:spacing w:before="0" w:beforeAutospacing="0" w:after="255" w:afterAutospacing="0" w:line="300" w:lineRule="atLeast"/>
        <w:ind w:firstLine="708"/>
        <w:jc w:val="both"/>
        <w:rPr>
          <w:color w:val="auto"/>
          <w:sz w:val="27"/>
          <w:szCs w:val="27"/>
          <w:u w:val="none"/>
        </w:rPr>
      </w:pPr>
      <w:r w:rsidRPr="00711642">
        <w:rPr>
          <w:color w:val="auto"/>
          <w:sz w:val="27"/>
          <w:szCs w:val="27"/>
          <w:u w:val="none"/>
        </w:rPr>
        <w:t xml:space="preserve">В случае </w:t>
      </w:r>
      <w:proofErr w:type="spellStart"/>
      <w:r w:rsidRPr="00711642">
        <w:rPr>
          <w:color w:val="auto"/>
          <w:sz w:val="27"/>
          <w:szCs w:val="27"/>
          <w:u w:val="none"/>
        </w:rPr>
        <w:t>неуведомления</w:t>
      </w:r>
      <w:proofErr w:type="spellEnd"/>
      <w:r w:rsidRPr="00711642">
        <w:rPr>
          <w:color w:val="auto"/>
          <w:sz w:val="27"/>
          <w:szCs w:val="27"/>
          <w:u w:val="none"/>
        </w:rPr>
        <w:t xml:space="preserve"> о проживании такого гражданина, собственник (наниматель) может быть привлечен к административной ответственности в соответствии с частями 3 и 4 статьи 19.15.2 </w:t>
      </w:r>
      <w:proofErr w:type="spellStart"/>
      <w:r w:rsidRPr="00711642">
        <w:rPr>
          <w:color w:val="auto"/>
          <w:sz w:val="27"/>
          <w:szCs w:val="27"/>
          <w:u w:val="none"/>
        </w:rPr>
        <w:t>КоАП</w:t>
      </w:r>
      <w:proofErr w:type="spellEnd"/>
      <w:r w:rsidRPr="00711642">
        <w:rPr>
          <w:color w:val="auto"/>
          <w:sz w:val="27"/>
          <w:szCs w:val="27"/>
          <w:u w:val="none"/>
        </w:rPr>
        <w:t xml:space="preserve"> РФ влечет:</w:t>
      </w:r>
    </w:p>
    <w:p w:rsidR="0073415F" w:rsidRPr="00711642" w:rsidRDefault="0073415F" w:rsidP="00711642">
      <w:pPr>
        <w:pStyle w:val="a3"/>
        <w:spacing w:before="0" w:beforeAutospacing="0" w:after="255" w:afterAutospacing="0" w:line="300" w:lineRule="atLeast"/>
        <w:ind w:firstLine="708"/>
        <w:jc w:val="both"/>
        <w:rPr>
          <w:color w:val="auto"/>
          <w:sz w:val="27"/>
          <w:szCs w:val="27"/>
          <w:u w:val="none"/>
        </w:rPr>
      </w:pPr>
      <w:r w:rsidRPr="00711642">
        <w:rPr>
          <w:color w:val="auto"/>
          <w:sz w:val="27"/>
          <w:szCs w:val="27"/>
          <w:u w:val="none"/>
        </w:rPr>
        <w:t>наложение административного штрафа на граждан в размере от двух тысяч до трех тысяч рублей; на юридических лиц - от четырех тысяч до семи тысяч рублей;</w:t>
      </w:r>
    </w:p>
    <w:p w:rsidR="003C2F90" w:rsidRPr="00711642" w:rsidRDefault="0073415F" w:rsidP="00711642">
      <w:pPr>
        <w:pStyle w:val="a3"/>
        <w:spacing w:before="0" w:beforeAutospacing="0" w:after="255" w:afterAutospacing="0" w:line="300" w:lineRule="atLeast"/>
        <w:ind w:firstLine="708"/>
        <w:jc w:val="both"/>
        <w:rPr>
          <w:color w:val="auto"/>
          <w:sz w:val="28"/>
          <w:szCs w:val="28"/>
          <w:u w:val="none"/>
        </w:rPr>
      </w:pPr>
      <w:r w:rsidRPr="00711642">
        <w:rPr>
          <w:color w:val="auto"/>
          <w:sz w:val="27"/>
          <w:szCs w:val="27"/>
          <w:u w:val="none"/>
        </w:rPr>
        <w:t>В том случае, если гражданин своевременно был зарегистрирован в жилом помещении по месту пребывания или по месту жительства собственнику (нанимателю) жилого помещения уведомлять орган регистрационного учета о проживании такого гражданина не нужно.</w:t>
      </w:r>
    </w:p>
    <w:sectPr w:rsidR="003C2F90" w:rsidRPr="00711642" w:rsidSect="00DB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15F"/>
    <w:rsid w:val="003C2F90"/>
    <w:rsid w:val="004A55F5"/>
    <w:rsid w:val="00711642"/>
    <w:rsid w:val="0073415F"/>
    <w:rsid w:val="00DB3139"/>
    <w:rsid w:val="00EA4E7C"/>
    <w:rsid w:val="00F8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5F"/>
    <w:pPr>
      <w:spacing w:after="255" w:line="300" w:lineRule="atLeast"/>
    </w:pPr>
    <w:rPr>
      <w:rFonts w:ascii="Georgia" w:eastAsia="Times New Roman" w:hAnsi="Georgia" w:cs="Times New Roman"/>
      <w:color w:val="0088CC"/>
      <w:sz w:val="20"/>
      <w:u w:val="single"/>
    </w:rPr>
  </w:style>
  <w:style w:type="paragraph" w:styleId="3">
    <w:name w:val="heading 3"/>
    <w:basedOn w:val="a"/>
    <w:link w:val="30"/>
    <w:uiPriority w:val="9"/>
    <w:qFormat/>
    <w:rsid w:val="007341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1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341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3415F"/>
  </w:style>
  <w:style w:type="character" w:styleId="a4">
    <w:name w:val="Hyperlink"/>
    <w:basedOn w:val="a0"/>
    <w:uiPriority w:val="99"/>
    <w:semiHidden/>
    <w:unhideWhenUsed/>
    <w:rsid w:val="00734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ms.gov.ru/upload/iblock/4ef/postan_N8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11A2-E72F-439F-A67D-A3F36FA9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oper1</dc:creator>
  <cp:keywords/>
  <dc:description/>
  <cp:lastModifiedBy>oper1</cp:lastModifiedBy>
  <cp:revision>6</cp:revision>
  <dcterms:created xsi:type="dcterms:W3CDTF">2014-12-03T04:09:00Z</dcterms:created>
  <dcterms:modified xsi:type="dcterms:W3CDTF">2014-12-10T01:47:00Z</dcterms:modified>
</cp:coreProperties>
</file>