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122" w:rsidRPr="008C5E63" w:rsidRDefault="00252DFF" w:rsidP="00252DFF">
      <w:pPr>
        <w:ind w:left="2832"/>
        <w:rPr>
          <w:b/>
          <w:bCs/>
          <w:iCs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b/>
          <w:bCs/>
          <w:iCs/>
          <w:color w:val="000000" w:themeColor="text1"/>
          <w:sz w:val="28"/>
          <w:szCs w:val="28"/>
        </w:rPr>
        <w:t xml:space="preserve">    </w:t>
      </w:r>
      <w:r w:rsidR="00D361F4" w:rsidRPr="008C5E63">
        <w:rPr>
          <w:b/>
          <w:bCs/>
          <w:iCs/>
          <w:color w:val="000000" w:themeColor="text1"/>
          <w:sz w:val="28"/>
          <w:szCs w:val="28"/>
        </w:rPr>
        <w:t>П</w:t>
      </w:r>
      <w:r w:rsidR="00556122" w:rsidRPr="008C5E63">
        <w:rPr>
          <w:b/>
          <w:bCs/>
          <w:iCs/>
          <w:color w:val="000000" w:themeColor="text1"/>
          <w:sz w:val="28"/>
          <w:szCs w:val="28"/>
        </w:rPr>
        <w:t>ояснительная  записка</w:t>
      </w:r>
    </w:p>
    <w:p w:rsidR="00E53F5D" w:rsidRPr="008C5E63" w:rsidRDefault="00D93616" w:rsidP="00E53F5D">
      <w:pPr>
        <w:jc w:val="center"/>
        <w:rPr>
          <w:b/>
          <w:bCs/>
          <w:iCs/>
          <w:color w:val="000000" w:themeColor="text1"/>
          <w:sz w:val="28"/>
          <w:szCs w:val="28"/>
        </w:rPr>
      </w:pPr>
      <w:r w:rsidRPr="008C5E63">
        <w:rPr>
          <w:b/>
          <w:bCs/>
          <w:iCs/>
          <w:color w:val="000000" w:themeColor="text1"/>
          <w:sz w:val="28"/>
          <w:szCs w:val="28"/>
        </w:rPr>
        <w:t xml:space="preserve">к основным показателям </w:t>
      </w:r>
      <w:r w:rsidR="00556122" w:rsidRPr="008C5E63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Pr="008C5E63">
        <w:rPr>
          <w:b/>
          <w:bCs/>
          <w:iCs/>
          <w:color w:val="000000" w:themeColor="text1"/>
          <w:sz w:val="28"/>
          <w:szCs w:val="28"/>
        </w:rPr>
        <w:t>п</w:t>
      </w:r>
      <w:r w:rsidR="00556122" w:rsidRPr="008C5E63">
        <w:rPr>
          <w:b/>
          <w:bCs/>
          <w:iCs/>
          <w:color w:val="000000" w:themeColor="text1"/>
          <w:sz w:val="28"/>
          <w:szCs w:val="28"/>
        </w:rPr>
        <w:t>рогноз</w:t>
      </w:r>
      <w:r w:rsidRPr="008C5E63">
        <w:rPr>
          <w:b/>
          <w:bCs/>
          <w:iCs/>
          <w:color w:val="000000" w:themeColor="text1"/>
          <w:sz w:val="28"/>
          <w:szCs w:val="28"/>
        </w:rPr>
        <w:t>а</w:t>
      </w:r>
      <w:r w:rsidR="00556122" w:rsidRPr="008C5E63">
        <w:rPr>
          <w:b/>
          <w:bCs/>
          <w:iCs/>
          <w:color w:val="000000" w:themeColor="text1"/>
          <w:sz w:val="28"/>
          <w:szCs w:val="28"/>
        </w:rPr>
        <w:t xml:space="preserve"> </w:t>
      </w:r>
    </w:p>
    <w:p w:rsidR="005B23D5" w:rsidRPr="008C5E63" w:rsidRDefault="00556122" w:rsidP="00E53F5D">
      <w:pPr>
        <w:jc w:val="center"/>
        <w:rPr>
          <w:b/>
          <w:bCs/>
          <w:iCs/>
          <w:color w:val="000000" w:themeColor="text1"/>
          <w:sz w:val="28"/>
          <w:szCs w:val="28"/>
        </w:rPr>
      </w:pPr>
      <w:r w:rsidRPr="008C5E63">
        <w:rPr>
          <w:b/>
          <w:bCs/>
          <w:iCs/>
          <w:color w:val="000000" w:themeColor="text1"/>
          <w:sz w:val="28"/>
          <w:szCs w:val="28"/>
        </w:rPr>
        <w:t>социально-экономического развития</w:t>
      </w:r>
      <w:r w:rsidR="00E53F5D" w:rsidRPr="008C5E63">
        <w:rPr>
          <w:b/>
          <w:bCs/>
          <w:iCs/>
          <w:color w:val="000000" w:themeColor="text1"/>
          <w:sz w:val="28"/>
          <w:szCs w:val="28"/>
        </w:rPr>
        <w:t xml:space="preserve"> </w:t>
      </w:r>
    </w:p>
    <w:p w:rsidR="00E53F5D" w:rsidRPr="008C5E63" w:rsidRDefault="00556122" w:rsidP="00E53F5D">
      <w:pPr>
        <w:jc w:val="center"/>
        <w:rPr>
          <w:b/>
          <w:color w:val="000000" w:themeColor="text1"/>
          <w:sz w:val="28"/>
          <w:szCs w:val="28"/>
        </w:rPr>
      </w:pPr>
      <w:r w:rsidRPr="008C5E63">
        <w:rPr>
          <w:b/>
          <w:color w:val="000000" w:themeColor="text1"/>
          <w:sz w:val="28"/>
          <w:szCs w:val="28"/>
        </w:rPr>
        <w:t xml:space="preserve">Юргинского </w:t>
      </w:r>
      <w:r w:rsidR="00371682" w:rsidRPr="008C5E63">
        <w:rPr>
          <w:b/>
          <w:color w:val="000000" w:themeColor="text1"/>
          <w:sz w:val="28"/>
          <w:szCs w:val="28"/>
        </w:rPr>
        <w:t xml:space="preserve">муниципального </w:t>
      </w:r>
      <w:r w:rsidRPr="008C5E63">
        <w:rPr>
          <w:b/>
          <w:color w:val="000000" w:themeColor="text1"/>
          <w:sz w:val="28"/>
          <w:szCs w:val="28"/>
        </w:rPr>
        <w:t xml:space="preserve">района </w:t>
      </w:r>
    </w:p>
    <w:p w:rsidR="00556122" w:rsidRPr="008C5E63" w:rsidRDefault="00556122" w:rsidP="00E53F5D">
      <w:pPr>
        <w:jc w:val="center"/>
        <w:rPr>
          <w:b/>
          <w:color w:val="000000" w:themeColor="text1"/>
          <w:sz w:val="28"/>
          <w:szCs w:val="28"/>
        </w:rPr>
      </w:pPr>
      <w:r w:rsidRPr="008C5E63">
        <w:rPr>
          <w:b/>
          <w:color w:val="000000" w:themeColor="text1"/>
          <w:sz w:val="28"/>
          <w:szCs w:val="28"/>
        </w:rPr>
        <w:t xml:space="preserve">на </w:t>
      </w:r>
      <w:r w:rsidR="004474C4" w:rsidRPr="008C5E63">
        <w:rPr>
          <w:b/>
          <w:color w:val="000000" w:themeColor="text1"/>
          <w:sz w:val="28"/>
          <w:szCs w:val="28"/>
        </w:rPr>
        <w:t xml:space="preserve">период </w:t>
      </w:r>
      <w:r w:rsidR="00265D95" w:rsidRPr="008C5E63">
        <w:rPr>
          <w:b/>
          <w:color w:val="000000" w:themeColor="text1"/>
          <w:sz w:val="28"/>
          <w:szCs w:val="28"/>
        </w:rPr>
        <w:t xml:space="preserve">до </w:t>
      </w:r>
      <w:r w:rsidRPr="008C5E63">
        <w:rPr>
          <w:b/>
          <w:color w:val="000000" w:themeColor="text1"/>
          <w:sz w:val="28"/>
          <w:szCs w:val="28"/>
        </w:rPr>
        <w:t>20</w:t>
      </w:r>
      <w:r w:rsidR="00D97269" w:rsidRPr="008C5E63">
        <w:rPr>
          <w:b/>
          <w:color w:val="000000" w:themeColor="text1"/>
          <w:sz w:val="28"/>
          <w:szCs w:val="28"/>
        </w:rPr>
        <w:t>20</w:t>
      </w:r>
      <w:r w:rsidRPr="008C5E63">
        <w:rPr>
          <w:b/>
          <w:color w:val="000000" w:themeColor="text1"/>
          <w:sz w:val="28"/>
          <w:szCs w:val="28"/>
        </w:rPr>
        <w:t xml:space="preserve"> год</w:t>
      </w:r>
      <w:r w:rsidR="00730B3E" w:rsidRPr="008C5E63">
        <w:rPr>
          <w:b/>
          <w:color w:val="000000" w:themeColor="text1"/>
          <w:sz w:val="28"/>
          <w:szCs w:val="28"/>
        </w:rPr>
        <w:t>а</w:t>
      </w:r>
    </w:p>
    <w:p w:rsidR="00556122" w:rsidRPr="00E53F5D" w:rsidRDefault="00556122" w:rsidP="00556122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53F5D">
        <w:rPr>
          <w:rFonts w:ascii="Arial" w:hAnsi="Arial" w:cs="Arial"/>
          <w:color w:val="000000" w:themeColor="text1"/>
          <w:sz w:val="28"/>
          <w:szCs w:val="28"/>
        </w:rPr>
        <w:tab/>
      </w:r>
    </w:p>
    <w:p w:rsidR="00D97269" w:rsidRPr="00032810" w:rsidRDefault="00D97269" w:rsidP="00730B3E">
      <w:pPr>
        <w:spacing w:line="276" w:lineRule="auto"/>
        <w:ind w:firstLine="720"/>
        <w:jc w:val="both"/>
        <w:rPr>
          <w:sz w:val="26"/>
          <w:szCs w:val="26"/>
        </w:rPr>
      </w:pPr>
      <w:r w:rsidRPr="00032810">
        <w:rPr>
          <w:sz w:val="26"/>
          <w:szCs w:val="26"/>
        </w:rPr>
        <w:t>Юргинский муниципальный район Кемеровской области</w:t>
      </w:r>
      <w:r w:rsidRPr="00032810">
        <w:rPr>
          <w:noProof/>
          <w:sz w:val="26"/>
          <w:szCs w:val="26"/>
        </w:rPr>
        <w:t xml:space="preserve"> </w:t>
      </w:r>
      <w:r w:rsidRPr="00032810">
        <w:rPr>
          <w:sz w:val="26"/>
          <w:szCs w:val="26"/>
        </w:rPr>
        <w:t xml:space="preserve">расположен  в северо-западной  части Кемеровской области. </w:t>
      </w:r>
    </w:p>
    <w:p w:rsidR="00D97269" w:rsidRPr="00032810" w:rsidRDefault="00D97269" w:rsidP="00730B3E">
      <w:pPr>
        <w:spacing w:line="276" w:lineRule="auto"/>
        <w:ind w:firstLine="720"/>
        <w:jc w:val="both"/>
        <w:rPr>
          <w:sz w:val="26"/>
          <w:szCs w:val="26"/>
        </w:rPr>
      </w:pPr>
      <w:r w:rsidRPr="00032810">
        <w:rPr>
          <w:sz w:val="26"/>
          <w:szCs w:val="26"/>
        </w:rPr>
        <w:t>Площадь района составляет 250,9 тыс</w:t>
      </w:r>
      <w:proofErr w:type="gramStart"/>
      <w:r w:rsidRPr="00032810">
        <w:rPr>
          <w:sz w:val="26"/>
          <w:szCs w:val="26"/>
        </w:rPr>
        <w:t>.г</w:t>
      </w:r>
      <w:proofErr w:type="gramEnd"/>
      <w:r w:rsidRPr="00032810">
        <w:rPr>
          <w:sz w:val="26"/>
          <w:szCs w:val="26"/>
        </w:rPr>
        <w:t>ектар (2,5 тыс.кв.м.) или 2,6 % территории Кемеровской области, в том числе 127 тыс. гектар – земли сельскохозяйственного назначения.</w:t>
      </w:r>
    </w:p>
    <w:p w:rsidR="00D97269" w:rsidRPr="00032810" w:rsidRDefault="00D97269" w:rsidP="00730B3E">
      <w:pPr>
        <w:spacing w:line="276" w:lineRule="auto"/>
        <w:ind w:firstLine="720"/>
        <w:jc w:val="both"/>
        <w:rPr>
          <w:sz w:val="26"/>
          <w:szCs w:val="26"/>
        </w:rPr>
      </w:pPr>
      <w:r w:rsidRPr="00032810">
        <w:rPr>
          <w:sz w:val="26"/>
          <w:szCs w:val="26"/>
        </w:rPr>
        <w:t xml:space="preserve">Территория района </w:t>
      </w:r>
      <w:r w:rsidRPr="00032810">
        <w:rPr>
          <w:noProof/>
          <w:sz w:val="26"/>
          <w:szCs w:val="26"/>
        </w:rPr>
        <w:t xml:space="preserve"> </w:t>
      </w:r>
      <w:r w:rsidRPr="00032810">
        <w:rPr>
          <w:sz w:val="26"/>
          <w:szCs w:val="26"/>
        </w:rPr>
        <w:t>состоит  из 9 поселений, в состав которых входят 63 населенных пунктов.  Численность населения на 01 января 2017г. в районе составила 21674 человека.</w:t>
      </w:r>
    </w:p>
    <w:p w:rsidR="00D97269" w:rsidRPr="00032810" w:rsidRDefault="00D97269" w:rsidP="00730B3E">
      <w:pPr>
        <w:spacing w:line="276" w:lineRule="auto"/>
        <w:ind w:firstLine="720"/>
        <w:jc w:val="both"/>
        <w:rPr>
          <w:sz w:val="26"/>
          <w:szCs w:val="26"/>
        </w:rPr>
      </w:pPr>
      <w:r w:rsidRPr="00032810">
        <w:rPr>
          <w:sz w:val="26"/>
          <w:szCs w:val="26"/>
        </w:rPr>
        <w:t>Количество хозяйствующих субъектов - предприятий и организаций, индивидуальных предпринимателей, зарегистрированных на территории района по состоянию на 01.01.2017г.- 462 единицы.</w:t>
      </w:r>
    </w:p>
    <w:p w:rsidR="00D97269" w:rsidRPr="00032810" w:rsidRDefault="00D97269" w:rsidP="00730B3E">
      <w:pPr>
        <w:spacing w:line="276" w:lineRule="auto"/>
        <w:ind w:firstLine="720"/>
        <w:jc w:val="both"/>
        <w:rPr>
          <w:sz w:val="26"/>
          <w:szCs w:val="26"/>
        </w:rPr>
      </w:pPr>
      <w:r w:rsidRPr="00032810">
        <w:rPr>
          <w:sz w:val="26"/>
          <w:szCs w:val="26"/>
        </w:rPr>
        <w:t>Основным производственным направлением предприятий, функционирующих на территории  Юргинского муниципального района</w:t>
      </w:r>
      <w:r w:rsidRPr="00032810">
        <w:rPr>
          <w:noProof/>
          <w:sz w:val="26"/>
          <w:szCs w:val="26"/>
        </w:rPr>
        <w:t>,  является сельское хозяйство.</w:t>
      </w:r>
    </w:p>
    <w:p w:rsidR="00D97269" w:rsidRPr="00032810" w:rsidRDefault="00D97269" w:rsidP="00730B3E">
      <w:pPr>
        <w:spacing w:line="276" w:lineRule="auto"/>
        <w:ind w:firstLine="720"/>
        <w:jc w:val="both"/>
        <w:rPr>
          <w:sz w:val="26"/>
          <w:szCs w:val="26"/>
        </w:rPr>
      </w:pPr>
      <w:r w:rsidRPr="00032810">
        <w:rPr>
          <w:sz w:val="26"/>
          <w:szCs w:val="26"/>
        </w:rPr>
        <w:t>Уровень развития экономики муниципального образования относительно невысокий. Юргинский муниципальный район является дотационным субъектом бюджетных отношений в Кемеровской области.</w:t>
      </w:r>
    </w:p>
    <w:p w:rsidR="00D97269" w:rsidRPr="00032810" w:rsidRDefault="00D97269" w:rsidP="00730B3E">
      <w:pPr>
        <w:spacing w:line="276" w:lineRule="auto"/>
        <w:ind w:firstLine="720"/>
        <w:jc w:val="both"/>
        <w:rPr>
          <w:sz w:val="26"/>
          <w:szCs w:val="26"/>
        </w:rPr>
      </w:pPr>
      <w:r w:rsidRPr="00032810">
        <w:rPr>
          <w:sz w:val="26"/>
          <w:szCs w:val="26"/>
        </w:rPr>
        <w:t xml:space="preserve">Доля </w:t>
      </w:r>
      <w:r w:rsidR="00214AB7">
        <w:rPr>
          <w:sz w:val="26"/>
          <w:szCs w:val="26"/>
        </w:rPr>
        <w:t xml:space="preserve">безвозмездных поступлений из областного бюджета </w:t>
      </w:r>
      <w:r w:rsidRPr="00032810">
        <w:rPr>
          <w:sz w:val="26"/>
          <w:szCs w:val="26"/>
        </w:rPr>
        <w:t xml:space="preserve">в собственных доходах районного бюджета Юргинского муниципального района </w:t>
      </w:r>
      <w:r w:rsidRPr="00032810">
        <w:rPr>
          <w:noProof/>
          <w:sz w:val="26"/>
          <w:szCs w:val="26"/>
        </w:rPr>
        <w:t xml:space="preserve"> в 2016 году </w:t>
      </w:r>
      <w:r w:rsidRPr="00032810">
        <w:rPr>
          <w:sz w:val="26"/>
          <w:szCs w:val="26"/>
        </w:rPr>
        <w:t>составила 8</w:t>
      </w:r>
      <w:r w:rsidR="00214AB7">
        <w:rPr>
          <w:sz w:val="26"/>
          <w:szCs w:val="26"/>
        </w:rPr>
        <w:t>6</w:t>
      </w:r>
      <w:r w:rsidRPr="00032810">
        <w:rPr>
          <w:sz w:val="26"/>
          <w:szCs w:val="26"/>
        </w:rPr>
        <w:t>,4%.</w:t>
      </w:r>
    </w:p>
    <w:p w:rsidR="00D97269" w:rsidRPr="00032810" w:rsidRDefault="00D97269" w:rsidP="00730B3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032810">
        <w:rPr>
          <w:rFonts w:eastAsia="Calibri"/>
          <w:sz w:val="26"/>
          <w:szCs w:val="26"/>
          <w:lang w:eastAsia="en-US"/>
        </w:rPr>
        <w:t>Прогноз социально-экономического развития Юргинского муниципального района</w:t>
      </w:r>
      <w:r w:rsidRPr="00032810">
        <w:rPr>
          <w:sz w:val="26"/>
          <w:szCs w:val="26"/>
        </w:rPr>
        <w:t xml:space="preserve"> на среднесрочный период</w:t>
      </w:r>
      <w:r w:rsidRPr="00032810">
        <w:rPr>
          <w:rFonts w:eastAsia="Calibri"/>
          <w:sz w:val="26"/>
          <w:szCs w:val="26"/>
          <w:lang w:eastAsia="en-US"/>
        </w:rPr>
        <w:t xml:space="preserve"> до 2020 года   - документ стратегического планирования, содержащий систему показателей по направлениям и ожидаемым результатам социально-экономического развития муниципального образования на среднесрочный – 3 года. </w:t>
      </w:r>
    </w:p>
    <w:p w:rsidR="00D97269" w:rsidRPr="00032810" w:rsidRDefault="00032810" w:rsidP="00730B3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</w:t>
      </w:r>
      <w:r w:rsidR="002E50CC" w:rsidRPr="00032810">
        <w:rPr>
          <w:rFonts w:eastAsia="Calibri"/>
          <w:sz w:val="26"/>
          <w:szCs w:val="26"/>
          <w:lang w:eastAsia="en-US"/>
        </w:rPr>
        <w:t xml:space="preserve">Настоящий прогноз на среднесрочный период служит основой для обоснования параметров бюджета Юргинского муниципального района </w:t>
      </w:r>
      <w:r w:rsidR="00D97269" w:rsidRPr="00032810">
        <w:rPr>
          <w:rFonts w:eastAsia="Calibri"/>
          <w:sz w:val="26"/>
          <w:szCs w:val="26"/>
          <w:lang w:eastAsia="en-US"/>
        </w:rPr>
        <w:t xml:space="preserve">на </w:t>
      </w:r>
      <w:r w:rsidR="002E50CC" w:rsidRPr="00032810">
        <w:rPr>
          <w:rFonts w:eastAsia="Calibri"/>
          <w:sz w:val="26"/>
          <w:szCs w:val="26"/>
          <w:lang w:eastAsia="en-US"/>
        </w:rPr>
        <w:t>очередной финансовый год и плановый период (два года)</w:t>
      </w:r>
      <w:r w:rsidR="00D97269" w:rsidRPr="00032810">
        <w:rPr>
          <w:rFonts w:eastAsia="Calibri"/>
          <w:sz w:val="26"/>
          <w:szCs w:val="26"/>
          <w:lang w:eastAsia="en-US"/>
        </w:rPr>
        <w:t xml:space="preserve">. </w:t>
      </w:r>
    </w:p>
    <w:p w:rsidR="00556122" w:rsidRPr="00032810" w:rsidRDefault="00032810" w:rsidP="00730B3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 w:rsidR="00556122" w:rsidRPr="00032810">
        <w:rPr>
          <w:sz w:val="26"/>
          <w:szCs w:val="26"/>
        </w:rPr>
        <w:t xml:space="preserve">Прогноз социально-экономического развития Юргинского </w:t>
      </w:r>
      <w:r w:rsidR="00371682" w:rsidRPr="00032810">
        <w:rPr>
          <w:sz w:val="26"/>
          <w:szCs w:val="26"/>
        </w:rPr>
        <w:t xml:space="preserve">муниципального </w:t>
      </w:r>
      <w:r w:rsidR="00556122" w:rsidRPr="00032810">
        <w:rPr>
          <w:sz w:val="26"/>
          <w:szCs w:val="26"/>
        </w:rPr>
        <w:t>района на 20</w:t>
      </w:r>
      <w:r w:rsidR="00B131D1" w:rsidRPr="00032810">
        <w:rPr>
          <w:sz w:val="26"/>
          <w:szCs w:val="26"/>
        </w:rPr>
        <w:t>1</w:t>
      </w:r>
      <w:r w:rsidR="00CE4BF1" w:rsidRPr="00032810">
        <w:rPr>
          <w:sz w:val="26"/>
          <w:szCs w:val="26"/>
        </w:rPr>
        <w:t>8</w:t>
      </w:r>
      <w:r w:rsidR="00556122" w:rsidRPr="00032810">
        <w:rPr>
          <w:sz w:val="26"/>
          <w:szCs w:val="26"/>
        </w:rPr>
        <w:t>-20</w:t>
      </w:r>
      <w:r w:rsidR="00CE4BF1" w:rsidRPr="00032810">
        <w:rPr>
          <w:sz w:val="26"/>
          <w:szCs w:val="26"/>
        </w:rPr>
        <w:t>20</w:t>
      </w:r>
      <w:r w:rsidR="00556122" w:rsidRPr="00032810">
        <w:rPr>
          <w:sz w:val="26"/>
          <w:szCs w:val="26"/>
        </w:rPr>
        <w:t xml:space="preserve"> годы разработан на основе сложившихся тенденций  развития хозяйственного комплекса  района в 20</w:t>
      </w:r>
      <w:r w:rsidR="003D3854" w:rsidRPr="00032810">
        <w:rPr>
          <w:sz w:val="26"/>
          <w:szCs w:val="26"/>
        </w:rPr>
        <w:t>1</w:t>
      </w:r>
      <w:r w:rsidR="00CE4BF1" w:rsidRPr="00032810">
        <w:rPr>
          <w:sz w:val="26"/>
          <w:szCs w:val="26"/>
        </w:rPr>
        <w:t>6</w:t>
      </w:r>
      <w:r w:rsidR="00556122" w:rsidRPr="00032810">
        <w:rPr>
          <w:sz w:val="26"/>
          <w:szCs w:val="26"/>
        </w:rPr>
        <w:t xml:space="preserve"> году и </w:t>
      </w:r>
      <w:r w:rsidR="00462FDD" w:rsidRPr="00032810">
        <w:rPr>
          <w:sz w:val="26"/>
          <w:szCs w:val="26"/>
        </w:rPr>
        <w:t xml:space="preserve"> 5</w:t>
      </w:r>
      <w:r w:rsidR="00D361F4" w:rsidRPr="00032810">
        <w:rPr>
          <w:sz w:val="26"/>
          <w:szCs w:val="26"/>
        </w:rPr>
        <w:t>-ти</w:t>
      </w:r>
      <w:r w:rsidR="00462FDD" w:rsidRPr="00032810">
        <w:rPr>
          <w:sz w:val="26"/>
          <w:szCs w:val="26"/>
        </w:rPr>
        <w:t xml:space="preserve"> месяцев </w:t>
      </w:r>
      <w:r w:rsidR="00556122" w:rsidRPr="00032810">
        <w:rPr>
          <w:sz w:val="26"/>
          <w:szCs w:val="26"/>
        </w:rPr>
        <w:t>20</w:t>
      </w:r>
      <w:r w:rsidR="00B131D1" w:rsidRPr="00032810">
        <w:rPr>
          <w:sz w:val="26"/>
          <w:szCs w:val="26"/>
        </w:rPr>
        <w:t>1</w:t>
      </w:r>
      <w:r w:rsidR="00CE4BF1" w:rsidRPr="00032810">
        <w:rPr>
          <w:sz w:val="26"/>
          <w:szCs w:val="26"/>
        </w:rPr>
        <w:t>7</w:t>
      </w:r>
      <w:r w:rsidR="00556122" w:rsidRPr="00032810">
        <w:rPr>
          <w:sz w:val="26"/>
          <w:szCs w:val="26"/>
        </w:rPr>
        <w:t xml:space="preserve"> года, намерений предприятий и организаций в </w:t>
      </w:r>
      <w:r w:rsidR="00E27A94" w:rsidRPr="00032810">
        <w:rPr>
          <w:sz w:val="26"/>
          <w:szCs w:val="26"/>
        </w:rPr>
        <w:t>развити</w:t>
      </w:r>
      <w:r w:rsidR="00556122" w:rsidRPr="00032810">
        <w:rPr>
          <w:sz w:val="26"/>
          <w:szCs w:val="26"/>
        </w:rPr>
        <w:t xml:space="preserve">и экономики района  в </w:t>
      </w:r>
      <w:r w:rsidR="00371682" w:rsidRPr="00032810">
        <w:rPr>
          <w:sz w:val="26"/>
          <w:szCs w:val="26"/>
        </w:rPr>
        <w:t>плановом периоде</w:t>
      </w:r>
      <w:r w:rsidR="00556122" w:rsidRPr="00032810">
        <w:rPr>
          <w:sz w:val="26"/>
          <w:szCs w:val="26"/>
        </w:rPr>
        <w:t xml:space="preserve">, а также в соответствии </w:t>
      </w:r>
      <w:r w:rsidR="00214AB7">
        <w:rPr>
          <w:sz w:val="26"/>
          <w:szCs w:val="26"/>
        </w:rPr>
        <w:t xml:space="preserve">с </w:t>
      </w:r>
      <w:r w:rsidR="001123AB" w:rsidRPr="00032810">
        <w:rPr>
          <w:sz w:val="26"/>
          <w:szCs w:val="26"/>
        </w:rPr>
        <w:t xml:space="preserve">утвержденным бюджетом Юргинского </w:t>
      </w:r>
      <w:r w:rsidR="00371682" w:rsidRPr="00032810">
        <w:rPr>
          <w:sz w:val="26"/>
          <w:szCs w:val="26"/>
        </w:rPr>
        <w:t xml:space="preserve">муниципального </w:t>
      </w:r>
      <w:r w:rsidR="001123AB" w:rsidRPr="00032810">
        <w:rPr>
          <w:sz w:val="26"/>
          <w:szCs w:val="26"/>
        </w:rPr>
        <w:t>района на 20</w:t>
      </w:r>
      <w:r w:rsidR="00B131D1" w:rsidRPr="00032810">
        <w:rPr>
          <w:sz w:val="26"/>
          <w:szCs w:val="26"/>
        </w:rPr>
        <w:t>1</w:t>
      </w:r>
      <w:r w:rsidR="00CE4BF1" w:rsidRPr="00032810">
        <w:rPr>
          <w:sz w:val="26"/>
          <w:szCs w:val="26"/>
        </w:rPr>
        <w:t>7</w:t>
      </w:r>
      <w:r w:rsidR="00B31846" w:rsidRPr="00032810">
        <w:rPr>
          <w:sz w:val="26"/>
          <w:szCs w:val="26"/>
        </w:rPr>
        <w:t xml:space="preserve"> год</w:t>
      </w:r>
      <w:r w:rsidR="00CE4BF1" w:rsidRPr="00032810">
        <w:rPr>
          <w:sz w:val="26"/>
          <w:szCs w:val="26"/>
        </w:rPr>
        <w:t xml:space="preserve"> и плановый период 2018-20</w:t>
      </w:r>
      <w:r w:rsidR="008C5E63">
        <w:rPr>
          <w:sz w:val="26"/>
          <w:szCs w:val="26"/>
        </w:rPr>
        <w:t>19</w:t>
      </w:r>
      <w:r w:rsidR="00CE4BF1" w:rsidRPr="00032810">
        <w:rPr>
          <w:sz w:val="26"/>
          <w:szCs w:val="26"/>
        </w:rPr>
        <w:t xml:space="preserve"> годов</w:t>
      </w:r>
      <w:r w:rsidR="00214AB7">
        <w:rPr>
          <w:sz w:val="26"/>
          <w:szCs w:val="26"/>
        </w:rPr>
        <w:t xml:space="preserve"> (с учетом изменений за 5</w:t>
      </w:r>
      <w:proofErr w:type="gramEnd"/>
      <w:r w:rsidR="00214AB7">
        <w:rPr>
          <w:sz w:val="26"/>
          <w:szCs w:val="26"/>
        </w:rPr>
        <w:t xml:space="preserve"> месяцев 2017 года)</w:t>
      </w:r>
      <w:r w:rsidR="00B31846" w:rsidRPr="00032810">
        <w:rPr>
          <w:sz w:val="26"/>
          <w:szCs w:val="26"/>
        </w:rPr>
        <w:t>.</w:t>
      </w:r>
    </w:p>
    <w:p w:rsidR="00B06FDE" w:rsidRPr="00032810" w:rsidRDefault="00032810" w:rsidP="00730B3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  <w:r w:rsidR="00214AB7">
        <w:rPr>
          <w:rFonts w:eastAsia="Calibri"/>
          <w:sz w:val="26"/>
          <w:szCs w:val="26"/>
          <w:lang w:eastAsia="en-US"/>
        </w:rPr>
        <w:t>Таблица параметров п</w:t>
      </w:r>
      <w:r w:rsidR="00B06FDE" w:rsidRPr="00032810">
        <w:rPr>
          <w:rFonts w:eastAsia="Calibri"/>
          <w:sz w:val="26"/>
          <w:szCs w:val="26"/>
          <w:lang w:eastAsia="en-US"/>
        </w:rPr>
        <w:t>рогноз</w:t>
      </w:r>
      <w:r w:rsidR="00214AB7">
        <w:rPr>
          <w:rFonts w:eastAsia="Calibri"/>
          <w:sz w:val="26"/>
          <w:szCs w:val="26"/>
          <w:lang w:eastAsia="en-US"/>
        </w:rPr>
        <w:t>а</w:t>
      </w:r>
      <w:r w:rsidR="00B06FDE" w:rsidRPr="00032810">
        <w:rPr>
          <w:rFonts w:eastAsia="Calibri"/>
          <w:sz w:val="26"/>
          <w:szCs w:val="26"/>
          <w:lang w:eastAsia="en-US"/>
        </w:rPr>
        <w:t xml:space="preserve"> </w:t>
      </w:r>
      <w:r w:rsidR="00B06FDE" w:rsidRPr="00032810">
        <w:rPr>
          <w:sz w:val="26"/>
          <w:szCs w:val="26"/>
        </w:rPr>
        <w:t>разработан</w:t>
      </w:r>
      <w:r w:rsidR="00214AB7">
        <w:rPr>
          <w:sz w:val="26"/>
          <w:szCs w:val="26"/>
        </w:rPr>
        <w:t>а</w:t>
      </w:r>
      <w:r w:rsidR="00B06FDE" w:rsidRPr="00032810">
        <w:rPr>
          <w:sz w:val="26"/>
          <w:szCs w:val="26"/>
        </w:rPr>
        <w:t xml:space="preserve"> </w:t>
      </w:r>
      <w:r w:rsidR="00B06FDE" w:rsidRPr="00032810">
        <w:rPr>
          <w:rFonts w:eastAsia="Calibri"/>
          <w:sz w:val="26"/>
          <w:szCs w:val="26"/>
          <w:lang w:eastAsia="en-US"/>
        </w:rPr>
        <w:t>в трех вариантах:</w:t>
      </w:r>
    </w:p>
    <w:p w:rsidR="00B06FDE" w:rsidRPr="00032810" w:rsidRDefault="00B06FDE" w:rsidP="00730B3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32810">
        <w:rPr>
          <w:rFonts w:eastAsia="Calibri"/>
          <w:sz w:val="26"/>
          <w:szCs w:val="26"/>
          <w:lang w:eastAsia="en-US"/>
        </w:rPr>
        <w:lastRenderedPageBreak/>
        <w:t xml:space="preserve">-первый вариант прогноза характеризует основные тенденции и параметры социально-экономического развития Юргинского муниципального района при условии сохранения основных тенденций динамики эффективности использования ресурсов и исходит из менее благоприятного развития внешних и внутренних условий функционирования экономической и социальной сферы - </w:t>
      </w:r>
      <w:r w:rsidRPr="00032810">
        <w:rPr>
          <w:rFonts w:eastAsia="Calibri"/>
          <w:i/>
          <w:sz w:val="26"/>
          <w:szCs w:val="26"/>
          <w:lang w:eastAsia="en-US"/>
        </w:rPr>
        <w:t>консервативный</w:t>
      </w:r>
      <w:r w:rsidRPr="00032810">
        <w:rPr>
          <w:rFonts w:eastAsia="Calibri"/>
          <w:sz w:val="26"/>
          <w:szCs w:val="26"/>
          <w:lang w:eastAsia="en-US"/>
        </w:rPr>
        <w:t>;</w:t>
      </w:r>
    </w:p>
    <w:p w:rsidR="00B06FDE" w:rsidRPr="00032810" w:rsidRDefault="00B06FDE" w:rsidP="00730B3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32810">
        <w:rPr>
          <w:rFonts w:eastAsia="Calibri"/>
          <w:sz w:val="26"/>
          <w:szCs w:val="26"/>
          <w:lang w:eastAsia="en-US"/>
        </w:rPr>
        <w:t xml:space="preserve">-второй вариант прогноза исходит из достаточно благоприятного сочетания внешних и внутренних условий функционирования экономики и социальной сферы Юргинского муниципального района - </w:t>
      </w:r>
      <w:r w:rsidRPr="00032810">
        <w:rPr>
          <w:rFonts w:eastAsia="Calibri"/>
          <w:i/>
          <w:sz w:val="26"/>
          <w:szCs w:val="26"/>
          <w:lang w:eastAsia="en-US"/>
        </w:rPr>
        <w:t>базовый</w:t>
      </w:r>
      <w:r w:rsidRPr="00032810">
        <w:rPr>
          <w:rFonts w:eastAsia="Calibri"/>
          <w:sz w:val="26"/>
          <w:szCs w:val="26"/>
          <w:lang w:eastAsia="en-US"/>
        </w:rPr>
        <w:t>;</w:t>
      </w:r>
    </w:p>
    <w:p w:rsidR="009237EA" w:rsidRPr="00032810" w:rsidRDefault="00B06FDE" w:rsidP="00730B3E">
      <w:pPr>
        <w:spacing w:line="276" w:lineRule="auto"/>
        <w:ind w:firstLine="540"/>
        <w:jc w:val="both"/>
        <w:rPr>
          <w:sz w:val="26"/>
          <w:szCs w:val="26"/>
        </w:rPr>
      </w:pPr>
      <w:r w:rsidRPr="00032810">
        <w:rPr>
          <w:rFonts w:eastAsia="Calibri"/>
          <w:sz w:val="26"/>
          <w:szCs w:val="26"/>
          <w:lang w:eastAsia="en-US"/>
        </w:rPr>
        <w:t xml:space="preserve">-третий вариант </w:t>
      </w:r>
      <w:r w:rsidR="009237EA" w:rsidRPr="00032810">
        <w:rPr>
          <w:rFonts w:eastAsia="Calibri"/>
          <w:sz w:val="26"/>
          <w:szCs w:val="26"/>
          <w:lang w:eastAsia="en-US"/>
        </w:rPr>
        <w:t xml:space="preserve">– </w:t>
      </w:r>
      <w:r w:rsidR="009237EA" w:rsidRPr="00032810">
        <w:rPr>
          <w:rFonts w:eastAsia="Calibri"/>
          <w:i/>
          <w:sz w:val="26"/>
          <w:szCs w:val="26"/>
          <w:lang w:eastAsia="en-US"/>
        </w:rPr>
        <w:t>ц</w:t>
      </w:r>
      <w:r w:rsidR="009237EA" w:rsidRPr="00032810">
        <w:rPr>
          <w:i/>
          <w:sz w:val="26"/>
          <w:szCs w:val="26"/>
        </w:rPr>
        <w:t>елевой</w:t>
      </w:r>
      <w:r w:rsidR="009237EA" w:rsidRPr="00032810">
        <w:rPr>
          <w:sz w:val="26"/>
          <w:szCs w:val="26"/>
        </w:rPr>
        <w:t xml:space="preserve"> ориентирует на достижение целевых показателей социально-экономического развития и решение задач стратегического планирования. Предполагается в среднесрочной перспективе выход развития экономики района на траекторию устойчивого роста более высокими темпами при одновременном обеспечении макроэкономической сбалансированности.</w:t>
      </w:r>
    </w:p>
    <w:p w:rsidR="004D3DA5" w:rsidRPr="00032810" w:rsidRDefault="004D3DA5" w:rsidP="00730B3E">
      <w:pPr>
        <w:pStyle w:val="16"/>
        <w:tabs>
          <w:tab w:val="left" w:pos="1134"/>
          <w:tab w:val="num" w:pos="180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6"/>
          <w:szCs w:val="26"/>
        </w:rPr>
      </w:pPr>
      <w:r w:rsidRPr="00032810">
        <w:rPr>
          <w:sz w:val="26"/>
          <w:szCs w:val="26"/>
        </w:rPr>
        <w:t xml:space="preserve">        Значения показателей прогноза за 2015-2016 годы соответствуют официальной статистической информации либо данным ведомственной отчетности.</w:t>
      </w:r>
    </w:p>
    <w:p w:rsidR="004D3DA5" w:rsidRPr="00032810" w:rsidRDefault="004D3DA5" w:rsidP="00730B3E">
      <w:pPr>
        <w:pStyle w:val="16"/>
        <w:tabs>
          <w:tab w:val="left" w:pos="1134"/>
          <w:tab w:val="num" w:pos="1800"/>
        </w:tabs>
        <w:autoSpaceDE w:val="0"/>
        <w:autoSpaceDN w:val="0"/>
        <w:adjustRightInd w:val="0"/>
        <w:spacing w:line="276" w:lineRule="auto"/>
        <w:ind w:left="0" w:firstLine="210"/>
        <w:jc w:val="both"/>
        <w:rPr>
          <w:sz w:val="26"/>
          <w:szCs w:val="26"/>
        </w:rPr>
      </w:pPr>
      <w:r w:rsidRPr="00032810">
        <w:rPr>
          <w:sz w:val="26"/>
          <w:szCs w:val="26"/>
        </w:rPr>
        <w:t xml:space="preserve">     Ориентиром при расчете плановых значений показателей  были использованы: макроэкономические показатели  прогноза Российской Федерации до 2020 года, Кемеровской области.</w:t>
      </w:r>
    </w:p>
    <w:p w:rsidR="004D3DA5" w:rsidRPr="00730B3E" w:rsidRDefault="004D3DA5" w:rsidP="009237EA">
      <w:pPr>
        <w:ind w:firstLine="540"/>
        <w:jc w:val="both"/>
        <w:rPr>
          <w:color w:val="0070C0"/>
          <w:sz w:val="26"/>
          <w:szCs w:val="26"/>
        </w:rPr>
      </w:pPr>
    </w:p>
    <w:p w:rsidR="009237EA" w:rsidRPr="00032810" w:rsidRDefault="009237EA" w:rsidP="009237EA">
      <w:pPr>
        <w:ind w:firstLine="540"/>
        <w:jc w:val="both"/>
        <w:rPr>
          <w:b/>
          <w:sz w:val="26"/>
          <w:szCs w:val="26"/>
          <w:u w:val="single"/>
        </w:rPr>
      </w:pPr>
      <w:r w:rsidRPr="00032810">
        <w:rPr>
          <w:b/>
          <w:sz w:val="26"/>
          <w:szCs w:val="26"/>
          <w:u w:val="single"/>
        </w:rPr>
        <w:t>Население.</w:t>
      </w:r>
    </w:p>
    <w:p w:rsidR="008C02F6" w:rsidRPr="00730B3E" w:rsidRDefault="008C02F6" w:rsidP="009237EA">
      <w:pPr>
        <w:ind w:firstLine="540"/>
        <w:jc w:val="both"/>
        <w:rPr>
          <w:b/>
          <w:color w:val="0070C0"/>
          <w:sz w:val="26"/>
          <w:szCs w:val="26"/>
          <w:u w:val="single"/>
        </w:rPr>
      </w:pPr>
    </w:p>
    <w:p w:rsidR="008C02F6" w:rsidRPr="00032810" w:rsidRDefault="00032810" w:rsidP="00032810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 </w:t>
      </w:r>
      <w:r w:rsidR="008C02F6" w:rsidRPr="00032810">
        <w:rPr>
          <w:i/>
          <w:sz w:val="26"/>
          <w:szCs w:val="26"/>
        </w:rPr>
        <w:t>Демографическая ситуация</w:t>
      </w:r>
      <w:r w:rsidR="008C02F6" w:rsidRPr="00032810">
        <w:rPr>
          <w:sz w:val="26"/>
          <w:szCs w:val="26"/>
        </w:rPr>
        <w:t xml:space="preserve"> в Юргинском муниципальном районе  характеризуется ежегодным снижением численности населения и его «старением». </w:t>
      </w:r>
    </w:p>
    <w:p w:rsidR="002562EE" w:rsidRPr="00032810" w:rsidRDefault="008C02F6" w:rsidP="00032810">
      <w:pPr>
        <w:pStyle w:val="a5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328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По данным </w:t>
      </w:r>
      <w:proofErr w:type="spellStart"/>
      <w:r w:rsidRPr="00032810">
        <w:rPr>
          <w:rFonts w:ascii="Times New Roman" w:eastAsia="Calibri" w:hAnsi="Times New Roman" w:cs="Times New Roman"/>
          <w:sz w:val="26"/>
          <w:szCs w:val="26"/>
          <w:lang w:eastAsia="en-US"/>
        </w:rPr>
        <w:t>Кемеровостата</w:t>
      </w:r>
      <w:proofErr w:type="spellEnd"/>
      <w:r w:rsidRPr="000328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численность постоянного населения за 2016 год составила 21855 человек, что на 286 человек меньше 2015 года. Основными факторами, повлиявшими на снижение численности населения – естественная убыль населения (превышение смертности над рождаемостью) и миграция.</w:t>
      </w:r>
      <w:r w:rsidRPr="00032810">
        <w:rPr>
          <w:rFonts w:ascii="Times New Roman" w:hAnsi="Times New Roman" w:cs="Times New Roman"/>
          <w:sz w:val="26"/>
          <w:szCs w:val="26"/>
        </w:rPr>
        <w:t xml:space="preserve"> </w:t>
      </w:r>
      <w:r w:rsidR="002562EE" w:rsidRPr="00032810">
        <w:rPr>
          <w:rFonts w:ascii="Times New Roman" w:hAnsi="Times New Roman" w:cs="Times New Roman"/>
          <w:sz w:val="26"/>
          <w:szCs w:val="26"/>
        </w:rPr>
        <w:t>Превышение смертности над рождаемостью в 2016 году составило 152 человека, что выше значения прошлого года - на 35 человек.</w:t>
      </w:r>
    </w:p>
    <w:p w:rsidR="002562EE" w:rsidRPr="00032810" w:rsidRDefault="008C02F6" w:rsidP="00032810">
      <w:pPr>
        <w:spacing w:line="276" w:lineRule="auto"/>
        <w:ind w:firstLine="720"/>
        <w:jc w:val="both"/>
        <w:rPr>
          <w:sz w:val="26"/>
          <w:szCs w:val="26"/>
        </w:rPr>
      </w:pPr>
      <w:r w:rsidRPr="00032810">
        <w:rPr>
          <w:sz w:val="26"/>
          <w:szCs w:val="26"/>
        </w:rPr>
        <w:t xml:space="preserve">Основная причина оттока населения из района -  учебная миграция,  большая часть молодежи в возрасте с 18 до 25 лет уезжают в крупные города, а после окончания учебы остается жить и работать в городе, где получили образование. </w:t>
      </w:r>
      <w:r w:rsidR="002562EE" w:rsidRPr="00032810">
        <w:rPr>
          <w:rStyle w:val="a4"/>
          <w:sz w:val="26"/>
          <w:szCs w:val="26"/>
        </w:rPr>
        <w:t>Так, за 12 месяцев 2016 года выехало из района 1133 человека (в 2015г.- 1227 чел.), прибыло – 924 человека (в 2015г. – 1141 чел.) Миграционная убыль  составила 209 человек. И это значительно больше, чем в прошлом году – на 123 чел., т.е. отток людей из района продолжается.</w:t>
      </w:r>
    </w:p>
    <w:p w:rsidR="002562EE" w:rsidRPr="00032810" w:rsidRDefault="00032810" w:rsidP="0003281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C02F6" w:rsidRPr="00032810">
        <w:rPr>
          <w:sz w:val="26"/>
          <w:szCs w:val="26"/>
        </w:rPr>
        <w:t xml:space="preserve">В среднесрочном периоде </w:t>
      </w:r>
      <w:r w:rsidR="002562EE" w:rsidRPr="00032810">
        <w:rPr>
          <w:sz w:val="26"/>
          <w:szCs w:val="26"/>
        </w:rPr>
        <w:t>(консервативный вариант)</w:t>
      </w:r>
      <w:r w:rsidR="008C02F6" w:rsidRPr="00032810">
        <w:rPr>
          <w:sz w:val="26"/>
          <w:szCs w:val="26"/>
        </w:rPr>
        <w:t xml:space="preserve"> </w:t>
      </w:r>
      <w:r w:rsidR="009425E7" w:rsidRPr="00032810">
        <w:rPr>
          <w:sz w:val="26"/>
          <w:szCs w:val="26"/>
        </w:rPr>
        <w:t>снижени</w:t>
      </w:r>
      <w:r w:rsidR="008C02F6" w:rsidRPr="00032810">
        <w:rPr>
          <w:sz w:val="26"/>
          <w:szCs w:val="26"/>
        </w:rPr>
        <w:t xml:space="preserve">е численности </w:t>
      </w:r>
      <w:r w:rsidR="009425E7" w:rsidRPr="00032810">
        <w:rPr>
          <w:sz w:val="26"/>
          <w:szCs w:val="26"/>
        </w:rPr>
        <w:t xml:space="preserve">населения района </w:t>
      </w:r>
      <w:r w:rsidR="008C02F6" w:rsidRPr="00032810">
        <w:rPr>
          <w:sz w:val="26"/>
          <w:szCs w:val="26"/>
        </w:rPr>
        <w:t>будет продолжаться ежегодно</w:t>
      </w:r>
      <w:r w:rsidR="002562EE" w:rsidRPr="00032810">
        <w:rPr>
          <w:sz w:val="26"/>
          <w:szCs w:val="26"/>
        </w:rPr>
        <w:t xml:space="preserve">: в 2017 году – на 256 человек, в 2018 году – на 253 человека, в 2019 году – на 233 человека, в 2020 году – на 195 человек. </w:t>
      </w:r>
      <w:r w:rsidR="008C02F6" w:rsidRPr="00032810">
        <w:rPr>
          <w:sz w:val="26"/>
          <w:szCs w:val="26"/>
        </w:rPr>
        <w:t xml:space="preserve"> </w:t>
      </w:r>
      <w:r w:rsidR="00B71223" w:rsidRPr="00032810">
        <w:rPr>
          <w:sz w:val="26"/>
          <w:szCs w:val="26"/>
        </w:rPr>
        <w:t>Сама численность населения</w:t>
      </w:r>
      <w:r w:rsidR="002562EE" w:rsidRPr="00032810">
        <w:rPr>
          <w:sz w:val="26"/>
          <w:szCs w:val="26"/>
        </w:rPr>
        <w:t xml:space="preserve"> по оценке </w:t>
      </w:r>
      <w:r w:rsidR="00B71223" w:rsidRPr="00032810">
        <w:rPr>
          <w:sz w:val="26"/>
          <w:szCs w:val="26"/>
        </w:rPr>
        <w:t xml:space="preserve">в 2020 году </w:t>
      </w:r>
      <w:r w:rsidR="002562EE" w:rsidRPr="00032810">
        <w:rPr>
          <w:sz w:val="26"/>
          <w:szCs w:val="26"/>
        </w:rPr>
        <w:t>составит 20919 человек.</w:t>
      </w:r>
    </w:p>
    <w:p w:rsidR="009237EA" w:rsidRPr="00032810" w:rsidRDefault="009237EA" w:rsidP="00032810">
      <w:pPr>
        <w:pStyle w:val="a5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32810">
        <w:rPr>
          <w:rFonts w:ascii="Times New Roman" w:hAnsi="Times New Roman" w:cs="Times New Roman"/>
          <w:sz w:val="26"/>
          <w:szCs w:val="26"/>
        </w:rPr>
        <w:t>Территория Юргинского муниципального района – многонациональная. По статистическим данным</w:t>
      </w:r>
      <w:r w:rsidR="009425E7" w:rsidRPr="00032810">
        <w:rPr>
          <w:rFonts w:ascii="Times New Roman" w:hAnsi="Times New Roman" w:cs="Times New Roman"/>
          <w:sz w:val="26"/>
          <w:szCs w:val="26"/>
        </w:rPr>
        <w:t>, согласно Всероссийской переписи населения,</w:t>
      </w:r>
      <w:r w:rsidRPr="00032810">
        <w:rPr>
          <w:rFonts w:ascii="Times New Roman" w:hAnsi="Times New Roman" w:cs="Times New Roman"/>
          <w:sz w:val="26"/>
          <w:szCs w:val="26"/>
        </w:rPr>
        <w:t xml:space="preserve"> </w:t>
      </w:r>
      <w:r w:rsidR="009425E7" w:rsidRPr="00032810">
        <w:rPr>
          <w:rFonts w:ascii="Times New Roman" w:hAnsi="Times New Roman" w:cs="Times New Roman"/>
          <w:sz w:val="26"/>
          <w:szCs w:val="26"/>
        </w:rPr>
        <w:t>в районе</w:t>
      </w:r>
      <w:r w:rsidRPr="00032810">
        <w:rPr>
          <w:rFonts w:ascii="Times New Roman" w:hAnsi="Times New Roman" w:cs="Times New Roman"/>
          <w:sz w:val="26"/>
          <w:szCs w:val="26"/>
        </w:rPr>
        <w:t xml:space="preserve"> </w:t>
      </w:r>
      <w:r w:rsidRPr="00032810">
        <w:rPr>
          <w:rFonts w:ascii="Times New Roman" w:hAnsi="Times New Roman" w:cs="Times New Roman"/>
          <w:sz w:val="26"/>
          <w:szCs w:val="26"/>
        </w:rPr>
        <w:lastRenderedPageBreak/>
        <w:t>проживают около 15-ти национальностей, основными являются  русские (93,2%), татары (2,5%), армяне и немцы (1,6%).</w:t>
      </w:r>
    </w:p>
    <w:p w:rsidR="009237EA" w:rsidRPr="00032810" w:rsidRDefault="009237EA" w:rsidP="00032810">
      <w:pPr>
        <w:pStyle w:val="a5"/>
        <w:spacing w:line="276" w:lineRule="auto"/>
        <w:ind w:firstLine="708"/>
        <w:rPr>
          <w:rStyle w:val="a4"/>
          <w:rFonts w:ascii="Times New Roman" w:hAnsi="Times New Roman" w:cs="Times New Roman"/>
          <w:sz w:val="26"/>
          <w:szCs w:val="26"/>
        </w:rPr>
      </w:pPr>
      <w:r w:rsidRPr="00032810">
        <w:rPr>
          <w:rStyle w:val="a4"/>
          <w:rFonts w:ascii="Times New Roman" w:hAnsi="Times New Roman" w:cs="Times New Roman"/>
          <w:sz w:val="26"/>
          <w:szCs w:val="26"/>
        </w:rPr>
        <w:t xml:space="preserve">В общей структуре населения, как и прежде, доминируют женщины – доля их в общей численности составляет 52%. </w:t>
      </w:r>
    </w:p>
    <w:p w:rsidR="00B82A4E" w:rsidRDefault="002117F6" w:rsidP="00032810">
      <w:pPr>
        <w:spacing w:line="276" w:lineRule="auto"/>
        <w:ind w:firstLine="360"/>
        <w:jc w:val="both"/>
        <w:rPr>
          <w:sz w:val="26"/>
          <w:szCs w:val="26"/>
        </w:rPr>
      </w:pPr>
      <w:r w:rsidRPr="00032810">
        <w:rPr>
          <w:sz w:val="26"/>
          <w:szCs w:val="26"/>
        </w:rPr>
        <w:t xml:space="preserve">  </w:t>
      </w:r>
      <w:r w:rsidR="00B82A4E">
        <w:rPr>
          <w:sz w:val="26"/>
          <w:szCs w:val="26"/>
        </w:rPr>
        <w:t xml:space="preserve"> </w:t>
      </w:r>
      <w:r w:rsidRPr="00032810">
        <w:rPr>
          <w:sz w:val="26"/>
          <w:szCs w:val="26"/>
        </w:rPr>
        <w:t xml:space="preserve"> Чтобы улучшить демографическую ситуацию в районе, необходимо: </w:t>
      </w:r>
    </w:p>
    <w:p w:rsidR="002117F6" w:rsidRPr="00032810" w:rsidRDefault="002117F6" w:rsidP="00032810">
      <w:pPr>
        <w:spacing w:line="276" w:lineRule="auto"/>
        <w:ind w:firstLine="360"/>
        <w:jc w:val="both"/>
        <w:rPr>
          <w:b/>
          <w:bCs/>
          <w:sz w:val="26"/>
          <w:szCs w:val="26"/>
          <w:u w:val="single"/>
        </w:rPr>
      </w:pPr>
      <w:r w:rsidRPr="00032810">
        <w:rPr>
          <w:sz w:val="26"/>
          <w:szCs w:val="26"/>
        </w:rPr>
        <w:t>снижать уровень заболеваемости и смертности, формировать у населения потребность в здоровом образе жизни, а также развивать экономику и создавать новые рабочие места.</w:t>
      </w:r>
      <w:r w:rsidRPr="00032810">
        <w:rPr>
          <w:b/>
          <w:bCs/>
          <w:sz w:val="26"/>
          <w:szCs w:val="26"/>
          <w:u w:val="single"/>
        </w:rPr>
        <w:t xml:space="preserve"> </w:t>
      </w:r>
    </w:p>
    <w:p w:rsidR="002117F6" w:rsidRPr="00730B3E" w:rsidRDefault="002117F6" w:rsidP="002117F6">
      <w:pPr>
        <w:spacing w:line="276" w:lineRule="auto"/>
        <w:ind w:firstLine="360"/>
        <w:jc w:val="both"/>
        <w:rPr>
          <w:b/>
          <w:bCs/>
          <w:color w:val="0070C0"/>
          <w:sz w:val="26"/>
          <w:szCs w:val="26"/>
          <w:u w:val="single"/>
        </w:rPr>
      </w:pPr>
    </w:p>
    <w:p w:rsidR="00B06FDE" w:rsidRPr="002F2FF2" w:rsidRDefault="002117F6" w:rsidP="00CE4BF1">
      <w:pPr>
        <w:spacing w:line="276" w:lineRule="auto"/>
        <w:ind w:firstLine="540"/>
        <w:jc w:val="both"/>
        <w:rPr>
          <w:b/>
          <w:sz w:val="26"/>
          <w:szCs w:val="26"/>
          <w:u w:val="single"/>
        </w:rPr>
      </w:pPr>
      <w:r w:rsidRPr="002F2FF2">
        <w:rPr>
          <w:b/>
          <w:sz w:val="26"/>
          <w:szCs w:val="26"/>
          <w:u w:val="single"/>
        </w:rPr>
        <w:t>Промышленное производство.</w:t>
      </w:r>
    </w:p>
    <w:p w:rsidR="002F2FF2" w:rsidRPr="00730B3E" w:rsidRDefault="002F2FF2" w:rsidP="00CE4BF1">
      <w:pPr>
        <w:spacing w:line="276" w:lineRule="auto"/>
        <w:ind w:firstLine="540"/>
        <w:jc w:val="both"/>
        <w:rPr>
          <w:b/>
          <w:color w:val="0070C0"/>
          <w:sz w:val="26"/>
          <w:szCs w:val="26"/>
          <w:u w:val="single"/>
        </w:rPr>
      </w:pPr>
    </w:p>
    <w:p w:rsidR="002117F6" w:rsidRPr="002F2FF2" w:rsidRDefault="002117F6" w:rsidP="002F2FF2">
      <w:pPr>
        <w:pStyle w:val="Report"/>
        <w:tabs>
          <w:tab w:val="left" w:pos="720"/>
        </w:tabs>
        <w:spacing w:line="276" w:lineRule="auto"/>
        <w:ind w:firstLine="0"/>
        <w:rPr>
          <w:sz w:val="26"/>
          <w:szCs w:val="26"/>
        </w:rPr>
      </w:pPr>
      <w:r w:rsidRPr="00730B3E">
        <w:rPr>
          <w:sz w:val="26"/>
          <w:szCs w:val="26"/>
        </w:rPr>
        <w:tab/>
      </w:r>
      <w:r w:rsidRPr="002F2FF2">
        <w:rPr>
          <w:sz w:val="26"/>
          <w:szCs w:val="26"/>
        </w:rPr>
        <w:t xml:space="preserve">Основным видом </w:t>
      </w:r>
      <w:r w:rsidRPr="002F2FF2">
        <w:rPr>
          <w:i/>
          <w:sz w:val="26"/>
          <w:szCs w:val="26"/>
        </w:rPr>
        <w:t>промышленной деятельности</w:t>
      </w:r>
      <w:r w:rsidRPr="002F2FF2">
        <w:rPr>
          <w:sz w:val="26"/>
          <w:szCs w:val="26"/>
        </w:rPr>
        <w:t xml:space="preserve"> на протяжении последних лет в Юргинском муниципальном является – производство и распределение электроэнергии, газа и воды (предприятия ЖКХ), небольшой удельный вес формируют предприятия обрабатывающих производств (производство пищевых продуктов, обработка древесины и производство изделий из дерева, прочие производства). Промышленность  в районе  развита слабо. Крупных специализированных предприятий нет, все относятся к субъектам малого бизнеса.</w:t>
      </w:r>
    </w:p>
    <w:p w:rsidR="003F5A62" w:rsidRPr="002F2FF2" w:rsidRDefault="00556122" w:rsidP="002F2FF2">
      <w:pPr>
        <w:spacing w:line="276" w:lineRule="auto"/>
        <w:jc w:val="both"/>
        <w:rPr>
          <w:sz w:val="26"/>
          <w:szCs w:val="26"/>
        </w:rPr>
      </w:pPr>
      <w:r w:rsidRPr="002F2FF2">
        <w:rPr>
          <w:sz w:val="26"/>
          <w:szCs w:val="26"/>
        </w:rPr>
        <w:tab/>
      </w:r>
      <w:r w:rsidR="00462FDD" w:rsidRPr="002F2FF2">
        <w:rPr>
          <w:sz w:val="26"/>
          <w:szCs w:val="26"/>
        </w:rPr>
        <w:t>Ожидаемый план промышленного производства в Юргинском муниципальном районе в 201</w:t>
      </w:r>
      <w:r w:rsidR="002117F6" w:rsidRPr="002F2FF2">
        <w:rPr>
          <w:sz w:val="26"/>
          <w:szCs w:val="26"/>
        </w:rPr>
        <w:t>7</w:t>
      </w:r>
      <w:r w:rsidR="00462FDD" w:rsidRPr="002F2FF2">
        <w:rPr>
          <w:sz w:val="26"/>
          <w:szCs w:val="26"/>
        </w:rPr>
        <w:t xml:space="preserve"> году исходит из анализа производственной ситуации на предприятиях в 201</w:t>
      </w:r>
      <w:r w:rsidR="002117F6" w:rsidRPr="002F2FF2">
        <w:rPr>
          <w:sz w:val="26"/>
          <w:szCs w:val="26"/>
        </w:rPr>
        <w:t>6</w:t>
      </w:r>
      <w:r w:rsidR="00462FDD" w:rsidRPr="002F2FF2">
        <w:rPr>
          <w:sz w:val="26"/>
          <w:szCs w:val="26"/>
        </w:rPr>
        <w:t xml:space="preserve"> году. В отчетном, 201</w:t>
      </w:r>
      <w:r w:rsidR="002117F6" w:rsidRPr="002F2FF2">
        <w:rPr>
          <w:sz w:val="26"/>
          <w:szCs w:val="26"/>
        </w:rPr>
        <w:t>6</w:t>
      </w:r>
      <w:r w:rsidR="00462FDD" w:rsidRPr="002F2FF2">
        <w:rPr>
          <w:sz w:val="26"/>
          <w:szCs w:val="26"/>
        </w:rPr>
        <w:t xml:space="preserve"> году,  всеми крупными, средними предприятиями и  субъектами малого предпринимательства района отгружено товаров собственного производства (</w:t>
      </w:r>
      <w:r w:rsidR="00F75904" w:rsidRPr="002F2FF2">
        <w:rPr>
          <w:sz w:val="26"/>
          <w:szCs w:val="26"/>
        </w:rPr>
        <w:t xml:space="preserve">два вида экономической деятельности - </w:t>
      </w:r>
      <w:r w:rsidR="00462FDD" w:rsidRPr="002F2FF2">
        <w:rPr>
          <w:sz w:val="26"/>
          <w:szCs w:val="26"/>
        </w:rPr>
        <w:t xml:space="preserve">обрабатывающие производства, </w:t>
      </w:r>
      <w:r w:rsidR="001D5F06" w:rsidRPr="002F2FF2">
        <w:rPr>
          <w:sz w:val="26"/>
          <w:szCs w:val="26"/>
        </w:rPr>
        <w:t xml:space="preserve">обеспечение </w:t>
      </w:r>
      <w:r w:rsidR="00462FDD" w:rsidRPr="002F2FF2">
        <w:rPr>
          <w:sz w:val="26"/>
          <w:szCs w:val="26"/>
        </w:rPr>
        <w:t>электроэнерги</w:t>
      </w:r>
      <w:r w:rsidR="001D5F06" w:rsidRPr="002F2FF2">
        <w:rPr>
          <w:sz w:val="26"/>
          <w:szCs w:val="26"/>
        </w:rPr>
        <w:t>ей</w:t>
      </w:r>
      <w:r w:rsidR="00462FDD" w:rsidRPr="002F2FF2">
        <w:rPr>
          <w:sz w:val="26"/>
          <w:szCs w:val="26"/>
        </w:rPr>
        <w:t>, газ</w:t>
      </w:r>
      <w:r w:rsidR="001D5F06" w:rsidRPr="002F2FF2">
        <w:rPr>
          <w:sz w:val="26"/>
          <w:szCs w:val="26"/>
        </w:rPr>
        <w:t>ом и паром, кондиционирование воздуха</w:t>
      </w:r>
      <w:r w:rsidR="00462FDD" w:rsidRPr="002F2FF2">
        <w:rPr>
          <w:sz w:val="26"/>
          <w:szCs w:val="26"/>
        </w:rPr>
        <w:t>)  на сумму 2</w:t>
      </w:r>
      <w:r w:rsidR="002117F6" w:rsidRPr="002F2FF2">
        <w:rPr>
          <w:sz w:val="26"/>
          <w:szCs w:val="26"/>
        </w:rPr>
        <w:t>4</w:t>
      </w:r>
      <w:r w:rsidR="00F75904" w:rsidRPr="002F2FF2">
        <w:rPr>
          <w:sz w:val="26"/>
          <w:szCs w:val="26"/>
        </w:rPr>
        <w:t>3</w:t>
      </w:r>
      <w:r w:rsidR="00462FDD" w:rsidRPr="002F2FF2">
        <w:rPr>
          <w:sz w:val="26"/>
          <w:szCs w:val="26"/>
        </w:rPr>
        <w:t>,</w:t>
      </w:r>
      <w:r w:rsidR="00F75904" w:rsidRPr="002F2FF2">
        <w:rPr>
          <w:sz w:val="26"/>
          <w:szCs w:val="26"/>
        </w:rPr>
        <w:t>6</w:t>
      </w:r>
      <w:r w:rsidR="00462FDD" w:rsidRPr="002F2FF2">
        <w:rPr>
          <w:sz w:val="26"/>
          <w:szCs w:val="26"/>
        </w:rPr>
        <w:t xml:space="preserve"> млн</w:t>
      </w:r>
      <w:proofErr w:type="gramStart"/>
      <w:r w:rsidR="00462FDD" w:rsidRPr="002F2FF2">
        <w:rPr>
          <w:sz w:val="26"/>
          <w:szCs w:val="26"/>
        </w:rPr>
        <w:t>.р</w:t>
      </w:r>
      <w:proofErr w:type="gramEnd"/>
      <w:r w:rsidR="00462FDD" w:rsidRPr="002F2FF2">
        <w:rPr>
          <w:sz w:val="26"/>
          <w:szCs w:val="26"/>
        </w:rPr>
        <w:t xml:space="preserve">ублей, что составляет </w:t>
      </w:r>
      <w:r w:rsidR="001D5F06" w:rsidRPr="002F2FF2">
        <w:rPr>
          <w:sz w:val="26"/>
          <w:szCs w:val="26"/>
        </w:rPr>
        <w:t>101,8</w:t>
      </w:r>
      <w:r w:rsidR="00462FDD" w:rsidRPr="002F2FF2">
        <w:rPr>
          <w:sz w:val="26"/>
          <w:szCs w:val="26"/>
        </w:rPr>
        <w:t xml:space="preserve"> % к  уровню 201</w:t>
      </w:r>
      <w:r w:rsidR="001D5F06" w:rsidRPr="002F2FF2">
        <w:rPr>
          <w:sz w:val="26"/>
          <w:szCs w:val="26"/>
        </w:rPr>
        <w:t>5</w:t>
      </w:r>
      <w:r w:rsidR="00462FDD" w:rsidRPr="002F2FF2">
        <w:rPr>
          <w:sz w:val="26"/>
          <w:szCs w:val="26"/>
        </w:rPr>
        <w:t xml:space="preserve"> года в сопоставимых ценах.</w:t>
      </w:r>
      <w:r w:rsidR="00462FDD" w:rsidRPr="002F2FF2">
        <w:rPr>
          <w:sz w:val="26"/>
          <w:szCs w:val="26"/>
        </w:rPr>
        <w:tab/>
        <w:t>Уменьшение индекса промышленного производства в отчётном году наблюда</w:t>
      </w:r>
      <w:r w:rsidR="00A51B10" w:rsidRPr="002F2FF2">
        <w:rPr>
          <w:sz w:val="26"/>
          <w:szCs w:val="26"/>
        </w:rPr>
        <w:t>лось</w:t>
      </w:r>
      <w:r w:rsidR="00462FDD" w:rsidRPr="002F2FF2">
        <w:rPr>
          <w:sz w:val="26"/>
          <w:szCs w:val="26"/>
        </w:rPr>
        <w:t xml:space="preserve"> в </w:t>
      </w:r>
      <w:r w:rsidR="00E7173B" w:rsidRPr="002F2FF2">
        <w:rPr>
          <w:sz w:val="26"/>
          <w:szCs w:val="26"/>
        </w:rPr>
        <w:t>обрабатывающих видах – 92% в целом и в разрезе</w:t>
      </w:r>
      <w:r w:rsidR="00462FDD" w:rsidRPr="002F2FF2">
        <w:rPr>
          <w:sz w:val="26"/>
          <w:szCs w:val="26"/>
        </w:rPr>
        <w:t xml:space="preserve">: </w:t>
      </w:r>
    </w:p>
    <w:p w:rsidR="00E7173B" w:rsidRPr="002F2FF2" w:rsidRDefault="00E7173B" w:rsidP="002F2FF2">
      <w:pPr>
        <w:spacing w:line="276" w:lineRule="auto"/>
        <w:ind w:firstLine="708"/>
        <w:jc w:val="both"/>
        <w:rPr>
          <w:sz w:val="26"/>
          <w:szCs w:val="26"/>
        </w:rPr>
      </w:pPr>
      <w:r w:rsidRPr="002F2FF2">
        <w:rPr>
          <w:sz w:val="26"/>
          <w:szCs w:val="26"/>
        </w:rPr>
        <w:t xml:space="preserve">- производство пищевых продуктов – 91,4% к </w:t>
      </w:r>
      <w:r w:rsidR="00462FDD" w:rsidRPr="002F2FF2">
        <w:rPr>
          <w:sz w:val="26"/>
          <w:szCs w:val="26"/>
        </w:rPr>
        <w:t>201</w:t>
      </w:r>
      <w:r w:rsidR="00EE14DA" w:rsidRPr="002F2FF2">
        <w:rPr>
          <w:sz w:val="26"/>
          <w:szCs w:val="26"/>
        </w:rPr>
        <w:t>5</w:t>
      </w:r>
      <w:r w:rsidR="00462FDD" w:rsidRPr="002F2FF2">
        <w:rPr>
          <w:sz w:val="26"/>
          <w:szCs w:val="26"/>
        </w:rPr>
        <w:t xml:space="preserve"> году</w:t>
      </w:r>
      <w:r w:rsidRPr="002F2FF2">
        <w:rPr>
          <w:sz w:val="26"/>
          <w:szCs w:val="26"/>
        </w:rPr>
        <w:t xml:space="preserve">. </w:t>
      </w:r>
      <w:r w:rsidR="00462FDD" w:rsidRPr="002F2FF2">
        <w:rPr>
          <w:sz w:val="26"/>
          <w:szCs w:val="26"/>
        </w:rPr>
        <w:t xml:space="preserve">К пищевым предприятиям промышленного характера относятся такие крупные </w:t>
      </w:r>
      <w:r w:rsidR="00905A94" w:rsidRPr="002F2FF2">
        <w:rPr>
          <w:sz w:val="26"/>
          <w:szCs w:val="26"/>
        </w:rPr>
        <w:t>сельхозпредприятия</w:t>
      </w:r>
      <w:r w:rsidR="00462FDD" w:rsidRPr="002F2FF2">
        <w:rPr>
          <w:sz w:val="26"/>
          <w:szCs w:val="26"/>
        </w:rPr>
        <w:t>, как: ООО «Юргинский», ООО «Юргинский Аграрий», которые имеют в собственных хозяйствах зернодробилки. На них перерабатывается собственное зерно на комбикорма</w:t>
      </w:r>
      <w:r w:rsidRPr="002F2FF2">
        <w:rPr>
          <w:sz w:val="26"/>
          <w:szCs w:val="26"/>
        </w:rPr>
        <w:t>,</w:t>
      </w:r>
      <w:r w:rsidR="00462FDD" w:rsidRPr="002F2FF2">
        <w:rPr>
          <w:sz w:val="26"/>
          <w:szCs w:val="26"/>
        </w:rPr>
        <w:t xml:space="preserve"> как для личных нужд, так и для реализации КФХ, </w:t>
      </w:r>
      <w:r w:rsidRPr="002F2FF2">
        <w:rPr>
          <w:sz w:val="26"/>
          <w:szCs w:val="26"/>
        </w:rPr>
        <w:t>личным подсобным хозяйствам населения</w:t>
      </w:r>
      <w:r w:rsidR="00462FDD" w:rsidRPr="002F2FF2">
        <w:rPr>
          <w:sz w:val="26"/>
          <w:szCs w:val="26"/>
        </w:rPr>
        <w:t xml:space="preserve"> района. Пищевую промышленность также представляют  субъекты малого бизнеса, такие как цеха по переработке:  КХ «Шаповалов С.Г.» (выпуск   колбасных изделий и  </w:t>
      </w:r>
      <w:proofErr w:type="spellStart"/>
      <w:r w:rsidR="00462FDD" w:rsidRPr="002F2FF2">
        <w:rPr>
          <w:sz w:val="26"/>
          <w:szCs w:val="26"/>
        </w:rPr>
        <w:t>мясокопчёностей</w:t>
      </w:r>
      <w:proofErr w:type="spellEnd"/>
      <w:r w:rsidR="00462FDD" w:rsidRPr="002F2FF2">
        <w:rPr>
          <w:sz w:val="26"/>
          <w:szCs w:val="26"/>
        </w:rPr>
        <w:t xml:space="preserve">),  цех по производству мясных полуфабрикатов </w:t>
      </w:r>
      <w:proofErr w:type="spellStart"/>
      <w:r w:rsidR="00462FDD" w:rsidRPr="002F2FF2">
        <w:rPr>
          <w:sz w:val="26"/>
          <w:szCs w:val="26"/>
        </w:rPr>
        <w:t>ИП-ля</w:t>
      </w:r>
      <w:proofErr w:type="spellEnd"/>
      <w:r w:rsidR="00462FDD" w:rsidRPr="002F2FF2">
        <w:rPr>
          <w:sz w:val="26"/>
          <w:szCs w:val="26"/>
        </w:rPr>
        <w:t xml:space="preserve"> Оганян Е.М.. 2 мини-пекарни: ООО «Армани», ИП Матевосян М. по производству хлеба и хлебобулочных изделий. </w:t>
      </w:r>
      <w:r w:rsidR="00451BAB" w:rsidRPr="002F2FF2">
        <w:rPr>
          <w:sz w:val="26"/>
          <w:szCs w:val="26"/>
        </w:rPr>
        <w:t>Снижение пищевой продукции произошло за счет меньшего выпуска колбасных изделий на 51 тонну по сравнению с 2015 годом по причине снижения спроса населения на колбасные изделия.</w:t>
      </w:r>
    </w:p>
    <w:p w:rsidR="00462FDD" w:rsidRPr="002F2FF2" w:rsidRDefault="00FF6FBB" w:rsidP="002F2FF2">
      <w:pPr>
        <w:spacing w:line="276" w:lineRule="auto"/>
        <w:ind w:firstLine="708"/>
        <w:jc w:val="both"/>
        <w:rPr>
          <w:sz w:val="26"/>
          <w:szCs w:val="26"/>
        </w:rPr>
      </w:pPr>
      <w:r w:rsidRPr="002F2FF2">
        <w:rPr>
          <w:sz w:val="26"/>
          <w:szCs w:val="26"/>
        </w:rPr>
        <w:lastRenderedPageBreak/>
        <w:t>В 201</w:t>
      </w:r>
      <w:r w:rsidR="00451BAB" w:rsidRPr="002F2FF2">
        <w:rPr>
          <w:sz w:val="26"/>
          <w:szCs w:val="26"/>
        </w:rPr>
        <w:t>7</w:t>
      </w:r>
      <w:r w:rsidRPr="002F2FF2">
        <w:rPr>
          <w:sz w:val="26"/>
          <w:szCs w:val="26"/>
        </w:rPr>
        <w:t xml:space="preserve"> году </w:t>
      </w:r>
      <w:r w:rsidR="00451BAB" w:rsidRPr="002F2FF2">
        <w:rPr>
          <w:sz w:val="26"/>
          <w:szCs w:val="26"/>
        </w:rPr>
        <w:t>тенденция снижения будет продолжаться и только к 2020 году, по предварительной оценке, объемы выпуска пищевой продукции начнут расти.</w:t>
      </w:r>
      <w:r w:rsidR="00462FDD" w:rsidRPr="002F2FF2">
        <w:rPr>
          <w:sz w:val="26"/>
          <w:szCs w:val="26"/>
        </w:rPr>
        <w:t xml:space="preserve"> </w:t>
      </w:r>
    </w:p>
    <w:p w:rsidR="008A643C" w:rsidRPr="002F2FF2" w:rsidRDefault="00462FDD" w:rsidP="002F2FF2">
      <w:pPr>
        <w:spacing w:line="276" w:lineRule="auto"/>
        <w:ind w:firstLine="708"/>
        <w:jc w:val="both"/>
        <w:rPr>
          <w:sz w:val="26"/>
          <w:szCs w:val="26"/>
        </w:rPr>
      </w:pPr>
      <w:r w:rsidRPr="002F2FF2">
        <w:rPr>
          <w:sz w:val="26"/>
          <w:szCs w:val="26"/>
        </w:rPr>
        <w:t xml:space="preserve">Объёмы по </w:t>
      </w:r>
      <w:r w:rsidR="00CA2B11" w:rsidRPr="002F2FF2">
        <w:rPr>
          <w:sz w:val="26"/>
          <w:szCs w:val="26"/>
        </w:rPr>
        <w:t>виду</w:t>
      </w:r>
      <w:r w:rsidRPr="002F2FF2">
        <w:rPr>
          <w:sz w:val="26"/>
          <w:szCs w:val="26"/>
        </w:rPr>
        <w:t xml:space="preserve">:  «Обработка древесины и производство изделий из дерева» </w:t>
      </w:r>
      <w:proofErr w:type="gramStart"/>
      <w:r w:rsidRPr="002F2FF2">
        <w:rPr>
          <w:sz w:val="26"/>
          <w:szCs w:val="26"/>
        </w:rPr>
        <w:t xml:space="preserve">( </w:t>
      </w:r>
      <w:proofErr w:type="gramEnd"/>
      <w:r w:rsidRPr="002F2FF2">
        <w:rPr>
          <w:sz w:val="26"/>
          <w:szCs w:val="26"/>
        </w:rPr>
        <w:t>ОАО «Лесхоз»</w:t>
      </w:r>
      <w:r w:rsidR="000054EE" w:rsidRPr="002F2FF2">
        <w:rPr>
          <w:sz w:val="26"/>
          <w:szCs w:val="26"/>
        </w:rPr>
        <w:t>, сельхозпредприятия</w:t>
      </w:r>
      <w:r w:rsidRPr="002F2FF2">
        <w:rPr>
          <w:sz w:val="26"/>
          <w:szCs w:val="26"/>
        </w:rPr>
        <w:t>)</w:t>
      </w:r>
      <w:r w:rsidR="00CA2B11" w:rsidRPr="002F2FF2">
        <w:rPr>
          <w:sz w:val="26"/>
          <w:szCs w:val="26"/>
        </w:rPr>
        <w:t xml:space="preserve"> в 201</w:t>
      </w:r>
      <w:r w:rsidR="000054EE" w:rsidRPr="002F2FF2">
        <w:rPr>
          <w:sz w:val="26"/>
          <w:szCs w:val="26"/>
        </w:rPr>
        <w:t>6</w:t>
      </w:r>
      <w:r w:rsidR="00CA2B11" w:rsidRPr="002F2FF2">
        <w:rPr>
          <w:sz w:val="26"/>
          <w:szCs w:val="26"/>
        </w:rPr>
        <w:t xml:space="preserve"> году были </w:t>
      </w:r>
      <w:r w:rsidR="000054EE" w:rsidRPr="002F2FF2">
        <w:rPr>
          <w:sz w:val="26"/>
          <w:szCs w:val="26"/>
        </w:rPr>
        <w:t xml:space="preserve">увеличены </w:t>
      </w:r>
      <w:r w:rsidR="00CA2B11" w:rsidRPr="002F2FF2">
        <w:rPr>
          <w:sz w:val="26"/>
          <w:szCs w:val="26"/>
        </w:rPr>
        <w:t>относительно 201</w:t>
      </w:r>
      <w:r w:rsidR="000054EE" w:rsidRPr="002F2FF2">
        <w:rPr>
          <w:sz w:val="26"/>
          <w:szCs w:val="26"/>
        </w:rPr>
        <w:t>5</w:t>
      </w:r>
      <w:r w:rsidR="00CA2B11" w:rsidRPr="002F2FF2">
        <w:rPr>
          <w:sz w:val="26"/>
          <w:szCs w:val="26"/>
        </w:rPr>
        <w:t xml:space="preserve"> года </w:t>
      </w:r>
      <w:r w:rsidR="000054EE" w:rsidRPr="002F2FF2">
        <w:rPr>
          <w:sz w:val="26"/>
          <w:szCs w:val="26"/>
        </w:rPr>
        <w:t>в 2,2 раза, увеличился спрос населения на пиломатериалы, изделия из дерева, использования собственных пиломатериалов на ремонт животноводческих ферм</w:t>
      </w:r>
      <w:r w:rsidR="008A643C" w:rsidRPr="002F2FF2">
        <w:rPr>
          <w:sz w:val="26"/>
          <w:szCs w:val="26"/>
        </w:rPr>
        <w:t>.</w:t>
      </w:r>
    </w:p>
    <w:p w:rsidR="00CA2B11" w:rsidRPr="002F2FF2" w:rsidRDefault="00CA2B11" w:rsidP="002F2FF2">
      <w:pPr>
        <w:spacing w:line="276" w:lineRule="auto"/>
        <w:ind w:firstLine="708"/>
        <w:jc w:val="both"/>
        <w:rPr>
          <w:sz w:val="26"/>
          <w:szCs w:val="26"/>
        </w:rPr>
      </w:pPr>
      <w:r w:rsidRPr="002F2FF2">
        <w:rPr>
          <w:sz w:val="26"/>
          <w:szCs w:val="26"/>
        </w:rPr>
        <w:t>В 2</w:t>
      </w:r>
      <w:r w:rsidR="002C3562" w:rsidRPr="002F2FF2">
        <w:rPr>
          <w:sz w:val="26"/>
          <w:szCs w:val="26"/>
        </w:rPr>
        <w:t>0</w:t>
      </w:r>
      <w:r w:rsidRPr="002F2FF2">
        <w:rPr>
          <w:sz w:val="26"/>
          <w:szCs w:val="26"/>
        </w:rPr>
        <w:t>1</w:t>
      </w:r>
      <w:r w:rsidR="0051122F" w:rsidRPr="002F2FF2">
        <w:rPr>
          <w:sz w:val="26"/>
          <w:szCs w:val="26"/>
        </w:rPr>
        <w:t>7-2020</w:t>
      </w:r>
      <w:r w:rsidRPr="002F2FF2">
        <w:rPr>
          <w:sz w:val="26"/>
          <w:szCs w:val="26"/>
        </w:rPr>
        <w:t xml:space="preserve"> год</w:t>
      </w:r>
      <w:r w:rsidR="0051122F" w:rsidRPr="002F2FF2">
        <w:rPr>
          <w:sz w:val="26"/>
          <w:szCs w:val="26"/>
        </w:rPr>
        <w:t>ах выпуск изделий из дерева сохранится на уровне 2016 года.</w:t>
      </w:r>
      <w:r w:rsidRPr="002F2FF2">
        <w:rPr>
          <w:sz w:val="26"/>
          <w:szCs w:val="26"/>
        </w:rPr>
        <w:t xml:space="preserve"> </w:t>
      </w:r>
    </w:p>
    <w:p w:rsidR="00BA7306" w:rsidRPr="002F2FF2" w:rsidRDefault="00462FDD" w:rsidP="002F2FF2">
      <w:pPr>
        <w:spacing w:line="276" w:lineRule="auto"/>
        <w:jc w:val="both"/>
        <w:rPr>
          <w:sz w:val="26"/>
          <w:szCs w:val="26"/>
        </w:rPr>
      </w:pPr>
      <w:r w:rsidRPr="002F2FF2">
        <w:rPr>
          <w:sz w:val="26"/>
          <w:szCs w:val="26"/>
        </w:rPr>
        <w:t xml:space="preserve"> </w:t>
      </w:r>
      <w:r w:rsidR="00BA7306" w:rsidRPr="002F2FF2">
        <w:rPr>
          <w:sz w:val="26"/>
          <w:szCs w:val="26"/>
        </w:rPr>
        <w:tab/>
        <w:t>В целлюлозно-бумажном</w:t>
      </w:r>
      <w:r w:rsidRPr="002F2FF2">
        <w:rPr>
          <w:sz w:val="26"/>
          <w:szCs w:val="26"/>
        </w:rPr>
        <w:t xml:space="preserve"> производств</w:t>
      </w:r>
      <w:r w:rsidR="00BA7306" w:rsidRPr="002F2FF2">
        <w:rPr>
          <w:sz w:val="26"/>
          <w:szCs w:val="26"/>
        </w:rPr>
        <w:t>е:</w:t>
      </w:r>
      <w:r w:rsidRPr="002F2FF2">
        <w:rPr>
          <w:sz w:val="26"/>
          <w:szCs w:val="26"/>
        </w:rPr>
        <w:t xml:space="preserve"> издательская и полиграфическая деятельность» (МУП редакция газеты «</w:t>
      </w:r>
      <w:proofErr w:type="spellStart"/>
      <w:r w:rsidRPr="002F2FF2">
        <w:rPr>
          <w:sz w:val="26"/>
          <w:szCs w:val="26"/>
        </w:rPr>
        <w:t>Юргинские</w:t>
      </w:r>
      <w:proofErr w:type="spellEnd"/>
      <w:r w:rsidRPr="002F2FF2">
        <w:rPr>
          <w:sz w:val="26"/>
          <w:szCs w:val="26"/>
        </w:rPr>
        <w:t xml:space="preserve"> ведомости</w:t>
      </w:r>
      <w:r w:rsidR="00BA7306" w:rsidRPr="002F2FF2">
        <w:rPr>
          <w:sz w:val="26"/>
          <w:szCs w:val="26"/>
        </w:rPr>
        <w:t>») снижение в 201</w:t>
      </w:r>
      <w:r w:rsidR="0051122F" w:rsidRPr="002F2FF2">
        <w:rPr>
          <w:sz w:val="26"/>
          <w:szCs w:val="26"/>
        </w:rPr>
        <w:t>6</w:t>
      </w:r>
      <w:r w:rsidR="00BA7306" w:rsidRPr="002F2FF2">
        <w:rPr>
          <w:sz w:val="26"/>
          <w:szCs w:val="26"/>
        </w:rPr>
        <w:t xml:space="preserve"> году относительно 201</w:t>
      </w:r>
      <w:r w:rsidR="0051122F" w:rsidRPr="002F2FF2">
        <w:rPr>
          <w:sz w:val="26"/>
          <w:szCs w:val="26"/>
        </w:rPr>
        <w:t>5</w:t>
      </w:r>
      <w:r w:rsidR="00BA7306" w:rsidRPr="002F2FF2">
        <w:rPr>
          <w:sz w:val="26"/>
          <w:szCs w:val="26"/>
        </w:rPr>
        <w:t xml:space="preserve"> года </w:t>
      </w:r>
      <w:r w:rsidR="0051122F" w:rsidRPr="002F2FF2">
        <w:rPr>
          <w:sz w:val="26"/>
          <w:szCs w:val="26"/>
        </w:rPr>
        <w:t xml:space="preserve">на 39,3% </w:t>
      </w:r>
      <w:r w:rsidR="00BA7306" w:rsidRPr="002F2FF2">
        <w:rPr>
          <w:sz w:val="26"/>
          <w:szCs w:val="26"/>
        </w:rPr>
        <w:t>произошло по причине уменьшения  количества подписчиков на издания газеты "</w:t>
      </w:r>
      <w:proofErr w:type="spellStart"/>
      <w:r w:rsidR="00BA7306" w:rsidRPr="002F2FF2">
        <w:rPr>
          <w:sz w:val="26"/>
          <w:szCs w:val="26"/>
        </w:rPr>
        <w:t>Юргинские</w:t>
      </w:r>
      <w:proofErr w:type="spellEnd"/>
      <w:r w:rsidR="00BA7306" w:rsidRPr="002F2FF2">
        <w:rPr>
          <w:sz w:val="26"/>
          <w:szCs w:val="26"/>
        </w:rPr>
        <w:t xml:space="preserve"> ведомости" в связи с увеличением её </w:t>
      </w:r>
      <w:r w:rsidR="0051122F" w:rsidRPr="002F2FF2">
        <w:rPr>
          <w:sz w:val="26"/>
          <w:szCs w:val="26"/>
        </w:rPr>
        <w:t xml:space="preserve">реализационной </w:t>
      </w:r>
      <w:r w:rsidR="00BA7306" w:rsidRPr="002F2FF2">
        <w:rPr>
          <w:sz w:val="26"/>
          <w:szCs w:val="26"/>
        </w:rPr>
        <w:t>стоимости.  В 201</w:t>
      </w:r>
      <w:r w:rsidR="0051122F" w:rsidRPr="002F2FF2">
        <w:rPr>
          <w:sz w:val="26"/>
          <w:szCs w:val="26"/>
        </w:rPr>
        <w:t>7</w:t>
      </w:r>
      <w:r w:rsidR="00BA7306" w:rsidRPr="002F2FF2">
        <w:rPr>
          <w:sz w:val="26"/>
          <w:szCs w:val="26"/>
        </w:rPr>
        <w:t xml:space="preserve"> году количество  подписчиков  </w:t>
      </w:r>
      <w:r w:rsidR="0051122F" w:rsidRPr="002F2FF2">
        <w:rPr>
          <w:sz w:val="26"/>
          <w:szCs w:val="26"/>
        </w:rPr>
        <w:t>газеты также немного снизится, в дальнейшем – сохранится на текущем уровне</w:t>
      </w:r>
      <w:r w:rsidR="00BA7306" w:rsidRPr="002F2FF2">
        <w:rPr>
          <w:sz w:val="26"/>
          <w:szCs w:val="26"/>
        </w:rPr>
        <w:t>.</w:t>
      </w:r>
    </w:p>
    <w:p w:rsidR="00FB1811" w:rsidRPr="002F2FF2" w:rsidRDefault="009425E7" w:rsidP="002F2FF2">
      <w:pPr>
        <w:spacing w:line="276" w:lineRule="auto"/>
        <w:ind w:firstLine="567"/>
        <w:jc w:val="both"/>
        <w:rPr>
          <w:sz w:val="26"/>
          <w:szCs w:val="26"/>
        </w:rPr>
      </w:pPr>
      <w:r w:rsidRPr="002F2FF2">
        <w:rPr>
          <w:sz w:val="26"/>
          <w:szCs w:val="26"/>
        </w:rPr>
        <w:t xml:space="preserve">Объем отгруженных товаров собственного производства, выполненных работ и услуг собственными силами по виду деятельности «обеспечение электрической энергией, газом и паром, кондиционирование воздухом» за 2016 год составил </w:t>
      </w:r>
      <w:r w:rsidR="00FB1811" w:rsidRPr="002F2FF2">
        <w:rPr>
          <w:sz w:val="26"/>
          <w:szCs w:val="26"/>
        </w:rPr>
        <w:t>204,8 млн</w:t>
      </w:r>
      <w:proofErr w:type="gramStart"/>
      <w:r w:rsidR="00FB1811" w:rsidRPr="002F2FF2">
        <w:rPr>
          <w:sz w:val="26"/>
          <w:szCs w:val="26"/>
        </w:rPr>
        <w:t>.р</w:t>
      </w:r>
      <w:proofErr w:type="gramEnd"/>
      <w:r w:rsidR="00FB1811" w:rsidRPr="002F2FF2">
        <w:rPr>
          <w:sz w:val="26"/>
          <w:szCs w:val="26"/>
        </w:rPr>
        <w:t xml:space="preserve">ублей или 106,4% к 2015 году. На территории Юргинского муниципального района жилищно-коммунальные услуги  по теплоснабжению, водоснабжению и водоотведению оказывают две </w:t>
      </w:r>
      <w:proofErr w:type="spellStart"/>
      <w:r w:rsidR="00FB1811" w:rsidRPr="002F2FF2">
        <w:rPr>
          <w:sz w:val="26"/>
          <w:szCs w:val="26"/>
        </w:rPr>
        <w:t>ресурсоснабжающие</w:t>
      </w:r>
      <w:proofErr w:type="spellEnd"/>
      <w:r w:rsidR="00FB1811" w:rsidRPr="002F2FF2">
        <w:rPr>
          <w:sz w:val="26"/>
          <w:szCs w:val="26"/>
        </w:rPr>
        <w:t xml:space="preserve"> организации:  ООО «</w:t>
      </w:r>
      <w:proofErr w:type="spellStart"/>
      <w:r w:rsidR="00FB1811" w:rsidRPr="002F2FF2">
        <w:rPr>
          <w:sz w:val="26"/>
          <w:szCs w:val="26"/>
        </w:rPr>
        <w:t>Энерготранс-АГРО</w:t>
      </w:r>
      <w:proofErr w:type="spellEnd"/>
      <w:r w:rsidR="00FB1811" w:rsidRPr="002F2FF2">
        <w:rPr>
          <w:sz w:val="26"/>
          <w:szCs w:val="26"/>
        </w:rPr>
        <w:t xml:space="preserve">» </w:t>
      </w:r>
      <w:proofErr w:type="gramStart"/>
      <w:r w:rsidR="00FB1811" w:rsidRPr="002F2FF2">
        <w:rPr>
          <w:sz w:val="26"/>
          <w:szCs w:val="26"/>
        </w:rPr>
        <w:t>и ООО</w:t>
      </w:r>
      <w:proofErr w:type="gramEnd"/>
      <w:r w:rsidR="00FB1811" w:rsidRPr="002F2FF2">
        <w:rPr>
          <w:sz w:val="26"/>
          <w:szCs w:val="26"/>
        </w:rPr>
        <w:t xml:space="preserve"> «</w:t>
      </w:r>
      <w:proofErr w:type="spellStart"/>
      <w:r w:rsidR="00FB1811" w:rsidRPr="002F2FF2">
        <w:rPr>
          <w:sz w:val="26"/>
          <w:szCs w:val="26"/>
        </w:rPr>
        <w:t>Теплоснаб</w:t>
      </w:r>
      <w:proofErr w:type="spellEnd"/>
      <w:r w:rsidR="00FB1811" w:rsidRPr="002F2FF2">
        <w:rPr>
          <w:sz w:val="26"/>
          <w:szCs w:val="26"/>
        </w:rPr>
        <w:t>». Всего на территории района находится:</w:t>
      </w:r>
    </w:p>
    <w:p w:rsidR="00FB1811" w:rsidRPr="002F2FF2" w:rsidRDefault="00FB1811" w:rsidP="002F2FF2">
      <w:pPr>
        <w:spacing w:line="276" w:lineRule="auto"/>
        <w:ind w:firstLine="567"/>
        <w:jc w:val="both"/>
        <w:rPr>
          <w:sz w:val="26"/>
          <w:szCs w:val="26"/>
        </w:rPr>
      </w:pPr>
      <w:r w:rsidRPr="002F2FF2">
        <w:rPr>
          <w:sz w:val="26"/>
          <w:szCs w:val="26"/>
        </w:rPr>
        <w:t>- 24 котельные общей мощностью 67,21 Гкал/час</w:t>
      </w:r>
      <w:proofErr w:type="gramStart"/>
      <w:r w:rsidRPr="002F2FF2">
        <w:rPr>
          <w:sz w:val="26"/>
          <w:szCs w:val="26"/>
        </w:rPr>
        <w:t>.;</w:t>
      </w:r>
      <w:proofErr w:type="gramEnd"/>
    </w:p>
    <w:p w:rsidR="00FB1811" w:rsidRPr="002F2FF2" w:rsidRDefault="00FB1811" w:rsidP="002F2FF2">
      <w:pPr>
        <w:spacing w:line="276" w:lineRule="auto"/>
        <w:ind w:firstLine="567"/>
        <w:jc w:val="both"/>
        <w:rPr>
          <w:sz w:val="26"/>
          <w:szCs w:val="26"/>
        </w:rPr>
      </w:pPr>
      <w:r w:rsidRPr="002F2FF2">
        <w:rPr>
          <w:sz w:val="26"/>
          <w:szCs w:val="26"/>
        </w:rPr>
        <w:t>- 66,6</w:t>
      </w:r>
      <w:r w:rsidR="00AB1384" w:rsidRPr="002F2FF2">
        <w:rPr>
          <w:sz w:val="26"/>
          <w:szCs w:val="26"/>
        </w:rPr>
        <w:t xml:space="preserve"> км тепловых сетей</w:t>
      </w:r>
      <w:r w:rsidRPr="002F2FF2">
        <w:rPr>
          <w:sz w:val="26"/>
          <w:szCs w:val="26"/>
        </w:rPr>
        <w:t>;</w:t>
      </w:r>
    </w:p>
    <w:p w:rsidR="00FB1811" w:rsidRPr="002F2FF2" w:rsidRDefault="00FB1811" w:rsidP="002F2FF2">
      <w:pPr>
        <w:spacing w:line="276" w:lineRule="auto"/>
        <w:ind w:firstLine="567"/>
        <w:jc w:val="both"/>
        <w:rPr>
          <w:sz w:val="26"/>
          <w:szCs w:val="26"/>
        </w:rPr>
      </w:pPr>
      <w:r w:rsidRPr="002F2FF2">
        <w:rPr>
          <w:sz w:val="26"/>
          <w:szCs w:val="26"/>
        </w:rPr>
        <w:t>- 278,5</w:t>
      </w:r>
      <w:r w:rsidR="00AB1384" w:rsidRPr="002F2FF2">
        <w:rPr>
          <w:sz w:val="26"/>
          <w:szCs w:val="26"/>
        </w:rPr>
        <w:t xml:space="preserve"> км водопроводных сетей</w:t>
      </w:r>
      <w:r w:rsidRPr="002F2FF2">
        <w:rPr>
          <w:sz w:val="26"/>
          <w:szCs w:val="26"/>
        </w:rPr>
        <w:t>;</w:t>
      </w:r>
    </w:p>
    <w:p w:rsidR="00FB1811" w:rsidRPr="002F2FF2" w:rsidRDefault="00FB1811" w:rsidP="002F2FF2">
      <w:pPr>
        <w:spacing w:line="276" w:lineRule="auto"/>
        <w:ind w:firstLine="567"/>
        <w:jc w:val="both"/>
        <w:rPr>
          <w:sz w:val="26"/>
          <w:szCs w:val="26"/>
        </w:rPr>
      </w:pPr>
      <w:r w:rsidRPr="002F2FF2">
        <w:rPr>
          <w:sz w:val="26"/>
          <w:szCs w:val="26"/>
        </w:rPr>
        <w:t>- 86 артезианских скважин;</w:t>
      </w:r>
    </w:p>
    <w:p w:rsidR="00FB1811" w:rsidRPr="002F2FF2" w:rsidRDefault="00FB1811" w:rsidP="002F2FF2">
      <w:pPr>
        <w:spacing w:line="276" w:lineRule="auto"/>
        <w:ind w:firstLine="567"/>
        <w:jc w:val="both"/>
        <w:rPr>
          <w:sz w:val="26"/>
          <w:szCs w:val="26"/>
        </w:rPr>
      </w:pPr>
      <w:r w:rsidRPr="002F2FF2">
        <w:rPr>
          <w:sz w:val="26"/>
          <w:szCs w:val="26"/>
        </w:rPr>
        <w:t>- 54 водопроводных башен.</w:t>
      </w:r>
    </w:p>
    <w:p w:rsidR="00DA5197" w:rsidRPr="002F2FF2" w:rsidRDefault="00DA5197" w:rsidP="002F2FF2">
      <w:pPr>
        <w:pStyle w:val="a8"/>
        <w:tabs>
          <w:tab w:val="left" w:pos="600"/>
        </w:tabs>
        <w:spacing w:line="276" w:lineRule="auto"/>
        <w:ind w:left="0" w:firstLine="283"/>
        <w:jc w:val="both"/>
        <w:rPr>
          <w:sz w:val="26"/>
          <w:szCs w:val="26"/>
        </w:rPr>
      </w:pPr>
      <w:r w:rsidRPr="002F2FF2">
        <w:rPr>
          <w:sz w:val="26"/>
          <w:szCs w:val="26"/>
        </w:rPr>
        <w:tab/>
      </w:r>
      <w:r w:rsidR="0019066F" w:rsidRPr="002F2FF2">
        <w:rPr>
          <w:sz w:val="26"/>
          <w:szCs w:val="26"/>
        </w:rPr>
        <w:t xml:space="preserve">  </w:t>
      </w:r>
      <w:r w:rsidR="00462FDD" w:rsidRPr="002F2FF2">
        <w:rPr>
          <w:sz w:val="26"/>
          <w:szCs w:val="26"/>
        </w:rPr>
        <w:t>В 201</w:t>
      </w:r>
      <w:r w:rsidR="00FB1811" w:rsidRPr="002F2FF2">
        <w:rPr>
          <w:sz w:val="26"/>
          <w:szCs w:val="26"/>
        </w:rPr>
        <w:t>6</w:t>
      </w:r>
      <w:r w:rsidR="00462FDD" w:rsidRPr="002F2FF2">
        <w:rPr>
          <w:sz w:val="26"/>
          <w:szCs w:val="26"/>
        </w:rPr>
        <w:t xml:space="preserve"> году отпущено </w:t>
      </w:r>
      <w:r w:rsidR="00AB1384" w:rsidRPr="002F2FF2">
        <w:rPr>
          <w:sz w:val="26"/>
          <w:szCs w:val="26"/>
        </w:rPr>
        <w:t xml:space="preserve">потребителям </w:t>
      </w:r>
      <w:proofErr w:type="spellStart"/>
      <w:r w:rsidR="00462FDD" w:rsidRPr="002F2FF2">
        <w:rPr>
          <w:sz w:val="26"/>
          <w:szCs w:val="26"/>
        </w:rPr>
        <w:t>теплоэнергии</w:t>
      </w:r>
      <w:proofErr w:type="spellEnd"/>
      <w:r w:rsidR="00462FDD" w:rsidRPr="002F2FF2">
        <w:rPr>
          <w:sz w:val="26"/>
          <w:szCs w:val="26"/>
        </w:rPr>
        <w:t xml:space="preserve"> на </w:t>
      </w:r>
      <w:r w:rsidR="00AB1384" w:rsidRPr="002F2FF2">
        <w:rPr>
          <w:sz w:val="26"/>
          <w:szCs w:val="26"/>
        </w:rPr>
        <w:t>2</w:t>
      </w:r>
      <w:r w:rsidR="00462FDD" w:rsidRPr="002F2FF2">
        <w:rPr>
          <w:sz w:val="26"/>
          <w:szCs w:val="26"/>
        </w:rPr>
        <w:t>,</w:t>
      </w:r>
      <w:r w:rsidR="00AB1384" w:rsidRPr="002F2FF2">
        <w:rPr>
          <w:sz w:val="26"/>
          <w:szCs w:val="26"/>
        </w:rPr>
        <w:t>2</w:t>
      </w:r>
      <w:r w:rsidR="002C3562" w:rsidRPr="002F2FF2">
        <w:rPr>
          <w:sz w:val="26"/>
          <w:szCs w:val="26"/>
        </w:rPr>
        <w:t xml:space="preserve">% </w:t>
      </w:r>
      <w:r w:rsidR="00AB1384" w:rsidRPr="002F2FF2">
        <w:rPr>
          <w:sz w:val="26"/>
          <w:szCs w:val="26"/>
        </w:rPr>
        <w:t>больше уровня прошлого года.</w:t>
      </w:r>
      <w:r w:rsidRPr="002F2FF2">
        <w:rPr>
          <w:sz w:val="26"/>
          <w:szCs w:val="26"/>
        </w:rPr>
        <w:t xml:space="preserve"> В услугу </w:t>
      </w:r>
      <w:r w:rsidRPr="002F2FF2">
        <w:rPr>
          <w:bCs/>
          <w:sz w:val="26"/>
          <w:szCs w:val="26"/>
        </w:rPr>
        <w:t xml:space="preserve">теплоснабжения </w:t>
      </w:r>
      <w:r w:rsidRPr="002F2FF2">
        <w:rPr>
          <w:sz w:val="26"/>
          <w:szCs w:val="26"/>
        </w:rPr>
        <w:t>включается отопление, горячее водоснабжение и поставка твердого топлива.</w:t>
      </w:r>
      <w:r w:rsidR="00530D69" w:rsidRPr="002F2FF2">
        <w:rPr>
          <w:sz w:val="26"/>
          <w:szCs w:val="26"/>
        </w:rPr>
        <w:t xml:space="preserve"> </w:t>
      </w:r>
    </w:p>
    <w:p w:rsidR="00462FDD" w:rsidRPr="002F2FF2" w:rsidRDefault="00462FDD" w:rsidP="002F2FF2">
      <w:pPr>
        <w:spacing w:line="276" w:lineRule="auto"/>
        <w:jc w:val="both"/>
        <w:rPr>
          <w:sz w:val="26"/>
          <w:szCs w:val="26"/>
        </w:rPr>
      </w:pPr>
      <w:r w:rsidRPr="002F2FF2">
        <w:rPr>
          <w:sz w:val="26"/>
          <w:szCs w:val="26"/>
        </w:rPr>
        <w:t xml:space="preserve"> </w:t>
      </w:r>
      <w:r w:rsidRPr="002F2FF2">
        <w:rPr>
          <w:sz w:val="26"/>
          <w:szCs w:val="26"/>
        </w:rPr>
        <w:tab/>
        <w:t xml:space="preserve">  </w:t>
      </w:r>
      <w:proofErr w:type="gramStart"/>
      <w:r w:rsidRPr="002F2FF2">
        <w:rPr>
          <w:sz w:val="26"/>
          <w:szCs w:val="26"/>
        </w:rPr>
        <w:t xml:space="preserve">Прогноз выпуска промышленной продукции </w:t>
      </w:r>
      <w:r w:rsidR="00D63740" w:rsidRPr="002F2FF2">
        <w:rPr>
          <w:sz w:val="26"/>
          <w:szCs w:val="26"/>
        </w:rPr>
        <w:t xml:space="preserve">(объем отгруженных товаров) </w:t>
      </w:r>
      <w:r w:rsidRPr="002F2FF2">
        <w:rPr>
          <w:sz w:val="26"/>
          <w:szCs w:val="26"/>
        </w:rPr>
        <w:t>в действующих ценах на 201</w:t>
      </w:r>
      <w:r w:rsidR="0019066F" w:rsidRPr="002F2FF2">
        <w:rPr>
          <w:sz w:val="26"/>
          <w:szCs w:val="26"/>
        </w:rPr>
        <w:t>8</w:t>
      </w:r>
      <w:r w:rsidRPr="002F2FF2">
        <w:rPr>
          <w:sz w:val="26"/>
          <w:szCs w:val="26"/>
        </w:rPr>
        <w:t>, 201</w:t>
      </w:r>
      <w:r w:rsidR="0019066F" w:rsidRPr="002F2FF2">
        <w:rPr>
          <w:sz w:val="26"/>
          <w:szCs w:val="26"/>
        </w:rPr>
        <w:t>9</w:t>
      </w:r>
      <w:r w:rsidRPr="002F2FF2">
        <w:rPr>
          <w:sz w:val="26"/>
          <w:szCs w:val="26"/>
        </w:rPr>
        <w:t xml:space="preserve"> и 20</w:t>
      </w:r>
      <w:r w:rsidR="0019066F" w:rsidRPr="002F2FF2">
        <w:rPr>
          <w:sz w:val="26"/>
          <w:szCs w:val="26"/>
        </w:rPr>
        <w:t>20</w:t>
      </w:r>
      <w:r w:rsidRPr="002F2FF2">
        <w:rPr>
          <w:sz w:val="26"/>
          <w:szCs w:val="26"/>
        </w:rPr>
        <w:t xml:space="preserve"> годы по полному кругу предприятий в разрезе видов экономической деятельности рассчитан исходя из оценочных объемов </w:t>
      </w:r>
      <w:r w:rsidR="00D63740" w:rsidRPr="002F2FF2">
        <w:rPr>
          <w:sz w:val="26"/>
          <w:szCs w:val="26"/>
        </w:rPr>
        <w:t xml:space="preserve">производства </w:t>
      </w:r>
      <w:r w:rsidRPr="002F2FF2">
        <w:rPr>
          <w:sz w:val="26"/>
          <w:szCs w:val="26"/>
        </w:rPr>
        <w:t>на 201</w:t>
      </w:r>
      <w:r w:rsidR="0019066F" w:rsidRPr="002F2FF2">
        <w:rPr>
          <w:sz w:val="26"/>
          <w:szCs w:val="26"/>
        </w:rPr>
        <w:t>7</w:t>
      </w:r>
      <w:r w:rsidRPr="002F2FF2">
        <w:rPr>
          <w:sz w:val="26"/>
          <w:szCs w:val="26"/>
        </w:rPr>
        <w:t xml:space="preserve"> год, умноженную на предполагаемую динамику промышленного производства и индекс – дефлятор</w:t>
      </w:r>
      <w:r w:rsidR="0019066F" w:rsidRPr="002F2FF2">
        <w:rPr>
          <w:sz w:val="26"/>
          <w:szCs w:val="26"/>
        </w:rPr>
        <w:t xml:space="preserve"> (цен)</w:t>
      </w:r>
      <w:r w:rsidRPr="002F2FF2">
        <w:rPr>
          <w:sz w:val="26"/>
          <w:szCs w:val="26"/>
        </w:rPr>
        <w:t xml:space="preserve"> </w:t>
      </w:r>
      <w:r w:rsidR="0019066F" w:rsidRPr="002F2FF2">
        <w:rPr>
          <w:sz w:val="26"/>
          <w:szCs w:val="26"/>
        </w:rPr>
        <w:t>производител</w:t>
      </w:r>
      <w:r w:rsidR="00214AB7">
        <w:rPr>
          <w:sz w:val="26"/>
          <w:szCs w:val="26"/>
        </w:rPr>
        <w:t>я</w:t>
      </w:r>
      <w:r w:rsidRPr="002F2FF2">
        <w:rPr>
          <w:sz w:val="26"/>
          <w:szCs w:val="26"/>
        </w:rPr>
        <w:t xml:space="preserve"> каждого года.</w:t>
      </w:r>
      <w:proofErr w:type="gramEnd"/>
      <w:r w:rsidRPr="002F2FF2">
        <w:rPr>
          <w:sz w:val="26"/>
          <w:szCs w:val="26"/>
        </w:rPr>
        <w:t xml:space="preserve"> </w:t>
      </w:r>
      <w:r w:rsidR="002F2FF2">
        <w:rPr>
          <w:sz w:val="26"/>
          <w:szCs w:val="26"/>
        </w:rPr>
        <w:t xml:space="preserve"> </w:t>
      </w:r>
      <w:r w:rsidR="00D63740" w:rsidRPr="002F2FF2">
        <w:rPr>
          <w:sz w:val="26"/>
          <w:szCs w:val="26"/>
        </w:rPr>
        <w:t>Прогнозируемый и</w:t>
      </w:r>
      <w:r w:rsidR="00D067A5" w:rsidRPr="002F2FF2">
        <w:rPr>
          <w:sz w:val="26"/>
          <w:szCs w:val="26"/>
        </w:rPr>
        <w:t>ндекс промышленного производства по годам составит</w:t>
      </w:r>
      <w:r w:rsidR="00D63740" w:rsidRPr="002F2FF2">
        <w:rPr>
          <w:sz w:val="26"/>
          <w:szCs w:val="26"/>
        </w:rPr>
        <w:t xml:space="preserve"> (консервативный вариант)</w:t>
      </w:r>
      <w:r w:rsidR="00D067A5" w:rsidRPr="002F2FF2">
        <w:rPr>
          <w:sz w:val="26"/>
          <w:szCs w:val="26"/>
        </w:rPr>
        <w:t>:</w:t>
      </w:r>
      <w:r w:rsidR="00D63740" w:rsidRPr="002F2FF2">
        <w:rPr>
          <w:sz w:val="26"/>
          <w:szCs w:val="26"/>
        </w:rPr>
        <w:t xml:space="preserve"> </w:t>
      </w:r>
      <w:r w:rsidR="00D067A5" w:rsidRPr="002F2FF2">
        <w:rPr>
          <w:sz w:val="26"/>
          <w:szCs w:val="26"/>
        </w:rPr>
        <w:t>в 201</w:t>
      </w:r>
      <w:r w:rsidR="00D63740" w:rsidRPr="002F2FF2">
        <w:rPr>
          <w:sz w:val="26"/>
          <w:szCs w:val="26"/>
        </w:rPr>
        <w:t>7</w:t>
      </w:r>
      <w:r w:rsidR="00D067A5" w:rsidRPr="002F2FF2">
        <w:rPr>
          <w:sz w:val="26"/>
          <w:szCs w:val="26"/>
        </w:rPr>
        <w:t>- 10</w:t>
      </w:r>
      <w:r w:rsidR="00D63740" w:rsidRPr="002F2FF2">
        <w:rPr>
          <w:sz w:val="26"/>
          <w:szCs w:val="26"/>
        </w:rPr>
        <w:t>0</w:t>
      </w:r>
      <w:r w:rsidR="00D067A5" w:rsidRPr="002F2FF2">
        <w:rPr>
          <w:sz w:val="26"/>
          <w:szCs w:val="26"/>
        </w:rPr>
        <w:t>,</w:t>
      </w:r>
      <w:r w:rsidR="00D63740" w:rsidRPr="002F2FF2">
        <w:rPr>
          <w:sz w:val="26"/>
          <w:szCs w:val="26"/>
        </w:rPr>
        <w:t>8%, в 2018</w:t>
      </w:r>
      <w:r w:rsidR="00D067A5" w:rsidRPr="002F2FF2">
        <w:rPr>
          <w:sz w:val="26"/>
          <w:szCs w:val="26"/>
        </w:rPr>
        <w:t xml:space="preserve"> – 10</w:t>
      </w:r>
      <w:r w:rsidR="00D63740" w:rsidRPr="002F2FF2">
        <w:rPr>
          <w:sz w:val="26"/>
          <w:szCs w:val="26"/>
        </w:rPr>
        <w:t>0</w:t>
      </w:r>
      <w:r w:rsidR="00D067A5" w:rsidRPr="002F2FF2">
        <w:rPr>
          <w:sz w:val="26"/>
          <w:szCs w:val="26"/>
        </w:rPr>
        <w:t>,</w:t>
      </w:r>
      <w:r w:rsidR="00D63740" w:rsidRPr="002F2FF2">
        <w:rPr>
          <w:sz w:val="26"/>
          <w:szCs w:val="26"/>
        </w:rPr>
        <w:t>3</w:t>
      </w:r>
      <w:r w:rsidR="00D067A5" w:rsidRPr="002F2FF2">
        <w:rPr>
          <w:sz w:val="26"/>
          <w:szCs w:val="26"/>
        </w:rPr>
        <w:t>%, в 201</w:t>
      </w:r>
      <w:r w:rsidR="00D63740" w:rsidRPr="002F2FF2">
        <w:rPr>
          <w:sz w:val="26"/>
          <w:szCs w:val="26"/>
        </w:rPr>
        <w:t>9</w:t>
      </w:r>
      <w:r w:rsidR="00D067A5" w:rsidRPr="002F2FF2">
        <w:rPr>
          <w:sz w:val="26"/>
          <w:szCs w:val="26"/>
        </w:rPr>
        <w:t xml:space="preserve"> – 10</w:t>
      </w:r>
      <w:r w:rsidR="00D63740" w:rsidRPr="002F2FF2">
        <w:rPr>
          <w:sz w:val="26"/>
          <w:szCs w:val="26"/>
        </w:rPr>
        <w:t>0</w:t>
      </w:r>
      <w:r w:rsidR="00D067A5" w:rsidRPr="002F2FF2">
        <w:rPr>
          <w:sz w:val="26"/>
          <w:szCs w:val="26"/>
        </w:rPr>
        <w:t>,</w:t>
      </w:r>
      <w:r w:rsidR="00D63740" w:rsidRPr="002F2FF2">
        <w:rPr>
          <w:sz w:val="26"/>
          <w:szCs w:val="26"/>
        </w:rPr>
        <w:t>7</w:t>
      </w:r>
      <w:r w:rsidR="00D067A5" w:rsidRPr="002F2FF2">
        <w:rPr>
          <w:sz w:val="26"/>
          <w:szCs w:val="26"/>
        </w:rPr>
        <w:t>%, в 20</w:t>
      </w:r>
      <w:r w:rsidR="00D63740" w:rsidRPr="002F2FF2">
        <w:rPr>
          <w:sz w:val="26"/>
          <w:szCs w:val="26"/>
        </w:rPr>
        <w:t>20</w:t>
      </w:r>
      <w:r w:rsidR="00D067A5" w:rsidRPr="002F2FF2">
        <w:rPr>
          <w:sz w:val="26"/>
          <w:szCs w:val="26"/>
        </w:rPr>
        <w:t xml:space="preserve"> – 10</w:t>
      </w:r>
      <w:r w:rsidR="00D63740" w:rsidRPr="002F2FF2">
        <w:rPr>
          <w:sz w:val="26"/>
          <w:szCs w:val="26"/>
        </w:rPr>
        <w:t>0</w:t>
      </w:r>
      <w:r w:rsidR="00D067A5" w:rsidRPr="002F2FF2">
        <w:rPr>
          <w:sz w:val="26"/>
          <w:szCs w:val="26"/>
        </w:rPr>
        <w:t>,</w:t>
      </w:r>
      <w:r w:rsidR="00D63740" w:rsidRPr="002F2FF2">
        <w:rPr>
          <w:sz w:val="26"/>
          <w:szCs w:val="26"/>
        </w:rPr>
        <w:t>8</w:t>
      </w:r>
      <w:r w:rsidR="00D067A5" w:rsidRPr="002F2FF2">
        <w:rPr>
          <w:sz w:val="26"/>
          <w:szCs w:val="26"/>
        </w:rPr>
        <w:t>%.</w:t>
      </w:r>
      <w:r w:rsidRPr="002F2FF2">
        <w:rPr>
          <w:sz w:val="26"/>
          <w:szCs w:val="26"/>
        </w:rPr>
        <w:tab/>
        <w:t xml:space="preserve"> </w:t>
      </w:r>
    </w:p>
    <w:p w:rsidR="00E4015C" w:rsidRDefault="00E4015C" w:rsidP="00594100">
      <w:pPr>
        <w:spacing w:line="276" w:lineRule="auto"/>
        <w:jc w:val="both"/>
        <w:rPr>
          <w:color w:val="000000" w:themeColor="text1"/>
          <w:sz w:val="26"/>
          <w:szCs w:val="26"/>
        </w:rPr>
      </w:pPr>
    </w:p>
    <w:p w:rsidR="005B23D5" w:rsidRDefault="005B23D5" w:rsidP="00594100">
      <w:pPr>
        <w:spacing w:line="276" w:lineRule="auto"/>
        <w:jc w:val="both"/>
        <w:rPr>
          <w:color w:val="000000" w:themeColor="text1"/>
          <w:sz w:val="26"/>
          <w:szCs w:val="26"/>
        </w:rPr>
      </w:pPr>
    </w:p>
    <w:p w:rsidR="005B23D5" w:rsidRDefault="005B23D5" w:rsidP="00594100">
      <w:pPr>
        <w:spacing w:line="276" w:lineRule="auto"/>
        <w:jc w:val="both"/>
        <w:rPr>
          <w:color w:val="000000" w:themeColor="text1"/>
          <w:sz w:val="26"/>
          <w:szCs w:val="26"/>
        </w:rPr>
      </w:pPr>
    </w:p>
    <w:p w:rsidR="005B23D5" w:rsidRPr="00730B3E" w:rsidRDefault="005B23D5" w:rsidP="00594100">
      <w:pPr>
        <w:spacing w:line="276" w:lineRule="auto"/>
        <w:jc w:val="both"/>
        <w:rPr>
          <w:color w:val="000000" w:themeColor="text1"/>
          <w:sz w:val="26"/>
          <w:szCs w:val="26"/>
        </w:rPr>
      </w:pPr>
    </w:p>
    <w:p w:rsidR="00803F7E" w:rsidRPr="00D33F09" w:rsidRDefault="00803F7E" w:rsidP="00803F7E">
      <w:pPr>
        <w:autoSpaceDE w:val="0"/>
        <w:autoSpaceDN w:val="0"/>
        <w:adjustRightInd w:val="0"/>
        <w:spacing w:line="276" w:lineRule="auto"/>
        <w:ind w:firstLine="708"/>
        <w:rPr>
          <w:b/>
          <w:sz w:val="26"/>
          <w:szCs w:val="26"/>
          <w:u w:val="single"/>
        </w:rPr>
      </w:pPr>
      <w:r w:rsidRPr="00D33F09">
        <w:rPr>
          <w:b/>
          <w:sz w:val="26"/>
          <w:szCs w:val="26"/>
          <w:u w:val="single"/>
        </w:rPr>
        <w:lastRenderedPageBreak/>
        <w:t>Сельское хозяйство:</w:t>
      </w:r>
    </w:p>
    <w:p w:rsidR="00803F7E" w:rsidRPr="00730B3E" w:rsidRDefault="00803F7E" w:rsidP="00803F7E">
      <w:pPr>
        <w:autoSpaceDE w:val="0"/>
        <w:autoSpaceDN w:val="0"/>
        <w:adjustRightInd w:val="0"/>
        <w:spacing w:line="276" w:lineRule="auto"/>
        <w:ind w:firstLine="708"/>
        <w:rPr>
          <w:b/>
          <w:color w:val="0070C0"/>
          <w:sz w:val="26"/>
          <w:szCs w:val="26"/>
          <w:u w:val="single"/>
        </w:rPr>
      </w:pPr>
    </w:p>
    <w:p w:rsidR="00803F7E" w:rsidRPr="00D33F09" w:rsidRDefault="00803F7E" w:rsidP="00D33F0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NewRomanPSMT"/>
          <w:sz w:val="26"/>
          <w:szCs w:val="26"/>
        </w:rPr>
      </w:pPr>
      <w:r w:rsidRPr="00D33F09">
        <w:rPr>
          <w:rFonts w:eastAsia="TimesNewRomanPSMT"/>
          <w:sz w:val="26"/>
          <w:szCs w:val="26"/>
        </w:rPr>
        <w:t>Доминирующее положение в экономике района занимает сельское хозяйство. Зерновое хозяйство и мясомолочное скотоводство составляют основу товарного производства сельскохозяйственной продукции района.</w:t>
      </w:r>
    </w:p>
    <w:p w:rsidR="00803F7E" w:rsidRPr="00D33F09" w:rsidRDefault="00803F7E" w:rsidP="00D33F09">
      <w:pPr>
        <w:autoSpaceDE w:val="0"/>
        <w:autoSpaceDN w:val="0"/>
        <w:adjustRightInd w:val="0"/>
        <w:spacing w:line="276" w:lineRule="auto"/>
        <w:ind w:firstLine="708"/>
        <w:rPr>
          <w:rFonts w:eastAsia="TimesNewRomanPSMT"/>
          <w:sz w:val="26"/>
          <w:szCs w:val="26"/>
        </w:rPr>
      </w:pPr>
      <w:r w:rsidRPr="00D33F09">
        <w:rPr>
          <w:rFonts w:eastAsia="TimesNewRomanPSMT"/>
          <w:sz w:val="26"/>
          <w:szCs w:val="26"/>
        </w:rPr>
        <w:t>В сельскохозяйственной отрасли трудится около 700 человек.</w:t>
      </w:r>
    </w:p>
    <w:p w:rsidR="00DB2971" w:rsidRPr="00D33F09" w:rsidRDefault="00803F7E" w:rsidP="00D33F09">
      <w:pPr>
        <w:spacing w:line="276" w:lineRule="auto"/>
        <w:ind w:firstLine="709"/>
        <w:jc w:val="both"/>
        <w:rPr>
          <w:sz w:val="26"/>
          <w:szCs w:val="26"/>
        </w:rPr>
      </w:pPr>
      <w:r w:rsidRPr="00D33F09">
        <w:rPr>
          <w:sz w:val="26"/>
          <w:szCs w:val="26"/>
        </w:rPr>
        <w:t xml:space="preserve">В настоящее время на территории Юргинского муниципального района осуществляют деятельность 9 сельскохозяйственных предприятий, 26 крестьянских (фермерских) хозяйств. </w:t>
      </w:r>
      <w:r w:rsidRPr="00D33F09">
        <w:rPr>
          <w:rStyle w:val="a7"/>
          <w:rFonts w:eastAsia="Batang"/>
          <w:b w:val="0"/>
          <w:sz w:val="26"/>
          <w:szCs w:val="26"/>
        </w:rPr>
        <w:t xml:space="preserve">Ведущее место по производству мяса, картофеля и овощей в районе занимают личные подсобные хозяйства </w:t>
      </w:r>
      <w:r w:rsidR="00DB2971" w:rsidRPr="00D33F09">
        <w:rPr>
          <w:rStyle w:val="a7"/>
          <w:rFonts w:eastAsia="Batang"/>
          <w:b w:val="0"/>
          <w:sz w:val="26"/>
          <w:szCs w:val="26"/>
        </w:rPr>
        <w:t>-</w:t>
      </w:r>
      <w:r w:rsidRPr="00D33F09">
        <w:rPr>
          <w:sz w:val="26"/>
          <w:szCs w:val="26"/>
        </w:rPr>
        <w:t>2180 ЛПХ</w:t>
      </w:r>
      <w:r w:rsidRPr="00D33F09">
        <w:rPr>
          <w:rStyle w:val="a7"/>
          <w:rFonts w:eastAsia="Batang"/>
          <w:sz w:val="26"/>
          <w:szCs w:val="26"/>
        </w:rPr>
        <w:t>.</w:t>
      </w:r>
      <w:r w:rsidR="00DB2971" w:rsidRPr="00D33F09">
        <w:rPr>
          <w:sz w:val="26"/>
          <w:szCs w:val="26"/>
        </w:rPr>
        <w:t xml:space="preserve"> </w:t>
      </w:r>
    </w:p>
    <w:p w:rsidR="00DB2971" w:rsidRPr="00D33F09" w:rsidRDefault="00DB2971" w:rsidP="00D33F09">
      <w:pPr>
        <w:spacing w:line="276" w:lineRule="auto"/>
        <w:ind w:firstLine="708"/>
        <w:rPr>
          <w:i/>
          <w:sz w:val="26"/>
          <w:szCs w:val="26"/>
        </w:rPr>
      </w:pPr>
      <w:r w:rsidRPr="00D33F09">
        <w:rPr>
          <w:i/>
          <w:sz w:val="26"/>
          <w:szCs w:val="26"/>
        </w:rPr>
        <w:t>- растениеводство:</w:t>
      </w:r>
    </w:p>
    <w:p w:rsidR="00917B66" w:rsidRPr="00D33F09" w:rsidRDefault="00DB2971" w:rsidP="00D33F09">
      <w:pPr>
        <w:spacing w:line="276" w:lineRule="auto"/>
        <w:ind w:firstLine="709"/>
        <w:jc w:val="both"/>
        <w:rPr>
          <w:sz w:val="26"/>
          <w:szCs w:val="26"/>
        </w:rPr>
      </w:pPr>
      <w:r w:rsidRPr="00D33F09">
        <w:rPr>
          <w:sz w:val="26"/>
          <w:szCs w:val="26"/>
        </w:rPr>
        <w:t>Общая площадь земель в административных границах Юргинского муниципального района составляет 250,9 тыс.га.. Площадь земель сельскохозяйственного назначения – 156,9 тыс.га., из них 137,977 тыс.га. сельскохозяйственных угодий, в том числе 94,65 тыс</w:t>
      </w:r>
      <w:proofErr w:type="gramStart"/>
      <w:r w:rsidRPr="00D33F09">
        <w:rPr>
          <w:sz w:val="26"/>
          <w:szCs w:val="26"/>
        </w:rPr>
        <w:t>.г</w:t>
      </w:r>
      <w:proofErr w:type="gramEnd"/>
      <w:r w:rsidRPr="00D33F09">
        <w:rPr>
          <w:sz w:val="26"/>
          <w:szCs w:val="26"/>
        </w:rPr>
        <w:t>а – пашни (используемой – 76,76 тыс.га.), сенокосы – 15,7 тыс.га, пастбища – 26,7 тыс.га.</w:t>
      </w:r>
      <w:r w:rsidR="00917B66" w:rsidRPr="00D33F09">
        <w:rPr>
          <w:sz w:val="26"/>
          <w:szCs w:val="26"/>
        </w:rPr>
        <w:t>.</w:t>
      </w:r>
      <w:r w:rsidRPr="00D33F09">
        <w:rPr>
          <w:sz w:val="26"/>
          <w:szCs w:val="26"/>
        </w:rPr>
        <w:t xml:space="preserve"> </w:t>
      </w:r>
    </w:p>
    <w:p w:rsidR="00917B66" w:rsidRPr="00D33F09" w:rsidRDefault="00917B66" w:rsidP="00D33F09">
      <w:pPr>
        <w:spacing w:line="276" w:lineRule="auto"/>
        <w:ind w:firstLine="709"/>
        <w:jc w:val="both"/>
        <w:rPr>
          <w:sz w:val="26"/>
          <w:szCs w:val="26"/>
        </w:rPr>
      </w:pPr>
      <w:r w:rsidRPr="00D33F09">
        <w:rPr>
          <w:sz w:val="26"/>
          <w:szCs w:val="26"/>
        </w:rPr>
        <w:t xml:space="preserve">На сельскохозяйственные организации приходится 63% посевных площадей, 30% занимают крестьянские (фермерские) хозяйства. </w:t>
      </w:r>
    </w:p>
    <w:p w:rsidR="00DB2971" w:rsidRPr="00D33F09" w:rsidRDefault="00DB2971" w:rsidP="00D33F09">
      <w:pPr>
        <w:spacing w:line="276" w:lineRule="auto"/>
        <w:ind w:firstLine="709"/>
        <w:jc w:val="both"/>
        <w:rPr>
          <w:sz w:val="26"/>
          <w:szCs w:val="26"/>
        </w:rPr>
      </w:pPr>
      <w:r w:rsidRPr="00D33F09">
        <w:rPr>
          <w:sz w:val="26"/>
          <w:szCs w:val="26"/>
        </w:rPr>
        <w:t xml:space="preserve">Посевная площадь всех </w:t>
      </w:r>
      <w:proofErr w:type="spellStart"/>
      <w:r w:rsidRPr="00D33F09">
        <w:rPr>
          <w:sz w:val="26"/>
          <w:szCs w:val="26"/>
        </w:rPr>
        <w:t>агрокультур</w:t>
      </w:r>
      <w:proofErr w:type="spellEnd"/>
      <w:r w:rsidRPr="00D33F09">
        <w:rPr>
          <w:sz w:val="26"/>
          <w:szCs w:val="26"/>
        </w:rPr>
        <w:t xml:space="preserve"> в 2016 году составляла 58 тыс.га</w:t>
      </w:r>
      <w:proofErr w:type="gramStart"/>
      <w:r w:rsidRPr="00D33F09">
        <w:rPr>
          <w:sz w:val="26"/>
          <w:szCs w:val="26"/>
        </w:rPr>
        <w:t xml:space="preserve">., </w:t>
      </w:r>
      <w:proofErr w:type="gramEnd"/>
      <w:r w:rsidRPr="00D33F09">
        <w:rPr>
          <w:sz w:val="26"/>
          <w:szCs w:val="26"/>
        </w:rPr>
        <w:t>из них 74% занято зерновыми и зернобобовыми культурами, 20% находилось под кормовыми культурами, 3% - технические культуры (рапс), 3% - картофель и овощи.</w:t>
      </w:r>
    </w:p>
    <w:p w:rsidR="00884091" w:rsidRPr="00D33F09" w:rsidRDefault="00FC5B25" w:rsidP="00D33F09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D33F09">
        <w:rPr>
          <w:sz w:val="26"/>
          <w:szCs w:val="26"/>
        </w:rPr>
        <w:t xml:space="preserve">В 2016 году зерновыми и зернобобовыми культурами было засеяно </w:t>
      </w:r>
      <w:r w:rsidRPr="00D33F09">
        <w:rPr>
          <w:bCs/>
          <w:sz w:val="26"/>
          <w:szCs w:val="26"/>
        </w:rPr>
        <w:t>43 тыс.</w:t>
      </w:r>
      <w:r w:rsidRPr="00D33F09">
        <w:rPr>
          <w:sz w:val="26"/>
          <w:szCs w:val="26"/>
        </w:rPr>
        <w:t>га. Валовое производство зерна в первоначально-оприходованном весе составило 81 тыс</w:t>
      </w:r>
      <w:proofErr w:type="gramStart"/>
      <w:r w:rsidRPr="00D33F09">
        <w:rPr>
          <w:sz w:val="26"/>
          <w:szCs w:val="26"/>
        </w:rPr>
        <w:t>.т</w:t>
      </w:r>
      <w:proofErr w:type="gramEnd"/>
      <w:r w:rsidRPr="00D33F09">
        <w:rPr>
          <w:sz w:val="26"/>
          <w:szCs w:val="26"/>
        </w:rPr>
        <w:t xml:space="preserve">онн при средней урожайности 18,8 </w:t>
      </w:r>
      <w:proofErr w:type="spellStart"/>
      <w:r w:rsidRPr="00D33F09">
        <w:rPr>
          <w:sz w:val="26"/>
          <w:szCs w:val="26"/>
        </w:rPr>
        <w:t>ц</w:t>
      </w:r>
      <w:proofErr w:type="spellEnd"/>
      <w:r w:rsidRPr="00D33F09">
        <w:rPr>
          <w:sz w:val="26"/>
          <w:szCs w:val="26"/>
        </w:rPr>
        <w:t xml:space="preserve">/га. Рентабельность зерна составила 50%. В районе появились новые виды культур. В 2016 году впервые  начали выращивать чечевицу и гречиху. </w:t>
      </w:r>
      <w:r w:rsidR="00884091" w:rsidRPr="00D33F09">
        <w:rPr>
          <w:sz w:val="26"/>
          <w:szCs w:val="26"/>
        </w:rPr>
        <w:t xml:space="preserve">Эти сельскохозяйственные культуры имеют большой спрос на продовольственном рынке. В 2017 году в районе планируется увеличить площади посевов чечевицы до </w:t>
      </w:r>
      <w:r w:rsidR="00884091" w:rsidRPr="00D33F09">
        <w:rPr>
          <w:bCs/>
          <w:sz w:val="26"/>
          <w:szCs w:val="26"/>
        </w:rPr>
        <w:t xml:space="preserve">280 </w:t>
      </w:r>
      <w:r w:rsidR="00884091" w:rsidRPr="00D33F09">
        <w:rPr>
          <w:sz w:val="26"/>
          <w:szCs w:val="26"/>
        </w:rPr>
        <w:t xml:space="preserve">и гречихи - до </w:t>
      </w:r>
      <w:smartTag w:uri="urn:schemas-microsoft-com:office:smarttags" w:element="metricconverter">
        <w:smartTagPr>
          <w:attr w:name="ProductID" w:val="2015 г"/>
        </w:smartTagPr>
        <w:r w:rsidR="00884091" w:rsidRPr="00D33F09">
          <w:rPr>
            <w:bCs/>
            <w:sz w:val="26"/>
            <w:szCs w:val="26"/>
          </w:rPr>
          <w:t xml:space="preserve">1100 </w:t>
        </w:r>
        <w:r w:rsidR="00884091" w:rsidRPr="00D33F09">
          <w:rPr>
            <w:sz w:val="26"/>
            <w:szCs w:val="26"/>
          </w:rPr>
          <w:t>гектаров</w:t>
        </w:r>
      </w:smartTag>
      <w:r w:rsidR="00884091" w:rsidRPr="00D33F09">
        <w:rPr>
          <w:sz w:val="26"/>
          <w:szCs w:val="26"/>
        </w:rPr>
        <w:t>.</w:t>
      </w:r>
    </w:p>
    <w:p w:rsidR="00FC5B25" w:rsidRPr="00D33F09" w:rsidRDefault="00FC5B25" w:rsidP="00D33F09">
      <w:pPr>
        <w:pStyle w:val="a5"/>
        <w:spacing w:line="276" w:lineRule="auto"/>
        <w:ind w:firstLine="708"/>
        <w:rPr>
          <w:rStyle w:val="a4"/>
          <w:rFonts w:ascii="Times New Roman" w:hAnsi="Times New Roman" w:cs="Times New Roman"/>
          <w:sz w:val="26"/>
          <w:szCs w:val="26"/>
        </w:rPr>
      </w:pPr>
      <w:r w:rsidRPr="00D33F09">
        <w:rPr>
          <w:rStyle w:val="a4"/>
          <w:rFonts w:ascii="Times New Roman" w:hAnsi="Times New Roman" w:cs="Times New Roman"/>
          <w:sz w:val="26"/>
          <w:szCs w:val="26"/>
        </w:rPr>
        <w:t>Выращиванием к</w:t>
      </w:r>
      <w:r w:rsidR="009B3BA2" w:rsidRPr="00D33F09">
        <w:rPr>
          <w:rStyle w:val="a4"/>
          <w:rFonts w:ascii="Times New Roman" w:hAnsi="Times New Roman" w:cs="Times New Roman"/>
          <w:sz w:val="26"/>
          <w:szCs w:val="26"/>
        </w:rPr>
        <w:t xml:space="preserve">артофеля </w:t>
      </w:r>
      <w:r w:rsidRPr="00D33F09">
        <w:rPr>
          <w:rStyle w:val="a4"/>
          <w:rFonts w:ascii="Times New Roman" w:hAnsi="Times New Roman" w:cs="Times New Roman"/>
          <w:sz w:val="26"/>
          <w:szCs w:val="26"/>
        </w:rPr>
        <w:t xml:space="preserve">и овощей занимается население </w:t>
      </w:r>
      <w:proofErr w:type="gramStart"/>
      <w:r w:rsidRPr="00D33F09">
        <w:rPr>
          <w:rStyle w:val="a4"/>
          <w:rFonts w:ascii="Times New Roman" w:hAnsi="Times New Roman" w:cs="Times New Roman"/>
          <w:sz w:val="26"/>
          <w:szCs w:val="26"/>
        </w:rPr>
        <w:t>района</w:t>
      </w:r>
      <w:proofErr w:type="gramEnd"/>
      <w:r w:rsidRPr="00D33F09">
        <w:rPr>
          <w:rStyle w:val="a4"/>
          <w:rFonts w:ascii="Times New Roman" w:hAnsi="Times New Roman" w:cs="Times New Roman"/>
          <w:sz w:val="26"/>
          <w:szCs w:val="26"/>
        </w:rPr>
        <w:t xml:space="preserve"> и небольшие площади посадок </w:t>
      </w:r>
      <w:r w:rsidR="00214AB7">
        <w:rPr>
          <w:rStyle w:val="a4"/>
          <w:rFonts w:ascii="Times New Roman" w:hAnsi="Times New Roman" w:cs="Times New Roman"/>
          <w:sz w:val="26"/>
          <w:szCs w:val="26"/>
        </w:rPr>
        <w:t>имеются в</w:t>
      </w:r>
      <w:r w:rsidRPr="00D33F09">
        <w:rPr>
          <w:rStyle w:val="a4"/>
          <w:rFonts w:ascii="Times New Roman" w:hAnsi="Times New Roman" w:cs="Times New Roman"/>
          <w:sz w:val="26"/>
          <w:szCs w:val="26"/>
        </w:rPr>
        <w:t xml:space="preserve"> крестьянско-фермерски</w:t>
      </w:r>
      <w:r w:rsidR="00214AB7">
        <w:rPr>
          <w:rStyle w:val="a4"/>
          <w:rFonts w:ascii="Times New Roman" w:hAnsi="Times New Roman" w:cs="Times New Roman"/>
          <w:sz w:val="26"/>
          <w:szCs w:val="26"/>
        </w:rPr>
        <w:t>х</w:t>
      </w:r>
      <w:r w:rsidRPr="00D33F09">
        <w:rPr>
          <w:rStyle w:val="a4"/>
          <w:rFonts w:ascii="Times New Roman" w:hAnsi="Times New Roman" w:cs="Times New Roman"/>
          <w:sz w:val="26"/>
          <w:szCs w:val="26"/>
        </w:rPr>
        <w:t xml:space="preserve"> хозяйства</w:t>
      </w:r>
      <w:r w:rsidR="00214AB7">
        <w:rPr>
          <w:rStyle w:val="a4"/>
          <w:rFonts w:ascii="Times New Roman" w:hAnsi="Times New Roman" w:cs="Times New Roman"/>
          <w:sz w:val="26"/>
          <w:szCs w:val="26"/>
        </w:rPr>
        <w:t>х</w:t>
      </w:r>
      <w:r w:rsidRPr="00D33F09">
        <w:rPr>
          <w:rStyle w:val="a4"/>
          <w:rFonts w:ascii="Times New Roman" w:hAnsi="Times New Roman" w:cs="Times New Roman"/>
          <w:sz w:val="26"/>
          <w:szCs w:val="26"/>
        </w:rPr>
        <w:t xml:space="preserve">. </w:t>
      </w:r>
    </w:p>
    <w:p w:rsidR="009B3BA2" w:rsidRPr="00D33F09" w:rsidRDefault="00FC5B25" w:rsidP="00D33F09">
      <w:pPr>
        <w:pStyle w:val="a5"/>
        <w:spacing w:line="276" w:lineRule="auto"/>
        <w:rPr>
          <w:rStyle w:val="a4"/>
          <w:rFonts w:ascii="Times New Roman" w:hAnsi="Times New Roman" w:cs="Times New Roman"/>
          <w:sz w:val="26"/>
          <w:szCs w:val="26"/>
        </w:rPr>
      </w:pPr>
      <w:r w:rsidRPr="00D33F09">
        <w:rPr>
          <w:rStyle w:val="a4"/>
          <w:rFonts w:ascii="Times New Roman" w:hAnsi="Times New Roman" w:cs="Times New Roman"/>
          <w:sz w:val="26"/>
          <w:szCs w:val="26"/>
        </w:rPr>
        <w:t xml:space="preserve">В 2016г. </w:t>
      </w:r>
      <w:r w:rsidR="009B3BA2" w:rsidRPr="00D33F09">
        <w:rPr>
          <w:rStyle w:val="a4"/>
          <w:rFonts w:ascii="Times New Roman" w:hAnsi="Times New Roman" w:cs="Times New Roman"/>
          <w:sz w:val="26"/>
          <w:szCs w:val="26"/>
        </w:rPr>
        <w:t xml:space="preserve">собрано </w:t>
      </w:r>
      <w:r w:rsidRPr="00D33F09">
        <w:rPr>
          <w:rStyle w:val="a4"/>
          <w:rFonts w:ascii="Times New Roman" w:hAnsi="Times New Roman" w:cs="Times New Roman"/>
          <w:sz w:val="26"/>
          <w:szCs w:val="26"/>
        </w:rPr>
        <w:t xml:space="preserve">картофеля меньше </w:t>
      </w:r>
      <w:r w:rsidR="009B3BA2" w:rsidRPr="00D33F09">
        <w:rPr>
          <w:rStyle w:val="a4"/>
          <w:rFonts w:ascii="Times New Roman" w:hAnsi="Times New Roman" w:cs="Times New Roman"/>
          <w:sz w:val="26"/>
          <w:szCs w:val="26"/>
        </w:rPr>
        <w:t>201</w:t>
      </w:r>
      <w:r w:rsidRPr="00D33F09">
        <w:rPr>
          <w:rStyle w:val="a4"/>
          <w:rFonts w:ascii="Times New Roman" w:hAnsi="Times New Roman" w:cs="Times New Roman"/>
          <w:sz w:val="26"/>
          <w:szCs w:val="26"/>
        </w:rPr>
        <w:t>5</w:t>
      </w:r>
      <w:r w:rsidR="009B3BA2" w:rsidRPr="00D33F09">
        <w:rPr>
          <w:rStyle w:val="a4"/>
          <w:rFonts w:ascii="Times New Roman" w:hAnsi="Times New Roman" w:cs="Times New Roman"/>
          <w:sz w:val="26"/>
          <w:szCs w:val="26"/>
        </w:rPr>
        <w:t xml:space="preserve"> года – </w:t>
      </w:r>
      <w:r w:rsidRPr="00D33F09">
        <w:rPr>
          <w:rStyle w:val="a4"/>
          <w:rFonts w:ascii="Times New Roman" w:hAnsi="Times New Roman" w:cs="Times New Roman"/>
          <w:sz w:val="26"/>
          <w:szCs w:val="26"/>
        </w:rPr>
        <w:t xml:space="preserve">на 300 </w:t>
      </w:r>
      <w:r w:rsidR="009B3BA2" w:rsidRPr="00D33F09">
        <w:rPr>
          <w:rStyle w:val="a4"/>
          <w:rFonts w:ascii="Times New Roman" w:hAnsi="Times New Roman" w:cs="Times New Roman"/>
          <w:sz w:val="26"/>
          <w:szCs w:val="26"/>
        </w:rPr>
        <w:t xml:space="preserve">тонн, овощей </w:t>
      </w:r>
      <w:r w:rsidRPr="00D33F09">
        <w:rPr>
          <w:rStyle w:val="a4"/>
          <w:rFonts w:ascii="Times New Roman" w:hAnsi="Times New Roman" w:cs="Times New Roman"/>
          <w:sz w:val="26"/>
          <w:szCs w:val="26"/>
        </w:rPr>
        <w:t>больше – на 400 тонн</w:t>
      </w:r>
      <w:r w:rsidR="009B3BA2" w:rsidRPr="00D33F09">
        <w:rPr>
          <w:rStyle w:val="a4"/>
          <w:rFonts w:ascii="Times New Roman" w:hAnsi="Times New Roman" w:cs="Times New Roman"/>
          <w:sz w:val="26"/>
          <w:szCs w:val="26"/>
        </w:rPr>
        <w:t>.</w:t>
      </w:r>
    </w:p>
    <w:p w:rsidR="003E6062" w:rsidRPr="00D33F09" w:rsidRDefault="003E6062" w:rsidP="00D33F09">
      <w:pPr>
        <w:spacing w:line="276" w:lineRule="auto"/>
        <w:ind w:firstLine="709"/>
        <w:rPr>
          <w:i/>
          <w:sz w:val="26"/>
          <w:szCs w:val="26"/>
        </w:rPr>
      </w:pPr>
      <w:r w:rsidRPr="00D33F09">
        <w:rPr>
          <w:i/>
          <w:sz w:val="26"/>
          <w:szCs w:val="26"/>
        </w:rPr>
        <w:t xml:space="preserve">-животноводство: </w:t>
      </w:r>
    </w:p>
    <w:p w:rsidR="003E6062" w:rsidRPr="00D33F09" w:rsidRDefault="003E6062" w:rsidP="00D33F09">
      <w:pPr>
        <w:spacing w:line="276" w:lineRule="auto"/>
        <w:ind w:firstLine="709"/>
        <w:jc w:val="both"/>
        <w:rPr>
          <w:sz w:val="26"/>
          <w:szCs w:val="26"/>
        </w:rPr>
      </w:pPr>
      <w:r w:rsidRPr="00D33F09">
        <w:rPr>
          <w:sz w:val="26"/>
          <w:szCs w:val="26"/>
        </w:rPr>
        <w:t>Развитие отрасли  животноводства обеспечивает не только сбалансированность сельскохозяйственного производства, но и формирует рынок сбыта зерна. Развитие животноводства – гарантированная круглогодичная занятость населения в сельской местности.</w:t>
      </w:r>
    </w:p>
    <w:p w:rsidR="003E6062" w:rsidRPr="00D33F09" w:rsidRDefault="003E6062" w:rsidP="00D33F09">
      <w:pPr>
        <w:spacing w:line="276" w:lineRule="auto"/>
        <w:ind w:firstLine="709"/>
        <w:jc w:val="both"/>
        <w:rPr>
          <w:sz w:val="26"/>
          <w:szCs w:val="26"/>
        </w:rPr>
      </w:pPr>
      <w:r w:rsidRPr="00D33F09">
        <w:rPr>
          <w:sz w:val="26"/>
          <w:szCs w:val="26"/>
        </w:rPr>
        <w:t xml:space="preserve">Во всех категориях хозяйств содержится </w:t>
      </w:r>
      <w:r w:rsidRPr="00D33F09">
        <w:rPr>
          <w:bCs/>
          <w:sz w:val="26"/>
          <w:szCs w:val="26"/>
        </w:rPr>
        <w:t xml:space="preserve">11941 </w:t>
      </w:r>
      <w:r w:rsidRPr="00D33F09">
        <w:rPr>
          <w:sz w:val="26"/>
          <w:szCs w:val="26"/>
        </w:rPr>
        <w:t xml:space="preserve">голов крупного рогатого скота, в том числе почти 5 тысяч коров. Свиней насчитывается 10970 голов, овец - 3823, лошадей - 836 и около </w:t>
      </w:r>
      <w:r w:rsidRPr="00D33F09">
        <w:rPr>
          <w:bCs/>
          <w:sz w:val="26"/>
          <w:szCs w:val="26"/>
        </w:rPr>
        <w:t>15</w:t>
      </w:r>
      <w:r w:rsidRPr="00D33F09">
        <w:rPr>
          <w:sz w:val="26"/>
          <w:szCs w:val="26"/>
        </w:rPr>
        <w:t xml:space="preserve"> тысяч голов птицы. </w:t>
      </w:r>
    </w:p>
    <w:p w:rsidR="003E6062" w:rsidRPr="00D33F09" w:rsidRDefault="003E6062" w:rsidP="00D33F09">
      <w:pPr>
        <w:spacing w:line="276" w:lineRule="auto"/>
        <w:ind w:firstLine="709"/>
        <w:jc w:val="both"/>
        <w:rPr>
          <w:sz w:val="26"/>
          <w:szCs w:val="26"/>
        </w:rPr>
      </w:pPr>
      <w:r w:rsidRPr="00D33F09">
        <w:rPr>
          <w:sz w:val="26"/>
          <w:szCs w:val="26"/>
        </w:rPr>
        <w:lastRenderedPageBreak/>
        <w:t>По состоянию на 1 января 2017 года животноводством занимаются 4 сельскохозяйственных предприятия и 10 крестьянско-фермерских хозяйств. В сельскохозяйственных предприятиях и крестьянских (фермерских) хозяйствах, кроме частного сектора, поголовье КРС числится 6589 голов, в том числе коров - 2988 голов.</w:t>
      </w:r>
    </w:p>
    <w:p w:rsidR="004D0345" w:rsidRPr="00D33F09" w:rsidRDefault="004D0345" w:rsidP="00D33F09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D33F09">
        <w:rPr>
          <w:sz w:val="26"/>
          <w:szCs w:val="26"/>
        </w:rPr>
        <w:t>Крупнейшими производителями молока в районе являются: ООО   «Юргинский Аграрий» (с. Проскоково), ООО «Юргинский» (п. Юргинский), КФХ «Арутюнян А.А.» (д</w:t>
      </w:r>
      <w:proofErr w:type="gramStart"/>
      <w:r w:rsidRPr="00D33F09">
        <w:rPr>
          <w:sz w:val="26"/>
          <w:szCs w:val="26"/>
        </w:rPr>
        <w:t>.В</w:t>
      </w:r>
      <w:proofErr w:type="gramEnd"/>
      <w:r w:rsidRPr="00D33F09">
        <w:rPr>
          <w:sz w:val="26"/>
          <w:szCs w:val="26"/>
        </w:rPr>
        <w:t>ерх-Тайменка). Данными  хозяйствами производится 95% от валового производства молока сельскохозяйственных предприятий и КФХ</w:t>
      </w:r>
      <w:r w:rsidRPr="00D33F09">
        <w:rPr>
          <w:b/>
          <w:sz w:val="26"/>
          <w:szCs w:val="26"/>
        </w:rPr>
        <w:t>.</w:t>
      </w:r>
    </w:p>
    <w:p w:rsidR="009B3BA2" w:rsidRPr="00D33F09" w:rsidRDefault="00D33F09" w:rsidP="00D33F09">
      <w:pPr>
        <w:pStyle w:val="ad"/>
        <w:spacing w:line="276" w:lineRule="auto"/>
        <w:ind w:firstLine="708"/>
        <w:jc w:val="both"/>
        <w:rPr>
          <w:b w:val="0"/>
          <w:sz w:val="26"/>
          <w:szCs w:val="26"/>
        </w:rPr>
      </w:pPr>
      <w:r>
        <w:rPr>
          <w:rStyle w:val="a4"/>
          <w:b w:val="0"/>
          <w:sz w:val="26"/>
          <w:szCs w:val="26"/>
        </w:rPr>
        <w:t>Валово</w:t>
      </w:r>
      <w:r w:rsidR="009B3BA2" w:rsidRPr="00D33F09">
        <w:rPr>
          <w:rStyle w:val="a4"/>
          <w:b w:val="0"/>
          <w:sz w:val="26"/>
          <w:szCs w:val="26"/>
        </w:rPr>
        <w:t>й надой молока в 201</w:t>
      </w:r>
      <w:r w:rsidR="004D0345" w:rsidRPr="00D33F09">
        <w:rPr>
          <w:rStyle w:val="a4"/>
          <w:b w:val="0"/>
          <w:sz w:val="26"/>
          <w:szCs w:val="26"/>
        </w:rPr>
        <w:t>6</w:t>
      </w:r>
      <w:r w:rsidR="009B3BA2" w:rsidRPr="00D33F09">
        <w:rPr>
          <w:rStyle w:val="a4"/>
          <w:b w:val="0"/>
          <w:sz w:val="26"/>
          <w:szCs w:val="26"/>
        </w:rPr>
        <w:t xml:space="preserve"> году по всем категориям хозяйств  составил  20,</w:t>
      </w:r>
      <w:r w:rsidR="009B45E0" w:rsidRPr="00D33F09">
        <w:rPr>
          <w:rStyle w:val="a4"/>
          <w:b w:val="0"/>
          <w:sz w:val="26"/>
          <w:szCs w:val="26"/>
        </w:rPr>
        <w:t xml:space="preserve">565 </w:t>
      </w:r>
      <w:r w:rsidR="009B3BA2" w:rsidRPr="00D33F09">
        <w:rPr>
          <w:rStyle w:val="a4"/>
          <w:b w:val="0"/>
          <w:sz w:val="26"/>
          <w:szCs w:val="26"/>
        </w:rPr>
        <w:t xml:space="preserve"> </w:t>
      </w:r>
      <w:proofErr w:type="spellStart"/>
      <w:r w:rsidR="009B3BA2" w:rsidRPr="00D33F09">
        <w:rPr>
          <w:rStyle w:val="a4"/>
          <w:b w:val="0"/>
          <w:sz w:val="26"/>
          <w:szCs w:val="26"/>
        </w:rPr>
        <w:t>тыс.тн</w:t>
      </w:r>
      <w:proofErr w:type="spellEnd"/>
      <w:r w:rsidR="009B3BA2" w:rsidRPr="00D33F09">
        <w:rPr>
          <w:rStyle w:val="a4"/>
          <w:b w:val="0"/>
          <w:sz w:val="26"/>
          <w:szCs w:val="26"/>
        </w:rPr>
        <w:t xml:space="preserve">., что на </w:t>
      </w:r>
      <w:r w:rsidR="009B45E0" w:rsidRPr="00D33F09">
        <w:rPr>
          <w:rStyle w:val="a4"/>
          <w:b w:val="0"/>
          <w:sz w:val="26"/>
          <w:szCs w:val="26"/>
        </w:rPr>
        <w:t>375</w:t>
      </w:r>
      <w:r w:rsidR="009B3BA2" w:rsidRPr="00D33F09">
        <w:rPr>
          <w:rStyle w:val="a4"/>
          <w:b w:val="0"/>
          <w:sz w:val="26"/>
          <w:szCs w:val="26"/>
        </w:rPr>
        <w:t xml:space="preserve"> тонн больше уровня прошлого года, при надое на 1 фуражную корову  около 4</w:t>
      </w:r>
      <w:r w:rsidR="009B45E0" w:rsidRPr="00D33F09">
        <w:rPr>
          <w:rStyle w:val="a4"/>
          <w:b w:val="0"/>
          <w:sz w:val="26"/>
          <w:szCs w:val="26"/>
        </w:rPr>
        <w:t>51</w:t>
      </w:r>
      <w:r w:rsidR="009B3BA2" w:rsidRPr="00D33F09">
        <w:rPr>
          <w:rStyle w:val="a4"/>
          <w:b w:val="0"/>
          <w:sz w:val="26"/>
          <w:szCs w:val="26"/>
        </w:rPr>
        <w:t>0 кг</w:t>
      </w:r>
      <w:proofErr w:type="gramStart"/>
      <w:r w:rsidR="009B3BA2" w:rsidRPr="00D33F09">
        <w:rPr>
          <w:rStyle w:val="a4"/>
          <w:b w:val="0"/>
          <w:sz w:val="26"/>
          <w:szCs w:val="26"/>
        </w:rPr>
        <w:t>.</w:t>
      </w:r>
      <w:proofErr w:type="gramEnd"/>
      <w:r w:rsidR="009B3BA2" w:rsidRPr="00D33F09">
        <w:rPr>
          <w:rStyle w:val="a4"/>
          <w:b w:val="0"/>
          <w:sz w:val="26"/>
          <w:szCs w:val="26"/>
        </w:rPr>
        <w:t xml:space="preserve"> </w:t>
      </w:r>
      <w:proofErr w:type="gramStart"/>
      <w:r w:rsidR="009B3BA2" w:rsidRPr="00D33F09">
        <w:rPr>
          <w:rStyle w:val="a4"/>
          <w:b w:val="0"/>
          <w:sz w:val="26"/>
          <w:szCs w:val="26"/>
        </w:rPr>
        <w:t>м</w:t>
      </w:r>
      <w:proofErr w:type="gramEnd"/>
      <w:r w:rsidR="009B3BA2" w:rsidRPr="00D33F09">
        <w:rPr>
          <w:rStyle w:val="a4"/>
          <w:b w:val="0"/>
          <w:sz w:val="26"/>
          <w:szCs w:val="26"/>
        </w:rPr>
        <w:t>олока.</w:t>
      </w:r>
      <w:r w:rsidR="009B3BA2" w:rsidRPr="00D33F09">
        <w:rPr>
          <w:rStyle w:val="a4"/>
          <w:sz w:val="26"/>
          <w:szCs w:val="26"/>
        </w:rPr>
        <w:t xml:space="preserve"> </w:t>
      </w:r>
    </w:p>
    <w:p w:rsidR="00BC4D76" w:rsidRPr="00D33F09" w:rsidRDefault="00BC4D76" w:rsidP="00D33F09">
      <w:pPr>
        <w:spacing w:line="276" w:lineRule="auto"/>
        <w:ind w:firstLine="709"/>
        <w:jc w:val="both"/>
        <w:rPr>
          <w:sz w:val="26"/>
          <w:szCs w:val="26"/>
        </w:rPr>
      </w:pPr>
      <w:r w:rsidRPr="00D33F09">
        <w:rPr>
          <w:sz w:val="26"/>
          <w:szCs w:val="26"/>
        </w:rPr>
        <w:t xml:space="preserve">Валовое производство скота и птицы на убой (в живом весе) во всех категориях хозяйств за 2016г. увеличилось на 85 тонн и составило 3055 тонн. Крупными производителями мяса говядины в районе являются: ООО   «Юргинский Аграрий» (с. Проскоково), ООО «Юргинский» (п. Юргинский), КФХ «Арутюнян А.А.» (д. Верх-Тайменка), которые производят 55% продукции от общего валового объема. Основным производителем </w:t>
      </w:r>
      <w:proofErr w:type="gramStart"/>
      <w:r w:rsidRPr="00D33F09">
        <w:rPr>
          <w:sz w:val="26"/>
          <w:szCs w:val="26"/>
        </w:rPr>
        <w:t>мяса свинины</w:t>
      </w:r>
      <w:proofErr w:type="gramEnd"/>
      <w:r w:rsidRPr="00D33F09">
        <w:rPr>
          <w:sz w:val="26"/>
          <w:szCs w:val="26"/>
        </w:rPr>
        <w:t xml:space="preserve"> является ООО СХП «Новые зори» (д. Талая), доля которого составляет 35% от общего валового объема.</w:t>
      </w:r>
    </w:p>
    <w:p w:rsidR="009B3BA2" w:rsidRPr="00D33F09" w:rsidRDefault="0099325E" w:rsidP="00D33F09">
      <w:pPr>
        <w:pStyle w:val="a5"/>
        <w:spacing w:line="276" w:lineRule="auto"/>
        <w:ind w:firstLine="708"/>
        <w:rPr>
          <w:rStyle w:val="a4"/>
          <w:rFonts w:ascii="Times New Roman" w:hAnsi="Times New Roman" w:cs="Times New Roman"/>
          <w:sz w:val="26"/>
          <w:szCs w:val="26"/>
        </w:rPr>
      </w:pPr>
      <w:r w:rsidRPr="00D33F09">
        <w:rPr>
          <w:rStyle w:val="a4"/>
          <w:rFonts w:ascii="Times New Roman" w:hAnsi="Times New Roman" w:cs="Times New Roman"/>
          <w:sz w:val="26"/>
          <w:szCs w:val="26"/>
        </w:rPr>
        <w:t>П</w:t>
      </w:r>
      <w:r w:rsidR="009B3BA2" w:rsidRPr="00D33F09">
        <w:rPr>
          <w:rStyle w:val="a4"/>
          <w:rFonts w:ascii="Times New Roman" w:hAnsi="Times New Roman" w:cs="Times New Roman"/>
          <w:sz w:val="26"/>
          <w:szCs w:val="26"/>
        </w:rPr>
        <w:t>роизвод</w:t>
      </w:r>
      <w:r w:rsidRPr="00D33F09">
        <w:rPr>
          <w:rStyle w:val="a4"/>
          <w:rFonts w:ascii="Times New Roman" w:hAnsi="Times New Roman" w:cs="Times New Roman"/>
          <w:sz w:val="26"/>
          <w:szCs w:val="26"/>
        </w:rPr>
        <w:t xml:space="preserve">ителями </w:t>
      </w:r>
      <w:r w:rsidR="009B3BA2" w:rsidRPr="00D33F09">
        <w:rPr>
          <w:rStyle w:val="a4"/>
          <w:rFonts w:ascii="Times New Roman" w:hAnsi="Times New Roman" w:cs="Times New Roman"/>
          <w:sz w:val="26"/>
          <w:szCs w:val="26"/>
        </w:rPr>
        <w:t xml:space="preserve"> яйца </w:t>
      </w:r>
      <w:r w:rsidRPr="00D33F09">
        <w:rPr>
          <w:rStyle w:val="a4"/>
          <w:rFonts w:ascii="Times New Roman" w:hAnsi="Times New Roman" w:cs="Times New Roman"/>
          <w:sz w:val="26"/>
          <w:szCs w:val="26"/>
        </w:rPr>
        <w:t xml:space="preserve">в районе являются только личные подсобные хозяйства населения, </w:t>
      </w:r>
      <w:r w:rsidR="00214AB7">
        <w:rPr>
          <w:rStyle w:val="a4"/>
          <w:rFonts w:ascii="Times New Roman" w:hAnsi="Times New Roman" w:cs="Times New Roman"/>
          <w:sz w:val="26"/>
          <w:szCs w:val="26"/>
        </w:rPr>
        <w:t>выпуск</w:t>
      </w:r>
      <w:r w:rsidRPr="00D33F09">
        <w:rPr>
          <w:rStyle w:val="a4"/>
          <w:rFonts w:ascii="Times New Roman" w:hAnsi="Times New Roman" w:cs="Times New Roman"/>
          <w:sz w:val="26"/>
          <w:szCs w:val="26"/>
        </w:rPr>
        <w:t xml:space="preserve"> которых в 2016г. составил </w:t>
      </w:r>
      <w:r w:rsidR="009B3BA2" w:rsidRPr="00D33F09">
        <w:rPr>
          <w:rStyle w:val="a4"/>
          <w:rFonts w:ascii="Times New Roman" w:hAnsi="Times New Roman" w:cs="Times New Roman"/>
          <w:sz w:val="26"/>
          <w:szCs w:val="26"/>
        </w:rPr>
        <w:t xml:space="preserve"> 3,4 тысяч штук</w:t>
      </w:r>
      <w:r w:rsidRPr="00D33F09">
        <w:rPr>
          <w:rStyle w:val="a4"/>
          <w:rFonts w:ascii="Times New Roman" w:hAnsi="Times New Roman" w:cs="Times New Roman"/>
          <w:sz w:val="26"/>
          <w:szCs w:val="26"/>
        </w:rPr>
        <w:t>, что практически на уровне прошлого года</w:t>
      </w:r>
      <w:r w:rsidR="009B3BA2" w:rsidRPr="00D33F09">
        <w:rPr>
          <w:rStyle w:val="a4"/>
          <w:rFonts w:ascii="Times New Roman" w:hAnsi="Times New Roman" w:cs="Times New Roman"/>
          <w:sz w:val="26"/>
          <w:szCs w:val="26"/>
        </w:rPr>
        <w:t>.</w:t>
      </w:r>
    </w:p>
    <w:p w:rsidR="00A3043F" w:rsidRPr="00D33F09" w:rsidRDefault="00A3043F" w:rsidP="00D33F09">
      <w:pPr>
        <w:spacing w:line="276" w:lineRule="auto"/>
        <w:ind w:firstLine="709"/>
        <w:jc w:val="both"/>
        <w:rPr>
          <w:sz w:val="26"/>
          <w:szCs w:val="26"/>
        </w:rPr>
      </w:pPr>
      <w:r w:rsidRPr="00D33F09">
        <w:rPr>
          <w:sz w:val="26"/>
          <w:szCs w:val="26"/>
        </w:rPr>
        <w:t>В животноводческой отрасли в 2016 году введен в эксплуатацию коровник в КФХ «Баранова А.Ю.», поголовье КРС увеличилось до 260 голов, из которых 89 коров. В этом же хозяйстве  впервые  была освоена технология кормопроизводства – «сенаж в упаковке», позволяющая сохранить  питательность кормов за счет полной герметичности полимерного рукава и естественного процесса консервирования.</w:t>
      </w:r>
    </w:p>
    <w:p w:rsidR="00A3043F" w:rsidRPr="00D33F09" w:rsidRDefault="00A3043F" w:rsidP="00D33F09">
      <w:pPr>
        <w:spacing w:line="276" w:lineRule="auto"/>
        <w:jc w:val="both"/>
        <w:rPr>
          <w:sz w:val="26"/>
          <w:szCs w:val="26"/>
        </w:rPr>
      </w:pPr>
      <w:r w:rsidRPr="00D33F09">
        <w:rPr>
          <w:sz w:val="26"/>
          <w:szCs w:val="26"/>
        </w:rPr>
        <w:t xml:space="preserve">           В ООО «Юргинский Аграрий» проведена реконструкци</w:t>
      </w:r>
      <w:r w:rsidR="00A45070" w:rsidRPr="00D33F09">
        <w:rPr>
          <w:sz w:val="26"/>
          <w:szCs w:val="26"/>
        </w:rPr>
        <w:t>я</w:t>
      </w:r>
      <w:r w:rsidRPr="00D33F09">
        <w:rPr>
          <w:sz w:val="26"/>
          <w:szCs w:val="26"/>
        </w:rPr>
        <w:t xml:space="preserve"> двух сушильных комплексов. Теперь в качестве топлива используется не нефть, а уголь. В результате затраты на сушку зерна снизились в несколько раз.</w:t>
      </w:r>
    </w:p>
    <w:p w:rsidR="00A3043F" w:rsidRPr="00D33F09" w:rsidRDefault="00A3043F" w:rsidP="00D33F09">
      <w:pPr>
        <w:spacing w:line="276" w:lineRule="auto"/>
        <w:ind w:firstLine="708"/>
        <w:jc w:val="both"/>
        <w:rPr>
          <w:sz w:val="26"/>
          <w:szCs w:val="26"/>
        </w:rPr>
      </w:pPr>
      <w:r w:rsidRPr="00D33F09">
        <w:rPr>
          <w:sz w:val="26"/>
          <w:szCs w:val="26"/>
        </w:rPr>
        <w:t xml:space="preserve">В </w:t>
      </w:r>
      <w:r w:rsidR="00A45070" w:rsidRPr="00D33F09">
        <w:rPr>
          <w:sz w:val="26"/>
          <w:szCs w:val="26"/>
        </w:rPr>
        <w:t>2016</w:t>
      </w:r>
      <w:r w:rsidRPr="00D33F09">
        <w:rPr>
          <w:sz w:val="26"/>
          <w:szCs w:val="26"/>
        </w:rPr>
        <w:t xml:space="preserve"> году на поддержку</w:t>
      </w:r>
      <w:r w:rsidRPr="00D33F09">
        <w:rPr>
          <w:b/>
          <w:bCs/>
          <w:sz w:val="26"/>
          <w:szCs w:val="26"/>
        </w:rPr>
        <w:t xml:space="preserve"> </w:t>
      </w:r>
      <w:r w:rsidRPr="00D33F09">
        <w:rPr>
          <w:sz w:val="26"/>
          <w:szCs w:val="26"/>
        </w:rPr>
        <w:t>агропромышленного комплекса Юргинского района было выделено из бюджетов всех уровней 44 млн. рублей,</w:t>
      </w:r>
      <w:r w:rsidRPr="00D33F09">
        <w:rPr>
          <w:b/>
          <w:bCs/>
          <w:sz w:val="26"/>
          <w:szCs w:val="26"/>
        </w:rPr>
        <w:t xml:space="preserve"> </w:t>
      </w:r>
      <w:r w:rsidRPr="00D33F09">
        <w:rPr>
          <w:bCs/>
          <w:sz w:val="26"/>
          <w:szCs w:val="26"/>
        </w:rPr>
        <w:t>что на уровне  2015 года,</w:t>
      </w:r>
      <w:r w:rsidRPr="00D33F09">
        <w:rPr>
          <w:sz w:val="26"/>
          <w:szCs w:val="26"/>
        </w:rPr>
        <w:t xml:space="preserve"> в том числе на растениеводство – 24,8  млн. рублей, на животноводство –  17,4 млн. рублей.  </w:t>
      </w:r>
    </w:p>
    <w:p w:rsidR="00A3043F" w:rsidRPr="00D33F09" w:rsidRDefault="00A3043F" w:rsidP="00D33F09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 w:rsidRPr="00D33F09">
        <w:rPr>
          <w:sz w:val="26"/>
          <w:szCs w:val="26"/>
        </w:rPr>
        <w:t>Грантовая</w:t>
      </w:r>
      <w:proofErr w:type="spellEnd"/>
      <w:r w:rsidRPr="00D33F09">
        <w:rPr>
          <w:sz w:val="26"/>
          <w:szCs w:val="26"/>
        </w:rPr>
        <w:t xml:space="preserve"> поддержка из районного бюджета была оказана двум начинающим фермерам. </w:t>
      </w:r>
    </w:p>
    <w:p w:rsidR="00A3043F" w:rsidRPr="00D33F09" w:rsidRDefault="00A3043F" w:rsidP="00D33F09">
      <w:pPr>
        <w:spacing w:line="276" w:lineRule="auto"/>
        <w:ind w:firstLine="708"/>
        <w:jc w:val="both"/>
        <w:rPr>
          <w:sz w:val="26"/>
          <w:szCs w:val="26"/>
        </w:rPr>
      </w:pPr>
      <w:r w:rsidRPr="00D33F09">
        <w:rPr>
          <w:sz w:val="26"/>
          <w:szCs w:val="26"/>
        </w:rPr>
        <w:t xml:space="preserve">Второй год сельхозпроизводителям предоставляются субсидии на возмещение части затрат, связанных с приобретением оборудования для развития и модернизации производства. Такие субсидии получили </w:t>
      </w:r>
      <w:r w:rsidR="00A45070" w:rsidRPr="00D33F09">
        <w:rPr>
          <w:sz w:val="26"/>
          <w:szCs w:val="26"/>
        </w:rPr>
        <w:t>КФХ Ступина И.И.</w:t>
      </w:r>
      <w:r w:rsidRPr="00D33F09">
        <w:rPr>
          <w:sz w:val="26"/>
          <w:szCs w:val="26"/>
        </w:rPr>
        <w:t xml:space="preserve"> </w:t>
      </w:r>
      <w:r w:rsidR="00A45070" w:rsidRPr="00D33F09">
        <w:rPr>
          <w:sz w:val="26"/>
          <w:szCs w:val="26"/>
        </w:rPr>
        <w:t xml:space="preserve"> </w:t>
      </w:r>
      <w:proofErr w:type="gramStart"/>
      <w:r w:rsidR="00A45070" w:rsidRPr="00D33F09">
        <w:rPr>
          <w:sz w:val="26"/>
          <w:szCs w:val="26"/>
        </w:rPr>
        <w:t xml:space="preserve">и </w:t>
      </w:r>
      <w:r w:rsidRPr="00D33F09">
        <w:rPr>
          <w:sz w:val="26"/>
          <w:szCs w:val="26"/>
        </w:rPr>
        <w:t>О</w:t>
      </w:r>
      <w:r w:rsidR="00A45070" w:rsidRPr="00D33F09">
        <w:rPr>
          <w:sz w:val="26"/>
          <w:szCs w:val="26"/>
        </w:rPr>
        <w:t>ОО</w:t>
      </w:r>
      <w:proofErr w:type="gramEnd"/>
      <w:r w:rsidRPr="00D33F09">
        <w:rPr>
          <w:sz w:val="26"/>
          <w:szCs w:val="26"/>
        </w:rPr>
        <w:t xml:space="preserve"> «</w:t>
      </w:r>
      <w:proofErr w:type="spellStart"/>
      <w:r w:rsidRPr="00D33F09">
        <w:rPr>
          <w:sz w:val="26"/>
          <w:szCs w:val="26"/>
        </w:rPr>
        <w:t>Асаново-Агро</w:t>
      </w:r>
      <w:proofErr w:type="spellEnd"/>
      <w:r w:rsidRPr="00D33F09">
        <w:rPr>
          <w:sz w:val="26"/>
          <w:szCs w:val="26"/>
        </w:rPr>
        <w:t>»</w:t>
      </w:r>
      <w:r w:rsidR="00A45070" w:rsidRPr="00D33F09">
        <w:rPr>
          <w:sz w:val="26"/>
          <w:szCs w:val="26"/>
        </w:rPr>
        <w:t>.</w:t>
      </w:r>
      <w:r w:rsidRPr="00D33F09">
        <w:rPr>
          <w:sz w:val="26"/>
          <w:szCs w:val="26"/>
        </w:rPr>
        <w:t xml:space="preserve"> </w:t>
      </w:r>
    </w:p>
    <w:p w:rsidR="00BD6DF6" w:rsidRPr="00D33F09" w:rsidRDefault="00BD6DF6" w:rsidP="00D33F0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NewRomanPSMT"/>
          <w:sz w:val="26"/>
          <w:szCs w:val="26"/>
        </w:rPr>
      </w:pPr>
      <w:r w:rsidRPr="00D33F09">
        <w:rPr>
          <w:rFonts w:eastAsia="Calibri"/>
          <w:sz w:val="26"/>
          <w:szCs w:val="26"/>
        </w:rPr>
        <w:lastRenderedPageBreak/>
        <w:t>Большой вклад в выполнении планов по производству молока, мяса, яйца вносят личные подсобные хозяйства. На подворьях селян содержится 5,4 тыс. голов КРС, в том числе 1,9 тысяч коров, 8,7 тыс</w:t>
      </w:r>
      <w:proofErr w:type="gramStart"/>
      <w:r w:rsidRPr="00D33F09">
        <w:rPr>
          <w:rFonts w:eastAsia="Calibri"/>
          <w:sz w:val="26"/>
          <w:szCs w:val="26"/>
        </w:rPr>
        <w:t>.с</w:t>
      </w:r>
      <w:proofErr w:type="gramEnd"/>
      <w:r w:rsidRPr="00D33F09">
        <w:rPr>
          <w:rFonts w:eastAsia="Calibri"/>
          <w:sz w:val="26"/>
          <w:szCs w:val="26"/>
        </w:rPr>
        <w:t>виней, 23 тыс.шт. птицы.</w:t>
      </w:r>
      <w:r w:rsidRPr="00D33F09">
        <w:rPr>
          <w:sz w:val="26"/>
          <w:szCs w:val="26"/>
        </w:rPr>
        <w:t xml:space="preserve"> </w:t>
      </w:r>
      <w:r w:rsidRPr="00D33F09">
        <w:rPr>
          <w:rFonts w:eastAsia="TimesNewRomanPSMT"/>
          <w:sz w:val="26"/>
          <w:szCs w:val="26"/>
        </w:rPr>
        <w:t>Производство сельскохозяйственной продукции в хозяйствах населения нацелено, в основном, на личное потребление.</w:t>
      </w:r>
    </w:p>
    <w:p w:rsidR="005E4092" w:rsidRPr="00D33F09" w:rsidRDefault="009B3BA2" w:rsidP="00D33F09">
      <w:pPr>
        <w:spacing w:line="276" w:lineRule="auto"/>
        <w:ind w:firstLine="708"/>
        <w:jc w:val="both"/>
        <w:rPr>
          <w:sz w:val="26"/>
          <w:szCs w:val="26"/>
        </w:rPr>
      </w:pPr>
      <w:r w:rsidRPr="00D33F09">
        <w:rPr>
          <w:rStyle w:val="a4"/>
          <w:sz w:val="26"/>
          <w:szCs w:val="26"/>
        </w:rPr>
        <w:t>В денежном эквиваленте общий объём производства валовой проду</w:t>
      </w:r>
      <w:r w:rsidR="00BD6DF6" w:rsidRPr="00D33F09">
        <w:rPr>
          <w:rStyle w:val="a4"/>
          <w:sz w:val="26"/>
          <w:szCs w:val="26"/>
        </w:rPr>
        <w:t>кции сельского хозяйства  у населения района в 2016</w:t>
      </w:r>
      <w:r w:rsidRPr="00D33F09">
        <w:rPr>
          <w:rStyle w:val="a4"/>
          <w:sz w:val="26"/>
          <w:szCs w:val="26"/>
        </w:rPr>
        <w:t xml:space="preserve"> году составил</w:t>
      </w:r>
      <w:r w:rsidR="005E4092" w:rsidRPr="00D33F09">
        <w:rPr>
          <w:rStyle w:val="a4"/>
          <w:sz w:val="26"/>
          <w:szCs w:val="26"/>
        </w:rPr>
        <w:t xml:space="preserve"> </w:t>
      </w:r>
      <w:r w:rsidR="005E4092" w:rsidRPr="00D33F09">
        <w:rPr>
          <w:sz w:val="26"/>
          <w:szCs w:val="26"/>
        </w:rPr>
        <w:t>1</w:t>
      </w:r>
      <w:r w:rsidR="00BD6DF6" w:rsidRPr="00D33F09">
        <w:rPr>
          <w:sz w:val="26"/>
          <w:szCs w:val="26"/>
        </w:rPr>
        <w:t>076</w:t>
      </w:r>
      <w:r w:rsidR="005E4092" w:rsidRPr="00D33F09">
        <w:rPr>
          <w:sz w:val="26"/>
          <w:szCs w:val="26"/>
        </w:rPr>
        <w:t xml:space="preserve"> млн. рублей (индекс производства </w:t>
      </w:r>
      <w:r w:rsidR="00BD6DF6" w:rsidRPr="00D33F09">
        <w:rPr>
          <w:sz w:val="26"/>
          <w:szCs w:val="26"/>
        </w:rPr>
        <w:t>–</w:t>
      </w:r>
      <w:r w:rsidR="005E4092" w:rsidRPr="00D33F09">
        <w:rPr>
          <w:sz w:val="26"/>
          <w:szCs w:val="26"/>
        </w:rPr>
        <w:t xml:space="preserve"> </w:t>
      </w:r>
      <w:r w:rsidR="00BD6DF6" w:rsidRPr="00D33F09">
        <w:rPr>
          <w:sz w:val="26"/>
          <w:szCs w:val="26"/>
        </w:rPr>
        <w:t>99,4</w:t>
      </w:r>
      <w:r w:rsidR="005E4092" w:rsidRPr="00D33F09">
        <w:rPr>
          <w:sz w:val="26"/>
          <w:szCs w:val="26"/>
        </w:rPr>
        <w:t>% к 201</w:t>
      </w:r>
      <w:r w:rsidR="00BD6DF6" w:rsidRPr="00D33F09">
        <w:rPr>
          <w:sz w:val="26"/>
          <w:szCs w:val="26"/>
        </w:rPr>
        <w:t>5</w:t>
      </w:r>
      <w:r w:rsidR="005E4092" w:rsidRPr="00D33F09">
        <w:rPr>
          <w:sz w:val="26"/>
          <w:szCs w:val="26"/>
        </w:rPr>
        <w:t>г.).</w:t>
      </w:r>
    </w:p>
    <w:p w:rsidR="00BD1958" w:rsidRPr="00D33F09" w:rsidRDefault="00556122" w:rsidP="00D33F09">
      <w:pPr>
        <w:spacing w:line="276" w:lineRule="auto"/>
        <w:ind w:firstLine="708"/>
        <w:jc w:val="both"/>
        <w:rPr>
          <w:sz w:val="26"/>
          <w:szCs w:val="26"/>
        </w:rPr>
      </w:pPr>
      <w:r w:rsidRPr="00D33F09">
        <w:rPr>
          <w:sz w:val="26"/>
          <w:szCs w:val="26"/>
        </w:rPr>
        <w:t xml:space="preserve">Прогноз </w:t>
      </w:r>
      <w:r w:rsidR="00A341EF" w:rsidRPr="00D33F09">
        <w:rPr>
          <w:sz w:val="26"/>
          <w:szCs w:val="26"/>
        </w:rPr>
        <w:t xml:space="preserve">валовой продукции сельского хозяйства </w:t>
      </w:r>
      <w:r w:rsidRPr="00D33F09">
        <w:rPr>
          <w:sz w:val="26"/>
          <w:szCs w:val="26"/>
        </w:rPr>
        <w:t>на 20</w:t>
      </w:r>
      <w:r w:rsidR="00DE37E6" w:rsidRPr="00D33F09">
        <w:rPr>
          <w:sz w:val="26"/>
          <w:szCs w:val="26"/>
        </w:rPr>
        <w:t>1</w:t>
      </w:r>
      <w:r w:rsidR="00CC2E4A" w:rsidRPr="00D33F09">
        <w:rPr>
          <w:sz w:val="26"/>
          <w:szCs w:val="26"/>
        </w:rPr>
        <w:t>8</w:t>
      </w:r>
      <w:r w:rsidRPr="00D33F09">
        <w:rPr>
          <w:sz w:val="26"/>
          <w:szCs w:val="26"/>
        </w:rPr>
        <w:t>-20</w:t>
      </w:r>
      <w:r w:rsidR="00CC2E4A" w:rsidRPr="00D33F09">
        <w:rPr>
          <w:sz w:val="26"/>
          <w:szCs w:val="26"/>
        </w:rPr>
        <w:t>20</w:t>
      </w:r>
      <w:r w:rsidRPr="00D33F09">
        <w:rPr>
          <w:sz w:val="26"/>
          <w:szCs w:val="26"/>
        </w:rPr>
        <w:t xml:space="preserve"> годы рассчитан  с учетом </w:t>
      </w:r>
      <w:r w:rsidR="00DE37E6" w:rsidRPr="00D33F09">
        <w:rPr>
          <w:sz w:val="26"/>
          <w:szCs w:val="26"/>
        </w:rPr>
        <w:t xml:space="preserve">небольшого </w:t>
      </w:r>
      <w:r w:rsidRPr="00D33F09">
        <w:rPr>
          <w:sz w:val="26"/>
          <w:szCs w:val="26"/>
        </w:rPr>
        <w:t>увеличения выпуска сельскохозяйственной продукции</w:t>
      </w:r>
      <w:r w:rsidR="00C0206F" w:rsidRPr="00D33F09">
        <w:rPr>
          <w:sz w:val="26"/>
          <w:szCs w:val="26"/>
        </w:rPr>
        <w:t>. И</w:t>
      </w:r>
      <w:r w:rsidR="00DE37E6" w:rsidRPr="00D33F09">
        <w:rPr>
          <w:sz w:val="26"/>
          <w:szCs w:val="26"/>
        </w:rPr>
        <w:t xml:space="preserve">ндекс производства в хозяйствах всех категорий </w:t>
      </w:r>
      <w:r w:rsidR="00CC2E4A" w:rsidRPr="00D33F09">
        <w:rPr>
          <w:sz w:val="26"/>
          <w:szCs w:val="26"/>
        </w:rPr>
        <w:t xml:space="preserve">(консервативный вариант) </w:t>
      </w:r>
      <w:r w:rsidR="00DE37E6" w:rsidRPr="00D33F09">
        <w:rPr>
          <w:sz w:val="26"/>
          <w:szCs w:val="26"/>
        </w:rPr>
        <w:t xml:space="preserve">в </w:t>
      </w:r>
      <w:r w:rsidR="00BD1958" w:rsidRPr="00D33F09">
        <w:rPr>
          <w:sz w:val="26"/>
          <w:szCs w:val="26"/>
        </w:rPr>
        <w:t xml:space="preserve"> процентах к периоду прошлого года составит:</w:t>
      </w:r>
      <w:r w:rsidR="00B96F10" w:rsidRPr="00D33F09">
        <w:rPr>
          <w:sz w:val="26"/>
          <w:szCs w:val="26"/>
        </w:rPr>
        <w:t xml:space="preserve">  </w:t>
      </w:r>
      <w:r w:rsidR="00BD1958" w:rsidRPr="00D33F09">
        <w:rPr>
          <w:sz w:val="26"/>
          <w:szCs w:val="26"/>
        </w:rPr>
        <w:t xml:space="preserve">в </w:t>
      </w:r>
      <w:r w:rsidR="00DE37E6" w:rsidRPr="00D33F09">
        <w:rPr>
          <w:sz w:val="26"/>
          <w:szCs w:val="26"/>
        </w:rPr>
        <w:t>201</w:t>
      </w:r>
      <w:r w:rsidR="00CC2E4A" w:rsidRPr="00D33F09">
        <w:rPr>
          <w:sz w:val="26"/>
          <w:szCs w:val="26"/>
        </w:rPr>
        <w:t>7</w:t>
      </w:r>
      <w:r w:rsidR="00DE37E6" w:rsidRPr="00D33F09">
        <w:rPr>
          <w:sz w:val="26"/>
          <w:szCs w:val="26"/>
        </w:rPr>
        <w:t xml:space="preserve"> году </w:t>
      </w:r>
      <w:r w:rsidR="00BD1958" w:rsidRPr="00D33F09">
        <w:rPr>
          <w:sz w:val="26"/>
          <w:szCs w:val="26"/>
        </w:rPr>
        <w:t xml:space="preserve">- </w:t>
      </w:r>
      <w:r w:rsidR="00DE37E6" w:rsidRPr="00D33F09">
        <w:rPr>
          <w:sz w:val="26"/>
          <w:szCs w:val="26"/>
        </w:rPr>
        <w:t xml:space="preserve"> </w:t>
      </w:r>
      <w:r w:rsidR="00AB44F2" w:rsidRPr="00D33F09">
        <w:rPr>
          <w:sz w:val="26"/>
          <w:szCs w:val="26"/>
        </w:rPr>
        <w:t>1</w:t>
      </w:r>
      <w:r w:rsidR="000B6394" w:rsidRPr="00D33F09">
        <w:rPr>
          <w:sz w:val="26"/>
          <w:szCs w:val="26"/>
        </w:rPr>
        <w:t>0</w:t>
      </w:r>
      <w:r w:rsidR="00CC2E4A" w:rsidRPr="00D33F09">
        <w:rPr>
          <w:sz w:val="26"/>
          <w:szCs w:val="26"/>
        </w:rPr>
        <w:t>0</w:t>
      </w:r>
      <w:r w:rsidR="00AB44F2" w:rsidRPr="00D33F09">
        <w:rPr>
          <w:sz w:val="26"/>
          <w:szCs w:val="26"/>
        </w:rPr>
        <w:t>,</w:t>
      </w:r>
      <w:r w:rsidR="00CC2E4A" w:rsidRPr="00D33F09">
        <w:rPr>
          <w:sz w:val="26"/>
          <w:szCs w:val="26"/>
        </w:rPr>
        <w:t>9</w:t>
      </w:r>
      <w:r w:rsidR="000B6394" w:rsidRPr="00D33F09">
        <w:rPr>
          <w:sz w:val="26"/>
          <w:szCs w:val="26"/>
        </w:rPr>
        <w:t>%</w:t>
      </w:r>
    </w:p>
    <w:p w:rsidR="00BD1958" w:rsidRPr="00D33F09" w:rsidRDefault="00B96F10" w:rsidP="00D33F09">
      <w:pPr>
        <w:spacing w:line="276" w:lineRule="auto"/>
        <w:ind w:firstLine="708"/>
        <w:jc w:val="both"/>
        <w:rPr>
          <w:sz w:val="26"/>
          <w:szCs w:val="26"/>
        </w:rPr>
      </w:pPr>
      <w:r w:rsidRPr="00D33F09">
        <w:rPr>
          <w:sz w:val="26"/>
          <w:szCs w:val="26"/>
        </w:rPr>
        <w:t xml:space="preserve">      </w:t>
      </w:r>
      <w:r w:rsidR="00AB44F2" w:rsidRPr="00D33F09">
        <w:rPr>
          <w:sz w:val="26"/>
          <w:szCs w:val="26"/>
        </w:rPr>
        <w:t>в 201</w:t>
      </w:r>
      <w:r w:rsidR="00CC2E4A" w:rsidRPr="00D33F09">
        <w:rPr>
          <w:sz w:val="26"/>
          <w:szCs w:val="26"/>
        </w:rPr>
        <w:t>8</w:t>
      </w:r>
      <w:r w:rsidR="00457EA7" w:rsidRPr="00D33F09">
        <w:rPr>
          <w:sz w:val="26"/>
          <w:szCs w:val="26"/>
        </w:rPr>
        <w:t xml:space="preserve"> году – 10</w:t>
      </w:r>
      <w:r w:rsidR="005C111E" w:rsidRPr="00D33F09">
        <w:rPr>
          <w:sz w:val="26"/>
          <w:szCs w:val="26"/>
        </w:rPr>
        <w:t>1</w:t>
      </w:r>
      <w:r w:rsidR="00C8246B" w:rsidRPr="00D33F09">
        <w:rPr>
          <w:sz w:val="26"/>
          <w:szCs w:val="26"/>
        </w:rPr>
        <w:t>,</w:t>
      </w:r>
      <w:r w:rsidR="00CC2E4A" w:rsidRPr="00D33F09">
        <w:rPr>
          <w:sz w:val="26"/>
          <w:szCs w:val="26"/>
        </w:rPr>
        <w:t>4</w:t>
      </w:r>
      <w:r w:rsidR="00AB44F2" w:rsidRPr="00D33F09">
        <w:rPr>
          <w:sz w:val="26"/>
          <w:szCs w:val="26"/>
        </w:rPr>
        <w:t>%</w:t>
      </w:r>
    </w:p>
    <w:p w:rsidR="00BD1958" w:rsidRPr="00D33F09" w:rsidRDefault="00B96F10" w:rsidP="00D33F09">
      <w:pPr>
        <w:spacing w:line="276" w:lineRule="auto"/>
        <w:ind w:firstLine="708"/>
        <w:jc w:val="both"/>
        <w:rPr>
          <w:sz w:val="26"/>
          <w:szCs w:val="26"/>
        </w:rPr>
      </w:pPr>
      <w:r w:rsidRPr="00D33F09">
        <w:rPr>
          <w:sz w:val="26"/>
          <w:szCs w:val="26"/>
        </w:rPr>
        <w:t xml:space="preserve">      </w:t>
      </w:r>
      <w:r w:rsidR="00C8246B" w:rsidRPr="00D33F09">
        <w:rPr>
          <w:sz w:val="26"/>
          <w:szCs w:val="26"/>
        </w:rPr>
        <w:t>в 201</w:t>
      </w:r>
      <w:r w:rsidR="00A643C4" w:rsidRPr="00D33F09">
        <w:rPr>
          <w:sz w:val="26"/>
          <w:szCs w:val="26"/>
        </w:rPr>
        <w:t>9</w:t>
      </w:r>
      <w:r w:rsidR="00457EA7" w:rsidRPr="00D33F09">
        <w:rPr>
          <w:sz w:val="26"/>
          <w:szCs w:val="26"/>
        </w:rPr>
        <w:t xml:space="preserve"> году – 10</w:t>
      </w:r>
      <w:r w:rsidR="005C111E" w:rsidRPr="00D33F09">
        <w:rPr>
          <w:sz w:val="26"/>
          <w:szCs w:val="26"/>
        </w:rPr>
        <w:t>1</w:t>
      </w:r>
      <w:r w:rsidR="00457EA7" w:rsidRPr="00D33F09">
        <w:rPr>
          <w:sz w:val="26"/>
          <w:szCs w:val="26"/>
        </w:rPr>
        <w:t>,</w:t>
      </w:r>
      <w:r w:rsidR="00A643C4" w:rsidRPr="00D33F09">
        <w:rPr>
          <w:sz w:val="26"/>
          <w:szCs w:val="26"/>
        </w:rPr>
        <w:t>7</w:t>
      </w:r>
      <w:r w:rsidR="00457EA7" w:rsidRPr="00D33F09">
        <w:rPr>
          <w:sz w:val="26"/>
          <w:szCs w:val="26"/>
        </w:rPr>
        <w:t>%</w:t>
      </w:r>
      <w:r w:rsidR="00BD1958" w:rsidRPr="00D33F09">
        <w:rPr>
          <w:sz w:val="26"/>
          <w:szCs w:val="26"/>
        </w:rPr>
        <w:t xml:space="preserve"> </w:t>
      </w:r>
    </w:p>
    <w:p w:rsidR="005C111E" w:rsidRPr="00D33F09" w:rsidRDefault="005C111E" w:rsidP="00D33F09">
      <w:pPr>
        <w:spacing w:line="276" w:lineRule="auto"/>
        <w:ind w:firstLine="708"/>
        <w:jc w:val="both"/>
        <w:rPr>
          <w:sz w:val="26"/>
          <w:szCs w:val="26"/>
        </w:rPr>
      </w:pPr>
      <w:r w:rsidRPr="00D33F09">
        <w:rPr>
          <w:sz w:val="26"/>
          <w:szCs w:val="26"/>
        </w:rPr>
        <w:t xml:space="preserve">      в 20</w:t>
      </w:r>
      <w:r w:rsidR="00A643C4" w:rsidRPr="00D33F09">
        <w:rPr>
          <w:sz w:val="26"/>
          <w:szCs w:val="26"/>
        </w:rPr>
        <w:t>20</w:t>
      </w:r>
      <w:r w:rsidRPr="00D33F09">
        <w:rPr>
          <w:sz w:val="26"/>
          <w:szCs w:val="26"/>
        </w:rPr>
        <w:t xml:space="preserve"> году – 101,8%</w:t>
      </w:r>
    </w:p>
    <w:p w:rsidR="00556122" w:rsidRPr="00D33F09" w:rsidRDefault="00556122" w:rsidP="00D33F09">
      <w:pPr>
        <w:spacing w:line="276" w:lineRule="auto"/>
        <w:ind w:firstLine="708"/>
        <w:jc w:val="both"/>
        <w:rPr>
          <w:sz w:val="26"/>
          <w:szCs w:val="26"/>
        </w:rPr>
      </w:pPr>
      <w:r w:rsidRPr="00D33F09">
        <w:rPr>
          <w:sz w:val="26"/>
          <w:szCs w:val="26"/>
        </w:rPr>
        <w:t xml:space="preserve">Стоимость валовой продукции сельского хозяйства в действующих ценах </w:t>
      </w:r>
      <w:r w:rsidR="000B6394" w:rsidRPr="00D33F09">
        <w:rPr>
          <w:sz w:val="26"/>
          <w:szCs w:val="26"/>
        </w:rPr>
        <w:t xml:space="preserve">каждого года </w:t>
      </w:r>
      <w:r w:rsidRPr="00D33F09">
        <w:rPr>
          <w:sz w:val="26"/>
          <w:szCs w:val="26"/>
        </w:rPr>
        <w:t>рассчитана с применением индекса-дефлятора цен реализации на продукцию сельского хозяйства с учетом темпов ее роста.</w:t>
      </w:r>
    </w:p>
    <w:p w:rsidR="00BE7194" w:rsidRPr="00D33F09" w:rsidRDefault="00BE7194" w:rsidP="00D33F09">
      <w:pPr>
        <w:spacing w:line="276" w:lineRule="auto"/>
        <w:ind w:firstLine="708"/>
        <w:jc w:val="both"/>
        <w:rPr>
          <w:sz w:val="26"/>
          <w:szCs w:val="26"/>
        </w:rPr>
      </w:pPr>
      <w:proofErr w:type="gramStart"/>
      <w:r w:rsidRPr="00D33F09">
        <w:rPr>
          <w:sz w:val="26"/>
          <w:szCs w:val="26"/>
        </w:rPr>
        <w:t>В целях обеспечения стабилизации и увеличения объемов производства сельскохозяйственной продукции, сохранения и восстановления плодородия почв сельскохозяйственного назначения, устойчивого развития социальной сферы и инженерной инфраструктуры, а также во исполнение Постановления администрации Кемеровской области от 25.10.2013г. №464 «Об утверждении Государственной программы Кемеровской области «Государственная поддержка агропромышленного комплекса и устойчивого развития сельских территорий в Кемеровской области» на 2014 - 2019 годы», администрацией Юргинского</w:t>
      </w:r>
      <w:proofErr w:type="gramEnd"/>
      <w:r w:rsidRPr="00D33F09">
        <w:rPr>
          <w:sz w:val="26"/>
          <w:szCs w:val="26"/>
        </w:rPr>
        <w:t xml:space="preserve"> района была разработана муниципальная программа «Муниципальная поддержка  агропромышленного комплекса в Юргинском муниципальном районе» на 2017-2019 годы. В последние годы реализация программных мероприятий дала возможность развитию малых форм хозяйствования.</w:t>
      </w:r>
    </w:p>
    <w:p w:rsidR="00C33392" w:rsidRPr="00730B3E" w:rsidRDefault="00C33392" w:rsidP="00594100">
      <w:pPr>
        <w:spacing w:line="276" w:lineRule="auto"/>
        <w:jc w:val="both"/>
        <w:rPr>
          <w:color w:val="000000" w:themeColor="text1"/>
          <w:sz w:val="26"/>
          <w:szCs w:val="26"/>
        </w:rPr>
      </w:pPr>
    </w:p>
    <w:p w:rsidR="00102452" w:rsidRPr="00D33F09" w:rsidRDefault="00556122" w:rsidP="00594100">
      <w:pPr>
        <w:spacing w:line="276" w:lineRule="auto"/>
        <w:jc w:val="both"/>
        <w:rPr>
          <w:b/>
          <w:sz w:val="26"/>
          <w:szCs w:val="26"/>
          <w:u w:val="single"/>
        </w:rPr>
      </w:pPr>
      <w:r w:rsidRPr="00730B3E">
        <w:rPr>
          <w:color w:val="000000" w:themeColor="text1"/>
          <w:sz w:val="26"/>
          <w:szCs w:val="26"/>
        </w:rPr>
        <w:tab/>
      </w:r>
      <w:r w:rsidR="00102452" w:rsidRPr="00D33F09">
        <w:rPr>
          <w:b/>
          <w:sz w:val="26"/>
          <w:szCs w:val="26"/>
          <w:u w:val="single"/>
        </w:rPr>
        <w:t>Строительство:</w:t>
      </w:r>
    </w:p>
    <w:p w:rsidR="00D33F09" w:rsidRPr="00730B3E" w:rsidRDefault="00D33F09" w:rsidP="00594100">
      <w:pPr>
        <w:spacing w:line="276" w:lineRule="auto"/>
        <w:jc w:val="both"/>
        <w:rPr>
          <w:b/>
          <w:color w:val="0070C0"/>
          <w:sz w:val="26"/>
          <w:szCs w:val="26"/>
          <w:u w:val="single"/>
        </w:rPr>
      </w:pPr>
    </w:p>
    <w:p w:rsidR="000512BB" w:rsidRPr="00D33F09" w:rsidRDefault="009B7084" w:rsidP="00D33F09">
      <w:pPr>
        <w:spacing w:line="276" w:lineRule="auto"/>
        <w:ind w:firstLine="708"/>
        <w:jc w:val="both"/>
        <w:rPr>
          <w:sz w:val="26"/>
          <w:szCs w:val="26"/>
        </w:rPr>
      </w:pPr>
      <w:r w:rsidRPr="00D33F09">
        <w:rPr>
          <w:bCs/>
          <w:i/>
          <w:iCs/>
          <w:sz w:val="26"/>
          <w:szCs w:val="26"/>
        </w:rPr>
        <w:t>Объем выполненных работ</w:t>
      </w:r>
      <w:r w:rsidRPr="00D33F09">
        <w:rPr>
          <w:iCs/>
          <w:sz w:val="26"/>
          <w:szCs w:val="26"/>
        </w:rPr>
        <w:t xml:space="preserve"> </w:t>
      </w:r>
      <w:r w:rsidRPr="00D33F09">
        <w:rPr>
          <w:i/>
          <w:iCs/>
          <w:sz w:val="26"/>
          <w:szCs w:val="26"/>
        </w:rPr>
        <w:t xml:space="preserve">по виду экономической деятельности "Строительство" </w:t>
      </w:r>
      <w:r w:rsidRPr="00D33F09">
        <w:rPr>
          <w:iCs/>
          <w:sz w:val="26"/>
          <w:szCs w:val="26"/>
        </w:rPr>
        <w:t xml:space="preserve">- это работы, выполненные организациями собственными силами по виду деятельности "Строительство" на основании договоров и (или) контрактов, заключаемых с заказчиками. В стоимость этих работ включаются работы по строительству новых объектов, реконструкции, капитальному и текущему ремонту жилых и нежилых зданий и инженерных сооружений, включая индивидуальное строительство и ремонт по заказам населения. С 2016 года  в объем работ по виду деятельности «Строительство» включаются работы, выполненные хозяйственным способом. </w:t>
      </w:r>
      <w:r w:rsidR="00102452" w:rsidRPr="00D33F09">
        <w:rPr>
          <w:sz w:val="26"/>
          <w:szCs w:val="26"/>
        </w:rPr>
        <w:tab/>
      </w:r>
    </w:p>
    <w:p w:rsidR="00102452" w:rsidRPr="00D33F09" w:rsidRDefault="00102452" w:rsidP="00D33F09">
      <w:pPr>
        <w:spacing w:line="276" w:lineRule="auto"/>
        <w:ind w:firstLine="708"/>
        <w:jc w:val="both"/>
        <w:rPr>
          <w:sz w:val="26"/>
          <w:szCs w:val="26"/>
        </w:rPr>
      </w:pPr>
      <w:r w:rsidRPr="00D33F09">
        <w:rPr>
          <w:sz w:val="26"/>
          <w:szCs w:val="26"/>
        </w:rPr>
        <w:lastRenderedPageBreak/>
        <w:t>Объем работ, выполненных по виду экономической деятельности «строительство» в 2016 году</w:t>
      </w:r>
      <w:r w:rsidR="00C5761D" w:rsidRPr="00D33F09">
        <w:rPr>
          <w:sz w:val="26"/>
          <w:szCs w:val="26"/>
        </w:rPr>
        <w:t xml:space="preserve"> в Юргинском муниципальном районе</w:t>
      </w:r>
      <w:r w:rsidRPr="00D33F09">
        <w:rPr>
          <w:sz w:val="26"/>
          <w:szCs w:val="26"/>
        </w:rPr>
        <w:t xml:space="preserve"> составил 636 млн</w:t>
      </w:r>
      <w:proofErr w:type="gramStart"/>
      <w:r w:rsidRPr="00D33F09">
        <w:rPr>
          <w:sz w:val="26"/>
          <w:szCs w:val="26"/>
        </w:rPr>
        <w:t>.р</w:t>
      </w:r>
      <w:proofErr w:type="gramEnd"/>
      <w:r w:rsidRPr="00D33F09">
        <w:rPr>
          <w:sz w:val="26"/>
          <w:szCs w:val="26"/>
        </w:rPr>
        <w:t xml:space="preserve">уб., что на </w:t>
      </w:r>
      <w:r w:rsidR="009B7084" w:rsidRPr="00D33F09">
        <w:rPr>
          <w:sz w:val="26"/>
          <w:szCs w:val="26"/>
        </w:rPr>
        <w:t>48,1% ниже 2015 года.</w:t>
      </w:r>
      <w:r w:rsidR="00C5761D" w:rsidRPr="00D33F09">
        <w:rPr>
          <w:sz w:val="26"/>
          <w:szCs w:val="26"/>
        </w:rPr>
        <w:t xml:space="preserve"> Объем строительных работ уменьшился по причине </w:t>
      </w:r>
      <w:proofErr w:type="gramStart"/>
      <w:r w:rsidR="00C5761D" w:rsidRPr="00D33F09">
        <w:rPr>
          <w:sz w:val="26"/>
          <w:szCs w:val="26"/>
        </w:rPr>
        <w:t xml:space="preserve">снижения активности предприятий </w:t>
      </w:r>
      <w:r w:rsidR="000512BB" w:rsidRPr="00D33F09">
        <w:rPr>
          <w:sz w:val="26"/>
          <w:szCs w:val="26"/>
        </w:rPr>
        <w:t>всех форм собственности</w:t>
      </w:r>
      <w:proofErr w:type="gramEnd"/>
      <w:r w:rsidR="000512BB" w:rsidRPr="00D33F09">
        <w:rPr>
          <w:sz w:val="26"/>
          <w:szCs w:val="26"/>
        </w:rPr>
        <w:t xml:space="preserve"> </w:t>
      </w:r>
      <w:r w:rsidR="00C5761D" w:rsidRPr="00D33F09">
        <w:rPr>
          <w:sz w:val="26"/>
          <w:szCs w:val="26"/>
        </w:rPr>
        <w:t>на фоне</w:t>
      </w:r>
      <w:r w:rsidR="000512BB" w:rsidRPr="00D33F09">
        <w:rPr>
          <w:sz w:val="26"/>
          <w:szCs w:val="26"/>
        </w:rPr>
        <w:t xml:space="preserve"> снижения общих инвестиционных вложений.</w:t>
      </w:r>
      <w:r w:rsidR="00C5761D" w:rsidRPr="00D33F09">
        <w:rPr>
          <w:sz w:val="26"/>
          <w:szCs w:val="26"/>
        </w:rPr>
        <w:t xml:space="preserve"> </w:t>
      </w:r>
    </w:p>
    <w:p w:rsidR="000512BB" w:rsidRPr="00D33F09" w:rsidRDefault="000512BB" w:rsidP="00D33F09">
      <w:pPr>
        <w:spacing w:line="276" w:lineRule="auto"/>
        <w:ind w:firstLine="708"/>
        <w:jc w:val="both"/>
        <w:rPr>
          <w:sz w:val="26"/>
          <w:szCs w:val="26"/>
        </w:rPr>
      </w:pPr>
      <w:r w:rsidRPr="00D33F09">
        <w:rPr>
          <w:sz w:val="26"/>
          <w:szCs w:val="26"/>
        </w:rPr>
        <w:t xml:space="preserve">Жилищное строительство оказывает существенное влияние </w:t>
      </w:r>
      <w:r w:rsidRPr="00D33F09">
        <w:rPr>
          <w:sz w:val="26"/>
          <w:szCs w:val="26"/>
        </w:rPr>
        <w:br/>
        <w:t xml:space="preserve">на развитие социально-экономического развития Юргинского муниципального района. Главная цель и задача жилищного строительства – это рост реальной обеспеченности населения жильем, одного из важных индикаторов уровня жизни населения. </w:t>
      </w:r>
    </w:p>
    <w:p w:rsidR="000512BB" w:rsidRPr="00D33F09" w:rsidRDefault="000012B2" w:rsidP="00D33F09">
      <w:pPr>
        <w:spacing w:line="276" w:lineRule="auto"/>
        <w:ind w:firstLine="567"/>
        <w:jc w:val="both"/>
        <w:rPr>
          <w:sz w:val="26"/>
          <w:szCs w:val="26"/>
        </w:rPr>
      </w:pPr>
      <w:r w:rsidRPr="00D33F09">
        <w:rPr>
          <w:sz w:val="26"/>
          <w:szCs w:val="26"/>
          <w:shd w:val="clear" w:color="auto" w:fill="FFFFFF"/>
        </w:rPr>
        <w:t xml:space="preserve"> </w:t>
      </w:r>
      <w:r w:rsidR="000512BB" w:rsidRPr="00D33F09">
        <w:rPr>
          <w:sz w:val="26"/>
          <w:szCs w:val="26"/>
          <w:shd w:val="clear" w:color="auto" w:fill="FFFFFF"/>
        </w:rPr>
        <w:t xml:space="preserve">Жилищный фонд муниципального образования по состоянию на 01.01.2017 года </w:t>
      </w:r>
      <w:r w:rsidR="000512BB" w:rsidRPr="00D33F09">
        <w:rPr>
          <w:sz w:val="26"/>
          <w:szCs w:val="26"/>
        </w:rPr>
        <w:t xml:space="preserve"> </w:t>
      </w:r>
      <w:r w:rsidR="000512BB" w:rsidRPr="00D33F09">
        <w:rPr>
          <w:sz w:val="26"/>
          <w:szCs w:val="26"/>
          <w:shd w:val="clear" w:color="auto" w:fill="FFFFFF"/>
        </w:rPr>
        <w:t>составляет 3977  жилых домов общей площадью 256,2 тыс. кв. м, жилые квартиры в многоквартирных домах</w:t>
      </w:r>
      <w:r w:rsidRPr="00D33F09">
        <w:rPr>
          <w:sz w:val="26"/>
          <w:szCs w:val="26"/>
          <w:shd w:val="clear" w:color="auto" w:fill="FFFFFF"/>
        </w:rPr>
        <w:t xml:space="preserve"> - 4883</w:t>
      </w:r>
      <w:r w:rsidR="000512BB" w:rsidRPr="00D33F09">
        <w:rPr>
          <w:sz w:val="26"/>
          <w:szCs w:val="26"/>
          <w:shd w:val="clear" w:color="auto" w:fill="FFFFFF"/>
        </w:rPr>
        <w:t xml:space="preserve"> единиц</w:t>
      </w:r>
      <w:r w:rsidRPr="00D33F09">
        <w:rPr>
          <w:sz w:val="26"/>
          <w:szCs w:val="26"/>
          <w:shd w:val="clear" w:color="auto" w:fill="FFFFFF"/>
        </w:rPr>
        <w:t>ы</w:t>
      </w:r>
      <w:r w:rsidR="000512BB" w:rsidRPr="00D33F09">
        <w:rPr>
          <w:sz w:val="26"/>
          <w:szCs w:val="26"/>
          <w:shd w:val="clear" w:color="auto" w:fill="FFFFFF"/>
        </w:rPr>
        <w:t xml:space="preserve">  площадью </w:t>
      </w:r>
      <w:r w:rsidRPr="00D33F09">
        <w:rPr>
          <w:sz w:val="26"/>
          <w:szCs w:val="26"/>
          <w:shd w:val="clear" w:color="auto" w:fill="FFFFFF"/>
        </w:rPr>
        <w:t>298,2</w:t>
      </w:r>
      <w:r w:rsidR="000512BB" w:rsidRPr="00D33F09">
        <w:rPr>
          <w:sz w:val="26"/>
          <w:szCs w:val="26"/>
          <w:shd w:val="clear" w:color="auto" w:fill="FFFFFF"/>
        </w:rPr>
        <w:t xml:space="preserve"> тыс.кв.м</w:t>
      </w:r>
      <w:proofErr w:type="gramStart"/>
      <w:r w:rsidR="000512BB" w:rsidRPr="00D33F09">
        <w:rPr>
          <w:sz w:val="26"/>
          <w:szCs w:val="26"/>
          <w:shd w:val="clear" w:color="auto" w:fill="FFFFFF"/>
        </w:rPr>
        <w:t>..</w:t>
      </w:r>
      <w:proofErr w:type="gramEnd"/>
    </w:p>
    <w:p w:rsidR="000012B2" w:rsidRPr="00D33F09" w:rsidRDefault="000012B2" w:rsidP="00D33F09">
      <w:pPr>
        <w:spacing w:line="276" w:lineRule="auto"/>
        <w:ind w:firstLine="567"/>
        <w:jc w:val="both"/>
        <w:rPr>
          <w:sz w:val="26"/>
          <w:szCs w:val="26"/>
        </w:rPr>
      </w:pPr>
      <w:r w:rsidRPr="00D33F09">
        <w:rPr>
          <w:sz w:val="26"/>
          <w:szCs w:val="26"/>
        </w:rPr>
        <w:t>Общая площадь ветхих жилых помещений составляет 219 домов общей площадью 11,3 тыс. кв. м, из них многоквартирных домов 9, общей площадью 0,6 тыс. кв. м</w:t>
      </w:r>
      <w:proofErr w:type="gramStart"/>
      <w:r w:rsidRPr="00D33F09">
        <w:rPr>
          <w:sz w:val="26"/>
          <w:szCs w:val="26"/>
        </w:rPr>
        <w:t>.</w:t>
      </w:r>
      <w:r w:rsidR="00D33F09">
        <w:rPr>
          <w:sz w:val="26"/>
          <w:szCs w:val="26"/>
        </w:rPr>
        <w:t>.</w:t>
      </w:r>
      <w:proofErr w:type="gramEnd"/>
    </w:p>
    <w:p w:rsidR="000012B2" w:rsidRPr="00D33F09" w:rsidRDefault="000012B2" w:rsidP="00D33F09">
      <w:pPr>
        <w:spacing w:line="276" w:lineRule="auto"/>
        <w:ind w:firstLine="567"/>
        <w:rPr>
          <w:sz w:val="26"/>
          <w:szCs w:val="26"/>
        </w:rPr>
      </w:pPr>
      <w:r w:rsidRPr="00D33F09">
        <w:rPr>
          <w:sz w:val="26"/>
          <w:szCs w:val="26"/>
        </w:rPr>
        <w:t xml:space="preserve">Аварийный жилищный фонд составляет 2 </w:t>
      </w:r>
      <w:proofErr w:type="gramStart"/>
      <w:r w:rsidRPr="00D33F09">
        <w:rPr>
          <w:sz w:val="26"/>
          <w:szCs w:val="26"/>
        </w:rPr>
        <w:t>многоквартирных</w:t>
      </w:r>
      <w:proofErr w:type="gramEnd"/>
      <w:r w:rsidRPr="00D33F09">
        <w:rPr>
          <w:sz w:val="26"/>
          <w:szCs w:val="26"/>
        </w:rPr>
        <w:t xml:space="preserve"> дома общей площадью 0,5 тыс. кв. м. (признаны аварийными после 2012г.)</w:t>
      </w:r>
    </w:p>
    <w:p w:rsidR="000012B2" w:rsidRPr="00D33F09" w:rsidRDefault="000012B2" w:rsidP="00D33F09">
      <w:pPr>
        <w:pStyle w:val="a5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33F09">
        <w:rPr>
          <w:rFonts w:ascii="Times New Roman" w:hAnsi="Times New Roman" w:cs="Times New Roman"/>
          <w:sz w:val="26"/>
          <w:szCs w:val="26"/>
        </w:rPr>
        <w:t xml:space="preserve">Ввод в действие  жилья за 2016 год составил  6,651 тыс.кв.м., что на 294 кв.м. больше уровня прошлого года. Всё это - индивидуальное строительство. </w:t>
      </w:r>
    </w:p>
    <w:p w:rsidR="000012B2" w:rsidRPr="00D33F09" w:rsidRDefault="000012B2" w:rsidP="00D33F09">
      <w:pPr>
        <w:pStyle w:val="a5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33F09">
        <w:rPr>
          <w:rFonts w:ascii="Times New Roman" w:hAnsi="Times New Roman" w:cs="Times New Roman"/>
          <w:sz w:val="26"/>
          <w:szCs w:val="26"/>
        </w:rPr>
        <w:t>На 2017 год жилых домов планируется ввести общей площадью 5,0 тыс.кв.м., на 2018-2020 годы - по  5,0 тыс.кв.м. ежегодно.</w:t>
      </w:r>
      <w:r w:rsidRPr="00D33F09">
        <w:rPr>
          <w:rFonts w:ascii="Times New Roman" w:hAnsi="Times New Roman" w:cs="Times New Roman"/>
          <w:sz w:val="26"/>
          <w:szCs w:val="26"/>
        </w:rPr>
        <w:tab/>
      </w:r>
    </w:p>
    <w:p w:rsidR="000512BB" w:rsidRPr="0060634C" w:rsidRDefault="00A64F3C" w:rsidP="00C5761D">
      <w:pPr>
        <w:pStyle w:val="af3"/>
        <w:spacing w:line="276" w:lineRule="auto"/>
        <w:ind w:firstLine="708"/>
        <w:jc w:val="both"/>
        <w:rPr>
          <w:b/>
          <w:sz w:val="26"/>
          <w:szCs w:val="26"/>
          <w:u w:val="single"/>
        </w:rPr>
      </w:pPr>
      <w:r w:rsidRPr="0060634C">
        <w:rPr>
          <w:b/>
          <w:sz w:val="26"/>
          <w:szCs w:val="26"/>
          <w:u w:val="single"/>
        </w:rPr>
        <w:t>Торговля и услуги населению:</w:t>
      </w:r>
    </w:p>
    <w:p w:rsidR="00A64F3C" w:rsidRPr="0060634C" w:rsidRDefault="00A64F3C" w:rsidP="0060634C">
      <w:pPr>
        <w:spacing w:line="276" w:lineRule="auto"/>
        <w:ind w:firstLine="708"/>
        <w:jc w:val="both"/>
        <w:rPr>
          <w:sz w:val="26"/>
          <w:szCs w:val="26"/>
        </w:rPr>
      </w:pPr>
      <w:r w:rsidRPr="0060634C">
        <w:rPr>
          <w:sz w:val="26"/>
          <w:szCs w:val="26"/>
        </w:rPr>
        <w:t>По состоянию на 01.01.2017г. на потребительском рынке Юргинского района функционировало   96  предприятий торговли и 4 предприятия общественного питания, что на 7 объектов  больше, чем на начало года. Жители 10 отдаленных и малочисленных населенных пунктов, на территории которых отсутствуют объекты торговли, продолжаются обеспечиваться за счет разъездной (мобильной) торговли.</w:t>
      </w:r>
    </w:p>
    <w:p w:rsidR="008538DC" w:rsidRPr="0060634C" w:rsidRDefault="00A64F3C" w:rsidP="0060634C">
      <w:pPr>
        <w:spacing w:line="276" w:lineRule="auto"/>
        <w:ind w:firstLine="708"/>
        <w:jc w:val="both"/>
        <w:rPr>
          <w:sz w:val="26"/>
          <w:szCs w:val="26"/>
        </w:rPr>
      </w:pPr>
      <w:r w:rsidRPr="0060634C">
        <w:rPr>
          <w:sz w:val="26"/>
          <w:szCs w:val="26"/>
        </w:rPr>
        <w:t>В розничной торговле 86 % приходится на стационарную торговую сеть – магазины, 14 % составляют объекты мелкой розницы (11 павильонов  и 3 киоска).</w:t>
      </w:r>
      <w:r w:rsidR="008538DC" w:rsidRPr="0060634C">
        <w:rPr>
          <w:sz w:val="26"/>
          <w:szCs w:val="26"/>
        </w:rPr>
        <w:t xml:space="preserve"> Реализация продовольственных товаров  в торговой сети района продолжает оставаться  преобладающей в структуре товарооборота, удельный вес которых  составляет около 80 %.  </w:t>
      </w:r>
    </w:p>
    <w:p w:rsidR="008538DC" w:rsidRPr="0060634C" w:rsidRDefault="00A64F3C" w:rsidP="0060634C">
      <w:pPr>
        <w:spacing w:line="276" w:lineRule="auto"/>
        <w:ind w:firstLine="708"/>
        <w:jc w:val="both"/>
        <w:rPr>
          <w:sz w:val="26"/>
          <w:szCs w:val="26"/>
        </w:rPr>
      </w:pPr>
      <w:r w:rsidRPr="0060634C">
        <w:rPr>
          <w:sz w:val="26"/>
          <w:szCs w:val="26"/>
        </w:rPr>
        <w:t>Объем розничного товарооборота за 2016 год составил 414,3 млн</w:t>
      </w:r>
      <w:proofErr w:type="gramStart"/>
      <w:r w:rsidRPr="0060634C">
        <w:rPr>
          <w:sz w:val="26"/>
          <w:szCs w:val="26"/>
        </w:rPr>
        <w:t>.р</w:t>
      </w:r>
      <w:proofErr w:type="gramEnd"/>
      <w:r w:rsidRPr="0060634C">
        <w:rPr>
          <w:sz w:val="26"/>
          <w:szCs w:val="26"/>
        </w:rPr>
        <w:t xml:space="preserve">уб., </w:t>
      </w:r>
      <w:r w:rsidR="008538DC" w:rsidRPr="0060634C">
        <w:rPr>
          <w:sz w:val="26"/>
          <w:szCs w:val="26"/>
        </w:rPr>
        <w:t xml:space="preserve">что составляет 86,8% от уровня 2015 года. Основными причинами снижения товарооборота в 2016 году  являются, прежде всего,  низкий уровень доходов населения района, рост цен на основные продукты питания, а также территориальная доступность  населенных пунктов района до города Юрги, позволяющей совершать покупки в  сетевых объектах торговли, где цены значительно ниже. </w:t>
      </w:r>
    </w:p>
    <w:p w:rsidR="00F7708E" w:rsidRPr="0060634C" w:rsidRDefault="00F7708E" w:rsidP="0060634C">
      <w:pPr>
        <w:spacing w:line="276" w:lineRule="auto"/>
        <w:ind w:firstLine="708"/>
        <w:jc w:val="both"/>
        <w:rPr>
          <w:sz w:val="26"/>
          <w:szCs w:val="26"/>
        </w:rPr>
      </w:pPr>
      <w:r w:rsidRPr="0060634C">
        <w:rPr>
          <w:sz w:val="26"/>
          <w:szCs w:val="26"/>
        </w:rPr>
        <w:lastRenderedPageBreak/>
        <w:t>Оборот в сфере общественного питания за 2016 год составил 23,0 млн</w:t>
      </w:r>
      <w:proofErr w:type="gramStart"/>
      <w:r w:rsidRPr="0060634C">
        <w:rPr>
          <w:sz w:val="26"/>
          <w:szCs w:val="26"/>
        </w:rPr>
        <w:t>.р</w:t>
      </w:r>
      <w:proofErr w:type="gramEnd"/>
      <w:r w:rsidRPr="0060634C">
        <w:rPr>
          <w:sz w:val="26"/>
          <w:szCs w:val="26"/>
        </w:rPr>
        <w:t xml:space="preserve">уб., что на 5,8% выше 2015 года. Из 4 функционирующих объектов общественного питания на территории муниципального образования, все являются объектами придорожного сервиса. Увеличение участников дорожного движения федеральных трасс способствует  росту объемов оказываемых услуг предприятиями общественного питания. </w:t>
      </w:r>
    </w:p>
    <w:p w:rsidR="004C5368" w:rsidRPr="0060634C" w:rsidRDefault="004C5368" w:rsidP="0060634C">
      <w:pPr>
        <w:spacing w:line="276" w:lineRule="auto"/>
        <w:ind w:firstLine="708"/>
        <w:jc w:val="both"/>
        <w:rPr>
          <w:sz w:val="26"/>
          <w:szCs w:val="26"/>
        </w:rPr>
      </w:pPr>
      <w:r w:rsidRPr="0060634C">
        <w:rPr>
          <w:sz w:val="26"/>
          <w:szCs w:val="26"/>
        </w:rPr>
        <w:t>В</w:t>
      </w:r>
      <w:r w:rsidR="00F7708E" w:rsidRPr="0060634C">
        <w:rPr>
          <w:sz w:val="26"/>
          <w:szCs w:val="26"/>
        </w:rPr>
        <w:t xml:space="preserve"> 2017 год</w:t>
      </w:r>
      <w:r w:rsidRPr="0060634C">
        <w:rPr>
          <w:sz w:val="26"/>
          <w:szCs w:val="26"/>
        </w:rPr>
        <w:t>у</w:t>
      </w:r>
      <w:r w:rsidR="00F7708E" w:rsidRPr="0060634C">
        <w:rPr>
          <w:sz w:val="26"/>
          <w:szCs w:val="26"/>
        </w:rPr>
        <w:t xml:space="preserve">  общий объём розничного  товарооборота, по оценке,  составит – 398,5 млн</w:t>
      </w:r>
      <w:proofErr w:type="gramStart"/>
      <w:r w:rsidR="00F7708E" w:rsidRPr="0060634C">
        <w:rPr>
          <w:sz w:val="26"/>
          <w:szCs w:val="26"/>
        </w:rPr>
        <w:t>.р</w:t>
      </w:r>
      <w:proofErr w:type="gramEnd"/>
      <w:r w:rsidR="00F7708E" w:rsidRPr="0060634C">
        <w:rPr>
          <w:sz w:val="26"/>
          <w:szCs w:val="26"/>
        </w:rPr>
        <w:t>ублей (  92,4 %  к 201</w:t>
      </w:r>
      <w:r w:rsidRPr="0060634C">
        <w:rPr>
          <w:sz w:val="26"/>
          <w:szCs w:val="26"/>
        </w:rPr>
        <w:t>6</w:t>
      </w:r>
      <w:r w:rsidR="00F7708E" w:rsidRPr="0060634C">
        <w:rPr>
          <w:sz w:val="26"/>
          <w:szCs w:val="26"/>
        </w:rPr>
        <w:t xml:space="preserve"> году в сопоставимых ценах). Так как за 5 месяцев 2017 года отмечает</w:t>
      </w:r>
      <w:r w:rsidRPr="0060634C">
        <w:rPr>
          <w:sz w:val="26"/>
          <w:szCs w:val="26"/>
        </w:rPr>
        <w:t>ся спад  товарооборота, снижение</w:t>
      </w:r>
      <w:r w:rsidR="00F7708E" w:rsidRPr="0060634C">
        <w:rPr>
          <w:sz w:val="26"/>
          <w:szCs w:val="26"/>
        </w:rPr>
        <w:t xml:space="preserve"> активности покупателей, то и в целом итоги года планируются без роста. </w:t>
      </w:r>
    </w:p>
    <w:p w:rsidR="00F7708E" w:rsidRPr="0060634C" w:rsidRDefault="00F7708E" w:rsidP="0060634C">
      <w:pPr>
        <w:spacing w:line="276" w:lineRule="auto"/>
        <w:ind w:firstLine="708"/>
        <w:jc w:val="both"/>
        <w:rPr>
          <w:sz w:val="26"/>
          <w:szCs w:val="26"/>
        </w:rPr>
      </w:pPr>
      <w:r w:rsidRPr="0060634C">
        <w:rPr>
          <w:sz w:val="26"/>
          <w:szCs w:val="26"/>
        </w:rPr>
        <w:t>Оборот общественного питания на 201</w:t>
      </w:r>
      <w:r w:rsidR="004C5368" w:rsidRPr="0060634C">
        <w:rPr>
          <w:sz w:val="26"/>
          <w:szCs w:val="26"/>
        </w:rPr>
        <w:t>7</w:t>
      </w:r>
      <w:r w:rsidRPr="0060634C">
        <w:rPr>
          <w:sz w:val="26"/>
          <w:szCs w:val="26"/>
        </w:rPr>
        <w:t xml:space="preserve"> год составит 24,</w:t>
      </w:r>
      <w:r w:rsidR="004C5368" w:rsidRPr="0060634C">
        <w:rPr>
          <w:sz w:val="26"/>
          <w:szCs w:val="26"/>
        </w:rPr>
        <w:t>0</w:t>
      </w:r>
      <w:r w:rsidRPr="0060634C">
        <w:rPr>
          <w:sz w:val="26"/>
          <w:szCs w:val="26"/>
        </w:rPr>
        <w:t xml:space="preserve"> </w:t>
      </w:r>
      <w:r w:rsidR="004C5368" w:rsidRPr="0060634C">
        <w:rPr>
          <w:sz w:val="26"/>
          <w:szCs w:val="26"/>
        </w:rPr>
        <w:t xml:space="preserve"> млн</w:t>
      </w:r>
      <w:proofErr w:type="gramStart"/>
      <w:r w:rsidR="004C5368" w:rsidRPr="0060634C">
        <w:rPr>
          <w:sz w:val="26"/>
          <w:szCs w:val="26"/>
        </w:rPr>
        <w:t>.р</w:t>
      </w:r>
      <w:proofErr w:type="gramEnd"/>
      <w:r w:rsidR="004C5368" w:rsidRPr="0060634C">
        <w:rPr>
          <w:sz w:val="26"/>
          <w:szCs w:val="26"/>
        </w:rPr>
        <w:t>уб..</w:t>
      </w:r>
      <w:r w:rsidRPr="0060634C">
        <w:rPr>
          <w:sz w:val="26"/>
          <w:szCs w:val="26"/>
        </w:rPr>
        <w:t xml:space="preserve"> В 201</w:t>
      </w:r>
      <w:r w:rsidR="004C5368" w:rsidRPr="0060634C">
        <w:rPr>
          <w:sz w:val="26"/>
          <w:szCs w:val="26"/>
        </w:rPr>
        <w:t>8- 2020</w:t>
      </w:r>
      <w:r w:rsidRPr="0060634C">
        <w:rPr>
          <w:sz w:val="26"/>
          <w:szCs w:val="26"/>
        </w:rPr>
        <w:t xml:space="preserve"> годах большого роста </w:t>
      </w:r>
      <w:r w:rsidR="004C5368" w:rsidRPr="0060634C">
        <w:rPr>
          <w:sz w:val="26"/>
          <w:szCs w:val="26"/>
        </w:rPr>
        <w:t>сферы общественного питания</w:t>
      </w:r>
      <w:r w:rsidRPr="0060634C">
        <w:rPr>
          <w:sz w:val="26"/>
          <w:szCs w:val="26"/>
        </w:rPr>
        <w:t xml:space="preserve"> не предполагается, индекс физического объёма составит от </w:t>
      </w:r>
      <w:r w:rsidR="004C5368" w:rsidRPr="0060634C">
        <w:rPr>
          <w:sz w:val="26"/>
          <w:szCs w:val="26"/>
        </w:rPr>
        <w:t>100% в 2017 году до 101,4</w:t>
      </w:r>
      <w:r w:rsidRPr="0060634C">
        <w:rPr>
          <w:sz w:val="26"/>
          <w:szCs w:val="26"/>
        </w:rPr>
        <w:t>% в 20</w:t>
      </w:r>
      <w:r w:rsidR="004C5368" w:rsidRPr="0060634C">
        <w:rPr>
          <w:sz w:val="26"/>
          <w:szCs w:val="26"/>
        </w:rPr>
        <w:t>20</w:t>
      </w:r>
      <w:r w:rsidRPr="0060634C">
        <w:rPr>
          <w:sz w:val="26"/>
          <w:szCs w:val="26"/>
        </w:rPr>
        <w:t xml:space="preserve"> году. </w:t>
      </w:r>
    </w:p>
    <w:p w:rsidR="004C5368" w:rsidRPr="0060634C" w:rsidRDefault="00F7708E" w:rsidP="0060634C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60634C">
        <w:rPr>
          <w:bCs/>
          <w:i/>
          <w:sz w:val="26"/>
          <w:szCs w:val="26"/>
        </w:rPr>
        <w:t>Сфера услуг,</w:t>
      </w:r>
      <w:r w:rsidRPr="0060634C">
        <w:rPr>
          <w:b/>
          <w:bCs/>
          <w:sz w:val="26"/>
          <w:szCs w:val="26"/>
        </w:rPr>
        <w:t xml:space="preserve"> </w:t>
      </w:r>
      <w:r w:rsidRPr="0060634C">
        <w:rPr>
          <w:sz w:val="26"/>
          <w:szCs w:val="26"/>
        </w:rPr>
        <w:t>так же как и торговля, испытывает сильные воздействия социально-демографических процессов, а также целого ряда факторов, связанных с денежными доходами и расходами населения. Уровень потребления населением платных услуг находится в прямой зависимости от материальной обеспеченности семей.</w:t>
      </w:r>
      <w:r w:rsidRPr="0060634C">
        <w:rPr>
          <w:b/>
          <w:sz w:val="26"/>
          <w:szCs w:val="26"/>
        </w:rPr>
        <w:t xml:space="preserve"> </w:t>
      </w:r>
    </w:p>
    <w:p w:rsidR="00F7708E" w:rsidRPr="0060634C" w:rsidRDefault="00F7708E" w:rsidP="0060634C">
      <w:pPr>
        <w:spacing w:line="276" w:lineRule="auto"/>
        <w:ind w:firstLine="708"/>
        <w:jc w:val="both"/>
        <w:rPr>
          <w:sz w:val="26"/>
          <w:szCs w:val="26"/>
        </w:rPr>
      </w:pPr>
      <w:r w:rsidRPr="0060634C">
        <w:rPr>
          <w:i/>
          <w:sz w:val="26"/>
          <w:szCs w:val="26"/>
        </w:rPr>
        <w:t>Объем платных услуг населению</w:t>
      </w:r>
      <w:r w:rsidRPr="0060634C">
        <w:rPr>
          <w:sz w:val="26"/>
          <w:szCs w:val="26"/>
        </w:rPr>
        <w:t xml:space="preserve"> по полному кругу в 2016 году составил 144,9 млн. рублей или 100,3 % в сопоставимых ценах к 2015 году. </w:t>
      </w:r>
      <w:r w:rsidRPr="0060634C">
        <w:rPr>
          <w:rStyle w:val="a4"/>
          <w:rFonts w:eastAsia="SimSun"/>
          <w:sz w:val="26"/>
          <w:szCs w:val="26"/>
        </w:rPr>
        <w:t xml:space="preserve">Основную долю во всех платных услугах составляют услуги предоставления жилья и коммунальные – 56%, 16,8% - услуги в системе образования, 13,5% - медицинские услуги. </w:t>
      </w:r>
    </w:p>
    <w:p w:rsidR="00F7708E" w:rsidRPr="0060634C" w:rsidRDefault="00F7708E" w:rsidP="0060634C">
      <w:pPr>
        <w:spacing w:line="276" w:lineRule="auto"/>
        <w:jc w:val="both"/>
        <w:rPr>
          <w:sz w:val="26"/>
          <w:szCs w:val="26"/>
        </w:rPr>
      </w:pPr>
      <w:r w:rsidRPr="0060634C">
        <w:rPr>
          <w:sz w:val="26"/>
          <w:szCs w:val="26"/>
        </w:rPr>
        <w:tab/>
        <w:t xml:space="preserve">В настоящее время бытовое обслуживание в районе развито слабо из-за нерентабельности данных видов услуг, а порою их </w:t>
      </w:r>
      <w:proofErr w:type="spellStart"/>
      <w:r w:rsidRPr="0060634C">
        <w:rPr>
          <w:sz w:val="26"/>
          <w:szCs w:val="26"/>
        </w:rPr>
        <w:t>невостребованностью</w:t>
      </w:r>
      <w:proofErr w:type="spellEnd"/>
      <w:r w:rsidRPr="0060634C">
        <w:rPr>
          <w:sz w:val="26"/>
          <w:szCs w:val="26"/>
        </w:rPr>
        <w:t>.</w:t>
      </w:r>
      <w:r w:rsidRPr="0060634C">
        <w:rPr>
          <w:sz w:val="26"/>
          <w:szCs w:val="26"/>
        </w:rPr>
        <w:tab/>
      </w:r>
    </w:p>
    <w:p w:rsidR="00F7708E" w:rsidRPr="0060634C" w:rsidRDefault="004C5368" w:rsidP="0060634C">
      <w:pPr>
        <w:spacing w:line="276" w:lineRule="auto"/>
        <w:ind w:firstLine="708"/>
        <w:jc w:val="both"/>
        <w:rPr>
          <w:sz w:val="26"/>
          <w:szCs w:val="26"/>
        </w:rPr>
      </w:pPr>
      <w:r w:rsidRPr="0060634C">
        <w:rPr>
          <w:sz w:val="26"/>
          <w:szCs w:val="26"/>
        </w:rPr>
        <w:t xml:space="preserve">В прогнозном периоде, рост объемов от реализации платных услуг населению будет напрямую зависеть от роста цен на оказываемые услуги, кроме жилищно-коммунальных услуг, оплата за которые является обязательными платежами для населения и организаций, потребителей этих услуг. </w:t>
      </w:r>
    </w:p>
    <w:p w:rsidR="00604123" w:rsidRPr="00730B3E" w:rsidRDefault="00604123" w:rsidP="004C5368">
      <w:pPr>
        <w:spacing w:line="276" w:lineRule="auto"/>
        <w:jc w:val="both"/>
        <w:rPr>
          <w:color w:val="0070C0"/>
          <w:sz w:val="26"/>
          <w:szCs w:val="26"/>
        </w:rPr>
      </w:pPr>
    </w:p>
    <w:p w:rsidR="00604123" w:rsidRPr="0060634C" w:rsidRDefault="00AA7B60" w:rsidP="0060634C">
      <w:pPr>
        <w:ind w:left="709"/>
        <w:rPr>
          <w:b/>
          <w:sz w:val="26"/>
          <w:szCs w:val="26"/>
          <w:u w:val="single"/>
        </w:rPr>
      </w:pPr>
      <w:r w:rsidRPr="0060634C">
        <w:rPr>
          <w:b/>
          <w:sz w:val="26"/>
          <w:szCs w:val="26"/>
          <w:u w:val="single"/>
        </w:rPr>
        <w:t xml:space="preserve">Малое и среднее предпринимательство, </w:t>
      </w:r>
    </w:p>
    <w:p w:rsidR="000512BB" w:rsidRPr="0060634C" w:rsidRDefault="00AA7B60" w:rsidP="0060634C">
      <w:pPr>
        <w:ind w:left="709"/>
        <w:rPr>
          <w:b/>
          <w:sz w:val="26"/>
          <w:szCs w:val="26"/>
          <w:u w:val="single"/>
        </w:rPr>
      </w:pPr>
      <w:r w:rsidRPr="0060634C">
        <w:rPr>
          <w:b/>
          <w:sz w:val="26"/>
          <w:szCs w:val="26"/>
          <w:u w:val="single"/>
        </w:rPr>
        <w:t xml:space="preserve">включая </w:t>
      </w:r>
      <w:proofErr w:type="spellStart"/>
      <w:r w:rsidRPr="0060634C">
        <w:rPr>
          <w:b/>
          <w:sz w:val="26"/>
          <w:szCs w:val="26"/>
          <w:u w:val="single"/>
        </w:rPr>
        <w:t>микропредприятия</w:t>
      </w:r>
      <w:proofErr w:type="spellEnd"/>
      <w:r w:rsidRPr="0060634C">
        <w:rPr>
          <w:b/>
          <w:sz w:val="26"/>
          <w:szCs w:val="26"/>
          <w:u w:val="single"/>
        </w:rPr>
        <w:t>.</w:t>
      </w:r>
    </w:p>
    <w:p w:rsidR="00604123" w:rsidRPr="00730B3E" w:rsidRDefault="00604123" w:rsidP="00604123">
      <w:pPr>
        <w:rPr>
          <w:b/>
          <w:color w:val="0070C0"/>
          <w:sz w:val="26"/>
          <w:szCs w:val="26"/>
          <w:u w:val="single"/>
        </w:rPr>
      </w:pPr>
    </w:p>
    <w:p w:rsidR="00604123" w:rsidRPr="0060634C" w:rsidRDefault="00604123" w:rsidP="00FA2462">
      <w:pPr>
        <w:spacing w:line="276" w:lineRule="auto"/>
        <w:ind w:firstLine="708"/>
        <w:jc w:val="both"/>
        <w:rPr>
          <w:sz w:val="26"/>
          <w:szCs w:val="26"/>
        </w:rPr>
      </w:pPr>
      <w:r w:rsidRPr="0060634C">
        <w:rPr>
          <w:i/>
          <w:sz w:val="26"/>
          <w:szCs w:val="26"/>
        </w:rPr>
        <w:t>Сектор малого и среднего бизнеса</w:t>
      </w:r>
      <w:r w:rsidRPr="0060634C">
        <w:rPr>
          <w:sz w:val="26"/>
          <w:szCs w:val="26"/>
        </w:rPr>
        <w:t xml:space="preserve"> является неотъемлемой частью экономической составляющей развития района. Предприятия малого бизнеса строят свою деятельность, исходя из потребности местного рынка, предоставляют новые рабочие места населению и являются одним из источников пополнения местного бюджета.</w:t>
      </w:r>
    </w:p>
    <w:p w:rsidR="00604123" w:rsidRPr="0060634C" w:rsidRDefault="00604123" w:rsidP="00FA2462">
      <w:pPr>
        <w:spacing w:line="276" w:lineRule="auto"/>
        <w:ind w:firstLine="708"/>
        <w:jc w:val="both"/>
        <w:rPr>
          <w:sz w:val="26"/>
          <w:szCs w:val="26"/>
        </w:rPr>
      </w:pPr>
      <w:r w:rsidRPr="0060634C">
        <w:rPr>
          <w:sz w:val="26"/>
          <w:szCs w:val="26"/>
        </w:rPr>
        <w:t>По состоянию  на 01.01.2017г. число  субъектов предпринимательства (юридических и физических лиц) в районе насчитывалось 395 единиц, что почти на уровне 2015 года.</w:t>
      </w:r>
      <w:r w:rsidR="00CC21EF" w:rsidRPr="0060634C">
        <w:rPr>
          <w:sz w:val="26"/>
          <w:szCs w:val="26"/>
        </w:rPr>
        <w:t xml:space="preserve"> </w:t>
      </w:r>
      <w:r w:rsidRPr="0060634C">
        <w:rPr>
          <w:sz w:val="26"/>
          <w:szCs w:val="26"/>
        </w:rPr>
        <w:t xml:space="preserve">Большая доля субъектов предпринимательства приходится на индивидуальных предпринимателей – 77,7%, 22,3 % составляют малые предприятия. </w:t>
      </w:r>
      <w:r w:rsidR="00CC21EF" w:rsidRPr="0060634C">
        <w:rPr>
          <w:sz w:val="26"/>
          <w:szCs w:val="26"/>
        </w:rPr>
        <w:t>Средних предприятий не зарегистрировано.</w:t>
      </w:r>
      <w:r w:rsidRPr="0060634C">
        <w:rPr>
          <w:sz w:val="26"/>
          <w:szCs w:val="26"/>
        </w:rPr>
        <w:t xml:space="preserve"> </w:t>
      </w:r>
    </w:p>
    <w:p w:rsidR="00604123" w:rsidRPr="0060634C" w:rsidRDefault="00604123" w:rsidP="00FA2462">
      <w:pPr>
        <w:spacing w:line="276" w:lineRule="auto"/>
        <w:ind w:firstLine="708"/>
        <w:jc w:val="both"/>
        <w:rPr>
          <w:sz w:val="26"/>
          <w:szCs w:val="26"/>
        </w:rPr>
      </w:pPr>
      <w:r w:rsidRPr="0060634C">
        <w:rPr>
          <w:sz w:val="26"/>
          <w:szCs w:val="26"/>
        </w:rPr>
        <w:lastRenderedPageBreak/>
        <w:t>В настоящее время численность работающих в сфере предпринимательства насчитывает 3,2 тыс</w:t>
      </w:r>
      <w:proofErr w:type="gramStart"/>
      <w:r w:rsidRPr="0060634C">
        <w:rPr>
          <w:sz w:val="26"/>
          <w:szCs w:val="26"/>
        </w:rPr>
        <w:t>.ч</w:t>
      </w:r>
      <w:proofErr w:type="gramEnd"/>
      <w:r w:rsidRPr="0060634C">
        <w:rPr>
          <w:sz w:val="26"/>
          <w:szCs w:val="26"/>
        </w:rPr>
        <w:t xml:space="preserve">ел., что составляет  52,8 %  от численности занятых в экономике района, т.е. практически каждый второй работающий занят на предприятиях малого и среднего бизнеса. </w:t>
      </w:r>
    </w:p>
    <w:p w:rsidR="00152204" w:rsidRPr="0060634C" w:rsidRDefault="00152204" w:rsidP="00FA2462">
      <w:pPr>
        <w:spacing w:line="276" w:lineRule="auto"/>
        <w:ind w:firstLine="708"/>
        <w:jc w:val="both"/>
        <w:rPr>
          <w:sz w:val="26"/>
          <w:szCs w:val="26"/>
        </w:rPr>
      </w:pPr>
      <w:r w:rsidRPr="0060634C">
        <w:rPr>
          <w:sz w:val="26"/>
          <w:szCs w:val="26"/>
        </w:rPr>
        <w:t>Особенностями развития малого и среднего предпринимательства в Юргинском муниципальном районе можно отметить:</w:t>
      </w:r>
    </w:p>
    <w:p w:rsidR="00152204" w:rsidRPr="0060634C" w:rsidRDefault="00152204" w:rsidP="00FA2462">
      <w:pPr>
        <w:spacing w:line="276" w:lineRule="auto"/>
        <w:ind w:firstLine="708"/>
        <w:jc w:val="both"/>
        <w:rPr>
          <w:sz w:val="26"/>
          <w:szCs w:val="26"/>
        </w:rPr>
      </w:pPr>
      <w:r w:rsidRPr="0060634C">
        <w:rPr>
          <w:sz w:val="26"/>
          <w:szCs w:val="26"/>
        </w:rPr>
        <w:t>-динамика снижения количества индивидуальных предпринимателей обусловлена объективными  причинами – значительным увеличением страховых взносов;</w:t>
      </w:r>
    </w:p>
    <w:p w:rsidR="00152204" w:rsidRPr="0060634C" w:rsidRDefault="00152204" w:rsidP="00FA2462">
      <w:pPr>
        <w:spacing w:line="276" w:lineRule="auto"/>
        <w:ind w:firstLine="708"/>
        <w:jc w:val="both"/>
        <w:rPr>
          <w:sz w:val="26"/>
          <w:szCs w:val="26"/>
        </w:rPr>
      </w:pPr>
      <w:r w:rsidRPr="0060634C">
        <w:rPr>
          <w:sz w:val="26"/>
          <w:szCs w:val="26"/>
        </w:rPr>
        <w:t>-наибольшую долю в структуре основных видов деятельности субъектов малого и среднего предпринимательства в районе составляет сельскохозяйственное производство и торговля.</w:t>
      </w:r>
    </w:p>
    <w:p w:rsidR="00152204" w:rsidRPr="0060634C" w:rsidRDefault="00152204" w:rsidP="00FA2462">
      <w:pPr>
        <w:spacing w:line="276" w:lineRule="auto"/>
        <w:ind w:firstLine="708"/>
        <w:jc w:val="both"/>
        <w:rPr>
          <w:sz w:val="26"/>
          <w:szCs w:val="26"/>
        </w:rPr>
      </w:pPr>
      <w:r w:rsidRPr="0060634C">
        <w:rPr>
          <w:sz w:val="26"/>
          <w:szCs w:val="26"/>
        </w:rPr>
        <w:t>В рамках реализации  муниципальной программы «Развитие субъектов предпринимательства на территории Юргинского муниципального района» в   2016 году за счет всех источников финансирования  на развитие предпринимательства было направлено 8</w:t>
      </w:r>
      <w:r w:rsidR="00214AB7">
        <w:rPr>
          <w:sz w:val="26"/>
          <w:szCs w:val="26"/>
        </w:rPr>
        <w:t>2</w:t>
      </w:r>
      <w:r w:rsidRPr="0060634C">
        <w:rPr>
          <w:sz w:val="26"/>
          <w:szCs w:val="26"/>
        </w:rPr>
        <w:t xml:space="preserve">0,5 тыс. руб., в том числе за счет: </w:t>
      </w:r>
    </w:p>
    <w:p w:rsidR="00152204" w:rsidRPr="0060634C" w:rsidRDefault="00152204" w:rsidP="00FA2462">
      <w:pPr>
        <w:spacing w:line="276" w:lineRule="auto"/>
        <w:ind w:firstLine="708"/>
        <w:jc w:val="both"/>
        <w:rPr>
          <w:sz w:val="26"/>
          <w:szCs w:val="26"/>
        </w:rPr>
      </w:pPr>
      <w:r w:rsidRPr="0060634C">
        <w:rPr>
          <w:sz w:val="26"/>
          <w:szCs w:val="26"/>
        </w:rPr>
        <w:t xml:space="preserve">- местного бюджета – </w:t>
      </w:r>
      <w:r w:rsidR="00214AB7">
        <w:rPr>
          <w:sz w:val="26"/>
          <w:szCs w:val="26"/>
        </w:rPr>
        <w:t>1</w:t>
      </w:r>
      <w:r w:rsidRPr="0060634C">
        <w:rPr>
          <w:sz w:val="26"/>
          <w:szCs w:val="26"/>
        </w:rPr>
        <w:t>0,1</w:t>
      </w:r>
      <w:r w:rsidR="00CC21EF" w:rsidRPr="0060634C">
        <w:rPr>
          <w:sz w:val="26"/>
          <w:szCs w:val="26"/>
        </w:rPr>
        <w:t xml:space="preserve"> тыс</w:t>
      </w:r>
      <w:proofErr w:type="gramStart"/>
      <w:r w:rsidR="00CC21EF" w:rsidRPr="0060634C">
        <w:rPr>
          <w:sz w:val="26"/>
          <w:szCs w:val="26"/>
        </w:rPr>
        <w:t>.р</w:t>
      </w:r>
      <w:proofErr w:type="gramEnd"/>
      <w:r w:rsidR="00CC21EF" w:rsidRPr="0060634C">
        <w:rPr>
          <w:sz w:val="26"/>
          <w:szCs w:val="26"/>
        </w:rPr>
        <w:t>уб.</w:t>
      </w:r>
    </w:p>
    <w:p w:rsidR="00152204" w:rsidRPr="0060634C" w:rsidRDefault="00152204" w:rsidP="00FA2462">
      <w:pPr>
        <w:spacing w:line="276" w:lineRule="auto"/>
        <w:ind w:firstLine="708"/>
        <w:jc w:val="both"/>
        <w:rPr>
          <w:sz w:val="26"/>
          <w:szCs w:val="26"/>
        </w:rPr>
      </w:pPr>
      <w:r w:rsidRPr="0060634C">
        <w:rPr>
          <w:sz w:val="26"/>
          <w:szCs w:val="26"/>
        </w:rPr>
        <w:t>- областного бюджета – 40,5</w:t>
      </w:r>
      <w:r w:rsidR="00CC21EF" w:rsidRPr="0060634C">
        <w:rPr>
          <w:sz w:val="26"/>
          <w:szCs w:val="26"/>
        </w:rPr>
        <w:t xml:space="preserve"> тыс</w:t>
      </w:r>
      <w:proofErr w:type="gramStart"/>
      <w:r w:rsidR="00CC21EF" w:rsidRPr="0060634C">
        <w:rPr>
          <w:sz w:val="26"/>
          <w:szCs w:val="26"/>
        </w:rPr>
        <w:t>.р</w:t>
      </w:r>
      <w:proofErr w:type="gramEnd"/>
      <w:r w:rsidR="00CC21EF" w:rsidRPr="0060634C">
        <w:rPr>
          <w:sz w:val="26"/>
          <w:szCs w:val="26"/>
        </w:rPr>
        <w:t>уб.</w:t>
      </w:r>
    </w:p>
    <w:p w:rsidR="00152204" w:rsidRPr="0060634C" w:rsidRDefault="00152204" w:rsidP="00FA2462">
      <w:pPr>
        <w:spacing w:line="276" w:lineRule="auto"/>
        <w:ind w:firstLine="708"/>
        <w:jc w:val="both"/>
        <w:rPr>
          <w:sz w:val="26"/>
          <w:szCs w:val="26"/>
        </w:rPr>
      </w:pPr>
      <w:r w:rsidRPr="0060634C">
        <w:rPr>
          <w:sz w:val="26"/>
          <w:szCs w:val="26"/>
        </w:rPr>
        <w:t xml:space="preserve">- федерального бюджета – </w:t>
      </w:r>
      <w:r w:rsidR="001679A1" w:rsidRPr="0060634C">
        <w:rPr>
          <w:sz w:val="26"/>
          <w:szCs w:val="26"/>
        </w:rPr>
        <w:t>769,9 тыс</w:t>
      </w:r>
      <w:proofErr w:type="gramStart"/>
      <w:r w:rsidR="001679A1" w:rsidRPr="0060634C">
        <w:rPr>
          <w:sz w:val="26"/>
          <w:szCs w:val="26"/>
        </w:rPr>
        <w:t>.р</w:t>
      </w:r>
      <w:proofErr w:type="gramEnd"/>
      <w:r w:rsidR="001679A1" w:rsidRPr="0060634C">
        <w:rPr>
          <w:sz w:val="26"/>
          <w:szCs w:val="26"/>
        </w:rPr>
        <w:t>уб.</w:t>
      </w:r>
    </w:p>
    <w:p w:rsidR="00152204" w:rsidRPr="0060634C" w:rsidRDefault="00152204" w:rsidP="00FA2462">
      <w:pPr>
        <w:spacing w:line="276" w:lineRule="auto"/>
        <w:ind w:firstLine="708"/>
        <w:jc w:val="both"/>
        <w:rPr>
          <w:sz w:val="26"/>
          <w:szCs w:val="26"/>
        </w:rPr>
      </w:pPr>
      <w:r w:rsidRPr="0060634C">
        <w:rPr>
          <w:sz w:val="26"/>
          <w:szCs w:val="26"/>
        </w:rPr>
        <w:t xml:space="preserve">Предоставление субсидий из областного и федерального бюджетов производится </w:t>
      </w:r>
      <w:r w:rsidR="00214AB7">
        <w:rPr>
          <w:sz w:val="26"/>
          <w:szCs w:val="26"/>
        </w:rPr>
        <w:t>на основании</w:t>
      </w:r>
      <w:r w:rsidRPr="0060634C">
        <w:rPr>
          <w:sz w:val="26"/>
          <w:szCs w:val="26"/>
        </w:rPr>
        <w:t xml:space="preserve"> участи</w:t>
      </w:r>
      <w:r w:rsidR="00214AB7">
        <w:rPr>
          <w:sz w:val="26"/>
          <w:szCs w:val="26"/>
        </w:rPr>
        <w:t>я</w:t>
      </w:r>
      <w:r w:rsidRPr="0060634C">
        <w:rPr>
          <w:sz w:val="26"/>
          <w:szCs w:val="26"/>
        </w:rPr>
        <w:t xml:space="preserve"> муниципальной программы муниципального образования в ежегодном региональном конкурсе муниципальных программ по развитию и поддержке предпринимательства. Данные субсидии предоставляются бюджету Юргинского муниципального района ежегодно с 2012г., </w:t>
      </w:r>
      <w:r w:rsidR="001679A1" w:rsidRPr="0060634C">
        <w:rPr>
          <w:sz w:val="26"/>
          <w:szCs w:val="26"/>
        </w:rPr>
        <w:t>которые</w:t>
      </w:r>
      <w:r w:rsidRPr="0060634C">
        <w:rPr>
          <w:sz w:val="26"/>
          <w:szCs w:val="26"/>
        </w:rPr>
        <w:t xml:space="preserve"> позволяют увеличить количество субъектов предпринимательства,  получивших финансовую поддержку. </w:t>
      </w:r>
    </w:p>
    <w:p w:rsidR="00FA2462" w:rsidRPr="0060634C" w:rsidRDefault="00FA2462" w:rsidP="00FA2462">
      <w:pPr>
        <w:spacing w:line="276" w:lineRule="auto"/>
        <w:ind w:firstLine="708"/>
        <w:jc w:val="both"/>
        <w:rPr>
          <w:sz w:val="26"/>
          <w:szCs w:val="26"/>
        </w:rPr>
      </w:pPr>
      <w:r w:rsidRPr="0060634C">
        <w:rPr>
          <w:sz w:val="26"/>
          <w:szCs w:val="26"/>
        </w:rPr>
        <w:t>Объемы   финансовой поддержки, оказываемой субъектам предпринимательства в районе за последние годы   отражены в таблице:</w:t>
      </w:r>
      <w:r w:rsidRPr="0060634C">
        <w:rPr>
          <w:sz w:val="26"/>
          <w:szCs w:val="26"/>
        </w:rPr>
        <w:tab/>
      </w:r>
      <w:r w:rsidRPr="0060634C">
        <w:rPr>
          <w:sz w:val="26"/>
          <w:szCs w:val="26"/>
        </w:rPr>
        <w:tab/>
      </w:r>
      <w:r w:rsidRPr="00730B3E">
        <w:rPr>
          <w:color w:val="0070C0"/>
          <w:sz w:val="26"/>
          <w:szCs w:val="26"/>
        </w:rPr>
        <w:tab/>
      </w:r>
      <w:r w:rsidRPr="00730B3E">
        <w:rPr>
          <w:color w:val="0070C0"/>
          <w:sz w:val="26"/>
          <w:szCs w:val="26"/>
        </w:rPr>
        <w:tab/>
      </w:r>
      <w:r w:rsidRPr="00730B3E">
        <w:rPr>
          <w:color w:val="0070C0"/>
          <w:sz w:val="26"/>
          <w:szCs w:val="26"/>
        </w:rPr>
        <w:tab/>
      </w:r>
      <w:r w:rsidRPr="00730B3E">
        <w:rPr>
          <w:color w:val="0070C0"/>
          <w:sz w:val="26"/>
          <w:szCs w:val="26"/>
        </w:rPr>
        <w:tab/>
      </w:r>
      <w:r w:rsidRPr="00730B3E">
        <w:rPr>
          <w:color w:val="0070C0"/>
          <w:sz w:val="26"/>
          <w:szCs w:val="26"/>
        </w:rPr>
        <w:tab/>
      </w:r>
      <w:r w:rsidRPr="00730B3E">
        <w:rPr>
          <w:color w:val="0070C0"/>
          <w:sz w:val="26"/>
          <w:szCs w:val="26"/>
        </w:rPr>
        <w:tab/>
      </w:r>
      <w:r w:rsidRPr="00730B3E">
        <w:rPr>
          <w:color w:val="0070C0"/>
          <w:sz w:val="26"/>
          <w:szCs w:val="26"/>
        </w:rPr>
        <w:tab/>
        <w:t xml:space="preserve">         </w:t>
      </w:r>
      <w:r w:rsidRPr="00730B3E">
        <w:rPr>
          <w:color w:val="0070C0"/>
          <w:sz w:val="26"/>
          <w:szCs w:val="26"/>
        </w:rPr>
        <w:tab/>
        <w:t xml:space="preserve">                            </w:t>
      </w:r>
      <w:r w:rsidR="0060634C">
        <w:rPr>
          <w:color w:val="0070C0"/>
          <w:sz w:val="26"/>
          <w:szCs w:val="26"/>
        </w:rPr>
        <w:tab/>
      </w:r>
      <w:r w:rsidRPr="00730B3E">
        <w:rPr>
          <w:color w:val="0070C0"/>
          <w:sz w:val="26"/>
          <w:szCs w:val="26"/>
        </w:rPr>
        <w:t xml:space="preserve"> </w:t>
      </w:r>
      <w:r w:rsidRPr="0060634C">
        <w:rPr>
          <w:sz w:val="26"/>
          <w:szCs w:val="26"/>
        </w:rPr>
        <w:t>тыс</w:t>
      </w:r>
      <w:proofErr w:type="gramStart"/>
      <w:r w:rsidRPr="0060634C">
        <w:rPr>
          <w:sz w:val="26"/>
          <w:szCs w:val="26"/>
        </w:rPr>
        <w:t>.р</w:t>
      </w:r>
      <w:proofErr w:type="gramEnd"/>
      <w:r w:rsidRPr="0060634C">
        <w:rPr>
          <w:sz w:val="26"/>
          <w:szCs w:val="26"/>
        </w:rPr>
        <w:t>уб.</w:t>
      </w:r>
    </w:p>
    <w:tbl>
      <w:tblPr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6"/>
        <w:gridCol w:w="1372"/>
        <w:gridCol w:w="1257"/>
        <w:gridCol w:w="1077"/>
        <w:gridCol w:w="1077"/>
        <w:gridCol w:w="1077"/>
      </w:tblGrid>
      <w:tr w:rsidR="00FA2462" w:rsidRPr="0060634C" w:rsidTr="00C94E18">
        <w:tc>
          <w:tcPr>
            <w:tcW w:w="3586" w:type="dxa"/>
            <w:shd w:val="clear" w:color="auto" w:fill="auto"/>
          </w:tcPr>
          <w:p w:rsidR="00FA2462" w:rsidRPr="0060634C" w:rsidRDefault="00FA2462" w:rsidP="00C94E18">
            <w:pPr>
              <w:jc w:val="center"/>
              <w:rPr>
                <w:b/>
                <w:sz w:val="22"/>
                <w:szCs w:val="22"/>
              </w:rPr>
            </w:pPr>
            <w:r w:rsidRPr="0060634C">
              <w:rPr>
                <w:b/>
                <w:sz w:val="22"/>
                <w:szCs w:val="22"/>
              </w:rPr>
              <w:t>Наименование мероприятия</w:t>
            </w:r>
          </w:p>
          <w:p w:rsidR="00FA2462" w:rsidRPr="0060634C" w:rsidRDefault="00FA2462" w:rsidP="00C94E18">
            <w:pPr>
              <w:jc w:val="center"/>
              <w:rPr>
                <w:b/>
                <w:sz w:val="22"/>
                <w:szCs w:val="22"/>
              </w:rPr>
            </w:pPr>
            <w:r w:rsidRPr="0060634C">
              <w:rPr>
                <w:b/>
                <w:sz w:val="22"/>
                <w:szCs w:val="22"/>
              </w:rPr>
              <w:t>поддержки предпринимательства</w:t>
            </w:r>
          </w:p>
        </w:tc>
        <w:tc>
          <w:tcPr>
            <w:tcW w:w="1372" w:type="dxa"/>
            <w:shd w:val="clear" w:color="auto" w:fill="auto"/>
          </w:tcPr>
          <w:p w:rsidR="00FA2462" w:rsidRPr="0060634C" w:rsidRDefault="00FA2462" w:rsidP="00C94E18">
            <w:pPr>
              <w:jc w:val="center"/>
              <w:rPr>
                <w:b/>
                <w:sz w:val="22"/>
                <w:szCs w:val="22"/>
              </w:rPr>
            </w:pPr>
            <w:r w:rsidRPr="0060634C">
              <w:rPr>
                <w:b/>
                <w:sz w:val="22"/>
                <w:szCs w:val="22"/>
              </w:rPr>
              <w:t>2012г.</w:t>
            </w:r>
          </w:p>
        </w:tc>
        <w:tc>
          <w:tcPr>
            <w:tcW w:w="1257" w:type="dxa"/>
            <w:shd w:val="clear" w:color="auto" w:fill="auto"/>
          </w:tcPr>
          <w:p w:rsidR="00FA2462" w:rsidRPr="0060634C" w:rsidRDefault="00FA2462" w:rsidP="00C94E18">
            <w:pPr>
              <w:jc w:val="center"/>
              <w:rPr>
                <w:b/>
                <w:sz w:val="22"/>
                <w:szCs w:val="22"/>
              </w:rPr>
            </w:pPr>
            <w:r w:rsidRPr="0060634C">
              <w:rPr>
                <w:b/>
                <w:sz w:val="22"/>
                <w:szCs w:val="22"/>
              </w:rPr>
              <w:t>2013г.</w:t>
            </w:r>
          </w:p>
        </w:tc>
        <w:tc>
          <w:tcPr>
            <w:tcW w:w="1077" w:type="dxa"/>
            <w:shd w:val="clear" w:color="auto" w:fill="auto"/>
          </w:tcPr>
          <w:p w:rsidR="00FA2462" w:rsidRPr="0060634C" w:rsidRDefault="00FA2462" w:rsidP="00C94E18">
            <w:pPr>
              <w:jc w:val="center"/>
              <w:rPr>
                <w:b/>
                <w:sz w:val="22"/>
                <w:szCs w:val="22"/>
              </w:rPr>
            </w:pPr>
            <w:r w:rsidRPr="0060634C">
              <w:rPr>
                <w:b/>
                <w:sz w:val="22"/>
                <w:szCs w:val="22"/>
              </w:rPr>
              <w:t>2014г.</w:t>
            </w:r>
          </w:p>
        </w:tc>
        <w:tc>
          <w:tcPr>
            <w:tcW w:w="1077" w:type="dxa"/>
            <w:shd w:val="clear" w:color="auto" w:fill="auto"/>
          </w:tcPr>
          <w:p w:rsidR="00FA2462" w:rsidRPr="0060634C" w:rsidRDefault="00FA2462" w:rsidP="00C94E18">
            <w:pPr>
              <w:jc w:val="center"/>
              <w:rPr>
                <w:b/>
                <w:sz w:val="22"/>
                <w:szCs w:val="22"/>
              </w:rPr>
            </w:pPr>
            <w:r w:rsidRPr="0060634C">
              <w:rPr>
                <w:b/>
                <w:sz w:val="22"/>
                <w:szCs w:val="22"/>
              </w:rPr>
              <w:t>2015г.</w:t>
            </w:r>
          </w:p>
        </w:tc>
        <w:tc>
          <w:tcPr>
            <w:tcW w:w="1077" w:type="dxa"/>
            <w:shd w:val="clear" w:color="auto" w:fill="auto"/>
          </w:tcPr>
          <w:p w:rsidR="00FA2462" w:rsidRPr="0060634C" w:rsidRDefault="00FA2462" w:rsidP="00C94E18">
            <w:pPr>
              <w:jc w:val="center"/>
              <w:rPr>
                <w:b/>
                <w:sz w:val="22"/>
                <w:szCs w:val="22"/>
              </w:rPr>
            </w:pPr>
            <w:r w:rsidRPr="0060634C">
              <w:rPr>
                <w:b/>
                <w:sz w:val="22"/>
                <w:szCs w:val="22"/>
              </w:rPr>
              <w:t>2016г.</w:t>
            </w:r>
          </w:p>
        </w:tc>
      </w:tr>
      <w:tr w:rsidR="00FA2462" w:rsidRPr="0060634C" w:rsidTr="00C94E18">
        <w:tc>
          <w:tcPr>
            <w:tcW w:w="3586" w:type="dxa"/>
            <w:shd w:val="clear" w:color="auto" w:fill="auto"/>
          </w:tcPr>
          <w:p w:rsidR="00FA2462" w:rsidRPr="0060634C" w:rsidRDefault="00FA2462" w:rsidP="0060634C">
            <w:pPr>
              <w:rPr>
                <w:sz w:val="22"/>
                <w:szCs w:val="22"/>
              </w:rPr>
            </w:pPr>
            <w:r w:rsidRPr="0060634C">
              <w:rPr>
                <w:sz w:val="22"/>
                <w:szCs w:val="22"/>
              </w:rPr>
              <w:t xml:space="preserve">Финансовая  поддержка начинающих субъектов предпринимательства  за счет всех уровней бюджетов </w:t>
            </w:r>
          </w:p>
        </w:tc>
        <w:tc>
          <w:tcPr>
            <w:tcW w:w="1372" w:type="dxa"/>
            <w:shd w:val="clear" w:color="auto" w:fill="auto"/>
          </w:tcPr>
          <w:p w:rsidR="00FA2462" w:rsidRPr="0060634C" w:rsidRDefault="00FA2462" w:rsidP="00C94E18">
            <w:pPr>
              <w:jc w:val="center"/>
              <w:rPr>
                <w:sz w:val="22"/>
                <w:szCs w:val="22"/>
              </w:rPr>
            </w:pPr>
          </w:p>
          <w:p w:rsidR="00FA2462" w:rsidRPr="0060634C" w:rsidRDefault="00FA2462" w:rsidP="00C94E18">
            <w:pPr>
              <w:jc w:val="center"/>
              <w:rPr>
                <w:sz w:val="22"/>
                <w:szCs w:val="22"/>
              </w:rPr>
            </w:pPr>
            <w:r w:rsidRPr="0060634C">
              <w:rPr>
                <w:sz w:val="22"/>
                <w:szCs w:val="22"/>
              </w:rPr>
              <w:t>1842,5</w:t>
            </w:r>
          </w:p>
        </w:tc>
        <w:tc>
          <w:tcPr>
            <w:tcW w:w="1257" w:type="dxa"/>
            <w:shd w:val="clear" w:color="auto" w:fill="auto"/>
          </w:tcPr>
          <w:p w:rsidR="00FA2462" w:rsidRPr="0060634C" w:rsidRDefault="00FA2462" w:rsidP="00C94E18">
            <w:pPr>
              <w:jc w:val="center"/>
              <w:rPr>
                <w:sz w:val="22"/>
                <w:szCs w:val="22"/>
              </w:rPr>
            </w:pPr>
          </w:p>
          <w:p w:rsidR="00FA2462" w:rsidRPr="0060634C" w:rsidRDefault="00FA2462" w:rsidP="00C94E18">
            <w:pPr>
              <w:jc w:val="center"/>
              <w:rPr>
                <w:sz w:val="22"/>
                <w:szCs w:val="22"/>
              </w:rPr>
            </w:pPr>
            <w:r w:rsidRPr="0060634C">
              <w:rPr>
                <w:sz w:val="22"/>
                <w:szCs w:val="22"/>
              </w:rPr>
              <w:t>2572,2</w:t>
            </w:r>
          </w:p>
        </w:tc>
        <w:tc>
          <w:tcPr>
            <w:tcW w:w="1077" w:type="dxa"/>
            <w:shd w:val="clear" w:color="auto" w:fill="auto"/>
          </w:tcPr>
          <w:p w:rsidR="00FA2462" w:rsidRPr="0060634C" w:rsidRDefault="00FA2462" w:rsidP="00C94E18">
            <w:pPr>
              <w:jc w:val="center"/>
              <w:rPr>
                <w:sz w:val="22"/>
                <w:szCs w:val="22"/>
              </w:rPr>
            </w:pPr>
          </w:p>
          <w:p w:rsidR="00FA2462" w:rsidRPr="0060634C" w:rsidRDefault="00FA2462" w:rsidP="00C94E18">
            <w:pPr>
              <w:jc w:val="center"/>
              <w:rPr>
                <w:sz w:val="22"/>
                <w:szCs w:val="22"/>
              </w:rPr>
            </w:pPr>
            <w:r w:rsidRPr="0060634C">
              <w:rPr>
                <w:sz w:val="22"/>
                <w:szCs w:val="22"/>
              </w:rPr>
              <w:t>2120,1</w:t>
            </w:r>
          </w:p>
        </w:tc>
        <w:tc>
          <w:tcPr>
            <w:tcW w:w="1077" w:type="dxa"/>
            <w:shd w:val="clear" w:color="auto" w:fill="auto"/>
          </w:tcPr>
          <w:p w:rsidR="00FA2462" w:rsidRPr="0060634C" w:rsidRDefault="00FA2462" w:rsidP="00C94E18">
            <w:pPr>
              <w:jc w:val="center"/>
              <w:rPr>
                <w:sz w:val="22"/>
                <w:szCs w:val="22"/>
              </w:rPr>
            </w:pPr>
          </w:p>
          <w:p w:rsidR="00FA2462" w:rsidRPr="0060634C" w:rsidRDefault="00FA2462" w:rsidP="00C94E18">
            <w:pPr>
              <w:jc w:val="center"/>
              <w:rPr>
                <w:sz w:val="22"/>
                <w:szCs w:val="22"/>
              </w:rPr>
            </w:pPr>
            <w:r w:rsidRPr="0060634C">
              <w:rPr>
                <w:sz w:val="22"/>
                <w:szCs w:val="22"/>
              </w:rPr>
              <w:t>3419,3</w:t>
            </w:r>
          </w:p>
        </w:tc>
        <w:tc>
          <w:tcPr>
            <w:tcW w:w="1077" w:type="dxa"/>
            <w:shd w:val="clear" w:color="auto" w:fill="auto"/>
          </w:tcPr>
          <w:p w:rsidR="00FA2462" w:rsidRPr="0060634C" w:rsidRDefault="00FA2462" w:rsidP="00C94E18">
            <w:pPr>
              <w:jc w:val="center"/>
              <w:rPr>
                <w:sz w:val="22"/>
                <w:szCs w:val="22"/>
              </w:rPr>
            </w:pPr>
          </w:p>
          <w:p w:rsidR="00FA2462" w:rsidRPr="0060634C" w:rsidRDefault="00FA2462" w:rsidP="002A518F">
            <w:pPr>
              <w:jc w:val="center"/>
              <w:rPr>
                <w:sz w:val="22"/>
                <w:szCs w:val="22"/>
              </w:rPr>
            </w:pPr>
            <w:r w:rsidRPr="0060634C">
              <w:rPr>
                <w:sz w:val="22"/>
                <w:szCs w:val="22"/>
              </w:rPr>
              <w:t>8</w:t>
            </w:r>
            <w:r w:rsidR="002A518F" w:rsidRPr="0060634C">
              <w:rPr>
                <w:sz w:val="22"/>
                <w:szCs w:val="22"/>
              </w:rPr>
              <w:t>2</w:t>
            </w:r>
            <w:r w:rsidRPr="0060634C">
              <w:rPr>
                <w:sz w:val="22"/>
                <w:szCs w:val="22"/>
              </w:rPr>
              <w:t>0,5</w:t>
            </w:r>
            <w:r w:rsidR="002A518F" w:rsidRPr="0060634C">
              <w:rPr>
                <w:sz w:val="22"/>
                <w:szCs w:val="22"/>
              </w:rPr>
              <w:t>3</w:t>
            </w:r>
          </w:p>
        </w:tc>
      </w:tr>
      <w:tr w:rsidR="00FA2462" w:rsidRPr="0060634C" w:rsidTr="00C94E18">
        <w:tc>
          <w:tcPr>
            <w:tcW w:w="3586" w:type="dxa"/>
            <w:shd w:val="clear" w:color="auto" w:fill="auto"/>
          </w:tcPr>
          <w:p w:rsidR="00FA2462" w:rsidRPr="0060634C" w:rsidRDefault="00FA2462" w:rsidP="0060634C">
            <w:pPr>
              <w:rPr>
                <w:sz w:val="22"/>
                <w:szCs w:val="22"/>
              </w:rPr>
            </w:pPr>
            <w:r w:rsidRPr="0060634C">
              <w:rPr>
                <w:sz w:val="22"/>
                <w:szCs w:val="22"/>
              </w:rPr>
              <w:t xml:space="preserve">в том числе за счет местного бюджета </w:t>
            </w:r>
          </w:p>
        </w:tc>
        <w:tc>
          <w:tcPr>
            <w:tcW w:w="1372" w:type="dxa"/>
            <w:shd w:val="clear" w:color="auto" w:fill="auto"/>
          </w:tcPr>
          <w:p w:rsidR="00FA2462" w:rsidRPr="0060634C" w:rsidRDefault="00FA2462" w:rsidP="00C94E18">
            <w:pPr>
              <w:jc w:val="center"/>
              <w:rPr>
                <w:sz w:val="22"/>
                <w:szCs w:val="22"/>
              </w:rPr>
            </w:pPr>
            <w:r w:rsidRPr="0060634C">
              <w:rPr>
                <w:sz w:val="22"/>
                <w:szCs w:val="22"/>
              </w:rPr>
              <w:t>304</w:t>
            </w:r>
          </w:p>
        </w:tc>
        <w:tc>
          <w:tcPr>
            <w:tcW w:w="1257" w:type="dxa"/>
            <w:shd w:val="clear" w:color="auto" w:fill="auto"/>
          </w:tcPr>
          <w:p w:rsidR="00FA2462" w:rsidRPr="0060634C" w:rsidRDefault="00FA2462" w:rsidP="00C94E18">
            <w:pPr>
              <w:jc w:val="center"/>
              <w:rPr>
                <w:sz w:val="22"/>
                <w:szCs w:val="22"/>
              </w:rPr>
            </w:pPr>
            <w:r w:rsidRPr="0060634C">
              <w:rPr>
                <w:sz w:val="22"/>
                <w:szCs w:val="22"/>
              </w:rPr>
              <w:t>350</w:t>
            </w:r>
          </w:p>
        </w:tc>
        <w:tc>
          <w:tcPr>
            <w:tcW w:w="1077" w:type="dxa"/>
            <w:shd w:val="clear" w:color="auto" w:fill="auto"/>
          </w:tcPr>
          <w:p w:rsidR="00FA2462" w:rsidRPr="0060634C" w:rsidRDefault="00FA2462" w:rsidP="00C94E18">
            <w:pPr>
              <w:jc w:val="center"/>
              <w:rPr>
                <w:sz w:val="22"/>
                <w:szCs w:val="22"/>
              </w:rPr>
            </w:pPr>
            <w:r w:rsidRPr="0060634C">
              <w:rPr>
                <w:sz w:val="22"/>
                <w:szCs w:val="22"/>
              </w:rPr>
              <w:t>381</w:t>
            </w:r>
          </w:p>
        </w:tc>
        <w:tc>
          <w:tcPr>
            <w:tcW w:w="1077" w:type="dxa"/>
            <w:shd w:val="clear" w:color="auto" w:fill="auto"/>
          </w:tcPr>
          <w:p w:rsidR="00FA2462" w:rsidRPr="0060634C" w:rsidRDefault="00FA2462" w:rsidP="00C94E18">
            <w:pPr>
              <w:jc w:val="center"/>
              <w:rPr>
                <w:sz w:val="22"/>
                <w:szCs w:val="22"/>
              </w:rPr>
            </w:pPr>
            <w:r w:rsidRPr="0060634C">
              <w:rPr>
                <w:sz w:val="22"/>
                <w:szCs w:val="22"/>
              </w:rPr>
              <w:t>86</w:t>
            </w:r>
          </w:p>
        </w:tc>
        <w:tc>
          <w:tcPr>
            <w:tcW w:w="1077" w:type="dxa"/>
            <w:shd w:val="clear" w:color="auto" w:fill="auto"/>
          </w:tcPr>
          <w:p w:rsidR="00FA2462" w:rsidRPr="0060634C" w:rsidRDefault="00FA2462" w:rsidP="00C94E18">
            <w:pPr>
              <w:jc w:val="center"/>
              <w:rPr>
                <w:sz w:val="22"/>
                <w:szCs w:val="22"/>
              </w:rPr>
            </w:pPr>
            <w:r w:rsidRPr="0060634C">
              <w:rPr>
                <w:sz w:val="22"/>
                <w:szCs w:val="22"/>
              </w:rPr>
              <w:t>10</w:t>
            </w:r>
            <w:r w:rsidR="00214AB7">
              <w:rPr>
                <w:sz w:val="22"/>
                <w:szCs w:val="22"/>
              </w:rPr>
              <w:t>,1</w:t>
            </w:r>
          </w:p>
        </w:tc>
      </w:tr>
      <w:tr w:rsidR="00FA2462" w:rsidRPr="0060634C" w:rsidTr="00C94E18">
        <w:tc>
          <w:tcPr>
            <w:tcW w:w="3586" w:type="dxa"/>
            <w:shd w:val="clear" w:color="auto" w:fill="auto"/>
          </w:tcPr>
          <w:p w:rsidR="00FA2462" w:rsidRPr="0060634C" w:rsidRDefault="00FA2462" w:rsidP="0060634C">
            <w:pPr>
              <w:rPr>
                <w:sz w:val="22"/>
                <w:szCs w:val="22"/>
              </w:rPr>
            </w:pPr>
            <w:r w:rsidRPr="0060634C">
              <w:rPr>
                <w:sz w:val="22"/>
                <w:szCs w:val="22"/>
              </w:rPr>
              <w:t xml:space="preserve">Количество получателей финансовой  поддержки, чел.  </w:t>
            </w:r>
          </w:p>
        </w:tc>
        <w:tc>
          <w:tcPr>
            <w:tcW w:w="1372" w:type="dxa"/>
            <w:shd w:val="clear" w:color="auto" w:fill="auto"/>
          </w:tcPr>
          <w:p w:rsidR="00FA2462" w:rsidRPr="0060634C" w:rsidRDefault="00FA2462" w:rsidP="00C94E18">
            <w:pPr>
              <w:jc w:val="center"/>
              <w:rPr>
                <w:sz w:val="22"/>
                <w:szCs w:val="22"/>
              </w:rPr>
            </w:pPr>
            <w:r w:rsidRPr="0060634C">
              <w:rPr>
                <w:sz w:val="22"/>
                <w:szCs w:val="22"/>
              </w:rPr>
              <w:t>10</w:t>
            </w:r>
          </w:p>
        </w:tc>
        <w:tc>
          <w:tcPr>
            <w:tcW w:w="1257" w:type="dxa"/>
            <w:shd w:val="clear" w:color="auto" w:fill="auto"/>
          </w:tcPr>
          <w:p w:rsidR="00FA2462" w:rsidRPr="0060634C" w:rsidRDefault="00FA2462" w:rsidP="00C94E18">
            <w:pPr>
              <w:jc w:val="center"/>
              <w:rPr>
                <w:sz w:val="22"/>
                <w:szCs w:val="22"/>
              </w:rPr>
            </w:pPr>
            <w:r w:rsidRPr="0060634C">
              <w:rPr>
                <w:sz w:val="22"/>
                <w:szCs w:val="22"/>
              </w:rPr>
              <w:t>11</w:t>
            </w:r>
          </w:p>
        </w:tc>
        <w:tc>
          <w:tcPr>
            <w:tcW w:w="1077" w:type="dxa"/>
            <w:shd w:val="clear" w:color="auto" w:fill="auto"/>
          </w:tcPr>
          <w:p w:rsidR="00FA2462" w:rsidRPr="0060634C" w:rsidRDefault="00FA2462" w:rsidP="00C94E18">
            <w:pPr>
              <w:jc w:val="center"/>
              <w:rPr>
                <w:sz w:val="22"/>
                <w:szCs w:val="22"/>
              </w:rPr>
            </w:pPr>
            <w:r w:rsidRPr="0060634C">
              <w:rPr>
                <w:sz w:val="22"/>
                <w:szCs w:val="22"/>
              </w:rPr>
              <w:t>10</w:t>
            </w:r>
          </w:p>
        </w:tc>
        <w:tc>
          <w:tcPr>
            <w:tcW w:w="1077" w:type="dxa"/>
            <w:shd w:val="clear" w:color="auto" w:fill="auto"/>
          </w:tcPr>
          <w:p w:rsidR="00FA2462" w:rsidRPr="0060634C" w:rsidRDefault="00FA2462" w:rsidP="00C94E18">
            <w:pPr>
              <w:jc w:val="center"/>
              <w:rPr>
                <w:sz w:val="22"/>
                <w:szCs w:val="22"/>
              </w:rPr>
            </w:pPr>
            <w:r w:rsidRPr="0060634C">
              <w:rPr>
                <w:sz w:val="22"/>
                <w:szCs w:val="22"/>
              </w:rPr>
              <w:t>11</w:t>
            </w:r>
          </w:p>
        </w:tc>
        <w:tc>
          <w:tcPr>
            <w:tcW w:w="1077" w:type="dxa"/>
            <w:shd w:val="clear" w:color="auto" w:fill="auto"/>
          </w:tcPr>
          <w:p w:rsidR="00FA2462" w:rsidRPr="0060634C" w:rsidRDefault="00FA2462" w:rsidP="00C94E18">
            <w:pPr>
              <w:jc w:val="center"/>
              <w:rPr>
                <w:sz w:val="22"/>
                <w:szCs w:val="22"/>
              </w:rPr>
            </w:pPr>
            <w:r w:rsidRPr="0060634C">
              <w:rPr>
                <w:sz w:val="22"/>
                <w:szCs w:val="22"/>
              </w:rPr>
              <w:t>4</w:t>
            </w:r>
          </w:p>
        </w:tc>
      </w:tr>
    </w:tbl>
    <w:p w:rsidR="00FA2462" w:rsidRPr="00730B3E" w:rsidRDefault="00FA2462" w:rsidP="00FA2462">
      <w:pPr>
        <w:ind w:firstLine="708"/>
        <w:jc w:val="both"/>
        <w:rPr>
          <w:sz w:val="26"/>
          <w:szCs w:val="26"/>
        </w:rPr>
      </w:pPr>
    </w:p>
    <w:p w:rsidR="00392A12" w:rsidRPr="0060634C" w:rsidRDefault="00392A12" w:rsidP="0060634C">
      <w:pPr>
        <w:spacing w:line="276" w:lineRule="auto"/>
        <w:ind w:firstLine="708"/>
        <w:jc w:val="both"/>
        <w:rPr>
          <w:sz w:val="26"/>
          <w:szCs w:val="26"/>
        </w:rPr>
      </w:pPr>
      <w:r w:rsidRPr="0060634C">
        <w:rPr>
          <w:sz w:val="26"/>
          <w:szCs w:val="26"/>
        </w:rPr>
        <w:t xml:space="preserve">В  результате реализованных мероприятий по поддержке и развитию малого и среднего предпринимательства  за 2016 год было зарегистрировано 53 новых субъекта предпринимательства (3 юридических лица и 50 индивидуальных </w:t>
      </w:r>
      <w:r w:rsidRPr="0060634C">
        <w:rPr>
          <w:sz w:val="26"/>
          <w:szCs w:val="26"/>
        </w:rPr>
        <w:lastRenderedPageBreak/>
        <w:t xml:space="preserve">предпринимателей), что  на 18 % меньше, чем зарегистрировано в 2015 году (64 ед.). </w:t>
      </w:r>
    </w:p>
    <w:p w:rsidR="00392A12" w:rsidRPr="0060634C" w:rsidRDefault="00392A12" w:rsidP="0060634C">
      <w:pPr>
        <w:pStyle w:val="ad"/>
        <w:spacing w:line="276" w:lineRule="auto"/>
        <w:jc w:val="both"/>
        <w:rPr>
          <w:b w:val="0"/>
          <w:sz w:val="26"/>
          <w:szCs w:val="26"/>
        </w:rPr>
      </w:pPr>
      <w:r w:rsidRPr="0060634C">
        <w:rPr>
          <w:b w:val="0"/>
          <w:sz w:val="26"/>
          <w:szCs w:val="26"/>
        </w:rPr>
        <w:tab/>
        <w:t xml:space="preserve">На сегодня в Юргинском районе созданы все условия для вовлечения жителей района в малый бизнес, но существуют сдерживающие внешние факторы, такие как: низкая активность самого населения, отсутствие у граждан стартового капитала на открытие собственного бизнеса, обусловленное сложностью получения кредитов и высокой стоимостью банковских кредитов; неустойчивая политика в вопросе налогообложения. </w:t>
      </w:r>
    </w:p>
    <w:p w:rsidR="00392A12" w:rsidRPr="0060634C" w:rsidRDefault="00392A12" w:rsidP="0060634C">
      <w:pPr>
        <w:spacing w:line="276" w:lineRule="auto"/>
        <w:ind w:firstLine="708"/>
        <w:jc w:val="both"/>
        <w:rPr>
          <w:sz w:val="26"/>
          <w:szCs w:val="26"/>
        </w:rPr>
      </w:pPr>
      <w:r w:rsidRPr="0060634C">
        <w:rPr>
          <w:sz w:val="26"/>
          <w:szCs w:val="26"/>
        </w:rPr>
        <w:t>В дальнейшем, развитие малого предпринимательства в динамике можно оценить как положительное.</w:t>
      </w:r>
    </w:p>
    <w:p w:rsidR="00852141" w:rsidRPr="00730B3E" w:rsidRDefault="00852141" w:rsidP="00392A12">
      <w:pPr>
        <w:spacing w:line="276" w:lineRule="auto"/>
        <w:ind w:firstLine="708"/>
        <w:jc w:val="both"/>
        <w:rPr>
          <w:color w:val="0070C0"/>
          <w:sz w:val="26"/>
          <w:szCs w:val="26"/>
        </w:rPr>
      </w:pPr>
    </w:p>
    <w:p w:rsidR="00A64F3C" w:rsidRPr="003C22EF" w:rsidRDefault="006D55D1" w:rsidP="00852141">
      <w:pPr>
        <w:spacing w:line="276" w:lineRule="auto"/>
        <w:ind w:firstLine="708"/>
        <w:jc w:val="both"/>
        <w:rPr>
          <w:sz w:val="26"/>
          <w:szCs w:val="26"/>
        </w:rPr>
      </w:pPr>
      <w:r w:rsidRPr="003C22EF">
        <w:rPr>
          <w:b/>
          <w:sz w:val="26"/>
          <w:szCs w:val="26"/>
          <w:u w:val="single"/>
        </w:rPr>
        <w:t>Инвестиции:</w:t>
      </w:r>
      <w:r w:rsidRPr="003C22EF">
        <w:rPr>
          <w:sz w:val="26"/>
          <w:szCs w:val="26"/>
        </w:rPr>
        <w:t xml:space="preserve"> </w:t>
      </w:r>
    </w:p>
    <w:p w:rsidR="003C22EF" w:rsidRPr="00730B3E" w:rsidRDefault="003C22EF" w:rsidP="00852141">
      <w:pPr>
        <w:spacing w:line="276" w:lineRule="auto"/>
        <w:ind w:firstLine="708"/>
        <w:jc w:val="both"/>
        <w:rPr>
          <w:color w:val="0070C0"/>
          <w:sz w:val="26"/>
          <w:szCs w:val="26"/>
        </w:rPr>
      </w:pPr>
    </w:p>
    <w:p w:rsidR="005B23D5" w:rsidRPr="000902E2" w:rsidRDefault="005B23D5" w:rsidP="005B23D5">
      <w:pPr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  <w:r w:rsidRPr="000902E2">
        <w:rPr>
          <w:b/>
          <w:color w:val="000000" w:themeColor="text1"/>
          <w:sz w:val="26"/>
          <w:szCs w:val="26"/>
        </w:rPr>
        <w:t>Объем инвестиций в основной капитал</w:t>
      </w:r>
      <w:r w:rsidRPr="000902E2">
        <w:rPr>
          <w:color w:val="000000" w:themeColor="text1"/>
          <w:sz w:val="26"/>
          <w:szCs w:val="26"/>
        </w:rPr>
        <w:t xml:space="preserve"> за счет всех источников финансирования за 2016 год составил 374,1 млн</w:t>
      </w:r>
      <w:proofErr w:type="gramStart"/>
      <w:r w:rsidRPr="000902E2">
        <w:rPr>
          <w:color w:val="000000" w:themeColor="text1"/>
          <w:sz w:val="26"/>
          <w:szCs w:val="26"/>
        </w:rPr>
        <w:t>.р</w:t>
      </w:r>
      <w:proofErr w:type="gramEnd"/>
      <w:r w:rsidRPr="000902E2">
        <w:rPr>
          <w:color w:val="000000" w:themeColor="text1"/>
          <w:sz w:val="26"/>
          <w:szCs w:val="26"/>
        </w:rPr>
        <w:t>ублей,  индекс физического объема к 2015 году снизился на 35,8%. По источникам финансирования – 99,4% составляют частные инвестиции или собственные средства предприятий и организаций. В крупных и средних предприятиях освоено – 64,2 млн</w:t>
      </w:r>
      <w:proofErr w:type="gramStart"/>
      <w:r w:rsidRPr="000902E2">
        <w:rPr>
          <w:color w:val="000000" w:themeColor="text1"/>
          <w:sz w:val="26"/>
          <w:szCs w:val="26"/>
        </w:rPr>
        <w:t>.р</w:t>
      </w:r>
      <w:proofErr w:type="gramEnd"/>
      <w:r w:rsidRPr="000902E2">
        <w:rPr>
          <w:color w:val="000000" w:themeColor="text1"/>
          <w:sz w:val="26"/>
          <w:szCs w:val="26"/>
        </w:rPr>
        <w:t>уб. (68,1% к 2015 году).   Крупные и средние предприятия занимают долю во всех инвестициях лишь 17,3 %, что объясняется высоким участием в инвестиционных процессах района субъектов малого предпринимательства.</w:t>
      </w:r>
    </w:p>
    <w:p w:rsidR="005B23D5" w:rsidRPr="000902E2" w:rsidRDefault="005B23D5" w:rsidP="005B23D5">
      <w:pPr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  <w:r w:rsidRPr="000902E2">
        <w:rPr>
          <w:color w:val="000000" w:themeColor="text1"/>
          <w:sz w:val="26"/>
          <w:szCs w:val="26"/>
        </w:rPr>
        <w:t>Объем бюджетных инвестиций  зависит от потребности района в строительстве и реконструкции объектов инфраструктуры и социальной сферы.</w:t>
      </w:r>
      <w:r w:rsidRPr="000902E2">
        <w:rPr>
          <w:b/>
          <w:color w:val="000000" w:themeColor="text1"/>
          <w:sz w:val="26"/>
          <w:szCs w:val="26"/>
        </w:rPr>
        <w:t xml:space="preserve"> </w:t>
      </w:r>
      <w:r w:rsidRPr="000902E2">
        <w:rPr>
          <w:color w:val="000000" w:themeColor="text1"/>
          <w:sz w:val="26"/>
          <w:szCs w:val="26"/>
        </w:rPr>
        <w:t>Однако</w:t>
      </w:r>
      <w:proofErr w:type="gramStart"/>
      <w:r w:rsidRPr="000902E2">
        <w:rPr>
          <w:color w:val="000000" w:themeColor="text1"/>
          <w:sz w:val="26"/>
          <w:szCs w:val="26"/>
        </w:rPr>
        <w:t>,</w:t>
      </w:r>
      <w:proofErr w:type="gramEnd"/>
      <w:r w:rsidRPr="000902E2">
        <w:rPr>
          <w:color w:val="000000" w:themeColor="text1"/>
          <w:sz w:val="26"/>
          <w:szCs w:val="26"/>
        </w:rPr>
        <w:t xml:space="preserve"> с 2013 года наблюдается ежегодное уменьшение объема поступающих бюджетных инвестиций до 2,0  млн. рублей в 2016 году с 35,8 млн. руб. в 2012 году. Данный факт связан с общими кризисными явлениями в стране, сокращением доходов регионального бюджета и наложением </w:t>
      </w:r>
      <w:proofErr w:type="spellStart"/>
      <w:r w:rsidRPr="000902E2">
        <w:rPr>
          <w:color w:val="000000" w:themeColor="text1"/>
          <w:sz w:val="26"/>
          <w:szCs w:val="26"/>
        </w:rPr>
        <w:t>маратория</w:t>
      </w:r>
      <w:proofErr w:type="spellEnd"/>
      <w:r w:rsidRPr="000902E2">
        <w:rPr>
          <w:color w:val="000000" w:themeColor="text1"/>
          <w:sz w:val="26"/>
          <w:szCs w:val="26"/>
        </w:rPr>
        <w:t xml:space="preserve"> на строительство новых объектов, сокращения общих расходов местного бюджета. На фоне общего падения объема инвестиций снижаются и объемы вложений частных инвестиций в экономику района. </w:t>
      </w:r>
    </w:p>
    <w:p w:rsidR="005B23D5" w:rsidRPr="000902E2" w:rsidRDefault="005B23D5" w:rsidP="005B23D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NewRomanPSMT"/>
          <w:color w:val="000000" w:themeColor="text1"/>
          <w:sz w:val="26"/>
          <w:szCs w:val="26"/>
        </w:rPr>
      </w:pPr>
      <w:r w:rsidRPr="000902E2">
        <w:rPr>
          <w:rFonts w:eastAsia="TimesNewRomanPSMT"/>
          <w:color w:val="000000" w:themeColor="text1"/>
          <w:sz w:val="26"/>
          <w:szCs w:val="26"/>
        </w:rPr>
        <w:t>Приоритетными направлениями инвестиционной деятельности предприятий и организаций являются расширение существующего производства, интенсификация и модернизация производства. Основной формой инвестиций в основной капитал выступают средства, направленные на приобретение машин, оборудования, транспортных средств, главным образом, за счет собственных средств.</w:t>
      </w:r>
    </w:p>
    <w:p w:rsidR="005B23D5" w:rsidRPr="00E45CC6" w:rsidRDefault="005B23D5" w:rsidP="005B23D5">
      <w:pPr>
        <w:pStyle w:val="a5"/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45CC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В 2016 году крупных инвестиционных объектов в районе не было.</w:t>
      </w:r>
      <w:r w:rsidRPr="00E45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5B23D5" w:rsidRPr="000902E2" w:rsidRDefault="005B23D5" w:rsidP="005B23D5">
      <w:pPr>
        <w:pStyle w:val="a5"/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02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разрезе видов экономической деятельности наибольшая доля направляемых инвестиций наблюдалась в сельском хозяйстве - 92%. </w:t>
      </w:r>
    </w:p>
    <w:p w:rsidR="005B23D5" w:rsidRPr="000902E2" w:rsidRDefault="005B23D5" w:rsidP="005B23D5">
      <w:pPr>
        <w:pStyle w:val="a5"/>
        <w:spacing w:line="276" w:lineRule="auto"/>
        <w:ind w:firstLine="708"/>
        <w:rPr>
          <w:rStyle w:val="a4"/>
          <w:rFonts w:ascii="Times New Roman" w:eastAsia="SimSun" w:hAnsi="Times New Roman" w:cs="Times New Roman"/>
          <w:color w:val="000000" w:themeColor="text1"/>
          <w:sz w:val="26"/>
          <w:szCs w:val="26"/>
          <w:u w:val="single"/>
        </w:rPr>
      </w:pPr>
      <w:r w:rsidRPr="000902E2">
        <w:rPr>
          <w:rStyle w:val="a4"/>
          <w:rFonts w:ascii="Times New Roman" w:eastAsia="SimSun" w:hAnsi="Times New Roman" w:cs="Times New Roman"/>
          <w:color w:val="000000" w:themeColor="text1"/>
          <w:sz w:val="26"/>
          <w:szCs w:val="26"/>
          <w:u w:val="single"/>
        </w:rPr>
        <w:t>Инвестиции в  отчетном году были направлены:</w:t>
      </w:r>
    </w:p>
    <w:p w:rsidR="005B23D5" w:rsidRPr="000902E2" w:rsidRDefault="005B23D5" w:rsidP="005B23D5">
      <w:pPr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  <w:r w:rsidRPr="000902E2">
        <w:rPr>
          <w:color w:val="000000" w:themeColor="text1"/>
          <w:sz w:val="26"/>
          <w:szCs w:val="26"/>
        </w:rPr>
        <w:t xml:space="preserve">- на приобретение основных средств сельскохозяйственными предприятиями и фермерами, наиболее крупные инвестиции из которых - это приобретение  нового </w:t>
      </w:r>
      <w:r w:rsidRPr="000902E2">
        <w:rPr>
          <w:color w:val="000000" w:themeColor="text1"/>
          <w:sz w:val="26"/>
          <w:szCs w:val="26"/>
        </w:rPr>
        <w:lastRenderedPageBreak/>
        <w:t>зерноуборочный комбайна  КФХ Барановым А.Ю. стоимостью 7,3 млн.руб., нового трактора «</w:t>
      </w:r>
      <w:proofErr w:type="spellStart"/>
      <w:r w:rsidRPr="000902E2">
        <w:rPr>
          <w:color w:val="000000" w:themeColor="text1"/>
          <w:sz w:val="26"/>
          <w:szCs w:val="26"/>
        </w:rPr>
        <w:t>Кировец</w:t>
      </w:r>
      <w:proofErr w:type="spellEnd"/>
      <w:proofErr w:type="gramStart"/>
      <w:r w:rsidRPr="000902E2">
        <w:rPr>
          <w:color w:val="000000" w:themeColor="text1"/>
          <w:sz w:val="26"/>
          <w:szCs w:val="26"/>
        </w:rPr>
        <w:t xml:space="preserve"> К</w:t>
      </w:r>
      <w:proofErr w:type="gramEnd"/>
      <w:r w:rsidRPr="000902E2">
        <w:rPr>
          <w:color w:val="000000" w:themeColor="text1"/>
          <w:sz w:val="26"/>
          <w:szCs w:val="26"/>
        </w:rPr>
        <w:t xml:space="preserve"> -744» стоимостью 6,4 млн., новой сушилки зерновой СЗ-10 КФХ </w:t>
      </w:r>
      <w:proofErr w:type="spellStart"/>
      <w:r w:rsidRPr="000902E2">
        <w:rPr>
          <w:color w:val="000000" w:themeColor="text1"/>
          <w:sz w:val="26"/>
          <w:szCs w:val="26"/>
        </w:rPr>
        <w:t>Чеченевым</w:t>
      </w:r>
      <w:proofErr w:type="spellEnd"/>
      <w:r w:rsidRPr="000902E2">
        <w:rPr>
          <w:color w:val="000000" w:themeColor="text1"/>
          <w:sz w:val="26"/>
          <w:szCs w:val="26"/>
        </w:rPr>
        <w:t xml:space="preserve"> А.И. стоимостью 2 млн.; </w:t>
      </w:r>
    </w:p>
    <w:p w:rsidR="005B23D5" w:rsidRPr="000902E2" w:rsidRDefault="005B23D5" w:rsidP="005B23D5">
      <w:pPr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  <w:r w:rsidRPr="000902E2">
        <w:rPr>
          <w:color w:val="000000" w:themeColor="text1"/>
          <w:sz w:val="26"/>
          <w:szCs w:val="26"/>
        </w:rPr>
        <w:t xml:space="preserve"> - открытие  индивидуальным предпринимателем </w:t>
      </w:r>
      <w:proofErr w:type="spellStart"/>
      <w:r w:rsidRPr="000902E2">
        <w:rPr>
          <w:color w:val="000000" w:themeColor="text1"/>
          <w:sz w:val="26"/>
          <w:szCs w:val="26"/>
        </w:rPr>
        <w:t>Мосиной</w:t>
      </w:r>
      <w:proofErr w:type="spellEnd"/>
      <w:r w:rsidRPr="000902E2">
        <w:rPr>
          <w:color w:val="000000" w:themeColor="text1"/>
          <w:sz w:val="26"/>
          <w:szCs w:val="26"/>
        </w:rPr>
        <w:t xml:space="preserve"> П.С. пекарни в </w:t>
      </w:r>
      <w:proofErr w:type="spellStart"/>
      <w:r w:rsidRPr="000902E2">
        <w:rPr>
          <w:color w:val="000000" w:themeColor="text1"/>
          <w:sz w:val="26"/>
          <w:szCs w:val="26"/>
        </w:rPr>
        <w:t>д</w:t>
      </w:r>
      <w:proofErr w:type="gramStart"/>
      <w:r w:rsidRPr="000902E2">
        <w:rPr>
          <w:color w:val="000000" w:themeColor="text1"/>
          <w:sz w:val="26"/>
          <w:szCs w:val="26"/>
        </w:rPr>
        <w:t>.Ё</w:t>
      </w:r>
      <w:proofErr w:type="gramEnd"/>
      <w:r w:rsidRPr="000902E2">
        <w:rPr>
          <w:color w:val="000000" w:themeColor="text1"/>
          <w:sz w:val="26"/>
          <w:szCs w:val="26"/>
        </w:rPr>
        <w:t>лгино</w:t>
      </w:r>
      <w:proofErr w:type="spellEnd"/>
      <w:r w:rsidRPr="000902E2">
        <w:rPr>
          <w:color w:val="000000" w:themeColor="text1"/>
          <w:sz w:val="26"/>
          <w:szCs w:val="26"/>
        </w:rPr>
        <w:t xml:space="preserve">. В конце отчетного года были произведены пробные выпечки хлеба и булочной продукции; </w:t>
      </w:r>
    </w:p>
    <w:p w:rsidR="005B23D5" w:rsidRPr="000902E2" w:rsidRDefault="005B23D5" w:rsidP="005B23D5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0902E2">
        <w:rPr>
          <w:color w:val="000000" w:themeColor="text1"/>
          <w:sz w:val="26"/>
          <w:szCs w:val="26"/>
        </w:rPr>
        <w:tab/>
        <w:t xml:space="preserve">-  строительство нового магазина ИП </w:t>
      </w:r>
      <w:proofErr w:type="spellStart"/>
      <w:r w:rsidRPr="000902E2">
        <w:rPr>
          <w:color w:val="000000" w:themeColor="text1"/>
          <w:sz w:val="26"/>
          <w:szCs w:val="26"/>
        </w:rPr>
        <w:t>Карымовой</w:t>
      </w:r>
      <w:proofErr w:type="spellEnd"/>
      <w:r w:rsidRPr="000902E2">
        <w:rPr>
          <w:color w:val="000000" w:themeColor="text1"/>
          <w:sz w:val="26"/>
          <w:szCs w:val="26"/>
        </w:rPr>
        <w:t xml:space="preserve"> Н.А. в д</w:t>
      </w:r>
      <w:proofErr w:type="gramStart"/>
      <w:r w:rsidRPr="000902E2">
        <w:rPr>
          <w:color w:val="000000" w:themeColor="text1"/>
          <w:sz w:val="26"/>
          <w:szCs w:val="26"/>
        </w:rPr>
        <w:t>.З</w:t>
      </w:r>
      <w:proofErr w:type="gramEnd"/>
      <w:r w:rsidRPr="000902E2">
        <w:rPr>
          <w:color w:val="000000" w:themeColor="text1"/>
          <w:sz w:val="26"/>
          <w:szCs w:val="26"/>
        </w:rPr>
        <w:t>имник, при магазине также планируется работа мини-пекарни;</w:t>
      </w:r>
    </w:p>
    <w:p w:rsidR="005B23D5" w:rsidRPr="000902E2" w:rsidRDefault="005B23D5" w:rsidP="005B23D5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0902E2">
        <w:rPr>
          <w:color w:val="000000" w:themeColor="text1"/>
          <w:sz w:val="26"/>
          <w:szCs w:val="26"/>
        </w:rPr>
        <w:tab/>
        <w:t>- проведения строительных работ по примыканию прилегающей к кафе «</w:t>
      </w:r>
      <w:proofErr w:type="spellStart"/>
      <w:r w:rsidRPr="000902E2">
        <w:rPr>
          <w:color w:val="000000" w:themeColor="text1"/>
          <w:sz w:val="26"/>
          <w:szCs w:val="26"/>
        </w:rPr>
        <w:t>Каип</w:t>
      </w:r>
      <w:proofErr w:type="spellEnd"/>
      <w:r w:rsidRPr="000902E2">
        <w:rPr>
          <w:color w:val="000000" w:themeColor="text1"/>
          <w:sz w:val="26"/>
          <w:szCs w:val="26"/>
        </w:rPr>
        <w:t xml:space="preserve">» ИП </w:t>
      </w:r>
      <w:proofErr w:type="spellStart"/>
      <w:r w:rsidRPr="000902E2">
        <w:rPr>
          <w:color w:val="000000" w:themeColor="text1"/>
          <w:sz w:val="26"/>
          <w:szCs w:val="26"/>
        </w:rPr>
        <w:t>Закиняном</w:t>
      </w:r>
      <w:proofErr w:type="spellEnd"/>
      <w:r w:rsidRPr="000902E2">
        <w:rPr>
          <w:color w:val="000000" w:themeColor="text1"/>
          <w:sz w:val="26"/>
          <w:szCs w:val="26"/>
        </w:rPr>
        <w:t xml:space="preserve"> К.А.(район с</w:t>
      </w:r>
      <w:proofErr w:type="gramStart"/>
      <w:r w:rsidRPr="000902E2">
        <w:rPr>
          <w:color w:val="000000" w:themeColor="text1"/>
          <w:sz w:val="26"/>
          <w:szCs w:val="26"/>
        </w:rPr>
        <w:t>.П</w:t>
      </w:r>
      <w:proofErr w:type="gramEnd"/>
      <w:r w:rsidRPr="000902E2">
        <w:rPr>
          <w:color w:val="000000" w:themeColor="text1"/>
          <w:sz w:val="26"/>
          <w:szCs w:val="26"/>
        </w:rPr>
        <w:t xml:space="preserve">оперечное)  территории к федеральной автодороге, обустройство уличных светильников  на автодороге в районе кафе; </w:t>
      </w:r>
    </w:p>
    <w:p w:rsidR="005B23D5" w:rsidRPr="000902E2" w:rsidRDefault="005B23D5" w:rsidP="005B23D5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0902E2">
        <w:rPr>
          <w:color w:val="000000" w:themeColor="text1"/>
          <w:sz w:val="26"/>
          <w:szCs w:val="26"/>
        </w:rPr>
        <w:tab/>
        <w:t xml:space="preserve">- организацию бизнеса в сфере овцеводства КФХ Мельниковым А. в </w:t>
      </w:r>
      <w:proofErr w:type="spellStart"/>
      <w:r w:rsidRPr="000902E2">
        <w:rPr>
          <w:color w:val="000000" w:themeColor="text1"/>
          <w:sz w:val="26"/>
          <w:szCs w:val="26"/>
        </w:rPr>
        <w:t>д</w:t>
      </w:r>
      <w:proofErr w:type="gramStart"/>
      <w:r w:rsidRPr="000902E2">
        <w:rPr>
          <w:color w:val="000000" w:themeColor="text1"/>
          <w:sz w:val="26"/>
          <w:szCs w:val="26"/>
        </w:rPr>
        <w:t>.Б</w:t>
      </w:r>
      <w:proofErr w:type="gramEnd"/>
      <w:r w:rsidRPr="000902E2">
        <w:rPr>
          <w:color w:val="000000" w:themeColor="text1"/>
          <w:sz w:val="26"/>
          <w:szCs w:val="26"/>
        </w:rPr>
        <w:t>езменово</w:t>
      </w:r>
      <w:proofErr w:type="spellEnd"/>
      <w:r w:rsidRPr="000902E2">
        <w:rPr>
          <w:color w:val="000000" w:themeColor="text1"/>
          <w:sz w:val="26"/>
          <w:szCs w:val="26"/>
        </w:rPr>
        <w:t xml:space="preserve"> ( приобретение овец, строительство овчарен). </w:t>
      </w:r>
    </w:p>
    <w:p w:rsidR="005B23D5" w:rsidRPr="00E45CC6" w:rsidRDefault="005B23D5" w:rsidP="005B23D5">
      <w:pPr>
        <w:spacing w:line="276" w:lineRule="auto"/>
        <w:ind w:firstLine="709"/>
        <w:jc w:val="both"/>
        <w:rPr>
          <w:bCs/>
          <w:color w:val="000000" w:themeColor="text1"/>
          <w:sz w:val="26"/>
          <w:szCs w:val="26"/>
          <w:u w:val="single"/>
        </w:rPr>
      </w:pPr>
      <w:r w:rsidRPr="00E45CC6">
        <w:rPr>
          <w:color w:val="000000" w:themeColor="text1"/>
          <w:sz w:val="26"/>
          <w:szCs w:val="26"/>
          <w:u w:val="single"/>
        </w:rPr>
        <w:t>В 2017 году</w:t>
      </w:r>
      <w:r w:rsidRPr="00E45CC6">
        <w:rPr>
          <w:bCs/>
          <w:color w:val="000000" w:themeColor="text1"/>
          <w:sz w:val="26"/>
          <w:szCs w:val="26"/>
          <w:u w:val="single"/>
        </w:rPr>
        <w:t xml:space="preserve"> </w:t>
      </w:r>
      <w:proofErr w:type="gramStart"/>
      <w:r w:rsidRPr="00E45CC6">
        <w:rPr>
          <w:bCs/>
          <w:color w:val="000000" w:themeColor="text1"/>
          <w:sz w:val="26"/>
          <w:szCs w:val="26"/>
          <w:u w:val="single"/>
        </w:rPr>
        <w:t>намечены</w:t>
      </w:r>
      <w:proofErr w:type="gramEnd"/>
      <w:r w:rsidRPr="00E45CC6">
        <w:rPr>
          <w:bCs/>
          <w:color w:val="000000" w:themeColor="text1"/>
          <w:sz w:val="26"/>
          <w:szCs w:val="26"/>
          <w:u w:val="single"/>
        </w:rPr>
        <w:t xml:space="preserve"> следующие </w:t>
      </w:r>
      <w:proofErr w:type="spellStart"/>
      <w:r w:rsidRPr="00E45CC6">
        <w:rPr>
          <w:bCs/>
          <w:color w:val="000000" w:themeColor="text1"/>
          <w:sz w:val="26"/>
          <w:szCs w:val="26"/>
          <w:u w:val="single"/>
        </w:rPr>
        <w:t>инвестпроекты</w:t>
      </w:r>
      <w:proofErr w:type="spellEnd"/>
      <w:r w:rsidRPr="00E45CC6">
        <w:rPr>
          <w:bCs/>
          <w:color w:val="000000" w:themeColor="text1"/>
          <w:sz w:val="26"/>
          <w:szCs w:val="26"/>
          <w:u w:val="single"/>
        </w:rPr>
        <w:t xml:space="preserve">: </w:t>
      </w:r>
    </w:p>
    <w:p w:rsidR="005B23D5" w:rsidRPr="000902E2" w:rsidRDefault="005B23D5" w:rsidP="005B23D5">
      <w:pPr>
        <w:spacing w:line="276" w:lineRule="auto"/>
        <w:ind w:firstLine="709"/>
        <w:jc w:val="both"/>
        <w:rPr>
          <w:bCs/>
          <w:color w:val="000000" w:themeColor="text1"/>
          <w:sz w:val="26"/>
          <w:szCs w:val="26"/>
        </w:rPr>
      </w:pPr>
      <w:r w:rsidRPr="000902E2">
        <w:rPr>
          <w:bCs/>
          <w:color w:val="000000" w:themeColor="text1"/>
          <w:sz w:val="26"/>
          <w:szCs w:val="26"/>
        </w:rPr>
        <w:t xml:space="preserve">- в ООО «Юргинский Аграрий» запланировано строительство </w:t>
      </w:r>
      <w:proofErr w:type="spellStart"/>
      <w:r w:rsidRPr="000902E2">
        <w:rPr>
          <w:bCs/>
          <w:color w:val="000000" w:themeColor="text1"/>
          <w:sz w:val="26"/>
          <w:szCs w:val="26"/>
        </w:rPr>
        <w:t>телятника-откормочника</w:t>
      </w:r>
      <w:proofErr w:type="spellEnd"/>
      <w:r w:rsidRPr="000902E2">
        <w:rPr>
          <w:bCs/>
          <w:color w:val="000000" w:themeColor="text1"/>
          <w:sz w:val="26"/>
          <w:szCs w:val="26"/>
        </w:rPr>
        <w:t xml:space="preserve"> на 150 голов, силосной траншеи, сенного склада и зерносклада, сумма затрат составит около 8 млн</w:t>
      </w:r>
      <w:proofErr w:type="gramStart"/>
      <w:r w:rsidRPr="000902E2">
        <w:rPr>
          <w:bCs/>
          <w:color w:val="000000" w:themeColor="text1"/>
          <w:sz w:val="26"/>
          <w:szCs w:val="26"/>
        </w:rPr>
        <w:t>.р</w:t>
      </w:r>
      <w:proofErr w:type="gramEnd"/>
      <w:r w:rsidRPr="000902E2">
        <w:rPr>
          <w:bCs/>
          <w:color w:val="000000" w:themeColor="text1"/>
          <w:sz w:val="26"/>
          <w:szCs w:val="26"/>
        </w:rPr>
        <w:t xml:space="preserve">уб.; </w:t>
      </w:r>
    </w:p>
    <w:p w:rsidR="005B23D5" w:rsidRPr="000902E2" w:rsidRDefault="005B23D5" w:rsidP="005B23D5">
      <w:pPr>
        <w:spacing w:line="276" w:lineRule="auto"/>
        <w:ind w:firstLine="709"/>
        <w:jc w:val="both"/>
        <w:rPr>
          <w:bCs/>
          <w:color w:val="000000" w:themeColor="text1"/>
          <w:sz w:val="26"/>
          <w:szCs w:val="26"/>
        </w:rPr>
      </w:pPr>
      <w:r w:rsidRPr="000902E2">
        <w:rPr>
          <w:bCs/>
          <w:color w:val="000000" w:themeColor="text1"/>
          <w:sz w:val="26"/>
          <w:szCs w:val="26"/>
        </w:rPr>
        <w:t xml:space="preserve">- в КФХ «Арутюняна А.А.» намечено строительство телятника на 200 голов и убойного пункта в </w:t>
      </w:r>
      <w:proofErr w:type="spellStart"/>
      <w:r w:rsidRPr="000902E2">
        <w:rPr>
          <w:bCs/>
          <w:color w:val="000000" w:themeColor="text1"/>
          <w:sz w:val="26"/>
          <w:szCs w:val="26"/>
        </w:rPr>
        <w:t>д</w:t>
      </w:r>
      <w:proofErr w:type="gramStart"/>
      <w:r w:rsidRPr="000902E2">
        <w:rPr>
          <w:bCs/>
          <w:color w:val="000000" w:themeColor="text1"/>
          <w:sz w:val="26"/>
          <w:szCs w:val="26"/>
        </w:rPr>
        <w:t>.Н</w:t>
      </w:r>
      <w:proofErr w:type="gramEnd"/>
      <w:r w:rsidRPr="000902E2">
        <w:rPr>
          <w:bCs/>
          <w:color w:val="000000" w:themeColor="text1"/>
          <w:sz w:val="26"/>
          <w:szCs w:val="26"/>
        </w:rPr>
        <w:t>овороманово</w:t>
      </w:r>
      <w:proofErr w:type="spellEnd"/>
      <w:r w:rsidRPr="000902E2">
        <w:rPr>
          <w:bCs/>
          <w:color w:val="000000" w:themeColor="text1"/>
          <w:sz w:val="26"/>
          <w:szCs w:val="26"/>
        </w:rPr>
        <w:t xml:space="preserve">, сумма затрат составит 10,0 млн.руб.; </w:t>
      </w:r>
    </w:p>
    <w:p w:rsidR="005B23D5" w:rsidRPr="000902E2" w:rsidRDefault="005B23D5" w:rsidP="005B23D5">
      <w:pPr>
        <w:spacing w:line="276" w:lineRule="auto"/>
        <w:ind w:firstLine="709"/>
        <w:jc w:val="both"/>
        <w:rPr>
          <w:bCs/>
          <w:color w:val="000000" w:themeColor="text1"/>
          <w:sz w:val="26"/>
          <w:szCs w:val="26"/>
        </w:rPr>
      </w:pPr>
      <w:r w:rsidRPr="000902E2">
        <w:rPr>
          <w:bCs/>
          <w:color w:val="000000" w:themeColor="text1"/>
          <w:sz w:val="26"/>
          <w:szCs w:val="26"/>
        </w:rPr>
        <w:t>-в крестьянском хозяйстве Баранова А.Ю. планируется строительство цеха по производству мягких сыров (сумма затрат составит 20,4 млн</w:t>
      </w:r>
      <w:proofErr w:type="gramStart"/>
      <w:r w:rsidRPr="000902E2">
        <w:rPr>
          <w:bCs/>
          <w:color w:val="000000" w:themeColor="text1"/>
          <w:sz w:val="26"/>
          <w:szCs w:val="26"/>
        </w:rPr>
        <w:t>.р</w:t>
      </w:r>
      <w:proofErr w:type="gramEnd"/>
      <w:r w:rsidRPr="000902E2">
        <w:rPr>
          <w:bCs/>
          <w:color w:val="000000" w:themeColor="text1"/>
          <w:sz w:val="26"/>
          <w:szCs w:val="26"/>
        </w:rPr>
        <w:t xml:space="preserve">уб.). Пробная сырная продукция хозяйства уже завоевала премии и гранты на разных конкурсах, разработан собственный товарный знак; </w:t>
      </w:r>
    </w:p>
    <w:p w:rsidR="005B23D5" w:rsidRPr="000902E2" w:rsidRDefault="005B23D5" w:rsidP="005B23D5">
      <w:pPr>
        <w:spacing w:line="276" w:lineRule="auto"/>
        <w:ind w:firstLine="709"/>
        <w:jc w:val="both"/>
        <w:rPr>
          <w:bCs/>
          <w:color w:val="000000" w:themeColor="text1"/>
          <w:sz w:val="26"/>
          <w:szCs w:val="26"/>
        </w:rPr>
      </w:pPr>
      <w:r w:rsidRPr="000902E2">
        <w:rPr>
          <w:bCs/>
          <w:color w:val="000000" w:themeColor="text1"/>
          <w:sz w:val="26"/>
          <w:szCs w:val="26"/>
        </w:rPr>
        <w:t xml:space="preserve">- в районе имеются благоприятные условия и водоемы (пруды, озера) для развития еще одного перспективного направления – рыбоводства. В планах инвесторов организовать рыбоводческое хозяйство на базе </w:t>
      </w:r>
      <w:proofErr w:type="spellStart"/>
      <w:r w:rsidRPr="000902E2">
        <w:rPr>
          <w:bCs/>
          <w:color w:val="000000" w:themeColor="text1"/>
          <w:sz w:val="26"/>
          <w:szCs w:val="26"/>
        </w:rPr>
        <w:t>Шалайского</w:t>
      </w:r>
      <w:proofErr w:type="spellEnd"/>
      <w:r w:rsidRPr="000902E2">
        <w:rPr>
          <w:bCs/>
          <w:color w:val="000000" w:themeColor="text1"/>
          <w:sz w:val="26"/>
          <w:szCs w:val="26"/>
        </w:rPr>
        <w:t xml:space="preserve"> пруда, а также в д</w:t>
      </w:r>
      <w:proofErr w:type="gramStart"/>
      <w:r w:rsidRPr="000902E2">
        <w:rPr>
          <w:bCs/>
          <w:color w:val="000000" w:themeColor="text1"/>
          <w:sz w:val="26"/>
          <w:szCs w:val="26"/>
        </w:rPr>
        <w:t>.В</w:t>
      </w:r>
      <w:proofErr w:type="gramEnd"/>
      <w:r w:rsidRPr="000902E2">
        <w:rPr>
          <w:bCs/>
          <w:color w:val="000000" w:themeColor="text1"/>
          <w:sz w:val="26"/>
          <w:szCs w:val="26"/>
        </w:rPr>
        <w:t>асильевка. Предполагаемые затраты на реализацию проектов по разведению рыбы составят 3,0 млн</w:t>
      </w:r>
      <w:proofErr w:type="gramStart"/>
      <w:r w:rsidRPr="000902E2">
        <w:rPr>
          <w:bCs/>
          <w:color w:val="000000" w:themeColor="text1"/>
          <w:sz w:val="26"/>
          <w:szCs w:val="26"/>
        </w:rPr>
        <w:t>.р</w:t>
      </w:r>
      <w:proofErr w:type="gramEnd"/>
      <w:r w:rsidRPr="000902E2">
        <w:rPr>
          <w:bCs/>
          <w:color w:val="000000" w:themeColor="text1"/>
          <w:sz w:val="26"/>
          <w:szCs w:val="26"/>
        </w:rPr>
        <w:t>уб..</w:t>
      </w:r>
    </w:p>
    <w:p w:rsidR="005B23D5" w:rsidRPr="00E45CC6" w:rsidRDefault="005B23D5" w:rsidP="005B23D5">
      <w:pPr>
        <w:spacing w:line="276" w:lineRule="auto"/>
        <w:jc w:val="both"/>
        <w:rPr>
          <w:color w:val="000000" w:themeColor="text1"/>
          <w:sz w:val="26"/>
          <w:szCs w:val="26"/>
          <w:u w:val="single"/>
        </w:rPr>
      </w:pPr>
      <w:r w:rsidRPr="000902E2">
        <w:rPr>
          <w:color w:val="000000" w:themeColor="text1"/>
          <w:sz w:val="26"/>
          <w:szCs w:val="26"/>
        </w:rPr>
        <w:tab/>
      </w:r>
      <w:r w:rsidRPr="00E45CC6">
        <w:rPr>
          <w:color w:val="000000" w:themeColor="text1"/>
          <w:sz w:val="26"/>
          <w:szCs w:val="26"/>
          <w:u w:val="single"/>
        </w:rPr>
        <w:t>На 2018 год запланированы наиболее значимые бюджетные проекты:</w:t>
      </w:r>
    </w:p>
    <w:p w:rsidR="005B23D5" w:rsidRPr="000902E2" w:rsidRDefault="005B23D5" w:rsidP="005B23D5">
      <w:pPr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  <w:r w:rsidRPr="000902E2">
        <w:rPr>
          <w:color w:val="000000" w:themeColor="text1"/>
          <w:sz w:val="26"/>
          <w:szCs w:val="26"/>
        </w:rPr>
        <w:t>-газоснабжение сельской местности. Первый этап обеспечения населения газом запланирован в с</w:t>
      </w:r>
      <w:proofErr w:type="gramStart"/>
      <w:r w:rsidRPr="000902E2">
        <w:rPr>
          <w:color w:val="000000" w:themeColor="text1"/>
          <w:sz w:val="26"/>
          <w:szCs w:val="26"/>
        </w:rPr>
        <w:t>.П</w:t>
      </w:r>
      <w:proofErr w:type="gramEnd"/>
      <w:r w:rsidRPr="000902E2">
        <w:rPr>
          <w:color w:val="000000" w:themeColor="text1"/>
          <w:sz w:val="26"/>
          <w:szCs w:val="26"/>
        </w:rPr>
        <w:t>роскоково. Общая сумма затрат из всех уровней бюджетов ориентировочно составит 29 млн</w:t>
      </w:r>
      <w:proofErr w:type="gramStart"/>
      <w:r w:rsidRPr="000902E2">
        <w:rPr>
          <w:color w:val="000000" w:themeColor="text1"/>
          <w:sz w:val="26"/>
          <w:szCs w:val="26"/>
        </w:rPr>
        <w:t>.р</w:t>
      </w:r>
      <w:proofErr w:type="gramEnd"/>
      <w:r w:rsidRPr="000902E2">
        <w:rPr>
          <w:color w:val="000000" w:themeColor="text1"/>
          <w:sz w:val="26"/>
          <w:szCs w:val="26"/>
        </w:rPr>
        <w:t>ублей, протяжённость газовых сетей - 1,5 км.. В настоящее время подготовлена вся проектная документация, в состав которой входят изыскательские работы. В 2019 году газификация поселка будет продолжена  и введено ещё 31 км</w:t>
      </w:r>
      <w:proofErr w:type="gramStart"/>
      <w:r w:rsidRPr="000902E2">
        <w:rPr>
          <w:color w:val="000000" w:themeColor="text1"/>
          <w:sz w:val="26"/>
          <w:szCs w:val="26"/>
        </w:rPr>
        <w:t>.</w:t>
      </w:r>
      <w:proofErr w:type="gramEnd"/>
      <w:r w:rsidRPr="000902E2">
        <w:rPr>
          <w:color w:val="000000" w:themeColor="text1"/>
          <w:sz w:val="26"/>
          <w:szCs w:val="26"/>
        </w:rPr>
        <w:t xml:space="preserve"> </w:t>
      </w:r>
      <w:proofErr w:type="gramStart"/>
      <w:r w:rsidRPr="000902E2">
        <w:rPr>
          <w:color w:val="000000" w:themeColor="text1"/>
          <w:sz w:val="26"/>
          <w:szCs w:val="26"/>
        </w:rPr>
        <w:t>с</w:t>
      </w:r>
      <w:proofErr w:type="gramEnd"/>
      <w:r w:rsidRPr="000902E2">
        <w:rPr>
          <w:color w:val="000000" w:themeColor="text1"/>
          <w:sz w:val="26"/>
          <w:szCs w:val="26"/>
        </w:rPr>
        <w:t xml:space="preserve">етей. </w:t>
      </w:r>
    </w:p>
    <w:p w:rsidR="005B23D5" w:rsidRPr="000902E2" w:rsidRDefault="005B23D5" w:rsidP="005B23D5">
      <w:pPr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  <w:r w:rsidRPr="000902E2">
        <w:rPr>
          <w:color w:val="000000" w:themeColor="text1"/>
          <w:sz w:val="26"/>
          <w:szCs w:val="26"/>
        </w:rPr>
        <w:t>- за счет реализации государственной программы РФ «Обеспечение доступным и комфортным жильем и коммунальными услугами граждан РФ» (ГП КО «Жилищная и социальная инфраструктура Кузбасса» намечено изготовление проектно-сметной документации и переселение граждан из аварийного дома в строящийся МКД в с</w:t>
      </w:r>
      <w:proofErr w:type="gramStart"/>
      <w:r w:rsidRPr="000902E2">
        <w:rPr>
          <w:color w:val="000000" w:themeColor="text1"/>
          <w:sz w:val="26"/>
          <w:szCs w:val="26"/>
        </w:rPr>
        <w:t>.П</w:t>
      </w:r>
      <w:proofErr w:type="gramEnd"/>
      <w:r w:rsidRPr="000902E2">
        <w:rPr>
          <w:color w:val="000000" w:themeColor="text1"/>
          <w:sz w:val="26"/>
          <w:szCs w:val="26"/>
        </w:rPr>
        <w:t>роскоково (21 семья). Выполнение намеченных планов возможно при условии финансирования из федерального и областного бюджетов, сумма необходимых средств – 31,7 млн</w:t>
      </w:r>
      <w:proofErr w:type="gramStart"/>
      <w:r w:rsidRPr="000902E2">
        <w:rPr>
          <w:color w:val="000000" w:themeColor="text1"/>
          <w:sz w:val="26"/>
          <w:szCs w:val="26"/>
        </w:rPr>
        <w:t>.р</w:t>
      </w:r>
      <w:proofErr w:type="gramEnd"/>
      <w:r w:rsidRPr="000902E2">
        <w:rPr>
          <w:color w:val="000000" w:themeColor="text1"/>
          <w:sz w:val="26"/>
          <w:szCs w:val="26"/>
        </w:rPr>
        <w:t>уб..</w:t>
      </w:r>
    </w:p>
    <w:p w:rsidR="005B23D5" w:rsidRPr="000902E2" w:rsidRDefault="005B23D5" w:rsidP="005B23D5">
      <w:pPr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  <w:r w:rsidRPr="000902E2">
        <w:rPr>
          <w:color w:val="000000" w:themeColor="text1"/>
          <w:sz w:val="26"/>
          <w:szCs w:val="26"/>
        </w:rPr>
        <w:lastRenderedPageBreak/>
        <w:t xml:space="preserve">-из объектов социальной сферы запланировано: проведение </w:t>
      </w:r>
      <w:r w:rsidRPr="000902E2">
        <w:rPr>
          <w:iCs/>
          <w:color w:val="000000" w:themeColor="text1"/>
          <w:sz w:val="26"/>
          <w:szCs w:val="26"/>
        </w:rPr>
        <w:t>реконструкции МБОУ "</w:t>
      </w:r>
      <w:proofErr w:type="spellStart"/>
      <w:r w:rsidRPr="000902E2">
        <w:rPr>
          <w:iCs/>
          <w:color w:val="000000" w:themeColor="text1"/>
          <w:sz w:val="26"/>
          <w:szCs w:val="26"/>
        </w:rPr>
        <w:t>Юргинская</w:t>
      </w:r>
      <w:proofErr w:type="spellEnd"/>
      <w:r w:rsidRPr="000902E2">
        <w:rPr>
          <w:iCs/>
          <w:color w:val="000000" w:themeColor="text1"/>
          <w:sz w:val="26"/>
          <w:szCs w:val="26"/>
        </w:rPr>
        <w:t xml:space="preserve"> средняя общеобразовательная школа" (</w:t>
      </w:r>
      <w:proofErr w:type="spellStart"/>
      <w:r w:rsidRPr="000902E2">
        <w:rPr>
          <w:iCs/>
          <w:color w:val="000000" w:themeColor="text1"/>
          <w:sz w:val="26"/>
          <w:szCs w:val="26"/>
        </w:rPr>
        <w:t>п</w:t>
      </w:r>
      <w:proofErr w:type="gramStart"/>
      <w:r w:rsidRPr="000902E2">
        <w:rPr>
          <w:iCs/>
          <w:color w:val="000000" w:themeColor="text1"/>
          <w:sz w:val="26"/>
          <w:szCs w:val="26"/>
        </w:rPr>
        <w:t>.Ю</w:t>
      </w:r>
      <w:proofErr w:type="gramEnd"/>
      <w:r w:rsidRPr="000902E2">
        <w:rPr>
          <w:iCs/>
          <w:color w:val="000000" w:themeColor="text1"/>
          <w:sz w:val="26"/>
          <w:szCs w:val="26"/>
        </w:rPr>
        <w:t>ргинский</w:t>
      </w:r>
      <w:proofErr w:type="spellEnd"/>
      <w:r w:rsidRPr="000902E2">
        <w:rPr>
          <w:iCs/>
          <w:color w:val="000000" w:themeColor="text1"/>
          <w:sz w:val="26"/>
          <w:szCs w:val="26"/>
        </w:rPr>
        <w:t>), строительство пристройки к МБОУ «</w:t>
      </w:r>
      <w:proofErr w:type="spellStart"/>
      <w:r w:rsidRPr="000902E2">
        <w:rPr>
          <w:iCs/>
          <w:color w:val="000000" w:themeColor="text1"/>
          <w:sz w:val="26"/>
          <w:szCs w:val="26"/>
        </w:rPr>
        <w:t>Искитимская</w:t>
      </w:r>
      <w:proofErr w:type="spellEnd"/>
      <w:r w:rsidRPr="000902E2">
        <w:rPr>
          <w:iCs/>
          <w:color w:val="000000" w:themeColor="text1"/>
          <w:sz w:val="26"/>
          <w:szCs w:val="26"/>
        </w:rPr>
        <w:t xml:space="preserve"> СОШ» в п.ст.Юрга-2. </w:t>
      </w:r>
      <w:r w:rsidRPr="000902E2">
        <w:rPr>
          <w:color w:val="000000" w:themeColor="text1"/>
          <w:sz w:val="26"/>
          <w:szCs w:val="26"/>
        </w:rPr>
        <w:t xml:space="preserve">Строительство школы решит многие проблемы в системе образования района, произойдёт ликвидация 2-ой смены в школе. </w:t>
      </w:r>
    </w:p>
    <w:p w:rsidR="005B23D5" w:rsidRPr="00E45CC6" w:rsidRDefault="005B23D5" w:rsidP="005B23D5">
      <w:pPr>
        <w:spacing w:line="276" w:lineRule="auto"/>
        <w:ind w:firstLine="708"/>
        <w:jc w:val="both"/>
        <w:rPr>
          <w:color w:val="000000" w:themeColor="text1"/>
          <w:sz w:val="26"/>
          <w:szCs w:val="26"/>
          <w:u w:val="single"/>
        </w:rPr>
      </w:pPr>
      <w:r w:rsidRPr="00E45CC6">
        <w:rPr>
          <w:color w:val="000000" w:themeColor="text1"/>
          <w:sz w:val="26"/>
          <w:szCs w:val="26"/>
          <w:u w:val="single"/>
        </w:rPr>
        <w:t xml:space="preserve">Из коммерческих объектов в 2018 году  </w:t>
      </w:r>
      <w:proofErr w:type="gramStart"/>
      <w:r w:rsidRPr="00E45CC6">
        <w:rPr>
          <w:color w:val="000000" w:themeColor="text1"/>
          <w:sz w:val="26"/>
          <w:szCs w:val="26"/>
          <w:u w:val="single"/>
        </w:rPr>
        <w:t>запланированы</w:t>
      </w:r>
      <w:proofErr w:type="gramEnd"/>
      <w:r w:rsidRPr="00E45CC6">
        <w:rPr>
          <w:color w:val="000000" w:themeColor="text1"/>
          <w:sz w:val="26"/>
          <w:szCs w:val="26"/>
          <w:u w:val="single"/>
        </w:rPr>
        <w:t>:</w:t>
      </w:r>
    </w:p>
    <w:p w:rsidR="005B23D5" w:rsidRPr="000902E2" w:rsidRDefault="005B23D5" w:rsidP="005B23D5">
      <w:pPr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  <w:r w:rsidRPr="000902E2">
        <w:rPr>
          <w:color w:val="000000" w:themeColor="text1"/>
          <w:sz w:val="26"/>
          <w:szCs w:val="26"/>
        </w:rPr>
        <w:t xml:space="preserve">- разведение овцеводства ИП КФХ </w:t>
      </w:r>
      <w:proofErr w:type="spellStart"/>
      <w:r w:rsidRPr="000902E2">
        <w:rPr>
          <w:color w:val="000000" w:themeColor="text1"/>
          <w:sz w:val="26"/>
          <w:szCs w:val="26"/>
        </w:rPr>
        <w:t>Дель</w:t>
      </w:r>
      <w:proofErr w:type="spellEnd"/>
      <w:r w:rsidRPr="000902E2">
        <w:rPr>
          <w:color w:val="000000" w:themeColor="text1"/>
          <w:sz w:val="26"/>
          <w:szCs w:val="26"/>
        </w:rPr>
        <w:t xml:space="preserve"> А.В. (с</w:t>
      </w:r>
      <w:proofErr w:type="gramStart"/>
      <w:r w:rsidRPr="000902E2">
        <w:rPr>
          <w:color w:val="000000" w:themeColor="text1"/>
          <w:sz w:val="26"/>
          <w:szCs w:val="26"/>
        </w:rPr>
        <w:t>.П</w:t>
      </w:r>
      <w:proofErr w:type="gramEnd"/>
      <w:r w:rsidRPr="000902E2">
        <w:rPr>
          <w:color w:val="000000" w:themeColor="text1"/>
          <w:sz w:val="26"/>
          <w:szCs w:val="26"/>
        </w:rPr>
        <w:t>роскоково), для чего будет приобретено  100 голов овец, построены овчарни для размещения животных. Предполагаемые затраты – около 5 млн</w:t>
      </w:r>
      <w:proofErr w:type="gramStart"/>
      <w:r w:rsidRPr="000902E2">
        <w:rPr>
          <w:color w:val="000000" w:themeColor="text1"/>
          <w:sz w:val="26"/>
          <w:szCs w:val="26"/>
        </w:rPr>
        <w:t>.р</w:t>
      </w:r>
      <w:proofErr w:type="gramEnd"/>
      <w:r w:rsidRPr="000902E2">
        <w:rPr>
          <w:color w:val="000000" w:themeColor="text1"/>
          <w:sz w:val="26"/>
          <w:szCs w:val="26"/>
        </w:rPr>
        <w:t>уб..;</w:t>
      </w:r>
    </w:p>
    <w:p w:rsidR="005B23D5" w:rsidRPr="000902E2" w:rsidRDefault="005B23D5" w:rsidP="005B23D5">
      <w:pPr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  <w:r w:rsidRPr="000902E2">
        <w:rPr>
          <w:color w:val="000000" w:themeColor="text1"/>
          <w:sz w:val="26"/>
          <w:szCs w:val="26"/>
        </w:rPr>
        <w:t>- на 2018-2019 годы: строительство тепличного комплекса (6 очередей по 10,1 га.) на землях Юргинского района площадью 100,1 тыс.кв.м</w:t>
      </w:r>
      <w:proofErr w:type="gramStart"/>
      <w:r w:rsidRPr="000902E2">
        <w:rPr>
          <w:color w:val="000000" w:themeColor="text1"/>
          <w:sz w:val="26"/>
          <w:szCs w:val="26"/>
        </w:rPr>
        <w:t xml:space="preserve">.. </w:t>
      </w:r>
      <w:proofErr w:type="gramEnd"/>
      <w:r w:rsidRPr="000902E2">
        <w:rPr>
          <w:color w:val="000000" w:themeColor="text1"/>
          <w:sz w:val="26"/>
          <w:szCs w:val="26"/>
        </w:rPr>
        <w:t>Инвестор – ООО «Агрокомплекс «</w:t>
      </w:r>
      <w:proofErr w:type="spellStart"/>
      <w:r w:rsidRPr="000902E2">
        <w:rPr>
          <w:color w:val="000000" w:themeColor="text1"/>
          <w:sz w:val="26"/>
          <w:szCs w:val="26"/>
        </w:rPr>
        <w:t>Южноуральский</w:t>
      </w:r>
      <w:proofErr w:type="spellEnd"/>
      <w:r w:rsidRPr="000902E2">
        <w:rPr>
          <w:color w:val="000000" w:themeColor="text1"/>
          <w:sz w:val="26"/>
          <w:szCs w:val="26"/>
        </w:rPr>
        <w:t>». Планируется выращивание тепличных культур – огурцов и томатов. Проектная сумма средств – около 2-х млн</w:t>
      </w:r>
      <w:proofErr w:type="gramStart"/>
      <w:r w:rsidRPr="000902E2">
        <w:rPr>
          <w:color w:val="000000" w:themeColor="text1"/>
          <w:sz w:val="26"/>
          <w:szCs w:val="26"/>
        </w:rPr>
        <w:t>.р</w:t>
      </w:r>
      <w:proofErr w:type="gramEnd"/>
      <w:r w:rsidRPr="000902E2">
        <w:rPr>
          <w:color w:val="000000" w:themeColor="text1"/>
          <w:sz w:val="26"/>
          <w:szCs w:val="26"/>
        </w:rPr>
        <w:t>ублей.</w:t>
      </w:r>
    </w:p>
    <w:p w:rsidR="005B23D5" w:rsidRPr="00E45CC6" w:rsidRDefault="005B23D5" w:rsidP="005B23D5">
      <w:pPr>
        <w:spacing w:line="276" w:lineRule="auto"/>
        <w:ind w:firstLine="708"/>
        <w:jc w:val="both"/>
        <w:rPr>
          <w:color w:val="000000" w:themeColor="text1"/>
          <w:sz w:val="26"/>
          <w:szCs w:val="26"/>
          <w:u w:val="single"/>
        </w:rPr>
      </w:pPr>
      <w:r w:rsidRPr="00E45CC6">
        <w:rPr>
          <w:color w:val="000000" w:themeColor="text1"/>
          <w:sz w:val="26"/>
          <w:szCs w:val="26"/>
          <w:u w:val="single"/>
        </w:rPr>
        <w:t>Из крупных коммерческих проектов на 2019 год запланировано:</w:t>
      </w:r>
    </w:p>
    <w:p w:rsidR="005B23D5" w:rsidRPr="000902E2" w:rsidRDefault="005B23D5" w:rsidP="005B23D5">
      <w:pPr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  <w:r w:rsidRPr="000902E2">
        <w:rPr>
          <w:color w:val="000000" w:themeColor="text1"/>
          <w:sz w:val="26"/>
          <w:szCs w:val="26"/>
        </w:rPr>
        <w:t xml:space="preserve">- заявлен проект на строительство свиноводческого комплекса по производству мяса свинины  на 1000 голов на землях Юргинского района </w:t>
      </w:r>
      <w:proofErr w:type="gramStart"/>
      <w:r w:rsidRPr="000902E2">
        <w:rPr>
          <w:color w:val="000000" w:themeColor="text1"/>
          <w:sz w:val="26"/>
          <w:szCs w:val="26"/>
        </w:rPr>
        <w:t xml:space="preserve">( </w:t>
      </w:r>
      <w:proofErr w:type="gramEnd"/>
      <w:r w:rsidRPr="000902E2">
        <w:rPr>
          <w:color w:val="000000" w:themeColor="text1"/>
          <w:sz w:val="26"/>
          <w:szCs w:val="26"/>
        </w:rPr>
        <w:t xml:space="preserve">5 тыс.га.). Данные по инвестору </w:t>
      </w:r>
      <w:proofErr w:type="spellStart"/>
      <w:r w:rsidRPr="000902E2">
        <w:rPr>
          <w:color w:val="000000" w:themeColor="text1"/>
          <w:sz w:val="26"/>
          <w:szCs w:val="26"/>
        </w:rPr>
        <w:t>Агенство</w:t>
      </w:r>
      <w:proofErr w:type="spellEnd"/>
      <w:r w:rsidRPr="000902E2">
        <w:rPr>
          <w:color w:val="000000" w:themeColor="text1"/>
          <w:sz w:val="26"/>
          <w:szCs w:val="26"/>
        </w:rPr>
        <w:t xml:space="preserve"> по привлечению инвестиций Кемеровской области не раскрывает. Но земли </w:t>
      </w:r>
      <w:proofErr w:type="gramStart"/>
      <w:r w:rsidRPr="000902E2">
        <w:rPr>
          <w:color w:val="000000" w:themeColor="text1"/>
          <w:sz w:val="26"/>
          <w:szCs w:val="26"/>
        </w:rPr>
        <w:t>в</w:t>
      </w:r>
      <w:proofErr w:type="gramEnd"/>
      <w:r w:rsidRPr="000902E2">
        <w:rPr>
          <w:color w:val="000000" w:themeColor="text1"/>
          <w:sz w:val="26"/>
          <w:szCs w:val="26"/>
        </w:rPr>
        <w:t xml:space="preserve"> района уже определены для размещения данного проекта. Оценочные затраты по проекту – около 50 млн</w:t>
      </w:r>
      <w:proofErr w:type="gramStart"/>
      <w:r w:rsidRPr="000902E2">
        <w:rPr>
          <w:color w:val="000000" w:themeColor="text1"/>
          <w:sz w:val="26"/>
          <w:szCs w:val="26"/>
        </w:rPr>
        <w:t>.р</w:t>
      </w:r>
      <w:proofErr w:type="gramEnd"/>
      <w:r w:rsidRPr="000902E2">
        <w:rPr>
          <w:color w:val="000000" w:themeColor="text1"/>
          <w:sz w:val="26"/>
          <w:szCs w:val="26"/>
        </w:rPr>
        <w:t>ублей.</w:t>
      </w:r>
    </w:p>
    <w:p w:rsidR="005B23D5" w:rsidRPr="000902E2" w:rsidRDefault="005B23D5" w:rsidP="005B23D5">
      <w:pPr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  <w:r w:rsidRPr="00E45CC6">
        <w:rPr>
          <w:color w:val="000000" w:themeColor="text1"/>
          <w:sz w:val="26"/>
          <w:szCs w:val="26"/>
        </w:rPr>
        <w:t>В 2020 году намечено продолжение газификации,</w:t>
      </w:r>
      <w:r w:rsidRPr="000902E2">
        <w:rPr>
          <w:b/>
          <w:color w:val="000000" w:themeColor="text1"/>
          <w:sz w:val="26"/>
          <w:szCs w:val="26"/>
        </w:rPr>
        <w:t xml:space="preserve"> </w:t>
      </w:r>
      <w:r w:rsidRPr="000902E2">
        <w:rPr>
          <w:color w:val="000000" w:themeColor="text1"/>
          <w:sz w:val="26"/>
          <w:szCs w:val="26"/>
        </w:rPr>
        <w:t>но уже населенных пунктов – с</w:t>
      </w:r>
      <w:proofErr w:type="gramStart"/>
      <w:r w:rsidRPr="000902E2">
        <w:rPr>
          <w:color w:val="000000" w:themeColor="text1"/>
          <w:sz w:val="26"/>
          <w:szCs w:val="26"/>
        </w:rPr>
        <w:t>.П</w:t>
      </w:r>
      <w:proofErr w:type="gramEnd"/>
      <w:r w:rsidRPr="000902E2">
        <w:rPr>
          <w:color w:val="000000" w:themeColor="text1"/>
          <w:sz w:val="26"/>
          <w:szCs w:val="26"/>
        </w:rPr>
        <w:t>оперечное (15 км), п.ст.Юрга-2.Предполагаемые затраты – 103 млн.руб. из всех уровней бюджетов.</w:t>
      </w:r>
    </w:p>
    <w:p w:rsidR="005B23D5" w:rsidRPr="000902E2" w:rsidRDefault="005B23D5" w:rsidP="005B23D5">
      <w:pPr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  <w:r w:rsidRPr="000902E2">
        <w:rPr>
          <w:color w:val="000000" w:themeColor="text1"/>
          <w:sz w:val="26"/>
          <w:szCs w:val="26"/>
        </w:rPr>
        <w:t>Предприятиями и организациями всех форм собственности в 2017 году планируется освоить 254,5 млн</w:t>
      </w:r>
      <w:proofErr w:type="gramStart"/>
      <w:r w:rsidRPr="000902E2">
        <w:rPr>
          <w:color w:val="000000" w:themeColor="text1"/>
          <w:sz w:val="26"/>
          <w:szCs w:val="26"/>
        </w:rPr>
        <w:t>.р</w:t>
      </w:r>
      <w:proofErr w:type="gramEnd"/>
      <w:r w:rsidRPr="000902E2">
        <w:rPr>
          <w:color w:val="000000" w:themeColor="text1"/>
          <w:sz w:val="26"/>
          <w:szCs w:val="26"/>
        </w:rPr>
        <w:t>ублей капитальных вложений  или 64,6 % к уровню 2016 года, в том числе крупными и средними предприятиями - 56,5 млн. рублей  ( 83,6% к 2016 году). На 2018 год  прогнозируемый объем всех инвестиций составит    553,6 млн</w:t>
      </w:r>
      <w:proofErr w:type="gramStart"/>
      <w:r w:rsidRPr="000902E2">
        <w:rPr>
          <w:color w:val="000000" w:themeColor="text1"/>
          <w:sz w:val="26"/>
          <w:szCs w:val="26"/>
        </w:rPr>
        <w:t>.р</w:t>
      </w:r>
      <w:proofErr w:type="gramEnd"/>
      <w:r w:rsidRPr="000902E2">
        <w:rPr>
          <w:color w:val="000000" w:themeColor="text1"/>
          <w:sz w:val="26"/>
          <w:szCs w:val="26"/>
        </w:rPr>
        <w:t xml:space="preserve">ублей ( 207,2% к уровню 2017г. , в том числе по крупным и средним предприятиям  в сумме 165,6 млн.рублей. </w:t>
      </w:r>
    </w:p>
    <w:p w:rsidR="005B23D5" w:rsidRPr="000902E2" w:rsidRDefault="005B23D5" w:rsidP="005B23D5">
      <w:pPr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  <w:r w:rsidRPr="000902E2">
        <w:rPr>
          <w:color w:val="000000" w:themeColor="text1"/>
          <w:sz w:val="26"/>
          <w:szCs w:val="26"/>
        </w:rPr>
        <w:t>В 2017 году объемы всех инвестиций, по предварительной оценке, составят 320 млн</w:t>
      </w:r>
      <w:proofErr w:type="gramStart"/>
      <w:r w:rsidRPr="000902E2">
        <w:rPr>
          <w:color w:val="000000" w:themeColor="text1"/>
          <w:sz w:val="26"/>
          <w:szCs w:val="26"/>
        </w:rPr>
        <w:t>.р</w:t>
      </w:r>
      <w:proofErr w:type="gramEnd"/>
      <w:r w:rsidRPr="000902E2">
        <w:rPr>
          <w:color w:val="000000" w:themeColor="text1"/>
          <w:sz w:val="26"/>
          <w:szCs w:val="26"/>
        </w:rPr>
        <w:t xml:space="preserve">уб. (81,2% к уровню 2016 года), в 2018 году – 533,6 млн.руб. (164,8%  к уровню 2017г.), в 2019 году – 1020,6 млн.руб. ( 176,9% к 2018 году), в 2020 году - 724,0 млн.руб. или 68,21% к соответствующему периоду прошлого года.  </w:t>
      </w:r>
    </w:p>
    <w:p w:rsidR="003C22EF" w:rsidRDefault="003C22EF" w:rsidP="003C22EF">
      <w:pPr>
        <w:rPr>
          <w:color w:val="000000" w:themeColor="text1"/>
        </w:rPr>
      </w:pPr>
    </w:p>
    <w:p w:rsidR="008C43CE" w:rsidRPr="00E15D53" w:rsidRDefault="008C43CE" w:rsidP="00594100">
      <w:pPr>
        <w:spacing w:line="276" w:lineRule="auto"/>
        <w:ind w:firstLine="567"/>
        <w:jc w:val="both"/>
        <w:rPr>
          <w:b/>
          <w:sz w:val="26"/>
          <w:szCs w:val="26"/>
          <w:u w:val="single"/>
        </w:rPr>
      </w:pPr>
      <w:r w:rsidRPr="00E15D53">
        <w:rPr>
          <w:b/>
          <w:sz w:val="26"/>
          <w:szCs w:val="26"/>
          <w:u w:val="single"/>
        </w:rPr>
        <w:t>Бюджет:</w:t>
      </w:r>
    </w:p>
    <w:p w:rsidR="008C43CE" w:rsidRPr="00E15D53" w:rsidRDefault="008C43CE" w:rsidP="00594100">
      <w:pPr>
        <w:spacing w:line="276" w:lineRule="auto"/>
        <w:ind w:firstLine="567"/>
        <w:jc w:val="both"/>
        <w:rPr>
          <w:b/>
          <w:sz w:val="26"/>
          <w:szCs w:val="26"/>
          <w:u w:val="single"/>
        </w:rPr>
      </w:pPr>
    </w:p>
    <w:p w:rsidR="00462FDD" w:rsidRPr="00E15D53" w:rsidRDefault="00E15D53" w:rsidP="00E15D53">
      <w:pPr>
        <w:spacing w:line="276" w:lineRule="auto"/>
        <w:ind w:firstLine="567"/>
        <w:jc w:val="both"/>
        <w:rPr>
          <w:sz w:val="26"/>
          <w:szCs w:val="26"/>
        </w:rPr>
      </w:pPr>
      <w:r w:rsidRPr="00E15D53">
        <w:rPr>
          <w:sz w:val="26"/>
          <w:szCs w:val="26"/>
        </w:rPr>
        <w:t xml:space="preserve">  </w:t>
      </w:r>
      <w:r w:rsidR="00462FDD" w:rsidRPr="00E15D53">
        <w:rPr>
          <w:sz w:val="26"/>
          <w:szCs w:val="26"/>
        </w:rPr>
        <w:t xml:space="preserve">Основные направления налоговой политики в Юргинском муниципальном районе помимо решения задач в области бюджетного планирования, позволяют определить ориентиры в налоговой сфере на трехлетний период, что способствует стабильности и определенности условий ведения экономической деятельности на территории  Юргинского муниципального района. </w:t>
      </w:r>
    </w:p>
    <w:p w:rsidR="00462FDD" w:rsidRPr="00E15D53" w:rsidRDefault="00462FDD" w:rsidP="00E15D53">
      <w:pPr>
        <w:spacing w:line="276" w:lineRule="auto"/>
        <w:ind w:firstLine="567"/>
        <w:jc w:val="both"/>
        <w:rPr>
          <w:sz w:val="26"/>
          <w:szCs w:val="26"/>
        </w:rPr>
      </w:pPr>
      <w:r w:rsidRPr="00E15D53">
        <w:rPr>
          <w:sz w:val="26"/>
          <w:szCs w:val="26"/>
        </w:rPr>
        <w:t xml:space="preserve">Приоритеты налоговой политики </w:t>
      </w:r>
      <w:r w:rsidR="00825AEF" w:rsidRPr="00E15D53">
        <w:rPr>
          <w:sz w:val="26"/>
          <w:szCs w:val="26"/>
        </w:rPr>
        <w:t xml:space="preserve">остаются прежними </w:t>
      </w:r>
      <w:r w:rsidRPr="00E15D53">
        <w:rPr>
          <w:sz w:val="26"/>
          <w:szCs w:val="26"/>
        </w:rPr>
        <w:t>- обеспечение бюджетной устойчивости в среднесрочной и долгосрочной перспективе.</w:t>
      </w:r>
    </w:p>
    <w:p w:rsidR="00462FDD" w:rsidRPr="00E15D53" w:rsidRDefault="00462FDD" w:rsidP="00E15D53">
      <w:pPr>
        <w:spacing w:line="276" w:lineRule="auto"/>
        <w:ind w:firstLine="567"/>
        <w:jc w:val="both"/>
        <w:rPr>
          <w:sz w:val="26"/>
          <w:szCs w:val="26"/>
        </w:rPr>
      </w:pPr>
      <w:r w:rsidRPr="00E15D53">
        <w:rPr>
          <w:sz w:val="26"/>
          <w:szCs w:val="26"/>
        </w:rPr>
        <w:lastRenderedPageBreak/>
        <w:t>Налоги, сборы и неналоговые платежи в 201</w:t>
      </w:r>
      <w:r w:rsidR="00AD57F5" w:rsidRPr="00E15D53">
        <w:rPr>
          <w:sz w:val="26"/>
          <w:szCs w:val="26"/>
        </w:rPr>
        <w:t>7</w:t>
      </w:r>
      <w:r w:rsidRPr="00E15D53">
        <w:rPr>
          <w:sz w:val="26"/>
          <w:szCs w:val="26"/>
        </w:rPr>
        <w:t>-20</w:t>
      </w:r>
      <w:r w:rsidR="00AD57F5" w:rsidRPr="00E15D53">
        <w:rPr>
          <w:sz w:val="26"/>
          <w:szCs w:val="26"/>
        </w:rPr>
        <w:t>20</w:t>
      </w:r>
      <w:r w:rsidRPr="00E15D53">
        <w:rPr>
          <w:sz w:val="26"/>
          <w:szCs w:val="26"/>
        </w:rPr>
        <w:t xml:space="preserve"> годах в бюджет района полежат зачислению в соответствии с нормативами, закрепленными в Бюджетном кодексе Российской Федерации. </w:t>
      </w:r>
    </w:p>
    <w:p w:rsidR="00462FDD" w:rsidRPr="00E15D53" w:rsidRDefault="00B543C8" w:rsidP="00E15D53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E15D53">
        <w:rPr>
          <w:i/>
          <w:sz w:val="26"/>
          <w:szCs w:val="26"/>
        </w:rPr>
        <w:t xml:space="preserve">         </w:t>
      </w:r>
      <w:r w:rsidR="00462FDD" w:rsidRPr="00E15D53">
        <w:rPr>
          <w:i/>
          <w:sz w:val="26"/>
          <w:szCs w:val="26"/>
        </w:rPr>
        <w:t>Доходная часть</w:t>
      </w:r>
      <w:r w:rsidR="00462FDD" w:rsidRPr="00E15D53">
        <w:rPr>
          <w:sz w:val="26"/>
          <w:szCs w:val="26"/>
        </w:rPr>
        <w:t xml:space="preserve"> </w:t>
      </w:r>
      <w:r w:rsidR="00AD57F5" w:rsidRPr="00E15D53">
        <w:rPr>
          <w:sz w:val="26"/>
          <w:szCs w:val="26"/>
        </w:rPr>
        <w:t xml:space="preserve">консолидированного </w:t>
      </w:r>
      <w:r w:rsidR="00462FDD" w:rsidRPr="00E15D53">
        <w:rPr>
          <w:sz w:val="26"/>
          <w:szCs w:val="26"/>
        </w:rPr>
        <w:t xml:space="preserve">финансового баланса </w:t>
      </w:r>
      <w:r w:rsidR="00AD57F5" w:rsidRPr="00E15D53">
        <w:rPr>
          <w:sz w:val="26"/>
          <w:szCs w:val="26"/>
        </w:rPr>
        <w:t xml:space="preserve">(районный бюджет + бюджеты сельских поселений) </w:t>
      </w:r>
      <w:r w:rsidR="00462FDD" w:rsidRPr="00E15D53">
        <w:rPr>
          <w:sz w:val="26"/>
          <w:szCs w:val="26"/>
        </w:rPr>
        <w:t>на 201</w:t>
      </w:r>
      <w:r w:rsidR="00AD57F5" w:rsidRPr="00E15D53">
        <w:rPr>
          <w:sz w:val="26"/>
          <w:szCs w:val="26"/>
        </w:rPr>
        <w:t>7</w:t>
      </w:r>
      <w:r w:rsidR="00462FDD" w:rsidRPr="00E15D53">
        <w:rPr>
          <w:sz w:val="26"/>
          <w:szCs w:val="26"/>
        </w:rPr>
        <w:t xml:space="preserve"> год </w:t>
      </w:r>
      <w:r w:rsidR="00AD57F5" w:rsidRPr="00E15D53">
        <w:rPr>
          <w:sz w:val="26"/>
          <w:szCs w:val="26"/>
        </w:rPr>
        <w:t xml:space="preserve">и плановый период 2018 и 2020 годов </w:t>
      </w:r>
      <w:r w:rsidR="00462FDD" w:rsidRPr="00E15D53">
        <w:rPr>
          <w:sz w:val="26"/>
          <w:szCs w:val="26"/>
        </w:rPr>
        <w:t>по Юргинскому муниципальному району прогнозировалась на основе исходных данных за 201</w:t>
      </w:r>
      <w:r w:rsidR="00AD57F5" w:rsidRPr="00E15D53">
        <w:rPr>
          <w:sz w:val="26"/>
          <w:szCs w:val="26"/>
        </w:rPr>
        <w:t>6</w:t>
      </w:r>
      <w:r w:rsidR="00462FDD" w:rsidRPr="00E15D53">
        <w:rPr>
          <w:sz w:val="26"/>
          <w:szCs w:val="26"/>
        </w:rPr>
        <w:t xml:space="preserve"> год и фактически поступивших налоговых платежей  налогоплательщиков за 5 месяцев 201</w:t>
      </w:r>
      <w:r w:rsidR="00AD57F5" w:rsidRPr="00E15D53">
        <w:rPr>
          <w:sz w:val="26"/>
          <w:szCs w:val="26"/>
        </w:rPr>
        <w:t>7</w:t>
      </w:r>
      <w:r w:rsidR="00462FDD" w:rsidRPr="00E15D53">
        <w:rPr>
          <w:sz w:val="26"/>
          <w:szCs w:val="26"/>
        </w:rPr>
        <w:t xml:space="preserve"> года  - формы отчетности </w:t>
      </w:r>
      <w:r w:rsidR="00A853BD" w:rsidRPr="00E15D53">
        <w:rPr>
          <w:sz w:val="26"/>
          <w:szCs w:val="26"/>
        </w:rPr>
        <w:t>ИФ</w:t>
      </w:r>
      <w:r w:rsidR="00462FDD" w:rsidRPr="00E15D53">
        <w:rPr>
          <w:sz w:val="26"/>
          <w:szCs w:val="26"/>
        </w:rPr>
        <w:t xml:space="preserve">НС России  </w:t>
      </w:r>
      <w:r w:rsidR="00A853BD" w:rsidRPr="00E15D53">
        <w:rPr>
          <w:sz w:val="26"/>
          <w:szCs w:val="26"/>
        </w:rPr>
        <w:t>«</w:t>
      </w:r>
      <w:r w:rsidR="00462FDD" w:rsidRPr="00E15D53">
        <w:rPr>
          <w:sz w:val="26"/>
          <w:szCs w:val="26"/>
        </w:rPr>
        <w:t>№ 1 – НМ</w:t>
      </w:r>
      <w:r w:rsidR="00A853BD" w:rsidRPr="00E15D53">
        <w:rPr>
          <w:sz w:val="26"/>
          <w:szCs w:val="26"/>
        </w:rPr>
        <w:t>»</w:t>
      </w:r>
      <w:r w:rsidR="00462FDD" w:rsidRPr="00E15D53">
        <w:rPr>
          <w:sz w:val="26"/>
          <w:szCs w:val="26"/>
        </w:rPr>
        <w:t>.</w:t>
      </w:r>
    </w:p>
    <w:p w:rsidR="003D0E8E" w:rsidRPr="00E15D53" w:rsidRDefault="003D0E8E" w:rsidP="00E15D53">
      <w:pPr>
        <w:spacing w:line="276" w:lineRule="auto"/>
        <w:ind w:firstLine="709"/>
        <w:jc w:val="both"/>
        <w:rPr>
          <w:sz w:val="26"/>
          <w:szCs w:val="26"/>
        </w:rPr>
      </w:pPr>
      <w:r w:rsidRPr="00E15D53">
        <w:rPr>
          <w:sz w:val="26"/>
          <w:szCs w:val="26"/>
        </w:rPr>
        <w:t xml:space="preserve">Общие итоги  исполнения муниципального </w:t>
      </w:r>
      <w:r w:rsidR="00956C59" w:rsidRPr="00E15D53">
        <w:rPr>
          <w:sz w:val="26"/>
          <w:szCs w:val="26"/>
        </w:rPr>
        <w:t xml:space="preserve">районного </w:t>
      </w:r>
      <w:r w:rsidRPr="00E15D53">
        <w:rPr>
          <w:sz w:val="26"/>
          <w:szCs w:val="26"/>
        </w:rPr>
        <w:t xml:space="preserve">бюджета за 2016 год характеризуются следующими данными: </w:t>
      </w:r>
    </w:p>
    <w:p w:rsidR="005F7A7D" w:rsidRPr="00E15D53" w:rsidRDefault="005F7A7D" w:rsidP="00E15D53">
      <w:pPr>
        <w:spacing w:line="276" w:lineRule="auto"/>
        <w:ind w:firstLine="709"/>
        <w:jc w:val="both"/>
        <w:rPr>
          <w:sz w:val="26"/>
          <w:szCs w:val="26"/>
        </w:rPr>
      </w:pPr>
      <w:r w:rsidRPr="00E15D53">
        <w:rPr>
          <w:sz w:val="26"/>
          <w:szCs w:val="26"/>
        </w:rPr>
        <w:t>Доходная часть бюджета выполнена на 95,3 % (уточненный план 826</w:t>
      </w:r>
      <w:r w:rsidR="00E15D53">
        <w:rPr>
          <w:sz w:val="26"/>
          <w:szCs w:val="26"/>
        </w:rPr>
        <w:t xml:space="preserve"> </w:t>
      </w:r>
      <w:r w:rsidRPr="00E15D53">
        <w:rPr>
          <w:sz w:val="26"/>
          <w:szCs w:val="26"/>
        </w:rPr>
        <w:t>946,2 тыс. рублей – факт 787</w:t>
      </w:r>
      <w:r w:rsidR="00E15D53">
        <w:rPr>
          <w:sz w:val="26"/>
          <w:szCs w:val="26"/>
        </w:rPr>
        <w:t xml:space="preserve"> </w:t>
      </w:r>
      <w:r w:rsidRPr="00E15D53">
        <w:rPr>
          <w:sz w:val="26"/>
          <w:szCs w:val="26"/>
        </w:rPr>
        <w:t xml:space="preserve">812,1 тыс. рублей), к первоначальному плану план выполнен на 129,3 %.  </w:t>
      </w:r>
    </w:p>
    <w:p w:rsidR="005F7A7D" w:rsidRPr="00E15D53" w:rsidRDefault="005F7A7D" w:rsidP="00E15D53">
      <w:pPr>
        <w:spacing w:line="276" w:lineRule="auto"/>
        <w:ind w:firstLine="709"/>
        <w:jc w:val="both"/>
        <w:rPr>
          <w:sz w:val="26"/>
          <w:szCs w:val="26"/>
        </w:rPr>
      </w:pPr>
      <w:r w:rsidRPr="00E15D53">
        <w:rPr>
          <w:sz w:val="26"/>
          <w:szCs w:val="26"/>
        </w:rPr>
        <w:t>Первоначальный план принят Решением Совета народных депутатов от  23.12.2015г. № 33-НПА « Об утверждении Юргинского муниципального районного бюджета на 2016 год».  План по налоговым и неналоговым доходам  уточнялся решениями районного Совета народных депутатов в течение 2016 в  связи с дополнительно полученными доходами. По безвозмездным поступлениям от других бюджетов бюджетной системы Российской Федерации план уточнялся в связи с  изменениями, принятыми Законом  об областном бюджете  Кемеровской области.</w:t>
      </w:r>
    </w:p>
    <w:p w:rsidR="005F7A7D" w:rsidRPr="00E15D53" w:rsidRDefault="005F7A7D" w:rsidP="00E15D53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E15D53">
        <w:rPr>
          <w:sz w:val="26"/>
          <w:szCs w:val="26"/>
        </w:rPr>
        <w:t xml:space="preserve"> Налоговых и неналоговых доходов получено 81</w:t>
      </w:r>
      <w:r w:rsidR="00E15D53">
        <w:rPr>
          <w:sz w:val="26"/>
          <w:szCs w:val="26"/>
        </w:rPr>
        <w:t xml:space="preserve"> </w:t>
      </w:r>
      <w:r w:rsidRPr="00E15D53">
        <w:rPr>
          <w:sz w:val="26"/>
          <w:szCs w:val="26"/>
        </w:rPr>
        <w:t>232,6 тыс. рублей при первоначальном плане 77</w:t>
      </w:r>
      <w:r w:rsidR="00E15D53">
        <w:rPr>
          <w:sz w:val="26"/>
          <w:szCs w:val="26"/>
        </w:rPr>
        <w:t xml:space="preserve"> </w:t>
      </w:r>
      <w:r w:rsidRPr="00E15D53">
        <w:rPr>
          <w:sz w:val="26"/>
          <w:szCs w:val="26"/>
        </w:rPr>
        <w:t>509,0 тыс. рублей, первоначальный план выполнен на 104,8 %.</w:t>
      </w:r>
    </w:p>
    <w:p w:rsidR="00956C59" w:rsidRPr="00E15D53" w:rsidRDefault="004816E9" w:rsidP="00E15D53">
      <w:pPr>
        <w:spacing w:line="276" w:lineRule="auto"/>
        <w:jc w:val="both"/>
        <w:rPr>
          <w:sz w:val="26"/>
          <w:szCs w:val="26"/>
        </w:rPr>
      </w:pPr>
      <w:r w:rsidRPr="00E15D53">
        <w:rPr>
          <w:sz w:val="26"/>
          <w:szCs w:val="26"/>
        </w:rPr>
        <w:t xml:space="preserve">           </w:t>
      </w:r>
      <w:r w:rsidR="00956C59" w:rsidRPr="00E15D53">
        <w:rPr>
          <w:sz w:val="26"/>
          <w:szCs w:val="26"/>
        </w:rPr>
        <w:t xml:space="preserve"> По сравнению с 2015 годом (83</w:t>
      </w:r>
      <w:r w:rsidR="00E15D53">
        <w:rPr>
          <w:sz w:val="26"/>
          <w:szCs w:val="26"/>
        </w:rPr>
        <w:t xml:space="preserve"> </w:t>
      </w:r>
      <w:r w:rsidR="00956C59" w:rsidRPr="00E15D53">
        <w:rPr>
          <w:sz w:val="26"/>
          <w:szCs w:val="26"/>
        </w:rPr>
        <w:t>173,8 тыс</w:t>
      </w:r>
      <w:proofErr w:type="gramStart"/>
      <w:r w:rsidR="00956C59" w:rsidRPr="00E15D53">
        <w:rPr>
          <w:sz w:val="26"/>
          <w:szCs w:val="26"/>
        </w:rPr>
        <w:t>.р</w:t>
      </w:r>
      <w:proofErr w:type="gramEnd"/>
      <w:r w:rsidR="00956C59" w:rsidRPr="00E15D53">
        <w:rPr>
          <w:sz w:val="26"/>
          <w:szCs w:val="26"/>
        </w:rPr>
        <w:t>уб.) налоговые доходы уменьшились на  20</w:t>
      </w:r>
      <w:r w:rsidR="00E15D53">
        <w:rPr>
          <w:sz w:val="26"/>
          <w:szCs w:val="26"/>
        </w:rPr>
        <w:t xml:space="preserve"> </w:t>
      </w:r>
      <w:r w:rsidR="00956C59" w:rsidRPr="00E15D53">
        <w:rPr>
          <w:sz w:val="26"/>
          <w:szCs w:val="26"/>
        </w:rPr>
        <w:t>812,7 тыс.рублей или на 25%. Это связано с передачей в 2016 году полномочий поступления доходов от уплаты акцизов сельским поселениям и поступлением в 2015 году задолженности по НДФЛ.</w:t>
      </w:r>
    </w:p>
    <w:p w:rsidR="00F45275" w:rsidRPr="00E15D53" w:rsidRDefault="00F45275" w:rsidP="00E15D53">
      <w:pPr>
        <w:spacing w:line="276" w:lineRule="auto"/>
        <w:ind w:firstLine="701"/>
        <w:jc w:val="both"/>
        <w:rPr>
          <w:sz w:val="26"/>
          <w:szCs w:val="26"/>
        </w:rPr>
      </w:pPr>
      <w:r w:rsidRPr="00E15D53">
        <w:rPr>
          <w:sz w:val="26"/>
          <w:szCs w:val="26"/>
        </w:rPr>
        <w:t>По неналоговым доходам наблюдалось снижение поступлений на 4</w:t>
      </w:r>
      <w:r w:rsidR="00E15D53">
        <w:rPr>
          <w:sz w:val="26"/>
          <w:szCs w:val="26"/>
        </w:rPr>
        <w:t xml:space="preserve"> </w:t>
      </w:r>
      <w:r w:rsidRPr="00E15D53">
        <w:rPr>
          <w:sz w:val="26"/>
          <w:szCs w:val="26"/>
        </w:rPr>
        <w:t>690 тыс</w:t>
      </w:r>
      <w:proofErr w:type="gramStart"/>
      <w:r w:rsidRPr="00E15D53">
        <w:rPr>
          <w:sz w:val="26"/>
          <w:szCs w:val="26"/>
        </w:rPr>
        <w:t>.р</w:t>
      </w:r>
      <w:proofErr w:type="gramEnd"/>
      <w:r w:rsidRPr="00E15D53">
        <w:rPr>
          <w:sz w:val="26"/>
          <w:szCs w:val="26"/>
        </w:rPr>
        <w:t>уб. (29,7%), уменьшение произошло по доходам от сдачи в аренду земельных участков и доходов от реализации муниципального имущества.</w:t>
      </w:r>
    </w:p>
    <w:p w:rsidR="003D0E8E" w:rsidRPr="00E15D53" w:rsidRDefault="003D0E8E" w:rsidP="00E15D53">
      <w:pPr>
        <w:spacing w:line="276" w:lineRule="auto"/>
        <w:ind w:firstLine="701"/>
        <w:jc w:val="both"/>
        <w:rPr>
          <w:sz w:val="26"/>
          <w:szCs w:val="26"/>
        </w:rPr>
      </w:pPr>
      <w:r w:rsidRPr="00E15D53">
        <w:rPr>
          <w:sz w:val="26"/>
          <w:szCs w:val="26"/>
        </w:rPr>
        <w:t>В виде дотаций, субсидий, субвенций и иных межбюджетных трансфертов в целом получено в сумме 705</w:t>
      </w:r>
      <w:r w:rsidR="00956C59" w:rsidRPr="00E15D53">
        <w:rPr>
          <w:sz w:val="26"/>
          <w:szCs w:val="26"/>
        </w:rPr>
        <w:t>,</w:t>
      </w:r>
      <w:r w:rsidRPr="00E15D53">
        <w:rPr>
          <w:sz w:val="26"/>
          <w:szCs w:val="26"/>
        </w:rPr>
        <w:t>9 млн</w:t>
      </w:r>
      <w:proofErr w:type="gramStart"/>
      <w:r w:rsidRPr="00E15D53">
        <w:rPr>
          <w:sz w:val="26"/>
          <w:szCs w:val="26"/>
        </w:rPr>
        <w:t>.р</w:t>
      </w:r>
      <w:proofErr w:type="gramEnd"/>
      <w:r w:rsidRPr="00E15D53">
        <w:rPr>
          <w:sz w:val="26"/>
          <w:szCs w:val="26"/>
        </w:rPr>
        <w:t>уб., что на 36,6 млн.</w:t>
      </w:r>
      <w:r w:rsidR="004816E9" w:rsidRPr="00E15D53">
        <w:rPr>
          <w:sz w:val="26"/>
          <w:szCs w:val="26"/>
        </w:rPr>
        <w:t xml:space="preserve"> боль</w:t>
      </w:r>
      <w:r w:rsidRPr="00E15D53">
        <w:rPr>
          <w:sz w:val="26"/>
          <w:szCs w:val="26"/>
        </w:rPr>
        <w:t xml:space="preserve">ше 2015 года. </w:t>
      </w:r>
    </w:p>
    <w:p w:rsidR="003D0E8E" w:rsidRPr="00E15D53" w:rsidRDefault="003D0E8E" w:rsidP="00E15D53">
      <w:pPr>
        <w:spacing w:line="276" w:lineRule="auto"/>
        <w:ind w:firstLine="708"/>
        <w:rPr>
          <w:sz w:val="26"/>
          <w:szCs w:val="26"/>
        </w:rPr>
      </w:pPr>
      <w:r w:rsidRPr="00E15D53">
        <w:rPr>
          <w:sz w:val="26"/>
          <w:szCs w:val="26"/>
        </w:rPr>
        <w:t>Основными источниками  налоговых и неналоговых доходов консолидированного муниципального бюджета являются:</w:t>
      </w:r>
    </w:p>
    <w:p w:rsidR="003D0E8E" w:rsidRPr="00E15D53" w:rsidRDefault="003D0E8E" w:rsidP="00E15D53">
      <w:pPr>
        <w:spacing w:line="276" w:lineRule="auto"/>
        <w:ind w:firstLine="708"/>
        <w:rPr>
          <w:sz w:val="26"/>
          <w:szCs w:val="26"/>
        </w:rPr>
      </w:pPr>
      <w:r w:rsidRPr="00E15D53">
        <w:rPr>
          <w:sz w:val="26"/>
          <w:szCs w:val="26"/>
        </w:rPr>
        <w:t>- налог на доходы физических лиц</w:t>
      </w:r>
      <w:r w:rsidR="00634EEB" w:rsidRPr="00E15D53">
        <w:rPr>
          <w:sz w:val="26"/>
          <w:szCs w:val="26"/>
        </w:rPr>
        <w:t xml:space="preserve"> – 63,7% от общих поступлений</w:t>
      </w:r>
      <w:r w:rsidRPr="00E15D53">
        <w:rPr>
          <w:sz w:val="26"/>
          <w:szCs w:val="26"/>
        </w:rPr>
        <w:t xml:space="preserve">; </w:t>
      </w:r>
    </w:p>
    <w:p w:rsidR="00634EEB" w:rsidRPr="00E15D53" w:rsidRDefault="00634EEB" w:rsidP="00E15D53">
      <w:pPr>
        <w:spacing w:line="276" w:lineRule="auto"/>
        <w:ind w:firstLine="708"/>
        <w:rPr>
          <w:sz w:val="26"/>
          <w:szCs w:val="26"/>
        </w:rPr>
      </w:pPr>
      <w:r w:rsidRPr="00E15D53">
        <w:rPr>
          <w:sz w:val="26"/>
          <w:szCs w:val="26"/>
        </w:rPr>
        <w:t>-</w:t>
      </w:r>
      <w:r w:rsidR="00F45275" w:rsidRPr="00E15D53">
        <w:rPr>
          <w:sz w:val="26"/>
          <w:szCs w:val="26"/>
        </w:rPr>
        <w:t xml:space="preserve"> </w:t>
      </w:r>
      <w:r w:rsidRPr="00E15D53">
        <w:rPr>
          <w:sz w:val="26"/>
          <w:szCs w:val="26"/>
        </w:rPr>
        <w:t>акцизы – 22,7% от общих поступлений;</w:t>
      </w:r>
    </w:p>
    <w:p w:rsidR="00634EEB" w:rsidRPr="00E15D53" w:rsidRDefault="00634EEB" w:rsidP="00E15D53">
      <w:pPr>
        <w:spacing w:line="276" w:lineRule="auto"/>
        <w:ind w:firstLine="708"/>
        <w:rPr>
          <w:sz w:val="26"/>
          <w:szCs w:val="26"/>
        </w:rPr>
      </w:pPr>
      <w:r w:rsidRPr="00E15D53">
        <w:rPr>
          <w:sz w:val="26"/>
          <w:szCs w:val="26"/>
        </w:rPr>
        <w:t xml:space="preserve">- земельный налог </w:t>
      </w:r>
      <w:r w:rsidR="00FE290C" w:rsidRPr="00E15D53">
        <w:rPr>
          <w:sz w:val="26"/>
          <w:szCs w:val="26"/>
        </w:rPr>
        <w:t>–</w:t>
      </w:r>
      <w:r w:rsidRPr="00E15D53">
        <w:rPr>
          <w:sz w:val="26"/>
          <w:szCs w:val="26"/>
        </w:rPr>
        <w:t xml:space="preserve"> </w:t>
      </w:r>
      <w:r w:rsidR="00FE290C" w:rsidRPr="00E15D53">
        <w:rPr>
          <w:sz w:val="26"/>
          <w:szCs w:val="26"/>
        </w:rPr>
        <w:t>5,8% от общих поступлений;</w:t>
      </w:r>
    </w:p>
    <w:p w:rsidR="003D0E8E" w:rsidRPr="00E15D53" w:rsidRDefault="003D0E8E" w:rsidP="00E15D53">
      <w:pPr>
        <w:spacing w:line="276" w:lineRule="auto"/>
        <w:ind w:firstLine="708"/>
        <w:rPr>
          <w:sz w:val="26"/>
          <w:szCs w:val="26"/>
        </w:rPr>
      </w:pPr>
      <w:r w:rsidRPr="00E15D53">
        <w:rPr>
          <w:sz w:val="26"/>
          <w:szCs w:val="26"/>
        </w:rPr>
        <w:t>-</w:t>
      </w:r>
      <w:r w:rsidR="00F45275" w:rsidRPr="00E15D53">
        <w:rPr>
          <w:sz w:val="26"/>
          <w:szCs w:val="26"/>
        </w:rPr>
        <w:t xml:space="preserve"> </w:t>
      </w:r>
      <w:r w:rsidRPr="00E15D53">
        <w:rPr>
          <w:sz w:val="26"/>
          <w:szCs w:val="26"/>
        </w:rPr>
        <w:t xml:space="preserve">доходы от </w:t>
      </w:r>
      <w:r w:rsidR="000641E3" w:rsidRPr="00E15D53">
        <w:rPr>
          <w:sz w:val="26"/>
          <w:szCs w:val="26"/>
        </w:rPr>
        <w:t>сдачи в аренду имущества – 14,8% от общих поступлений.</w:t>
      </w:r>
      <w:r w:rsidRPr="00E15D53">
        <w:rPr>
          <w:sz w:val="26"/>
          <w:szCs w:val="26"/>
        </w:rPr>
        <w:t xml:space="preserve"> </w:t>
      </w:r>
    </w:p>
    <w:p w:rsidR="00AD57F5" w:rsidRPr="00E15D53" w:rsidRDefault="00AD57F5" w:rsidP="00E15D53">
      <w:pPr>
        <w:spacing w:line="276" w:lineRule="auto"/>
        <w:ind w:firstLine="675"/>
        <w:jc w:val="both"/>
        <w:rPr>
          <w:sz w:val="26"/>
          <w:szCs w:val="26"/>
        </w:rPr>
      </w:pPr>
      <w:proofErr w:type="gramStart"/>
      <w:r w:rsidRPr="00E15D53">
        <w:rPr>
          <w:sz w:val="26"/>
          <w:szCs w:val="26"/>
        </w:rPr>
        <w:t xml:space="preserve">Прогноз доходов  Юргинского муниципального бюджета на 2017 год и на плановый период 2018 и 2019 годов составлен в соответствии с проектом </w:t>
      </w:r>
      <w:r w:rsidRPr="00E15D53">
        <w:rPr>
          <w:sz w:val="26"/>
          <w:szCs w:val="26"/>
        </w:rPr>
        <w:lastRenderedPageBreak/>
        <w:t>областного закона «Об областном бюджете на 2017 год и на плановый период 2018 и 2019 годов», основными направлениями налоговой и бюджетной политики на очередной финансовый год и плановый период, основными параметрами прогноза социально-экономического развития Юргинского муниципального района на 2017</w:t>
      </w:r>
      <w:proofErr w:type="gramEnd"/>
      <w:r w:rsidRPr="00E15D53">
        <w:rPr>
          <w:sz w:val="26"/>
          <w:szCs w:val="26"/>
        </w:rPr>
        <w:t xml:space="preserve"> год и на плановый период 2018 и 2019 годов, прогнозами поступлений налоговых и неналоговых доходов муниципального районного бюджета, предоставленными главными администраторами доходов муниципального районного бюджета, прогнозами показателей  инфляции и системы цен  на очередной финансовый год и плановый период, утвержденный Министерством экономического развития Российской Федерации.</w:t>
      </w:r>
    </w:p>
    <w:p w:rsidR="00C94E18" w:rsidRPr="00E15D53" w:rsidRDefault="00C94E18" w:rsidP="00E15D53">
      <w:pPr>
        <w:spacing w:line="276" w:lineRule="auto"/>
        <w:ind w:firstLine="708"/>
        <w:jc w:val="both"/>
        <w:rPr>
          <w:sz w:val="26"/>
          <w:szCs w:val="26"/>
        </w:rPr>
      </w:pPr>
      <w:r w:rsidRPr="00E15D53">
        <w:rPr>
          <w:sz w:val="26"/>
          <w:szCs w:val="26"/>
        </w:rPr>
        <w:t>В 2017 году существенные изменения произошли  по налогу на имущество физических лиц, которые вступили в законную силу с 01.01.2016г.</w:t>
      </w:r>
      <w:r w:rsidR="00956C59" w:rsidRPr="00E15D53">
        <w:rPr>
          <w:sz w:val="26"/>
          <w:szCs w:val="26"/>
        </w:rPr>
        <w:t>, а именно</w:t>
      </w:r>
      <w:r w:rsidR="00B543C8" w:rsidRPr="00E15D53">
        <w:rPr>
          <w:sz w:val="26"/>
          <w:szCs w:val="26"/>
        </w:rPr>
        <w:t xml:space="preserve"> </w:t>
      </w:r>
      <w:r w:rsidR="00956C59" w:rsidRPr="00E15D53">
        <w:rPr>
          <w:sz w:val="26"/>
          <w:szCs w:val="26"/>
        </w:rPr>
        <w:t>- изменен</w:t>
      </w:r>
      <w:r w:rsidRPr="00E15D53">
        <w:rPr>
          <w:sz w:val="26"/>
          <w:szCs w:val="26"/>
        </w:rPr>
        <w:t xml:space="preserve"> порядок определения налоговой базы</w:t>
      </w:r>
      <w:r w:rsidR="00956C59" w:rsidRPr="00E15D53">
        <w:rPr>
          <w:sz w:val="26"/>
          <w:szCs w:val="26"/>
        </w:rPr>
        <w:t>, который</w:t>
      </w:r>
      <w:r w:rsidRPr="00E15D53">
        <w:rPr>
          <w:sz w:val="26"/>
          <w:szCs w:val="26"/>
        </w:rPr>
        <w:t xml:space="preserve"> исходит из кадастровой стоимости объектов налогообложения (до 2016 года – от инвентаризационной стоимости объекта). Соответственно</w:t>
      </w:r>
      <w:r w:rsidR="00956C59" w:rsidRPr="00E15D53">
        <w:rPr>
          <w:sz w:val="26"/>
          <w:szCs w:val="26"/>
        </w:rPr>
        <w:t>,</w:t>
      </w:r>
      <w:r w:rsidRPr="00E15D53">
        <w:rPr>
          <w:sz w:val="26"/>
          <w:szCs w:val="26"/>
        </w:rPr>
        <w:t xml:space="preserve"> в 2017 году увеличится размер поступлений по данному налогу на 760 тыс</w:t>
      </w:r>
      <w:proofErr w:type="gramStart"/>
      <w:r w:rsidRPr="00E15D53">
        <w:rPr>
          <w:sz w:val="26"/>
          <w:szCs w:val="26"/>
        </w:rPr>
        <w:t>.р</w:t>
      </w:r>
      <w:proofErr w:type="gramEnd"/>
      <w:r w:rsidRPr="00E15D53">
        <w:rPr>
          <w:sz w:val="26"/>
          <w:szCs w:val="26"/>
        </w:rPr>
        <w:t>уб. или в 2,2 раза.</w:t>
      </w:r>
    </w:p>
    <w:p w:rsidR="00C94E18" w:rsidRPr="00E15D53" w:rsidRDefault="00C94E18" w:rsidP="00E15D53">
      <w:pPr>
        <w:spacing w:line="276" w:lineRule="auto"/>
        <w:ind w:firstLine="675"/>
        <w:jc w:val="both"/>
        <w:rPr>
          <w:sz w:val="26"/>
          <w:szCs w:val="26"/>
        </w:rPr>
      </w:pPr>
      <w:r w:rsidRPr="00E15D53">
        <w:rPr>
          <w:sz w:val="26"/>
          <w:szCs w:val="26"/>
        </w:rPr>
        <w:tab/>
        <w:t>Расчет налога на доходы физических лиц (далее НДФЛ) произведен на основе  прогноза администратора доходов – Межрайонной ИФНС России № 7 по Кемеровской области с учетом прогнозируемого фонда оплаты труда на 2018</w:t>
      </w:r>
      <w:r w:rsidR="00105845">
        <w:rPr>
          <w:sz w:val="26"/>
          <w:szCs w:val="26"/>
        </w:rPr>
        <w:t>-2020</w:t>
      </w:r>
      <w:r w:rsidRPr="00E15D53">
        <w:rPr>
          <w:sz w:val="26"/>
          <w:szCs w:val="26"/>
        </w:rPr>
        <w:t xml:space="preserve"> год</w:t>
      </w:r>
      <w:r w:rsidR="00105845">
        <w:rPr>
          <w:sz w:val="26"/>
          <w:szCs w:val="26"/>
        </w:rPr>
        <w:t>ы</w:t>
      </w:r>
      <w:r w:rsidRPr="00E15D53">
        <w:rPr>
          <w:sz w:val="26"/>
          <w:szCs w:val="26"/>
        </w:rPr>
        <w:t xml:space="preserve">, оценки поступлений налога за 2017 год, отчетности ИФНС (форма 5-НДФЛ и 5-ДДК за 2015 год). </w:t>
      </w:r>
    </w:p>
    <w:p w:rsidR="00C94E18" w:rsidRPr="00E15D53" w:rsidRDefault="00C94E18" w:rsidP="00E15D53">
      <w:pPr>
        <w:spacing w:line="276" w:lineRule="auto"/>
        <w:ind w:firstLine="675"/>
        <w:jc w:val="both"/>
        <w:rPr>
          <w:sz w:val="26"/>
          <w:szCs w:val="26"/>
        </w:rPr>
      </w:pPr>
      <w:r w:rsidRPr="00E15D53">
        <w:rPr>
          <w:sz w:val="26"/>
          <w:szCs w:val="26"/>
        </w:rPr>
        <w:t>Учтены дополнительные нормативы отчислений от налога на доходы физических лиц в муниципальный районный бюджет, установленные  проектом Закона Кемеровской области “Об областном бюджете на 2017 год и на плановый период 2018 и 2019 годов”, так на 2017 норматив –</w:t>
      </w:r>
      <w:r w:rsidR="00B543C8" w:rsidRPr="00E15D53">
        <w:rPr>
          <w:sz w:val="26"/>
          <w:szCs w:val="26"/>
        </w:rPr>
        <w:t xml:space="preserve"> </w:t>
      </w:r>
      <w:r w:rsidRPr="00E15D53">
        <w:rPr>
          <w:sz w:val="26"/>
          <w:szCs w:val="26"/>
        </w:rPr>
        <w:t xml:space="preserve">66,06 %, на 2018 – 65,17 %, на 2019 – 64,2 %, на 2020 – 64,2% . </w:t>
      </w:r>
    </w:p>
    <w:p w:rsidR="00C94E18" w:rsidRPr="00E15D53" w:rsidRDefault="00C94E18" w:rsidP="00E15D53">
      <w:pPr>
        <w:spacing w:line="276" w:lineRule="auto"/>
        <w:ind w:firstLine="675"/>
        <w:jc w:val="both"/>
        <w:rPr>
          <w:sz w:val="26"/>
          <w:szCs w:val="26"/>
        </w:rPr>
      </w:pPr>
      <w:r w:rsidRPr="00E15D53">
        <w:rPr>
          <w:sz w:val="26"/>
          <w:szCs w:val="26"/>
        </w:rPr>
        <w:t>По акцизам, поступающим в бюджеты сельских поселений, также были учтены изменения (снижения) дифференцированных нормативов отчислений от акцизов.</w:t>
      </w:r>
    </w:p>
    <w:p w:rsidR="00C94E18" w:rsidRPr="00E15D53" w:rsidRDefault="00C94E18" w:rsidP="00E15D53">
      <w:pPr>
        <w:spacing w:line="276" w:lineRule="auto"/>
        <w:ind w:firstLine="675"/>
        <w:jc w:val="both"/>
        <w:rPr>
          <w:sz w:val="26"/>
          <w:szCs w:val="26"/>
        </w:rPr>
      </w:pPr>
      <w:r w:rsidRPr="00E15D53">
        <w:rPr>
          <w:sz w:val="26"/>
          <w:szCs w:val="26"/>
        </w:rPr>
        <w:t>Планируемые доходы:</w:t>
      </w:r>
    </w:p>
    <w:p w:rsidR="00C94E18" w:rsidRPr="00E15D53" w:rsidRDefault="00C94E18" w:rsidP="00E15D53">
      <w:pPr>
        <w:spacing w:line="276" w:lineRule="auto"/>
        <w:ind w:firstLine="675"/>
        <w:jc w:val="both"/>
        <w:rPr>
          <w:sz w:val="26"/>
          <w:szCs w:val="26"/>
        </w:rPr>
      </w:pPr>
      <w:r w:rsidRPr="00E15D53">
        <w:rPr>
          <w:sz w:val="26"/>
          <w:szCs w:val="26"/>
        </w:rPr>
        <w:t xml:space="preserve"> на 2017 год – доходы муниципального бюджета в сумме    </w:t>
      </w:r>
      <w:r w:rsidR="00F82C86" w:rsidRPr="00E15D53">
        <w:rPr>
          <w:sz w:val="26"/>
          <w:szCs w:val="26"/>
        </w:rPr>
        <w:t>834</w:t>
      </w:r>
      <w:r w:rsidR="00E15D53">
        <w:rPr>
          <w:sz w:val="26"/>
          <w:szCs w:val="26"/>
        </w:rPr>
        <w:t xml:space="preserve"> </w:t>
      </w:r>
      <w:r w:rsidR="00F82C86" w:rsidRPr="00E15D53">
        <w:rPr>
          <w:sz w:val="26"/>
          <w:szCs w:val="26"/>
        </w:rPr>
        <w:t>580</w:t>
      </w:r>
      <w:r w:rsidRPr="00E15D53">
        <w:rPr>
          <w:sz w:val="26"/>
          <w:szCs w:val="26"/>
        </w:rPr>
        <w:t xml:space="preserve"> тыс</w:t>
      </w:r>
      <w:proofErr w:type="gramStart"/>
      <w:r w:rsidRPr="00E15D53">
        <w:rPr>
          <w:sz w:val="26"/>
          <w:szCs w:val="26"/>
        </w:rPr>
        <w:t>.р</w:t>
      </w:r>
      <w:proofErr w:type="gramEnd"/>
      <w:r w:rsidRPr="00E15D53">
        <w:rPr>
          <w:sz w:val="26"/>
          <w:szCs w:val="26"/>
        </w:rPr>
        <w:t xml:space="preserve">ублей, из них налоговые и неналоговые доходы </w:t>
      </w:r>
      <w:r w:rsidR="00F82C86" w:rsidRPr="00E15D53">
        <w:rPr>
          <w:sz w:val="26"/>
          <w:szCs w:val="26"/>
        </w:rPr>
        <w:t>109070</w:t>
      </w:r>
      <w:r w:rsidRPr="00E15D53">
        <w:rPr>
          <w:sz w:val="26"/>
          <w:szCs w:val="26"/>
        </w:rPr>
        <w:t xml:space="preserve"> тыс.рублей, безвозмездные поступления </w:t>
      </w:r>
      <w:r w:rsidR="00F82C86" w:rsidRPr="00E15D53">
        <w:rPr>
          <w:sz w:val="26"/>
          <w:szCs w:val="26"/>
        </w:rPr>
        <w:t>725</w:t>
      </w:r>
      <w:r w:rsidR="00E15D53">
        <w:rPr>
          <w:sz w:val="26"/>
          <w:szCs w:val="26"/>
        </w:rPr>
        <w:t xml:space="preserve"> </w:t>
      </w:r>
      <w:r w:rsidR="00F82C86" w:rsidRPr="00E15D53">
        <w:rPr>
          <w:sz w:val="26"/>
          <w:szCs w:val="26"/>
        </w:rPr>
        <w:t>510</w:t>
      </w:r>
      <w:r w:rsidRPr="00E15D53">
        <w:rPr>
          <w:sz w:val="26"/>
          <w:szCs w:val="26"/>
        </w:rPr>
        <w:t xml:space="preserve"> тыс.рублей.</w:t>
      </w:r>
    </w:p>
    <w:p w:rsidR="00C94E18" w:rsidRPr="00E15D53" w:rsidRDefault="00C94E18" w:rsidP="00E15D53">
      <w:pPr>
        <w:spacing w:line="276" w:lineRule="auto"/>
        <w:jc w:val="both"/>
        <w:rPr>
          <w:bCs/>
          <w:sz w:val="26"/>
          <w:szCs w:val="26"/>
        </w:rPr>
      </w:pPr>
      <w:r w:rsidRPr="00E15D53">
        <w:rPr>
          <w:bCs/>
          <w:sz w:val="26"/>
          <w:szCs w:val="26"/>
        </w:rPr>
        <w:tab/>
        <w:t>на 2018 год -</w:t>
      </w:r>
      <w:r w:rsidRPr="00E15D53">
        <w:rPr>
          <w:sz w:val="26"/>
          <w:szCs w:val="26"/>
        </w:rPr>
        <w:t xml:space="preserve"> доходы муниципального районного бюджета в сумме    5</w:t>
      </w:r>
      <w:r w:rsidR="00F82C86" w:rsidRPr="00E15D53">
        <w:rPr>
          <w:sz w:val="26"/>
          <w:szCs w:val="26"/>
        </w:rPr>
        <w:t>70</w:t>
      </w:r>
      <w:r w:rsidR="00E15D53">
        <w:rPr>
          <w:sz w:val="26"/>
          <w:szCs w:val="26"/>
        </w:rPr>
        <w:t xml:space="preserve"> </w:t>
      </w:r>
      <w:r w:rsidR="00F82C86" w:rsidRPr="00E15D53">
        <w:rPr>
          <w:sz w:val="26"/>
          <w:szCs w:val="26"/>
        </w:rPr>
        <w:t>061</w:t>
      </w:r>
      <w:r w:rsidRPr="00E15D53">
        <w:rPr>
          <w:sz w:val="26"/>
          <w:szCs w:val="26"/>
        </w:rPr>
        <w:t xml:space="preserve"> тыс</w:t>
      </w:r>
      <w:proofErr w:type="gramStart"/>
      <w:r w:rsidRPr="00E15D53">
        <w:rPr>
          <w:sz w:val="26"/>
          <w:szCs w:val="26"/>
        </w:rPr>
        <w:t>.р</w:t>
      </w:r>
      <w:proofErr w:type="gramEnd"/>
      <w:r w:rsidRPr="00E15D53">
        <w:rPr>
          <w:sz w:val="26"/>
          <w:szCs w:val="26"/>
        </w:rPr>
        <w:t xml:space="preserve">ублей, из них налоговые и неналоговые доходы </w:t>
      </w:r>
      <w:r w:rsidR="00A96745" w:rsidRPr="00E15D53">
        <w:rPr>
          <w:sz w:val="26"/>
          <w:szCs w:val="26"/>
        </w:rPr>
        <w:t>110</w:t>
      </w:r>
      <w:r w:rsidR="00E15D53">
        <w:rPr>
          <w:sz w:val="26"/>
          <w:szCs w:val="26"/>
        </w:rPr>
        <w:t xml:space="preserve"> </w:t>
      </w:r>
      <w:r w:rsidR="00A96745" w:rsidRPr="00E15D53">
        <w:rPr>
          <w:sz w:val="26"/>
          <w:szCs w:val="26"/>
        </w:rPr>
        <w:t>896</w:t>
      </w:r>
      <w:r w:rsidRPr="00E15D53">
        <w:rPr>
          <w:sz w:val="26"/>
          <w:szCs w:val="26"/>
        </w:rPr>
        <w:t xml:space="preserve"> тыс.рублей, безвозмездные поступления 459</w:t>
      </w:r>
      <w:r w:rsidR="00E15D53">
        <w:rPr>
          <w:sz w:val="26"/>
          <w:szCs w:val="26"/>
        </w:rPr>
        <w:t xml:space="preserve"> </w:t>
      </w:r>
      <w:r w:rsidRPr="00E15D53">
        <w:rPr>
          <w:sz w:val="26"/>
          <w:szCs w:val="26"/>
        </w:rPr>
        <w:t>165,2 тыс.рублей.</w:t>
      </w:r>
    </w:p>
    <w:p w:rsidR="00C94E18" w:rsidRPr="00E15D53" w:rsidRDefault="00C94E18" w:rsidP="00E15D53">
      <w:pPr>
        <w:spacing w:line="276" w:lineRule="auto"/>
        <w:jc w:val="both"/>
        <w:rPr>
          <w:sz w:val="26"/>
          <w:szCs w:val="26"/>
        </w:rPr>
      </w:pPr>
      <w:r w:rsidRPr="00E15D53">
        <w:rPr>
          <w:bCs/>
          <w:sz w:val="26"/>
          <w:szCs w:val="26"/>
        </w:rPr>
        <w:tab/>
        <w:t>на 2019 год –</w:t>
      </w:r>
      <w:r w:rsidRPr="00E15D53">
        <w:rPr>
          <w:sz w:val="26"/>
          <w:szCs w:val="26"/>
        </w:rPr>
        <w:t xml:space="preserve"> доходы муниципального районного бюджета в сумме    5</w:t>
      </w:r>
      <w:r w:rsidR="00A96745" w:rsidRPr="00E15D53">
        <w:rPr>
          <w:sz w:val="26"/>
          <w:szCs w:val="26"/>
        </w:rPr>
        <w:t>69</w:t>
      </w:r>
      <w:r w:rsidR="00E15D53">
        <w:rPr>
          <w:sz w:val="26"/>
          <w:szCs w:val="26"/>
        </w:rPr>
        <w:t xml:space="preserve"> </w:t>
      </w:r>
      <w:r w:rsidR="00A96745" w:rsidRPr="00E15D53">
        <w:rPr>
          <w:sz w:val="26"/>
          <w:szCs w:val="26"/>
        </w:rPr>
        <w:t>568</w:t>
      </w:r>
      <w:r w:rsidRPr="00E15D53">
        <w:rPr>
          <w:sz w:val="26"/>
          <w:szCs w:val="26"/>
        </w:rPr>
        <w:t xml:space="preserve"> тыс</w:t>
      </w:r>
      <w:proofErr w:type="gramStart"/>
      <w:r w:rsidRPr="00E15D53">
        <w:rPr>
          <w:sz w:val="26"/>
          <w:szCs w:val="26"/>
        </w:rPr>
        <w:t>.р</w:t>
      </w:r>
      <w:proofErr w:type="gramEnd"/>
      <w:r w:rsidRPr="00E15D53">
        <w:rPr>
          <w:sz w:val="26"/>
          <w:szCs w:val="26"/>
        </w:rPr>
        <w:t xml:space="preserve">ублей, из них налоговые и неналоговые доходы </w:t>
      </w:r>
      <w:r w:rsidR="00A96745" w:rsidRPr="00E15D53">
        <w:rPr>
          <w:sz w:val="26"/>
          <w:szCs w:val="26"/>
        </w:rPr>
        <w:t>113</w:t>
      </w:r>
      <w:r w:rsidR="00E15D53">
        <w:rPr>
          <w:sz w:val="26"/>
          <w:szCs w:val="26"/>
        </w:rPr>
        <w:t xml:space="preserve"> </w:t>
      </w:r>
      <w:r w:rsidR="00A96745" w:rsidRPr="00E15D53">
        <w:rPr>
          <w:sz w:val="26"/>
          <w:szCs w:val="26"/>
        </w:rPr>
        <w:t>859</w:t>
      </w:r>
      <w:r w:rsidRPr="00E15D53">
        <w:rPr>
          <w:sz w:val="26"/>
          <w:szCs w:val="26"/>
        </w:rPr>
        <w:t xml:space="preserve"> тыс.рублей, безвозмездные поступления 455</w:t>
      </w:r>
      <w:r w:rsidR="00E15D53">
        <w:rPr>
          <w:sz w:val="26"/>
          <w:szCs w:val="26"/>
        </w:rPr>
        <w:t xml:space="preserve"> </w:t>
      </w:r>
      <w:r w:rsidRPr="00E15D53">
        <w:rPr>
          <w:sz w:val="26"/>
          <w:szCs w:val="26"/>
        </w:rPr>
        <w:t>709 тыс.рублей.</w:t>
      </w:r>
    </w:p>
    <w:p w:rsidR="00E92B0D" w:rsidRPr="00E15D53" w:rsidRDefault="00F82C86" w:rsidP="00E15D53">
      <w:pPr>
        <w:spacing w:line="276" w:lineRule="auto"/>
        <w:ind w:firstLine="708"/>
        <w:jc w:val="both"/>
        <w:rPr>
          <w:sz w:val="26"/>
          <w:szCs w:val="26"/>
        </w:rPr>
      </w:pPr>
      <w:r w:rsidRPr="00E15D53">
        <w:rPr>
          <w:bCs/>
          <w:sz w:val="26"/>
          <w:szCs w:val="26"/>
        </w:rPr>
        <w:t>на 2020 год –</w:t>
      </w:r>
      <w:r w:rsidR="00E92B0D" w:rsidRPr="00E15D53">
        <w:rPr>
          <w:sz w:val="26"/>
          <w:szCs w:val="26"/>
        </w:rPr>
        <w:t xml:space="preserve"> доходы муниципального районного бюджета в сумме    569</w:t>
      </w:r>
      <w:r w:rsidR="00E15D53">
        <w:rPr>
          <w:sz w:val="26"/>
          <w:szCs w:val="26"/>
        </w:rPr>
        <w:t xml:space="preserve"> </w:t>
      </w:r>
      <w:r w:rsidR="00E92B0D" w:rsidRPr="00E15D53">
        <w:rPr>
          <w:sz w:val="26"/>
          <w:szCs w:val="26"/>
        </w:rPr>
        <w:t>568 тыс</w:t>
      </w:r>
      <w:proofErr w:type="gramStart"/>
      <w:r w:rsidR="00E92B0D" w:rsidRPr="00E15D53">
        <w:rPr>
          <w:sz w:val="26"/>
          <w:szCs w:val="26"/>
        </w:rPr>
        <w:t>.р</w:t>
      </w:r>
      <w:proofErr w:type="gramEnd"/>
      <w:r w:rsidR="00E92B0D" w:rsidRPr="00E15D53">
        <w:rPr>
          <w:sz w:val="26"/>
          <w:szCs w:val="26"/>
        </w:rPr>
        <w:t>ублей, из них налоговые и неналоговые доходы 113</w:t>
      </w:r>
      <w:r w:rsidR="00E15D53">
        <w:rPr>
          <w:sz w:val="26"/>
          <w:szCs w:val="26"/>
        </w:rPr>
        <w:t xml:space="preserve"> </w:t>
      </w:r>
      <w:r w:rsidR="00E92B0D" w:rsidRPr="00E15D53">
        <w:rPr>
          <w:sz w:val="26"/>
          <w:szCs w:val="26"/>
        </w:rPr>
        <w:t>859 тыс.рублей, безвозмездные поступления 455</w:t>
      </w:r>
      <w:r w:rsidR="00E15D53">
        <w:rPr>
          <w:sz w:val="26"/>
          <w:szCs w:val="26"/>
        </w:rPr>
        <w:t xml:space="preserve"> </w:t>
      </w:r>
      <w:r w:rsidR="00E92B0D" w:rsidRPr="00E15D53">
        <w:rPr>
          <w:sz w:val="26"/>
          <w:szCs w:val="26"/>
        </w:rPr>
        <w:t>709 тыс.рублей.</w:t>
      </w:r>
    </w:p>
    <w:p w:rsidR="00125D5C" w:rsidRPr="00E15D53" w:rsidRDefault="00956C59" w:rsidP="00E15D53">
      <w:pPr>
        <w:spacing w:line="276" w:lineRule="auto"/>
        <w:ind w:firstLine="708"/>
        <w:jc w:val="both"/>
        <w:rPr>
          <w:sz w:val="26"/>
          <w:szCs w:val="26"/>
        </w:rPr>
      </w:pPr>
      <w:r w:rsidRPr="00E15D53">
        <w:rPr>
          <w:sz w:val="26"/>
          <w:szCs w:val="26"/>
        </w:rPr>
        <w:lastRenderedPageBreak/>
        <w:t>Ниже приведены п</w:t>
      </w:r>
      <w:r w:rsidR="00C94E18" w:rsidRPr="00E15D53">
        <w:rPr>
          <w:sz w:val="26"/>
          <w:szCs w:val="26"/>
        </w:rPr>
        <w:t xml:space="preserve">ояснения </w:t>
      </w:r>
      <w:r w:rsidR="00125D5C" w:rsidRPr="00E15D53">
        <w:rPr>
          <w:sz w:val="26"/>
          <w:szCs w:val="26"/>
        </w:rPr>
        <w:t xml:space="preserve">(причины снижения) </w:t>
      </w:r>
      <w:r w:rsidR="00C94E18" w:rsidRPr="00E15D53">
        <w:rPr>
          <w:sz w:val="26"/>
          <w:szCs w:val="26"/>
        </w:rPr>
        <w:t xml:space="preserve">по </w:t>
      </w:r>
      <w:r w:rsidRPr="00E15D53">
        <w:rPr>
          <w:sz w:val="26"/>
          <w:szCs w:val="26"/>
        </w:rPr>
        <w:t xml:space="preserve">поступлению </w:t>
      </w:r>
      <w:r w:rsidR="00C94E18" w:rsidRPr="00E15D53">
        <w:rPr>
          <w:sz w:val="26"/>
          <w:szCs w:val="26"/>
        </w:rPr>
        <w:t>отдельны</w:t>
      </w:r>
      <w:r w:rsidRPr="00E15D53">
        <w:rPr>
          <w:sz w:val="26"/>
          <w:szCs w:val="26"/>
        </w:rPr>
        <w:t>х</w:t>
      </w:r>
      <w:r w:rsidR="00C94E18" w:rsidRPr="00E15D53">
        <w:rPr>
          <w:sz w:val="26"/>
          <w:szCs w:val="26"/>
        </w:rPr>
        <w:t xml:space="preserve"> </w:t>
      </w:r>
      <w:r w:rsidRPr="00E15D53">
        <w:rPr>
          <w:sz w:val="26"/>
          <w:szCs w:val="26"/>
        </w:rPr>
        <w:t xml:space="preserve">видов </w:t>
      </w:r>
      <w:r w:rsidR="00C94E18" w:rsidRPr="00E15D53">
        <w:rPr>
          <w:sz w:val="26"/>
          <w:szCs w:val="26"/>
        </w:rPr>
        <w:t>налог</w:t>
      </w:r>
      <w:r w:rsidRPr="00E15D53">
        <w:rPr>
          <w:sz w:val="26"/>
          <w:szCs w:val="26"/>
        </w:rPr>
        <w:t>ов</w:t>
      </w:r>
      <w:r w:rsidR="00C94E18" w:rsidRPr="00E15D53">
        <w:rPr>
          <w:sz w:val="26"/>
          <w:szCs w:val="26"/>
        </w:rPr>
        <w:t xml:space="preserve"> </w:t>
      </w:r>
      <w:r w:rsidR="00125D5C" w:rsidRPr="00E15D53">
        <w:rPr>
          <w:sz w:val="26"/>
          <w:szCs w:val="26"/>
        </w:rPr>
        <w:t>в</w:t>
      </w:r>
      <w:r w:rsidR="00C94E18" w:rsidRPr="00E15D53">
        <w:rPr>
          <w:sz w:val="26"/>
          <w:szCs w:val="26"/>
        </w:rPr>
        <w:t xml:space="preserve"> 2017 год</w:t>
      </w:r>
      <w:r w:rsidR="00125D5C" w:rsidRPr="00E15D53">
        <w:rPr>
          <w:sz w:val="26"/>
          <w:szCs w:val="26"/>
        </w:rPr>
        <w:t>у</w:t>
      </w:r>
      <w:r w:rsidR="00C94E18" w:rsidRPr="00E15D53">
        <w:rPr>
          <w:sz w:val="26"/>
          <w:szCs w:val="26"/>
        </w:rPr>
        <w:t xml:space="preserve"> по Ю</w:t>
      </w:r>
      <w:r w:rsidR="00125D5C" w:rsidRPr="00E15D53">
        <w:rPr>
          <w:sz w:val="26"/>
          <w:szCs w:val="26"/>
        </w:rPr>
        <w:t>ргинскому муниципальному району:</w:t>
      </w:r>
    </w:p>
    <w:p w:rsidR="00C94E18" w:rsidRPr="00E15D53" w:rsidRDefault="00125D5C" w:rsidP="00E15D53">
      <w:pPr>
        <w:spacing w:line="276" w:lineRule="auto"/>
        <w:ind w:left="7788"/>
        <w:rPr>
          <w:sz w:val="22"/>
          <w:szCs w:val="22"/>
        </w:rPr>
      </w:pPr>
      <w:r w:rsidRPr="00E15D53">
        <w:rPr>
          <w:sz w:val="26"/>
          <w:szCs w:val="26"/>
        </w:rPr>
        <w:t xml:space="preserve">        </w:t>
      </w:r>
      <w:r w:rsidR="00E15D53">
        <w:rPr>
          <w:sz w:val="26"/>
          <w:szCs w:val="26"/>
        </w:rPr>
        <w:t xml:space="preserve">        </w:t>
      </w:r>
      <w:r w:rsidRPr="00E15D53">
        <w:rPr>
          <w:sz w:val="22"/>
          <w:szCs w:val="22"/>
        </w:rPr>
        <w:t>(млн</w:t>
      </w:r>
      <w:proofErr w:type="gramStart"/>
      <w:r w:rsidRPr="00E15D53">
        <w:rPr>
          <w:sz w:val="22"/>
          <w:szCs w:val="22"/>
        </w:rPr>
        <w:t>.р</w:t>
      </w:r>
      <w:proofErr w:type="gramEnd"/>
      <w:r w:rsidRPr="00E15D53">
        <w:rPr>
          <w:sz w:val="22"/>
          <w:szCs w:val="22"/>
        </w:rPr>
        <w:t>уб.)</w:t>
      </w:r>
    </w:p>
    <w:tbl>
      <w:tblPr>
        <w:tblStyle w:val="ab"/>
        <w:tblW w:w="0" w:type="auto"/>
        <w:tblLook w:val="04A0"/>
      </w:tblPr>
      <w:tblGrid>
        <w:gridCol w:w="2531"/>
        <w:gridCol w:w="898"/>
        <w:gridCol w:w="996"/>
        <w:gridCol w:w="1046"/>
        <w:gridCol w:w="4099"/>
      </w:tblGrid>
      <w:tr w:rsidR="00C94E18" w:rsidRPr="00E15D53" w:rsidTr="00C94E18">
        <w:tc>
          <w:tcPr>
            <w:tcW w:w="2531" w:type="dxa"/>
            <w:vMerge w:val="restart"/>
          </w:tcPr>
          <w:p w:rsidR="00C94E18" w:rsidRPr="00E15D53" w:rsidRDefault="00C94E18" w:rsidP="00E15D5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15D53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2940" w:type="dxa"/>
            <w:gridSpan w:val="3"/>
          </w:tcPr>
          <w:p w:rsidR="00C94E18" w:rsidRPr="00E15D53" w:rsidRDefault="00C94E18" w:rsidP="00E15D5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15D53">
              <w:rPr>
                <w:b/>
                <w:sz w:val="22"/>
                <w:szCs w:val="22"/>
              </w:rPr>
              <w:t>поступления</w:t>
            </w:r>
          </w:p>
        </w:tc>
        <w:tc>
          <w:tcPr>
            <w:tcW w:w="4100" w:type="dxa"/>
            <w:vMerge w:val="restart"/>
          </w:tcPr>
          <w:p w:rsidR="00C94E18" w:rsidRPr="00E15D53" w:rsidRDefault="00C94E18" w:rsidP="00E15D5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15D53">
              <w:rPr>
                <w:b/>
                <w:sz w:val="22"/>
                <w:szCs w:val="22"/>
              </w:rPr>
              <w:t xml:space="preserve">Пояснения снижения плана </w:t>
            </w:r>
          </w:p>
          <w:p w:rsidR="00C94E18" w:rsidRPr="00E15D53" w:rsidRDefault="00C94E18" w:rsidP="00E15D5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15D53">
              <w:rPr>
                <w:b/>
                <w:sz w:val="22"/>
                <w:szCs w:val="22"/>
              </w:rPr>
              <w:t>на 2017 год</w:t>
            </w:r>
          </w:p>
        </w:tc>
      </w:tr>
      <w:tr w:rsidR="00C94E18" w:rsidRPr="00E15D53" w:rsidTr="00C94E18">
        <w:tc>
          <w:tcPr>
            <w:tcW w:w="2531" w:type="dxa"/>
            <w:vMerge/>
          </w:tcPr>
          <w:p w:rsidR="00C94E18" w:rsidRPr="00E15D53" w:rsidRDefault="00C94E18" w:rsidP="00E15D5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C94E18" w:rsidRPr="00E15D53" w:rsidRDefault="00C94E18" w:rsidP="00E15D5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15D53"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996" w:type="dxa"/>
          </w:tcPr>
          <w:p w:rsidR="00C94E18" w:rsidRPr="00E15D53" w:rsidRDefault="00C94E18" w:rsidP="00E15D5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15D53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1046" w:type="dxa"/>
          </w:tcPr>
          <w:p w:rsidR="00C94E18" w:rsidRPr="00E15D53" w:rsidRDefault="00C94E18" w:rsidP="00E15D5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15D53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4100" w:type="dxa"/>
            <w:vMerge/>
          </w:tcPr>
          <w:p w:rsidR="00C94E18" w:rsidRPr="00E15D53" w:rsidRDefault="00C94E18" w:rsidP="00E15D5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94E18" w:rsidRPr="00E15D53" w:rsidTr="00C94E18">
        <w:tc>
          <w:tcPr>
            <w:tcW w:w="2531" w:type="dxa"/>
          </w:tcPr>
          <w:p w:rsidR="00C94E18" w:rsidRPr="00E15D53" w:rsidRDefault="00C94E18" w:rsidP="00E15D53">
            <w:pPr>
              <w:spacing w:line="276" w:lineRule="auto"/>
              <w:rPr>
                <w:sz w:val="22"/>
                <w:szCs w:val="22"/>
              </w:rPr>
            </w:pPr>
            <w:r w:rsidRPr="00E15D53">
              <w:rPr>
                <w:sz w:val="22"/>
                <w:szCs w:val="22"/>
              </w:rPr>
              <w:t>Акцизы</w:t>
            </w:r>
          </w:p>
        </w:tc>
        <w:tc>
          <w:tcPr>
            <w:tcW w:w="898" w:type="dxa"/>
          </w:tcPr>
          <w:p w:rsidR="00C94E18" w:rsidRPr="00E15D53" w:rsidRDefault="00C94E18" w:rsidP="00E15D53">
            <w:pPr>
              <w:spacing w:line="276" w:lineRule="auto"/>
              <w:rPr>
                <w:sz w:val="22"/>
                <w:szCs w:val="22"/>
              </w:rPr>
            </w:pPr>
            <w:r w:rsidRPr="00E15D53">
              <w:rPr>
                <w:sz w:val="22"/>
                <w:szCs w:val="22"/>
              </w:rPr>
              <w:t>14,2</w:t>
            </w:r>
          </w:p>
        </w:tc>
        <w:tc>
          <w:tcPr>
            <w:tcW w:w="996" w:type="dxa"/>
          </w:tcPr>
          <w:p w:rsidR="00C94E18" w:rsidRPr="00E15D53" w:rsidRDefault="00C94E18" w:rsidP="00E15D53">
            <w:pPr>
              <w:spacing w:line="276" w:lineRule="auto"/>
              <w:rPr>
                <w:sz w:val="22"/>
                <w:szCs w:val="22"/>
              </w:rPr>
            </w:pPr>
            <w:r w:rsidRPr="00E15D53">
              <w:rPr>
                <w:sz w:val="22"/>
                <w:szCs w:val="22"/>
              </w:rPr>
              <w:t>20,862</w:t>
            </w:r>
          </w:p>
        </w:tc>
        <w:tc>
          <w:tcPr>
            <w:tcW w:w="1046" w:type="dxa"/>
          </w:tcPr>
          <w:p w:rsidR="00C94E18" w:rsidRPr="00E15D53" w:rsidRDefault="00C94E18" w:rsidP="00E15D53">
            <w:pPr>
              <w:spacing w:line="276" w:lineRule="auto"/>
              <w:rPr>
                <w:sz w:val="22"/>
                <w:szCs w:val="22"/>
              </w:rPr>
            </w:pPr>
            <w:r w:rsidRPr="00E15D53">
              <w:rPr>
                <w:sz w:val="22"/>
                <w:szCs w:val="22"/>
              </w:rPr>
              <w:t>14,27</w:t>
            </w:r>
          </w:p>
        </w:tc>
        <w:tc>
          <w:tcPr>
            <w:tcW w:w="4100" w:type="dxa"/>
          </w:tcPr>
          <w:p w:rsidR="00C94E18" w:rsidRPr="00E15D53" w:rsidRDefault="00C94E18" w:rsidP="00E15D53">
            <w:pPr>
              <w:spacing w:line="276" w:lineRule="auto"/>
              <w:rPr>
                <w:sz w:val="22"/>
                <w:szCs w:val="22"/>
              </w:rPr>
            </w:pPr>
            <w:r w:rsidRPr="00E15D53">
              <w:rPr>
                <w:sz w:val="22"/>
                <w:szCs w:val="22"/>
              </w:rPr>
              <w:t xml:space="preserve">Снижение  произойдет за счет уменьшения утвержденных дифференцированных нормативов отчислений от акцизов на автомобильный и прямогонный бензин….. на 2017 год и плановый период 2018-2019 годов по отношению к 2016 году </w:t>
            </w:r>
            <w:proofErr w:type="gramStart"/>
            <w:r w:rsidRPr="00E15D53">
              <w:rPr>
                <w:sz w:val="22"/>
                <w:szCs w:val="22"/>
              </w:rPr>
              <w:t xml:space="preserve">( </w:t>
            </w:r>
            <w:proofErr w:type="gramEnd"/>
            <w:r w:rsidRPr="00E15D53">
              <w:rPr>
                <w:sz w:val="22"/>
                <w:szCs w:val="22"/>
              </w:rPr>
              <w:t>приложение №3 к Закону КО «Об областном бюджете на 2017 год и на плановый период 2018 и 2019 годов») по каждому сельскому поселению ЮМР.</w:t>
            </w:r>
          </w:p>
        </w:tc>
      </w:tr>
      <w:tr w:rsidR="00C94E18" w:rsidRPr="00E15D53" w:rsidTr="00C94E18">
        <w:tc>
          <w:tcPr>
            <w:tcW w:w="2531" w:type="dxa"/>
          </w:tcPr>
          <w:p w:rsidR="00C94E18" w:rsidRPr="00E15D53" w:rsidRDefault="00C94E18" w:rsidP="00E15D53">
            <w:pPr>
              <w:spacing w:line="276" w:lineRule="auto"/>
              <w:rPr>
                <w:sz w:val="22"/>
                <w:szCs w:val="22"/>
              </w:rPr>
            </w:pPr>
            <w:r w:rsidRPr="00E15D53">
              <w:rPr>
                <w:sz w:val="22"/>
                <w:szCs w:val="22"/>
              </w:rPr>
              <w:t>Транспортный налог</w:t>
            </w:r>
          </w:p>
        </w:tc>
        <w:tc>
          <w:tcPr>
            <w:tcW w:w="898" w:type="dxa"/>
          </w:tcPr>
          <w:p w:rsidR="00C94E18" w:rsidRPr="00E15D53" w:rsidRDefault="00C94E18" w:rsidP="00E15D53">
            <w:pPr>
              <w:spacing w:line="276" w:lineRule="auto"/>
              <w:rPr>
                <w:sz w:val="22"/>
                <w:szCs w:val="22"/>
              </w:rPr>
            </w:pPr>
            <w:r w:rsidRPr="00E15D53">
              <w:rPr>
                <w:sz w:val="22"/>
                <w:szCs w:val="22"/>
              </w:rPr>
              <w:t>0,4</w:t>
            </w:r>
          </w:p>
        </w:tc>
        <w:tc>
          <w:tcPr>
            <w:tcW w:w="996" w:type="dxa"/>
          </w:tcPr>
          <w:p w:rsidR="00C94E18" w:rsidRPr="00E15D53" w:rsidRDefault="00C94E18" w:rsidP="00E15D53">
            <w:pPr>
              <w:spacing w:line="276" w:lineRule="auto"/>
              <w:rPr>
                <w:sz w:val="22"/>
                <w:szCs w:val="22"/>
              </w:rPr>
            </w:pPr>
            <w:r w:rsidRPr="00E15D53">
              <w:rPr>
                <w:sz w:val="22"/>
                <w:szCs w:val="22"/>
              </w:rPr>
              <w:t>0,357</w:t>
            </w:r>
          </w:p>
        </w:tc>
        <w:tc>
          <w:tcPr>
            <w:tcW w:w="1046" w:type="dxa"/>
          </w:tcPr>
          <w:p w:rsidR="00C94E18" w:rsidRPr="00E15D53" w:rsidRDefault="00C94E18" w:rsidP="00E15D53">
            <w:pPr>
              <w:spacing w:line="276" w:lineRule="auto"/>
              <w:rPr>
                <w:sz w:val="22"/>
                <w:szCs w:val="22"/>
              </w:rPr>
            </w:pPr>
            <w:r w:rsidRPr="00E15D53">
              <w:rPr>
                <w:sz w:val="22"/>
                <w:szCs w:val="22"/>
              </w:rPr>
              <w:t>0,295</w:t>
            </w:r>
          </w:p>
        </w:tc>
        <w:tc>
          <w:tcPr>
            <w:tcW w:w="4100" w:type="dxa"/>
          </w:tcPr>
          <w:p w:rsidR="00C94E18" w:rsidRPr="00E15D53" w:rsidRDefault="00C94E18" w:rsidP="00E15D53">
            <w:pPr>
              <w:spacing w:line="276" w:lineRule="auto"/>
              <w:rPr>
                <w:sz w:val="22"/>
                <w:szCs w:val="22"/>
              </w:rPr>
            </w:pPr>
            <w:r w:rsidRPr="00E15D53">
              <w:rPr>
                <w:sz w:val="22"/>
                <w:szCs w:val="22"/>
              </w:rPr>
              <w:t>1.В январе-феврале 2016г. в район поступило транспортного налога 40,392 тыс</w:t>
            </w:r>
            <w:proofErr w:type="gramStart"/>
            <w:r w:rsidRPr="00E15D53">
              <w:rPr>
                <w:sz w:val="22"/>
                <w:szCs w:val="22"/>
              </w:rPr>
              <w:t>.р</w:t>
            </w:r>
            <w:proofErr w:type="gramEnd"/>
            <w:r w:rsidRPr="00E15D53">
              <w:rPr>
                <w:sz w:val="22"/>
                <w:szCs w:val="22"/>
              </w:rPr>
              <w:t>уб. от Ассоциации «Коллегия адвокатов №42/81 «</w:t>
            </w:r>
            <w:proofErr w:type="spellStart"/>
            <w:r w:rsidRPr="00E15D53">
              <w:rPr>
                <w:sz w:val="22"/>
                <w:szCs w:val="22"/>
              </w:rPr>
              <w:t>ЮрбизнесКоллегия</w:t>
            </w:r>
            <w:proofErr w:type="spellEnd"/>
            <w:r w:rsidRPr="00E15D53">
              <w:rPr>
                <w:sz w:val="22"/>
                <w:szCs w:val="22"/>
              </w:rPr>
              <w:t>» Кемеровской области»». Данное юр.лицо зарегистрировано в г</w:t>
            </w:r>
            <w:proofErr w:type="gramStart"/>
            <w:r w:rsidRPr="00E15D53">
              <w:rPr>
                <w:sz w:val="22"/>
                <w:szCs w:val="22"/>
              </w:rPr>
              <w:t>.К</w:t>
            </w:r>
            <w:proofErr w:type="gramEnd"/>
            <w:r w:rsidRPr="00E15D53">
              <w:rPr>
                <w:sz w:val="22"/>
                <w:szCs w:val="22"/>
              </w:rPr>
              <w:t>емерово, где и осуществляет деятельность. Платеж был разовый и ошибочный, т.к. к Юргинскому району данная организация отношения не имеет.</w:t>
            </w:r>
          </w:p>
          <w:p w:rsidR="00C94E18" w:rsidRPr="00E15D53" w:rsidRDefault="00C94E18" w:rsidP="00E15D53">
            <w:pPr>
              <w:spacing w:line="276" w:lineRule="auto"/>
              <w:rPr>
                <w:sz w:val="22"/>
                <w:szCs w:val="22"/>
              </w:rPr>
            </w:pPr>
            <w:r w:rsidRPr="00E15D53">
              <w:rPr>
                <w:sz w:val="22"/>
                <w:szCs w:val="22"/>
              </w:rPr>
              <w:t>2. В 2016 г. от муниципального унитарного предприятия «Административно-хозяйственная часть администрации Юргинского муниципального района» поступило транспортного налога 85 тыс</w:t>
            </w:r>
            <w:proofErr w:type="gramStart"/>
            <w:r w:rsidRPr="00E15D53">
              <w:rPr>
                <w:sz w:val="22"/>
                <w:szCs w:val="22"/>
              </w:rPr>
              <w:t>.р</w:t>
            </w:r>
            <w:proofErr w:type="gramEnd"/>
            <w:r w:rsidRPr="00E15D53">
              <w:rPr>
                <w:sz w:val="22"/>
                <w:szCs w:val="22"/>
              </w:rPr>
              <w:t>уб., в 2015г. – 48,5 тыс.руб.. Увеличение платежа связано с тем , что в 2016 году произведен платеж за 2015 год и авансовые платежи за три квартала 2016г. (авансом поквартально).</w:t>
            </w:r>
          </w:p>
        </w:tc>
      </w:tr>
      <w:tr w:rsidR="00C94E18" w:rsidRPr="00E15D53" w:rsidTr="00C94E18">
        <w:tc>
          <w:tcPr>
            <w:tcW w:w="2531" w:type="dxa"/>
          </w:tcPr>
          <w:p w:rsidR="00C94E18" w:rsidRPr="00E15D53" w:rsidRDefault="00C94E18" w:rsidP="00E15D53">
            <w:pPr>
              <w:spacing w:line="276" w:lineRule="auto"/>
              <w:rPr>
                <w:sz w:val="22"/>
                <w:szCs w:val="22"/>
              </w:rPr>
            </w:pPr>
            <w:r w:rsidRPr="00E15D53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898" w:type="dxa"/>
          </w:tcPr>
          <w:p w:rsidR="00C94E18" w:rsidRPr="00E15D53" w:rsidRDefault="00C94E18" w:rsidP="00E15D53">
            <w:pPr>
              <w:spacing w:line="276" w:lineRule="auto"/>
              <w:rPr>
                <w:sz w:val="22"/>
                <w:szCs w:val="22"/>
              </w:rPr>
            </w:pPr>
            <w:r w:rsidRPr="00E15D53">
              <w:rPr>
                <w:sz w:val="22"/>
                <w:szCs w:val="22"/>
              </w:rPr>
              <w:t>4,8</w:t>
            </w:r>
          </w:p>
        </w:tc>
        <w:tc>
          <w:tcPr>
            <w:tcW w:w="996" w:type="dxa"/>
          </w:tcPr>
          <w:p w:rsidR="00C94E18" w:rsidRPr="00E15D53" w:rsidRDefault="00C94E18" w:rsidP="00E15D53">
            <w:pPr>
              <w:spacing w:line="276" w:lineRule="auto"/>
              <w:rPr>
                <w:sz w:val="22"/>
                <w:szCs w:val="22"/>
              </w:rPr>
            </w:pPr>
            <w:r w:rsidRPr="00E15D53">
              <w:rPr>
                <w:sz w:val="22"/>
                <w:szCs w:val="22"/>
              </w:rPr>
              <w:t>5,32</w:t>
            </w:r>
          </w:p>
        </w:tc>
        <w:tc>
          <w:tcPr>
            <w:tcW w:w="1046" w:type="dxa"/>
          </w:tcPr>
          <w:p w:rsidR="00C94E18" w:rsidRPr="00E15D53" w:rsidRDefault="00C94E18" w:rsidP="00E15D53">
            <w:pPr>
              <w:spacing w:line="276" w:lineRule="auto"/>
              <w:rPr>
                <w:sz w:val="22"/>
                <w:szCs w:val="22"/>
              </w:rPr>
            </w:pPr>
            <w:r w:rsidRPr="00E15D53">
              <w:rPr>
                <w:sz w:val="22"/>
                <w:szCs w:val="22"/>
              </w:rPr>
              <w:t>4,935</w:t>
            </w:r>
          </w:p>
        </w:tc>
        <w:tc>
          <w:tcPr>
            <w:tcW w:w="4100" w:type="dxa"/>
          </w:tcPr>
          <w:p w:rsidR="00C94E18" w:rsidRPr="00E15D53" w:rsidRDefault="00C94E18" w:rsidP="00E15D53">
            <w:pPr>
              <w:spacing w:line="276" w:lineRule="auto"/>
              <w:rPr>
                <w:sz w:val="22"/>
                <w:szCs w:val="22"/>
              </w:rPr>
            </w:pPr>
            <w:r w:rsidRPr="00E15D53">
              <w:rPr>
                <w:sz w:val="22"/>
                <w:szCs w:val="22"/>
              </w:rPr>
              <w:t>В 2016 году в район поступило земельного налога 158,116 тыс.рублей от ООО «</w:t>
            </w:r>
            <w:proofErr w:type="spellStart"/>
            <w:r w:rsidRPr="00E15D53">
              <w:rPr>
                <w:sz w:val="22"/>
                <w:szCs w:val="22"/>
              </w:rPr>
              <w:t>Юргинская</w:t>
            </w:r>
            <w:proofErr w:type="spellEnd"/>
            <w:r w:rsidRPr="00E15D53">
              <w:rPr>
                <w:sz w:val="22"/>
                <w:szCs w:val="22"/>
              </w:rPr>
              <w:t xml:space="preserve"> зерновая компания» за 2015 год, но фактически деятельность на территории района не осуществляет, руководство находится в г</w:t>
            </w:r>
            <w:proofErr w:type="gramStart"/>
            <w:r w:rsidRPr="00E15D53">
              <w:rPr>
                <w:sz w:val="22"/>
                <w:szCs w:val="22"/>
              </w:rPr>
              <w:t>.Н</w:t>
            </w:r>
            <w:proofErr w:type="gramEnd"/>
            <w:r w:rsidRPr="00E15D53">
              <w:rPr>
                <w:sz w:val="22"/>
                <w:szCs w:val="22"/>
              </w:rPr>
              <w:t xml:space="preserve">овосибирске и на контакт с администрацией не идет. В 4 квартале 2016г. и за 5 месяцев 2017г. от предприятия уплаты налогов не осуществлялось. В связи с чем, в план </w:t>
            </w:r>
            <w:r w:rsidRPr="00E15D53">
              <w:rPr>
                <w:sz w:val="22"/>
                <w:szCs w:val="22"/>
              </w:rPr>
              <w:lastRenderedPageBreak/>
              <w:t>поступлений не включен.</w:t>
            </w:r>
          </w:p>
        </w:tc>
      </w:tr>
      <w:tr w:rsidR="00C94E18" w:rsidRPr="00E15D53" w:rsidTr="00C94E18">
        <w:tc>
          <w:tcPr>
            <w:tcW w:w="2531" w:type="dxa"/>
          </w:tcPr>
          <w:p w:rsidR="00C94E18" w:rsidRPr="00E15D53" w:rsidRDefault="00C94E18" w:rsidP="00E15D53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E15D53">
              <w:rPr>
                <w:sz w:val="22"/>
                <w:szCs w:val="22"/>
              </w:rPr>
              <w:lastRenderedPageBreak/>
              <w:t>ЕНВД+патент+ЕСХН</w:t>
            </w:r>
            <w:proofErr w:type="spellEnd"/>
          </w:p>
        </w:tc>
        <w:tc>
          <w:tcPr>
            <w:tcW w:w="898" w:type="dxa"/>
          </w:tcPr>
          <w:p w:rsidR="00C94E18" w:rsidRPr="00E15D53" w:rsidRDefault="00C94E18" w:rsidP="00E15D53">
            <w:pPr>
              <w:spacing w:line="276" w:lineRule="auto"/>
              <w:rPr>
                <w:sz w:val="22"/>
                <w:szCs w:val="22"/>
              </w:rPr>
            </w:pPr>
            <w:r w:rsidRPr="00E15D53">
              <w:rPr>
                <w:sz w:val="22"/>
                <w:szCs w:val="22"/>
              </w:rPr>
              <w:t>6,0</w:t>
            </w:r>
          </w:p>
        </w:tc>
        <w:tc>
          <w:tcPr>
            <w:tcW w:w="996" w:type="dxa"/>
          </w:tcPr>
          <w:p w:rsidR="00C94E18" w:rsidRPr="00E15D53" w:rsidRDefault="00C94E18" w:rsidP="00E15D53">
            <w:pPr>
              <w:spacing w:line="276" w:lineRule="auto"/>
              <w:rPr>
                <w:sz w:val="22"/>
                <w:szCs w:val="22"/>
              </w:rPr>
            </w:pPr>
            <w:r w:rsidRPr="00E15D53">
              <w:rPr>
                <w:sz w:val="22"/>
                <w:szCs w:val="22"/>
              </w:rPr>
              <w:t>5,875</w:t>
            </w:r>
          </w:p>
        </w:tc>
        <w:tc>
          <w:tcPr>
            <w:tcW w:w="1046" w:type="dxa"/>
          </w:tcPr>
          <w:p w:rsidR="00C94E18" w:rsidRPr="00E15D53" w:rsidRDefault="00C94E18" w:rsidP="00E15D53">
            <w:pPr>
              <w:spacing w:line="276" w:lineRule="auto"/>
              <w:rPr>
                <w:sz w:val="22"/>
                <w:szCs w:val="22"/>
              </w:rPr>
            </w:pPr>
            <w:r w:rsidRPr="00E15D53">
              <w:rPr>
                <w:sz w:val="22"/>
                <w:szCs w:val="22"/>
              </w:rPr>
              <w:t>5,068</w:t>
            </w:r>
          </w:p>
        </w:tc>
        <w:tc>
          <w:tcPr>
            <w:tcW w:w="4100" w:type="dxa"/>
          </w:tcPr>
          <w:p w:rsidR="00C94E18" w:rsidRPr="00E15D53" w:rsidRDefault="00C94E18" w:rsidP="00E15D53">
            <w:pPr>
              <w:spacing w:line="276" w:lineRule="auto"/>
              <w:rPr>
                <w:sz w:val="22"/>
                <w:szCs w:val="22"/>
              </w:rPr>
            </w:pPr>
            <w:r w:rsidRPr="00E15D53">
              <w:rPr>
                <w:sz w:val="22"/>
                <w:szCs w:val="22"/>
              </w:rPr>
              <w:t>В 2016 году в муниципальный бюджет поступила значительная задолженность прошлых лет по ЕСХН от ООО «</w:t>
            </w:r>
            <w:proofErr w:type="spellStart"/>
            <w:r w:rsidRPr="00E15D53">
              <w:rPr>
                <w:sz w:val="22"/>
                <w:szCs w:val="22"/>
              </w:rPr>
              <w:t>Тандем-Агро</w:t>
            </w:r>
            <w:proofErr w:type="spellEnd"/>
            <w:r w:rsidRPr="00E15D53">
              <w:rPr>
                <w:sz w:val="22"/>
                <w:szCs w:val="22"/>
              </w:rPr>
              <w:t>» - 858 тыс</w:t>
            </w:r>
            <w:proofErr w:type="gramStart"/>
            <w:r w:rsidRPr="00E15D53">
              <w:rPr>
                <w:sz w:val="22"/>
                <w:szCs w:val="22"/>
              </w:rPr>
              <w:t>.р</w:t>
            </w:r>
            <w:proofErr w:type="gramEnd"/>
            <w:r w:rsidRPr="00E15D53">
              <w:rPr>
                <w:sz w:val="22"/>
                <w:szCs w:val="22"/>
              </w:rPr>
              <w:t>уб., что повлияло на увеличение общей суммы  в 2016 году.</w:t>
            </w:r>
          </w:p>
        </w:tc>
      </w:tr>
    </w:tbl>
    <w:p w:rsidR="00622FCD" w:rsidRPr="00E15D53" w:rsidRDefault="00622FCD" w:rsidP="00E15D53">
      <w:pPr>
        <w:spacing w:line="276" w:lineRule="auto"/>
        <w:ind w:firstLine="675"/>
        <w:jc w:val="both"/>
        <w:rPr>
          <w:sz w:val="26"/>
          <w:szCs w:val="26"/>
        </w:rPr>
      </w:pPr>
    </w:p>
    <w:p w:rsidR="00125D5C" w:rsidRPr="00E15D53" w:rsidRDefault="00462FDD" w:rsidP="00E15D53">
      <w:pPr>
        <w:spacing w:line="276" w:lineRule="auto"/>
        <w:ind w:firstLine="675"/>
        <w:jc w:val="both"/>
        <w:rPr>
          <w:sz w:val="26"/>
          <w:szCs w:val="26"/>
        </w:rPr>
      </w:pPr>
      <w:r w:rsidRPr="00E15D53">
        <w:rPr>
          <w:b/>
          <w:sz w:val="26"/>
          <w:szCs w:val="26"/>
        </w:rPr>
        <w:tab/>
      </w:r>
      <w:r w:rsidR="00125D5C" w:rsidRPr="00E15D53">
        <w:rPr>
          <w:i/>
          <w:sz w:val="26"/>
          <w:szCs w:val="26"/>
        </w:rPr>
        <w:t xml:space="preserve">Расходы  </w:t>
      </w:r>
      <w:r w:rsidR="00125D5C" w:rsidRPr="00E15D53">
        <w:rPr>
          <w:sz w:val="26"/>
          <w:szCs w:val="26"/>
        </w:rPr>
        <w:t>Юргинского муниципального районного бюджета предусмотрены на  2017 год в сумме 837</w:t>
      </w:r>
      <w:r w:rsidR="00B34107">
        <w:rPr>
          <w:sz w:val="26"/>
          <w:szCs w:val="26"/>
        </w:rPr>
        <w:t xml:space="preserve"> </w:t>
      </w:r>
      <w:r w:rsidR="00125D5C" w:rsidRPr="00E15D53">
        <w:rPr>
          <w:sz w:val="26"/>
          <w:szCs w:val="26"/>
        </w:rPr>
        <w:t>270 тыс. рублей, на  2018 год – 570</w:t>
      </w:r>
      <w:r w:rsidR="00B34107">
        <w:rPr>
          <w:sz w:val="26"/>
          <w:szCs w:val="26"/>
        </w:rPr>
        <w:t xml:space="preserve"> </w:t>
      </w:r>
      <w:r w:rsidR="00125D5C" w:rsidRPr="00E15D53">
        <w:rPr>
          <w:sz w:val="26"/>
          <w:szCs w:val="26"/>
        </w:rPr>
        <w:t>060 тыс. рублей, 2019 год- 569</w:t>
      </w:r>
      <w:r w:rsidR="00B34107">
        <w:rPr>
          <w:sz w:val="26"/>
          <w:szCs w:val="26"/>
        </w:rPr>
        <w:t xml:space="preserve"> </w:t>
      </w:r>
      <w:r w:rsidR="00125D5C" w:rsidRPr="00E15D53">
        <w:rPr>
          <w:sz w:val="26"/>
          <w:szCs w:val="26"/>
        </w:rPr>
        <w:t xml:space="preserve">570 тыс. рублей, на 2020 год </w:t>
      </w:r>
      <w:r w:rsidR="00B34107">
        <w:rPr>
          <w:sz w:val="26"/>
          <w:szCs w:val="26"/>
        </w:rPr>
        <w:t>–</w:t>
      </w:r>
      <w:r w:rsidR="00125D5C" w:rsidRPr="00E15D53">
        <w:rPr>
          <w:sz w:val="26"/>
          <w:szCs w:val="26"/>
        </w:rPr>
        <w:t xml:space="preserve"> 569</w:t>
      </w:r>
      <w:r w:rsidR="00B34107">
        <w:rPr>
          <w:sz w:val="26"/>
          <w:szCs w:val="26"/>
        </w:rPr>
        <w:t xml:space="preserve"> </w:t>
      </w:r>
      <w:r w:rsidR="00125D5C" w:rsidRPr="00E15D53">
        <w:rPr>
          <w:sz w:val="26"/>
          <w:szCs w:val="26"/>
        </w:rPr>
        <w:t>570 тыс. рублей.</w:t>
      </w:r>
    </w:p>
    <w:p w:rsidR="00B543C8" w:rsidRPr="00E15D53" w:rsidRDefault="00B543C8" w:rsidP="00E15D53">
      <w:pPr>
        <w:spacing w:line="276" w:lineRule="auto"/>
        <w:ind w:firstLine="709"/>
        <w:rPr>
          <w:sz w:val="26"/>
          <w:szCs w:val="26"/>
        </w:rPr>
      </w:pPr>
      <w:r w:rsidRPr="00E15D53">
        <w:rPr>
          <w:sz w:val="26"/>
          <w:szCs w:val="26"/>
        </w:rPr>
        <w:t>Прогноз по видам статей расходов:</w:t>
      </w:r>
    </w:p>
    <w:p w:rsidR="00125D5C" w:rsidRPr="00E15D53" w:rsidRDefault="00B543C8" w:rsidP="00E15D53">
      <w:pPr>
        <w:spacing w:line="276" w:lineRule="auto"/>
        <w:ind w:firstLine="709"/>
        <w:jc w:val="both"/>
        <w:rPr>
          <w:sz w:val="26"/>
          <w:szCs w:val="26"/>
        </w:rPr>
      </w:pPr>
      <w:r w:rsidRPr="00E15D53">
        <w:rPr>
          <w:sz w:val="26"/>
          <w:szCs w:val="26"/>
        </w:rPr>
        <w:t>«</w:t>
      </w:r>
      <w:r w:rsidR="00125D5C" w:rsidRPr="00E15D53">
        <w:rPr>
          <w:sz w:val="26"/>
          <w:szCs w:val="26"/>
        </w:rPr>
        <w:t>Общегосударственные расходы»</w:t>
      </w:r>
      <w:r w:rsidRPr="00E15D53">
        <w:rPr>
          <w:sz w:val="26"/>
          <w:szCs w:val="26"/>
        </w:rPr>
        <w:t>.</w:t>
      </w:r>
      <w:r w:rsidRPr="00E15D53">
        <w:rPr>
          <w:b/>
          <w:sz w:val="26"/>
          <w:szCs w:val="26"/>
        </w:rPr>
        <w:t xml:space="preserve"> </w:t>
      </w:r>
      <w:r w:rsidR="00125D5C" w:rsidRPr="00E15D53">
        <w:rPr>
          <w:sz w:val="26"/>
          <w:szCs w:val="26"/>
        </w:rPr>
        <w:t xml:space="preserve">В рамках муниципальной программы «Развитие административной системы местного самоуправления» предусмотрены мероприятия, направленные на повышение эффективности деятельности органов местного самоуправления. В программе запланированы расходы в сумме </w:t>
      </w:r>
      <w:r w:rsidRPr="00E15D53">
        <w:rPr>
          <w:sz w:val="26"/>
          <w:szCs w:val="26"/>
        </w:rPr>
        <w:t>62030</w:t>
      </w:r>
      <w:r w:rsidR="00125D5C" w:rsidRPr="00E15D53">
        <w:rPr>
          <w:sz w:val="26"/>
          <w:szCs w:val="26"/>
        </w:rPr>
        <w:t xml:space="preserve"> тыс</w:t>
      </w:r>
      <w:r w:rsidRPr="00E15D53">
        <w:rPr>
          <w:sz w:val="26"/>
          <w:szCs w:val="26"/>
        </w:rPr>
        <w:t>.</w:t>
      </w:r>
      <w:r w:rsidR="00125D5C" w:rsidRPr="00E15D53">
        <w:rPr>
          <w:sz w:val="26"/>
          <w:szCs w:val="26"/>
        </w:rPr>
        <w:t xml:space="preserve"> руб</w:t>
      </w:r>
      <w:r w:rsidRPr="00E15D53">
        <w:rPr>
          <w:sz w:val="26"/>
          <w:szCs w:val="26"/>
        </w:rPr>
        <w:t>.</w:t>
      </w:r>
      <w:r w:rsidR="00125D5C" w:rsidRPr="00E15D53">
        <w:rPr>
          <w:sz w:val="26"/>
          <w:szCs w:val="26"/>
        </w:rPr>
        <w:t xml:space="preserve"> на 2017 год, </w:t>
      </w:r>
      <w:r w:rsidRPr="00E15D53">
        <w:rPr>
          <w:sz w:val="26"/>
          <w:szCs w:val="26"/>
        </w:rPr>
        <w:t>39570</w:t>
      </w:r>
      <w:r w:rsidR="00125D5C" w:rsidRPr="00E15D53">
        <w:rPr>
          <w:sz w:val="26"/>
          <w:szCs w:val="26"/>
        </w:rPr>
        <w:t xml:space="preserve"> тыс</w:t>
      </w:r>
      <w:r w:rsidRPr="00E15D53">
        <w:rPr>
          <w:sz w:val="26"/>
          <w:szCs w:val="26"/>
        </w:rPr>
        <w:t>.</w:t>
      </w:r>
      <w:r w:rsidR="00125D5C" w:rsidRPr="00E15D53">
        <w:rPr>
          <w:sz w:val="26"/>
          <w:szCs w:val="26"/>
        </w:rPr>
        <w:t xml:space="preserve"> руб</w:t>
      </w:r>
      <w:r w:rsidRPr="00E15D53">
        <w:rPr>
          <w:sz w:val="26"/>
          <w:szCs w:val="26"/>
        </w:rPr>
        <w:t>. на 2018год – 39010 тыс</w:t>
      </w:r>
      <w:proofErr w:type="gramStart"/>
      <w:r w:rsidRPr="00E15D53">
        <w:rPr>
          <w:sz w:val="26"/>
          <w:szCs w:val="26"/>
        </w:rPr>
        <w:t>.р</w:t>
      </w:r>
      <w:proofErr w:type="gramEnd"/>
      <w:r w:rsidRPr="00E15D53">
        <w:rPr>
          <w:sz w:val="26"/>
          <w:szCs w:val="26"/>
        </w:rPr>
        <w:t>уб., на</w:t>
      </w:r>
      <w:r w:rsidR="00125D5C" w:rsidRPr="00E15D53">
        <w:rPr>
          <w:sz w:val="26"/>
          <w:szCs w:val="26"/>
        </w:rPr>
        <w:t xml:space="preserve"> 2019 </w:t>
      </w:r>
      <w:r w:rsidRPr="00E15D53">
        <w:rPr>
          <w:sz w:val="26"/>
          <w:szCs w:val="26"/>
        </w:rPr>
        <w:t>- 2020 годы – по 39010 тыс.руб..</w:t>
      </w:r>
    </w:p>
    <w:p w:rsidR="00125D5C" w:rsidRPr="00E15D53" w:rsidRDefault="00323577" w:rsidP="00E15D53">
      <w:pPr>
        <w:spacing w:line="276" w:lineRule="auto"/>
        <w:ind w:firstLine="709"/>
        <w:jc w:val="both"/>
        <w:rPr>
          <w:b/>
          <w:sz w:val="26"/>
          <w:szCs w:val="26"/>
          <w:u w:val="single"/>
        </w:rPr>
      </w:pPr>
      <w:r w:rsidRPr="00E15D53">
        <w:rPr>
          <w:sz w:val="26"/>
          <w:szCs w:val="26"/>
        </w:rPr>
        <w:t>«</w:t>
      </w:r>
      <w:r w:rsidR="00125D5C" w:rsidRPr="00E15D53">
        <w:rPr>
          <w:sz w:val="26"/>
          <w:szCs w:val="26"/>
        </w:rPr>
        <w:t>Национальная оборона</w:t>
      </w:r>
      <w:r w:rsidRPr="00E15D53">
        <w:rPr>
          <w:sz w:val="26"/>
          <w:szCs w:val="26"/>
        </w:rPr>
        <w:t xml:space="preserve">». </w:t>
      </w:r>
      <w:r w:rsidR="00125D5C" w:rsidRPr="00E15D53">
        <w:rPr>
          <w:sz w:val="26"/>
          <w:szCs w:val="26"/>
        </w:rPr>
        <w:t xml:space="preserve">По разделу </w:t>
      </w:r>
      <w:r w:rsidRPr="00E15D53">
        <w:rPr>
          <w:sz w:val="26"/>
          <w:szCs w:val="26"/>
        </w:rPr>
        <w:t xml:space="preserve">в 2017 году </w:t>
      </w:r>
      <w:r w:rsidR="00125D5C" w:rsidRPr="00E15D53">
        <w:rPr>
          <w:sz w:val="26"/>
          <w:szCs w:val="26"/>
        </w:rPr>
        <w:t>предусмотрена субвенция из федерального бюджета в суммах по 870,4 тысяч рублей на осуществление первичного воинского учета на территориях, где отсутствуют военные комиссариаты в рамках не</w:t>
      </w:r>
      <w:r w:rsidR="00C3359A" w:rsidRPr="00E15D53">
        <w:rPr>
          <w:sz w:val="26"/>
          <w:szCs w:val="26"/>
        </w:rPr>
        <w:t xml:space="preserve"> </w:t>
      </w:r>
      <w:r w:rsidR="00125D5C" w:rsidRPr="00E15D53">
        <w:rPr>
          <w:sz w:val="26"/>
          <w:szCs w:val="26"/>
        </w:rPr>
        <w:t>программного направления деятельности</w:t>
      </w:r>
      <w:r w:rsidRPr="00E15D53">
        <w:rPr>
          <w:sz w:val="26"/>
          <w:szCs w:val="26"/>
        </w:rPr>
        <w:t>, в 2018 – 2020 годы  по 870,4 тыс</w:t>
      </w:r>
      <w:proofErr w:type="gramStart"/>
      <w:r w:rsidRPr="00E15D53">
        <w:rPr>
          <w:sz w:val="26"/>
          <w:szCs w:val="26"/>
        </w:rPr>
        <w:t>.р</w:t>
      </w:r>
      <w:proofErr w:type="gramEnd"/>
      <w:r w:rsidRPr="00E15D53">
        <w:rPr>
          <w:sz w:val="26"/>
          <w:szCs w:val="26"/>
        </w:rPr>
        <w:t>уб..</w:t>
      </w:r>
    </w:p>
    <w:p w:rsidR="00125D5C" w:rsidRPr="00E15D53" w:rsidRDefault="00125D5C" w:rsidP="00E15D53">
      <w:pPr>
        <w:spacing w:line="276" w:lineRule="auto"/>
        <w:ind w:firstLine="709"/>
        <w:rPr>
          <w:sz w:val="26"/>
          <w:szCs w:val="26"/>
        </w:rPr>
      </w:pPr>
      <w:r w:rsidRPr="00E15D53">
        <w:rPr>
          <w:sz w:val="26"/>
          <w:szCs w:val="26"/>
        </w:rPr>
        <w:t>«Национальная безопасность и правоохранительная деятельность»</w:t>
      </w:r>
    </w:p>
    <w:p w:rsidR="00125D5C" w:rsidRPr="00E15D53" w:rsidRDefault="00E15D53" w:rsidP="00E15D5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125D5C" w:rsidRPr="00E15D53">
        <w:rPr>
          <w:sz w:val="26"/>
          <w:szCs w:val="26"/>
        </w:rPr>
        <w:t>бъединяет расходы на мероприятия по предупреждению и ликвидации последствий чрезвычайных ситуаций и стихийных бедствий, обеспечению безопасности дорожного движения, которые осуществляются по не</w:t>
      </w:r>
      <w:r w:rsidR="00AF564C" w:rsidRPr="00E15D53">
        <w:rPr>
          <w:sz w:val="26"/>
          <w:szCs w:val="26"/>
        </w:rPr>
        <w:t xml:space="preserve"> </w:t>
      </w:r>
      <w:r w:rsidR="00125D5C" w:rsidRPr="00E15D53">
        <w:rPr>
          <w:sz w:val="26"/>
          <w:szCs w:val="26"/>
        </w:rPr>
        <w:t>программному направлению деятельности и мероприятия программы «Содержание автомобильных дорог местного значения и повышение  безопасности дорожного движения  в Юргинском муниципальном районе"</w:t>
      </w:r>
      <w:r w:rsidR="00FD53DB" w:rsidRPr="00E15D53">
        <w:rPr>
          <w:sz w:val="26"/>
          <w:szCs w:val="26"/>
        </w:rPr>
        <w:t xml:space="preserve"> и предусматривает расходы на 2017- 730 тыс</w:t>
      </w:r>
      <w:proofErr w:type="gramStart"/>
      <w:r w:rsidR="00FD53DB" w:rsidRPr="00E15D53">
        <w:rPr>
          <w:sz w:val="26"/>
          <w:szCs w:val="26"/>
        </w:rPr>
        <w:t>.р</w:t>
      </w:r>
      <w:proofErr w:type="gramEnd"/>
      <w:r w:rsidR="00FD53DB" w:rsidRPr="00E15D53">
        <w:rPr>
          <w:sz w:val="26"/>
          <w:szCs w:val="26"/>
        </w:rPr>
        <w:t>уб., на 2018 – 320 тыс.руб</w:t>
      </w:r>
      <w:r w:rsidR="00C3359A" w:rsidRPr="00E15D53">
        <w:rPr>
          <w:sz w:val="26"/>
          <w:szCs w:val="26"/>
        </w:rPr>
        <w:t>.</w:t>
      </w:r>
      <w:r w:rsidR="00FD53DB" w:rsidRPr="00E15D53">
        <w:rPr>
          <w:sz w:val="26"/>
          <w:szCs w:val="26"/>
        </w:rPr>
        <w:t>, на 2019-2020 годы по 290 тыс</w:t>
      </w:r>
      <w:proofErr w:type="gramStart"/>
      <w:r w:rsidR="00FD53DB" w:rsidRPr="00E15D53">
        <w:rPr>
          <w:sz w:val="26"/>
          <w:szCs w:val="26"/>
        </w:rPr>
        <w:t>.р</w:t>
      </w:r>
      <w:proofErr w:type="gramEnd"/>
      <w:r w:rsidR="00FD53DB" w:rsidRPr="00E15D53">
        <w:rPr>
          <w:sz w:val="26"/>
          <w:szCs w:val="26"/>
        </w:rPr>
        <w:t>уб.</w:t>
      </w:r>
      <w:r w:rsidR="00125D5C" w:rsidRPr="00E15D53">
        <w:rPr>
          <w:sz w:val="26"/>
          <w:szCs w:val="26"/>
        </w:rPr>
        <w:t>.</w:t>
      </w:r>
    </w:p>
    <w:p w:rsidR="00125D5C" w:rsidRPr="00E15D53" w:rsidRDefault="00125D5C" w:rsidP="00E15D53">
      <w:pPr>
        <w:spacing w:line="276" w:lineRule="auto"/>
        <w:ind w:firstLine="709"/>
        <w:jc w:val="both"/>
        <w:rPr>
          <w:sz w:val="26"/>
          <w:szCs w:val="26"/>
        </w:rPr>
      </w:pPr>
      <w:r w:rsidRPr="00E15D53">
        <w:rPr>
          <w:sz w:val="26"/>
          <w:szCs w:val="26"/>
        </w:rPr>
        <w:t xml:space="preserve">«Национальная </w:t>
      </w:r>
      <w:r w:rsidR="00467561" w:rsidRPr="00E15D53">
        <w:rPr>
          <w:sz w:val="26"/>
          <w:szCs w:val="26"/>
        </w:rPr>
        <w:t>экономика</w:t>
      </w:r>
      <w:r w:rsidRPr="00E15D53">
        <w:rPr>
          <w:sz w:val="26"/>
          <w:szCs w:val="26"/>
        </w:rPr>
        <w:t>»</w:t>
      </w:r>
      <w:r w:rsidR="00467561" w:rsidRPr="00E15D53">
        <w:rPr>
          <w:sz w:val="26"/>
          <w:szCs w:val="26"/>
        </w:rPr>
        <w:t xml:space="preserve"> о</w:t>
      </w:r>
      <w:r w:rsidRPr="00E15D53">
        <w:rPr>
          <w:sz w:val="26"/>
          <w:szCs w:val="26"/>
        </w:rPr>
        <w:t>тражает расходы по муниципальным программам:</w:t>
      </w:r>
      <w:r w:rsidR="00704C9F" w:rsidRPr="00E15D53">
        <w:rPr>
          <w:sz w:val="26"/>
          <w:szCs w:val="26"/>
        </w:rPr>
        <w:t xml:space="preserve"> </w:t>
      </w:r>
      <w:r w:rsidRPr="00E15D53">
        <w:rPr>
          <w:sz w:val="26"/>
          <w:szCs w:val="26"/>
        </w:rPr>
        <w:t xml:space="preserve">«Муниципальная поддержка агропромышленного комплекса в Юргинском муниципальном районе» </w:t>
      </w:r>
      <w:r w:rsidR="00704C9F" w:rsidRPr="00E15D53">
        <w:rPr>
          <w:sz w:val="26"/>
          <w:szCs w:val="26"/>
        </w:rPr>
        <w:t xml:space="preserve">и «Развитие субъектов малого и среднего предпринимательства» </w:t>
      </w:r>
      <w:r w:rsidRPr="00E15D53">
        <w:rPr>
          <w:sz w:val="26"/>
          <w:szCs w:val="26"/>
        </w:rPr>
        <w:t xml:space="preserve">на 2017 год в сумме </w:t>
      </w:r>
      <w:r w:rsidR="00467561" w:rsidRPr="00E15D53">
        <w:rPr>
          <w:sz w:val="26"/>
          <w:szCs w:val="26"/>
        </w:rPr>
        <w:t>31940</w:t>
      </w:r>
      <w:r w:rsidRPr="00E15D53">
        <w:rPr>
          <w:sz w:val="26"/>
          <w:szCs w:val="26"/>
        </w:rPr>
        <w:t xml:space="preserve"> тыс</w:t>
      </w:r>
      <w:r w:rsidR="00704C9F" w:rsidRPr="00E15D53">
        <w:rPr>
          <w:sz w:val="26"/>
          <w:szCs w:val="26"/>
        </w:rPr>
        <w:t>.</w:t>
      </w:r>
      <w:r w:rsidRPr="00E15D53">
        <w:rPr>
          <w:sz w:val="26"/>
          <w:szCs w:val="26"/>
        </w:rPr>
        <w:t xml:space="preserve"> рублей,</w:t>
      </w:r>
      <w:r w:rsidR="00467561" w:rsidRPr="00E15D53">
        <w:rPr>
          <w:sz w:val="26"/>
          <w:szCs w:val="26"/>
        </w:rPr>
        <w:t xml:space="preserve"> на </w:t>
      </w:r>
      <w:r w:rsidRPr="00E15D53">
        <w:rPr>
          <w:sz w:val="26"/>
          <w:szCs w:val="26"/>
        </w:rPr>
        <w:t xml:space="preserve">2018 </w:t>
      </w:r>
      <w:r w:rsidR="00467561" w:rsidRPr="00E15D53">
        <w:rPr>
          <w:sz w:val="26"/>
          <w:szCs w:val="26"/>
        </w:rPr>
        <w:t>-</w:t>
      </w:r>
      <w:r w:rsidRPr="00E15D53">
        <w:rPr>
          <w:sz w:val="26"/>
          <w:szCs w:val="26"/>
        </w:rPr>
        <w:t xml:space="preserve"> 2</w:t>
      </w:r>
      <w:r w:rsidR="00467561" w:rsidRPr="00E15D53">
        <w:rPr>
          <w:sz w:val="26"/>
          <w:szCs w:val="26"/>
        </w:rPr>
        <w:t>0890</w:t>
      </w:r>
      <w:r w:rsidRPr="00E15D53">
        <w:rPr>
          <w:sz w:val="26"/>
          <w:szCs w:val="26"/>
        </w:rPr>
        <w:t xml:space="preserve"> тыс</w:t>
      </w:r>
      <w:r w:rsidR="00704C9F" w:rsidRPr="00E15D53">
        <w:rPr>
          <w:sz w:val="26"/>
          <w:szCs w:val="26"/>
        </w:rPr>
        <w:t>.</w:t>
      </w:r>
      <w:r w:rsidRPr="00E15D53">
        <w:rPr>
          <w:sz w:val="26"/>
          <w:szCs w:val="26"/>
        </w:rPr>
        <w:t xml:space="preserve"> рублей</w:t>
      </w:r>
      <w:r w:rsidR="00467561" w:rsidRPr="00E15D53">
        <w:rPr>
          <w:sz w:val="26"/>
          <w:szCs w:val="26"/>
        </w:rPr>
        <w:t xml:space="preserve">, на 2019 </w:t>
      </w:r>
      <w:r w:rsidR="00704C9F" w:rsidRPr="00E15D53">
        <w:rPr>
          <w:sz w:val="26"/>
          <w:szCs w:val="26"/>
        </w:rPr>
        <w:t>–</w:t>
      </w:r>
      <w:r w:rsidR="00467561" w:rsidRPr="00E15D53">
        <w:rPr>
          <w:sz w:val="26"/>
          <w:szCs w:val="26"/>
        </w:rPr>
        <w:t xml:space="preserve"> </w:t>
      </w:r>
      <w:r w:rsidR="00704C9F" w:rsidRPr="00E15D53">
        <w:rPr>
          <w:sz w:val="26"/>
          <w:szCs w:val="26"/>
        </w:rPr>
        <w:t xml:space="preserve">2020 годы – </w:t>
      </w:r>
      <w:r w:rsidR="00467561" w:rsidRPr="00E15D53">
        <w:rPr>
          <w:sz w:val="26"/>
          <w:szCs w:val="26"/>
        </w:rPr>
        <w:t>22400</w:t>
      </w:r>
      <w:r w:rsidR="00704C9F" w:rsidRPr="00E15D53">
        <w:rPr>
          <w:sz w:val="26"/>
          <w:szCs w:val="26"/>
        </w:rPr>
        <w:t xml:space="preserve"> тыс</w:t>
      </w:r>
      <w:proofErr w:type="gramStart"/>
      <w:r w:rsidR="00704C9F" w:rsidRPr="00E15D53">
        <w:rPr>
          <w:sz w:val="26"/>
          <w:szCs w:val="26"/>
        </w:rPr>
        <w:t>.р</w:t>
      </w:r>
      <w:proofErr w:type="gramEnd"/>
      <w:r w:rsidR="00704C9F" w:rsidRPr="00E15D53">
        <w:rPr>
          <w:sz w:val="26"/>
          <w:szCs w:val="26"/>
        </w:rPr>
        <w:t>уб.</w:t>
      </w:r>
      <w:r w:rsidR="00AF564C" w:rsidRPr="00E15D53">
        <w:rPr>
          <w:sz w:val="26"/>
          <w:szCs w:val="26"/>
        </w:rPr>
        <w:t>.</w:t>
      </w:r>
    </w:p>
    <w:p w:rsidR="00125D5C" w:rsidRPr="00E15D53" w:rsidRDefault="00125D5C" w:rsidP="00E15D53">
      <w:pPr>
        <w:spacing w:line="276" w:lineRule="auto"/>
        <w:ind w:firstLine="709"/>
        <w:jc w:val="both"/>
        <w:rPr>
          <w:sz w:val="26"/>
          <w:szCs w:val="26"/>
        </w:rPr>
      </w:pPr>
      <w:r w:rsidRPr="00E15D53">
        <w:rPr>
          <w:sz w:val="26"/>
          <w:szCs w:val="26"/>
        </w:rPr>
        <w:t>Кроме того, в данном разделе предусмотрены расходы на мероприятия по землеустройству, землепользованию и градостроению, правил землепользования и застройки  в рамках муниципальной программы «Развитие административной системы местного самоуправления».</w:t>
      </w:r>
    </w:p>
    <w:p w:rsidR="00125D5C" w:rsidRPr="00E15D53" w:rsidRDefault="00125D5C" w:rsidP="00E15D53">
      <w:pPr>
        <w:spacing w:line="276" w:lineRule="auto"/>
        <w:ind w:firstLine="708"/>
        <w:jc w:val="both"/>
        <w:rPr>
          <w:sz w:val="26"/>
          <w:szCs w:val="26"/>
        </w:rPr>
      </w:pPr>
      <w:r w:rsidRPr="00E15D53">
        <w:rPr>
          <w:sz w:val="26"/>
          <w:szCs w:val="26"/>
        </w:rPr>
        <w:t>«Жилищно-коммунальное хозяйство»</w:t>
      </w:r>
      <w:r w:rsidR="00E15D53">
        <w:rPr>
          <w:sz w:val="26"/>
          <w:szCs w:val="26"/>
        </w:rPr>
        <w:t>.</w:t>
      </w:r>
      <w:r w:rsidR="0059001F" w:rsidRPr="00E15D53">
        <w:rPr>
          <w:sz w:val="26"/>
          <w:szCs w:val="26"/>
        </w:rPr>
        <w:t xml:space="preserve"> </w:t>
      </w:r>
      <w:r w:rsidR="00E15D53">
        <w:rPr>
          <w:sz w:val="26"/>
          <w:szCs w:val="26"/>
        </w:rPr>
        <w:t>П</w:t>
      </w:r>
      <w:r w:rsidRPr="00E15D53">
        <w:rPr>
          <w:sz w:val="26"/>
          <w:szCs w:val="26"/>
        </w:rPr>
        <w:t>о муниципальной программе «</w:t>
      </w:r>
      <w:proofErr w:type="spellStart"/>
      <w:proofErr w:type="gramStart"/>
      <w:r w:rsidRPr="00E15D53">
        <w:rPr>
          <w:sz w:val="26"/>
          <w:szCs w:val="26"/>
        </w:rPr>
        <w:t>Жилищно</w:t>
      </w:r>
      <w:proofErr w:type="spellEnd"/>
      <w:r w:rsidRPr="00E15D53">
        <w:rPr>
          <w:sz w:val="26"/>
          <w:szCs w:val="26"/>
        </w:rPr>
        <w:t xml:space="preserve"> – коммунальный</w:t>
      </w:r>
      <w:proofErr w:type="gramEnd"/>
      <w:r w:rsidRPr="00E15D53">
        <w:rPr>
          <w:sz w:val="26"/>
          <w:szCs w:val="26"/>
        </w:rPr>
        <w:t xml:space="preserve"> и дорожный комплекс, энергосбережение и повышение энергетической эффективности Юргинского муниципального района» </w:t>
      </w:r>
      <w:r w:rsidR="00E15D53">
        <w:rPr>
          <w:sz w:val="26"/>
          <w:szCs w:val="26"/>
        </w:rPr>
        <w:lastRenderedPageBreak/>
        <w:t xml:space="preserve">финансирование предусмотрено </w:t>
      </w:r>
      <w:r w:rsidRPr="00E15D53">
        <w:rPr>
          <w:sz w:val="26"/>
          <w:szCs w:val="26"/>
        </w:rPr>
        <w:t xml:space="preserve">в сумме </w:t>
      </w:r>
      <w:r w:rsidR="00E15D53">
        <w:rPr>
          <w:sz w:val="26"/>
          <w:szCs w:val="26"/>
        </w:rPr>
        <w:t xml:space="preserve">на </w:t>
      </w:r>
      <w:r w:rsidRPr="00E15D53">
        <w:rPr>
          <w:sz w:val="26"/>
          <w:szCs w:val="26"/>
        </w:rPr>
        <w:t>2017 год -1</w:t>
      </w:r>
      <w:r w:rsidR="0059001F" w:rsidRPr="00E15D53">
        <w:rPr>
          <w:sz w:val="26"/>
          <w:szCs w:val="26"/>
        </w:rPr>
        <w:t>6</w:t>
      </w:r>
      <w:r w:rsidR="00E15D53">
        <w:rPr>
          <w:sz w:val="26"/>
          <w:szCs w:val="26"/>
        </w:rPr>
        <w:t xml:space="preserve"> </w:t>
      </w:r>
      <w:r w:rsidR="0059001F" w:rsidRPr="00E15D53">
        <w:rPr>
          <w:sz w:val="26"/>
          <w:szCs w:val="26"/>
        </w:rPr>
        <w:t>4940</w:t>
      </w:r>
      <w:r w:rsidRPr="00E15D53">
        <w:rPr>
          <w:sz w:val="26"/>
          <w:szCs w:val="26"/>
        </w:rPr>
        <w:t xml:space="preserve"> тыс</w:t>
      </w:r>
      <w:r w:rsidR="0059001F" w:rsidRPr="00E15D53">
        <w:rPr>
          <w:sz w:val="26"/>
          <w:szCs w:val="26"/>
        </w:rPr>
        <w:t>.</w:t>
      </w:r>
      <w:r w:rsidRPr="00E15D53">
        <w:rPr>
          <w:sz w:val="26"/>
          <w:szCs w:val="26"/>
        </w:rPr>
        <w:t xml:space="preserve"> руб</w:t>
      </w:r>
      <w:r w:rsidR="0059001F" w:rsidRPr="00E15D53">
        <w:rPr>
          <w:sz w:val="26"/>
          <w:szCs w:val="26"/>
        </w:rPr>
        <w:t>.</w:t>
      </w:r>
      <w:r w:rsidRPr="00E15D53">
        <w:rPr>
          <w:sz w:val="26"/>
          <w:szCs w:val="26"/>
        </w:rPr>
        <w:t>, 2018</w:t>
      </w:r>
      <w:r w:rsidR="0059001F" w:rsidRPr="00E15D53">
        <w:rPr>
          <w:sz w:val="26"/>
          <w:szCs w:val="26"/>
        </w:rPr>
        <w:t>год</w:t>
      </w:r>
      <w:r w:rsidRPr="00E15D53">
        <w:rPr>
          <w:sz w:val="26"/>
          <w:szCs w:val="26"/>
        </w:rPr>
        <w:t xml:space="preserve"> – </w:t>
      </w:r>
      <w:r w:rsidR="0059001F" w:rsidRPr="00E15D53">
        <w:rPr>
          <w:sz w:val="26"/>
          <w:szCs w:val="26"/>
        </w:rPr>
        <w:t>22</w:t>
      </w:r>
      <w:r w:rsidR="00E15D53">
        <w:rPr>
          <w:sz w:val="26"/>
          <w:szCs w:val="26"/>
        </w:rPr>
        <w:t xml:space="preserve"> </w:t>
      </w:r>
      <w:r w:rsidR="0059001F" w:rsidRPr="00E15D53">
        <w:rPr>
          <w:sz w:val="26"/>
          <w:szCs w:val="26"/>
        </w:rPr>
        <w:t>080</w:t>
      </w:r>
      <w:r w:rsidRPr="00E15D53">
        <w:rPr>
          <w:sz w:val="26"/>
          <w:szCs w:val="26"/>
        </w:rPr>
        <w:t xml:space="preserve"> тыс</w:t>
      </w:r>
      <w:r w:rsidR="0059001F" w:rsidRPr="00E15D53">
        <w:rPr>
          <w:sz w:val="26"/>
          <w:szCs w:val="26"/>
        </w:rPr>
        <w:t>.</w:t>
      </w:r>
      <w:r w:rsidRPr="00E15D53">
        <w:rPr>
          <w:sz w:val="26"/>
          <w:szCs w:val="26"/>
        </w:rPr>
        <w:t xml:space="preserve"> руб</w:t>
      </w:r>
      <w:r w:rsidR="0059001F" w:rsidRPr="00E15D53">
        <w:rPr>
          <w:sz w:val="26"/>
          <w:szCs w:val="26"/>
        </w:rPr>
        <w:t>.</w:t>
      </w:r>
      <w:r w:rsidRPr="00E15D53">
        <w:rPr>
          <w:sz w:val="26"/>
          <w:szCs w:val="26"/>
        </w:rPr>
        <w:t>, 2019</w:t>
      </w:r>
      <w:r w:rsidR="0059001F" w:rsidRPr="00E15D53">
        <w:rPr>
          <w:sz w:val="26"/>
          <w:szCs w:val="26"/>
        </w:rPr>
        <w:t xml:space="preserve"> год</w:t>
      </w:r>
      <w:r w:rsidRPr="00E15D53">
        <w:rPr>
          <w:sz w:val="26"/>
          <w:szCs w:val="26"/>
        </w:rPr>
        <w:t xml:space="preserve"> – </w:t>
      </w:r>
      <w:r w:rsidR="0059001F" w:rsidRPr="00E15D53">
        <w:rPr>
          <w:sz w:val="26"/>
          <w:szCs w:val="26"/>
        </w:rPr>
        <w:t>25</w:t>
      </w:r>
      <w:r w:rsidR="00E15D53">
        <w:rPr>
          <w:sz w:val="26"/>
          <w:szCs w:val="26"/>
        </w:rPr>
        <w:t xml:space="preserve"> </w:t>
      </w:r>
      <w:r w:rsidR="0059001F" w:rsidRPr="00E15D53">
        <w:rPr>
          <w:sz w:val="26"/>
          <w:szCs w:val="26"/>
        </w:rPr>
        <w:t>630</w:t>
      </w:r>
      <w:r w:rsidRPr="00E15D53">
        <w:rPr>
          <w:sz w:val="26"/>
          <w:szCs w:val="26"/>
        </w:rPr>
        <w:t xml:space="preserve"> тыс</w:t>
      </w:r>
      <w:r w:rsidR="0059001F" w:rsidRPr="00E15D53">
        <w:rPr>
          <w:sz w:val="26"/>
          <w:szCs w:val="26"/>
        </w:rPr>
        <w:t>.</w:t>
      </w:r>
      <w:r w:rsidRPr="00E15D53">
        <w:rPr>
          <w:sz w:val="26"/>
          <w:szCs w:val="26"/>
        </w:rPr>
        <w:t xml:space="preserve"> руб</w:t>
      </w:r>
      <w:r w:rsidR="0059001F" w:rsidRPr="00E15D53">
        <w:rPr>
          <w:sz w:val="26"/>
          <w:szCs w:val="26"/>
        </w:rPr>
        <w:t>..</w:t>
      </w:r>
    </w:p>
    <w:p w:rsidR="00125D5C" w:rsidRPr="00E15D53" w:rsidRDefault="00125D5C" w:rsidP="00E15D53">
      <w:pPr>
        <w:spacing w:line="276" w:lineRule="auto"/>
        <w:ind w:firstLine="525"/>
        <w:jc w:val="both"/>
        <w:rPr>
          <w:sz w:val="26"/>
          <w:szCs w:val="26"/>
        </w:rPr>
      </w:pPr>
      <w:r w:rsidRPr="00E15D53">
        <w:rPr>
          <w:sz w:val="26"/>
          <w:szCs w:val="26"/>
        </w:rPr>
        <w:t xml:space="preserve"> «Образование»</w:t>
      </w:r>
      <w:r w:rsidR="0059001F" w:rsidRPr="00E15D53">
        <w:rPr>
          <w:sz w:val="26"/>
          <w:szCs w:val="26"/>
        </w:rPr>
        <w:t xml:space="preserve">. </w:t>
      </w:r>
      <w:r w:rsidRPr="00E15D53">
        <w:rPr>
          <w:sz w:val="26"/>
          <w:szCs w:val="26"/>
        </w:rPr>
        <w:t>Все расходы за счет  местного бюджета и субвенций из областного  бюджета  предусмотрены  в рамках муниципальной программы «Развитие системы образования в Ю</w:t>
      </w:r>
      <w:r w:rsidR="0059001F" w:rsidRPr="00E15D53">
        <w:rPr>
          <w:sz w:val="26"/>
          <w:szCs w:val="26"/>
        </w:rPr>
        <w:t>ргинском муниципальном районе» - на 2017 год – 297</w:t>
      </w:r>
      <w:r w:rsidR="00E15D53">
        <w:rPr>
          <w:sz w:val="26"/>
          <w:szCs w:val="26"/>
        </w:rPr>
        <w:t xml:space="preserve"> </w:t>
      </w:r>
      <w:r w:rsidR="0059001F" w:rsidRPr="00E15D53">
        <w:rPr>
          <w:sz w:val="26"/>
          <w:szCs w:val="26"/>
        </w:rPr>
        <w:t>660 тыс</w:t>
      </w:r>
      <w:proofErr w:type="gramStart"/>
      <w:r w:rsidR="0059001F" w:rsidRPr="00E15D53">
        <w:rPr>
          <w:sz w:val="26"/>
          <w:szCs w:val="26"/>
        </w:rPr>
        <w:t>.р</w:t>
      </w:r>
      <w:proofErr w:type="gramEnd"/>
      <w:r w:rsidR="0059001F" w:rsidRPr="00E15D53">
        <w:rPr>
          <w:sz w:val="26"/>
          <w:szCs w:val="26"/>
        </w:rPr>
        <w:t>уб., на 2018 год – 238</w:t>
      </w:r>
      <w:r w:rsidR="00E15D53">
        <w:rPr>
          <w:sz w:val="26"/>
          <w:szCs w:val="26"/>
        </w:rPr>
        <w:t xml:space="preserve"> </w:t>
      </w:r>
      <w:r w:rsidR="0059001F" w:rsidRPr="00E15D53">
        <w:rPr>
          <w:sz w:val="26"/>
          <w:szCs w:val="26"/>
        </w:rPr>
        <w:t xml:space="preserve">900 тыс.руб., на 2019 -2020 годы – </w:t>
      </w:r>
      <w:r w:rsidR="00E15D53">
        <w:rPr>
          <w:sz w:val="26"/>
          <w:szCs w:val="26"/>
        </w:rPr>
        <w:t xml:space="preserve">по </w:t>
      </w:r>
      <w:r w:rsidR="0059001F" w:rsidRPr="00E15D53">
        <w:rPr>
          <w:sz w:val="26"/>
          <w:szCs w:val="26"/>
        </w:rPr>
        <w:t>23</w:t>
      </w:r>
      <w:r w:rsidR="00E15D53">
        <w:rPr>
          <w:sz w:val="26"/>
          <w:szCs w:val="26"/>
        </w:rPr>
        <w:t xml:space="preserve"> </w:t>
      </w:r>
      <w:r w:rsidR="0059001F" w:rsidRPr="00E15D53">
        <w:rPr>
          <w:sz w:val="26"/>
          <w:szCs w:val="26"/>
        </w:rPr>
        <w:t xml:space="preserve">8770 тыс.руб.. </w:t>
      </w:r>
    </w:p>
    <w:p w:rsidR="00125D5C" w:rsidRPr="00E15D53" w:rsidRDefault="00125D5C" w:rsidP="00E15D53">
      <w:pPr>
        <w:spacing w:line="276" w:lineRule="auto"/>
        <w:ind w:firstLine="525"/>
        <w:jc w:val="both"/>
        <w:rPr>
          <w:sz w:val="26"/>
          <w:szCs w:val="26"/>
        </w:rPr>
      </w:pPr>
      <w:r w:rsidRPr="00E15D53">
        <w:rPr>
          <w:sz w:val="26"/>
          <w:szCs w:val="26"/>
        </w:rPr>
        <w:t xml:space="preserve"> «Культура, кинематография»</w:t>
      </w:r>
      <w:r w:rsidR="00931BF1" w:rsidRPr="00E15D53">
        <w:rPr>
          <w:sz w:val="26"/>
          <w:szCs w:val="26"/>
        </w:rPr>
        <w:t xml:space="preserve">. </w:t>
      </w:r>
      <w:r w:rsidRPr="00E15D53">
        <w:rPr>
          <w:sz w:val="26"/>
          <w:szCs w:val="26"/>
        </w:rPr>
        <w:t>Предусмотрены следующие расходы:</w:t>
      </w:r>
    </w:p>
    <w:p w:rsidR="00E01036" w:rsidRPr="00E15D53" w:rsidRDefault="00125D5C" w:rsidP="00E15D53">
      <w:pPr>
        <w:spacing w:line="276" w:lineRule="auto"/>
        <w:ind w:firstLine="525"/>
        <w:jc w:val="both"/>
        <w:rPr>
          <w:sz w:val="26"/>
          <w:szCs w:val="26"/>
        </w:rPr>
      </w:pPr>
      <w:r w:rsidRPr="00E15D53">
        <w:rPr>
          <w:sz w:val="26"/>
          <w:szCs w:val="26"/>
        </w:rPr>
        <w:t>- по содержанию 29 домов культуры и клубов,</w:t>
      </w:r>
      <w:r w:rsidR="00931BF1" w:rsidRPr="00E15D53">
        <w:rPr>
          <w:sz w:val="26"/>
          <w:szCs w:val="26"/>
        </w:rPr>
        <w:t xml:space="preserve"> 20 библиотек и од</w:t>
      </w:r>
      <w:r w:rsidRPr="00E15D53">
        <w:rPr>
          <w:sz w:val="26"/>
          <w:szCs w:val="26"/>
        </w:rPr>
        <w:t>н</w:t>
      </w:r>
      <w:r w:rsidR="00931BF1" w:rsidRPr="00E15D53">
        <w:rPr>
          <w:sz w:val="26"/>
          <w:szCs w:val="26"/>
        </w:rPr>
        <w:t>ого</w:t>
      </w:r>
      <w:r w:rsidRPr="00E15D53">
        <w:rPr>
          <w:sz w:val="26"/>
          <w:szCs w:val="26"/>
        </w:rPr>
        <w:t xml:space="preserve"> музе</w:t>
      </w:r>
      <w:r w:rsidR="00931BF1" w:rsidRPr="00E15D53">
        <w:rPr>
          <w:sz w:val="26"/>
          <w:szCs w:val="26"/>
        </w:rPr>
        <w:t>я.</w:t>
      </w:r>
      <w:r w:rsidR="00E01036" w:rsidRPr="00E15D53">
        <w:rPr>
          <w:sz w:val="26"/>
          <w:szCs w:val="26"/>
        </w:rPr>
        <w:t xml:space="preserve"> </w:t>
      </w:r>
      <w:r w:rsidRPr="00E15D53">
        <w:rPr>
          <w:sz w:val="26"/>
          <w:szCs w:val="26"/>
        </w:rPr>
        <w:t xml:space="preserve">Данный раздел сформирован в рамках  муниципальной программы "Сохранение и развитие культуры на территории Юргинского района" </w:t>
      </w:r>
      <w:r w:rsidR="00931BF1" w:rsidRPr="00E15D53">
        <w:rPr>
          <w:sz w:val="26"/>
          <w:szCs w:val="26"/>
        </w:rPr>
        <w:t xml:space="preserve">на 2017 год </w:t>
      </w:r>
      <w:r w:rsidRPr="00E15D53">
        <w:rPr>
          <w:sz w:val="26"/>
          <w:szCs w:val="26"/>
        </w:rPr>
        <w:t>в сумме 6</w:t>
      </w:r>
      <w:r w:rsidR="00E01036" w:rsidRPr="00E15D53">
        <w:rPr>
          <w:sz w:val="26"/>
          <w:szCs w:val="26"/>
        </w:rPr>
        <w:t>5</w:t>
      </w:r>
      <w:r w:rsidR="00E15D53">
        <w:rPr>
          <w:sz w:val="26"/>
          <w:szCs w:val="26"/>
        </w:rPr>
        <w:t xml:space="preserve"> </w:t>
      </w:r>
      <w:r w:rsidR="00E01036" w:rsidRPr="00E15D53">
        <w:rPr>
          <w:sz w:val="26"/>
          <w:szCs w:val="26"/>
        </w:rPr>
        <w:t>750</w:t>
      </w:r>
      <w:r w:rsidRPr="00E15D53">
        <w:rPr>
          <w:sz w:val="26"/>
          <w:szCs w:val="26"/>
        </w:rPr>
        <w:t xml:space="preserve"> тыс</w:t>
      </w:r>
      <w:r w:rsidR="00E01036" w:rsidRPr="00E15D53">
        <w:rPr>
          <w:sz w:val="26"/>
          <w:szCs w:val="26"/>
        </w:rPr>
        <w:t>.</w:t>
      </w:r>
      <w:r w:rsidRPr="00E15D53">
        <w:rPr>
          <w:sz w:val="26"/>
          <w:szCs w:val="26"/>
        </w:rPr>
        <w:t xml:space="preserve"> руб</w:t>
      </w:r>
      <w:r w:rsidR="00E01036" w:rsidRPr="00E15D53">
        <w:rPr>
          <w:sz w:val="26"/>
          <w:szCs w:val="26"/>
        </w:rPr>
        <w:t>., на 2018 год – 49</w:t>
      </w:r>
      <w:r w:rsidR="00E15D53">
        <w:rPr>
          <w:sz w:val="26"/>
          <w:szCs w:val="26"/>
        </w:rPr>
        <w:t xml:space="preserve"> </w:t>
      </w:r>
      <w:r w:rsidR="00E01036" w:rsidRPr="00E15D53">
        <w:rPr>
          <w:sz w:val="26"/>
          <w:szCs w:val="26"/>
        </w:rPr>
        <w:t>600 тыс</w:t>
      </w:r>
      <w:proofErr w:type="gramStart"/>
      <w:r w:rsidR="00E01036" w:rsidRPr="00E15D53">
        <w:rPr>
          <w:sz w:val="26"/>
          <w:szCs w:val="26"/>
        </w:rPr>
        <w:t>.р</w:t>
      </w:r>
      <w:proofErr w:type="gramEnd"/>
      <w:r w:rsidR="00E01036" w:rsidRPr="00E15D53">
        <w:rPr>
          <w:sz w:val="26"/>
          <w:szCs w:val="26"/>
        </w:rPr>
        <w:t>уб., на 2019 -2020 годы – 48</w:t>
      </w:r>
      <w:r w:rsidR="00E15D53">
        <w:rPr>
          <w:sz w:val="26"/>
          <w:szCs w:val="26"/>
        </w:rPr>
        <w:t xml:space="preserve"> </w:t>
      </w:r>
      <w:r w:rsidR="00E01036" w:rsidRPr="00E15D53">
        <w:rPr>
          <w:sz w:val="26"/>
          <w:szCs w:val="26"/>
        </w:rPr>
        <w:t xml:space="preserve">110 тыс.руб.. </w:t>
      </w:r>
    </w:p>
    <w:p w:rsidR="00125D5C" w:rsidRPr="00E15D53" w:rsidRDefault="00125D5C" w:rsidP="00E15D53">
      <w:pPr>
        <w:spacing w:line="276" w:lineRule="auto"/>
        <w:ind w:firstLine="525"/>
        <w:jc w:val="both"/>
        <w:rPr>
          <w:sz w:val="26"/>
          <w:szCs w:val="26"/>
        </w:rPr>
      </w:pPr>
      <w:r w:rsidRPr="00E15D53">
        <w:rPr>
          <w:sz w:val="26"/>
          <w:szCs w:val="26"/>
        </w:rPr>
        <w:t>«Здравоохранение»</w:t>
      </w:r>
      <w:r w:rsidR="00AF564C" w:rsidRPr="00E15D53">
        <w:rPr>
          <w:sz w:val="26"/>
          <w:szCs w:val="26"/>
        </w:rPr>
        <w:t>.</w:t>
      </w:r>
      <w:r w:rsidR="00AF564C" w:rsidRPr="00E15D53">
        <w:rPr>
          <w:b/>
          <w:sz w:val="26"/>
          <w:szCs w:val="26"/>
        </w:rPr>
        <w:t xml:space="preserve"> </w:t>
      </w:r>
      <w:r w:rsidRPr="00E15D53">
        <w:rPr>
          <w:sz w:val="26"/>
          <w:szCs w:val="26"/>
        </w:rPr>
        <w:t>По не</w:t>
      </w:r>
      <w:r w:rsidR="00AF564C" w:rsidRPr="00E15D53">
        <w:rPr>
          <w:sz w:val="26"/>
          <w:szCs w:val="26"/>
        </w:rPr>
        <w:t xml:space="preserve"> </w:t>
      </w:r>
      <w:r w:rsidRPr="00E15D53">
        <w:rPr>
          <w:sz w:val="26"/>
          <w:szCs w:val="26"/>
        </w:rPr>
        <w:t xml:space="preserve">программному направлению деятельности предусмотрены </w:t>
      </w:r>
      <w:r w:rsidR="00AF564C" w:rsidRPr="00E15D53">
        <w:rPr>
          <w:sz w:val="26"/>
          <w:szCs w:val="26"/>
        </w:rPr>
        <w:t xml:space="preserve">на 2017-2020 годы </w:t>
      </w:r>
      <w:r w:rsidRPr="00E15D53">
        <w:rPr>
          <w:sz w:val="26"/>
          <w:szCs w:val="26"/>
        </w:rPr>
        <w:t>бюджетные ассигнования в сумме 250 тысяч рублей на погашение задолженности по страховым взносам на обязательное медицинское страхование неработающего населения перед Территориальным фондом обязательного медицинского страхования Кемеровской области.</w:t>
      </w:r>
    </w:p>
    <w:p w:rsidR="00125D5C" w:rsidRPr="00E15D53" w:rsidRDefault="00125D5C" w:rsidP="00E15D53">
      <w:pPr>
        <w:spacing w:line="276" w:lineRule="auto"/>
        <w:ind w:firstLine="525"/>
        <w:jc w:val="both"/>
        <w:rPr>
          <w:sz w:val="26"/>
          <w:szCs w:val="26"/>
        </w:rPr>
      </w:pPr>
      <w:r w:rsidRPr="00E15D53">
        <w:rPr>
          <w:sz w:val="26"/>
          <w:szCs w:val="26"/>
        </w:rPr>
        <w:t>«Социальная политика»</w:t>
      </w:r>
      <w:r w:rsidR="00AF564C" w:rsidRPr="00E15D53">
        <w:rPr>
          <w:sz w:val="26"/>
          <w:szCs w:val="26"/>
        </w:rPr>
        <w:t>.</w:t>
      </w:r>
      <w:r w:rsidR="00AF564C" w:rsidRPr="00E15D53">
        <w:rPr>
          <w:b/>
          <w:sz w:val="26"/>
          <w:szCs w:val="26"/>
        </w:rPr>
        <w:t xml:space="preserve"> </w:t>
      </w:r>
      <w:r w:rsidRPr="00E15D53">
        <w:rPr>
          <w:sz w:val="26"/>
          <w:szCs w:val="26"/>
        </w:rPr>
        <w:t>Расходы по данному разделу производятся в рамках муниципальной программы  «Повышение уровня социальной защиты населения Юргинского муниципального района».</w:t>
      </w:r>
    </w:p>
    <w:p w:rsidR="00125D5C" w:rsidRPr="00E15D53" w:rsidRDefault="00125D5C" w:rsidP="00E15D53">
      <w:pPr>
        <w:spacing w:line="276" w:lineRule="auto"/>
        <w:ind w:firstLine="525"/>
        <w:jc w:val="both"/>
        <w:rPr>
          <w:sz w:val="26"/>
          <w:szCs w:val="26"/>
        </w:rPr>
      </w:pPr>
      <w:r w:rsidRPr="00E15D53">
        <w:rPr>
          <w:sz w:val="26"/>
          <w:szCs w:val="26"/>
        </w:rPr>
        <w:t>По подразделу «Пенсионное обеспечение» производится финансирование доплаты к пенсиям за выслугу лет лицам, замещавшим муниципальные должности,   и  муниципальным служащим Юргинского района, 31 получателям в сумме 1</w:t>
      </w:r>
      <w:r w:rsidR="002854E0">
        <w:rPr>
          <w:sz w:val="26"/>
          <w:szCs w:val="26"/>
        </w:rPr>
        <w:t xml:space="preserve"> </w:t>
      </w:r>
      <w:r w:rsidRPr="00E15D53">
        <w:rPr>
          <w:sz w:val="26"/>
          <w:szCs w:val="26"/>
        </w:rPr>
        <w:t>845,7 тысяч рублей.</w:t>
      </w:r>
    </w:p>
    <w:p w:rsidR="00AF564C" w:rsidRPr="003A20B0" w:rsidRDefault="00125D5C" w:rsidP="00E15D53">
      <w:pPr>
        <w:spacing w:line="276" w:lineRule="auto"/>
        <w:ind w:firstLine="525"/>
        <w:jc w:val="both"/>
        <w:rPr>
          <w:color w:val="000000" w:themeColor="text1"/>
          <w:sz w:val="26"/>
          <w:szCs w:val="26"/>
        </w:rPr>
      </w:pPr>
      <w:r w:rsidRPr="00E15D53">
        <w:rPr>
          <w:sz w:val="26"/>
          <w:szCs w:val="26"/>
        </w:rPr>
        <w:t>По подразделу «Социальное обслуживание населения» предусмотрена подпрограмма  «Обеспечение деятельности подведомственных учреждений» - расходы  за счет субвенции из областного бюджета на обеспечение деятельности подведомственных учреждений по социальному обслуживанию граждан пожилого возраста и других категорий граждан, находящихся в трудной жизненной ситуации; учреждения для несовершеннолетних, нуждающихся в социальной реабилитации.</w:t>
      </w:r>
      <w:r w:rsidR="00AF564C" w:rsidRPr="00E15D53">
        <w:rPr>
          <w:sz w:val="26"/>
          <w:szCs w:val="26"/>
        </w:rPr>
        <w:t xml:space="preserve"> В 2017 году финансирование предусмотрено в сумме 212</w:t>
      </w:r>
      <w:r w:rsidR="002854E0">
        <w:rPr>
          <w:sz w:val="26"/>
          <w:szCs w:val="26"/>
        </w:rPr>
        <w:t xml:space="preserve"> </w:t>
      </w:r>
      <w:r w:rsidR="00AF564C" w:rsidRPr="00E15D53">
        <w:rPr>
          <w:sz w:val="26"/>
          <w:szCs w:val="26"/>
        </w:rPr>
        <w:t>130 тыс. руб., на 2018 год – 197</w:t>
      </w:r>
      <w:r w:rsidR="002854E0">
        <w:rPr>
          <w:sz w:val="26"/>
          <w:szCs w:val="26"/>
        </w:rPr>
        <w:t xml:space="preserve"> </w:t>
      </w:r>
      <w:r w:rsidR="00AF564C" w:rsidRPr="00E15D53">
        <w:rPr>
          <w:sz w:val="26"/>
          <w:szCs w:val="26"/>
        </w:rPr>
        <w:t>290 тыс</w:t>
      </w:r>
      <w:proofErr w:type="gramStart"/>
      <w:r w:rsidR="00AF564C" w:rsidRPr="00E15D53">
        <w:rPr>
          <w:sz w:val="26"/>
          <w:szCs w:val="26"/>
        </w:rPr>
        <w:t>.р</w:t>
      </w:r>
      <w:proofErr w:type="gramEnd"/>
      <w:r w:rsidR="00AF564C" w:rsidRPr="00E15D53">
        <w:rPr>
          <w:sz w:val="26"/>
          <w:szCs w:val="26"/>
        </w:rPr>
        <w:t xml:space="preserve">уб., на 2019 -2020 годы – </w:t>
      </w:r>
      <w:r w:rsidR="00AF564C" w:rsidRPr="003A20B0">
        <w:rPr>
          <w:color w:val="000000" w:themeColor="text1"/>
          <w:sz w:val="26"/>
          <w:szCs w:val="26"/>
        </w:rPr>
        <w:t>193</w:t>
      </w:r>
      <w:r w:rsidR="002854E0" w:rsidRPr="003A20B0">
        <w:rPr>
          <w:color w:val="000000" w:themeColor="text1"/>
          <w:sz w:val="26"/>
          <w:szCs w:val="26"/>
        </w:rPr>
        <w:t xml:space="preserve"> </w:t>
      </w:r>
      <w:r w:rsidR="00AF564C" w:rsidRPr="003A20B0">
        <w:rPr>
          <w:color w:val="000000" w:themeColor="text1"/>
          <w:sz w:val="26"/>
          <w:szCs w:val="26"/>
        </w:rPr>
        <w:t xml:space="preserve">890 тыс.руб.. </w:t>
      </w:r>
    </w:p>
    <w:p w:rsidR="00125D5C" w:rsidRPr="00E15D53" w:rsidRDefault="00125D5C" w:rsidP="00E15D53">
      <w:pPr>
        <w:spacing w:line="276" w:lineRule="auto"/>
        <w:ind w:firstLine="525"/>
        <w:jc w:val="both"/>
        <w:rPr>
          <w:sz w:val="26"/>
          <w:szCs w:val="26"/>
        </w:rPr>
      </w:pPr>
      <w:r w:rsidRPr="00E15D53">
        <w:rPr>
          <w:sz w:val="26"/>
          <w:szCs w:val="26"/>
        </w:rPr>
        <w:t xml:space="preserve">«Физическая культура и спорт» </w:t>
      </w:r>
      <w:r w:rsidR="00784C8C" w:rsidRPr="00E15D53">
        <w:rPr>
          <w:sz w:val="26"/>
          <w:szCs w:val="26"/>
        </w:rPr>
        <w:t>о</w:t>
      </w:r>
      <w:r w:rsidRPr="00E15D53">
        <w:rPr>
          <w:sz w:val="26"/>
          <w:szCs w:val="26"/>
        </w:rPr>
        <w:t>тражает расходы на мероприятия физкультурно-оздоровительной работе и спортивные мероприятия по муниципальной программе «Развитие молодежной политики и спорта Юргинского муниципального района».</w:t>
      </w:r>
      <w:r w:rsidR="00784C8C" w:rsidRPr="00E15D53">
        <w:rPr>
          <w:sz w:val="26"/>
          <w:szCs w:val="26"/>
        </w:rPr>
        <w:t xml:space="preserve"> Предусматривает расходы на 2017 год в сумме </w:t>
      </w:r>
      <w:r w:rsidR="002C3DDD" w:rsidRPr="00E15D53">
        <w:rPr>
          <w:sz w:val="26"/>
          <w:szCs w:val="26"/>
        </w:rPr>
        <w:t>190 тыс</w:t>
      </w:r>
      <w:proofErr w:type="gramStart"/>
      <w:r w:rsidR="002C3DDD" w:rsidRPr="00E15D53">
        <w:rPr>
          <w:sz w:val="26"/>
          <w:szCs w:val="26"/>
        </w:rPr>
        <w:t>.р</w:t>
      </w:r>
      <w:proofErr w:type="gramEnd"/>
      <w:r w:rsidR="002C3DDD" w:rsidRPr="00E15D53">
        <w:rPr>
          <w:sz w:val="26"/>
          <w:szCs w:val="26"/>
        </w:rPr>
        <w:t>уб., на 2018-2020 годы в сумме 130 тыс.руб..</w:t>
      </w:r>
    </w:p>
    <w:p w:rsidR="00125D5C" w:rsidRPr="00E15D53" w:rsidRDefault="00125D5C" w:rsidP="00E15D53">
      <w:pPr>
        <w:spacing w:line="276" w:lineRule="auto"/>
        <w:ind w:firstLine="525"/>
        <w:jc w:val="both"/>
        <w:rPr>
          <w:sz w:val="26"/>
          <w:szCs w:val="26"/>
        </w:rPr>
      </w:pPr>
      <w:r w:rsidRPr="00E15D53">
        <w:rPr>
          <w:sz w:val="26"/>
          <w:szCs w:val="26"/>
        </w:rPr>
        <w:t>«Средства массовой информации»</w:t>
      </w:r>
      <w:r w:rsidR="006A3764" w:rsidRPr="00E15D53">
        <w:rPr>
          <w:sz w:val="26"/>
          <w:szCs w:val="26"/>
        </w:rPr>
        <w:t xml:space="preserve">. </w:t>
      </w:r>
      <w:r w:rsidRPr="00E15D53">
        <w:rPr>
          <w:sz w:val="26"/>
          <w:szCs w:val="26"/>
        </w:rPr>
        <w:t>По данному разделу предоставляется субсидия       автономному учреждению - районной газете  «</w:t>
      </w:r>
      <w:proofErr w:type="spellStart"/>
      <w:r w:rsidRPr="00E15D53">
        <w:rPr>
          <w:sz w:val="26"/>
          <w:szCs w:val="26"/>
        </w:rPr>
        <w:t>Юргинские</w:t>
      </w:r>
      <w:proofErr w:type="spellEnd"/>
      <w:r w:rsidRPr="00E15D53">
        <w:rPr>
          <w:sz w:val="26"/>
          <w:szCs w:val="26"/>
        </w:rPr>
        <w:t xml:space="preserve"> ведомости» на финансовое обеспечение выполнения им муниципального  задания       в рамках муниципальной программы «Развитие административной системы местного самоуправления».</w:t>
      </w:r>
    </w:p>
    <w:p w:rsidR="003C1983" w:rsidRPr="00E15D53" w:rsidRDefault="003C1983" w:rsidP="00E15D53">
      <w:pPr>
        <w:spacing w:line="276" w:lineRule="auto"/>
        <w:ind w:firstLine="708"/>
        <w:jc w:val="both"/>
        <w:rPr>
          <w:sz w:val="26"/>
          <w:szCs w:val="26"/>
        </w:rPr>
      </w:pPr>
      <w:r w:rsidRPr="00E15D53">
        <w:rPr>
          <w:sz w:val="26"/>
          <w:szCs w:val="26"/>
        </w:rPr>
        <w:lastRenderedPageBreak/>
        <w:t>В итоге, общий дефицит</w:t>
      </w:r>
      <w:r w:rsidRPr="00E15D53">
        <w:rPr>
          <w:b/>
          <w:sz w:val="26"/>
          <w:szCs w:val="26"/>
        </w:rPr>
        <w:t xml:space="preserve"> </w:t>
      </w:r>
      <w:r w:rsidRPr="00E15D53">
        <w:rPr>
          <w:sz w:val="26"/>
          <w:szCs w:val="26"/>
        </w:rPr>
        <w:t xml:space="preserve"> по Юргинскому муниципальному району за 2017 год  составит  2,69 млн</w:t>
      </w:r>
      <w:proofErr w:type="gramStart"/>
      <w:r w:rsidRPr="00E15D53">
        <w:rPr>
          <w:sz w:val="26"/>
          <w:szCs w:val="26"/>
        </w:rPr>
        <w:t>.р</w:t>
      </w:r>
      <w:proofErr w:type="gramEnd"/>
      <w:r w:rsidRPr="00E15D53">
        <w:rPr>
          <w:sz w:val="26"/>
          <w:szCs w:val="26"/>
        </w:rPr>
        <w:t>уб. (в 2016 году – дефицит бюджета составил 1,14 млн.руб.),  т.е. будет наблюдаться превышение расходов  над доходами.</w:t>
      </w:r>
    </w:p>
    <w:p w:rsidR="005044A3" w:rsidRPr="00E15D53" w:rsidRDefault="003C1983" w:rsidP="00E15D53">
      <w:pPr>
        <w:spacing w:line="276" w:lineRule="auto"/>
        <w:ind w:firstLine="708"/>
        <w:jc w:val="both"/>
        <w:rPr>
          <w:sz w:val="26"/>
          <w:szCs w:val="26"/>
        </w:rPr>
      </w:pPr>
      <w:r w:rsidRPr="00E15D53">
        <w:rPr>
          <w:sz w:val="26"/>
          <w:szCs w:val="26"/>
        </w:rPr>
        <w:t xml:space="preserve"> В</w:t>
      </w:r>
      <w:r w:rsidR="005044A3" w:rsidRPr="00E15D53">
        <w:rPr>
          <w:sz w:val="26"/>
          <w:szCs w:val="26"/>
        </w:rPr>
        <w:t xml:space="preserve"> </w:t>
      </w:r>
      <w:r w:rsidRPr="00E15D53">
        <w:rPr>
          <w:sz w:val="26"/>
          <w:szCs w:val="26"/>
        </w:rPr>
        <w:t>201</w:t>
      </w:r>
      <w:r w:rsidR="005044A3" w:rsidRPr="00E15D53">
        <w:rPr>
          <w:sz w:val="26"/>
          <w:szCs w:val="26"/>
        </w:rPr>
        <w:t>8-2020 годах</w:t>
      </w:r>
      <w:r w:rsidRPr="00E15D53">
        <w:rPr>
          <w:sz w:val="26"/>
          <w:szCs w:val="26"/>
        </w:rPr>
        <w:t xml:space="preserve"> по </w:t>
      </w:r>
      <w:r w:rsidR="005044A3" w:rsidRPr="00E15D53">
        <w:rPr>
          <w:sz w:val="26"/>
          <w:szCs w:val="26"/>
        </w:rPr>
        <w:t>прогнозу</w:t>
      </w:r>
      <w:r w:rsidRPr="00E15D53">
        <w:rPr>
          <w:sz w:val="26"/>
          <w:szCs w:val="26"/>
        </w:rPr>
        <w:t xml:space="preserve"> будет </w:t>
      </w:r>
      <w:r w:rsidR="005044A3" w:rsidRPr="00E15D53">
        <w:rPr>
          <w:sz w:val="26"/>
          <w:szCs w:val="26"/>
        </w:rPr>
        <w:t>выдерживаться сбалансированность бюджета, соответственно предполагается уравнивание доходов и расходов.</w:t>
      </w:r>
    </w:p>
    <w:p w:rsidR="003C1983" w:rsidRPr="00E15D53" w:rsidRDefault="003C1983" w:rsidP="00E15D53">
      <w:pPr>
        <w:spacing w:line="276" w:lineRule="auto"/>
        <w:jc w:val="both"/>
        <w:rPr>
          <w:sz w:val="26"/>
          <w:szCs w:val="26"/>
        </w:rPr>
      </w:pPr>
      <w:r w:rsidRPr="00E15D53">
        <w:rPr>
          <w:sz w:val="26"/>
          <w:szCs w:val="26"/>
        </w:rPr>
        <w:tab/>
        <w:t>Финансовые параметры могут уточняться в течение 201</w:t>
      </w:r>
      <w:r w:rsidR="005044A3" w:rsidRPr="00E15D53">
        <w:rPr>
          <w:sz w:val="26"/>
          <w:szCs w:val="26"/>
        </w:rPr>
        <w:t>7</w:t>
      </w:r>
      <w:r w:rsidRPr="00E15D53">
        <w:rPr>
          <w:sz w:val="26"/>
          <w:szCs w:val="26"/>
        </w:rPr>
        <w:t xml:space="preserve"> года в соответствие с изменениями </w:t>
      </w:r>
      <w:r w:rsidR="005044A3" w:rsidRPr="00E15D53">
        <w:rPr>
          <w:sz w:val="26"/>
          <w:szCs w:val="26"/>
        </w:rPr>
        <w:t xml:space="preserve">налогового и бюджетного </w:t>
      </w:r>
      <w:r w:rsidRPr="00E15D53">
        <w:rPr>
          <w:sz w:val="26"/>
          <w:szCs w:val="26"/>
        </w:rPr>
        <w:t>законодательства</w:t>
      </w:r>
      <w:r w:rsidR="005044A3" w:rsidRPr="00E15D53">
        <w:rPr>
          <w:sz w:val="26"/>
          <w:szCs w:val="26"/>
        </w:rPr>
        <w:t xml:space="preserve">, а также </w:t>
      </w:r>
      <w:r w:rsidRPr="00E15D53">
        <w:rPr>
          <w:sz w:val="26"/>
          <w:szCs w:val="26"/>
        </w:rPr>
        <w:t>социально-экономической ситуации в России, параметров инфляции в Российской Федерации.</w:t>
      </w:r>
    </w:p>
    <w:p w:rsidR="00905A94" w:rsidRDefault="00905A94" w:rsidP="00594100">
      <w:pPr>
        <w:spacing w:line="276" w:lineRule="auto"/>
        <w:jc w:val="both"/>
        <w:rPr>
          <w:color w:val="000000" w:themeColor="text1"/>
          <w:sz w:val="26"/>
          <w:szCs w:val="26"/>
        </w:rPr>
      </w:pPr>
    </w:p>
    <w:p w:rsidR="00905A94" w:rsidRDefault="006B6571" w:rsidP="00594100">
      <w:pPr>
        <w:pStyle w:val="ad"/>
        <w:spacing w:line="276" w:lineRule="auto"/>
        <w:ind w:firstLine="708"/>
        <w:jc w:val="both"/>
        <w:rPr>
          <w:rStyle w:val="a4"/>
          <w:color w:val="000000" w:themeColor="text1"/>
          <w:sz w:val="26"/>
          <w:szCs w:val="26"/>
          <w:u w:val="single"/>
        </w:rPr>
      </w:pPr>
      <w:r w:rsidRPr="003A20B0">
        <w:rPr>
          <w:rStyle w:val="a4"/>
          <w:color w:val="000000" w:themeColor="text1"/>
          <w:sz w:val="26"/>
          <w:szCs w:val="26"/>
          <w:u w:val="single"/>
        </w:rPr>
        <w:t>Денежные доходы и расходы населения.</w:t>
      </w:r>
    </w:p>
    <w:p w:rsidR="003A20B0" w:rsidRPr="003A20B0" w:rsidRDefault="003A20B0" w:rsidP="00594100">
      <w:pPr>
        <w:pStyle w:val="ad"/>
        <w:spacing w:line="276" w:lineRule="auto"/>
        <w:ind w:firstLine="708"/>
        <w:jc w:val="both"/>
        <w:rPr>
          <w:rStyle w:val="a4"/>
          <w:color w:val="000000" w:themeColor="text1"/>
          <w:sz w:val="26"/>
          <w:szCs w:val="26"/>
          <w:u w:val="single"/>
        </w:rPr>
      </w:pPr>
    </w:p>
    <w:p w:rsidR="006B6571" w:rsidRPr="003A20B0" w:rsidRDefault="006B6571" w:rsidP="003A20B0">
      <w:pPr>
        <w:pStyle w:val="20"/>
        <w:spacing w:after="0"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3A20B0">
        <w:rPr>
          <w:color w:val="000000" w:themeColor="text1"/>
          <w:sz w:val="26"/>
          <w:szCs w:val="26"/>
        </w:rPr>
        <w:t xml:space="preserve">Одним из </w:t>
      </w:r>
      <w:proofErr w:type="gramStart"/>
      <w:r w:rsidRPr="003A20B0">
        <w:rPr>
          <w:color w:val="000000" w:themeColor="text1"/>
          <w:sz w:val="26"/>
          <w:szCs w:val="26"/>
        </w:rPr>
        <w:t>ключевых параметров, характеризующих уровень жизни является</w:t>
      </w:r>
      <w:proofErr w:type="gramEnd"/>
      <w:r w:rsidRPr="003A20B0">
        <w:rPr>
          <w:color w:val="000000" w:themeColor="text1"/>
          <w:sz w:val="26"/>
          <w:szCs w:val="26"/>
        </w:rPr>
        <w:t xml:space="preserve"> показатель среднемесячных денежных доходов в расчете на душу населения.</w:t>
      </w:r>
    </w:p>
    <w:p w:rsidR="000E5863" w:rsidRPr="003A20B0" w:rsidRDefault="000E5863" w:rsidP="003A20B0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3A20B0">
        <w:rPr>
          <w:color w:val="000000" w:themeColor="text1"/>
          <w:sz w:val="26"/>
          <w:szCs w:val="26"/>
        </w:rPr>
        <w:t>Основную долю денежных доходов населения Юргинского муниципального района составляют</w:t>
      </w:r>
      <w:r w:rsidR="00992AB9" w:rsidRPr="003A20B0">
        <w:rPr>
          <w:color w:val="000000" w:themeColor="text1"/>
          <w:sz w:val="26"/>
          <w:szCs w:val="26"/>
        </w:rPr>
        <w:t xml:space="preserve"> (в 2016 году)</w:t>
      </w:r>
      <w:r w:rsidRPr="003A20B0">
        <w:rPr>
          <w:color w:val="000000" w:themeColor="text1"/>
          <w:sz w:val="26"/>
          <w:szCs w:val="26"/>
        </w:rPr>
        <w:t>: заработная плата - 37,6%, полученные населением социальные выплаты (пособия, пенсии, социальная помощь) - 33,0%, доходы от собственности - 6,0% и от предпринимательской деятельности - 5,3%.</w:t>
      </w:r>
    </w:p>
    <w:p w:rsidR="00842923" w:rsidRPr="003A20B0" w:rsidRDefault="00842923" w:rsidP="003A20B0">
      <w:pPr>
        <w:pStyle w:val="a5"/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20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Объем </w:t>
      </w:r>
      <w:r w:rsidRPr="003A20B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совокупных доходов</w:t>
      </w:r>
      <w:r w:rsidRPr="003A20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населения за 2016 год увеличился на 3,2 % по сравнению с 2015 годом (2</w:t>
      </w:r>
      <w:r w:rsidR="003A20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A20B0">
        <w:rPr>
          <w:rFonts w:ascii="Times New Roman" w:hAnsi="Times New Roman" w:cs="Times New Roman"/>
          <w:color w:val="000000" w:themeColor="text1"/>
          <w:sz w:val="26"/>
          <w:szCs w:val="26"/>
        </w:rPr>
        <w:t>704,9 млн. руб.) и составил 2</w:t>
      </w:r>
      <w:r w:rsidR="003A20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A20B0">
        <w:rPr>
          <w:rFonts w:ascii="Times New Roman" w:hAnsi="Times New Roman" w:cs="Times New Roman"/>
          <w:color w:val="000000" w:themeColor="text1"/>
          <w:sz w:val="26"/>
          <w:szCs w:val="26"/>
        </w:rPr>
        <w:t>791,7 млн. руб</w:t>
      </w:r>
      <w:proofErr w:type="gramStart"/>
      <w:r w:rsidRPr="003A20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.. </w:t>
      </w:r>
      <w:proofErr w:type="gramEnd"/>
    </w:p>
    <w:p w:rsidR="006B6571" w:rsidRPr="003A20B0" w:rsidRDefault="006B6571" w:rsidP="003A20B0">
      <w:pPr>
        <w:pStyle w:val="20"/>
        <w:spacing w:after="0" w:line="276" w:lineRule="auto"/>
        <w:ind w:left="0" w:firstLine="709"/>
        <w:jc w:val="both"/>
        <w:rPr>
          <w:bCs/>
          <w:iCs/>
          <w:color w:val="000000" w:themeColor="text1"/>
          <w:sz w:val="26"/>
          <w:szCs w:val="26"/>
        </w:rPr>
      </w:pPr>
      <w:r w:rsidRPr="003A20B0">
        <w:rPr>
          <w:color w:val="000000" w:themeColor="text1"/>
          <w:sz w:val="26"/>
          <w:szCs w:val="26"/>
        </w:rPr>
        <w:t>Среднемесячные денежные доходы в расчете на душу населения</w:t>
      </w:r>
      <w:r w:rsidRPr="003A20B0">
        <w:rPr>
          <w:b/>
          <w:color w:val="000000" w:themeColor="text1"/>
          <w:sz w:val="26"/>
          <w:szCs w:val="26"/>
        </w:rPr>
        <w:t xml:space="preserve"> </w:t>
      </w:r>
      <w:r w:rsidRPr="003A20B0">
        <w:rPr>
          <w:color w:val="000000" w:themeColor="text1"/>
          <w:sz w:val="26"/>
          <w:szCs w:val="26"/>
        </w:rPr>
        <w:t>за 2016 год</w:t>
      </w:r>
      <w:r w:rsidRPr="003A20B0">
        <w:rPr>
          <w:b/>
          <w:color w:val="000000" w:themeColor="text1"/>
          <w:sz w:val="26"/>
          <w:szCs w:val="26"/>
        </w:rPr>
        <w:t xml:space="preserve"> </w:t>
      </w:r>
      <w:r w:rsidRPr="003A20B0">
        <w:rPr>
          <w:color w:val="000000" w:themeColor="text1"/>
          <w:sz w:val="26"/>
          <w:szCs w:val="26"/>
        </w:rPr>
        <w:t>составили 10</w:t>
      </w:r>
      <w:r w:rsidR="003A20B0">
        <w:rPr>
          <w:color w:val="000000" w:themeColor="text1"/>
          <w:sz w:val="26"/>
          <w:szCs w:val="26"/>
        </w:rPr>
        <w:t xml:space="preserve"> </w:t>
      </w:r>
      <w:r w:rsidRPr="003A20B0">
        <w:rPr>
          <w:color w:val="000000" w:themeColor="text1"/>
          <w:sz w:val="26"/>
          <w:szCs w:val="26"/>
        </w:rPr>
        <w:t>6</w:t>
      </w:r>
      <w:r w:rsidR="002154BA" w:rsidRPr="003A20B0">
        <w:rPr>
          <w:color w:val="000000" w:themeColor="text1"/>
          <w:sz w:val="26"/>
          <w:szCs w:val="26"/>
        </w:rPr>
        <w:t>45</w:t>
      </w:r>
      <w:r w:rsidRPr="003A20B0">
        <w:rPr>
          <w:color w:val="000000" w:themeColor="text1"/>
          <w:sz w:val="26"/>
          <w:szCs w:val="26"/>
        </w:rPr>
        <w:t xml:space="preserve"> рублей или 10</w:t>
      </w:r>
      <w:r w:rsidR="002154BA" w:rsidRPr="003A20B0">
        <w:rPr>
          <w:color w:val="000000" w:themeColor="text1"/>
          <w:sz w:val="26"/>
          <w:szCs w:val="26"/>
        </w:rPr>
        <w:t>4</w:t>
      </w:r>
      <w:r w:rsidRPr="003A20B0">
        <w:rPr>
          <w:color w:val="000000" w:themeColor="text1"/>
          <w:sz w:val="26"/>
          <w:szCs w:val="26"/>
        </w:rPr>
        <w:t>,</w:t>
      </w:r>
      <w:r w:rsidR="002154BA" w:rsidRPr="003A20B0">
        <w:rPr>
          <w:color w:val="000000" w:themeColor="text1"/>
          <w:sz w:val="26"/>
          <w:szCs w:val="26"/>
        </w:rPr>
        <w:t>6</w:t>
      </w:r>
      <w:r w:rsidRPr="003A20B0">
        <w:rPr>
          <w:color w:val="000000" w:themeColor="text1"/>
          <w:sz w:val="26"/>
          <w:szCs w:val="26"/>
        </w:rPr>
        <w:t xml:space="preserve"> % к соответствующему периоду 2015 года.  Реальные располагаемые доходы населения с учетом индекса потребительских цен в 2016 году </w:t>
      </w:r>
      <w:r w:rsidRPr="003A20B0">
        <w:rPr>
          <w:bCs/>
          <w:iCs/>
          <w:color w:val="000000" w:themeColor="text1"/>
          <w:sz w:val="26"/>
          <w:szCs w:val="26"/>
        </w:rPr>
        <w:t>составили 9</w:t>
      </w:r>
      <w:r w:rsidR="002154BA" w:rsidRPr="003A20B0">
        <w:rPr>
          <w:bCs/>
          <w:iCs/>
          <w:color w:val="000000" w:themeColor="text1"/>
          <w:sz w:val="26"/>
          <w:szCs w:val="26"/>
        </w:rPr>
        <w:t>6</w:t>
      </w:r>
      <w:r w:rsidRPr="003A20B0">
        <w:rPr>
          <w:bCs/>
          <w:iCs/>
          <w:color w:val="000000" w:themeColor="text1"/>
          <w:sz w:val="26"/>
          <w:szCs w:val="26"/>
        </w:rPr>
        <w:t>,</w:t>
      </w:r>
      <w:r w:rsidR="002154BA" w:rsidRPr="003A20B0">
        <w:rPr>
          <w:bCs/>
          <w:iCs/>
          <w:color w:val="000000" w:themeColor="text1"/>
          <w:sz w:val="26"/>
          <w:szCs w:val="26"/>
        </w:rPr>
        <w:t>1</w:t>
      </w:r>
      <w:r w:rsidRPr="003A20B0">
        <w:rPr>
          <w:bCs/>
          <w:iCs/>
          <w:color w:val="000000" w:themeColor="text1"/>
          <w:sz w:val="26"/>
          <w:szCs w:val="26"/>
        </w:rPr>
        <w:t xml:space="preserve"> % к уровню 2015 года. </w:t>
      </w:r>
    </w:p>
    <w:p w:rsidR="006B6571" w:rsidRDefault="006B6571" w:rsidP="003A20B0">
      <w:pPr>
        <w:pStyle w:val="a5"/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20B0">
        <w:rPr>
          <w:rFonts w:ascii="Times New Roman" w:hAnsi="Times New Roman" w:cs="Times New Roman"/>
          <w:color w:val="000000" w:themeColor="text1"/>
          <w:sz w:val="26"/>
          <w:szCs w:val="26"/>
        </w:rPr>
        <w:t>Снижение реальных денежных доходов населения с 2014 года в значительной мере было обусловлено опережающими темпами роста годовой инфляции над доходами населения, хотя номинальное значение доходов растет, отмечается положительная динамика средней заработной платы, государственных пенсий и других доходов. Показатели уровня жизни населения Юргинского муниципального района</w:t>
      </w:r>
      <w:r w:rsidR="002154BA" w:rsidRPr="003A20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отражены в таблице за период с 2012 года:</w:t>
      </w:r>
    </w:p>
    <w:p w:rsidR="003A20B0" w:rsidRPr="003A20B0" w:rsidRDefault="003A20B0" w:rsidP="003A20B0">
      <w:pPr>
        <w:pStyle w:val="a5"/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15"/>
        <w:gridCol w:w="1155"/>
        <w:gridCol w:w="1154"/>
        <w:gridCol w:w="1154"/>
        <w:gridCol w:w="1181"/>
        <w:gridCol w:w="1025"/>
      </w:tblGrid>
      <w:tr w:rsidR="006B6571" w:rsidRPr="00730B3E" w:rsidTr="002154BA">
        <w:trPr>
          <w:trHeight w:val="300"/>
        </w:trPr>
        <w:tc>
          <w:tcPr>
            <w:tcW w:w="1979" w:type="pct"/>
            <w:tcMar>
              <w:left w:w="28" w:type="dxa"/>
              <w:right w:w="28" w:type="dxa"/>
            </w:tcMar>
            <w:vAlign w:val="center"/>
          </w:tcPr>
          <w:p w:rsidR="006B6571" w:rsidRPr="003A20B0" w:rsidRDefault="006B6571" w:rsidP="002154B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20B0">
              <w:rPr>
                <w:b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15" w:type="pct"/>
            <w:tcMar>
              <w:left w:w="28" w:type="dxa"/>
              <w:right w:w="28" w:type="dxa"/>
            </w:tcMar>
            <w:vAlign w:val="center"/>
          </w:tcPr>
          <w:p w:rsidR="006B6571" w:rsidRPr="003A20B0" w:rsidRDefault="006B6571" w:rsidP="002154B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20B0">
              <w:rPr>
                <w:b/>
                <w:color w:val="000000" w:themeColor="text1"/>
                <w:sz w:val="22"/>
                <w:szCs w:val="22"/>
              </w:rPr>
              <w:t>2012</w:t>
            </w:r>
          </w:p>
        </w:tc>
        <w:tc>
          <w:tcPr>
            <w:tcW w:w="615" w:type="pct"/>
            <w:tcMar>
              <w:left w:w="28" w:type="dxa"/>
              <w:right w:w="28" w:type="dxa"/>
            </w:tcMar>
            <w:vAlign w:val="center"/>
          </w:tcPr>
          <w:p w:rsidR="006B6571" w:rsidRPr="003A20B0" w:rsidRDefault="006B6571" w:rsidP="002154B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20B0">
              <w:rPr>
                <w:b/>
                <w:color w:val="000000" w:themeColor="text1"/>
                <w:sz w:val="22"/>
                <w:szCs w:val="22"/>
              </w:rPr>
              <w:t>2013</w:t>
            </w:r>
          </w:p>
        </w:tc>
        <w:tc>
          <w:tcPr>
            <w:tcW w:w="615" w:type="pct"/>
            <w:tcMar>
              <w:left w:w="28" w:type="dxa"/>
              <w:right w:w="28" w:type="dxa"/>
            </w:tcMar>
            <w:vAlign w:val="center"/>
          </w:tcPr>
          <w:p w:rsidR="006B6571" w:rsidRPr="003A20B0" w:rsidRDefault="006B6571" w:rsidP="002154B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20B0">
              <w:rPr>
                <w:b/>
                <w:color w:val="000000" w:themeColor="text1"/>
                <w:sz w:val="22"/>
                <w:szCs w:val="22"/>
              </w:rPr>
              <w:t>2014</w:t>
            </w:r>
          </w:p>
        </w:tc>
        <w:tc>
          <w:tcPr>
            <w:tcW w:w="629" w:type="pct"/>
            <w:tcMar>
              <w:left w:w="28" w:type="dxa"/>
              <w:right w:w="28" w:type="dxa"/>
            </w:tcMar>
            <w:vAlign w:val="center"/>
          </w:tcPr>
          <w:p w:rsidR="006B6571" w:rsidRPr="003A20B0" w:rsidRDefault="006B6571" w:rsidP="002154B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20B0">
              <w:rPr>
                <w:b/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546" w:type="pct"/>
            <w:tcMar>
              <w:left w:w="28" w:type="dxa"/>
              <w:right w:w="28" w:type="dxa"/>
            </w:tcMar>
            <w:vAlign w:val="center"/>
          </w:tcPr>
          <w:p w:rsidR="006B6571" w:rsidRPr="003A20B0" w:rsidRDefault="006B6571" w:rsidP="002154B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20B0">
              <w:rPr>
                <w:b/>
                <w:color w:val="000000" w:themeColor="text1"/>
                <w:sz w:val="22"/>
                <w:szCs w:val="22"/>
              </w:rPr>
              <w:t>2016</w:t>
            </w:r>
          </w:p>
        </w:tc>
      </w:tr>
      <w:tr w:rsidR="006B6571" w:rsidRPr="00730B3E" w:rsidTr="002154BA">
        <w:trPr>
          <w:trHeight w:val="276"/>
        </w:trPr>
        <w:tc>
          <w:tcPr>
            <w:tcW w:w="1979" w:type="pct"/>
            <w:tcMar>
              <w:left w:w="28" w:type="dxa"/>
              <w:right w:w="28" w:type="dxa"/>
            </w:tcMar>
            <w:vAlign w:val="center"/>
          </w:tcPr>
          <w:p w:rsidR="006B6571" w:rsidRPr="003A20B0" w:rsidRDefault="006B6571" w:rsidP="002154BA">
            <w:pPr>
              <w:rPr>
                <w:color w:val="000000" w:themeColor="text1"/>
                <w:sz w:val="22"/>
                <w:szCs w:val="22"/>
              </w:rPr>
            </w:pPr>
            <w:r w:rsidRPr="003A20B0">
              <w:rPr>
                <w:color w:val="000000" w:themeColor="text1"/>
                <w:sz w:val="22"/>
                <w:szCs w:val="22"/>
              </w:rPr>
              <w:t>Среднемесячные денежные доходы в расчете на душу населения, рублей</w:t>
            </w:r>
          </w:p>
        </w:tc>
        <w:tc>
          <w:tcPr>
            <w:tcW w:w="615" w:type="pct"/>
            <w:tcMar>
              <w:left w:w="28" w:type="dxa"/>
              <w:right w:w="28" w:type="dxa"/>
            </w:tcMar>
            <w:vAlign w:val="center"/>
          </w:tcPr>
          <w:p w:rsidR="006B6571" w:rsidRPr="003A20B0" w:rsidRDefault="006B6571" w:rsidP="002154BA">
            <w:pPr>
              <w:ind w:left="-139"/>
              <w:jc w:val="center"/>
              <w:rPr>
                <w:color w:val="000000" w:themeColor="text1"/>
                <w:sz w:val="22"/>
                <w:szCs w:val="22"/>
              </w:rPr>
            </w:pPr>
            <w:r w:rsidRPr="003A20B0">
              <w:rPr>
                <w:color w:val="000000" w:themeColor="text1"/>
                <w:sz w:val="22"/>
                <w:szCs w:val="22"/>
              </w:rPr>
              <w:t>8180</w:t>
            </w:r>
          </w:p>
        </w:tc>
        <w:tc>
          <w:tcPr>
            <w:tcW w:w="615" w:type="pct"/>
            <w:tcMar>
              <w:left w:w="28" w:type="dxa"/>
              <w:right w:w="28" w:type="dxa"/>
            </w:tcMar>
            <w:vAlign w:val="center"/>
          </w:tcPr>
          <w:p w:rsidR="006B6571" w:rsidRPr="003A20B0" w:rsidRDefault="006B6571" w:rsidP="002154BA">
            <w:pPr>
              <w:ind w:left="-139"/>
              <w:jc w:val="center"/>
              <w:rPr>
                <w:color w:val="000000" w:themeColor="text1"/>
                <w:sz w:val="22"/>
                <w:szCs w:val="22"/>
              </w:rPr>
            </w:pPr>
            <w:r w:rsidRPr="003A20B0">
              <w:rPr>
                <w:color w:val="000000" w:themeColor="text1"/>
                <w:sz w:val="22"/>
                <w:szCs w:val="22"/>
              </w:rPr>
              <w:t>9228</w:t>
            </w:r>
          </w:p>
        </w:tc>
        <w:tc>
          <w:tcPr>
            <w:tcW w:w="615" w:type="pct"/>
            <w:tcMar>
              <w:left w:w="28" w:type="dxa"/>
              <w:right w:w="28" w:type="dxa"/>
            </w:tcMar>
            <w:vAlign w:val="center"/>
          </w:tcPr>
          <w:p w:rsidR="006B6571" w:rsidRPr="003A20B0" w:rsidRDefault="006B6571" w:rsidP="002154BA">
            <w:pPr>
              <w:ind w:left="-139"/>
              <w:jc w:val="center"/>
              <w:rPr>
                <w:color w:val="000000" w:themeColor="text1"/>
                <w:sz w:val="22"/>
                <w:szCs w:val="22"/>
              </w:rPr>
            </w:pPr>
            <w:r w:rsidRPr="003A20B0">
              <w:rPr>
                <w:color w:val="000000" w:themeColor="text1"/>
                <w:sz w:val="22"/>
                <w:szCs w:val="22"/>
              </w:rPr>
              <w:t>9596</w:t>
            </w:r>
          </w:p>
        </w:tc>
        <w:tc>
          <w:tcPr>
            <w:tcW w:w="629" w:type="pct"/>
            <w:tcMar>
              <w:left w:w="28" w:type="dxa"/>
              <w:right w:w="28" w:type="dxa"/>
            </w:tcMar>
            <w:vAlign w:val="center"/>
          </w:tcPr>
          <w:p w:rsidR="006B6571" w:rsidRPr="003A20B0" w:rsidRDefault="006B6571" w:rsidP="00992AB9">
            <w:pPr>
              <w:ind w:left="-139"/>
              <w:jc w:val="center"/>
              <w:rPr>
                <w:color w:val="000000" w:themeColor="text1"/>
                <w:sz w:val="22"/>
                <w:szCs w:val="22"/>
              </w:rPr>
            </w:pPr>
            <w:r w:rsidRPr="003A20B0">
              <w:rPr>
                <w:color w:val="000000" w:themeColor="text1"/>
                <w:sz w:val="22"/>
                <w:szCs w:val="22"/>
              </w:rPr>
              <w:t>10</w:t>
            </w:r>
            <w:r w:rsidR="00992AB9" w:rsidRPr="003A20B0">
              <w:rPr>
                <w:color w:val="000000" w:themeColor="text1"/>
                <w:sz w:val="22"/>
                <w:szCs w:val="22"/>
              </w:rPr>
              <w:t>180,4</w:t>
            </w:r>
          </w:p>
        </w:tc>
        <w:tc>
          <w:tcPr>
            <w:tcW w:w="546" w:type="pct"/>
            <w:tcMar>
              <w:left w:w="28" w:type="dxa"/>
              <w:right w:w="28" w:type="dxa"/>
            </w:tcMar>
            <w:vAlign w:val="center"/>
          </w:tcPr>
          <w:p w:rsidR="006B6571" w:rsidRPr="003A20B0" w:rsidRDefault="006B6571" w:rsidP="00992AB9">
            <w:pPr>
              <w:ind w:left="-139"/>
              <w:jc w:val="center"/>
              <w:rPr>
                <w:color w:val="000000" w:themeColor="text1"/>
                <w:sz w:val="22"/>
                <w:szCs w:val="22"/>
              </w:rPr>
            </w:pPr>
            <w:r w:rsidRPr="003A20B0">
              <w:rPr>
                <w:color w:val="000000" w:themeColor="text1"/>
                <w:sz w:val="22"/>
                <w:szCs w:val="22"/>
              </w:rPr>
              <w:t>106</w:t>
            </w:r>
            <w:r w:rsidR="00992AB9" w:rsidRPr="003A20B0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6B6571" w:rsidRPr="00730B3E" w:rsidTr="002154BA">
        <w:trPr>
          <w:trHeight w:val="276"/>
        </w:trPr>
        <w:tc>
          <w:tcPr>
            <w:tcW w:w="1979" w:type="pct"/>
            <w:tcMar>
              <w:left w:w="28" w:type="dxa"/>
              <w:right w:w="28" w:type="dxa"/>
            </w:tcMar>
            <w:vAlign w:val="center"/>
          </w:tcPr>
          <w:p w:rsidR="006B6571" w:rsidRPr="003A20B0" w:rsidRDefault="006B6571" w:rsidP="002154BA">
            <w:pPr>
              <w:rPr>
                <w:i/>
                <w:color w:val="000000" w:themeColor="text1"/>
                <w:sz w:val="22"/>
                <w:szCs w:val="22"/>
              </w:rPr>
            </w:pPr>
            <w:r w:rsidRPr="003A20B0">
              <w:rPr>
                <w:i/>
                <w:color w:val="000000" w:themeColor="text1"/>
                <w:sz w:val="22"/>
                <w:szCs w:val="22"/>
              </w:rPr>
              <w:t xml:space="preserve">Реальные располагаемые денежные доходы населения, </w:t>
            </w:r>
            <w:proofErr w:type="gramStart"/>
            <w:r w:rsidRPr="003A20B0">
              <w:rPr>
                <w:i/>
                <w:color w:val="000000" w:themeColor="text1"/>
                <w:sz w:val="22"/>
                <w:szCs w:val="22"/>
              </w:rPr>
              <w:t>в</w:t>
            </w:r>
            <w:proofErr w:type="gramEnd"/>
            <w:r w:rsidRPr="003A20B0">
              <w:rPr>
                <w:i/>
                <w:color w:val="000000" w:themeColor="text1"/>
                <w:sz w:val="22"/>
                <w:szCs w:val="22"/>
              </w:rPr>
              <w:t xml:space="preserve"> % </w:t>
            </w:r>
            <w:proofErr w:type="gramStart"/>
            <w:r w:rsidRPr="003A20B0">
              <w:rPr>
                <w:i/>
                <w:color w:val="000000" w:themeColor="text1"/>
                <w:sz w:val="22"/>
                <w:szCs w:val="22"/>
              </w:rPr>
              <w:t>к</w:t>
            </w:r>
            <w:proofErr w:type="gramEnd"/>
            <w:r w:rsidRPr="003A20B0">
              <w:rPr>
                <w:i/>
                <w:color w:val="000000" w:themeColor="text1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615" w:type="pct"/>
            <w:tcMar>
              <w:left w:w="28" w:type="dxa"/>
              <w:right w:w="28" w:type="dxa"/>
            </w:tcMar>
            <w:vAlign w:val="center"/>
          </w:tcPr>
          <w:p w:rsidR="006B6571" w:rsidRPr="003A20B0" w:rsidRDefault="006B6571" w:rsidP="002154BA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3A20B0">
              <w:rPr>
                <w:i/>
                <w:color w:val="000000" w:themeColor="text1"/>
                <w:sz w:val="22"/>
                <w:szCs w:val="22"/>
              </w:rPr>
              <w:t>106,2</w:t>
            </w:r>
          </w:p>
        </w:tc>
        <w:tc>
          <w:tcPr>
            <w:tcW w:w="615" w:type="pct"/>
            <w:tcMar>
              <w:left w:w="28" w:type="dxa"/>
              <w:right w:w="28" w:type="dxa"/>
            </w:tcMar>
            <w:vAlign w:val="center"/>
          </w:tcPr>
          <w:p w:rsidR="006B6571" w:rsidRPr="003A20B0" w:rsidRDefault="006B6571" w:rsidP="002154BA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3A20B0">
              <w:rPr>
                <w:i/>
                <w:color w:val="000000" w:themeColor="text1"/>
                <w:sz w:val="22"/>
                <w:szCs w:val="22"/>
              </w:rPr>
              <w:t>104,9</w:t>
            </w:r>
          </w:p>
        </w:tc>
        <w:tc>
          <w:tcPr>
            <w:tcW w:w="615" w:type="pct"/>
            <w:tcMar>
              <w:left w:w="28" w:type="dxa"/>
              <w:right w:w="28" w:type="dxa"/>
            </w:tcMar>
            <w:vAlign w:val="center"/>
          </w:tcPr>
          <w:p w:rsidR="006B6571" w:rsidRPr="003A20B0" w:rsidRDefault="006B6571" w:rsidP="002154BA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3A20B0">
              <w:rPr>
                <w:i/>
                <w:color w:val="000000" w:themeColor="text1"/>
                <w:sz w:val="22"/>
                <w:szCs w:val="22"/>
              </w:rPr>
              <w:t>88,7</w:t>
            </w:r>
          </w:p>
        </w:tc>
        <w:tc>
          <w:tcPr>
            <w:tcW w:w="629" w:type="pct"/>
            <w:tcMar>
              <w:left w:w="28" w:type="dxa"/>
              <w:right w:w="28" w:type="dxa"/>
            </w:tcMar>
            <w:vAlign w:val="center"/>
          </w:tcPr>
          <w:p w:rsidR="006B6571" w:rsidRPr="003A20B0" w:rsidRDefault="00992AB9" w:rsidP="002154BA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3A20B0">
              <w:rPr>
                <w:i/>
                <w:color w:val="000000" w:themeColor="text1"/>
                <w:sz w:val="22"/>
                <w:szCs w:val="22"/>
              </w:rPr>
              <w:t>79</w:t>
            </w:r>
            <w:r w:rsidR="006B6571" w:rsidRPr="003A20B0">
              <w:rPr>
                <w:i/>
                <w:color w:val="000000" w:themeColor="text1"/>
                <w:sz w:val="22"/>
                <w:szCs w:val="22"/>
              </w:rPr>
              <w:t>,8</w:t>
            </w:r>
          </w:p>
        </w:tc>
        <w:tc>
          <w:tcPr>
            <w:tcW w:w="546" w:type="pct"/>
            <w:tcMar>
              <w:left w:w="28" w:type="dxa"/>
              <w:right w:w="28" w:type="dxa"/>
            </w:tcMar>
            <w:vAlign w:val="center"/>
          </w:tcPr>
          <w:p w:rsidR="006B6571" w:rsidRPr="003A20B0" w:rsidRDefault="006B6571" w:rsidP="00992AB9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3A20B0">
              <w:rPr>
                <w:i/>
                <w:color w:val="000000" w:themeColor="text1"/>
                <w:sz w:val="22"/>
                <w:szCs w:val="22"/>
              </w:rPr>
              <w:t>9</w:t>
            </w:r>
            <w:r w:rsidR="00992AB9" w:rsidRPr="003A20B0">
              <w:rPr>
                <w:i/>
                <w:color w:val="000000" w:themeColor="text1"/>
                <w:sz w:val="22"/>
                <w:szCs w:val="22"/>
              </w:rPr>
              <w:t>6,1</w:t>
            </w:r>
          </w:p>
        </w:tc>
      </w:tr>
      <w:tr w:rsidR="006B6571" w:rsidRPr="00730B3E" w:rsidTr="002154BA">
        <w:trPr>
          <w:trHeight w:val="276"/>
        </w:trPr>
        <w:tc>
          <w:tcPr>
            <w:tcW w:w="1979" w:type="pct"/>
            <w:tcMar>
              <w:left w:w="28" w:type="dxa"/>
              <w:right w:w="28" w:type="dxa"/>
            </w:tcMar>
            <w:vAlign w:val="center"/>
          </w:tcPr>
          <w:p w:rsidR="006B6571" w:rsidRPr="003A20B0" w:rsidRDefault="006B6571" w:rsidP="002154BA">
            <w:pPr>
              <w:rPr>
                <w:color w:val="000000" w:themeColor="text1"/>
                <w:sz w:val="22"/>
                <w:szCs w:val="22"/>
              </w:rPr>
            </w:pPr>
            <w:r w:rsidRPr="003A20B0">
              <w:rPr>
                <w:color w:val="000000" w:themeColor="text1"/>
                <w:sz w:val="22"/>
                <w:szCs w:val="22"/>
              </w:rPr>
              <w:t>Среднемесячная заработная плата</w:t>
            </w:r>
            <w:r w:rsidRPr="003A20B0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3A20B0">
              <w:rPr>
                <w:color w:val="000000" w:themeColor="text1"/>
                <w:sz w:val="22"/>
                <w:szCs w:val="22"/>
              </w:rPr>
              <w:t>по крупным и средним предприятиям, рублей</w:t>
            </w:r>
          </w:p>
        </w:tc>
        <w:tc>
          <w:tcPr>
            <w:tcW w:w="615" w:type="pct"/>
            <w:tcMar>
              <w:left w:w="28" w:type="dxa"/>
              <w:right w:w="28" w:type="dxa"/>
            </w:tcMar>
            <w:vAlign w:val="center"/>
          </w:tcPr>
          <w:p w:rsidR="006B6571" w:rsidRPr="003A20B0" w:rsidRDefault="006B6571" w:rsidP="002154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0B0">
              <w:rPr>
                <w:color w:val="000000" w:themeColor="text1"/>
                <w:sz w:val="22"/>
                <w:szCs w:val="22"/>
              </w:rPr>
              <w:t>15195</w:t>
            </w:r>
          </w:p>
        </w:tc>
        <w:tc>
          <w:tcPr>
            <w:tcW w:w="615" w:type="pct"/>
            <w:tcMar>
              <w:left w:w="28" w:type="dxa"/>
              <w:right w:w="28" w:type="dxa"/>
            </w:tcMar>
            <w:vAlign w:val="center"/>
          </w:tcPr>
          <w:p w:rsidR="006B6571" w:rsidRPr="003A20B0" w:rsidRDefault="006B6571" w:rsidP="002154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0B0">
              <w:rPr>
                <w:color w:val="000000" w:themeColor="text1"/>
                <w:sz w:val="22"/>
                <w:szCs w:val="22"/>
              </w:rPr>
              <w:t>18528,4</w:t>
            </w:r>
          </w:p>
        </w:tc>
        <w:tc>
          <w:tcPr>
            <w:tcW w:w="615" w:type="pct"/>
            <w:tcMar>
              <w:left w:w="28" w:type="dxa"/>
              <w:right w:w="28" w:type="dxa"/>
            </w:tcMar>
            <w:vAlign w:val="center"/>
          </w:tcPr>
          <w:p w:rsidR="006B6571" w:rsidRPr="003A20B0" w:rsidRDefault="006B6571" w:rsidP="002154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0B0">
              <w:rPr>
                <w:color w:val="000000" w:themeColor="text1"/>
                <w:sz w:val="22"/>
                <w:szCs w:val="22"/>
              </w:rPr>
              <w:t>20079,8</w:t>
            </w:r>
          </w:p>
        </w:tc>
        <w:tc>
          <w:tcPr>
            <w:tcW w:w="629" w:type="pct"/>
            <w:tcMar>
              <w:left w:w="28" w:type="dxa"/>
              <w:right w:w="28" w:type="dxa"/>
            </w:tcMar>
            <w:vAlign w:val="center"/>
          </w:tcPr>
          <w:p w:rsidR="006B6571" w:rsidRPr="003A20B0" w:rsidRDefault="006B6571" w:rsidP="00ED33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0B0">
              <w:rPr>
                <w:color w:val="000000" w:themeColor="text1"/>
                <w:sz w:val="22"/>
                <w:szCs w:val="22"/>
              </w:rPr>
              <w:t>2</w:t>
            </w:r>
            <w:r w:rsidR="00ED33E5" w:rsidRPr="003A20B0">
              <w:rPr>
                <w:color w:val="000000" w:themeColor="text1"/>
                <w:sz w:val="22"/>
                <w:szCs w:val="22"/>
              </w:rPr>
              <w:t>1770</w:t>
            </w:r>
          </w:p>
        </w:tc>
        <w:tc>
          <w:tcPr>
            <w:tcW w:w="546" w:type="pct"/>
            <w:tcMar>
              <w:left w:w="28" w:type="dxa"/>
              <w:right w:w="28" w:type="dxa"/>
            </w:tcMar>
            <w:vAlign w:val="center"/>
          </w:tcPr>
          <w:p w:rsidR="006B6571" w:rsidRPr="003A20B0" w:rsidRDefault="006B6571" w:rsidP="00ED33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0B0">
              <w:rPr>
                <w:color w:val="000000" w:themeColor="text1"/>
                <w:sz w:val="22"/>
                <w:szCs w:val="22"/>
              </w:rPr>
              <w:t>2</w:t>
            </w:r>
            <w:r w:rsidR="00ED33E5" w:rsidRPr="003A20B0">
              <w:rPr>
                <w:color w:val="000000" w:themeColor="text1"/>
                <w:sz w:val="22"/>
                <w:szCs w:val="22"/>
              </w:rPr>
              <w:t>2959</w:t>
            </w:r>
          </w:p>
        </w:tc>
      </w:tr>
      <w:tr w:rsidR="006B6571" w:rsidRPr="00730B3E" w:rsidTr="002154BA">
        <w:trPr>
          <w:trHeight w:val="276"/>
        </w:trPr>
        <w:tc>
          <w:tcPr>
            <w:tcW w:w="1979" w:type="pct"/>
            <w:tcMar>
              <w:left w:w="28" w:type="dxa"/>
              <w:right w:w="28" w:type="dxa"/>
            </w:tcMar>
            <w:vAlign w:val="center"/>
          </w:tcPr>
          <w:p w:rsidR="006B6571" w:rsidRPr="003A20B0" w:rsidRDefault="006B6571" w:rsidP="002154BA">
            <w:pPr>
              <w:rPr>
                <w:i/>
                <w:color w:val="000000" w:themeColor="text1"/>
                <w:sz w:val="22"/>
                <w:szCs w:val="22"/>
              </w:rPr>
            </w:pPr>
            <w:proofErr w:type="gramStart"/>
            <w:r w:rsidRPr="003A20B0">
              <w:rPr>
                <w:i/>
                <w:color w:val="000000" w:themeColor="text1"/>
                <w:sz w:val="22"/>
                <w:szCs w:val="22"/>
              </w:rPr>
              <w:t>в</w:t>
            </w:r>
            <w:proofErr w:type="gramEnd"/>
            <w:r w:rsidRPr="003A20B0">
              <w:rPr>
                <w:i/>
                <w:color w:val="000000" w:themeColor="text1"/>
                <w:sz w:val="22"/>
                <w:szCs w:val="22"/>
              </w:rPr>
              <w:t xml:space="preserve"> % </w:t>
            </w:r>
            <w:proofErr w:type="gramStart"/>
            <w:r w:rsidRPr="003A20B0">
              <w:rPr>
                <w:i/>
                <w:color w:val="000000" w:themeColor="text1"/>
                <w:sz w:val="22"/>
                <w:szCs w:val="22"/>
              </w:rPr>
              <w:t>к</w:t>
            </w:r>
            <w:proofErr w:type="gramEnd"/>
            <w:r w:rsidRPr="003A20B0">
              <w:rPr>
                <w:i/>
                <w:color w:val="000000" w:themeColor="text1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615" w:type="pct"/>
            <w:tcMar>
              <w:left w:w="28" w:type="dxa"/>
              <w:right w:w="28" w:type="dxa"/>
            </w:tcMar>
            <w:vAlign w:val="center"/>
          </w:tcPr>
          <w:p w:rsidR="006B6571" w:rsidRPr="003A20B0" w:rsidRDefault="006B6571" w:rsidP="002154BA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3A20B0">
              <w:rPr>
                <w:i/>
                <w:color w:val="000000" w:themeColor="text1"/>
                <w:sz w:val="22"/>
                <w:szCs w:val="22"/>
              </w:rPr>
              <w:t>119,4</w:t>
            </w:r>
          </w:p>
        </w:tc>
        <w:tc>
          <w:tcPr>
            <w:tcW w:w="615" w:type="pct"/>
            <w:tcMar>
              <w:left w:w="28" w:type="dxa"/>
              <w:right w:w="28" w:type="dxa"/>
            </w:tcMar>
            <w:vAlign w:val="center"/>
          </w:tcPr>
          <w:p w:rsidR="006B6571" w:rsidRPr="003A20B0" w:rsidRDefault="006B6571" w:rsidP="002154BA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3A20B0">
              <w:rPr>
                <w:i/>
                <w:color w:val="000000" w:themeColor="text1"/>
                <w:sz w:val="22"/>
                <w:szCs w:val="22"/>
              </w:rPr>
              <w:t>121,9</w:t>
            </w:r>
          </w:p>
        </w:tc>
        <w:tc>
          <w:tcPr>
            <w:tcW w:w="615" w:type="pct"/>
            <w:tcMar>
              <w:left w:w="28" w:type="dxa"/>
              <w:right w:w="28" w:type="dxa"/>
            </w:tcMar>
            <w:vAlign w:val="center"/>
          </w:tcPr>
          <w:p w:rsidR="006B6571" w:rsidRPr="003A20B0" w:rsidRDefault="006B6571" w:rsidP="002154BA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3A20B0">
              <w:rPr>
                <w:i/>
                <w:color w:val="000000" w:themeColor="text1"/>
                <w:sz w:val="22"/>
                <w:szCs w:val="22"/>
              </w:rPr>
              <w:t>108,4</w:t>
            </w:r>
          </w:p>
        </w:tc>
        <w:tc>
          <w:tcPr>
            <w:tcW w:w="629" w:type="pct"/>
            <w:tcMar>
              <w:left w:w="28" w:type="dxa"/>
              <w:right w:w="28" w:type="dxa"/>
            </w:tcMar>
            <w:vAlign w:val="center"/>
          </w:tcPr>
          <w:p w:rsidR="006B6571" w:rsidRPr="003A20B0" w:rsidRDefault="006B6571" w:rsidP="00ED33E5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3A20B0">
              <w:rPr>
                <w:i/>
                <w:color w:val="000000" w:themeColor="text1"/>
                <w:sz w:val="22"/>
                <w:szCs w:val="22"/>
              </w:rPr>
              <w:t>10</w:t>
            </w:r>
            <w:r w:rsidR="00ED33E5" w:rsidRPr="003A20B0">
              <w:rPr>
                <w:i/>
                <w:color w:val="000000" w:themeColor="text1"/>
                <w:sz w:val="22"/>
                <w:szCs w:val="22"/>
              </w:rPr>
              <w:t>8</w:t>
            </w:r>
            <w:r w:rsidRPr="003A20B0">
              <w:rPr>
                <w:i/>
                <w:color w:val="000000" w:themeColor="text1"/>
                <w:sz w:val="22"/>
                <w:szCs w:val="22"/>
              </w:rPr>
              <w:t>,</w:t>
            </w:r>
            <w:r w:rsidR="00ED33E5" w:rsidRPr="003A20B0">
              <w:rPr>
                <w:i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46" w:type="pct"/>
            <w:tcMar>
              <w:left w:w="28" w:type="dxa"/>
              <w:right w:w="28" w:type="dxa"/>
            </w:tcMar>
            <w:vAlign w:val="center"/>
          </w:tcPr>
          <w:p w:rsidR="006B6571" w:rsidRPr="003A20B0" w:rsidRDefault="006B6571" w:rsidP="00ED33E5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3A20B0">
              <w:rPr>
                <w:i/>
                <w:color w:val="000000" w:themeColor="text1"/>
                <w:sz w:val="22"/>
                <w:szCs w:val="22"/>
              </w:rPr>
              <w:t>10</w:t>
            </w:r>
            <w:r w:rsidR="00ED33E5" w:rsidRPr="003A20B0">
              <w:rPr>
                <w:i/>
                <w:color w:val="000000" w:themeColor="text1"/>
                <w:sz w:val="22"/>
                <w:szCs w:val="22"/>
              </w:rPr>
              <w:t>5</w:t>
            </w:r>
            <w:r w:rsidRPr="003A20B0">
              <w:rPr>
                <w:i/>
                <w:color w:val="000000" w:themeColor="text1"/>
                <w:sz w:val="22"/>
                <w:szCs w:val="22"/>
              </w:rPr>
              <w:t>,</w:t>
            </w:r>
            <w:r w:rsidR="00ED33E5" w:rsidRPr="003A20B0">
              <w:rPr>
                <w:i/>
                <w:color w:val="000000" w:themeColor="text1"/>
                <w:sz w:val="22"/>
                <w:szCs w:val="22"/>
              </w:rPr>
              <w:t>5</w:t>
            </w:r>
          </w:p>
        </w:tc>
      </w:tr>
    </w:tbl>
    <w:p w:rsidR="002154BA" w:rsidRPr="003A20B0" w:rsidRDefault="002154BA" w:rsidP="002154BA">
      <w:pPr>
        <w:spacing w:line="276" w:lineRule="auto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3A20B0">
        <w:rPr>
          <w:color w:val="000000" w:themeColor="text1"/>
          <w:sz w:val="26"/>
          <w:szCs w:val="26"/>
        </w:rPr>
        <w:t xml:space="preserve">  На 01 января 2017 года на территории района насчитывалось 6</w:t>
      </w:r>
      <w:r w:rsidR="00710391">
        <w:rPr>
          <w:color w:val="000000" w:themeColor="text1"/>
          <w:sz w:val="26"/>
          <w:szCs w:val="26"/>
        </w:rPr>
        <w:t xml:space="preserve"> </w:t>
      </w:r>
      <w:r w:rsidRPr="003A20B0">
        <w:rPr>
          <w:color w:val="000000" w:themeColor="text1"/>
          <w:sz w:val="26"/>
          <w:szCs w:val="26"/>
        </w:rPr>
        <w:t>648 получателей пенсий (на 01.01.2016г. – 6</w:t>
      </w:r>
      <w:r w:rsidR="003A20B0">
        <w:rPr>
          <w:color w:val="000000" w:themeColor="text1"/>
          <w:sz w:val="26"/>
          <w:szCs w:val="26"/>
        </w:rPr>
        <w:t xml:space="preserve"> </w:t>
      </w:r>
      <w:r w:rsidRPr="003A20B0">
        <w:rPr>
          <w:color w:val="000000" w:themeColor="text1"/>
          <w:sz w:val="26"/>
          <w:szCs w:val="26"/>
        </w:rPr>
        <w:t xml:space="preserve">628 чел.). </w:t>
      </w:r>
      <w:proofErr w:type="gramStart"/>
      <w:r w:rsidRPr="003A20B0">
        <w:rPr>
          <w:color w:val="000000" w:themeColor="text1"/>
          <w:sz w:val="26"/>
          <w:szCs w:val="26"/>
        </w:rPr>
        <w:t xml:space="preserve">Средний размер пенсий возрос по сравнению с  2015 годом на </w:t>
      </w:r>
      <w:r w:rsidR="00710391">
        <w:rPr>
          <w:color w:val="000000" w:themeColor="text1"/>
          <w:sz w:val="26"/>
          <w:szCs w:val="26"/>
        </w:rPr>
        <w:t>51</w:t>
      </w:r>
      <w:r w:rsidRPr="003A20B0">
        <w:rPr>
          <w:color w:val="000000" w:themeColor="text1"/>
          <w:sz w:val="26"/>
          <w:szCs w:val="26"/>
        </w:rPr>
        <w:t>% и составил 1</w:t>
      </w:r>
      <w:r w:rsidR="00710391">
        <w:rPr>
          <w:color w:val="000000" w:themeColor="text1"/>
          <w:sz w:val="26"/>
          <w:szCs w:val="26"/>
        </w:rPr>
        <w:t>5 </w:t>
      </w:r>
      <w:r w:rsidRPr="003A20B0">
        <w:rPr>
          <w:color w:val="000000" w:themeColor="text1"/>
          <w:sz w:val="26"/>
          <w:szCs w:val="26"/>
        </w:rPr>
        <w:t>8</w:t>
      </w:r>
      <w:r w:rsidR="00710391">
        <w:rPr>
          <w:color w:val="000000" w:themeColor="text1"/>
          <w:sz w:val="26"/>
          <w:szCs w:val="26"/>
        </w:rPr>
        <w:t>24,5</w:t>
      </w:r>
      <w:r w:rsidRPr="003A20B0">
        <w:rPr>
          <w:color w:val="000000" w:themeColor="text1"/>
          <w:sz w:val="26"/>
          <w:szCs w:val="26"/>
        </w:rPr>
        <w:t xml:space="preserve"> руб. </w:t>
      </w:r>
      <w:r w:rsidR="00710391">
        <w:rPr>
          <w:color w:val="000000" w:themeColor="text1"/>
          <w:sz w:val="26"/>
          <w:szCs w:val="26"/>
        </w:rPr>
        <w:t>По прежнему, у</w:t>
      </w:r>
      <w:r w:rsidRPr="003A20B0">
        <w:rPr>
          <w:color w:val="000000" w:themeColor="text1"/>
          <w:sz w:val="26"/>
          <w:szCs w:val="26"/>
        </w:rPr>
        <w:t xml:space="preserve">ровень пенсии является самым низким из всех муниципальных районов Кемеровской области. </w:t>
      </w:r>
      <w:proofErr w:type="gramEnd"/>
    </w:p>
    <w:p w:rsidR="002154BA" w:rsidRPr="003A20B0" w:rsidRDefault="002154BA" w:rsidP="002154BA">
      <w:pPr>
        <w:pStyle w:val="a5"/>
        <w:spacing w:line="276" w:lineRule="auto"/>
        <w:ind w:firstLine="708"/>
        <w:rPr>
          <w:rStyle w:val="a4"/>
          <w:rFonts w:ascii="Times New Roman" w:eastAsia="SimSun" w:hAnsi="Times New Roman" w:cs="Times New Roman"/>
          <w:color w:val="000000" w:themeColor="text1"/>
          <w:sz w:val="26"/>
          <w:szCs w:val="26"/>
        </w:rPr>
      </w:pPr>
      <w:r w:rsidRPr="003A20B0">
        <w:rPr>
          <w:rStyle w:val="a4"/>
          <w:rFonts w:ascii="Times New Roman" w:eastAsia="SimSun" w:hAnsi="Times New Roman" w:cs="Times New Roman"/>
          <w:color w:val="000000" w:themeColor="text1"/>
          <w:sz w:val="26"/>
          <w:szCs w:val="26"/>
        </w:rPr>
        <w:lastRenderedPageBreak/>
        <w:t>В Юргинском районе, как и в целом по Кемер</w:t>
      </w:r>
      <w:r w:rsidR="00ED33E5" w:rsidRPr="003A20B0">
        <w:rPr>
          <w:rStyle w:val="a4"/>
          <w:rFonts w:ascii="Times New Roman" w:eastAsia="SimSun" w:hAnsi="Times New Roman" w:cs="Times New Roman"/>
          <w:color w:val="000000" w:themeColor="text1"/>
          <w:sz w:val="26"/>
          <w:szCs w:val="26"/>
        </w:rPr>
        <w:t>овской области, для лиц, имеющих</w:t>
      </w:r>
      <w:r w:rsidRPr="003A20B0">
        <w:rPr>
          <w:rStyle w:val="a4"/>
          <w:rFonts w:ascii="Times New Roman" w:eastAsia="SimSun" w:hAnsi="Times New Roman" w:cs="Times New Roman"/>
          <w:color w:val="000000" w:themeColor="text1"/>
          <w:sz w:val="26"/>
          <w:szCs w:val="26"/>
        </w:rPr>
        <w:t xml:space="preserve"> среднедушевые денежные доходы ниже величины прожиточного минимума, действует эффективная система социальной поддержки (субсидии, пособия, натуральная помощь).</w:t>
      </w:r>
    </w:p>
    <w:p w:rsidR="002154BA" w:rsidRPr="003A20B0" w:rsidRDefault="002154BA" w:rsidP="002154BA">
      <w:pPr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  <w:r w:rsidRPr="003A20B0">
        <w:rPr>
          <w:color w:val="000000" w:themeColor="text1"/>
          <w:sz w:val="26"/>
          <w:szCs w:val="26"/>
        </w:rPr>
        <w:t>Таким образом, невысокие доходы населения района, в том числе и  заработной платы, являются сдерживающим фактором роста экономики и улучшения благосостояния населения Юргинского муниципального района:</w:t>
      </w:r>
    </w:p>
    <w:p w:rsidR="002154BA" w:rsidRPr="003A20B0" w:rsidRDefault="002154BA" w:rsidP="00ED33E5">
      <w:pPr>
        <w:pStyle w:val="af1"/>
        <w:spacing w:after="0"/>
        <w:ind w:left="0"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A20B0">
        <w:rPr>
          <w:rFonts w:ascii="Times New Roman" w:hAnsi="Times New Roman"/>
          <w:color w:val="000000" w:themeColor="text1"/>
          <w:sz w:val="26"/>
          <w:szCs w:val="26"/>
        </w:rPr>
        <w:t xml:space="preserve">- низкий показатель </w:t>
      </w:r>
      <w:proofErr w:type="gramStart"/>
      <w:r w:rsidRPr="003A20B0">
        <w:rPr>
          <w:rFonts w:ascii="Times New Roman" w:hAnsi="Times New Roman"/>
          <w:color w:val="000000" w:themeColor="text1"/>
          <w:sz w:val="26"/>
          <w:szCs w:val="26"/>
        </w:rPr>
        <w:t>размера оплаты труда</w:t>
      </w:r>
      <w:proofErr w:type="gramEnd"/>
      <w:r w:rsidRPr="003A20B0">
        <w:rPr>
          <w:rFonts w:ascii="Times New Roman" w:hAnsi="Times New Roman"/>
          <w:color w:val="000000" w:themeColor="text1"/>
          <w:sz w:val="26"/>
          <w:szCs w:val="26"/>
        </w:rPr>
        <w:t xml:space="preserve">, сложившийся в отраслях экономики Юргинского района вынуждает трудоспособное население района искать работу в более благополучных муниципальных образованиях; </w:t>
      </w:r>
    </w:p>
    <w:p w:rsidR="002154BA" w:rsidRPr="003A20B0" w:rsidRDefault="002154BA" w:rsidP="00ED33E5">
      <w:pPr>
        <w:pStyle w:val="af1"/>
        <w:spacing w:after="0"/>
        <w:ind w:left="0"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A20B0">
        <w:rPr>
          <w:rFonts w:ascii="Times New Roman" w:hAnsi="Times New Roman"/>
          <w:color w:val="000000" w:themeColor="text1"/>
          <w:sz w:val="26"/>
          <w:szCs w:val="26"/>
        </w:rPr>
        <w:t>- низкий размер средней заработной платы в ведущей отрасли экономики района сельском хозяйстве вызвал дефицит кадров в этой сфере.</w:t>
      </w:r>
    </w:p>
    <w:p w:rsidR="006B6571" w:rsidRPr="003A20B0" w:rsidRDefault="002154BA" w:rsidP="002154BA">
      <w:pPr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  <w:r w:rsidRPr="003A20B0">
        <w:rPr>
          <w:color w:val="000000" w:themeColor="text1"/>
          <w:sz w:val="26"/>
          <w:szCs w:val="26"/>
        </w:rPr>
        <w:t xml:space="preserve">С 2017 года реальные располагаемые денежные доходы немного подрастут – на 0,6%, в 2018 году – на 0,9%, в 2019 году – на 1,0%, в 2020 году – </w:t>
      </w:r>
      <w:proofErr w:type="gramStart"/>
      <w:r w:rsidRPr="003A20B0">
        <w:rPr>
          <w:color w:val="000000" w:themeColor="text1"/>
          <w:sz w:val="26"/>
          <w:szCs w:val="26"/>
        </w:rPr>
        <w:t>на</w:t>
      </w:r>
      <w:proofErr w:type="gramEnd"/>
      <w:r w:rsidRPr="003A20B0">
        <w:rPr>
          <w:color w:val="000000" w:themeColor="text1"/>
          <w:sz w:val="26"/>
          <w:szCs w:val="26"/>
        </w:rPr>
        <w:t xml:space="preserve"> 0,9%.</w:t>
      </w:r>
    </w:p>
    <w:p w:rsidR="00112589" w:rsidRPr="003A20B0" w:rsidRDefault="00112589" w:rsidP="0084292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3A20B0">
        <w:rPr>
          <w:color w:val="000000" w:themeColor="text1"/>
          <w:sz w:val="26"/>
          <w:szCs w:val="26"/>
        </w:rPr>
        <w:t xml:space="preserve">Объем совокупных </w:t>
      </w:r>
      <w:r w:rsidRPr="003A20B0">
        <w:rPr>
          <w:i/>
          <w:color w:val="000000" w:themeColor="text1"/>
          <w:sz w:val="26"/>
          <w:szCs w:val="26"/>
        </w:rPr>
        <w:t>потребительских расходов</w:t>
      </w:r>
      <w:r w:rsidRPr="003A20B0">
        <w:rPr>
          <w:color w:val="000000" w:themeColor="text1"/>
          <w:sz w:val="26"/>
          <w:szCs w:val="26"/>
        </w:rPr>
        <w:t xml:space="preserve"> в 2016 году увеличился и составил 1 </w:t>
      </w:r>
      <w:r w:rsidR="00842923" w:rsidRPr="003A20B0">
        <w:rPr>
          <w:color w:val="000000" w:themeColor="text1"/>
          <w:sz w:val="26"/>
          <w:szCs w:val="26"/>
        </w:rPr>
        <w:t>242</w:t>
      </w:r>
      <w:r w:rsidRPr="003A20B0">
        <w:rPr>
          <w:color w:val="000000" w:themeColor="text1"/>
          <w:sz w:val="26"/>
          <w:szCs w:val="26"/>
        </w:rPr>
        <w:t xml:space="preserve"> </w:t>
      </w:r>
      <w:r w:rsidR="00842923" w:rsidRPr="003A20B0">
        <w:rPr>
          <w:color w:val="000000" w:themeColor="text1"/>
          <w:sz w:val="26"/>
          <w:szCs w:val="26"/>
        </w:rPr>
        <w:t>млн</w:t>
      </w:r>
      <w:r w:rsidRPr="003A20B0">
        <w:rPr>
          <w:color w:val="000000" w:themeColor="text1"/>
          <w:sz w:val="26"/>
          <w:szCs w:val="26"/>
        </w:rPr>
        <w:t>. руб. или 1</w:t>
      </w:r>
      <w:r w:rsidR="00842923" w:rsidRPr="003A20B0">
        <w:rPr>
          <w:color w:val="000000" w:themeColor="text1"/>
          <w:sz w:val="26"/>
          <w:szCs w:val="26"/>
        </w:rPr>
        <w:t>01</w:t>
      </w:r>
      <w:r w:rsidRPr="003A20B0">
        <w:rPr>
          <w:color w:val="000000" w:themeColor="text1"/>
          <w:sz w:val="26"/>
          <w:szCs w:val="26"/>
        </w:rPr>
        <w:t>,</w:t>
      </w:r>
      <w:r w:rsidR="00842923" w:rsidRPr="003A20B0">
        <w:rPr>
          <w:color w:val="000000" w:themeColor="text1"/>
          <w:sz w:val="26"/>
          <w:szCs w:val="26"/>
        </w:rPr>
        <w:t>1</w:t>
      </w:r>
      <w:r w:rsidRPr="003A20B0">
        <w:rPr>
          <w:color w:val="000000" w:themeColor="text1"/>
          <w:sz w:val="26"/>
          <w:szCs w:val="26"/>
        </w:rPr>
        <w:t xml:space="preserve"> % по отношению к объему  2015 года (1</w:t>
      </w:r>
      <w:r w:rsidR="003A20B0">
        <w:rPr>
          <w:color w:val="000000" w:themeColor="text1"/>
          <w:sz w:val="26"/>
          <w:szCs w:val="26"/>
        </w:rPr>
        <w:t xml:space="preserve"> </w:t>
      </w:r>
      <w:r w:rsidR="00842923" w:rsidRPr="003A20B0">
        <w:rPr>
          <w:color w:val="000000" w:themeColor="text1"/>
          <w:sz w:val="26"/>
          <w:szCs w:val="26"/>
        </w:rPr>
        <w:t>228,4</w:t>
      </w:r>
      <w:r w:rsidRPr="003A20B0">
        <w:rPr>
          <w:color w:val="000000" w:themeColor="text1"/>
          <w:sz w:val="26"/>
          <w:szCs w:val="26"/>
        </w:rPr>
        <w:t xml:space="preserve"> </w:t>
      </w:r>
      <w:r w:rsidR="00842923" w:rsidRPr="003A20B0">
        <w:rPr>
          <w:color w:val="000000" w:themeColor="text1"/>
          <w:sz w:val="26"/>
          <w:szCs w:val="26"/>
        </w:rPr>
        <w:t>млн</w:t>
      </w:r>
      <w:r w:rsidRPr="003A20B0">
        <w:rPr>
          <w:color w:val="000000" w:themeColor="text1"/>
          <w:sz w:val="26"/>
          <w:szCs w:val="26"/>
        </w:rPr>
        <w:t xml:space="preserve">. руб.). </w:t>
      </w:r>
    </w:p>
    <w:p w:rsidR="00842923" w:rsidRPr="003A20B0" w:rsidRDefault="00842923" w:rsidP="0084292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3A20B0">
        <w:rPr>
          <w:color w:val="000000" w:themeColor="text1"/>
          <w:sz w:val="26"/>
          <w:szCs w:val="26"/>
        </w:rPr>
        <w:t>Потребительские расходы на душу населения в отчетном 2016 году уменьшились и составили 2</w:t>
      </w:r>
      <w:r w:rsidR="003A20B0">
        <w:rPr>
          <w:color w:val="000000" w:themeColor="text1"/>
          <w:sz w:val="26"/>
          <w:szCs w:val="26"/>
        </w:rPr>
        <w:t xml:space="preserve"> </w:t>
      </w:r>
      <w:r w:rsidRPr="003A20B0">
        <w:rPr>
          <w:color w:val="000000" w:themeColor="text1"/>
          <w:sz w:val="26"/>
          <w:szCs w:val="26"/>
        </w:rPr>
        <w:t>220 руб.  или  97,9%  по отношению к 2015 году (2</w:t>
      </w:r>
      <w:r w:rsidR="003A20B0">
        <w:rPr>
          <w:color w:val="000000" w:themeColor="text1"/>
          <w:sz w:val="26"/>
          <w:szCs w:val="26"/>
        </w:rPr>
        <w:t xml:space="preserve"> </w:t>
      </w:r>
      <w:r w:rsidRPr="003A20B0">
        <w:rPr>
          <w:color w:val="000000" w:themeColor="text1"/>
          <w:sz w:val="26"/>
          <w:szCs w:val="26"/>
        </w:rPr>
        <w:t>268 руб.)</w:t>
      </w:r>
      <w:r w:rsidR="00ED33E5" w:rsidRPr="003A20B0">
        <w:rPr>
          <w:color w:val="000000" w:themeColor="text1"/>
          <w:sz w:val="26"/>
          <w:szCs w:val="26"/>
        </w:rPr>
        <w:t>. Снижение расходов населения района в первую очередь, связано со снижением покупательской способности и спроса на товары и продукты – индекс физического объема оборота розничной торговли составил 86,8% по отношению к 2015 году.</w:t>
      </w:r>
    </w:p>
    <w:p w:rsidR="006A0C0F" w:rsidRPr="003A20B0" w:rsidRDefault="006A0C0F" w:rsidP="0084292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3A20B0">
        <w:rPr>
          <w:color w:val="000000" w:themeColor="text1"/>
          <w:sz w:val="26"/>
          <w:szCs w:val="26"/>
        </w:rPr>
        <w:t xml:space="preserve">В дальнейшем, в 2017году потребительские расходы на душу населения еще немного снизятся – 99,8% к 2016 году, с 2018 года предполагается их рост в </w:t>
      </w:r>
      <w:r w:rsidR="00105845">
        <w:rPr>
          <w:color w:val="000000" w:themeColor="text1"/>
          <w:sz w:val="26"/>
          <w:szCs w:val="26"/>
        </w:rPr>
        <w:t>размере</w:t>
      </w:r>
      <w:r w:rsidRPr="003A20B0">
        <w:rPr>
          <w:color w:val="000000" w:themeColor="text1"/>
          <w:sz w:val="26"/>
          <w:szCs w:val="26"/>
        </w:rPr>
        <w:t xml:space="preserve"> 106% ежегодно.</w:t>
      </w:r>
    </w:p>
    <w:p w:rsidR="006A0C0F" w:rsidRPr="00730B3E" w:rsidRDefault="006A0C0F" w:rsidP="0084292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70C0"/>
          <w:sz w:val="26"/>
          <w:szCs w:val="26"/>
        </w:rPr>
      </w:pPr>
    </w:p>
    <w:p w:rsidR="006B6571" w:rsidRDefault="006A0C0F" w:rsidP="006A0C0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000000" w:themeColor="text1"/>
          <w:sz w:val="26"/>
          <w:szCs w:val="26"/>
          <w:u w:val="single"/>
        </w:rPr>
      </w:pPr>
      <w:r w:rsidRPr="000F0E0A">
        <w:rPr>
          <w:b/>
          <w:color w:val="000000" w:themeColor="text1"/>
          <w:sz w:val="26"/>
          <w:szCs w:val="26"/>
          <w:u w:val="single"/>
        </w:rPr>
        <w:t>Труд и занятость:</w:t>
      </w:r>
    </w:p>
    <w:p w:rsidR="000F0E0A" w:rsidRPr="000F0E0A" w:rsidRDefault="000F0E0A" w:rsidP="006A0C0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a4"/>
          <w:b/>
          <w:color w:val="000000" w:themeColor="text1"/>
          <w:sz w:val="26"/>
          <w:szCs w:val="26"/>
          <w:u w:val="single"/>
        </w:rPr>
      </w:pPr>
    </w:p>
    <w:p w:rsidR="007F272D" w:rsidRPr="000F0E0A" w:rsidRDefault="007F272D" w:rsidP="007F272D">
      <w:pPr>
        <w:spacing w:line="276" w:lineRule="auto"/>
        <w:ind w:firstLine="709"/>
        <w:jc w:val="both"/>
        <w:outlineLvl w:val="0"/>
        <w:rPr>
          <w:b/>
          <w:bCs/>
          <w:color w:val="000000" w:themeColor="text1"/>
          <w:sz w:val="26"/>
          <w:szCs w:val="26"/>
        </w:rPr>
      </w:pPr>
      <w:r w:rsidRPr="000F0E0A">
        <w:rPr>
          <w:color w:val="000000" w:themeColor="text1"/>
          <w:sz w:val="26"/>
          <w:szCs w:val="26"/>
        </w:rPr>
        <w:t>Среднесписочная численность работающих по полному учтенному кругу   организаций и индивидуальных предпринимателей  за  2016 год составила  6</w:t>
      </w:r>
      <w:r w:rsidR="000F0E0A">
        <w:rPr>
          <w:color w:val="000000" w:themeColor="text1"/>
          <w:sz w:val="26"/>
          <w:szCs w:val="26"/>
        </w:rPr>
        <w:t xml:space="preserve"> </w:t>
      </w:r>
      <w:r w:rsidRPr="000F0E0A">
        <w:rPr>
          <w:color w:val="000000" w:themeColor="text1"/>
          <w:sz w:val="26"/>
          <w:szCs w:val="26"/>
        </w:rPr>
        <w:t>057  человек, или  99,3 % по отношению к 2015 году (6</w:t>
      </w:r>
      <w:r w:rsidR="000F0E0A">
        <w:rPr>
          <w:color w:val="000000" w:themeColor="text1"/>
          <w:sz w:val="26"/>
          <w:szCs w:val="26"/>
        </w:rPr>
        <w:t xml:space="preserve"> </w:t>
      </w:r>
      <w:r w:rsidRPr="000F0E0A">
        <w:rPr>
          <w:color w:val="000000" w:themeColor="text1"/>
          <w:sz w:val="26"/>
          <w:szCs w:val="26"/>
        </w:rPr>
        <w:t>100 чел.).</w:t>
      </w:r>
    </w:p>
    <w:p w:rsidR="007F272D" w:rsidRPr="000F0E0A" w:rsidRDefault="007F272D" w:rsidP="007F272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0F0E0A">
        <w:rPr>
          <w:color w:val="000000" w:themeColor="text1"/>
          <w:sz w:val="26"/>
          <w:szCs w:val="26"/>
        </w:rPr>
        <w:t xml:space="preserve">Среднесписочная численность работающих  </w:t>
      </w:r>
      <w:r w:rsidRPr="000F0E0A">
        <w:rPr>
          <w:i/>
          <w:color w:val="000000" w:themeColor="text1"/>
          <w:sz w:val="26"/>
          <w:szCs w:val="26"/>
        </w:rPr>
        <w:t>крупных и средних</w:t>
      </w:r>
      <w:r w:rsidRPr="000F0E0A">
        <w:rPr>
          <w:color w:val="000000" w:themeColor="text1"/>
          <w:sz w:val="26"/>
          <w:szCs w:val="26"/>
        </w:rPr>
        <w:t xml:space="preserve"> </w:t>
      </w:r>
      <w:r w:rsidRPr="000F0E0A">
        <w:rPr>
          <w:i/>
          <w:color w:val="000000" w:themeColor="text1"/>
          <w:sz w:val="26"/>
          <w:szCs w:val="26"/>
        </w:rPr>
        <w:t>и малых</w:t>
      </w:r>
      <w:r w:rsidRPr="000F0E0A">
        <w:rPr>
          <w:color w:val="000000" w:themeColor="text1"/>
          <w:sz w:val="26"/>
          <w:szCs w:val="26"/>
        </w:rPr>
        <w:t xml:space="preserve"> предприятий (по учтенному кругу) по состоянию на 01.01.2017 года – 2</w:t>
      </w:r>
      <w:r w:rsidR="000F0E0A">
        <w:rPr>
          <w:color w:val="000000" w:themeColor="text1"/>
          <w:sz w:val="26"/>
          <w:szCs w:val="26"/>
        </w:rPr>
        <w:t xml:space="preserve"> </w:t>
      </w:r>
      <w:r w:rsidRPr="000F0E0A">
        <w:rPr>
          <w:color w:val="000000" w:themeColor="text1"/>
          <w:sz w:val="26"/>
          <w:szCs w:val="26"/>
        </w:rPr>
        <w:t xml:space="preserve">776 человек, что составляет  12,5 %  по отношению к среднегодовой численности  постоянно проживающего населения. </w:t>
      </w:r>
    </w:p>
    <w:p w:rsidR="00047141" w:rsidRPr="000F0E0A" w:rsidRDefault="00556122" w:rsidP="00047141">
      <w:pPr>
        <w:spacing w:line="276" w:lineRule="auto"/>
        <w:ind w:firstLine="708"/>
        <w:jc w:val="both"/>
        <w:rPr>
          <w:rStyle w:val="a4"/>
          <w:color w:val="000000" w:themeColor="text1"/>
          <w:sz w:val="26"/>
          <w:szCs w:val="26"/>
        </w:rPr>
      </w:pPr>
      <w:r w:rsidRPr="000F0E0A">
        <w:rPr>
          <w:color w:val="000000" w:themeColor="text1"/>
          <w:sz w:val="26"/>
          <w:szCs w:val="26"/>
        </w:rPr>
        <w:t xml:space="preserve">По оценке, </w:t>
      </w:r>
      <w:r w:rsidR="008E7A2D" w:rsidRPr="000F0E0A">
        <w:rPr>
          <w:color w:val="000000" w:themeColor="text1"/>
          <w:sz w:val="26"/>
          <w:szCs w:val="26"/>
        </w:rPr>
        <w:t xml:space="preserve">среднегодовая </w:t>
      </w:r>
      <w:r w:rsidRPr="000F0E0A">
        <w:rPr>
          <w:color w:val="000000" w:themeColor="text1"/>
          <w:sz w:val="26"/>
          <w:szCs w:val="26"/>
        </w:rPr>
        <w:t>численность з</w:t>
      </w:r>
      <w:r w:rsidR="0088128C" w:rsidRPr="000F0E0A">
        <w:rPr>
          <w:color w:val="000000" w:themeColor="text1"/>
          <w:sz w:val="26"/>
          <w:szCs w:val="26"/>
        </w:rPr>
        <w:t>анятых в экономике района в 20</w:t>
      </w:r>
      <w:r w:rsidR="00D2564D" w:rsidRPr="000F0E0A">
        <w:rPr>
          <w:color w:val="000000" w:themeColor="text1"/>
          <w:sz w:val="26"/>
          <w:szCs w:val="26"/>
        </w:rPr>
        <w:t>1</w:t>
      </w:r>
      <w:r w:rsidR="007F272D" w:rsidRPr="000F0E0A">
        <w:rPr>
          <w:color w:val="000000" w:themeColor="text1"/>
          <w:sz w:val="26"/>
          <w:szCs w:val="26"/>
        </w:rPr>
        <w:t>7</w:t>
      </w:r>
      <w:r w:rsidR="003F3826" w:rsidRPr="000F0E0A">
        <w:rPr>
          <w:color w:val="000000" w:themeColor="text1"/>
          <w:sz w:val="26"/>
          <w:szCs w:val="26"/>
        </w:rPr>
        <w:t xml:space="preserve"> </w:t>
      </w:r>
      <w:r w:rsidRPr="000F0E0A">
        <w:rPr>
          <w:color w:val="000000" w:themeColor="text1"/>
          <w:sz w:val="26"/>
          <w:szCs w:val="26"/>
        </w:rPr>
        <w:t xml:space="preserve">году </w:t>
      </w:r>
      <w:r w:rsidR="003F3826" w:rsidRPr="000F0E0A">
        <w:rPr>
          <w:color w:val="000000" w:themeColor="text1"/>
          <w:sz w:val="26"/>
          <w:szCs w:val="26"/>
        </w:rPr>
        <w:t>составит</w:t>
      </w:r>
      <w:r w:rsidRPr="000F0E0A">
        <w:rPr>
          <w:color w:val="000000" w:themeColor="text1"/>
          <w:sz w:val="26"/>
          <w:szCs w:val="26"/>
        </w:rPr>
        <w:t xml:space="preserve"> </w:t>
      </w:r>
      <w:r w:rsidR="007F272D" w:rsidRPr="000F0E0A">
        <w:rPr>
          <w:color w:val="000000" w:themeColor="text1"/>
          <w:sz w:val="26"/>
          <w:szCs w:val="26"/>
        </w:rPr>
        <w:t>6</w:t>
      </w:r>
      <w:r w:rsidR="000F0E0A">
        <w:rPr>
          <w:color w:val="000000" w:themeColor="text1"/>
          <w:sz w:val="26"/>
          <w:szCs w:val="26"/>
        </w:rPr>
        <w:t xml:space="preserve"> </w:t>
      </w:r>
      <w:r w:rsidR="007F272D" w:rsidRPr="000F0E0A">
        <w:rPr>
          <w:color w:val="000000" w:themeColor="text1"/>
          <w:sz w:val="26"/>
          <w:szCs w:val="26"/>
        </w:rPr>
        <w:t xml:space="preserve">018 </w:t>
      </w:r>
      <w:r w:rsidRPr="000F0E0A">
        <w:rPr>
          <w:color w:val="000000" w:themeColor="text1"/>
          <w:sz w:val="26"/>
          <w:szCs w:val="26"/>
        </w:rPr>
        <w:t>человек</w:t>
      </w:r>
      <w:r w:rsidR="005E2E5A" w:rsidRPr="000F0E0A">
        <w:rPr>
          <w:color w:val="000000" w:themeColor="text1"/>
          <w:sz w:val="26"/>
          <w:szCs w:val="26"/>
        </w:rPr>
        <w:t xml:space="preserve">, </w:t>
      </w:r>
      <w:r w:rsidRPr="000F0E0A">
        <w:rPr>
          <w:color w:val="000000" w:themeColor="text1"/>
          <w:sz w:val="26"/>
          <w:szCs w:val="26"/>
        </w:rPr>
        <w:t xml:space="preserve"> </w:t>
      </w:r>
      <w:r w:rsidR="00B45B8D" w:rsidRPr="000F0E0A">
        <w:rPr>
          <w:color w:val="000000" w:themeColor="text1"/>
          <w:sz w:val="26"/>
          <w:szCs w:val="26"/>
        </w:rPr>
        <w:t xml:space="preserve"> </w:t>
      </w:r>
      <w:r w:rsidR="008A7152" w:rsidRPr="000F0E0A">
        <w:rPr>
          <w:color w:val="000000" w:themeColor="text1"/>
          <w:sz w:val="26"/>
          <w:szCs w:val="26"/>
        </w:rPr>
        <w:t>в</w:t>
      </w:r>
      <w:r w:rsidR="00B45B8D" w:rsidRPr="000F0E0A">
        <w:rPr>
          <w:color w:val="000000" w:themeColor="text1"/>
          <w:sz w:val="26"/>
          <w:szCs w:val="26"/>
        </w:rPr>
        <w:t xml:space="preserve"> 201</w:t>
      </w:r>
      <w:r w:rsidR="007F272D" w:rsidRPr="000F0E0A">
        <w:rPr>
          <w:color w:val="000000" w:themeColor="text1"/>
          <w:sz w:val="26"/>
          <w:szCs w:val="26"/>
        </w:rPr>
        <w:t>8</w:t>
      </w:r>
      <w:r w:rsidR="00B45B8D" w:rsidRPr="000F0E0A">
        <w:rPr>
          <w:color w:val="000000" w:themeColor="text1"/>
          <w:sz w:val="26"/>
          <w:szCs w:val="26"/>
        </w:rPr>
        <w:t>г</w:t>
      </w:r>
      <w:r w:rsidR="008A7152" w:rsidRPr="000F0E0A">
        <w:rPr>
          <w:color w:val="000000" w:themeColor="text1"/>
          <w:sz w:val="26"/>
          <w:szCs w:val="26"/>
        </w:rPr>
        <w:t>.</w:t>
      </w:r>
      <w:r w:rsidR="00B45B8D" w:rsidRPr="000F0E0A">
        <w:rPr>
          <w:color w:val="000000" w:themeColor="text1"/>
          <w:sz w:val="26"/>
          <w:szCs w:val="26"/>
        </w:rPr>
        <w:t xml:space="preserve"> – </w:t>
      </w:r>
      <w:r w:rsidR="007F272D" w:rsidRPr="000F0E0A">
        <w:rPr>
          <w:color w:val="000000" w:themeColor="text1"/>
          <w:sz w:val="26"/>
          <w:szCs w:val="26"/>
        </w:rPr>
        <w:t>6</w:t>
      </w:r>
      <w:r w:rsidR="000F0E0A">
        <w:rPr>
          <w:color w:val="000000" w:themeColor="text1"/>
          <w:sz w:val="26"/>
          <w:szCs w:val="26"/>
        </w:rPr>
        <w:t xml:space="preserve"> </w:t>
      </w:r>
      <w:r w:rsidR="007F272D" w:rsidRPr="000F0E0A">
        <w:rPr>
          <w:color w:val="000000" w:themeColor="text1"/>
          <w:sz w:val="26"/>
          <w:szCs w:val="26"/>
        </w:rPr>
        <w:t xml:space="preserve">000 </w:t>
      </w:r>
      <w:r w:rsidR="00B45B8D" w:rsidRPr="000F0E0A">
        <w:rPr>
          <w:color w:val="000000" w:themeColor="text1"/>
          <w:sz w:val="26"/>
          <w:szCs w:val="26"/>
        </w:rPr>
        <w:t xml:space="preserve">чел., </w:t>
      </w:r>
      <w:r w:rsidR="008A7152" w:rsidRPr="000F0E0A">
        <w:rPr>
          <w:color w:val="000000" w:themeColor="text1"/>
          <w:sz w:val="26"/>
          <w:szCs w:val="26"/>
        </w:rPr>
        <w:t>в</w:t>
      </w:r>
      <w:r w:rsidR="00B45B8D" w:rsidRPr="000F0E0A">
        <w:rPr>
          <w:color w:val="000000" w:themeColor="text1"/>
          <w:sz w:val="26"/>
          <w:szCs w:val="26"/>
        </w:rPr>
        <w:t xml:space="preserve"> 201</w:t>
      </w:r>
      <w:r w:rsidR="007F272D" w:rsidRPr="000F0E0A">
        <w:rPr>
          <w:color w:val="000000" w:themeColor="text1"/>
          <w:sz w:val="26"/>
          <w:szCs w:val="26"/>
        </w:rPr>
        <w:t>9</w:t>
      </w:r>
      <w:r w:rsidR="003402DE" w:rsidRPr="000F0E0A">
        <w:rPr>
          <w:color w:val="000000" w:themeColor="text1"/>
          <w:sz w:val="26"/>
          <w:szCs w:val="26"/>
        </w:rPr>
        <w:t xml:space="preserve"> году </w:t>
      </w:r>
      <w:r w:rsidR="000F0E0A">
        <w:rPr>
          <w:color w:val="000000" w:themeColor="text1"/>
          <w:sz w:val="26"/>
          <w:szCs w:val="26"/>
        </w:rPr>
        <w:t>–</w:t>
      </w:r>
      <w:r w:rsidR="007F272D" w:rsidRPr="000F0E0A">
        <w:rPr>
          <w:color w:val="000000" w:themeColor="text1"/>
          <w:sz w:val="26"/>
          <w:szCs w:val="26"/>
        </w:rPr>
        <w:t xml:space="preserve"> </w:t>
      </w:r>
      <w:r w:rsidR="003402DE" w:rsidRPr="000F0E0A">
        <w:rPr>
          <w:color w:val="000000" w:themeColor="text1"/>
          <w:sz w:val="26"/>
          <w:szCs w:val="26"/>
        </w:rPr>
        <w:t>5</w:t>
      </w:r>
      <w:r w:rsidR="000F0E0A">
        <w:rPr>
          <w:color w:val="000000" w:themeColor="text1"/>
          <w:sz w:val="26"/>
          <w:szCs w:val="26"/>
        </w:rPr>
        <w:t xml:space="preserve"> </w:t>
      </w:r>
      <w:r w:rsidR="007F272D" w:rsidRPr="000F0E0A">
        <w:rPr>
          <w:color w:val="000000" w:themeColor="text1"/>
          <w:sz w:val="26"/>
          <w:szCs w:val="26"/>
        </w:rPr>
        <w:t>950</w:t>
      </w:r>
      <w:r w:rsidR="00B45B8D" w:rsidRPr="000F0E0A">
        <w:rPr>
          <w:color w:val="000000" w:themeColor="text1"/>
          <w:sz w:val="26"/>
          <w:szCs w:val="26"/>
        </w:rPr>
        <w:t>чел.</w:t>
      </w:r>
      <w:r w:rsidR="008A7152" w:rsidRPr="000F0E0A">
        <w:rPr>
          <w:color w:val="000000" w:themeColor="text1"/>
          <w:sz w:val="26"/>
          <w:szCs w:val="26"/>
        </w:rPr>
        <w:t>, в 20</w:t>
      </w:r>
      <w:r w:rsidR="007F272D" w:rsidRPr="000F0E0A">
        <w:rPr>
          <w:color w:val="000000" w:themeColor="text1"/>
          <w:sz w:val="26"/>
          <w:szCs w:val="26"/>
        </w:rPr>
        <w:t>20</w:t>
      </w:r>
      <w:r w:rsidR="008A7152" w:rsidRPr="000F0E0A">
        <w:rPr>
          <w:color w:val="000000" w:themeColor="text1"/>
          <w:sz w:val="26"/>
          <w:szCs w:val="26"/>
        </w:rPr>
        <w:t xml:space="preserve">г. – </w:t>
      </w:r>
      <w:r w:rsidR="003402DE" w:rsidRPr="000F0E0A">
        <w:rPr>
          <w:color w:val="000000" w:themeColor="text1"/>
          <w:sz w:val="26"/>
          <w:szCs w:val="26"/>
        </w:rPr>
        <w:t>5</w:t>
      </w:r>
      <w:r w:rsidR="000F0E0A">
        <w:rPr>
          <w:color w:val="000000" w:themeColor="text1"/>
          <w:sz w:val="26"/>
          <w:szCs w:val="26"/>
        </w:rPr>
        <w:t xml:space="preserve"> </w:t>
      </w:r>
      <w:r w:rsidR="007F272D" w:rsidRPr="000F0E0A">
        <w:rPr>
          <w:color w:val="000000" w:themeColor="text1"/>
          <w:sz w:val="26"/>
          <w:szCs w:val="26"/>
        </w:rPr>
        <w:t xml:space="preserve">900 </w:t>
      </w:r>
      <w:r w:rsidR="008A7152" w:rsidRPr="000F0E0A">
        <w:rPr>
          <w:color w:val="000000" w:themeColor="text1"/>
          <w:sz w:val="26"/>
          <w:szCs w:val="26"/>
        </w:rPr>
        <w:t>чел</w:t>
      </w:r>
      <w:r w:rsidR="007F272D" w:rsidRPr="000F0E0A">
        <w:rPr>
          <w:color w:val="000000" w:themeColor="text1"/>
          <w:sz w:val="26"/>
          <w:szCs w:val="26"/>
        </w:rPr>
        <w:t>овек.</w:t>
      </w:r>
      <w:r w:rsidRPr="000F0E0A">
        <w:rPr>
          <w:color w:val="000000" w:themeColor="text1"/>
          <w:sz w:val="26"/>
          <w:szCs w:val="26"/>
        </w:rPr>
        <w:t xml:space="preserve"> </w:t>
      </w:r>
      <w:r w:rsidR="00047141" w:rsidRPr="000F0E0A">
        <w:rPr>
          <w:rStyle w:val="a4"/>
          <w:color w:val="000000" w:themeColor="text1"/>
          <w:sz w:val="26"/>
          <w:szCs w:val="26"/>
        </w:rPr>
        <w:t>Основное количество занятых жителей района работает в частном секторе экономики – 66,5%, что практически на уровне прошлого года. В государственных, муниципальных  бюджетных учреждениях число работающих – 33,5%.</w:t>
      </w:r>
    </w:p>
    <w:p w:rsidR="00AB431C" w:rsidRPr="000F0E0A" w:rsidRDefault="00AB431C" w:rsidP="00AB431C">
      <w:pPr>
        <w:spacing w:line="276" w:lineRule="auto"/>
        <w:ind w:firstLine="708"/>
        <w:jc w:val="both"/>
        <w:rPr>
          <w:rStyle w:val="a4"/>
          <w:color w:val="000000" w:themeColor="text1"/>
          <w:sz w:val="26"/>
          <w:szCs w:val="26"/>
        </w:rPr>
      </w:pPr>
      <w:r w:rsidRPr="000F0E0A">
        <w:rPr>
          <w:rStyle w:val="a4"/>
          <w:color w:val="000000" w:themeColor="text1"/>
          <w:sz w:val="26"/>
          <w:szCs w:val="26"/>
        </w:rPr>
        <w:lastRenderedPageBreak/>
        <w:t>Численность экономически активного населения в ближайшие годы будет сокращаться за счет снижения трудоспособного населения в трудоспособном возрасте, а численность занятых в экономике района будет колебаться от 6,0 тыс</w:t>
      </w:r>
      <w:proofErr w:type="gramStart"/>
      <w:r w:rsidRPr="000F0E0A">
        <w:rPr>
          <w:rStyle w:val="a4"/>
          <w:color w:val="000000" w:themeColor="text1"/>
          <w:sz w:val="26"/>
          <w:szCs w:val="26"/>
        </w:rPr>
        <w:t>.ч</w:t>
      </w:r>
      <w:proofErr w:type="gramEnd"/>
      <w:r w:rsidRPr="000F0E0A">
        <w:rPr>
          <w:rStyle w:val="a4"/>
          <w:color w:val="000000" w:themeColor="text1"/>
          <w:sz w:val="26"/>
          <w:szCs w:val="26"/>
        </w:rPr>
        <w:t>еловек в 2017 году до 5,9  человек в 2020 году.</w:t>
      </w:r>
    </w:p>
    <w:p w:rsidR="007C04EB" w:rsidRPr="000F0E0A" w:rsidRDefault="000341C8" w:rsidP="00047141">
      <w:pPr>
        <w:pStyle w:val="a5"/>
        <w:spacing w:line="276" w:lineRule="auto"/>
        <w:ind w:firstLine="708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F0E0A">
        <w:rPr>
          <w:rFonts w:ascii="Times New Roman" w:hAnsi="Times New Roman" w:cs="Times New Roman"/>
          <w:color w:val="000000" w:themeColor="text1"/>
          <w:sz w:val="26"/>
          <w:szCs w:val="26"/>
        </w:rPr>
        <w:t>Средн</w:t>
      </w:r>
      <w:r w:rsidR="004E648F" w:rsidRPr="000F0E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ий размер </w:t>
      </w:r>
      <w:r w:rsidR="00067E66" w:rsidRPr="000F0E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номинальной </w:t>
      </w:r>
      <w:r w:rsidR="004E648F" w:rsidRPr="000F0E0A">
        <w:rPr>
          <w:rFonts w:ascii="Times New Roman" w:hAnsi="Times New Roman" w:cs="Times New Roman"/>
          <w:color w:val="000000" w:themeColor="text1"/>
          <w:sz w:val="26"/>
          <w:szCs w:val="26"/>
        </w:rPr>
        <w:t>начисленной заработной платы (включая субъекты малого предпринимательства)</w:t>
      </w:r>
      <w:r w:rsidRPr="000F0E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</w:t>
      </w:r>
      <w:r w:rsidR="008A7152" w:rsidRPr="000F0E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201</w:t>
      </w:r>
      <w:r w:rsidR="00067E66" w:rsidRPr="000F0E0A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8A7152" w:rsidRPr="000F0E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 </w:t>
      </w:r>
      <w:r w:rsidR="007F2616" w:rsidRPr="000F0E0A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4E648F" w:rsidRPr="000F0E0A">
        <w:rPr>
          <w:rFonts w:ascii="Times New Roman" w:hAnsi="Times New Roman" w:cs="Times New Roman"/>
          <w:color w:val="000000" w:themeColor="text1"/>
          <w:sz w:val="26"/>
          <w:szCs w:val="26"/>
        </w:rPr>
        <w:t>оставил</w:t>
      </w:r>
      <w:r w:rsidRPr="000F0E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67E66" w:rsidRPr="000F0E0A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0F0E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67E66" w:rsidRPr="000F0E0A">
        <w:rPr>
          <w:rFonts w:ascii="Times New Roman" w:hAnsi="Times New Roman" w:cs="Times New Roman"/>
          <w:color w:val="000000" w:themeColor="text1"/>
          <w:sz w:val="26"/>
          <w:szCs w:val="26"/>
        </w:rPr>
        <w:t>808,2</w:t>
      </w:r>
      <w:r w:rsidRPr="000F0E0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рублей</w:t>
      </w:r>
      <w:r w:rsidR="004E648F" w:rsidRPr="000F0E0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что на </w:t>
      </w:r>
      <w:r w:rsidR="00067E66" w:rsidRPr="000F0E0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5</w:t>
      </w:r>
      <w:r w:rsidR="004E648F" w:rsidRPr="000F0E0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</w:t>
      </w:r>
      <w:r w:rsidR="00067E66" w:rsidRPr="000F0E0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6</w:t>
      </w:r>
      <w:r w:rsidR="004E648F" w:rsidRPr="000F0E0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% выше соответствующего показателя </w:t>
      </w:r>
      <w:r w:rsidR="00135799" w:rsidRPr="000F0E0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201</w:t>
      </w:r>
      <w:r w:rsidR="00067E66" w:rsidRPr="000F0E0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5</w:t>
      </w:r>
      <w:r w:rsidRPr="000F0E0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год</w:t>
      </w:r>
      <w:r w:rsidR="004E648F" w:rsidRPr="000F0E0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0F0E0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</w:t>
      </w:r>
      <w:r w:rsidR="004E648F" w:rsidRPr="000F0E0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Реальное содержание заработной платы снизилось на </w:t>
      </w:r>
      <w:r w:rsidR="00172857" w:rsidRPr="000F0E0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</w:t>
      </w:r>
      <w:r w:rsidR="004E648F" w:rsidRPr="000F0E0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</w:t>
      </w:r>
      <w:r w:rsidR="00172857" w:rsidRPr="000F0E0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</w:t>
      </w:r>
      <w:r w:rsidR="004E648F" w:rsidRPr="000F0E0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%. </w:t>
      </w:r>
    </w:p>
    <w:p w:rsidR="007C04EB" w:rsidRPr="000F0E0A" w:rsidRDefault="007C04EB" w:rsidP="007C04EB">
      <w:pPr>
        <w:pStyle w:val="a5"/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F0E0A">
        <w:rPr>
          <w:rFonts w:ascii="Times New Roman" w:hAnsi="Times New Roman" w:cs="Times New Roman"/>
          <w:color w:val="000000" w:themeColor="text1"/>
          <w:sz w:val="26"/>
          <w:szCs w:val="26"/>
        </w:rPr>
        <w:t>Значительный ро</w:t>
      </w:r>
      <w:proofErr w:type="gramStart"/>
      <w:r w:rsidRPr="000F0E0A">
        <w:rPr>
          <w:rFonts w:ascii="Times New Roman" w:hAnsi="Times New Roman" w:cs="Times New Roman"/>
          <w:color w:val="000000" w:themeColor="text1"/>
          <w:sz w:val="26"/>
          <w:szCs w:val="26"/>
        </w:rPr>
        <w:t>ст в 20</w:t>
      </w:r>
      <w:proofErr w:type="gramEnd"/>
      <w:r w:rsidRPr="000F0E0A">
        <w:rPr>
          <w:rFonts w:ascii="Times New Roman" w:hAnsi="Times New Roman" w:cs="Times New Roman"/>
          <w:color w:val="000000" w:themeColor="text1"/>
          <w:sz w:val="26"/>
          <w:szCs w:val="26"/>
        </w:rPr>
        <w:t>16 году заработной платы отмечался на предприятиях сельского хозяйства – около 16%, на предприятиях ЖКХ – 21%, незначительный - в учреждениях культуры – на 4,3%.</w:t>
      </w:r>
    </w:p>
    <w:p w:rsidR="007C04EB" w:rsidRPr="000F0E0A" w:rsidRDefault="007C04EB" w:rsidP="007C04EB">
      <w:pPr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  <w:r w:rsidRPr="000F0E0A">
        <w:rPr>
          <w:color w:val="000000" w:themeColor="text1"/>
          <w:sz w:val="26"/>
          <w:szCs w:val="26"/>
        </w:rPr>
        <w:t>По рейтингу размер средней заработной платы по крупным и средним предприятиям Юргинского района среди муниципальных районов Кемеровской области занимает 14 место из 18-ти МО.</w:t>
      </w:r>
    </w:p>
    <w:p w:rsidR="007C04EB" w:rsidRPr="000F0E0A" w:rsidRDefault="007C04EB" w:rsidP="007C04EB">
      <w:pPr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  <w:r w:rsidRPr="000F0E0A">
        <w:rPr>
          <w:color w:val="000000" w:themeColor="text1"/>
          <w:sz w:val="26"/>
          <w:szCs w:val="26"/>
        </w:rPr>
        <w:t xml:space="preserve">Низкий размер средней заработной платы </w:t>
      </w:r>
      <w:proofErr w:type="gramStart"/>
      <w:r w:rsidRPr="000F0E0A">
        <w:rPr>
          <w:color w:val="000000" w:themeColor="text1"/>
          <w:sz w:val="26"/>
          <w:szCs w:val="26"/>
        </w:rPr>
        <w:t>обусловлен</w:t>
      </w:r>
      <w:proofErr w:type="gramEnd"/>
      <w:r w:rsidRPr="000F0E0A">
        <w:rPr>
          <w:color w:val="000000" w:themeColor="text1"/>
          <w:sz w:val="26"/>
          <w:szCs w:val="26"/>
        </w:rPr>
        <w:t xml:space="preserve"> прежде всего тем, что в районе нет районного (административного) центра, крупных государственных учреждений, коммерческих структур, банков, учреждений профессионального образования и высокодоходных предприятий.</w:t>
      </w:r>
    </w:p>
    <w:p w:rsidR="00D063C4" w:rsidRPr="000F0E0A" w:rsidRDefault="007C04EB" w:rsidP="00D063C4">
      <w:pPr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  <w:r w:rsidRPr="000F0E0A">
        <w:rPr>
          <w:color w:val="000000" w:themeColor="text1"/>
          <w:sz w:val="26"/>
          <w:szCs w:val="26"/>
        </w:rPr>
        <w:t>На 1 января 201</w:t>
      </w:r>
      <w:r w:rsidR="00314BF3" w:rsidRPr="000F0E0A">
        <w:rPr>
          <w:color w:val="000000" w:themeColor="text1"/>
          <w:sz w:val="26"/>
          <w:szCs w:val="26"/>
        </w:rPr>
        <w:t>7</w:t>
      </w:r>
      <w:r w:rsidRPr="000F0E0A">
        <w:rPr>
          <w:color w:val="000000" w:themeColor="text1"/>
          <w:sz w:val="26"/>
          <w:szCs w:val="26"/>
        </w:rPr>
        <w:t xml:space="preserve"> года на учете в </w:t>
      </w:r>
      <w:r w:rsidR="00314BF3" w:rsidRPr="000F0E0A">
        <w:rPr>
          <w:color w:val="000000" w:themeColor="text1"/>
          <w:sz w:val="26"/>
          <w:szCs w:val="26"/>
        </w:rPr>
        <w:t>ГКУ «ЦЗН г</w:t>
      </w:r>
      <w:proofErr w:type="gramStart"/>
      <w:r w:rsidR="00314BF3" w:rsidRPr="000F0E0A">
        <w:rPr>
          <w:color w:val="000000" w:themeColor="text1"/>
          <w:sz w:val="26"/>
          <w:szCs w:val="26"/>
        </w:rPr>
        <w:t>.Ю</w:t>
      </w:r>
      <w:proofErr w:type="gramEnd"/>
      <w:r w:rsidR="00314BF3" w:rsidRPr="000F0E0A">
        <w:rPr>
          <w:color w:val="000000" w:themeColor="text1"/>
          <w:sz w:val="26"/>
          <w:szCs w:val="26"/>
        </w:rPr>
        <w:t>рги»</w:t>
      </w:r>
      <w:r w:rsidRPr="000F0E0A">
        <w:rPr>
          <w:color w:val="000000" w:themeColor="text1"/>
          <w:sz w:val="26"/>
          <w:szCs w:val="26"/>
        </w:rPr>
        <w:t xml:space="preserve"> безработных граждан числилось 3</w:t>
      </w:r>
      <w:r w:rsidR="00AB431C" w:rsidRPr="000F0E0A">
        <w:rPr>
          <w:color w:val="000000" w:themeColor="text1"/>
          <w:sz w:val="26"/>
          <w:szCs w:val="26"/>
        </w:rPr>
        <w:t>06</w:t>
      </w:r>
      <w:r w:rsidRPr="000F0E0A">
        <w:rPr>
          <w:color w:val="000000" w:themeColor="text1"/>
          <w:sz w:val="26"/>
          <w:szCs w:val="26"/>
        </w:rPr>
        <w:t xml:space="preserve"> человек, что на </w:t>
      </w:r>
      <w:r w:rsidR="00AB431C" w:rsidRPr="000F0E0A">
        <w:rPr>
          <w:color w:val="000000" w:themeColor="text1"/>
          <w:sz w:val="26"/>
          <w:szCs w:val="26"/>
        </w:rPr>
        <w:t>88</w:t>
      </w:r>
      <w:r w:rsidRPr="000F0E0A">
        <w:rPr>
          <w:color w:val="000000" w:themeColor="text1"/>
          <w:sz w:val="26"/>
          <w:szCs w:val="26"/>
        </w:rPr>
        <w:t xml:space="preserve"> человек </w:t>
      </w:r>
      <w:r w:rsidR="00AB431C" w:rsidRPr="000F0E0A">
        <w:rPr>
          <w:color w:val="000000" w:themeColor="text1"/>
          <w:sz w:val="26"/>
          <w:szCs w:val="26"/>
        </w:rPr>
        <w:t>мен</w:t>
      </w:r>
      <w:r w:rsidRPr="000F0E0A">
        <w:rPr>
          <w:color w:val="000000" w:themeColor="text1"/>
          <w:sz w:val="26"/>
          <w:szCs w:val="26"/>
        </w:rPr>
        <w:t>ьше, чем на 1 января 201</w:t>
      </w:r>
      <w:r w:rsidR="00AB431C" w:rsidRPr="000F0E0A">
        <w:rPr>
          <w:color w:val="000000" w:themeColor="text1"/>
          <w:sz w:val="26"/>
          <w:szCs w:val="26"/>
        </w:rPr>
        <w:t>6</w:t>
      </w:r>
      <w:r w:rsidRPr="000F0E0A">
        <w:rPr>
          <w:color w:val="000000" w:themeColor="text1"/>
          <w:sz w:val="26"/>
          <w:szCs w:val="26"/>
        </w:rPr>
        <w:t xml:space="preserve">г. Уровень </w:t>
      </w:r>
      <w:r w:rsidR="00AB431C" w:rsidRPr="000F0E0A">
        <w:rPr>
          <w:color w:val="000000" w:themeColor="text1"/>
          <w:sz w:val="26"/>
          <w:szCs w:val="26"/>
        </w:rPr>
        <w:t>за</w:t>
      </w:r>
      <w:r w:rsidRPr="000F0E0A">
        <w:rPr>
          <w:color w:val="000000" w:themeColor="text1"/>
          <w:sz w:val="26"/>
          <w:szCs w:val="26"/>
        </w:rPr>
        <w:t>регистриро</w:t>
      </w:r>
      <w:r w:rsidR="00AB431C" w:rsidRPr="000F0E0A">
        <w:rPr>
          <w:color w:val="000000" w:themeColor="text1"/>
          <w:sz w:val="26"/>
          <w:szCs w:val="26"/>
        </w:rPr>
        <w:t>ванно</w:t>
      </w:r>
      <w:r w:rsidRPr="000F0E0A">
        <w:rPr>
          <w:color w:val="000000" w:themeColor="text1"/>
          <w:sz w:val="26"/>
          <w:szCs w:val="26"/>
        </w:rPr>
        <w:t xml:space="preserve">й безработицы по району </w:t>
      </w:r>
      <w:r w:rsidR="00AB431C" w:rsidRPr="000F0E0A">
        <w:rPr>
          <w:color w:val="000000" w:themeColor="text1"/>
          <w:sz w:val="26"/>
          <w:szCs w:val="26"/>
        </w:rPr>
        <w:t xml:space="preserve">снизился </w:t>
      </w:r>
      <w:r w:rsidRPr="000F0E0A">
        <w:rPr>
          <w:color w:val="000000" w:themeColor="text1"/>
          <w:sz w:val="26"/>
          <w:szCs w:val="26"/>
        </w:rPr>
        <w:t>с начала года на 0,</w:t>
      </w:r>
      <w:r w:rsidR="00AB431C" w:rsidRPr="000F0E0A">
        <w:rPr>
          <w:color w:val="000000" w:themeColor="text1"/>
          <w:sz w:val="26"/>
          <w:szCs w:val="26"/>
        </w:rPr>
        <w:t>04</w:t>
      </w:r>
      <w:r w:rsidRPr="000F0E0A">
        <w:rPr>
          <w:color w:val="000000" w:themeColor="text1"/>
          <w:sz w:val="26"/>
          <w:szCs w:val="26"/>
        </w:rPr>
        <w:t xml:space="preserve"> процентных пункта и составил  </w:t>
      </w:r>
      <w:r w:rsidR="00AB431C" w:rsidRPr="000F0E0A">
        <w:rPr>
          <w:color w:val="000000" w:themeColor="text1"/>
          <w:sz w:val="26"/>
          <w:szCs w:val="26"/>
        </w:rPr>
        <w:t>2</w:t>
      </w:r>
      <w:r w:rsidRPr="000F0E0A">
        <w:rPr>
          <w:color w:val="000000" w:themeColor="text1"/>
          <w:sz w:val="26"/>
          <w:szCs w:val="26"/>
        </w:rPr>
        <w:t>,</w:t>
      </w:r>
      <w:r w:rsidR="00AB431C" w:rsidRPr="000F0E0A">
        <w:rPr>
          <w:color w:val="000000" w:themeColor="text1"/>
          <w:sz w:val="26"/>
          <w:szCs w:val="26"/>
        </w:rPr>
        <w:t>64</w:t>
      </w:r>
      <w:r w:rsidRPr="000F0E0A">
        <w:rPr>
          <w:color w:val="000000" w:themeColor="text1"/>
          <w:sz w:val="26"/>
          <w:szCs w:val="26"/>
        </w:rPr>
        <w:t xml:space="preserve">%. </w:t>
      </w:r>
      <w:r w:rsidR="00D063C4" w:rsidRPr="000F0E0A">
        <w:rPr>
          <w:color w:val="000000" w:themeColor="text1"/>
          <w:sz w:val="26"/>
          <w:szCs w:val="26"/>
        </w:rPr>
        <w:t>Коэффициент напряженности на рынке труда на 1 января 2017г. снизился на 4,6%  и составил 4,5 человека на одно вакантное место (на 1 января 2016г. – 7,7 человек).</w:t>
      </w:r>
    </w:p>
    <w:p w:rsidR="00D063C4" w:rsidRPr="000F0E0A" w:rsidRDefault="00D063C4" w:rsidP="000F0E0A">
      <w:pPr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  <w:r w:rsidRPr="000F0E0A">
        <w:rPr>
          <w:color w:val="000000" w:themeColor="text1"/>
          <w:sz w:val="26"/>
          <w:szCs w:val="26"/>
        </w:rPr>
        <w:t>По программе содействия занятости населения Кемеровской области по утверждённым направлениям в Юргинском муниципальном районе в 2016  году освоено  - 202,7</w:t>
      </w:r>
      <w:r w:rsidRPr="000F0E0A">
        <w:rPr>
          <w:b/>
          <w:color w:val="000000" w:themeColor="text1"/>
          <w:sz w:val="26"/>
          <w:szCs w:val="26"/>
        </w:rPr>
        <w:t xml:space="preserve"> </w:t>
      </w:r>
      <w:r w:rsidRPr="000F0E0A">
        <w:rPr>
          <w:color w:val="000000" w:themeColor="text1"/>
          <w:sz w:val="26"/>
          <w:szCs w:val="26"/>
        </w:rPr>
        <w:t>тыс</w:t>
      </w:r>
      <w:proofErr w:type="gramStart"/>
      <w:r w:rsidRPr="000F0E0A">
        <w:rPr>
          <w:color w:val="000000" w:themeColor="text1"/>
          <w:sz w:val="26"/>
          <w:szCs w:val="26"/>
        </w:rPr>
        <w:t>.р</w:t>
      </w:r>
      <w:proofErr w:type="gramEnd"/>
      <w:r w:rsidRPr="000F0E0A">
        <w:rPr>
          <w:color w:val="000000" w:themeColor="text1"/>
          <w:sz w:val="26"/>
          <w:szCs w:val="26"/>
        </w:rPr>
        <w:t>уб., в том числе:</w:t>
      </w:r>
    </w:p>
    <w:p w:rsidR="00D063C4" w:rsidRPr="000F0E0A" w:rsidRDefault="00D063C4" w:rsidP="00D063C4">
      <w:pPr>
        <w:spacing w:line="276" w:lineRule="auto"/>
        <w:ind w:firstLine="708"/>
        <w:rPr>
          <w:b/>
          <w:color w:val="000000" w:themeColor="text1"/>
          <w:sz w:val="26"/>
          <w:szCs w:val="26"/>
        </w:rPr>
      </w:pPr>
      <w:r w:rsidRPr="000F0E0A">
        <w:rPr>
          <w:color w:val="000000" w:themeColor="text1"/>
          <w:sz w:val="26"/>
          <w:szCs w:val="26"/>
        </w:rPr>
        <w:t>- организация общественных работ и временного трудоустройства –  (64 чел.) -21 тыс</w:t>
      </w:r>
      <w:proofErr w:type="gramStart"/>
      <w:r w:rsidRPr="000F0E0A">
        <w:rPr>
          <w:color w:val="000000" w:themeColor="text1"/>
          <w:sz w:val="26"/>
          <w:szCs w:val="26"/>
        </w:rPr>
        <w:t>.р</w:t>
      </w:r>
      <w:proofErr w:type="gramEnd"/>
      <w:r w:rsidRPr="000F0E0A">
        <w:rPr>
          <w:color w:val="000000" w:themeColor="text1"/>
          <w:sz w:val="26"/>
          <w:szCs w:val="26"/>
        </w:rPr>
        <w:t>уб.;</w:t>
      </w:r>
    </w:p>
    <w:p w:rsidR="00D063C4" w:rsidRPr="000F0E0A" w:rsidRDefault="00D063C4" w:rsidP="00D063C4">
      <w:pPr>
        <w:spacing w:line="276" w:lineRule="auto"/>
        <w:ind w:firstLine="708"/>
        <w:rPr>
          <w:color w:val="000000" w:themeColor="text1"/>
          <w:sz w:val="26"/>
          <w:szCs w:val="26"/>
        </w:rPr>
      </w:pPr>
      <w:r w:rsidRPr="000F0E0A">
        <w:rPr>
          <w:color w:val="000000" w:themeColor="text1"/>
          <w:sz w:val="26"/>
          <w:szCs w:val="26"/>
        </w:rPr>
        <w:t xml:space="preserve">- содействие развитию малого предпринимательства и  </w:t>
      </w:r>
      <w:proofErr w:type="spellStart"/>
      <w:r w:rsidRPr="000F0E0A">
        <w:rPr>
          <w:color w:val="000000" w:themeColor="text1"/>
          <w:sz w:val="26"/>
          <w:szCs w:val="26"/>
        </w:rPr>
        <w:t>самозанятости</w:t>
      </w:r>
      <w:proofErr w:type="spellEnd"/>
      <w:r w:rsidRPr="000F0E0A">
        <w:rPr>
          <w:color w:val="000000" w:themeColor="text1"/>
          <w:sz w:val="26"/>
          <w:szCs w:val="26"/>
        </w:rPr>
        <w:t xml:space="preserve">    безработных граждан  (1 человек) – 101,3</w:t>
      </w:r>
      <w:r w:rsidRPr="000F0E0A">
        <w:rPr>
          <w:b/>
          <w:color w:val="000000" w:themeColor="text1"/>
          <w:sz w:val="26"/>
          <w:szCs w:val="26"/>
        </w:rPr>
        <w:t xml:space="preserve"> </w:t>
      </w:r>
      <w:r w:rsidRPr="000F0E0A">
        <w:rPr>
          <w:color w:val="000000" w:themeColor="text1"/>
          <w:sz w:val="26"/>
          <w:szCs w:val="26"/>
        </w:rPr>
        <w:t>тыс</w:t>
      </w:r>
      <w:proofErr w:type="gramStart"/>
      <w:r w:rsidRPr="000F0E0A">
        <w:rPr>
          <w:color w:val="000000" w:themeColor="text1"/>
          <w:sz w:val="26"/>
          <w:szCs w:val="26"/>
        </w:rPr>
        <w:t>.р</w:t>
      </w:r>
      <w:proofErr w:type="gramEnd"/>
      <w:r w:rsidRPr="000F0E0A">
        <w:rPr>
          <w:color w:val="000000" w:themeColor="text1"/>
          <w:sz w:val="26"/>
          <w:szCs w:val="26"/>
        </w:rPr>
        <w:t>уб.;</w:t>
      </w:r>
    </w:p>
    <w:p w:rsidR="00D063C4" w:rsidRPr="000F0E0A" w:rsidRDefault="00D063C4" w:rsidP="00D063C4">
      <w:pPr>
        <w:spacing w:line="276" w:lineRule="auto"/>
        <w:ind w:firstLine="708"/>
        <w:rPr>
          <w:color w:val="000000" w:themeColor="text1"/>
          <w:sz w:val="26"/>
          <w:szCs w:val="26"/>
        </w:rPr>
      </w:pPr>
      <w:r w:rsidRPr="000F0E0A">
        <w:rPr>
          <w:color w:val="000000" w:themeColor="text1"/>
          <w:sz w:val="26"/>
          <w:szCs w:val="26"/>
        </w:rPr>
        <w:t>- временное трудоустройство несовершеннолетних граждан (85 чел.) – 63,1 тыс</w:t>
      </w:r>
      <w:proofErr w:type="gramStart"/>
      <w:r w:rsidRPr="000F0E0A">
        <w:rPr>
          <w:color w:val="000000" w:themeColor="text1"/>
          <w:sz w:val="26"/>
          <w:szCs w:val="26"/>
        </w:rPr>
        <w:t>.р</w:t>
      </w:r>
      <w:proofErr w:type="gramEnd"/>
      <w:r w:rsidRPr="000F0E0A">
        <w:rPr>
          <w:color w:val="000000" w:themeColor="text1"/>
          <w:sz w:val="26"/>
          <w:szCs w:val="26"/>
        </w:rPr>
        <w:t>уб..</w:t>
      </w:r>
    </w:p>
    <w:p w:rsidR="00A9233F" w:rsidRPr="000F0E0A" w:rsidRDefault="00A9233F" w:rsidP="00724529">
      <w:pPr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  <w:r w:rsidRPr="000F0E0A">
        <w:rPr>
          <w:color w:val="000000" w:themeColor="text1"/>
          <w:sz w:val="26"/>
          <w:szCs w:val="26"/>
        </w:rPr>
        <w:t>С помощью Мобильного Центра специалистами службы занятости в 2016 году было осуществлено 5 выездов на село, где жители района могли получить все необходимые услуги. Обратились за услугами 41 человек.</w:t>
      </w:r>
    </w:p>
    <w:p w:rsidR="00A9233F" w:rsidRPr="000F0E0A" w:rsidRDefault="00724529" w:rsidP="00724529">
      <w:pPr>
        <w:pStyle w:val="a5"/>
        <w:spacing w:line="276" w:lineRule="auto"/>
        <w:ind w:firstLine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F0E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A9233F" w:rsidRPr="000F0E0A">
        <w:rPr>
          <w:rFonts w:ascii="Times New Roman" w:hAnsi="Times New Roman" w:cs="Times New Roman"/>
          <w:color w:val="000000" w:themeColor="text1"/>
          <w:sz w:val="26"/>
          <w:szCs w:val="26"/>
        </w:rPr>
        <w:t>Для сдерживания проявления негативных тенденций при формировании трудовых ресурсов на перспективу необходимо активнее задействовать имеющиеся резервы, а именно:</w:t>
      </w:r>
    </w:p>
    <w:p w:rsidR="00A9233F" w:rsidRPr="000F0E0A" w:rsidRDefault="00724529" w:rsidP="00724529">
      <w:pPr>
        <w:pStyle w:val="a5"/>
        <w:spacing w:after="120" w:line="276" w:lineRule="auto"/>
        <w:ind w:firstLine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F0E0A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A9233F" w:rsidRPr="000F0E0A">
        <w:rPr>
          <w:rFonts w:ascii="Times New Roman" w:hAnsi="Times New Roman" w:cs="Times New Roman"/>
          <w:color w:val="000000" w:themeColor="text1"/>
          <w:sz w:val="26"/>
          <w:szCs w:val="26"/>
        </w:rPr>
        <w:t>эффективное использование кадрового потенциала работающих лиц старше трудоспособного возраста;</w:t>
      </w:r>
    </w:p>
    <w:p w:rsidR="00A9233F" w:rsidRPr="000F0E0A" w:rsidRDefault="00724529" w:rsidP="00724529">
      <w:pPr>
        <w:pStyle w:val="a5"/>
        <w:spacing w:after="120" w:line="276" w:lineRule="auto"/>
        <w:ind w:firstLine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F0E0A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A9233F" w:rsidRPr="000F0E0A">
        <w:rPr>
          <w:rFonts w:ascii="Times New Roman" w:hAnsi="Times New Roman" w:cs="Times New Roman"/>
          <w:color w:val="000000" w:themeColor="text1"/>
          <w:sz w:val="26"/>
          <w:szCs w:val="26"/>
        </w:rPr>
        <w:t>повышение мобильности трудовых ресурсов;</w:t>
      </w:r>
    </w:p>
    <w:p w:rsidR="00A9233F" w:rsidRPr="000F0E0A" w:rsidRDefault="00724529" w:rsidP="00724529">
      <w:pPr>
        <w:pStyle w:val="a5"/>
        <w:spacing w:after="120" w:line="276" w:lineRule="auto"/>
        <w:ind w:firstLine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F0E0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</w:t>
      </w:r>
      <w:r w:rsidR="00A9233F" w:rsidRPr="000F0E0A">
        <w:rPr>
          <w:rFonts w:ascii="Times New Roman" w:hAnsi="Times New Roman" w:cs="Times New Roman"/>
          <w:color w:val="000000" w:themeColor="text1"/>
          <w:sz w:val="26"/>
          <w:szCs w:val="26"/>
        </w:rPr>
        <w:t>снижение численности незанятых граждан, в том числе уменьшение численности граждан официально признанных безработными;</w:t>
      </w:r>
    </w:p>
    <w:p w:rsidR="00A9233F" w:rsidRPr="000F0E0A" w:rsidRDefault="00724529" w:rsidP="00724529">
      <w:pPr>
        <w:pStyle w:val="a5"/>
        <w:spacing w:after="120" w:line="276" w:lineRule="auto"/>
        <w:ind w:firstLine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F0E0A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A9233F" w:rsidRPr="000F0E0A">
        <w:rPr>
          <w:rFonts w:ascii="Times New Roman" w:hAnsi="Times New Roman" w:cs="Times New Roman"/>
          <w:color w:val="000000" w:themeColor="text1"/>
          <w:sz w:val="26"/>
          <w:szCs w:val="26"/>
        </w:rPr>
        <w:t>содействие самостоятельной занятости населения (открытие собственного дела).</w:t>
      </w:r>
    </w:p>
    <w:p w:rsidR="000F0E0A" w:rsidRDefault="00AF75C2" w:rsidP="00594100">
      <w:pPr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  <w:r w:rsidRPr="000F0E0A">
        <w:rPr>
          <w:color w:val="000000" w:themeColor="text1"/>
          <w:sz w:val="26"/>
          <w:szCs w:val="26"/>
        </w:rPr>
        <w:t>По состоянию на 1 января 201</w:t>
      </w:r>
      <w:r w:rsidR="00253B71" w:rsidRPr="000F0E0A">
        <w:rPr>
          <w:color w:val="000000" w:themeColor="text1"/>
          <w:sz w:val="26"/>
          <w:szCs w:val="26"/>
        </w:rPr>
        <w:t>7</w:t>
      </w:r>
      <w:r w:rsidRPr="000F0E0A">
        <w:rPr>
          <w:color w:val="000000" w:themeColor="text1"/>
          <w:sz w:val="26"/>
          <w:szCs w:val="26"/>
        </w:rPr>
        <w:t xml:space="preserve"> года сумма просроченной задолженности по заработной плате </w:t>
      </w:r>
      <w:r w:rsidR="00253B71" w:rsidRPr="000F0E0A">
        <w:rPr>
          <w:color w:val="000000" w:themeColor="text1"/>
          <w:sz w:val="26"/>
          <w:szCs w:val="26"/>
        </w:rPr>
        <w:t>в</w:t>
      </w:r>
      <w:r w:rsidR="00253B71" w:rsidRPr="000F0E0A">
        <w:rPr>
          <w:b/>
          <w:color w:val="000000" w:themeColor="text1"/>
          <w:sz w:val="26"/>
          <w:szCs w:val="26"/>
        </w:rPr>
        <w:t xml:space="preserve"> </w:t>
      </w:r>
      <w:r w:rsidR="00253B71" w:rsidRPr="000F0E0A">
        <w:rPr>
          <w:color w:val="000000" w:themeColor="text1"/>
          <w:sz w:val="26"/>
          <w:szCs w:val="26"/>
        </w:rPr>
        <w:t xml:space="preserve">Юргинском муниципальном районе </w:t>
      </w:r>
      <w:r w:rsidRPr="000F0E0A">
        <w:rPr>
          <w:color w:val="000000" w:themeColor="text1"/>
          <w:sz w:val="26"/>
          <w:szCs w:val="26"/>
        </w:rPr>
        <w:t>составила 1</w:t>
      </w:r>
      <w:r w:rsidR="000F0E0A">
        <w:rPr>
          <w:color w:val="000000" w:themeColor="text1"/>
          <w:sz w:val="26"/>
          <w:szCs w:val="26"/>
        </w:rPr>
        <w:t xml:space="preserve"> </w:t>
      </w:r>
      <w:r w:rsidR="00253B71" w:rsidRPr="000F0E0A">
        <w:rPr>
          <w:color w:val="000000" w:themeColor="text1"/>
          <w:sz w:val="26"/>
          <w:szCs w:val="26"/>
        </w:rPr>
        <w:t>806</w:t>
      </w:r>
      <w:r w:rsidRPr="000F0E0A">
        <w:rPr>
          <w:color w:val="000000" w:themeColor="text1"/>
          <w:sz w:val="26"/>
          <w:szCs w:val="26"/>
        </w:rPr>
        <w:t xml:space="preserve"> тыс</w:t>
      </w:r>
      <w:proofErr w:type="gramStart"/>
      <w:r w:rsidRPr="000F0E0A">
        <w:rPr>
          <w:color w:val="000000" w:themeColor="text1"/>
          <w:sz w:val="26"/>
          <w:szCs w:val="26"/>
        </w:rPr>
        <w:t>.р</w:t>
      </w:r>
      <w:proofErr w:type="gramEnd"/>
      <w:r w:rsidRPr="000F0E0A">
        <w:rPr>
          <w:color w:val="000000" w:themeColor="text1"/>
          <w:sz w:val="26"/>
          <w:szCs w:val="26"/>
        </w:rPr>
        <w:t xml:space="preserve">ублей. На предприятии ОАО «Дорожное эксплуатационное предприятие  № 230» с 16.06.2015г. введена процедура конкурсного производства. </w:t>
      </w:r>
    </w:p>
    <w:p w:rsidR="00AF75C2" w:rsidRPr="000F0E0A" w:rsidRDefault="00AF75C2" w:rsidP="00594100">
      <w:pPr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  <w:r w:rsidRPr="000F0E0A">
        <w:rPr>
          <w:color w:val="000000" w:themeColor="text1"/>
          <w:sz w:val="26"/>
          <w:szCs w:val="26"/>
        </w:rPr>
        <w:t>В течение 2016 года по мере востребования дебиторской задолженности и реализации имущества ОАО «ДЭП-230» конкурсным управляющим в соответствии с законом «О банкротстве» планир</w:t>
      </w:r>
      <w:r w:rsidR="00253B71" w:rsidRPr="000F0E0A">
        <w:rPr>
          <w:color w:val="000000" w:themeColor="text1"/>
          <w:sz w:val="26"/>
          <w:szCs w:val="26"/>
        </w:rPr>
        <w:t>овалось</w:t>
      </w:r>
      <w:r w:rsidRPr="000F0E0A">
        <w:rPr>
          <w:color w:val="000000" w:themeColor="text1"/>
          <w:sz w:val="26"/>
          <w:szCs w:val="26"/>
        </w:rPr>
        <w:t xml:space="preserve">  погашение </w:t>
      </w:r>
      <w:r w:rsidR="007F2F0B" w:rsidRPr="000F0E0A">
        <w:rPr>
          <w:color w:val="000000" w:themeColor="text1"/>
          <w:sz w:val="26"/>
          <w:szCs w:val="26"/>
        </w:rPr>
        <w:t xml:space="preserve">всей </w:t>
      </w:r>
      <w:r w:rsidRPr="000F0E0A">
        <w:rPr>
          <w:color w:val="000000" w:themeColor="text1"/>
          <w:sz w:val="26"/>
          <w:szCs w:val="26"/>
        </w:rPr>
        <w:t xml:space="preserve">задолженности по заработной плате.  </w:t>
      </w:r>
      <w:r w:rsidR="00253B71" w:rsidRPr="000F0E0A">
        <w:rPr>
          <w:color w:val="000000" w:themeColor="text1"/>
          <w:sz w:val="26"/>
          <w:szCs w:val="26"/>
        </w:rPr>
        <w:t xml:space="preserve">Однако этого не произошло. Согласно очередному судебному разбирательству и Определению по делу о банкротстве Арбитражного суда Кемеровской области от 14 марта 2017г. срок конкурсного производства в отношении ОАО «ДЭП-230»  продлен на 5 месяцев. Суд посчитал, что за время конкурсного производства цели не достигнуты, поэтому данный срок считает достаточным для проведения всех мероприятий, связанных с процедурой конкурсного производства. Очередное судебное разбирательство назначено на 15 августа 2017г.  Согласно отчету конкурсного управляющего, представленному суду, ведется работа с дебиторской задолженностью. </w:t>
      </w:r>
      <w:r w:rsidR="00B974A2" w:rsidRPr="000F0E0A">
        <w:rPr>
          <w:color w:val="000000" w:themeColor="text1"/>
          <w:sz w:val="26"/>
          <w:szCs w:val="26"/>
        </w:rPr>
        <w:t>Планируется, что в 2017 году задолженность работникам по заработной плате данным предприятием погасится.</w:t>
      </w:r>
    </w:p>
    <w:p w:rsidR="00C35134" w:rsidRPr="000F0E0A" w:rsidRDefault="00C35134" w:rsidP="00594100">
      <w:pPr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</w:p>
    <w:p w:rsidR="00C35134" w:rsidRPr="000F0E0A" w:rsidRDefault="00C35134" w:rsidP="00594100">
      <w:pPr>
        <w:spacing w:line="276" w:lineRule="auto"/>
        <w:ind w:firstLine="708"/>
        <w:jc w:val="both"/>
        <w:rPr>
          <w:b/>
          <w:color w:val="000000" w:themeColor="text1"/>
          <w:sz w:val="26"/>
          <w:szCs w:val="26"/>
          <w:u w:val="single"/>
        </w:rPr>
      </w:pPr>
      <w:r w:rsidRPr="000F0E0A">
        <w:rPr>
          <w:b/>
          <w:color w:val="000000" w:themeColor="text1"/>
          <w:sz w:val="26"/>
          <w:szCs w:val="26"/>
          <w:u w:val="single"/>
        </w:rPr>
        <w:t>Развитие социальной сферы:</w:t>
      </w:r>
    </w:p>
    <w:p w:rsidR="00F65BC5" w:rsidRPr="00730B3E" w:rsidRDefault="00F65BC5" w:rsidP="00594100">
      <w:pPr>
        <w:spacing w:line="276" w:lineRule="auto"/>
        <w:ind w:firstLine="708"/>
        <w:jc w:val="both"/>
        <w:rPr>
          <w:b/>
          <w:color w:val="0070C0"/>
          <w:sz w:val="26"/>
          <w:szCs w:val="26"/>
          <w:u w:val="single"/>
        </w:rPr>
      </w:pPr>
    </w:p>
    <w:p w:rsidR="00C35134" w:rsidRPr="000F0E0A" w:rsidRDefault="00C35134" w:rsidP="000F0E0A">
      <w:pPr>
        <w:tabs>
          <w:tab w:val="left" w:pos="916"/>
          <w:tab w:val="left" w:pos="162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rFonts w:eastAsia="Calibri"/>
          <w:color w:val="000000" w:themeColor="text1"/>
          <w:sz w:val="26"/>
          <w:szCs w:val="26"/>
        </w:rPr>
      </w:pPr>
      <w:r w:rsidRPr="000F0E0A">
        <w:rPr>
          <w:rFonts w:eastAsia="Calibri"/>
          <w:i/>
          <w:color w:val="000000" w:themeColor="text1"/>
          <w:sz w:val="26"/>
          <w:szCs w:val="26"/>
        </w:rPr>
        <w:t>Образовательные услуги</w:t>
      </w:r>
      <w:r w:rsidRPr="000F0E0A">
        <w:rPr>
          <w:rFonts w:eastAsia="Calibri"/>
          <w:color w:val="000000" w:themeColor="text1"/>
          <w:sz w:val="26"/>
          <w:szCs w:val="26"/>
        </w:rPr>
        <w:t xml:space="preserve"> в Юргинском муниципальном районе предоставляются муниципальными образовательными учреждениями различного типа, имеющих лицензии, прошедших государственную аккредитацию и реализующих государственные программы, что позволяет удовлетворять различные образовательные и воспитательные потребности детей, подростков, молодежи.     </w:t>
      </w:r>
    </w:p>
    <w:p w:rsidR="00C35134" w:rsidRPr="000F0E0A" w:rsidRDefault="00C35134" w:rsidP="000F0E0A">
      <w:pPr>
        <w:tabs>
          <w:tab w:val="left" w:pos="916"/>
          <w:tab w:val="left" w:pos="162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rFonts w:eastAsia="Calibri"/>
          <w:color w:val="000000" w:themeColor="text1"/>
          <w:sz w:val="26"/>
          <w:szCs w:val="26"/>
        </w:rPr>
      </w:pPr>
      <w:r w:rsidRPr="000F0E0A">
        <w:rPr>
          <w:rFonts w:eastAsia="Calibri"/>
          <w:color w:val="000000" w:themeColor="text1"/>
          <w:sz w:val="26"/>
          <w:szCs w:val="26"/>
        </w:rPr>
        <w:t>За последние 5 лет, в рамках оптимизации  образовательная сеть  Юргинского муниципального района претерпела изменения. Количество школ сократилось с 15 до 14 учреждений, количество дошкольных учреждений сократилось с 9 до 7 учреждений. Дошкольные учреждения путем реорганизации присоединены к общеобразовательным школам, что привело к снижению расходов на содержание зданий.</w:t>
      </w:r>
    </w:p>
    <w:p w:rsidR="00C35134" w:rsidRPr="000F0E0A" w:rsidRDefault="00C35134" w:rsidP="000F0E0A">
      <w:pPr>
        <w:tabs>
          <w:tab w:val="left" w:pos="916"/>
          <w:tab w:val="left" w:pos="162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rFonts w:eastAsia="Calibri"/>
          <w:color w:val="000000" w:themeColor="text1"/>
          <w:sz w:val="26"/>
          <w:szCs w:val="26"/>
        </w:rPr>
      </w:pPr>
      <w:r w:rsidRPr="000F0E0A">
        <w:rPr>
          <w:rFonts w:eastAsia="Calibri"/>
          <w:color w:val="000000" w:themeColor="text1"/>
          <w:sz w:val="26"/>
          <w:szCs w:val="26"/>
        </w:rPr>
        <w:t>В настоящее время в районе действуют 24 учреждения, из которых 14 общеобразовательных, 7 дошкольных образовательных, 2 учреждения дополнительного образования детей, 1 детский дом для детей сирот и детей, оставшихся без попечения родителей.</w:t>
      </w:r>
    </w:p>
    <w:p w:rsidR="00C35134" w:rsidRPr="000F0E0A" w:rsidRDefault="00C35134" w:rsidP="000F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color w:val="000000" w:themeColor="text1"/>
          <w:sz w:val="26"/>
          <w:szCs w:val="26"/>
        </w:rPr>
      </w:pPr>
      <w:r w:rsidRPr="000F0E0A">
        <w:rPr>
          <w:color w:val="000000" w:themeColor="text1"/>
          <w:sz w:val="26"/>
          <w:szCs w:val="26"/>
        </w:rPr>
        <w:t xml:space="preserve">В районе </w:t>
      </w:r>
      <w:r w:rsidRPr="000F0E0A">
        <w:rPr>
          <w:rFonts w:eastAsia="Calibri"/>
          <w:color w:val="000000" w:themeColor="text1"/>
          <w:sz w:val="26"/>
          <w:szCs w:val="26"/>
        </w:rPr>
        <w:t xml:space="preserve">12 школ реализуют программы дошкольного образования (с 10-12-часовым пребыванием воспитанников). В районе действует муниципальная </w:t>
      </w:r>
      <w:r w:rsidRPr="000F0E0A">
        <w:rPr>
          <w:rFonts w:eastAsia="Calibri"/>
          <w:color w:val="000000" w:themeColor="text1"/>
          <w:sz w:val="26"/>
          <w:szCs w:val="26"/>
        </w:rPr>
        <w:lastRenderedPageBreak/>
        <w:t>программа «Развитие системы образования в Юргинском муниципальном районе на 2017-  2019 годы», в рамках которой осуществляются намеченные планы и мероприятия.</w:t>
      </w:r>
    </w:p>
    <w:p w:rsidR="00B23955" w:rsidRPr="000F0E0A" w:rsidRDefault="00B23955" w:rsidP="000F0E0A">
      <w:pPr>
        <w:shd w:val="clear" w:color="auto" w:fill="FFFFFF"/>
        <w:autoSpaceDE w:val="0"/>
        <w:autoSpaceDN w:val="0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0F0E0A">
        <w:rPr>
          <w:color w:val="000000" w:themeColor="text1"/>
          <w:sz w:val="26"/>
          <w:szCs w:val="26"/>
        </w:rPr>
        <w:t xml:space="preserve">Характеризуя качество жизни, обеспеченность и доступность </w:t>
      </w:r>
      <w:r w:rsidRPr="000F0E0A">
        <w:rPr>
          <w:i/>
          <w:color w:val="000000" w:themeColor="text1"/>
          <w:sz w:val="26"/>
          <w:szCs w:val="26"/>
        </w:rPr>
        <w:t>медицинского обслуживания</w:t>
      </w:r>
      <w:r w:rsidRPr="000F0E0A">
        <w:rPr>
          <w:color w:val="000000" w:themeColor="text1"/>
          <w:sz w:val="26"/>
          <w:szCs w:val="26"/>
        </w:rPr>
        <w:t xml:space="preserve"> жителей Юргинского района наиболее показательны </w:t>
      </w:r>
      <w:proofErr w:type="spellStart"/>
      <w:proofErr w:type="gramStart"/>
      <w:r w:rsidRPr="000F0E0A">
        <w:rPr>
          <w:color w:val="000000" w:themeColor="text1"/>
          <w:sz w:val="26"/>
          <w:szCs w:val="26"/>
        </w:rPr>
        <w:t>медико</w:t>
      </w:r>
      <w:proofErr w:type="spellEnd"/>
      <w:r w:rsidRPr="000F0E0A">
        <w:rPr>
          <w:color w:val="000000" w:themeColor="text1"/>
          <w:sz w:val="26"/>
          <w:szCs w:val="26"/>
        </w:rPr>
        <w:t xml:space="preserve"> – демографические</w:t>
      </w:r>
      <w:proofErr w:type="gramEnd"/>
      <w:r w:rsidRPr="000F0E0A">
        <w:rPr>
          <w:color w:val="000000" w:themeColor="text1"/>
          <w:sz w:val="26"/>
          <w:szCs w:val="26"/>
        </w:rPr>
        <w:t>, а также показатели охвата населения медицинским обслуживанием, которое составляет 100 %.</w:t>
      </w:r>
    </w:p>
    <w:p w:rsidR="00E82FFA" w:rsidRPr="000F0E0A" w:rsidRDefault="00B23955" w:rsidP="000F0E0A">
      <w:pPr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  <w:r w:rsidRPr="000F0E0A">
        <w:rPr>
          <w:color w:val="000000" w:themeColor="text1"/>
          <w:sz w:val="26"/>
          <w:szCs w:val="26"/>
        </w:rPr>
        <w:t xml:space="preserve"> В 2016 году МБУЗ «</w:t>
      </w:r>
      <w:proofErr w:type="spellStart"/>
      <w:r w:rsidRPr="000F0E0A">
        <w:rPr>
          <w:color w:val="000000" w:themeColor="text1"/>
          <w:sz w:val="26"/>
          <w:szCs w:val="26"/>
        </w:rPr>
        <w:t>Юргинская</w:t>
      </w:r>
      <w:proofErr w:type="spellEnd"/>
      <w:r w:rsidRPr="000F0E0A">
        <w:rPr>
          <w:color w:val="000000" w:themeColor="text1"/>
          <w:sz w:val="26"/>
          <w:szCs w:val="26"/>
        </w:rPr>
        <w:t xml:space="preserve"> Центральная районная больница» (включая </w:t>
      </w:r>
      <w:proofErr w:type="spellStart"/>
      <w:r w:rsidRPr="000F0E0A">
        <w:rPr>
          <w:color w:val="000000" w:themeColor="text1"/>
          <w:sz w:val="26"/>
          <w:szCs w:val="26"/>
        </w:rPr>
        <w:t>ФАПы</w:t>
      </w:r>
      <w:proofErr w:type="spellEnd"/>
      <w:r w:rsidRPr="000F0E0A">
        <w:rPr>
          <w:color w:val="000000" w:themeColor="text1"/>
          <w:sz w:val="26"/>
          <w:szCs w:val="26"/>
        </w:rPr>
        <w:t xml:space="preserve">, амбулатории) перешла из муниципального подчинения в государственную, т.е. в подчинение </w:t>
      </w:r>
      <w:proofErr w:type="gramStart"/>
      <w:r w:rsidRPr="000F0E0A">
        <w:rPr>
          <w:color w:val="000000" w:themeColor="text1"/>
          <w:sz w:val="26"/>
          <w:szCs w:val="26"/>
        </w:rPr>
        <w:t>Департамента охраны здоровья населения Кемеровской области</w:t>
      </w:r>
      <w:proofErr w:type="gramEnd"/>
      <w:r w:rsidRPr="000F0E0A">
        <w:rPr>
          <w:color w:val="000000" w:themeColor="text1"/>
          <w:sz w:val="26"/>
          <w:szCs w:val="26"/>
        </w:rPr>
        <w:t>. Однако следует отметить, что данный факт не отразится на качестве и количестве медицинских услуг, оказываемых населению района.</w:t>
      </w:r>
      <w:r w:rsidR="00F65BC5" w:rsidRPr="000F0E0A">
        <w:rPr>
          <w:color w:val="000000" w:themeColor="text1"/>
          <w:sz w:val="26"/>
          <w:szCs w:val="26"/>
        </w:rPr>
        <w:t xml:space="preserve"> </w:t>
      </w:r>
      <w:r w:rsidR="00E82FFA" w:rsidRPr="000F0E0A">
        <w:rPr>
          <w:color w:val="000000" w:themeColor="text1"/>
          <w:sz w:val="26"/>
          <w:szCs w:val="26"/>
        </w:rPr>
        <w:t>В связи с интеграцией с городским здравоохранением улучшилось качество и доступность медицинской помощи населению района.</w:t>
      </w:r>
    </w:p>
    <w:p w:rsidR="00A114C6" w:rsidRPr="000F0E0A" w:rsidRDefault="002E596D" w:rsidP="000F0E0A">
      <w:pPr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  <w:r w:rsidRPr="000F0E0A">
        <w:rPr>
          <w:color w:val="000000" w:themeColor="text1"/>
          <w:sz w:val="26"/>
          <w:szCs w:val="26"/>
        </w:rPr>
        <w:t>В с</w:t>
      </w:r>
      <w:proofErr w:type="gramStart"/>
      <w:r w:rsidRPr="000F0E0A">
        <w:rPr>
          <w:color w:val="000000" w:themeColor="text1"/>
          <w:sz w:val="26"/>
          <w:szCs w:val="26"/>
        </w:rPr>
        <w:t>.П</w:t>
      </w:r>
      <w:proofErr w:type="gramEnd"/>
      <w:r w:rsidRPr="000F0E0A">
        <w:rPr>
          <w:color w:val="000000" w:themeColor="text1"/>
          <w:sz w:val="26"/>
          <w:szCs w:val="26"/>
        </w:rPr>
        <w:t>роскоково находится  государственное автономное учреждение Кемеровской области " Юргинский дом-интернат для престарелых и инвалидов" Департамента социальной защиты населения Кемеровской области. Во исполнение Распоряжения Коллегии Администрации Кемеровской области от 08.11.2016г № 460-р «О реорганизации государственного автономного учреждения Кемеровской области «Юргинский дом-интернат для престарелых и инвалидов» и  государственного казенного учреждения Кемеровской области «</w:t>
      </w:r>
      <w:proofErr w:type="spellStart"/>
      <w:r w:rsidRPr="000F0E0A">
        <w:rPr>
          <w:color w:val="000000" w:themeColor="text1"/>
          <w:sz w:val="26"/>
          <w:szCs w:val="26"/>
        </w:rPr>
        <w:t>Арлюкский</w:t>
      </w:r>
      <w:proofErr w:type="spellEnd"/>
      <w:r w:rsidRPr="000F0E0A">
        <w:rPr>
          <w:color w:val="000000" w:themeColor="text1"/>
          <w:sz w:val="26"/>
          <w:szCs w:val="26"/>
        </w:rPr>
        <w:t xml:space="preserve"> дом-интернат для престарелых и инвалидов» 28.02.2017 года была завершена  реорганизация в форме присоединения ГКУ  КО  "</w:t>
      </w:r>
      <w:proofErr w:type="spellStart"/>
      <w:r w:rsidRPr="000F0E0A">
        <w:rPr>
          <w:color w:val="000000" w:themeColor="text1"/>
          <w:sz w:val="26"/>
          <w:szCs w:val="26"/>
        </w:rPr>
        <w:t>Арлюкский</w:t>
      </w:r>
      <w:proofErr w:type="spellEnd"/>
      <w:r w:rsidRPr="000F0E0A">
        <w:rPr>
          <w:color w:val="000000" w:themeColor="text1"/>
          <w:sz w:val="26"/>
          <w:szCs w:val="26"/>
        </w:rPr>
        <w:t xml:space="preserve">  дом-интернат для престарелых и инвалидов"</w:t>
      </w:r>
      <w:r w:rsidR="00A114C6" w:rsidRPr="000F0E0A">
        <w:rPr>
          <w:color w:val="000000" w:themeColor="text1"/>
          <w:sz w:val="26"/>
          <w:szCs w:val="26"/>
        </w:rPr>
        <w:t>(</w:t>
      </w:r>
      <w:proofErr w:type="spellStart"/>
      <w:r w:rsidR="00A114C6" w:rsidRPr="000F0E0A">
        <w:rPr>
          <w:color w:val="000000" w:themeColor="text1"/>
          <w:sz w:val="26"/>
          <w:szCs w:val="26"/>
        </w:rPr>
        <w:t>п.ст</w:t>
      </w:r>
      <w:proofErr w:type="gramStart"/>
      <w:r w:rsidR="00A114C6" w:rsidRPr="000F0E0A">
        <w:rPr>
          <w:color w:val="000000" w:themeColor="text1"/>
          <w:sz w:val="26"/>
          <w:szCs w:val="26"/>
        </w:rPr>
        <w:t>.А</w:t>
      </w:r>
      <w:proofErr w:type="gramEnd"/>
      <w:r w:rsidR="00A114C6" w:rsidRPr="000F0E0A">
        <w:rPr>
          <w:color w:val="000000" w:themeColor="text1"/>
          <w:sz w:val="26"/>
          <w:szCs w:val="26"/>
        </w:rPr>
        <w:t>рлюк</w:t>
      </w:r>
      <w:proofErr w:type="spellEnd"/>
      <w:r w:rsidR="00A114C6" w:rsidRPr="000F0E0A">
        <w:rPr>
          <w:color w:val="000000" w:themeColor="text1"/>
          <w:sz w:val="26"/>
          <w:szCs w:val="26"/>
        </w:rPr>
        <w:t>)</w:t>
      </w:r>
      <w:r w:rsidRPr="000F0E0A">
        <w:rPr>
          <w:color w:val="000000" w:themeColor="text1"/>
          <w:sz w:val="26"/>
          <w:szCs w:val="26"/>
        </w:rPr>
        <w:t xml:space="preserve">  к  ГАУ  КО  "Юргинский  дом-интернат для  престарелых и инвалидов".</w:t>
      </w:r>
      <w:r w:rsidR="00A106EC" w:rsidRPr="000F0E0A">
        <w:rPr>
          <w:color w:val="000000" w:themeColor="text1"/>
          <w:sz w:val="26"/>
          <w:szCs w:val="26"/>
        </w:rPr>
        <w:t xml:space="preserve"> В ходе  данного  мероприятия была  увеличена  численность  получателей  социальных   услуг  до 253 человек -  общая  численность, отделение  милосердия - 60  мест, общее  отделение  - 193 места. Теперь   получатели  социальных   услуг  имеют  возможность  выбирать  место   жительства,   либо   </w:t>
      </w:r>
      <w:proofErr w:type="gramStart"/>
      <w:r w:rsidR="00A106EC" w:rsidRPr="000F0E0A">
        <w:rPr>
          <w:color w:val="000000" w:themeColor="text1"/>
          <w:sz w:val="26"/>
          <w:szCs w:val="26"/>
        </w:rPr>
        <w:t>в</w:t>
      </w:r>
      <w:proofErr w:type="gramEnd"/>
      <w:r w:rsidR="00A106EC" w:rsidRPr="000F0E0A">
        <w:rPr>
          <w:color w:val="000000" w:themeColor="text1"/>
          <w:sz w:val="26"/>
          <w:szCs w:val="26"/>
        </w:rPr>
        <w:t xml:space="preserve"> </w:t>
      </w:r>
      <w:proofErr w:type="gramStart"/>
      <w:r w:rsidR="00A106EC" w:rsidRPr="000F0E0A">
        <w:rPr>
          <w:color w:val="000000" w:themeColor="text1"/>
          <w:sz w:val="26"/>
          <w:szCs w:val="26"/>
        </w:rPr>
        <w:t>с</w:t>
      </w:r>
      <w:proofErr w:type="gramEnd"/>
      <w:r w:rsidR="00A114C6" w:rsidRPr="000F0E0A">
        <w:rPr>
          <w:color w:val="000000" w:themeColor="text1"/>
          <w:sz w:val="26"/>
          <w:szCs w:val="26"/>
        </w:rPr>
        <w:t>.</w:t>
      </w:r>
      <w:r w:rsidR="00A106EC" w:rsidRPr="000F0E0A">
        <w:rPr>
          <w:color w:val="000000" w:themeColor="text1"/>
          <w:sz w:val="26"/>
          <w:szCs w:val="26"/>
        </w:rPr>
        <w:t xml:space="preserve">   Проскоково, ул. Сосновая, дом  1,  либо   по  адресу Юргинский  район,  п.ст. </w:t>
      </w:r>
      <w:proofErr w:type="spellStart"/>
      <w:r w:rsidR="00A106EC" w:rsidRPr="000F0E0A">
        <w:rPr>
          <w:color w:val="000000" w:themeColor="text1"/>
          <w:sz w:val="26"/>
          <w:szCs w:val="26"/>
        </w:rPr>
        <w:t>Арлюк</w:t>
      </w:r>
      <w:proofErr w:type="spellEnd"/>
      <w:r w:rsidR="00A106EC" w:rsidRPr="000F0E0A">
        <w:rPr>
          <w:color w:val="000000" w:themeColor="text1"/>
          <w:sz w:val="26"/>
          <w:szCs w:val="26"/>
        </w:rPr>
        <w:t>,   улица  Юбилейная, дом  2 А.</w:t>
      </w:r>
      <w:r w:rsidR="00A114C6" w:rsidRPr="000F0E0A">
        <w:rPr>
          <w:color w:val="000000" w:themeColor="text1"/>
          <w:sz w:val="26"/>
          <w:szCs w:val="26"/>
        </w:rPr>
        <w:t xml:space="preserve"> </w:t>
      </w:r>
    </w:p>
    <w:p w:rsidR="00A114C6" w:rsidRPr="000F0E0A" w:rsidRDefault="00A114C6" w:rsidP="000F0E0A">
      <w:pPr>
        <w:spacing w:line="276" w:lineRule="auto"/>
        <w:ind w:firstLine="708"/>
        <w:jc w:val="both"/>
        <w:rPr>
          <w:rStyle w:val="a7"/>
          <w:b w:val="0"/>
          <w:iCs/>
          <w:color w:val="000000" w:themeColor="text1"/>
          <w:sz w:val="26"/>
          <w:szCs w:val="26"/>
        </w:rPr>
      </w:pPr>
      <w:r w:rsidRPr="000F0E0A">
        <w:rPr>
          <w:color w:val="000000" w:themeColor="text1"/>
          <w:sz w:val="26"/>
          <w:szCs w:val="26"/>
        </w:rPr>
        <w:t>Данными учреждениями оказываются следующие услуги: с</w:t>
      </w:r>
      <w:r w:rsidRPr="000F0E0A">
        <w:rPr>
          <w:rStyle w:val="af4"/>
          <w:bCs/>
          <w:i w:val="0"/>
          <w:color w:val="000000" w:themeColor="text1"/>
          <w:sz w:val="26"/>
          <w:szCs w:val="26"/>
        </w:rPr>
        <w:t>оциально-бытовые, м</w:t>
      </w:r>
      <w:r w:rsidRPr="000F0E0A">
        <w:rPr>
          <w:rStyle w:val="a7"/>
          <w:b w:val="0"/>
          <w:iCs/>
          <w:color w:val="000000" w:themeColor="text1"/>
          <w:sz w:val="26"/>
          <w:szCs w:val="26"/>
        </w:rPr>
        <w:t>едицинские, социально-психологические.</w:t>
      </w:r>
      <w:r w:rsidR="00490F5B" w:rsidRPr="000F0E0A">
        <w:rPr>
          <w:color w:val="000000" w:themeColor="text1"/>
        </w:rPr>
        <w:t xml:space="preserve"> </w:t>
      </w:r>
      <w:r w:rsidR="00490F5B" w:rsidRPr="000F0E0A">
        <w:rPr>
          <w:color w:val="000000" w:themeColor="text1"/>
          <w:sz w:val="26"/>
          <w:szCs w:val="26"/>
        </w:rPr>
        <w:t xml:space="preserve">Дом-интернат специализируется на лечении </w:t>
      </w:r>
      <w:proofErr w:type="spellStart"/>
      <w:proofErr w:type="gramStart"/>
      <w:r w:rsidR="00490F5B" w:rsidRPr="000F0E0A">
        <w:rPr>
          <w:color w:val="000000" w:themeColor="text1"/>
          <w:sz w:val="26"/>
          <w:szCs w:val="26"/>
        </w:rPr>
        <w:t>сердечно-сосудистой</w:t>
      </w:r>
      <w:proofErr w:type="spellEnd"/>
      <w:proofErr w:type="gramEnd"/>
      <w:r w:rsidR="00490F5B" w:rsidRPr="000F0E0A">
        <w:rPr>
          <w:color w:val="000000" w:themeColor="text1"/>
          <w:sz w:val="26"/>
          <w:szCs w:val="26"/>
        </w:rPr>
        <w:t xml:space="preserve"> системы, заболеваний опорно-двигательного аппарата и органов дыхания. Кроме того, пациентам предлагаются как традиционные методы лечения, так и недавно освоенные санаторием грязелечебницы и </w:t>
      </w:r>
      <w:proofErr w:type="spellStart"/>
      <w:r w:rsidR="00490F5B" w:rsidRPr="000F0E0A">
        <w:rPr>
          <w:color w:val="000000" w:themeColor="text1"/>
          <w:sz w:val="26"/>
          <w:szCs w:val="26"/>
        </w:rPr>
        <w:t>фитопаросауны</w:t>
      </w:r>
      <w:proofErr w:type="spellEnd"/>
      <w:r w:rsidR="00490F5B" w:rsidRPr="000F0E0A">
        <w:rPr>
          <w:color w:val="000000" w:themeColor="text1"/>
          <w:sz w:val="26"/>
          <w:szCs w:val="26"/>
        </w:rPr>
        <w:t xml:space="preserve">, имеется </w:t>
      </w:r>
      <w:proofErr w:type="gramStart"/>
      <w:r w:rsidR="00490F5B" w:rsidRPr="000F0E0A">
        <w:rPr>
          <w:color w:val="000000" w:themeColor="text1"/>
          <w:sz w:val="26"/>
          <w:szCs w:val="26"/>
        </w:rPr>
        <w:t>кислородный</w:t>
      </w:r>
      <w:proofErr w:type="gramEnd"/>
      <w:r w:rsidR="00490F5B" w:rsidRPr="000F0E0A">
        <w:rPr>
          <w:color w:val="000000" w:themeColor="text1"/>
          <w:sz w:val="26"/>
          <w:szCs w:val="26"/>
        </w:rPr>
        <w:t xml:space="preserve"> </w:t>
      </w:r>
      <w:proofErr w:type="spellStart"/>
      <w:r w:rsidR="00490F5B" w:rsidRPr="000F0E0A">
        <w:rPr>
          <w:color w:val="000000" w:themeColor="text1"/>
          <w:sz w:val="26"/>
          <w:szCs w:val="26"/>
        </w:rPr>
        <w:t>коктейлер</w:t>
      </w:r>
      <w:proofErr w:type="spellEnd"/>
      <w:r w:rsidR="00490F5B" w:rsidRPr="000F0E0A">
        <w:rPr>
          <w:color w:val="000000" w:themeColor="text1"/>
          <w:sz w:val="26"/>
          <w:szCs w:val="26"/>
        </w:rPr>
        <w:t>. Дом-интернат оснащен современным тренажерным залом. Регулярно происходит замена лечебного оборудования на новое, более высокотехнологичное.</w:t>
      </w:r>
    </w:p>
    <w:p w:rsidR="002E596D" w:rsidRPr="000F0E0A" w:rsidRDefault="00A114C6" w:rsidP="000F0E0A">
      <w:pPr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  <w:proofErr w:type="gramStart"/>
      <w:r w:rsidRPr="000F0E0A">
        <w:rPr>
          <w:rStyle w:val="a7"/>
          <w:b w:val="0"/>
          <w:iCs/>
          <w:color w:val="000000" w:themeColor="text1"/>
          <w:sz w:val="26"/>
          <w:szCs w:val="26"/>
        </w:rPr>
        <w:t xml:space="preserve">В октябре </w:t>
      </w:r>
      <w:r w:rsidRPr="000F0E0A">
        <w:rPr>
          <w:color w:val="000000" w:themeColor="text1"/>
          <w:sz w:val="26"/>
          <w:szCs w:val="26"/>
        </w:rPr>
        <w:t>2014  года в учреждении  реализован  проект  по  созданию мини-пекарни, рассчитанной  для  выпечки хлеба  и  хлебобулочных  изделий.</w:t>
      </w:r>
      <w:proofErr w:type="gramEnd"/>
      <w:r w:rsidRPr="000F0E0A">
        <w:rPr>
          <w:color w:val="000000" w:themeColor="text1"/>
          <w:sz w:val="26"/>
          <w:szCs w:val="26"/>
        </w:rPr>
        <w:t xml:space="preserve"> Развито   подсобное  хозяйство:  кролиководство,   рыболовство  прудовое,  разведение  сельскохозяйственной  птицы,  выращивание  грибов  и  грибниц  мицелия. </w:t>
      </w:r>
    </w:p>
    <w:p w:rsidR="00FD75F9" w:rsidRPr="000F0E0A" w:rsidRDefault="00FD75F9" w:rsidP="000F0E0A">
      <w:pPr>
        <w:spacing w:line="276" w:lineRule="auto"/>
        <w:ind w:firstLine="708"/>
        <w:jc w:val="both"/>
        <w:rPr>
          <w:rFonts w:eastAsia="Calibri"/>
          <w:color w:val="000000" w:themeColor="text1"/>
          <w:sz w:val="26"/>
          <w:szCs w:val="26"/>
        </w:rPr>
      </w:pPr>
      <w:r w:rsidRPr="000F0E0A">
        <w:rPr>
          <w:rFonts w:eastAsia="Calibri"/>
          <w:color w:val="000000" w:themeColor="text1"/>
          <w:sz w:val="26"/>
          <w:szCs w:val="26"/>
        </w:rPr>
        <w:lastRenderedPageBreak/>
        <w:t xml:space="preserve">Все </w:t>
      </w:r>
      <w:r w:rsidRPr="000F0E0A">
        <w:rPr>
          <w:rFonts w:eastAsia="Calibri"/>
          <w:i/>
          <w:color w:val="000000" w:themeColor="text1"/>
          <w:sz w:val="26"/>
          <w:szCs w:val="26"/>
        </w:rPr>
        <w:t>учреждения культуры</w:t>
      </w:r>
      <w:r w:rsidRPr="000F0E0A">
        <w:rPr>
          <w:rFonts w:eastAsia="Calibri"/>
          <w:color w:val="000000" w:themeColor="text1"/>
          <w:sz w:val="26"/>
          <w:szCs w:val="26"/>
        </w:rPr>
        <w:t xml:space="preserve"> Юргинского муниципального района осуществляют свою деятельность в рамках муниципальной программы «Сохранение и развитие культуры в Юргинском муниципальном районе на 2017 год и плановые 2018-2019 годы».</w:t>
      </w:r>
    </w:p>
    <w:p w:rsidR="00FD75F9" w:rsidRPr="000F0E0A" w:rsidRDefault="00FD75F9" w:rsidP="000F0E0A">
      <w:pPr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  <w:r w:rsidRPr="000F0E0A">
        <w:rPr>
          <w:color w:val="000000" w:themeColor="text1"/>
          <w:sz w:val="26"/>
          <w:szCs w:val="26"/>
        </w:rPr>
        <w:t>В учреждениях культуры сегодня действует 280 клубных формирований, в том числе 96 коллективов самодеятельного творчества – хореографических, театральных, фольклорных, хоровых и других,</w:t>
      </w:r>
      <w:r w:rsidRPr="000F0E0A">
        <w:rPr>
          <w:color w:val="000000" w:themeColor="text1"/>
          <w:sz w:val="26"/>
          <w:szCs w:val="26"/>
        </w:rPr>
        <w:tab/>
        <w:t>4 коллектива носят звание «народный».</w:t>
      </w:r>
    </w:p>
    <w:p w:rsidR="00FD75F9" w:rsidRPr="000F0E0A" w:rsidRDefault="00FD75F9" w:rsidP="000F0E0A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0F0E0A">
        <w:rPr>
          <w:color w:val="000000" w:themeColor="text1"/>
          <w:sz w:val="26"/>
          <w:szCs w:val="26"/>
        </w:rPr>
        <w:t xml:space="preserve">           Библиотечная система Юргинского района представлена  20 филиалами.  Процент охвата населения библиотечным обслуживанием составил, 87%, что на уровне 2015 года.</w:t>
      </w:r>
    </w:p>
    <w:p w:rsidR="00657B43" w:rsidRPr="000F0E0A" w:rsidRDefault="00657B43" w:rsidP="000F0E0A">
      <w:pPr>
        <w:spacing w:line="276" w:lineRule="auto"/>
        <w:ind w:firstLine="708"/>
        <w:jc w:val="both"/>
        <w:rPr>
          <w:rFonts w:eastAsia="Calibri"/>
          <w:color w:val="000000" w:themeColor="text1"/>
          <w:sz w:val="26"/>
          <w:szCs w:val="26"/>
        </w:rPr>
      </w:pPr>
      <w:r w:rsidRPr="000F0E0A">
        <w:rPr>
          <w:rFonts w:eastAsia="Calibri"/>
          <w:color w:val="000000" w:themeColor="text1"/>
          <w:sz w:val="26"/>
          <w:szCs w:val="26"/>
        </w:rPr>
        <w:t xml:space="preserve">Работа в клубных учреждениях ведется с различными возрастными и социальными группами. Несмотря на сокращение сети, стабильным остается количество проводимых мероприятий. В среднем, в месяц на каждое клубное учреждение </w:t>
      </w:r>
      <w:r w:rsidR="00105845">
        <w:rPr>
          <w:rFonts w:eastAsia="Calibri"/>
          <w:color w:val="000000" w:themeColor="text1"/>
          <w:sz w:val="26"/>
          <w:szCs w:val="26"/>
        </w:rPr>
        <w:t xml:space="preserve">в 2016 году </w:t>
      </w:r>
      <w:r w:rsidRPr="000F0E0A">
        <w:rPr>
          <w:rFonts w:eastAsia="Calibri"/>
          <w:color w:val="000000" w:themeColor="text1"/>
          <w:sz w:val="26"/>
          <w:szCs w:val="26"/>
        </w:rPr>
        <w:t xml:space="preserve">приходилось </w:t>
      </w:r>
      <w:r w:rsidR="00105845">
        <w:rPr>
          <w:rFonts w:eastAsia="Calibri"/>
          <w:color w:val="000000" w:themeColor="text1"/>
          <w:sz w:val="26"/>
          <w:szCs w:val="26"/>
        </w:rPr>
        <w:t>по</w:t>
      </w:r>
      <w:r w:rsidRPr="000F0E0A">
        <w:rPr>
          <w:rFonts w:eastAsia="Calibri"/>
          <w:color w:val="000000" w:themeColor="text1"/>
          <w:sz w:val="26"/>
          <w:szCs w:val="26"/>
        </w:rPr>
        <w:t xml:space="preserve"> 18 мероприятий. Кроме того, в 2016 году произошел рост количества платных мероприятий и количества посетителей. Данные показатели свидетельствуют о стабильности работы учреждений, </w:t>
      </w:r>
      <w:proofErr w:type="spellStart"/>
      <w:r w:rsidRPr="000F0E0A">
        <w:rPr>
          <w:rFonts w:eastAsia="Calibri"/>
          <w:color w:val="000000" w:themeColor="text1"/>
          <w:sz w:val="26"/>
          <w:szCs w:val="26"/>
        </w:rPr>
        <w:t>востребованности</w:t>
      </w:r>
      <w:proofErr w:type="spellEnd"/>
      <w:r w:rsidRPr="000F0E0A">
        <w:rPr>
          <w:rFonts w:eastAsia="Calibri"/>
          <w:color w:val="000000" w:themeColor="text1"/>
          <w:sz w:val="26"/>
          <w:szCs w:val="26"/>
        </w:rPr>
        <w:t xml:space="preserve"> данных видов услуг в сфере культуры.</w:t>
      </w:r>
    </w:p>
    <w:p w:rsidR="00DC1124" w:rsidRPr="000F0E0A" w:rsidRDefault="0009540C" w:rsidP="000F0E0A">
      <w:pPr>
        <w:pStyle w:val="ad"/>
        <w:spacing w:line="276" w:lineRule="auto"/>
        <w:jc w:val="both"/>
        <w:rPr>
          <w:b w:val="0"/>
          <w:color w:val="000000" w:themeColor="text1"/>
          <w:sz w:val="26"/>
          <w:szCs w:val="26"/>
        </w:rPr>
      </w:pPr>
      <w:r w:rsidRPr="000F0E0A">
        <w:rPr>
          <w:color w:val="000000" w:themeColor="text1"/>
          <w:sz w:val="26"/>
          <w:szCs w:val="26"/>
        </w:rPr>
        <w:t xml:space="preserve">     </w:t>
      </w:r>
      <w:r w:rsidR="00DC1124" w:rsidRPr="000F0E0A">
        <w:rPr>
          <w:color w:val="000000" w:themeColor="text1"/>
          <w:sz w:val="26"/>
          <w:szCs w:val="26"/>
        </w:rPr>
        <w:tab/>
      </w:r>
      <w:r w:rsidR="00DC1124" w:rsidRPr="000F0E0A">
        <w:rPr>
          <w:b w:val="0"/>
          <w:color w:val="000000" w:themeColor="text1"/>
          <w:sz w:val="26"/>
          <w:szCs w:val="26"/>
        </w:rPr>
        <w:t xml:space="preserve">Планируя и прогнозируя дальнейшее развитие Юргинского муниципального </w:t>
      </w:r>
      <w:proofErr w:type="gramStart"/>
      <w:r w:rsidR="00DC1124" w:rsidRPr="000F0E0A">
        <w:rPr>
          <w:b w:val="0"/>
          <w:color w:val="000000" w:themeColor="text1"/>
          <w:sz w:val="26"/>
          <w:szCs w:val="26"/>
        </w:rPr>
        <w:t>района</w:t>
      </w:r>
      <w:proofErr w:type="gramEnd"/>
      <w:r w:rsidR="00DC1124" w:rsidRPr="000F0E0A">
        <w:rPr>
          <w:b w:val="0"/>
          <w:color w:val="000000" w:themeColor="text1"/>
          <w:sz w:val="26"/>
          <w:szCs w:val="26"/>
        </w:rPr>
        <w:t xml:space="preserve"> считается главным -  сохранение в районе  стабильной экономической и социальной ситуации.  Для этого </w:t>
      </w:r>
      <w:r w:rsidR="002F3C6C" w:rsidRPr="000F0E0A">
        <w:rPr>
          <w:b w:val="0"/>
          <w:color w:val="000000" w:themeColor="text1"/>
          <w:sz w:val="26"/>
          <w:szCs w:val="26"/>
        </w:rPr>
        <w:t xml:space="preserve">работа в администрации района и сельских поселениях должна </w:t>
      </w:r>
      <w:r w:rsidR="00DC1124" w:rsidRPr="000F0E0A">
        <w:rPr>
          <w:b w:val="0"/>
          <w:color w:val="000000" w:themeColor="text1"/>
          <w:sz w:val="26"/>
          <w:szCs w:val="26"/>
        </w:rPr>
        <w:t>строит</w:t>
      </w:r>
      <w:r w:rsidR="002F3C6C" w:rsidRPr="000F0E0A">
        <w:rPr>
          <w:b w:val="0"/>
          <w:color w:val="000000" w:themeColor="text1"/>
          <w:sz w:val="26"/>
          <w:szCs w:val="26"/>
        </w:rPr>
        <w:t>ься</w:t>
      </w:r>
      <w:r w:rsidR="00DC1124" w:rsidRPr="000F0E0A">
        <w:rPr>
          <w:b w:val="0"/>
          <w:color w:val="000000" w:themeColor="text1"/>
          <w:sz w:val="26"/>
          <w:szCs w:val="26"/>
        </w:rPr>
        <w:t xml:space="preserve"> по нескольким ключевым направлениям:</w:t>
      </w:r>
    </w:p>
    <w:p w:rsidR="00DC1124" w:rsidRPr="000F0E0A" w:rsidRDefault="002F3C6C" w:rsidP="000F0E0A">
      <w:pPr>
        <w:pStyle w:val="ad"/>
        <w:spacing w:line="276" w:lineRule="auto"/>
        <w:ind w:firstLine="708"/>
        <w:jc w:val="both"/>
        <w:rPr>
          <w:b w:val="0"/>
          <w:color w:val="000000" w:themeColor="text1"/>
          <w:sz w:val="26"/>
          <w:szCs w:val="26"/>
        </w:rPr>
      </w:pPr>
      <w:r w:rsidRPr="000F0E0A">
        <w:rPr>
          <w:b w:val="0"/>
          <w:color w:val="000000" w:themeColor="text1"/>
          <w:sz w:val="26"/>
          <w:szCs w:val="26"/>
        </w:rPr>
        <w:t>-ф</w:t>
      </w:r>
      <w:r w:rsidR="00DC1124" w:rsidRPr="000F0E0A">
        <w:rPr>
          <w:b w:val="0"/>
          <w:color w:val="000000" w:themeColor="text1"/>
          <w:sz w:val="26"/>
          <w:szCs w:val="26"/>
        </w:rPr>
        <w:t>ормирование  собственной доходной части бюджета  и созд</w:t>
      </w:r>
      <w:r w:rsidRPr="000F0E0A">
        <w:rPr>
          <w:b w:val="0"/>
          <w:color w:val="000000" w:themeColor="text1"/>
          <w:sz w:val="26"/>
          <w:szCs w:val="26"/>
        </w:rPr>
        <w:t>ание стимулов по ее наращиванию;</w:t>
      </w:r>
    </w:p>
    <w:p w:rsidR="00DC1124" w:rsidRPr="000F0E0A" w:rsidRDefault="00DC1124" w:rsidP="000F0E0A">
      <w:pPr>
        <w:pStyle w:val="ad"/>
        <w:spacing w:line="276" w:lineRule="auto"/>
        <w:jc w:val="both"/>
        <w:rPr>
          <w:b w:val="0"/>
          <w:color w:val="000000" w:themeColor="text1"/>
          <w:sz w:val="26"/>
          <w:szCs w:val="26"/>
        </w:rPr>
      </w:pPr>
      <w:r w:rsidRPr="000F0E0A">
        <w:rPr>
          <w:b w:val="0"/>
          <w:color w:val="000000" w:themeColor="text1"/>
          <w:sz w:val="26"/>
          <w:szCs w:val="26"/>
        </w:rPr>
        <w:tab/>
        <w:t>- улуч</w:t>
      </w:r>
      <w:r w:rsidR="002F3C6C" w:rsidRPr="000F0E0A">
        <w:rPr>
          <w:b w:val="0"/>
          <w:color w:val="000000" w:themeColor="text1"/>
          <w:sz w:val="26"/>
          <w:szCs w:val="26"/>
        </w:rPr>
        <w:t>шение инвестиционного климата (н</w:t>
      </w:r>
      <w:r w:rsidRPr="000F0E0A">
        <w:rPr>
          <w:b w:val="0"/>
          <w:color w:val="000000" w:themeColor="text1"/>
          <w:sz w:val="26"/>
          <w:szCs w:val="26"/>
        </w:rPr>
        <w:t xml:space="preserve">аша цель </w:t>
      </w:r>
      <w:r w:rsidR="002F3C6C" w:rsidRPr="000F0E0A">
        <w:rPr>
          <w:b w:val="0"/>
          <w:color w:val="000000" w:themeColor="text1"/>
          <w:sz w:val="26"/>
          <w:szCs w:val="26"/>
        </w:rPr>
        <w:t xml:space="preserve">- </w:t>
      </w:r>
      <w:r w:rsidRPr="000F0E0A">
        <w:rPr>
          <w:b w:val="0"/>
          <w:color w:val="000000" w:themeColor="text1"/>
          <w:sz w:val="26"/>
          <w:szCs w:val="26"/>
        </w:rPr>
        <w:t>свод</w:t>
      </w:r>
      <w:r w:rsidR="002F3C6C" w:rsidRPr="000F0E0A">
        <w:rPr>
          <w:b w:val="0"/>
          <w:color w:val="000000" w:themeColor="text1"/>
          <w:sz w:val="26"/>
          <w:szCs w:val="26"/>
        </w:rPr>
        <w:t>ить</w:t>
      </w:r>
      <w:r w:rsidRPr="000F0E0A">
        <w:rPr>
          <w:b w:val="0"/>
          <w:color w:val="000000" w:themeColor="text1"/>
          <w:sz w:val="26"/>
          <w:szCs w:val="26"/>
        </w:rPr>
        <w:t xml:space="preserve"> воедино идеи, свободные финансовые средства и ресурсы района (земельные, административные, в перспективе - льготные механизмы) для создания новых производств, новых рабочих мест, новых ис</w:t>
      </w:r>
      <w:r w:rsidR="002F3C6C" w:rsidRPr="000F0E0A">
        <w:rPr>
          <w:b w:val="0"/>
          <w:color w:val="000000" w:themeColor="text1"/>
          <w:sz w:val="26"/>
          <w:szCs w:val="26"/>
        </w:rPr>
        <w:t>точников доходной части бюджета;</w:t>
      </w:r>
    </w:p>
    <w:p w:rsidR="00DC1124" w:rsidRPr="000F0E0A" w:rsidRDefault="00DC1124" w:rsidP="000F0E0A">
      <w:pPr>
        <w:pStyle w:val="ad"/>
        <w:spacing w:line="276" w:lineRule="auto"/>
        <w:jc w:val="both"/>
        <w:rPr>
          <w:b w:val="0"/>
          <w:color w:val="000000" w:themeColor="text1"/>
          <w:sz w:val="26"/>
          <w:szCs w:val="26"/>
        </w:rPr>
      </w:pPr>
      <w:r w:rsidRPr="000F0E0A">
        <w:rPr>
          <w:b w:val="0"/>
          <w:color w:val="000000" w:themeColor="text1"/>
          <w:sz w:val="26"/>
          <w:szCs w:val="26"/>
        </w:rPr>
        <w:tab/>
        <w:t xml:space="preserve">- </w:t>
      </w:r>
      <w:r w:rsidR="002F3C6C" w:rsidRPr="000F0E0A">
        <w:rPr>
          <w:b w:val="0"/>
          <w:color w:val="000000" w:themeColor="text1"/>
          <w:sz w:val="26"/>
          <w:szCs w:val="26"/>
        </w:rPr>
        <w:t xml:space="preserve">взаимовыгодное сотрудничество </w:t>
      </w:r>
      <w:r w:rsidRPr="000F0E0A">
        <w:rPr>
          <w:b w:val="0"/>
          <w:color w:val="000000" w:themeColor="text1"/>
          <w:sz w:val="26"/>
          <w:szCs w:val="26"/>
        </w:rPr>
        <w:t>с существующими предприятиями</w:t>
      </w:r>
      <w:r w:rsidR="002F3C6C" w:rsidRPr="000F0E0A">
        <w:rPr>
          <w:b w:val="0"/>
          <w:color w:val="000000" w:themeColor="text1"/>
          <w:sz w:val="26"/>
          <w:szCs w:val="26"/>
        </w:rPr>
        <w:t xml:space="preserve"> и организациями. </w:t>
      </w:r>
      <w:r w:rsidRPr="000F0E0A">
        <w:rPr>
          <w:b w:val="0"/>
          <w:color w:val="000000" w:themeColor="text1"/>
          <w:sz w:val="26"/>
          <w:szCs w:val="26"/>
        </w:rPr>
        <w:t xml:space="preserve">Руководители предприятий должны понимать ответственность и своевременно выплачивать заработную плату работникам и </w:t>
      </w:r>
      <w:r w:rsidR="00730B3E" w:rsidRPr="000F0E0A">
        <w:rPr>
          <w:b w:val="0"/>
          <w:color w:val="000000" w:themeColor="text1"/>
          <w:sz w:val="26"/>
          <w:szCs w:val="26"/>
        </w:rPr>
        <w:t xml:space="preserve">осуществлять </w:t>
      </w:r>
      <w:proofErr w:type="gramStart"/>
      <w:r w:rsidR="00730B3E" w:rsidRPr="000F0E0A">
        <w:rPr>
          <w:b w:val="0"/>
          <w:color w:val="000000" w:themeColor="text1"/>
          <w:sz w:val="26"/>
          <w:szCs w:val="26"/>
        </w:rPr>
        <w:t>налоговый</w:t>
      </w:r>
      <w:proofErr w:type="gramEnd"/>
      <w:r w:rsidR="00730B3E" w:rsidRPr="000F0E0A">
        <w:rPr>
          <w:b w:val="0"/>
          <w:color w:val="000000" w:themeColor="text1"/>
          <w:sz w:val="26"/>
          <w:szCs w:val="26"/>
        </w:rPr>
        <w:t xml:space="preserve"> платежи;</w:t>
      </w:r>
    </w:p>
    <w:p w:rsidR="00DC1124" w:rsidRPr="000F0E0A" w:rsidRDefault="002F3C6C" w:rsidP="000F0E0A">
      <w:pPr>
        <w:pStyle w:val="ad"/>
        <w:spacing w:line="276" w:lineRule="auto"/>
        <w:ind w:firstLine="708"/>
        <w:jc w:val="both"/>
        <w:rPr>
          <w:b w:val="0"/>
          <w:color w:val="000000" w:themeColor="text1"/>
          <w:sz w:val="26"/>
          <w:szCs w:val="26"/>
        </w:rPr>
      </w:pPr>
      <w:r w:rsidRPr="000F0E0A">
        <w:rPr>
          <w:b w:val="0"/>
          <w:color w:val="000000" w:themeColor="text1"/>
          <w:sz w:val="26"/>
          <w:szCs w:val="26"/>
        </w:rPr>
        <w:t xml:space="preserve">- </w:t>
      </w:r>
      <w:r w:rsidR="00DC1124" w:rsidRPr="000F0E0A">
        <w:rPr>
          <w:b w:val="0"/>
          <w:color w:val="000000" w:themeColor="text1"/>
          <w:sz w:val="26"/>
          <w:szCs w:val="26"/>
        </w:rPr>
        <w:t>эффективное использ</w:t>
      </w:r>
      <w:r w:rsidRPr="000F0E0A">
        <w:rPr>
          <w:b w:val="0"/>
          <w:color w:val="000000" w:themeColor="text1"/>
          <w:sz w:val="26"/>
          <w:szCs w:val="26"/>
        </w:rPr>
        <w:t>ование муниципального имущества;</w:t>
      </w:r>
    </w:p>
    <w:p w:rsidR="00DC1124" w:rsidRPr="000F0E0A" w:rsidRDefault="002F3C6C" w:rsidP="000F0E0A">
      <w:pPr>
        <w:pStyle w:val="ad"/>
        <w:spacing w:line="276" w:lineRule="auto"/>
        <w:ind w:firstLine="708"/>
        <w:jc w:val="both"/>
        <w:rPr>
          <w:b w:val="0"/>
          <w:color w:val="000000" w:themeColor="text1"/>
          <w:sz w:val="26"/>
          <w:szCs w:val="26"/>
        </w:rPr>
      </w:pPr>
      <w:r w:rsidRPr="000F0E0A">
        <w:rPr>
          <w:b w:val="0"/>
          <w:color w:val="000000" w:themeColor="text1"/>
          <w:sz w:val="26"/>
          <w:szCs w:val="26"/>
        </w:rPr>
        <w:t>- усиление работы</w:t>
      </w:r>
      <w:r w:rsidR="00DC1124" w:rsidRPr="000F0E0A">
        <w:rPr>
          <w:b w:val="0"/>
          <w:color w:val="000000" w:themeColor="text1"/>
          <w:sz w:val="26"/>
          <w:szCs w:val="26"/>
        </w:rPr>
        <w:t xml:space="preserve"> с организациями, с  населением по   оформлению   в собственност</w:t>
      </w:r>
      <w:r w:rsidRPr="000F0E0A">
        <w:rPr>
          <w:b w:val="0"/>
          <w:color w:val="000000" w:themeColor="text1"/>
          <w:sz w:val="26"/>
          <w:szCs w:val="26"/>
        </w:rPr>
        <w:t>ь   жилья и земельных участков, п</w:t>
      </w:r>
      <w:r w:rsidR="00DC1124" w:rsidRPr="000F0E0A">
        <w:rPr>
          <w:b w:val="0"/>
          <w:color w:val="000000" w:themeColor="text1"/>
          <w:sz w:val="26"/>
          <w:szCs w:val="26"/>
        </w:rPr>
        <w:t>рименяя самые различные методы и способы воздействия:  разъяснение, агитацию, оказание</w:t>
      </w:r>
      <w:r w:rsidRPr="000F0E0A">
        <w:rPr>
          <w:b w:val="0"/>
          <w:color w:val="000000" w:themeColor="text1"/>
          <w:sz w:val="26"/>
          <w:szCs w:val="26"/>
        </w:rPr>
        <w:t xml:space="preserve"> помощи в оформлении документов;</w:t>
      </w:r>
    </w:p>
    <w:p w:rsidR="00DC1124" w:rsidRPr="000F0E0A" w:rsidRDefault="002F3C6C" w:rsidP="000F0E0A">
      <w:pPr>
        <w:pStyle w:val="ad"/>
        <w:spacing w:line="276" w:lineRule="auto"/>
        <w:ind w:firstLine="708"/>
        <w:jc w:val="both"/>
        <w:rPr>
          <w:b w:val="0"/>
          <w:color w:val="000000" w:themeColor="text1"/>
          <w:sz w:val="26"/>
          <w:szCs w:val="26"/>
        </w:rPr>
      </w:pPr>
      <w:r w:rsidRPr="000F0E0A">
        <w:rPr>
          <w:b w:val="0"/>
          <w:color w:val="000000" w:themeColor="text1"/>
          <w:sz w:val="26"/>
          <w:szCs w:val="26"/>
        </w:rPr>
        <w:t>Г</w:t>
      </w:r>
      <w:r w:rsidR="00DC1124" w:rsidRPr="000F0E0A">
        <w:rPr>
          <w:b w:val="0"/>
          <w:color w:val="000000" w:themeColor="text1"/>
          <w:sz w:val="26"/>
          <w:szCs w:val="26"/>
        </w:rPr>
        <w:t>енеральной целью   бюджетной сферы и коммунальной службы должно стать снижение неэффективных   расходов:</w:t>
      </w:r>
    </w:p>
    <w:p w:rsidR="00DC1124" w:rsidRPr="000F0E0A" w:rsidRDefault="002F3C6C" w:rsidP="000F0E0A">
      <w:pPr>
        <w:pStyle w:val="ad"/>
        <w:spacing w:line="276" w:lineRule="auto"/>
        <w:ind w:firstLine="708"/>
        <w:jc w:val="both"/>
        <w:rPr>
          <w:b w:val="0"/>
          <w:color w:val="000000" w:themeColor="text1"/>
          <w:sz w:val="26"/>
          <w:szCs w:val="26"/>
        </w:rPr>
      </w:pPr>
      <w:r w:rsidRPr="000F0E0A">
        <w:rPr>
          <w:b w:val="0"/>
          <w:color w:val="000000" w:themeColor="text1"/>
          <w:sz w:val="26"/>
          <w:szCs w:val="26"/>
        </w:rPr>
        <w:t xml:space="preserve">- </w:t>
      </w:r>
      <w:r w:rsidR="00DC1124" w:rsidRPr="000F0E0A">
        <w:rPr>
          <w:b w:val="0"/>
          <w:color w:val="000000" w:themeColor="text1"/>
          <w:sz w:val="26"/>
          <w:szCs w:val="26"/>
        </w:rPr>
        <w:t>важно выстроить систему отбора подрядчиков  и систему контроля качества выполняемых работ. Это основное условие оптимизац</w:t>
      </w:r>
      <w:r w:rsidRPr="000F0E0A">
        <w:rPr>
          <w:b w:val="0"/>
          <w:color w:val="000000" w:themeColor="text1"/>
          <w:sz w:val="26"/>
          <w:szCs w:val="26"/>
        </w:rPr>
        <w:t>ии традиционно затратных статей;</w:t>
      </w:r>
    </w:p>
    <w:p w:rsidR="00DC1124" w:rsidRPr="000F0E0A" w:rsidRDefault="00DC1124" w:rsidP="000F0E0A">
      <w:pPr>
        <w:pStyle w:val="ad"/>
        <w:spacing w:line="276" w:lineRule="auto"/>
        <w:ind w:firstLine="708"/>
        <w:jc w:val="both"/>
        <w:rPr>
          <w:b w:val="0"/>
          <w:color w:val="000000" w:themeColor="text1"/>
          <w:sz w:val="26"/>
          <w:szCs w:val="26"/>
        </w:rPr>
      </w:pPr>
      <w:r w:rsidRPr="000F0E0A">
        <w:rPr>
          <w:b w:val="0"/>
          <w:color w:val="000000" w:themeColor="text1"/>
          <w:sz w:val="26"/>
          <w:szCs w:val="26"/>
        </w:rPr>
        <w:lastRenderedPageBreak/>
        <w:t xml:space="preserve">- </w:t>
      </w:r>
      <w:r w:rsidR="002F3C6C" w:rsidRPr="000F0E0A">
        <w:rPr>
          <w:b w:val="0"/>
          <w:color w:val="000000" w:themeColor="text1"/>
          <w:sz w:val="26"/>
          <w:szCs w:val="26"/>
        </w:rPr>
        <w:t>н</w:t>
      </w:r>
      <w:r w:rsidRPr="000F0E0A">
        <w:rPr>
          <w:b w:val="0"/>
          <w:color w:val="000000" w:themeColor="text1"/>
          <w:sz w:val="26"/>
          <w:szCs w:val="26"/>
        </w:rPr>
        <w:t xml:space="preserve">еобходимо   проводить работу по снижению расходов энергоресурсов, это и своевременные энергосберегающие мероприятия, и модернизация коммунальной службы.   </w:t>
      </w:r>
    </w:p>
    <w:p w:rsidR="002F3C6C" w:rsidRPr="000F0E0A" w:rsidRDefault="00DC1124" w:rsidP="000F0E0A">
      <w:pPr>
        <w:pStyle w:val="ad"/>
        <w:spacing w:line="276" w:lineRule="auto"/>
        <w:jc w:val="both"/>
        <w:rPr>
          <w:b w:val="0"/>
          <w:color w:val="000000" w:themeColor="text1"/>
          <w:sz w:val="26"/>
          <w:szCs w:val="26"/>
        </w:rPr>
      </w:pPr>
      <w:r w:rsidRPr="000F0E0A">
        <w:rPr>
          <w:b w:val="0"/>
          <w:color w:val="000000" w:themeColor="text1"/>
          <w:sz w:val="26"/>
          <w:szCs w:val="26"/>
        </w:rPr>
        <w:tab/>
        <w:t>В социальной сфере гл</w:t>
      </w:r>
      <w:r w:rsidR="002F3C6C" w:rsidRPr="000F0E0A">
        <w:rPr>
          <w:b w:val="0"/>
          <w:color w:val="000000" w:themeColor="text1"/>
          <w:sz w:val="26"/>
          <w:szCs w:val="26"/>
        </w:rPr>
        <w:t>авной задачей</w:t>
      </w:r>
      <w:r w:rsidRPr="000F0E0A">
        <w:rPr>
          <w:b w:val="0"/>
          <w:color w:val="000000" w:themeColor="text1"/>
          <w:sz w:val="26"/>
          <w:szCs w:val="26"/>
        </w:rPr>
        <w:t xml:space="preserve"> остается </w:t>
      </w:r>
      <w:r w:rsidR="002F3C6C" w:rsidRPr="000F0E0A">
        <w:rPr>
          <w:b w:val="0"/>
          <w:color w:val="000000" w:themeColor="text1"/>
          <w:sz w:val="26"/>
          <w:szCs w:val="26"/>
        </w:rPr>
        <w:t>-</w:t>
      </w:r>
      <w:r w:rsidRPr="000F0E0A">
        <w:rPr>
          <w:b w:val="0"/>
          <w:color w:val="000000" w:themeColor="text1"/>
          <w:sz w:val="26"/>
          <w:szCs w:val="26"/>
        </w:rPr>
        <w:t xml:space="preserve"> улучшение качества предоставляемых услуг. </w:t>
      </w:r>
      <w:r w:rsidR="002F3C6C" w:rsidRPr="000F0E0A">
        <w:rPr>
          <w:b w:val="0"/>
          <w:color w:val="000000" w:themeColor="text1"/>
          <w:sz w:val="26"/>
          <w:szCs w:val="26"/>
        </w:rPr>
        <w:t>В первую очередь - это соответствие</w:t>
      </w:r>
      <w:r w:rsidRPr="000F0E0A">
        <w:rPr>
          <w:b w:val="0"/>
          <w:color w:val="000000" w:themeColor="text1"/>
          <w:sz w:val="26"/>
          <w:szCs w:val="26"/>
        </w:rPr>
        <w:t xml:space="preserve"> заработной платы работников  бюджетной сферы и качеств</w:t>
      </w:r>
      <w:r w:rsidR="002F3C6C" w:rsidRPr="000F0E0A">
        <w:rPr>
          <w:b w:val="0"/>
          <w:color w:val="000000" w:themeColor="text1"/>
          <w:sz w:val="26"/>
          <w:szCs w:val="26"/>
        </w:rPr>
        <w:t>а</w:t>
      </w:r>
      <w:r w:rsidRPr="000F0E0A">
        <w:rPr>
          <w:b w:val="0"/>
          <w:color w:val="000000" w:themeColor="text1"/>
          <w:sz w:val="26"/>
          <w:szCs w:val="26"/>
        </w:rPr>
        <w:t xml:space="preserve"> предоставляемых услуг. </w:t>
      </w:r>
    </w:p>
    <w:p w:rsidR="00DC1124" w:rsidRPr="000F0E0A" w:rsidRDefault="00DC1124" w:rsidP="000F0E0A">
      <w:pPr>
        <w:pStyle w:val="ad"/>
        <w:spacing w:line="276" w:lineRule="auto"/>
        <w:jc w:val="both"/>
        <w:rPr>
          <w:b w:val="0"/>
          <w:color w:val="000000" w:themeColor="text1"/>
          <w:sz w:val="26"/>
          <w:szCs w:val="26"/>
        </w:rPr>
      </w:pPr>
      <w:r w:rsidRPr="000F0E0A">
        <w:rPr>
          <w:b w:val="0"/>
          <w:color w:val="000000" w:themeColor="text1"/>
          <w:sz w:val="26"/>
          <w:szCs w:val="26"/>
        </w:rPr>
        <w:tab/>
      </w:r>
    </w:p>
    <w:p w:rsidR="00DC1124" w:rsidRPr="000F0E0A" w:rsidRDefault="00DC1124" w:rsidP="000F0E0A">
      <w:pPr>
        <w:pStyle w:val="ad"/>
        <w:spacing w:line="276" w:lineRule="auto"/>
        <w:jc w:val="both"/>
        <w:rPr>
          <w:b w:val="0"/>
          <w:color w:val="000000" w:themeColor="text1"/>
          <w:sz w:val="26"/>
          <w:szCs w:val="26"/>
        </w:rPr>
      </w:pPr>
    </w:p>
    <w:p w:rsidR="007F2F0B" w:rsidRPr="000F0E0A" w:rsidRDefault="007F2F0B" w:rsidP="000F0E0A">
      <w:pPr>
        <w:pStyle w:val="ad"/>
        <w:spacing w:line="276" w:lineRule="auto"/>
        <w:jc w:val="both"/>
        <w:rPr>
          <w:b w:val="0"/>
          <w:color w:val="000000" w:themeColor="text1"/>
          <w:sz w:val="26"/>
          <w:szCs w:val="26"/>
        </w:rPr>
      </w:pPr>
    </w:p>
    <w:p w:rsidR="007F2F0B" w:rsidRPr="00730B3E" w:rsidRDefault="007F2F0B" w:rsidP="00594100">
      <w:pPr>
        <w:pStyle w:val="ad"/>
        <w:spacing w:line="276" w:lineRule="auto"/>
        <w:jc w:val="both"/>
        <w:rPr>
          <w:b w:val="0"/>
          <w:color w:val="000000"/>
          <w:sz w:val="26"/>
          <w:szCs w:val="26"/>
        </w:rPr>
      </w:pPr>
    </w:p>
    <w:p w:rsidR="007F2F0B" w:rsidRPr="00730B3E" w:rsidRDefault="007F2F0B" w:rsidP="00594100">
      <w:pPr>
        <w:pStyle w:val="ad"/>
        <w:spacing w:line="276" w:lineRule="auto"/>
        <w:jc w:val="both"/>
        <w:rPr>
          <w:b w:val="0"/>
          <w:color w:val="000000"/>
          <w:sz w:val="26"/>
          <w:szCs w:val="26"/>
        </w:rPr>
      </w:pPr>
    </w:p>
    <w:p w:rsidR="00DC1124" w:rsidRPr="00730B3E" w:rsidRDefault="00B30986" w:rsidP="00594100">
      <w:pPr>
        <w:pStyle w:val="ad"/>
        <w:spacing w:line="276" w:lineRule="auto"/>
        <w:jc w:val="both"/>
        <w:rPr>
          <w:b w:val="0"/>
          <w:i/>
          <w:sz w:val="26"/>
          <w:szCs w:val="26"/>
        </w:rPr>
      </w:pPr>
      <w:proofErr w:type="spellStart"/>
      <w:r w:rsidRPr="00730B3E">
        <w:rPr>
          <w:b w:val="0"/>
          <w:i/>
          <w:sz w:val="26"/>
          <w:szCs w:val="26"/>
        </w:rPr>
        <w:t>Исп</w:t>
      </w:r>
      <w:proofErr w:type="gramStart"/>
      <w:r w:rsidRPr="00730B3E">
        <w:rPr>
          <w:b w:val="0"/>
          <w:i/>
          <w:sz w:val="26"/>
          <w:szCs w:val="26"/>
        </w:rPr>
        <w:t>.К</w:t>
      </w:r>
      <w:proofErr w:type="gramEnd"/>
      <w:r w:rsidRPr="00730B3E">
        <w:rPr>
          <w:b w:val="0"/>
          <w:i/>
          <w:sz w:val="26"/>
          <w:szCs w:val="26"/>
        </w:rPr>
        <w:t>аленская</w:t>
      </w:r>
      <w:proofErr w:type="spellEnd"/>
      <w:r w:rsidRPr="00730B3E">
        <w:rPr>
          <w:b w:val="0"/>
          <w:i/>
          <w:sz w:val="26"/>
          <w:szCs w:val="26"/>
        </w:rPr>
        <w:t xml:space="preserve"> Е.С.</w:t>
      </w:r>
    </w:p>
    <w:p w:rsidR="00B30986" w:rsidRPr="00730B3E" w:rsidRDefault="00B30986" w:rsidP="00594100">
      <w:pPr>
        <w:pStyle w:val="ad"/>
        <w:spacing w:line="276" w:lineRule="auto"/>
        <w:jc w:val="both"/>
        <w:rPr>
          <w:b w:val="0"/>
          <w:i/>
          <w:sz w:val="26"/>
          <w:szCs w:val="26"/>
        </w:rPr>
      </w:pPr>
      <w:r w:rsidRPr="00730B3E">
        <w:rPr>
          <w:b w:val="0"/>
          <w:i/>
          <w:sz w:val="26"/>
          <w:szCs w:val="26"/>
        </w:rPr>
        <w:t>8(384-51)4-20-08</w:t>
      </w:r>
    </w:p>
    <w:sectPr w:rsidR="00B30986" w:rsidRPr="00730B3E" w:rsidSect="00556122">
      <w:footerReference w:type="even" r:id="rId8"/>
      <w:footerReference w:type="default" r:id="rId9"/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A9F" w:rsidRDefault="000E6A9F">
      <w:r>
        <w:separator/>
      </w:r>
    </w:p>
  </w:endnote>
  <w:endnote w:type="continuationSeparator" w:id="1">
    <w:p w:rsidR="000E6A9F" w:rsidRDefault="000E6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810" w:rsidRDefault="00953274" w:rsidP="0055612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3281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32810" w:rsidRDefault="00032810" w:rsidP="0055612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810" w:rsidRDefault="00953274" w:rsidP="0055612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3281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C5E63">
      <w:rPr>
        <w:rStyle w:val="a4"/>
        <w:noProof/>
      </w:rPr>
      <w:t>1</w:t>
    </w:r>
    <w:r>
      <w:rPr>
        <w:rStyle w:val="a4"/>
      </w:rPr>
      <w:fldChar w:fldCharType="end"/>
    </w:r>
  </w:p>
  <w:p w:rsidR="00032810" w:rsidRDefault="00032810" w:rsidP="0055612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A9F" w:rsidRDefault="000E6A9F">
      <w:r>
        <w:separator/>
      </w:r>
    </w:p>
  </w:footnote>
  <w:footnote w:type="continuationSeparator" w:id="1">
    <w:p w:rsidR="000E6A9F" w:rsidRDefault="000E6A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1"/>
      </v:shape>
    </w:pict>
  </w:numPicBullet>
  <w:abstractNum w:abstractNumId="0">
    <w:nsid w:val="04974E84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8768C8"/>
    <w:multiLevelType w:val="hybridMultilevel"/>
    <w:tmpl w:val="1884FD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F6820B1"/>
    <w:multiLevelType w:val="hybridMultilevel"/>
    <w:tmpl w:val="D466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A1968"/>
    <w:multiLevelType w:val="hybridMultilevel"/>
    <w:tmpl w:val="C31EF7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934574D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BDD68A4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FF4626F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2C133CE"/>
    <w:multiLevelType w:val="hybridMultilevel"/>
    <w:tmpl w:val="8AAA031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81C2604"/>
    <w:multiLevelType w:val="hybridMultilevel"/>
    <w:tmpl w:val="4060F5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8A81A1E"/>
    <w:multiLevelType w:val="hybridMultilevel"/>
    <w:tmpl w:val="48402C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DB5336C"/>
    <w:multiLevelType w:val="hybridMultilevel"/>
    <w:tmpl w:val="D8888D66"/>
    <w:lvl w:ilvl="0" w:tplc="E0B03A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1DD2311"/>
    <w:multiLevelType w:val="hybridMultilevel"/>
    <w:tmpl w:val="E6DE61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2950DD8"/>
    <w:multiLevelType w:val="hybridMultilevel"/>
    <w:tmpl w:val="ADB8F7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6D05C12"/>
    <w:multiLevelType w:val="hybridMultilevel"/>
    <w:tmpl w:val="BA1E9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91576E"/>
    <w:multiLevelType w:val="hybridMultilevel"/>
    <w:tmpl w:val="9AE8314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AA55F0A"/>
    <w:multiLevelType w:val="hybridMultilevel"/>
    <w:tmpl w:val="8C506C18"/>
    <w:lvl w:ilvl="0" w:tplc="8048E1C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DA729D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E555C00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11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0"/>
  </w:num>
  <w:num w:numId="10">
    <w:abstractNumId w:val="12"/>
  </w:num>
  <w:num w:numId="11">
    <w:abstractNumId w:val="17"/>
  </w:num>
  <w:num w:numId="12">
    <w:abstractNumId w:val="9"/>
  </w:num>
  <w:num w:numId="13">
    <w:abstractNumId w:val="16"/>
  </w:num>
  <w:num w:numId="14">
    <w:abstractNumId w:val="8"/>
  </w:num>
  <w:num w:numId="15">
    <w:abstractNumId w:val="10"/>
  </w:num>
  <w:num w:numId="16">
    <w:abstractNumId w:val="13"/>
  </w:num>
  <w:num w:numId="17">
    <w:abstractNumId w:val="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3CD"/>
    <w:rsid w:val="000012B2"/>
    <w:rsid w:val="00003B42"/>
    <w:rsid w:val="000054EE"/>
    <w:rsid w:val="00006EC5"/>
    <w:rsid w:val="00012441"/>
    <w:rsid w:val="0001344C"/>
    <w:rsid w:val="00013795"/>
    <w:rsid w:val="00014E44"/>
    <w:rsid w:val="00015504"/>
    <w:rsid w:val="00017A9D"/>
    <w:rsid w:val="00024870"/>
    <w:rsid w:val="000261E3"/>
    <w:rsid w:val="000268E9"/>
    <w:rsid w:val="00032810"/>
    <w:rsid w:val="000341C8"/>
    <w:rsid w:val="0003451F"/>
    <w:rsid w:val="00037969"/>
    <w:rsid w:val="000406FD"/>
    <w:rsid w:val="00042F0A"/>
    <w:rsid w:val="000432AF"/>
    <w:rsid w:val="0004524D"/>
    <w:rsid w:val="00047141"/>
    <w:rsid w:val="000512BB"/>
    <w:rsid w:val="00052477"/>
    <w:rsid w:val="000547D5"/>
    <w:rsid w:val="00062DE4"/>
    <w:rsid w:val="000641E3"/>
    <w:rsid w:val="00065589"/>
    <w:rsid w:val="00065C23"/>
    <w:rsid w:val="00067E66"/>
    <w:rsid w:val="00070576"/>
    <w:rsid w:val="00071564"/>
    <w:rsid w:val="0007603C"/>
    <w:rsid w:val="000772C1"/>
    <w:rsid w:val="00087852"/>
    <w:rsid w:val="00093132"/>
    <w:rsid w:val="0009540C"/>
    <w:rsid w:val="00095608"/>
    <w:rsid w:val="00096BE6"/>
    <w:rsid w:val="000A27FE"/>
    <w:rsid w:val="000A5716"/>
    <w:rsid w:val="000A6196"/>
    <w:rsid w:val="000B0240"/>
    <w:rsid w:val="000B56C4"/>
    <w:rsid w:val="000B6394"/>
    <w:rsid w:val="000C24B4"/>
    <w:rsid w:val="000C6135"/>
    <w:rsid w:val="000C62AE"/>
    <w:rsid w:val="000D07C9"/>
    <w:rsid w:val="000D3036"/>
    <w:rsid w:val="000D4EFF"/>
    <w:rsid w:val="000D744E"/>
    <w:rsid w:val="000E5286"/>
    <w:rsid w:val="000E5863"/>
    <w:rsid w:val="000E6A9F"/>
    <w:rsid w:val="000F0420"/>
    <w:rsid w:val="000F0B88"/>
    <w:rsid w:val="000F0E0A"/>
    <w:rsid w:val="000F1581"/>
    <w:rsid w:val="000F7E34"/>
    <w:rsid w:val="00102452"/>
    <w:rsid w:val="00105845"/>
    <w:rsid w:val="001079CD"/>
    <w:rsid w:val="001123AB"/>
    <w:rsid w:val="00112589"/>
    <w:rsid w:val="001151F8"/>
    <w:rsid w:val="001226D6"/>
    <w:rsid w:val="00123ADF"/>
    <w:rsid w:val="0012411A"/>
    <w:rsid w:val="00125D5C"/>
    <w:rsid w:val="001327B5"/>
    <w:rsid w:val="00135799"/>
    <w:rsid w:val="0014031B"/>
    <w:rsid w:val="001444BC"/>
    <w:rsid w:val="00152204"/>
    <w:rsid w:val="00154AB1"/>
    <w:rsid w:val="001561C6"/>
    <w:rsid w:val="00157916"/>
    <w:rsid w:val="001645AC"/>
    <w:rsid w:val="001679A1"/>
    <w:rsid w:val="00170FDF"/>
    <w:rsid w:val="00172708"/>
    <w:rsid w:val="00172857"/>
    <w:rsid w:val="00173609"/>
    <w:rsid w:val="00174BDD"/>
    <w:rsid w:val="00187678"/>
    <w:rsid w:val="0019066F"/>
    <w:rsid w:val="001A1CF5"/>
    <w:rsid w:val="001A38B4"/>
    <w:rsid w:val="001B0632"/>
    <w:rsid w:val="001B1BB7"/>
    <w:rsid w:val="001B6FB0"/>
    <w:rsid w:val="001D01A8"/>
    <w:rsid w:val="001D145B"/>
    <w:rsid w:val="001D36F8"/>
    <w:rsid w:val="001D5F06"/>
    <w:rsid w:val="001E20E0"/>
    <w:rsid w:val="001E21EF"/>
    <w:rsid w:val="001E6316"/>
    <w:rsid w:val="001E73E5"/>
    <w:rsid w:val="002013C2"/>
    <w:rsid w:val="002015E0"/>
    <w:rsid w:val="0020623B"/>
    <w:rsid w:val="00210703"/>
    <w:rsid w:val="002117F6"/>
    <w:rsid w:val="00213887"/>
    <w:rsid w:val="00214AB7"/>
    <w:rsid w:val="00214FE3"/>
    <w:rsid w:val="002154BA"/>
    <w:rsid w:val="002228F1"/>
    <w:rsid w:val="002436B7"/>
    <w:rsid w:val="00245EAB"/>
    <w:rsid w:val="00247DBF"/>
    <w:rsid w:val="00252D6C"/>
    <w:rsid w:val="00252DFF"/>
    <w:rsid w:val="00253B71"/>
    <w:rsid w:val="002562EE"/>
    <w:rsid w:val="0025692D"/>
    <w:rsid w:val="00260529"/>
    <w:rsid w:val="0026575F"/>
    <w:rsid w:val="00265D95"/>
    <w:rsid w:val="00265EC2"/>
    <w:rsid w:val="00266078"/>
    <w:rsid w:val="00267F93"/>
    <w:rsid w:val="002717F1"/>
    <w:rsid w:val="0027336C"/>
    <w:rsid w:val="002748AB"/>
    <w:rsid w:val="0027502A"/>
    <w:rsid w:val="00283890"/>
    <w:rsid w:val="00283C56"/>
    <w:rsid w:val="002854E0"/>
    <w:rsid w:val="002866C1"/>
    <w:rsid w:val="002875E7"/>
    <w:rsid w:val="00296022"/>
    <w:rsid w:val="002A023A"/>
    <w:rsid w:val="002A4CA2"/>
    <w:rsid w:val="002A518F"/>
    <w:rsid w:val="002A76E0"/>
    <w:rsid w:val="002B0C72"/>
    <w:rsid w:val="002B30C9"/>
    <w:rsid w:val="002B57BC"/>
    <w:rsid w:val="002C3562"/>
    <w:rsid w:val="002C3DDD"/>
    <w:rsid w:val="002D204E"/>
    <w:rsid w:val="002E1C93"/>
    <w:rsid w:val="002E50CC"/>
    <w:rsid w:val="002E596D"/>
    <w:rsid w:val="002E7C51"/>
    <w:rsid w:val="002F0494"/>
    <w:rsid w:val="002F2661"/>
    <w:rsid w:val="002F2FF2"/>
    <w:rsid w:val="002F33DC"/>
    <w:rsid w:val="002F37B4"/>
    <w:rsid w:val="002F3C6C"/>
    <w:rsid w:val="00302048"/>
    <w:rsid w:val="003105BD"/>
    <w:rsid w:val="00310E24"/>
    <w:rsid w:val="00314BF3"/>
    <w:rsid w:val="00314CB1"/>
    <w:rsid w:val="0031632D"/>
    <w:rsid w:val="00323577"/>
    <w:rsid w:val="003264C1"/>
    <w:rsid w:val="003329FA"/>
    <w:rsid w:val="00335741"/>
    <w:rsid w:val="003402DE"/>
    <w:rsid w:val="003456DF"/>
    <w:rsid w:val="00346AA6"/>
    <w:rsid w:val="00357ABD"/>
    <w:rsid w:val="00360231"/>
    <w:rsid w:val="00360463"/>
    <w:rsid w:val="00371682"/>
    <w:rsid w:val="0037224C"/>
    <w:rsid w:val="003741BB"/>
    <w:rsid w:val="003805BB"/>
    <w:rsid w:val="003821FE"/>
    <w:rsid w:val="00382311"/>
    <w:rsid w:val="0038311B"/>
    <w:rsid w:val="00383FA9"/>
    <w:rsid w:val="003867B4"/>
    <w:rsid w:val="00387589"/>
    <w:rsid w:val="00387F70"/>
    <w:rsid w:val="00390D73"/>
    <w:rsid w:val="00392A12"/>
    <w:rsid w:val="00393194"/>
    <w:rsid w:val="00396F1E"/>
    <w:rsid w:val="003A1157"/>
    <w:rsid w:val="003A20B0"/>
    <w:rsid w:val="003B1359"/>
    <w:rsid w:val="003B3646"/>
    <w:rsid w:val="003C06ED"/>
    <w:rsid w:val="003C1983"/>
    <w:rsid w:val="003C22EF"/>
    <w:rsid w:val="003D0E8E"/>
    <w:rsid w:val="003D3854"/>
    <w:rsid w:val="003D5E77"/>
    <w:rsid w:val="003E03A4"/>
    <w:rsid w:val="003E3BF9"/>
    <w:rsid w:val="003E6062"/>
    <w:rsid w:val="003E6063"/>
    <w:rsid w:val="003E7F7D"/>
    <w:rsid w:val="003F1134"/>
    <w:rsid w:val="003F3826"/>
    <w:rsid w:val="003F4FFC"/>
    <w:rsid w:val="003F51B3"/>
    <w:rsid w:val="003F59E8"/>
    <w:rsid w:val="003F5A62"/>
    <w:rsid w:val="00400D42"/>
    <w:rsid w:val="00403856"/>
    <w:rsid w:val="004063CD"/>
    <w:rsid w:val="00406EF2"/>
    <w:rsid w:val="00407864"/>
    <w:rsid w:val="00416371"/>
    <w:rsid w:val="00420248"/>
    <w:rsid w:val="00431BAA"/>
    <w:rsid w:val="004433C6"/>
    <w:rsid w:val="00446707"/>
    <w:rsid w:val="004471E1"/>
    <w:rsid w:val="004474C4"/>
    <w:rsid w:val="004506F5"/>
    <w:rsid w:val="00451AD4"/>
    <w:rsid w:val="00451BAB"/>
    <w:rsid w:val="0045219D"/>
    <w:rsid w:val="00452283"/>
    <w:rsid w:val="0045397A"/>
    <w:rsid w:val="00453AC8"/>
    <w:rsid w:val="00456660"/>
    <w:rsid w:val="00457EA7"/>
    <w:rsid w:val="0046142D"/>
    <w:rsid w:val="00462FDD"/>
    <w:rsid w:val="00463AB8"/>
    <w:rsid w:val="00466F08"/>
    <w:rsid w:val="00467180"/>
    <w:rsid w:val="00467561"/>
    <w:rsid w:val="00470D0E"/>
    <w:rsid w:val="00471DC3"/>
    <w:rsid w:val="00473D92"/>
    <w:rsid w:val="004758F6"/>
    <w:rsid w:val="00477708"/>
    <w:rsid w:val="004816E9"/>
    <w:rsid w:val="00483F4F"/>
    <w:rsid w:val="00484714"/>
    <w:rsid w:val="00484B92"/>
    <w:rsid w:val="00484E6C"/>
    <w:rsid w:val="0048667D"/>
    <w:rsid w:val="00490F5B"/>
    <w:rsid w:val="004968B4"/>
    <w:rsid w:val="004A3259"/>
    <w:rsid w:val="004A36D1"/>
    <w:rsid w:val="004A3722"/>
    <w:rsid w:val="004B068A"/>
    <w:rsid w:val="004B3042"/>
    <w:rsid w:val="004B3420"/>
    <w:rsid w:val="004B4AFE"/>
    <w:rsid w:val="004B5613"/>
    <w:rsid w:val="004C4EF3"/>
    <w:rsid w:val="004C5368"/>
    <w:rsid w:val="004C6D55"/>
    <w:rsid w:val="004D0345"/>
    <w:rsid w:val="004D3DA5"/>
    <w:rsid w:val="004D5E8A"/>
    <w:rsid w:val="004E3B7B"/>
    <w:rsid w:val="004E648F"/>
    <w:rsid w:val="004E668D"/>
    <w:rsid w:val="004F2D03"/>
    <w:rsid w:val="004F2E40"/>
    <w:rsid w:val="004F3133"/>
    <w:rsid w:val="0050310A"/>
    <w:rsid w:val="005044A3"/>
    <w:rsid w:val="00504E7B"/>
    <w:rsid w:val="00510971"/>
    <w:rsid w:val="0051122F"/>
    <w:rsid w:val="00513831"/>
    <w:rsid w:val="005142CC"/>
    <w:rsid w:val="0051501C"/>
    <w:rsid w:val="005152AC"/>
    <w:rsid w:val="00516C51"/>
    <w:rsid w:val="00522364"/>
    <w:rsid w:val="00525252"/>
    <w:rsid w:val="00525FBE"/>
    <w:rsid w:val="0053035B"/>
    <w:rsid w:val="00530D69"/>
    <w:rsid w:val="0053107A"/>
    <w:rsid w:val="005409E1"/>
    <w:rsid w:val="0054182F"/>
    <w:rsid w:val="00542390"/>
    <w:rsid w:val="00543674"/>
    <w:rsid w:val="00545915"/>
    <w:rsid w:val="00545FFA"/>
    <w:rsid w:val="00546EB1"/>
    <w:rsid w:val="0054753C"/>
    <w:rsid w:val="00547CAF"/>
    <w:rsid w:val="00552584"/>
    <w:rsid w:val="00556122"/>
    <w:rsid w:val="00557A32"/>
    <w:rsid w:val="00560F43"/>
    <w:rsid w:val="005673BB"/>
    <w:rsid w:val="00570EEC"/>
    <w:rsid w:val="0057390E"/>
    <w:rsid w:val="0057706C"/>
    <w:rsid w:val="00582569"/>
    <w:rsid w:val="0059001F"/>
    <w:rsid w:val="00594100"/>
    <w:rsid w:val="00596CC0"/>
    <w:rsid w:val="005B23D5"/>
    <w:rsid w:val="005B4CE7"/>
    <w:rsid w:val="005B6668"/>
    <w:rsid w:val="005C111E"/>
    <w:rsid w:val="005C27E0"/>
    <w:rsid w:val="005C42E0"/>
    <w:rsid w:val="005C5407"/>
    <w:rsid w:val="005D459F"/>
    <w:rsid w:val="005D6CC8"/>
    <w:rsid w:val="005E2E5A"/>
    <w:rsid w:val="005E4092"/>
    <w:rsid w:val="005E40A5"/>
    <w:rsid w:val="005E7B08"/>
    <w:rsid w:val="005F0D33"/>
    <w:rsid w:val="005F19F9"/>
    <w:rsid w:val="005F3EEF"/>
    <w:rsid w:val="005F7A7D"/>
    <w:rsid w:val="00603594"/>
    <w:rsid w:val="00604123"/>
    <w:rsid w:val="0060634C"/>
    <w:rsid w:val="00607779"/>
    <w:rsid w:val="00610A79"/>
    <w:rsid w:val="0061201E"/>
    <w:rsid w:val="006132BF"/>
    <w:rsid w:val="006211E8"/>
    <w:rsid w:val="0062263B"/>
    <w:rsid w:val="00622FCD"/>
    <w:rsid w:val="00627043"/>
    <w:rsid w:val="0062741A"/>
    <w:rsid w:val="00634EEB"/>
    <w:rsid w:val="006350A5"/>
    <w:rsid w:val="0064058F"/>
    <w:rsid w:val="00644908"/>
    <w:rsid w:val="0064719E"/>
    <w:rsid w:val="00647373"/>
    <w:rsid w:val="006477A5"/>
    <w:rsid w:val="006505EC"/>
    <w:rsid w:val="006533C5"/>
    <w:rsid w:val="0065442E"/>
    <w:rsid w:val="00656095"/>
    <w:rsid w:val="00657B43"/>
    <w:rsid w:val="0066357C"/>
    <w:rsid w:val="00664A61"/>
    <w:rsid w:val="006808CF"/>
    <w:rsid w:val="0068363F"/>
    <w:rsid w:val="00684413"/>
    <w:rsid w:val="00686C20"/>
    <w:rsid w:val="00686F41"/>
    <w:rsid w:val="0069222C"/>
    <w:rsid w:val="006A0C0F"/>
    <w:rsid w:val="006A3764"/>
    <w:rsid w:val="006B6571"/>
    <w:rsid w:val="006C120F"/>
    <w:rsid w:val="006C7073"/>
    <w:rsid w:val="006C7DDE"/>
    <w:rsid w:val="006D09FB"/>
    <w:rsid w:val="006D55D1"/>
    <w:rsid w:val="006D5C99"/>
    <w:rsid w:val="006E58DC"/>
    <w:rsid w:val="006F1996"/>
    <w:rsid w:val="006F39AE"/>
    <w:rsid w:val="00704C9F"/>
    <w:rsid w:val="00707574"/>
    <w:rsid w:val="00710391"/>
    <w:rsid w:val="00714761"/>
    <w:rsid w:val="00721589"/>
    <w:rsid w:val="00722730"/>
    <w:rsid w:val="00724024"/>
    <w:rsid w:val="00724529"/>
    <w:rsid w:val="007268CA"/>
    <w:rsid w:val="00726CF5"/>
    <w:rsid w:val="00730B3E"/>
    <w:rsid w:val="00731BFC"/>
    <w:rsid w:val="007428EE"/>
    <w:rsid w:val="0074442D"/>
    <w:rsid w:val="0074472F"/>
    <w:rsid w:val="007529F5"/>
    <w:rsid w:val="00752D90"/>
    <w:rsid w:val="00753C72"/>
    <w:rsid w:val="00756781"/>
    <w:rsid w:val="00761A1D"/>
    <w:rsid w:val="00767CE9"/>
    <w:rsid w:val="007704D1"/>
    <w:rsid w:val="00773C71"/>
    <w:rsid w:val="00777BF6"/>
    <w:rsid w:val="00784C8C"/>
    <w:rsid w:val="00784D38"/>
    <w:rsid w:val="00790824"/>
    <w:rsid w:val="007A52C4"/>
    <w:rsid w:val="007B26AB"/>
    <w:rsid w:val="007B3D42"/>
    <w:rsid w:val="007B55D4"/>
    <w:rsid w:val="007B5BC8"/>
    <w:rsid w:val="007C04EB"/>
    <w:rsid w:val="007C0FB0"/>
    <w:rsid w:val="007C2DCE"/>
    <w:rsid w:val="007D01FC"/>
    <w:rsid w:val="007D2C9F"/>
    <w:rsid w:val="007E0008"/>
    <w:rsid w:val="007E3F1C"/>
    <w:rsid w:val="007E5AA3"/>
    <w:rsid w:val="007F2616"/>
    <w:rsid w:val="007F272D"/>
    <w:rsid w:val="007F2F0B"/>
    <w:rsid w:val="007F5200"/>
    <w:rsid w:val="007F53F0"/>
    <w:rsid w:val="007F6D44"/>
    <w:rsid w:val="007F6DD8"/>
    <w:rsid w:val="007F716F"/>
    <w:rsid w:val="007F7C14"/>
    <w:rsid w:val="00801594"/>
    <w:rsid w:val="00803F7E"/>
    <w:rsid w:val="00811CB7"/>
    <w:rsid w:val="00815946"/>
    <w:rsid w:val="00817F31"/>
    <w:rsid w:val="0082343F"/>
    <w:rsid w:val="00825AEF"/>
    <w:rsid w:val="00833809"/>
    <w:rsid w:val="00836B52"/>
    <w:rsid w:val="00841F49"/>
    <w:rsid w:val="00842923"/>
    <w:rsid w:val="0084405E"/>
    <w:rsid w:val="008445E1"/>
    <w:rsid w:val="008449B7"/>
    <w:rsid w:val="008467F0"/>
    <w:rsid w:val="00851E16"/>
    <w:rsid w:val="00852141"/>
    <w:rsid w:val="008538DC"/>
    <w:rsid w:val="00854F18"/>
    <w:rsid w:val="0086178B"/>
    <w:rsid w:val="0086536E"/>
    <w:rsid w:val="008737F7"/>
    <w:rsid w:val="00873C4C"/>
    <w:rsid w:val="00881186"/>
    <w:rsid w:val="0088128C"/>
    <w:rsid w:val="00882163"/>
    <w:rsid w:val="00884091"/>
    <w:rsid w:val="00891767"/>
    <w:rsid w:val="0089446A"/>
    <w:rsid w:val="00894502"/>
    <w:rsid w:val="008A59EA"/>
    <w:rsid w:val="008A643C"/>
    <w:rsid w:val="008A7152"/>
    <w:rsid w:val="008B64A6"/>
    <w:rsid w:val="008C02F6"/>
    <w:rsid w:val="008C1E5C"/>
    <w:rsid w:val="008C43CE"/>
    <w:rsid w:val="008C5E63"/>
    <w:rsid w:val="008C66F9"/>
    <w:rsid w:val="008D5F1C"/>
    <w:rsid w:val="008E2756"/>
    <w:rsid w:val="008E613E"/>
    <w:rsid w:val="008E7A2D"/>
    <w:rsid w:val="008F042E"/>
    <w:rsid w:val="008F1270"/>
    <w:rsid w:val="008F2AE3"/>
    <w:rsid w:val="00901A7A"/>
    <w:rsid w:val="00901DB7"/>
    <w:rsid w:val="0090269E"/>
    <w:rsid w:val="00905586"/>
    <w:rsid w:val="00905A94"/>
    <w:rsid w:val="00913A0A"/>
    <w:rsid w:val="009140BF"/>
    <w:rsid w:val="00915311"/>
    <w:rsid w:val="00916444"/>
    <w:rsid w:val="00916AB4"/>
    <w:rsid w:val="00917B66"/>
    <w:rsid w:val="00921939"/>
    <w:rsid w:val="009237EA"/>
    <w:rsid w:val="00926206"/>
    <w:rsid w:val="00926EF1"/>
    <w:rsid w:val="00931379"/>
    <w:rsid w:val="00931BF1"/>
    <w:rsid w:val="00932EA1"/>
    <w:rsid w:val="0093336F"/>
    <w:rsid w:val="00935EB8"/>
    <w:rsid w:val="009425E7"/>
    <w:rsid w:val="00945CBF"/>
    <w:rsid w:val="00947E18"/>
    <w:rsid w:val="0095314D"/>
    <w:rsid w:val="00953274"/>
    <w:rsid w:val="009553E2"/>
    <w:rsid w:val="00956C59"/>
    <w:rsid w:val="00956FA8"/>
    <w:rsid w:val="00964666"/>
    <w:rsid w:val="00964EA4"/>
    <w:rsid w:val="009674B8"/>
    <w:rsid w:val="00967A3D"/>
    <w:rsid w:val="0097079E"/>
    <w:rsid w:val="00985377"/>
    <w:rsid w:val="009902FC"/>
    <w:rsid w:val="00991FFC"/>
    <w:rsid w:val="00992AB9"/>
    <w:rsid w:val="0099325E"/>
    <w:rsid w:val="009A3F67"/>
    <w:rsid w:val="009A6CCB"/>
    <w:rsid w:val="009A70F5"/>
    <w:rsid w:val="009B1A3F"/>
    <w:rsid w:val="009B3BA2"/>
    <w:rsid w:val="009B45E0"/>
    <w:rsid w:val="009B4963"/>
    <w:rsid w:val="009B7084"/>
    <w:rsid w:val="009B71E4"/>
    <w:rsid w:val="009B79E8"/>
    <w:rsid w:val="009C1387"/>
    <w:rsid w:val="009C30FA"/>
    <w:rsid w:val="009C6107"/>
    <w:rsid w:val="009C6A08"/>
    <w:rsid w:val="009E3D78"/>
    <w:rsid w:val="009E59EF"/>
    <w:rsid w:val="009E5E37"/>
    <w:rsid w:val="009F0BFC"/>
    <w:rsid w:val="009F7CED"/>
    <w:rsid w:val="00A00E85"/>
    <w:rsid w:val="00A04E3F"/>
    <w:rsid w:val="00A04E62"/>
    <w:rsid w:val="00A06099"/>
    <w:rsid w:val="00A106EC"/>
    <w:rsid w:val="00A11492"/>
    <w:rsid w:val="00A114C6"/>
    <w:rsid w:val="00A15608"/>
    <w:rsid w:val="00A2506C"/>
    <w:rsid w:val="00A3032A"/>
    <w:rsid w:val="00A3043F"/>
    <w:rsid w:val="00A31423"/>
    <w:rsid w:val="00A31E0A"/>
    <w:rsid w:val="00A341EF"/>
    <w:rsid w:val="00A369E5"/>
    <w:rsid w:val="00A4128D"/>
    <w:rsid w:val="00A437AD"/>
    <w:rsid w:val="00A45070"/>
    <w:rsid w:val="00A46415"/>
    <w:rsid w:val="00A50A9D"/>
    <w:rsid w:val="00A50FAB"/>
    <w:rsid w:val="00A51B10"/>
    <w:rsid w:val="00A61688"/>
    <w:rsid w:val="00A61F2A"/>
    <w:rsid w:val="00A643C4"/>
    <w:rsid w:val="00A64F3C"/>
    <w:rsid w:val="00A67E12"/>
    <w:rsid w:val="00A74AE1"/>
    <w:rsid w:val="00A81326"/>
    <w:rsid w:val="00A853BD"/>
    <w:rsid w:val="00A9233F"/>
    <w:rsid w:val="00A94AFF"/>
    <w:rsid w:val="00A96745"/>
    <w:rsid w:val="00AA10A0"/>
    <w:rsid w:val="00AA7B60"/>
    <w:rsid w:val="00AB1384"/>
    <w:rsid w:val="00AB431C"/>
    <w:rsid w:val="00AB44F2"/>
    <w:rsid w:val="00AB491F"/>
    <w:rsid w:val="00AB5D7A"/>
    <w:rsid w:val="00AC4EEE"/>
    <w:rsid w:val="00AD05B9"/>
    <w:rsid w:val="00AD1F38"/>
    <w:rsid w:val="00AD57F5"/>
    <w:rsid w:val="00AE3A6E"/>
    <w:rsid w:val="00AE52BD"/>
    <w:rsid w:val="00AF153F"/>
    <w:rsid w:val="00AF4F2A"/>
    <w:rsid w:val="00AF564C"/>
    <w:rsid w:val="00AF6036"/>
    <w:rsid w:val="00AF75C2"/>
    <w:rsid w:val="00B008DE"/>
    <w:rsid w:val="00B036CC"/>
    <w:rsid w:val="00B06A90"/>
    <w:rsid w:val="00B06FDE"/>
    <w:rsid w:val="00B131D1"/>
    <w:rsid w:val="00B23955"/>
    <w:rsid w:val="00B24780"/>
    <w:rsid w:val="00B30137"/>
    <w:rsid w:val="00B30986"/>
    <w:rsid w:val="00B31846"/>
    <w:rsid w:val="00B33526"/>
    <w:rsid w:val="00B34107"/>
    <w:rsid w:val="00B3772F"/>
    <w:rsid w:val="00B45B8D"/>
    <w:rsid w:val="00B45E1B"/>
    <w:rsid w:val="00B50F31"/>
    <w:rsid w:val="00B5194C"/>
    <w:rsid w:val="00B540A3"/>
    <w:rsid w:val="00B543C8"/>
    <w:rsid w:val="00B54AD1"/>
    <w:rsid w:val="00B649F8"/>
    <w:rsid w:val="00B71223"/>
    <w:rsid w:val="00B74947"/>
    <w:rsid w:val="00B816F7"/>
    <w:rsid w:val="00B82A4E"/>
    <w:rsid w:val="00B839FB"/>
    <w:rsid w:val="00B925DF"/>
    <w:rsid w:val="00B96F10"/>
    <w:rsid w:val="00B974A2"/>
    <w:rsid w:val="00BA07E3"/>
    <w:rsid w:val="00BA3739"/>
    <w:rsid w:val="00BA4549"/>
    <w:rsid w:val="00BA7306"/>
    <w:rsid w:val="00BB076F"/>
    <w:rsid w:val="00BB2AB5"/>
    <w:rsid w:val="00BB3927"/>
    <w:rsid w:val="00BB77C4"/>
    <w:rsid w:val="00BC4D76"/>
    <w:rsid w:val="00BC5F2C"/>
    <w:rsid w:val="00BD1958"/>
    <w:rsid w:val="00BD4AF1"/>
    <w:rsid w:val="00BD6DF6"/>
    <w:rsid w:val="00BE7194"/>
    <w:rsid w:val="00BF0B9A"/>
    <w:rsid w:val="00BF61D7"/>
    <w:rsid w:val="00C00D47"/>
    <w:rsid w:val="00C0206F"/>
    <w:rsid w:val="00C0639A"/>
    <w:rsid w:val="00C06E76"/>
    <w:rsid w:val="00C07D33"/>
    <w:rsid w:val="00C17973"/>
    <w:rsid w:val="00C17E60"/>
    <w:rsid w:val="00C21411"/>
    <w:rsid w:val="00C215A5"/>
    <w:rsid w:val="00C2306D"/>
    <w:rsid w:val="00C26FFA"/>
    <w:rsid w:val="00C303C4"/>
    <w:rsid w:val="00C33392"/>
    <w:rsid w:val="00C3359A"/>
    <w:rsid w:val="00C35134"/>
    <w:rsid w:val="00C3584B"/>
    <w:rsid w:val="00C35BBA"/>
    <w:rsid w:val="00C37513"/>
    <w:rsid w:val="00C41A65"/>
    <w:rsid w:val="00C46006"/>
    <w:rsid w:val="00C55587"/>
    <w:rsid w:val="00C55893"/>
    <w:rsid w:val="00C5761D"/>
    <w:rsid w:val="00C6332B"/>
    <w:rsid w:val="00C64314"/>
    <w:rsid w:val="00C65523"/>
    <w:rsid w:val="00C66C3E"/>
    <w:rsid w:val="00C7198B"/>
    <w:rsid w:val="00C76E00"/>
    <w:rsid w:val="00C81C05"/>
    <w:rsid w:val="00C8246B"/>
    <w:rsid w:val="00C8496B"/>
    <w:rsid w:val="00C8559B"/>
    <w:rsid w:val="00C9177C"/>
    <w:rsid w:val="00C929D1"/>
    <w:rsid w:val="00C94E18"/>
    <w:rsid w:val="00C957F1"/>
    <w:rsid w:val="00CA2B11"/>
    <w:rsid w:val="00CB02ED"/>
    <w:rsid w:val="00CB22BE"/>
    <w:rsid w:val="00CC21EF"/>
    <w:rsid w:val="00CC2E4A"/>
    <w:rsid w:val="00CC4D94"/>
    <w:rsid w:val="00CC6794"/>
    <w:rsid w:val="00CE044B"/>
    <w:rsid w:val="00CE28FD"/>
    <w:rsid w:val="00CE4BF1"/>
    <w:rsid w:val="00CF1EF2"/>
    <w:rsid w:val="00CF492C"/>
    <w:rsid w:val="00CF767D"/>
    <w:rsid w:val="00D063C4"/>
    <w:rsid w:val="00D067A5"/>
    <w:rsid w:val="00D07B23"/>
    <w:rsid w:val="00D1143E"/>
    <w:rsid w:val="00D12072"/>
    <w:rsid w:val="00D13CDB"/>
    <w:rsid w:val="00D154B4"/>
    <w:rsid w:val="00D157DE"/>
    <w:rsid w:val="00D23D59"/>
    <w:rsid w:val="00D2564D"/>
    <w:rsid w:val="00D31E7E"/>
    <w:rsid w:val="00D33F09"/>
    <w:rsid w:val="00D361F4"/>
    <w:rsid w:val="00D4229E"/>
    <w:rsid w:val="00D46E82"/>
    <w:rsid w:val="00D5473D"/>
    <w:rsid w:val="00D63740"/>
    <w:rsid w:val="00D65428"/>
    <w:rsid w:val="00D721C5"/>
    <w:rsid w:val="00D74A9E"/>
    <w:rsid w:val="00D7713A"/>
    <w:rsid w:val="00D8201C"/>
    <w:rsid w:val="00D82E3E"/>
    <w:rsid w:val="00D8339F"/>
    <w:rsid w:val="00D83F4C"/>
    <w:rsid w:val="00D85175"/>
    <w:rsid w:val="00D87243"/>
    <w:rsid w:val="00D92F0D"/>
    <w:rsid w:val="00D93616"/>
    <w:rsid w:val="00D94BEE"/>
    <w:rsid w:val="00D97269"/>
    <w:rsid w:val="00DA0BF3"/>
    <w:rsid w:val="00DA3917"/>
    <w:rsid w:val="00DA3B4F"/>
    <w:rsid w:val="00DA5197"/>
    <w:rsid w:val="00DB1436"/>
    <w:rsid w:val="00DB1A2D"/>
    <w:rsid w:val="00DB2971"/>
    <w:rsid w:val="00DB5000"/>
    <w:rsid w:val="00DB5F8B"/>
    <w:rsid w:val="00DC0180"/>
    <w:rsid w:val="00DC0CDB"/>
    <w:rsid w:val="00DC1124"/>
    <w:rsid w:val="00DE37E6"/>
    <w:rsid w:val="00DE4EB2"/>
    <w:rsid w:val="00DE5DBB"/>
    <w:rsid w:val="00DF301B"/>
    <w:rsid w:val="00DF52E1"/>
    <w:rsid w:val="00DF7682"/>
    <w:rsid w:val="00E01036"/>
    <w:rsid w:val="00E01C5A"/>
    <w:rsid w:val="00E04D37"/>
    <w:rsid w:val="00E0500D"/>
    <w:rsid w:val="00E10AF9"/>
    <w:rsid w:val="00E117F1"/>
    <w:rsid w:val="00E15D53"/>
    <w:rsid w:val="00E20703"/>
    <w:rsid w:val="00E26926"/>
    <w:rsid w:val="00E27A94"/>
    <w:rsid w:val="00E324FF"/>
    <w:rsid w:val="00E34541"/>
    <w:rsid w:val="00E4015C"/>
    <w:rsid w:val="00E412C3"/>
    <w:rsid w:val="00E42095"/>
    <w:rsid w:val="00E42353"/>
    <w:rsid w:val="00E4261E"/>
    <w:rsid w:val="00E45CC6"/>
    <w:rsid w:val="00E4652F"/>
    <w:rsid w:val="00E471BF"/>
    <w:rsid w:val="00E47F1D"/>
    <w:rsid w:val="00E52745"/>
    <w:rsid w:val="00E53F5D"/>
    <w:rsid w:val="00E553FA"/>
    <w:rsid w:val="00E55626"/>
    <w:rsid w:val="00E57508"/>
    <w:rsid w:val="00E627D3"/>
    <w:rsid w:val="00E63335"/>
    <w:rsid w:val="00E64FCC"/>
    <w:rsid w:val="00E65096"/>
    <w:rsid w:val="00E6718F"/>
    <w:rsid w:val="00E7173B"/>
    <w:rsid w:val="00E82937"/>
    <w:rsid w:val="00E82FFA"/>
    <w:rsid w:val="00E84EAF"/>
    <w:rsid w:val="00E85C1D"/>
    <w:rsid w:val="00E90933"/>
    <w:rsid w:val="00E9142E"/>
    <w:rsid w:val="00E92B0D"/>
    <w:rsid w:val="00E939F7"/>
    <w:rsid w:val="00EB0968"/>
    <w:rsid w:val="00EB69C1"/>
    <w:rsid w:val="00EC0BDA"/>
    <w:rsid w:val="00EC16DC"/>
    <w:rsid w:val="00EC44BD"/>
    <w:rsid w:val="00EC79A5"/>
    <w:rsid w:val="00ED33E5"/>
    <w:rsid w:val="00ED750D"/>
    <w:rsid w:val="00ED7D8D"/>
    <w:rsid w:val="00EE14DA"/>
    <w:rsid w:val="00EE2444"/>
    <w:rsid w:val="00EE573F"/>
    <w:rsid w:val="00EF0261"/>
    <w:rsid w:val="00EF4494"/>
    <w:rsid w:val="00EF7FF0"/>
    <w:rsid w:val="00F051F7"/>
    <w:rsid w:val="00F071EB"/>
    <w:rsid w:val="00F24BBF"/>
    <w:rsid w:val="00F3191C"/>
    <w:rsid w:val="00F369CA"/>
    <w:rsid w:val="00F43799"/>
    <w:rsid w:val="00F45275"/>
    <w:rsid w:val="00F522C3"/>
    <w:rsid w:val="00F53A98"/>
    <w:rsid w:val="00F54627"/>
    <w:rsid w:val="00F60791"/>
    <w:rsid w:val="00F616AA"/>
    <w:rsid w:val="00F63231"/>
    <w:rsid w:val="00F6378C"/>
    <w:rsid w:val="00F65BC5"/>
    <w:rsid w:val="00F661CD"/>
    <w:rsid w:val="00F665D1"/>
    <w:rsid w:val="00F67F07"/>
    <w:rsid w:val="00F70418"/>
    <w:rsid w:val="00F73EC1"/>
    <w:rsid w:val="00F75904"/>
    <w:rsid w:val="00F76FA8"/>
    <w:rsid w:val="00F7708E"/>
    <w:rsid w:val="00F77C2B"/>
    <w:rsid w:val="00F77EB7"/>
    <w:rsid w:val="00F82C86"/>
    <w:rsid w:val="00F84897"/>
    <w:rsid w:val="00F90221"/>
    <w:rsid w:val="00F973A6"/>
    <w:rsid w:val="00F97E32"/>
    <w:rsid w:val="00FA0190"/>
    <w:rsid w:val="00FA11CD"/>
    <w:rsid w:val="00FA1CF0"/>
    <w:rsid w:val="00FA2462"/>
    <w:rsid w:val="00FA5012"/>
    <w:rsid w:val="00FA5CE6"/>
    <w:rsid w:val="00FB02D5"/>
    <w:rsid w:val="00FB1811"/>
    <w:rsid w:val="00FB3E21"/>
    <w:rsid w:val="00FC0413"/>
    <w:rsid w:val="00FC0BBC"/>
    <w:rsid w:val="00FC4D47"/>
    <w:rsid w:val="00FC5B25"/>
    <w:rsid w:val="00FC7919"/>
    <w:rsid w:val="00FD3DD2"/>
    <w:rsid w:val="00FD4246"/>
    <w:rsid w:val="00FD4636"/>
    <w:rsid w:val="00FD5062"/>
    <w:rsid w:val="00FD51EA"/>
    <w:rsid w:val="00FD53DB"/>
    <w:rsid w:val="00FD67D3"/>
    <w:rsid w:val="00FD75F9"/>
    <w:rsid w:val="00FE0727"/>
    <w:rsid w:val="00FE222F"/>
    <w:rsid w:val="00FE290C"/>
    <w:rsid w:val="00FE4A43"/>
    <w:rsid w:val="00FF1A16"/>
    <w:rsid w:val="00FF3EFE"/>
    <w:rsid w:val="00FF6D5A"/>
    <w:rsid w:val="00FF6E4C"/>
    <w:rsid w:val="00FF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6122"/>
    <w:rPr>
      <w:sz w:val="24"/>
      <w:szCs w:val="24"/>
    </w:rPr>
  </w:style>
  <w:style w:type="paragraph" w:styleId="1">
    <w:name w:val="heading 1"/>
    <w:basedOn w:val="a"/>
    <w:next w:val="a"/>
    <w:qFormat/>
    <w:rsid w:val="00556122"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5612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56122"/>
  </w:style>
  <w:style w:type="paragraph" w:styleId="a5">
    <w:name w:val="Body Text"/>
    <w:basedOn w:val="a"/>
    <w:link w:val="a6"/>
    <w:rsid w:val="00556122"/>
    <w:pPr>
      <w:jc w:val="both"/>
    </w:pPr>
    <w:rPr>
      <w:rFonts w:ascii="Arial" w:hAnsi="Arial" w:cs="Arial"/>
    </w:rPr>
  </w:style>
  <w:style w:type="paragraph" w:customStyle="1" w:styleId="e9">
    <w:name w:val="ОбычныЏe9"/>
    <w:rsid w:val="00556122"/>
    <w:pPr>
      <w:widowControl w:val="0"/>
      <w:autoSpaceDE w:val="0"/>
      <w:autoSpaceDN w:val="0"/>
    </w:pPr>
  </w:style>
  <w:style w:type="paragraph" w:styleId="2">
    <w:name w:val="Body Text 2"/>
    <w:basedOn w:val="a"/>
    <w:rsid w:val="00773C71"/>
    <w:pPr>
      <w:spacing w:after="120" w:line="480" w:lineRule="auto"/>
    </w:pPr>
  </w:style>
  <w:style w:type="paragraph" w:customStyle="1" w:styleId="11">
    <w:name w:val="1 Знак Знак Знак1 Знак"/>
    <w:basedOn w:val="a"/>
    <w:rsid w:val="00773C7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0">
    <w:name w:val="Обычный1 Знак Знак"/>
    <w:rsid w:val="00684413"/>
    <w:pPr>
      <w:widowControl w:val="0"/>
    </w:pPr>
    <w:rPr>
      <w:sz w:val="24"/>
      <w:szCs w:val="24"/>
    </w:rPr>
  </w:style>
  <w:style w:type="paragraph" w:customStyle="1" w:styleId="12">
    <w:name w:val="1 Знак Знак Знак"/>
    <w:basedOn w:val="a"/>
    <w:rsid w:val="00017A9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7">
    <w:name w:val="Strong"/>
    <w:basedOn w:val="a0"/>
    <w:uiPriority w:val="22"/>
    <w:qFormat/>
    <w:rsid w:val="00416371"/>
    <w:rPr>
      <w:b/>
      <w:bCs/>
    </w:rPr>
  </w:style>
  <w:style w:type="paragraph" w:customStyle="1" w:styleId="13">
    <w:name w:val="1"/>
    <w:basedOn w:val="a"/>
    <w:rsid w:val="00926EF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Body Text Indent"/>
    <w:basedOn w:val="a"/>
    <w:rsid w:val="00BA07E3"/>
    <w:pPr>
      <w:spacing w:after="120"/>
      <w:ind w:left="283"/>
    </w:pPr>
  </w:style>
  <w:style w:type="character" w:styleId="a9">
    <w:name w:val="Hyperlink"/>
    <w:basedOn w:val="a0"/>
    <w:rsid w:val="00BA07E3"/>
    <w:rPr>
      <w:color w:val="0000FF"/>
      <w:u w:val="single"/>
    </w:rPr>
  </w:style>
  <w:style w:type="paragraph" w:customStyle="1" w:styleId="aa">
    <w:name w:val="Знак"/>
    <w:basedOn w:val="a"/>
    <w:rsid w:val="00C5589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4">
    <w:name w:val="1 Знак"/>
    <w:basedOn w:val="a"/>
    <w:rsid w:val="00EC79A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BodySingle">
    <w:name w:val="Body Single"/>
    <w:rsid w:val="00463AB8"/>
    <w:pPr>
      <w:widowControl w:val="0"/>
    </w:pPr>
    <w:rPr>
      <w:snapToGrid w:val="0"/>
      <w:color w:val="000000"/>
      <w:sz w:val="28"/>
    </w:rPr>
  </w:style>
  <w:style w:type="table" w:styleId="ab">
    <w:name w:val="Table Grid"/>
    <w:basedOn w:val="a1"/>
    <w:uiPriority w:val="59"/>
    <w:rsid w:val="00F73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rsid w:val="00462FDD"/>
    <w:rPr>
      <w:rFonts w:ascii="Arial" w:hAnsi="Arial" w:cs="Arial"/>
      <w:sz w:val="24"/>
      <w:szCs w:val="24"/>
    </w:rPr>
  </w:style>
  <w:style w:type="character" w:customStyle="1" w:styleId="ac">
    <w:name w:val="Название Знак"/>
    <w:link w:val="ad"/>
    <w:locked/>
    <w:rsid w:val="00462FDD"/>
    <w:rPr>
      <w:b/>
      <w:bCs/>
      <w:sz w:val="24"/>
      <w:szCs w:val="24"/>
    </w:rPr>
  </w:style>
  <w:style w:type="paragraph" w:styleId="ad">
    <w:name w:val="Title"/>
    <w:basedOn w:val="a"/>
    <w:link w:val="ac"/>
    <w:qFormat/>
    <w:rsid w:val="00462FDD"/>
    <w:pPr>
      <w:jc w:val="center"/>
    </w:pPr>
    <w:rPr>
      <w:b/>
      <w:bCs/>
    </w:rPr>
  </w:style>
  <w:style w:type="character" w:customStyle="1" w:styleId="15">
    <w:name w:val="Название Знак1"/>
    <w:basedOn w:val="a0"/>
    <w:link w:val="ad"/>
    <w:rsid w:val="00462F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No Spacing"/>
    <w:uiPriority w:val="1"/>
    <w:qFormat/>
    <w:rsid w:val="00462FDD"/>
    <w:rPr>
      <w:sz w:val="24"/>
      <w:szCs w:val="24"/>
    </w:rPr>
  </w:style>
  <w:style w:type="paragraph" w:styleId="af">
    <w:name w:val="Plain Text"/>
    <w:basedOn w:val="a"/>
    <w:link w:val="af0"/>
    <w:rsid w:val="00E52745"/>
    <w:rPr>
      <w:rFonts w:ascii="Courier New" w:eastAsia="Batang" w:hAnsi="Courier New"/>
      <w:sz w:val="20"/>
      <w:szCs w:val="20"/>
      <w:lang w:eastAsia="ko-KR"/>
    </w:rPr>
  </w:style>
  <w:style w:type="character" w:customStyle="1" w:styleId="af0">
    <w:name w:val="Текст Знак"/>
    <w:basedOn w:val="a0"/>
    <w:link w:val="af"/>
    <w:rsid w:val="00E52745"/>
    <w:rPr>
      <w:rFonts w:ascii="Courier New" w:eastAsia="Batang" w:hAnsi="Courier New"/>
      <w:lang w:eastAsia="ko-KR"/>
    </w:rPr>
  </w:style>
  <w:style w:type="paragraph" w:customStyle="1" w:styleId="ConsPlusNormal">
    <w:name w:val="ConsPlusNormal"/>
    <w:uiPriority w:val="99"/>
    <w:rsid w:val="008E61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aliases w:val="Варианты ответов,Абзац списка11"/>
    <w:basedOn w:val="a"/>
    <w:link w:val="af2"/>
    <w:uiPriority w:val="34"/>
    <w:qFormat/>
    <w:rsid w:val="00DC11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1"/>
    <w:rsid w:val="00C3751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C37513"/>
    <w:rPr>
      <w:sz w:val="24"/>
      <w:szCs w:val="24"/>
    </w:rPr>
  </w:style>
  <w:style w:type="paragraph" w:customStyle="1" w:styleId="ConsPlusTitle">
    <w:name w:val="ConsPlusTitle"/>
    <w:rsid w:val="006F39AE"/>
    <w:pPr>
      <w:snapToGrid w:val="0"/>
    </w:pPr>
    <w:rPr>
      <w:rFonts w:ascii="Arial" w:hAnsi="Arial" w:cs="Arial"/>
      <w:b/>
      <w:bCs/>
    </w:rPr>
  </w:style>
  <w:style w:type="paragraph" w:customStyle="1" w:styleId="16">
    <w:name w:val="Абзац списка1"/>
    <w:basedOn w:val="a"/>
    <w:link w:val="ListParagraphChar"/>
    <w:rsid w:val="004D3DA5"/>
    <w:pPr>
      <w:ind w:left="720"/>
    </w:pPr>
    <w:rPr>
      <w:rFonts w:eastAsia="SimSun"/>
      <w:lang w:eastAsia="zh-CN"/>
    </w:rPr>
  </w:style>
  <w:style w:type="paragraph" w:customStyle="1" w:styleId="Report">
    <w:name w:val="Report"/>
    <w:basedOn w:val="a"/>
    <w:rsid w:val="002117F6"/>
    <w:pPr>
      <w:spacing w:line="360" w:lineRule="auto"/>
      <w:ind w:firstLine="567"/>
      <w:jc w:val="both"/>
    </w:pPr>
    <w:rPr>
      <w:szCs w:val="20"/>
    </w:rPr>
  </w:style>
  <w:style w:type="paragraph" w:styleId="af3">
    <w:name w:val="Normal (Web)"/>
    <w:basedOn w:val="a"/>
    <w:uiPriority w:val="99"/>
    <w:unhideWhenUsed/>
    <w:rsid w:val="009B7084"/>
    <w:pPr>
      <w:spacing w:before="100" w:beforeAutospacing="1" w:after="100" w:afterAutospacing="1"/>
    </w:pPr>
  </w:style>
  <w:style w:type="character" w:customStyle="1" w:styleId="ListParagraphChar">
    <w:name w:val="List Paragraph Char"/>
    <w:link w:val="16"/>
    <w:locked/>
    <w:rsid w:val="00A64F3C"/>
    <w:rPr>
      <w:rFonts w:eastAsia="SimSun"/>
      <w:sz w:val="24"/>
      <w:szCs w:val="24"/>
      <w:lang w:eastAsia="zh-CN"/>
    </w:rPr>
  </w:style>
  <w:style w:type="paragraph" w:customStyle="1" w:styleId="p23">
    <w:name w:val="p23"/>
    <w:basedOn w:val="a"/>
    <w:rsid w:val="00FB02D5"/>
    <w:pPr>
      <w:spacing w:before="100" w:beforeAutospacing="1" w:after="100" w:afterAutospacing="1"/>
    </w:pPr>
  </w:style>
  <w:style w:type="character" w:customStyle="1" w:styleId="af2">
    <w:name w:val="Абзац списка Знак"/>
    <w:aliases w:val="Варианты ответов Знак,Абзац списка11 Знак"/>
    <w:link w:val="af1"/>
    <w:uiPriority w:val="34"/>
    <w:locked/>
    <w:rsid w:val="006B6571"/>
    <w:rPr>
      <w:rFonts w:ascii="Calibri" w:eastAsia="Calibri" w:hAnsi="Calibri"/>
      <w:sz w:val="22"/>
      <w:szCs w:val="22"/>
      <w:lang w:eastAsia="en-US"/>
    </w:rPr>
  </w:style>
  <w:style w:type="character" w:styleId="af4">
    <w:name w:val="Emphasis"/>
    <w:basedOn w:val="a0"/>
    <w:uiPriority w:val="20"/>
    <w:qFormat/>
    <w:rsid w:val="00A114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3F59B16-9E66-4D35-BDC5-2C9090981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7770</Words>
  <Characters>53356</Characters>
  <Application>Microsoft Office Word</Application>
  <DocSecurity>0</DocSecurity>
  <Lines>444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</vt:lpstr>
    </vt:vector>
  </TitlesOfParts>
  <Company/>
  <LinksUpToDate>false</LinksUpToDate>
  <CharactersWithSpaces>61004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subject/>
  <dc:creator>Admin</dc:creator>
  <cp:keywords/>
  <dc:description/>
  <cp:lastModifiedBy>User</cp:lastModifiedBy>
  <cp:revision>5</cp:revision>
  <cp:lastPrinted>2017-06-23T04:26:00Z</cp:lastPrinted>
  <dcterms:created xsi:type="dcterms:W3CDTF">2017-07-03T09:56:00Z</dcterms:created>
  <dcterms:modified xsi:type="dcterms:W3CDTF">2017-07-04T01:07:00Z</dcterms:modified>
</cp:coreProperties>
</file>