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3" w:rsidRDefault="001848A3" w:rsidP="00A80B7C">
      <w:r>
        <w:tab/>
      </w:r>
      <w:r>
        <w:tab/>
      </w:r>
      <w:r w:rsidRPr="00A71135">
        <w:rPr>
          <w:sz w:val="28"/>
          <w:szCs w:val="28"/>
        </w:rPr>
        <w:tab/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B32B7">
      <w:pPr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1848A3" w:rsidP="0037599E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МУНИЦИПАЛЬНАЯ   ПРОГРАММА</w:t>
      </w:r>
    </w:p>
    <w:p w:rsidR="001848A3" w:rsidRDefault="001848A3" w:rsidP="003759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Pr="001B32B7" w:rsidRDefault="001848A3" w:rsidP="0037599E">
      <w:pPr>
        <w:jc w:val="center"/>
        <w:rPr>
          <w:sz w:val="40"/>
          <w:szCs w:val="40"/>
        </w:rPr>
      </w:pPr>
      <w:r w:rsidRPr="001B32B7">
        <w:rPr>
          <w:sz w:val="40"/>
          <w:szCs w:val="40"/>
        </w:rPr>
        <w:t>в Юргинском муниципальном  районе</w:t>
      </w:r>
    </w:p>
    <w:p w:rsidR="001848A3" w:rsidRPr="006D11E9" w:rsidRDefault="001B32B7" w:rsidP="0037599E">
      <w:pPr>
        <w:jc w:val="center"/>
        <w:rPr>
          <w:rFonts w:ascii="Arial" w:hAnsi="Arial" w:cs="Arial"/>
          <w:sz w:val="40"/>
          <w:szCs w:val="40"/>
        </w:rPr>
      </w:pPr>
      <w:r w:rsidRPr="001B32B7">
        <w:rPr>
          <w:sz w:val="40"/>
          <w:szCs w:val="40"/>
        </w:rPr>
        <w:t>на 2020</w:t>
      </w:r>
      <w:r w:rsidR="00C75146" w:rsidRPr="001B32B7">
        <w:rPr>
          <w:sz w:val="40"/>
          <w:szCs w:val="40"/>
        </w:rPr>
        <w:t xml:space="preserve"> год и плановый период</w:t>
      </w:r>
      <w:r w:rsidR="0037599E" w:rsidRPr="001B32B7">
        <w:rPr>
          <w:sz w:val="40"/>
          <w:szCs w:val="40"/>
        </w:rPr>
        <w:t xml:space="preserve"> 20</w:t>
      </w:r>
      <w:r w:rsidRPr="001B32B7">
        <w:rPr>
          <w:sz w:val="40"/>
          <w:szCs w:val="40"/>
        </w:rPr>
        <w:t>21</w:t>
      </w:r>
      <w:r w:rsidR="001848A3" w:rsidRPr="001B32B7">
        <w:rPr>
          <w:sz w:val="40"/>
          <w:szCs w:val="40"/>
        </w:rPr>
        <w:t>-20</w:t>
      </w:r>
      <w:r w:rsidR="00D853DE" w:rsidRPr="001B32B7">
        <w:rPr>
          <w:sz w:val="40"/>
          <w:szCs w:val="40"/>
        </w:rPr>
        <w:t>2</w:t>
      </w:r>
      <w:r w:rsidRPr="001B32B7">
        <w:rPr>
          <w:sz w:val="40"/>
          <w:szCs w:val="40"/>
        </w:rPr>
        <w:t>2</w:t>
      </w:r>
      <w:r w:rsidR="001848A3" w:rsidRPr="001B32B7">
        <w:rPr>
          <w:sz w:val="40"/>
          <w:szCs w:val="40"/>
        </w:rPr>
        <w:t xml:space="preserve"> годы»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9D0127" w:rsidRDefault="009D0127" w:rsidP="00E45401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Default="00E45401" w:rsidP="00E45401">
      <w:pPr>
        <w:rPr>
          <w:b/>
        </w:rPr>
      </w:pPr>
    </w:p>
    <w:p w:rsidR="00A80B7C" w:rsidRDefault="00A80B7C" w:rsidP="00E45401">
      <w:pPr>
        <w:rPr>
          <w:b/>
        </w:rPr>
      </w:pPr>
    </w:p>
    <w:p w:rsidR="00293B1F" w:rsidRPr="0064544F" w:rsidRDefault="009D0127" w:rsidP="00B825F4">
      <w:pPr>
        <w:ind w:left="2124" w:firstLine="708"/>
        <w:rPr>
          <w:b/>
        </w:rPr>
      </w:pPr>
      <w:r>
        <w:rPr>
          <w:b/>
        </w:rPr>
        <w:lastRenderedPageBreak/>
        <w:t xml:space="preserve">      </w:t>
      </w:r>
      <w:proofErr w:type="gramStart"/>
      <w:r w:rsidR="00293B1F" w:rsidRPr="0064544F">
        <w:rPr>
          <w:b/>
        </w:rPr>
        <w:t>П</w:t>
      </w:r>
      <w:proofErr w:type="gramEnd"/>
      <w:r w:rsidR="00293B1F" w:rsidRPr="0064544F">
        <w:rPr>
          <w:b/>
        </w:rPr>
        <w:t xml:space="preserve">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</w:t>
      </w:r>
      <w:r w:rsidR="00117159">
        <w:t xml:space="preserve">             </w:t>
      </w:r>
      <w:r w:rsidR="001B32B7">
        <w:t>на 2020</w:t>
      </w:r>
      <w:r w:rsidR="00C75146">
        <w:t xml:space="preserve"> год и плановый период</w:t>
      </w:r>
      <w:r w:rsidR="001B32B7">
        <w:t xml:space="preserve">  2021-2022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</w:t>
            </w:r>
            <w:r w:rsidR="001B32B7">
              <w:t>ском муниципальном районе на 2020</w:t>
            </w:r>
            <w:r w:rsidR="00117159">
              <w:t xml:space="preserve"> </w:t>
            </w:r>
            <w:r w:rsidR="0037599E">
              <w:t>год и плановы</w:t>
            </w:r>
            <w:r w:rsidR="00C75146">
              <w:t>й период</w:t>
            </w:r>
            <w:r w:rsidR="0037599E">
              <w:t xml:space="preserve"> 20</w:t>
            </w:r>
            <w:r w:rsidR="001B32B7">
              <w:t>21</w:t>
            </w:r>
            <w:r w:rsidR="00D853DE">
              <w:t>-202</w:t>
            </w:r>
            <w:r w:rsidR="001B32B7">
              <w:t>2</w:t>
            </w:r>
            <w:r>
              <w:t xml:space="preserve"> годы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C75DAA" w:rsidP="00F14C5A">
            <w:pPr>
              <w:jc w:val="both"/>
            </w:pPr>
            <w:r>
              <w:t xml:space="preserve">    </w:t>
            </w:r>
            <w:r w:rsidR="00F14C5A">
              <w:t xml:space="preserve">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</w:t>
            </w:r>
            <w:r w:rsidR="00C75DAA">
              <w:t xml:space="preserve">  У</w:t>
            </w:r>
            <w:r>
              <w:t>правление культуры, молодежной политики и спорта администрации Юргинского муниципального района;</w:t>
            </w:r>
          </w:p>
          <w:p w:rsidR="00FB5C41" w:rsidRDefault="00C75DAA" w:rsidP="00C75DAA">
            <w:pPr>
              <w:jc w:val="both"/>
            </w:pPr>
            <w:r>
              <w:t xml:space="preserve">      У</w:t>
            </w:r>
            <w:r w:rsidR="00FB5C41">
              <w:t xml:space="preserve">правление сельского хозяйства </w:t>
            </w:r>
            <w:r w:rsidR="00FB5C41" w:rsidRPr="00FB5C41">
              <w:t>администрации Юргинского муниципального района;</w:t>
            </w:r>
          </w:p>
          <w:p w:rsidR="00961A4F" w:rsidRDefault="00C75DAA" w:rsidP="00F14C5A">
            <w:pPr>
              <w:jc w:val="both"/>
            </w:pPr>
            <w:r>
              <w:t xml:space="preserve">      С</w:t>
            </w:r>
            <w:r w:rsidR="00961A4F">
              <w:t>овет по развитию предпринимательства в Юргинском муниципальном районе;</w:t>
            </w:r>
          </w:p>
          <w:p w:rsidR="00C75DAA" w:rsidRPr="00FF1DBA" w:rsidRDefault="00C75DAA" w:rsidP="00C75DAA">
            <w:pPr>
              <w:jc w:val="both"/>
            </w:pPr>
            <w:r w:rsidRPr="000773A7">
              <w:rPr>
                <w:color w:val="0070C0"/>
              </w:rPr>
              <w:t xml:space="preserve">       </w:t>
            </w:r>
            <w:r w:rsidRPr="00FF1DBA">
              <w:t>Координационный  Совет  по развитию малого и среднего предпринимательства на территории Юргинского муниципального района;</w:t>
            </w:r>
          </w:p>
          <w:p w:rsidR="00F14C5A" w:rsidRDefault="00C75DAA" w:rsidP="00F14C5A">
            <w:pPr>
              <w:jc w:val="both"/>
            </w:pPr>
            <w:r>
              <w:t xml:space="preserve">       С</w:t>
            </w:r>
            <w:r w:rsidR="00F14C5A">
              <w:t xml:space="preserve">убъекты </w:t>
            </w:r>
            <w:r w:rsidR="00A95983">
              <w:t xml:space="preserve">малого и среднего </w:t>
            </w:r>
            <w:r w:rsidR="00F14C5A">
              <w:t>предпринимательства</w:t>
            </w:r>
            <w:r w:rsidR="00A95983">
              <w:t>.</w:t>
            </w:r>
          </w:p>
        </w:tc>
      </w:tr>
      <w:tr w:rsidR="0037599E" w:rsidTr="004A4DE5">
        <w:tc>
          <w:tcPr>
            <w:tcW w:w="3528" w:type="dxa"/>
            <w:shd w:val="clear" w:color="auto" w:fill="auto"/>
          </w:tcPr>
          <w:p w:rsidR="0037599E" w:rsidRDefault="0037599E" w:rsidP="008F28F0">
            <w:pPr>
              <w:rPr>
                <w:b/>
                <w:bCs/>
              </w:rPr>
            </w:pPr>
            <w:r w:rsidRPr="00DB6A0F">
              <w:rPr>
                <w:b/>
                <w:bCs/>
              </w:rPr>
              <w:t>Перечень подпрограмм</w:t>
            </w:r>
          </w:p>
          <w:p w:rsidR="00331C12" w:rsidRPr="00DB6A0F" w:rsidRDefault="00331C12" w:rsidP="002431CD">
            <w:pPr>
              <w:rPr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 xml:space="preserve">Совершенствование правовых аспектов </w:t>
            </w:r>
            <w:r w:rsidRPr="00390A07">
              <w:t>развития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>Совершенствование условий развития</w:t>
            </w:r>
            <w:r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информационной</w:t>
            </w:r>
            <w:r w:rsidR="0037599E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37599E" w:rsidRPr="00390A07">
              <w:t xml:space="preserve"> малого</w:t>
            </w:r>
            <w:r w:rsidR="00960936" w:rsidRPr="00390A07">
              <w:t xml:space="preserve"> и среднего предпринимательства;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имущественной</w:t>
            </w:r>
            <w:r w:rsidR="00277787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277787"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277787" w:rsidRPr="00FF1DBA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FF1DBA">
              <w:t>Содействие в п</w:t>
            </w:r>
            <w:r w:rsidR="002431CD" w:rsidRPr="00FF1DBA">
              <w:t xml:space="preserve">олучении и расширения доступа субъектам малого и среднего предпринимательства к </w:t>
            </w:r>
            <w:r w:rsidRPr="00FF1DBA">
              <w:rPr>
                <w:b/>
              </w:rPr>
              <w:t>ф</w:t>
            </w:r>
            <w:r w:rsidR="00277787" w:rsidRPr="00FF1DBA">
              <w:rPr>
                <w:b/>
              </w:rPr>
              <w:t>инансов</w:t>
            </w:r>
            <w:r w:rsidRPr="00FF1DBA">
              <w:rPr>
                <w:b/>
              </w:rPr>
              <w:t>ой поддержк</w:t>
            </w:r>
            <w:r w:rsidR="002431CD" w:rsidRPr="00FF1DBA">
              <w:rPr>
                <w:b/>
              </w:rPr>
              <w:t>е</w:t>
            </w:r>
            <w:r w:rsidR="002431CD" w:rsidRPr="00FF1DBA">
              <w:t>, в том числе льготному финансированию</w:t>
            </w:r>
          </w:p>
          <w:p w:rsidR="005177FB" w:rsidRPr="00DB6A0F" w:rsidRDefault="005A0811" w:rsidP="002431CD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 xml:space="preserve">Организация и проведение мероприятий </w:t>
            </w:r>
            <w:r w:rsidRPr="00331C12">
              <w:rPr>
                <w:b/>
              </w:rPr>
              <w:t>по популяризации</w:t>
            </w:r>
            <w:r>
              <w:t xml:space="preserve"> предпринимательской деятельности </w:t>
            </w:r>
            <w:r w:rsidR="002431CD">
              <w:t>среди различных групп населения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343BCD" w:rsidP="00596DC4">
            <w:pPr>
              <w:jc w:val="both"/>
            </w:pPr>
            <w:r>
              <w:t xml:space="preserve">   </w:t>
            </w:r>
            <w:r w:rsidR="00596DC4" w:rsidRPr="00596DC4">
              <w:t xml:space="preserve">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21139C" w:rsidRDefault="009A71E7" w:rsidP="00DD1C59">
            <w:pPr>
              <w:jc w:val="both"/>
            </w:pPr>
            <w:r w:rsidRPr="0021139C">
              <w:t xml:space="preserve">       </w:t>
            </w:r>
            <w:r w:rsidR="00DD1C59" w:rsidRPr="0021139C">
              <w:rPr>
                <w:sz w:val="20"/>
                <w:szCs w:val="20"/>
              </w:rPr>
              <w:t xml:space="preserve">  </w:t>
            </w:r>
            <w:r w:rsidR="00E37153" w:rsidRPr="00E37153">
              <w:t>Обеспечение благоприятных условий</w:t>
            </w:r>
            <w:r w:rsidR="00DD1C59" w:rsidRPr="0021139C">
              <w:t xml:space="preserve"> для развития малого и среднего </w:t>
            </w:r>
            <w:r w:rsidR="00E37153">
              <w:t>предпринимательства</w:t>
            </w:r>
            <w:r w:rsidR="00DD1C59" w:rsidRPr="0021139C">
              <w:t xml:space="preserve"> в муниципальном районе;</w:t>
            </w:r>
          </w:p>
          <w:p w:rsidR="00DD1C59" w:rsidRPr="0021139C" w:rsidRDefault="00DD1C59" w:rsidP="00DD1C59">
            <w:pPr>
              <w:jc w:val="both"/>
              <w:rPr>
                <w:u w:val="single"/>
              </w:rPr>
            </w:pPr>
            <w:r w:rsidRPr="00AB1584">
              <w:t xml:space="preserve">       </w:t>
            </w:r>
            <w:r w:rsidRPr="0021139C">
              <w:rPr>
                <w:u w:val="single"/>
              </w:rPr>
              <w:t xml:space="preserve">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содействие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21139C" w:rsidRDefault="001E06F5" w:rsidP="00DD1C59">
            <w:pPr>
              <w:jc w:val="both"/>
              <w:rPr>
                <w:u w:val="single"/>
              </w:rPr>
            </w:pPr>
            <w:r w:rsidRPr="00AB1584">
              <w:t xml:space="preserve">      </w:t>
            </w:r>
            <w:r w:rsidRPr="0021139C">
              <w:rPr>
                <w:u w:val="single"/>
              </w:rPr>
              <w:t xml:space="preserve"> обучение и повышение грамотности субъектов </w:t>
            </w:r>
            <w:r w:rsidR="00E333EF" w:rsidRPr="0021139C">
              <w:rPr>
                <w:u w:val="single"/>
              </w:rPr>
              <w:t>малого и среднего   предпринимательства</w:t>
            </w:r>
            <w:r w:rsidRPr="0021139C">
              <w:rPr>
                <w:u w:val="single"/>
              </w:rPr>
              <w:t xml:space="preserve"> путем проведения семинаров, тренингов</w:t>
            </w:r>
            <w:r w:rsidR="00E37153">
              <w:rPr>
                <w:u w:val="single"/>
              </w:rPr>
              <w:t>, краткосрочных образовательных курсов</w:t>
            </w:r>
            <w:r w:rsidRPr="0021139C">
              <w:rPr>
                <w:u w:val="single"/>
              </w:rPr>
              <w:t xml:space="preserve"> и т.д.</w:t>
            </w:r>
            <w:r w:rsidR="00E333EF" w:rsidRPr="0021139C">
              <w:rPr>
                <w:u w:val="single"/>
              </w:rPr>
              <w:t>;</w:t>
            </w:r>
            <w:r w:rsidRPr="0021139C">
              <w:rPr>
                <w:u w:val="single"/>
              </w:rPr>
              <w:t xml:space="preserve"> 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повышение престижа предпринимательской деятельности в муниципальном районе;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развитие малого и среднего предпринимательства в приоритетных для муниципального района  отраслях и секторах экономики;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увеличение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увеличение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21139C" w:rsidRDefault="00DD1C59" w:rsidP="00DD1C59">
            <w:pPr>
              <w:jc w:val="both"/>
              <w:rPr>
                <w:u w:val="single"/>
              </w:rPr>
            </w:pPr>
            <w:r w:rsidRPr="0021139C">
              <w:t xml:space="preserve">      </w:t>
            </w:r>
            <w:r w:rsidRPr="0021139C">
              <w:rPr>
                <w:u w:val="single"/>
              </w:rPr>
              <w:t xml:space="preserve">вовлечение субъектов малого и среднего предпринимательства в </w:t>
            </w:r>
            <w:r w:rsidR="00D9481A">
              <w:rPr>
                <w:u w:val="single"/>
              </w:rPr>
              <w:t xml:space="preserve">конкурсы, </w:t>
            </w:r>
            <w:r w:rsidRPr="0021139C">
              <w:rPr>
                <w:u w:val="single"/>
              </w:rPr>
              <w:t>выставочно-ярмарочную деятельность;</w:t>
            </w:r>
          </w:p>
          <w:p w:rsidR="00293B1F" w:rsidRPr="0021139C" w:rsidRDefault="00DD1C59" w:rsidP="00DD1C59">
            <w:pPr>
              <w:ind w:left="29"/>
              <w:jc w:val="both"/>
            </w:pPr>
            <w:r w:rsidRPr="0021139C">
              <w:t xml:space="preserve">      развитие молодежного  предпринимательства.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Pr="00ED6B2D" w:rsidRDefault="00BE500F" w:rsidP="008F28F0">
            <w:pPr>
              <w:pStyle w:val="2"/>
            </w:pPr>
            <w:r w:rsidRPr="00ED6B2D"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FF1DBA" w:rsidRDefault="00684AB3" w:rsidP="009A71E7">
            <w:pPr>
              <w:jc w:val="both"/>
            </w:pPr>
            <w:r w:rsidRPr="00FF1DBA">
              <w:t xml:space="preserve">      </w:t>
            </w:r>
            <w:r w:rsidR="009A71E7" w:rsidRPr="00FF1DBA">
              <w:t>увеличение количества субъектов предпринимательства в расчете на 10 тыс.</w:t>
            </w:r>
            <w:r w:rsidR="00E333EF" w:rsidRPr="00FF1DBA">
              <w:t xml:space="preserve"> </w:t>
            </w:r>
            <w:r w:rsidR="009A71E7" w:rsidRPr="00FF1DBA">
              <w:t xml:space="preserve">чел. до  </w:t>
            </w:r>
            <w:r w:rsidR="0079640F" w:rsidRPr="00FF1DBA">
              <w:t>1</w:t>
            </w:r>
            <w:r w:rsidR="00D9481A" w:rsidRPr="00FF1DBA">
              <w:t>88</w:t>
            </w:r>
            <w:r w:rsidR="00E333EF" w:rsidRPr="00FF1DBA">
              <w:t xml:space="preserve"> </w:t>
            </w:r>
            <w:r w:rsidR="009A71E7" w:rsidRPr="00FF1DBA">
              <w:t>единиц, в том числе по годам:</w:t>
            </w:r>
          </w:p>
          <w:p w:rsidR="009A71E7" w:rsidRPr="00FF1DBA" w:rsidRDefault="007F77FC" w:rsidP="009A71E7">
            <w:pPr>
              <w:jc w:val="both"/>
            </w:pPr>
            <w:r w:rsidRPr="00FF1DBA">
              <w:t>2020</w:t>
            </w:r>
            <w:r w:rsidR="009A71E7" w:rsidRPr="00FF1DBA">
              <w:t xml:space="preserve"> год – </w:t>
            </w:r>
            <w:r w:rsidR="0079640F" w:rsidRPr="00FF1DBA">
              <w:t>1</w:t>
            </w:r>
            <w:r w:rsidR="00D9481A" w:rsidRPr="00FF1DBA">
              <w:t>76</w:t>
            </w:r>
            <w:r w:rsidR="0079640F" w:rsidRPr="00FF1DBA">
              <w:t xml:space="preserve"> единиц;</w:t>
            </w:r>
          </w:p>
          <w:p w:rsidR="0079640F" w:rsidRPr="00FF1DBA" w:rsidRDefault="007F77FC" w:rsidP="009A71E7">
            <w:pPr>
              <w:jc w:val="both"/>
            </w:pPr>
            <w:r w:rsidRPr="00FF1DBA">
              <w:t>2021</w:t>
            </w:r>
            <w:r w:rsidR="0079640F" w:rsidRPr="00FF1DBA">
              <w:t xml:space="preserve"> год – 18</w:t>
            </w:r>
            <w:r w:rsidR="00D9481A" w:rsidRPr="00FF1DBA">
              <w:t>1</w:t>
            </w:r>
            <w:r w:rsidR="0079640F" w:rsidRPr="00FF1DBA">
              <w:t xml:space="preserve"> единиц</w:t>
            </w:r>
            <w:r w:rsidR="00117159" w:rsidRPr="00FF1DBA">
              <w:t>;</w:t>
            </w:r>
          </w:p>
          <w:p w:rsidR="00117159" w:rsidRPr="00FF1DBA" w:rsidRDefault="007F77FC" w:rsidP="009A71E7">
            <w:pPr>
              <w:jc w:val="both"/>
            </w:pPr>
            <w:r w:rsidRPr="00FF1DBA">
              <w:t>2022</w:t>
            </w:r>
            <w:r w:rsidR="00117159" w:rsidRPr="00FF1DBA">
              <w:t xml:space="preserve"> год – 1</w:t>
            </w:r>
            <w:r w:rsidR="00D9481A" w:rsidRPr="00FF1DBA">
              <w:t>88</w:t>
            </w:r>
            <w:r w:rsidR="00117159" w:rsidRPr="00FF1DBA">
              <w:t xml:space="preserve"> единиц.</w:t>
            </w:r>
          </w:p>
          <w:p w:rsidR="007761E2" w:rsidRPr="00FF1DBA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D9481A" w:rsidRPr="00FF1DB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FF1DBA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761E2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FF1DB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E333EF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2A2922" w:rsidRPr="00FF1DBA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922" w:rsidRPr="00FF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2922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9481A" w:rsidRPr="00FF1DBA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 w:rsidR="00117159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17159" w:rsidRPr="00FF1DBA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7159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FF1DB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AE0B79"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17159" w:rsidRPr="00FF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2" w:rsidRPr="007F77FC" w:rsidRDefault="00DD5D82" w:rsidP="009A71E7">
            <w:pPr>
              <w:jc w:val="both"/>
            </w:pPr>
            <w:r w:rsidRPr="0079640F">
              <w:t xml:space="preserve">         открытие ежегодно </w:t>
            </w:r>
            <w:r w:rsidRPr="007F77FC">
              <w:t>не менее 40 новых субъектов предпринимательства;</w:t>
            </w:r>
          </w:p>
          <w:p w:rsidR="009A71E7" w:rsidRPr="0079640F" w:rsidRDefault="00684AB3" w:rsidP="009A71E7">
            <w:pPr>
              <w:jc w:val="both"/>
            </w:pPr>
            <w:r w:rsidRPr="007F77FC">
              <w:lastRenderedPageBreak/>
              <w:t xml:space="preserve">        </w:t>
            </w:r>
            <w:r w:rsidR="009A71E7" w:rsidRPr="007F77FC">
              <w:t xml:space="preserve"> обеспечение устойчивого</w:t>
            </w:r>
            <w:r w:rsidR="009A71E7" w:rsidRPr="0079640F">
              <w:t xml:space="preserve">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</w:t>
            </w:r>
            <w:r w:rsidR="009A71E7" w:rsidRPr="0079640F">
              <w:t xml:space="preserve"> создание не менее 100 новых рабочих мест ежегодно; </w:t>
            </w:r>
          </w:p>
          <w:p w:rsidR="009A71E7" w:rsidRPr="00FF1DBA" w:rsidRDefault="009A71E7" w:rsidP="009A71E7">
            <w:pPr>
              <w:jc w:val="both"/>
            </w:pPr>
            <w:r w:rsidRPr="0079640F">
              <w:t xml:space="preserve"> </w:t>
            </w:r>
            <w:r w:rsidR="00684AB3" w:rsidRPr="0079640F">
              <w:t xml:space="preserve">      </w:t>
            </w:r>
            <w:r w:rsidRPr="0079640F">
              <w:t xml:space="preserve"> привлечение инвестиций в основной капитал субъектами </w:t>
            </w:r>
            <w:r w:rsidRPr="007F77FC">
              <w:t>малого и среднего п</w:t>
            </w:r>
            <w:r w:rsidR="00117159" w:rsidRPr="007F77FC">
              <w:t xml:space="preserve">редпринимательства не менее  </w:t>
            </w:r>
            <w:r w:rsidR="00117159" w:rsidRPr="00FF1DBA">
              <w:t>12</w:t>
            </w:r>
            <w:r w:rsidR="007F77FC" w:rsidRPr="00FF1DBA">
              <w:t>6</w:t>
            </w:r>
            <w:r w:rsidRPr="00FF1DBA">
              <w:t xml:space="preserve"> млн. руб., в том числе по годам реализации:</w:t>
            </w:r>
          </w:p>
          <w:p w:rsidR="00BE500F" w:rsidRPr="00FF1DBA" w:rsidRDefault="007F77FC" w:rsidP="00AD6236">
            <w:pPr>
              <w:jc w:val="both"/>
            </w:pPr>
            <w:r w:rsidRPr="00FF1DBA">
              <w:t>2020</w:t>
            </w:r>
            <w:r w:rsidR="009A71E7" w:rsidRPr="00FF1DBA">
              <w:t xml:space="preserve"> год -  </w:t>
            </w:r>
            <w:r w:rsidR="00AD6236" w:rsidRPr="00FF1DBA">
              <w:t>40</w:t>
            </w:r>
            <w:r w:rsidR="009A71E7" w:rsidRPr="00FF1DBA">
              <w:t xml:space="preserve"> млн.</w:t>
            </w:r>
            <w:r w:rsidR="00E333EF" w:rsidRPr="00FF1DBA">
              <w:t xml:space="preserve"> </w:t>
            </w:r>
            <w:r w:rsidR="009A71E7" w:rsidRPr="00FF1DBA">
              <w:t>руб.</w:t>
            </w:r>
            <w:r w:rsidR="002A2922" w:rsidRPr="00FF1DBA">
              <w:t>;</w:t>
            </w:r>
          </w:p>
          <w:p w:rsidR="002A2922" w:rsidRPr="00FF1DBA" w:rsidRDefault="007F77FC" w:rsidP="00AD6236">
            <w:pPr>
              <w:jc w:val="both"/>
            </w:pPr>
            <w:r w:rsidRPr="00FF1DBA">
              <w:t>2021</w:t>
            </w:r>
            <w:r w:rsidR="002A2922" w:rsidRPr="00FF1DBA">
              <w:t xml:space="preserve"> год – 4</w:t>
            </w:r>
            <w:r w:rsidRPr="00FF1DBA">
              <w:t>2</w:t>
            </w:r>
            <w:r w:rsidR="002A2922" w:rsidRPr="00FF1DBA">
              <w:t xml:space="preserve"> млн.</w:t>
            </w:r>
            <w:r w:rsidR="007E0218" w:rsidRPr="00FF1DBA">
              <w:t xml:space="preserve"> </w:t>
            </w:r>
            <w:r w:rsidR="002A2922" w:rsidRPr="00FF1DBA">
              <w:t>руб</w:t>
            </w:r>
            <w:r w:rsidR="00117159" w:rsidRPr="00FF1DBA">
              <w:t>;</w:t>
            </w:r>
          </w:p>
          <w:p w:rsidR="00117159" w:rsidRPr="002A2922" w:rsidRDefault="007F77FC" w:rsidP="007F77FC">
            <w:pPr>
              <w:jc w:val="both"/>
              <w:rPr>
                <w:highlight w:val="yellow"/>
              </w:rPr>
            </w:pPr>
            <w:r w:rsidRPr="00FF1DBA">
              <w:t>2022</w:t>
            </w:r>
            <w:r w:rsidR="00117159" w:rsidRPr="00FF1DBA">
              <w:t xml:space="preserve"> год – 4</w:t>
            </w:r>
            <w:r w:rsidRPr="00FF1DBA">
              <w:t>4</w:t>
            </w:r>
            <w:r w:rsidR="00117159" w:rsidRPr="00FF1DBA">
              <w:t xml:space="preserve"> млн.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</w:t>
            </w:r>
            <w:r w:rsidR="00E30808">
              <w:t>20</w:t>
            </w:r>
            <w:r w:rsidR="00293B1F">
              <w:t xml:space="preserve"> год</w:t>
            </w:r>
            <w:r>
              <w:t>;</w:t>
            </w:r>
          </w:p>
          <w:p w:rsidR="00293B1F" w:rsidRDefault="00E45401" w:rsidP="008F28F0">
            <w:r>
              <w:t xml:space="preserve">      </w:t>
            </w:r>
            <w:r w:rsidR="00684AB3">
              <w:t>о</w:t>
            </w:r>
            <w:r w:rsidR="002A2922">
              <w:t>кончание реализации: 20</w:t>
            </w:r>
            <w:r w:rsidR="00E30808">
              <w:t>22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390A07" w:rsidRDefault="00BE500F" w:rsidP="008F28F0">
            <w:pPr>
              <w:rPr>
                <w:b/>
                <w:bCs/>
              </w:rPr>
            </w:pPr>
            <w:r w:rsidRPr="00390A07"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390A07" w:rsidRDefault="004872D7" w:rsidP="004A4DE5">
            <w:pPr>
              <w:jc w:val="both"/>
            </w:pPr>
            <w:r w:rsidRPr="00390A07">
              <w:t xml:space="preserve">      </w:t>
            </w:r>
            <w:r w:rsidR="00293B1F" w:rsidRPr="00390A07">
              <w:t xml:space="preserve">Общая потребность в финансовых ресурсах на реализацию мероприятий </w:t>
            </w:r>
            <w:r w:rsidR="00390A07">
              <w:t xml:space="preserve"> </w:t>
            </w:r>
            <w:r w:rsidR="00293B1F" w:rsidRPr="00390A07">
              <w:t xml:space="preserve">Программы составляет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руб.,</w:t>
            </w:r>
            <w:r w:rsidR="00293B1F" w:rsidRPr="00390A07">
              <w:t xml:space="preserve"> в том числе по годам реализации:</w:t>
            </w:r>
          </w:p>
          <w:p w:rsidR="00293B1F" w:rsidRPr="00390A07" w:rsidRDefault="00E30808" w:rsidP="004A4DE5">
            <w:pPr>
              <w:jc w:val="both"/>
            </w:pPr>
            <w:r w:rsidRPr="00390A07">
              <w:t xml:space="preserve">2020 </w:t>
            </w:r>
            <w:r w:rsidR="00BB0A1E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79640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117159" w:rsidRPr="00390A07">
              <w:t>00 тыс. руб.;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  <w:p w:rsidR="00293B1F" w:rsidRPr="00390A07" w:rsidRDefault="00293B1F" w:rsidP="004A4DE5">
            <w:pPr>
              <w:jc w:val="both"/>
            </w:pPr>
            <w:r w:rsidRPr="00390A07">
              <w:t>из них:</w:t>
            </w:r>
          </w:p>
          <w:p w:rsidR="00293B1F" w:rsidRPr="00390A07" w:rsidRDefault="004872D7" w:rsidP="004A4DE5">
            <w:pPr>
              <w:jc w:val="both"/>
            </w:pPr>
            <w:r w:rsidRPr="00390A07">
              <w:t xml:space="preserve">      </w:t>
            </w:r>
            <w:r w:rsidR="00293B1F" w:rsidRPr="00390A07">
              <w:t xml:space="preserve"> средства местного бюджета </w:t>
            </w:r>
            <w:r w:rsidR="00293B1F" w:rsidRPr="00390A07">
              <w:rPr>
                <w:b/>
              </w:rPr>
              <w:t xml:space="preserve">-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</w:t>
            </w:r>
            <w:r w:rsidR="00293B1F" w:rsidRPr="00390A07">
              <w:t>., в том числе по годам:</w:t>
            </w:r>
          </w:p>
          <w:p w:rsidR="00C83154" w:rsidRPr="00390A07" w:rsidRDefault="00E30808" w:rsidP="004A4DE5">
            <w:pPr>
              <w:jc w:val="both"/>
            </w:pPr>
            <w:r w:rsidRPr="00390A07">
              <w:t>2020</w:t>
            </w:r>
            <w:r w:rsidR="00780255" w:rsidRPr="00390A07">
              <w:t xml:space="preserve"> </w:t>
            </w:r>
            <w:r w:rsidR="00567553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293B1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79640F" w:rsidRPr="00390A07">
              <w:t>00 тыс. руб.</w:t>
            </w:r>
            <w:r w:rsidR="00117159" w:rsidRPr="00390A07">
              <w:t>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2A2922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2A2922">
            <w:pPr>
              <w:jc w:val="both"/>
            </w:pPr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8E2E73">
              <w:t xml:space="preserve"> </w:t>
            </w:r>
            <w:r w:rsidR="001127AA" w:rsidRPr="001127AA">
              <w:t>путем пр</w:t>
            </w:r>
            <w:r w:rsidR="008E2E73">
              <w:t xml:space="preserve">едоставления микрозаймов </w:t>
            </w:r>
            <w:r w:rsidR="001127AA" w:rsidRPr="001127AA">
              <w:t>областн</w:t>
            </w:r>
            <w:r w:rsidR="0008510C">
              <w:t>ым</w:t>
            </w:r>
            <w:r w:rsidR="001127AA" w:rsidRPr="001127AA">
              <w:t xml:space="preserve"> Фонд</w:t>
            </w:r>
            <w:r w:rsidR="0008510C">
              <w:t>ом</w:t>
            </w:r>
            <w:r w:rsidR="001127AA" w:rsidRPr="001127AA">
              <w:t xml:space="preserve">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2A2922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355236" w:rsidRDefault="00355236" w:rsidP="00355236"/>
    <w:p w:rsidR="00355236" w:rsidRDefault="00355236" w:rsidP="00355236"/>
    <w:p w:rsidR="00E30808" w:rsidRDefault="00E30808" w:rsidP="00355236"/>
    <w:p w:rsidR="00E30808" w:rsidRPr="00355236" w:rsidRDefault="00E30808" w:rsidP="00355236"/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1A2F47" w:rsidRDefault="001A2F47" w:rsidP="00293B1F">
      <w:pPr>
        <w:ind w:left="708" w:firstLine="708"/>
        <w:jc w:val="center"/>
        <w:rPr>
          <w:b/>
          <w:bCs/>
          <w:color w:val="000000"/>
        </w:rPr>
      </w:pPr>
    </w:p>
    <w:p w:rsidR="001A2F47" w:rsidRDefault="001A2F47" w:rsidP="00293B1F">
      <w:pPr>
        <w:ind w:left="708" w:firstLine="708"/>
        <w:jc w:val="center"/>
        <w:rPr>
          <w:b/>
          <w:bCs/>
          <w:color w:val="000000"/>
        </w:rPr>
      </w:pPr>
    </w:p>
    <w:p w:rsidR="001A2F47" w:rsidRDefault="001A2F47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 w:rsidRPr="00355236">
        <w:rPr>
          <w:b/>
          <w:bCs/>
          <w:color w:val="000000"/>
        </w:rPr>
        <w:lastRenderedPageBreak/>
        <w:t xml:space="preserve">1. Характеристика  текущего состояния развития малого </w:t>
      </w:r>
      <w:r w:rsidR="007C7CFF" w:rsidRPr="00355236">
        <w:rPr>
          <w:b/>
          <w:bCs/>
          <w:color w:val="000000"/>
        </w:rPr>
        <w:t xml:space="preserve">и среднего </w:t>
      </w:r>
      <w:r w:rsidRPr="00355236">
        <w:rPr>
          <w:b/>
          <w:bCs/>
          <w:color w:val="000000"/>
        </w:rPr>
        <w:t>предпринимательства</w:t>
      </w:r>
      <w:r w:rsidR="007C7CFF" w:rsidRPr="00355236">
        <w:rPr>
          <w:b/>
          <w:bCs/>
          <w:color w:val="000000"/>
        </w:rPr>
        <w:t xml:space="preserve"> и </w:t>
      </w:r>
      <w:r w:rsidRPr="00355236">
        <w:rPr>
          <w:b/>
          <w:bCs/>
          <w:color w:val="000000"/>
        </w:rPr>
        <w:t xml:space="preserve"> основные проблемы </w:t>
      </w:r>
      <w:r w:rsidR="007C7CFF" w:rsidRPr="00355236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FF1DBA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proofErr w:type="gramStart"/>
      <w:r w:rsidR="007C7CFF" w:rsidRPr="00FF1DBA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F1DBA">
        <w:t xml:space="preserve">о-экономическое развитие района </w:t>
      </w:r>
      <w:r w:rsidR="007C7CFF" w:rsidRPr="00FF1DBA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="007C7CFF" w:rsidRPr="00FF1DBA">
        <w:rPr>
          <w:bCs/>
        </w:rPr>
        <w:t xml:space="preserve"> </w:t>
      </w:r>
      <w:r w:rsidRPr="00FF1DBA">
        <w:rPr>
          <w:bCs/>
        </w:rPr>
        <w:t>Малое и среднее предпринимательство играет важную роль в экономике района и по праву является неотъемлемой ее  частью.</w:t>
      </w:r>
    </w:p>
    <w:p w:rsidR="00293B1F" w:rsidRPr="00FF1DBA" w:rsidRDefault="00293B1F" w:rsidP="00293B1F">
      <w:pPr>
        <w:jc w:val="both"/>
      </w:pPr>
      <w:r w:rsidRPr="00FF1DBA">
        <w:tab/>
        <w:t>По состоянию на начало 20</w:t>
      </w:r>
      <w:r w:rsidR="00D9481A" w:rsidRPr="00FF1DBA">
        <w:t>20</w:t>
      </w:r>
      <w:r w:rsidRPr="00FF1DBA">
        <w:t xml:space="preserve"> года в районе официально зарегистрировано </w:t>
      </w:r>
      <w:r w:rsidR="002A4DEE" w:rsidRPr="00FF1DBA">
        <w:t>35</w:t>
      </w:r>
      <w:r w:rsidR="00CB45D5" w:rsidRPr="00FF1DBA">
        <w:t xml:space="preserve">5 </w:t>
      </w:r>
      <w:r w:rsidRPr="00FF1DBA">
        <w:t>субъект</w:t>
      </w:r>
      <w:r w:rsidR="00553937" w:rsidRPr="00FF1DBA">
        <w:t>а</w:t>
      </w:r>
      <w:r w:rsidRPr="00FF1DBA">
        <w:t xml:space="preserve"> п</w:t>
      </w:r>
      <w:r w:rsidR="00553937" w:rsidRPr="00FF1DBA">
        <w:t xml:space="preserve">редпринимательства, </w:t>
      </w:r>
      <w:r w:rsidRPr="00FF1DBA">
        <w:t xml:space="preserve">к концу года по оценке численность субъектов предпринимательства должна достигнуть </w:t>
      </w:r>
      <w:r w:rsidR="00C22DE4" w:rsidRPr="00FF1DBA">
        <w:t xml:space="preserve">не менее </w:t>
      </w:r>
      <w:r w:rsidR="00553937" w:rsidRPr="00FF1DBA">
        <w:t>3</w:t>
      </w:r>
      <w:r w:rsidR="00FA0952" w:rsidRPr="00FF1DBA">
        <w:t>7</w:t>
      </w:r>
      <w:r w:rsidR="00FB2D4E" w:rsidRPr="00FF1DBA">
        <w:t>0</w:t>
      </w:r>
      <w:r w:rsidRPr="00FF1DBA">
        <w:t xml:space="preserve"> чел</w:t>
      </w:r>
      <w:r w:rsidR="00FB2D4E" w:rsidRPr="00FF1DBA">
        <w:t>овек</w:t>
      </w:r>
      <w:r w:rsidRPr="00FF1DBA">
        <w:t>. Фактическое число субъектов малого и среднего бизнеса на 10 тыс. жителей  в 201</w:t>
      </w:r>
      <w:r w:rsidR="002A4DEE" w:rsidRPr="00FF1DBA">
        <w:t>7</w:t>
      </w:r>
      <w:r w:rsidR="00EA7AC8" w:rsidRPr="00FF1DBA">
        <w:t xml:space="preserve"> </w:t>
      </w:r>
      <w:r w:rsidRPr="00FF1DBA">
        <w:t>г.</w:t>
      </w:r>
      <w:r w:rsidR="009878CF" w:rsidRPr="00FF1DBA">
        <w:t xml:space="preserve"> составило </w:t>
      </w:r>
      <w:r w:rsidRPr="00FF1DBA">
        <w:t xml:space="preserve">  </w:t>
      </w:r>
      <w:r w:rsidR="00FA0952" w:rsidRPr="00FF1DBA">
        <w:t>1</w:t>
      </w:r>
      <w:r w:rsidR="00553937" w:rsidRPr="00FF1DBA">
        <w:t>8</w:t>
      </w:r>
      <w:r w:rsidR="00FB7D76" w:rsidRPr="00FF1DBA">
        <w:t>2</w:t>
      </w:r>
      <w:r w:rsidR="00553937" w:rsidRPr="00FF1DBA">
        <w:t xml:space="preserve"> человек</w:t>
      </w:r>
      <w:r w:rsidR="009878CF" w:rsidRPr="00FF1DBA">
        <w:t xml:space="preserve">, за </w:t>
      </w:r>
      <w:r w:rsidRPr="00FF1DBA">
        <w:t xml:space="preserve"> </w:t>
      </w:r>
      <w:r w:rsidR="00FB2D4E" w:rsidRPr="00FF1DBA">
        <w:t>201</w:t>
      </w:r>
      <w:r w:rsidR="002A4DEE" w:rsidRPr="00FF1DBA">
        <w:t>8</w:t>
      </w:r>
      <w:r w:rsidR="00FB7D76" w:rsidRPr="00FF1DBA">
        <w:t xml:space="preserve"> г. – 172</w:t>
      </w:r>
      <w:r w:rsidR="00FB2D4E" w:rsidRPr="00FF1DBA">
        <w:t xml:space="preserve"> человека</w:t>
      </w:r>
      <w:r w:rsidR="00FA0952" w:rsidRPr="00FF1DBA">
        <w:t>, за 201</w:t>
      </w:r>
      <w:r w:rsidR="002A4DEE" w:rsidRPr="00FF1DBA">
        <w:t>9</w:t>
      </w:r>
      <w:r w:rsidR="00FA0952" w:rsidRPr="00FF1DBA">
        <w:t xml:space="preserve"> г. – 17</w:t>
      </w:r>
      <w:r w:rsidR="00FB7D76" w:rsidRPr="00FF1DBA">
        <w:t>4</w:t>
      </w:r>
      <w:r w:rsidR="00FA0952" w:rsidRPr="00FF1DBA">
        <w:t xml:space="preserve"> </w:t>
      </w:r>
      <w:r w:rsidR="00FB7D76" w:rsidRPr="00FF1DBA">
        <w:t xml:space="preserve">человека </w:t>
      </w:r>
      <w:r w:rsidR="009878CF" w:rsidRPr="00FF1DBA">
        <w:t xml:space="preserve">и </w:t>
      </w:r>
      <w:r w:rsidRPr="00FF1DBA">
        <w:t>оценка 20</w:t>
      </w:r>
      <w:r w:rsidR="002A4DEE" w:rsidRPr="00FF1DBA">
        <w:t>20</w:t>
      </w:r>
      <w:r w:rsidRPr="00FF1DBA">
        <w:t xml:space="preserve"> года – </w:t>
      </w:r>
      <w:r w:rsidR="00FB2D4E" w:rsidRPr="00FF1DBA">
        <w:t>1</w:t>
      </w:r>
      <w:r w:rsidR="00FA0952" w:rsidRPr="00FF1DBA">
        <w:t>7</w:t>
      </w:r>
      <w:r w:rsidR="00FB7D76" w:rsidRPr="00FF1DBA">
        <w:t>6</w:t>
      </w:r>
      <w:r w:rsidR="00EA7AC8" w:rsidRPr="00FF1DBA">
        <w:t xml:space="preserve"> </w:t>
      </w:r>
      <w:r w:rsidRPr="00FF1DBA">
        <w:t xml:space="preserve">человек. Ежегодно в качестве субъектов предпринимательства в районе регистрируется не менее </w:t>
      </w:r>
      <w:r w:rsidRPr="00FF1DBA">
        <w:rPr>
          <w:u w:val="single"/>
        </w:rPr>
        <w:t>40 жителей</w:t>
      </w:r>
      <w:r w:rsidRPr="00FF1DBA">
        <w:t xml:space="preserve"> района. Регистрация в качестве индивидуального предпринимательства составляет </w:t>
      </w:r>
      <w:r w:rsidR="00FB7D76" w:rsidRPr="00FF1DBA">
        <w:t xml:space="preserve">84 </w:t>
      </w:r>
      <w:r w:rsidRPr="00FF1DBA">
        <w:t xml:space="preserve">% от общего числа зарегистрированных субъектов. </w:t>
      </w:r>
    </w:p>
    <w:p w:rsidR="00293B1F" w:rsidRPr="00FF1DBA" w:rsidRDefault="00293B1F" w:rsidP="00293B1F">
      <w:pPr>
        <w:ind w:firstLine="708"/>
        <w:jc w:val="both"/>
      </w:pPr>
      <w:r w:rsidRPr="00FF1DBA">
        <w:t>В настоящее время численность работающих в сфере пре</w:t>
      </w:r>
      <w:r w:rsidR="00FA0952" w:rsidRPr="00FF1DBA">
        <w:t xml:space="preserve">дпринимательства </w:t>
      </w:r>
      <w:r w:rsidR="007B77CF" w:rsidRPr="00FF1DBA">
        <w:t xml:space="preserve">насчитывает 1,6 </w:t>
      </w:r>
      <w:r w:rsidRPr="00FF1DBA">
        <w:t>тыс.</w:t>
      </w:r>
      <w:r w:rsidR="00E53DF9" w:rsidRPr="00FF1DBA">
        <w:t xml:space="preserve"> </w:t>
      </w:r>
      <w:r w:rsidRPr="00FF1DBA">
        <w:t xml:space="preserve">чел., что составляет  </w:t>
      </w:r>
      <w:r w:rsidR="007B77CF" w:rsidRPr="00FF1DBA">
        <w:t>35,9</w:t>
      </w:r>
      <w:r w:rsidR="009878CF" w:rsidRPr="00FF1DBA">
        <w:t xml:space="preserve"> </w:t>
      </w:r>
      <w:r w:rsidRPr="00FF1DBA"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 w:rsidRPr="00FF1DBA">
        <w:t>среднего бизнеса.</w:t>
      </w:r>
    </w:p>
    <w:p w:rsidR="00E3405B" w:rsidRPr="00FF1DBA" w:rsidRDefault="00293B1F" w:rsidP="00A22CF4">
      <w:pPr>
        <w:shd w:val="clear" w:color="auto" w:fill="FFFEFF"/>
        <w:ind w:firstLine="708"/>
        <w:jc w:val="both"/>
      </w:pPr>
      <w:r w:rsidRPr="00FF1DBA">
        <w:t xml:space="preserve">Оборот от продажи товаров, работ и услуг </w:t>
      </w:r>
      <w:r w:rsidR="00972CA2" w:rsidRPr="00FF1DBA">
        <w:t xml:space="preserve">малых и средних предприятий </w:t>
      </w:r>
      <w:r w:rsidRPr="00FF1DBA">
        <w:t xml:space="preserve"> за 201</w:t>
      </w:r>
      <w:r w:rsidR="00DA4146" w:rsidRPr="00FF1DBA">
        <w:t>9</w:t>
      </w:r>
      <w:r w:rsidR="00EA7AC8" w:rsidRPr="00FF1DBA">
        <w:t xml:space="preserve"> </w:t>
      </w:r>
      <w:r w:rsidRPr="00FF1DBA">
        <w:t xml:space="preserve">г. составил </w:t>
      </w:r>
      <w:r w:rsidR="00A22CF4" w:rsidRPr="00FF1DBA">
        <w:t>7</w:t>
      </w:r>
      <w:r w:rsidR="007B77CF" w:rsidRPr="00FF1DBA">
        <w:t>8</w:t>
      </w:r>
      <w:r w:rsidR="00DA4146" w:rsidRPr="00FF1DBA">
        <w:t>2</w:t>
      </w:r>
      <w:r w:rsidR="00972CA2" w:rsidRPr="00FF1DBA">
        <w:t xml:space="preserve"> млн. руб</w:t>
      </w:r>
      <w:r w:rsidR="00E3405B" w:rsidRPr="00FF1DBA">
        <w:t>, п</w:t>
      </w:r>
      <w:r w:rsidRPr="00FF1DBA">
        <w:t xml:space="preserve">о оценке </w:t>
      </w:r>
      <w:r w:rsidR="00A94F9E" w:rsidRPr="00FF1DBA">
        <w:t>2020</w:t>
      </w:r>
      <w:r w:rsidR="00A22CF4" w:rsidRPr="00FF1DBA">
        <w:t xml:space="preserve"> </w:t>
      </w:r>
      <w:r w:rsidRPr="00FF1DBA">
        <w:t xml:space="preserve">г. оборот составит </w:t>
      </w:r>
      <w:r w:rsidR="00A94F9E" w:rsidRPr="00FF1DBA">
        <w:t>8</w:t>
      </w:r>
      <w:r w:rsidR="007B77CF" w:rsidRPr="00FF1DBA">
        <w:t>3</w:t>
      </w:r>
      <w:r w:rsidR="00A94F9E" w:rsidRPr="00FF1DBA">
        <w:t>6</w:t>
      </w:r>
      <w:r w:rsidRPr="00FF1DBA">
        <w:t xml:space="preserve"> млн. руб. </w:t>
      </w:r>
    </w:p>
    <w:p w:rsidR="00293B1F" w:rsidRPr="00FF1DBA" w:rsidRDefault="00293B1F" w:rsidP="00A22CF4">
      <w:pPr>
        <w:shd w:val="clear" w:color="auto" w:fill="FFFEFF"/>
        <w:ind w:firstLine="708"/>
        <w:jc w:val="both"/>
      </w:pPr>
      <w:r w:rsidRPr="00FF1DBA">
        <w:rPr>
          <w:u w:val="single"/>
        </w:rPr>
        <w:t>Доля оборота</w:t>
      </w:r>
      <w:r w:rsidRPr="00FF1DBA">
        <w:t xml:space="preserve"> малых предприятий в общем объеме оборота организаций муниципального образования за 201</w:t>
      </w:r>
      <w:r w:rsidR="00656CCF" w:rsidRPr="00FF1DBA">
        <w:t>9</w:t>
      </w:r>
      <w:r w:rsidRPr="00FF1DBA">
        <w:t xml:space="preserve"> год составила </w:t>
      </w:r>
      <w:r w:rsidR="007B77CF" w:rsidRPr="00FF1DBA">
        <w:rPr>
          <w:b/>
        </w:rPr>
        <w:t>-</w:t>
      </w:r>
      <w:r w:rsidR="007B77CF" w:rsidRPr="00FF1DBA">
        <w:t xml:space="preserve"> </w:t>
      </w:r>
      <w:r w:rsidR="00656CCF" w:rsidRPr="00FF1DBA">
        <w:t>4</w:t>
      </w:r>
      <w:r w:rsidR="00B75F85" w:rsidRPr="00FF1DBA">
        <w:t xml:space="preserve">7,3 </w:t>
      </w:r>
      <w:r w:rsidRPr="00FF1DBA">
        <w:t xml:space="preserve">% , </w:t>
      </w:r>
      <w:r w:rsidR="00972CA2" w:rsidRPr="00FF1DBA">
        <w:t xml:space="preserve">к </w:t>
      </w:r>
      <w:r w:rsidRPr="00FF1DBA">
        <w:t>концу 20</w:t>
      </w:r>
      <w:r w:rsidR="00656CCF" w:rsidRPr="00FF1DBA">
        <w:t>20</w:t>
      </w:r>
      <w:r w:rsidR="00A22CF4" w:rsidRPr="00FF1DBA">
        <w:t xml:space="preserve"> </w:t>
      </w:r>
      <w:r w:rsidRPr="00FF1DBA">
        <w:t>г</w:t>
      </w:r>
      <w:r w:rsidRPr="00FF1DBA">
        <w:rPr>
          <w:b/>
        </w:rPr>
        <w:t xml:space="preserve">. </w:t>
      </w:r>
      <w:r w:rsidR="007B77CF" w:rsidRPr="00FF1DBA">
        <w:rPr>
          <w:b/>
        </w:rPr>
        <w:t>-</w:t>
      </w:r>
      <w:r w:rsidR="00F2372C" w:rsidRPr="00FF1DBA">
        <w:t xml:space="preserve"> </w:t>
      </w:r>
      <w:r w:rsidR="00656CCF" w:rsidRPr="00FF1DBA">
        <w:t>48</w:t>
      </w:r>
      <w:r w:rsidR="007B77CF" w:rsidRPr="00FF1DBA">
        <w:t xml:space="preserve"> </w:t>
      </w:r>
      <w:r w:rsidR="009D78F9" w:rsidRPr="00FF1DBA">
        <w:t>%</w:t>
      </w:r>
      <w:r w:rsidRPr="00FF1DBA">
        <w:t xml:space="preserve">. </w:t>
      </w:r>
    </w:p>
    <w:p w:rsidR="00293B1F" w:rsidRPr="00FF1DBA" w:rsidRDefault="002B051B" w:rsidP="00A22CF4">
      <w:pPr>
        <w:shd w:val="clear" w:color="auto" w:fill="FFFEFF"/>
        <w:ind w:firstLine="708"/>
        <w:jc w:val="both"/>
      </w:pPr>
      <w:r w:rsidRPr="00FF1DBA">
        <w:t>Налог на совокупн</w:t>
      </w:r>
      <w:r w:rsidR="00A22CF4" w:rsidRPr="00FF1DBA">
        <w:t>ый доход в бюджет района за 201</w:t>
      </w:r>
      <w:r w:rsidR="00D943AD" w:rsidRPr="00FF1DBA">
        <w:t>9</w:t>
      </w:r>
      <w:r w:rsidRPr="00FF1DBA">
        <w:t xml:space="preserve"> год составил около </w:t>
      </w:r>
      <w:r w:rsidR="00D943AD" w:rsidRPr="00FF1DBA">
        <w:t xml:space="preserve">6,25 </w:t>
      </w:r>
      <w:r w:rsidR="00A22CF4" w:rsidRPr="00FF1DBA">
        <w:t>млн. руб., где 3</w:t>
      </w:r>
      <w:r w:rsidR="00D943AD" w:rsidRPr="00FF1DBA">
        <w:t>2</w:t>
      </w:r>
      <w:r w:rsidR="00A22CF4" w:rsidRPr="00FF1DBA">
        <w:t xml:space="preserve"> </w:t>
      </w:r>
      <w:r w:rsidRPr="00FF1DBA">
        <w:t xml:space="preserve">% </w:t>
      </w:r>
      <w:r w:rsidR="00293B1F" w:rsidRPr="00FF1DBA">
        <w:t>составляет единый налог на вмененный доход</w:t>
      </w:r>
      <w:r w:rsidRPr="00FF1DBA">
        <w:t xml:space="preserve"> (2</w:t>
      </w:r>
      <w:r w:rsidR="00D943AD" w:rsidRPr="00FF1DBA">
        <w:t>,0 млн.</w:t>
      </w:r>
      <w:r w:rsidR="0008510C" w:rsidRPr="00FF1DBA">
        <w:t xml:space="preserve"> </w:t>
      </w:r>
      <w:r w:rsidRPr="00FF1DBA">
        <w:t>руб.)</w:t>
      </w:r>
      <w:r w:rsidR="00293B1F" w:rsidRPr="00FF1DBA">
        <w:t xml:space="preserve">. </w:t>
      </w:r>
    </w:p>
    <w:p w:rsidR="00CE0AA9" w:rsidRPr="00FF1DBA" w:rsidRDefault="00CE0AA9" w:rsidP="00656CCF">
      <w:pPr>
        <w:ind w:firstLine="708"/>
        <w:jc w:val="both"/>
      </w:pPr>
      <w:r w:rsidRPr="00FF1DBA">
        <w:t xml:space="preserve">Приоритетными для бизнеса на территории муниципального образования остаются два таких направления, как </w:t>
      </w:r>
      <w:r w:rsidRPr="00FF1DBA">
        <w:rPr>
          <w:u w:val="single"/>
        </w:rPr>
        <w:t>сельскохозяйственное производство</w:t>
      </w:r>
      <w:r w:rsidRPr="00FF1DBA">
        <w:t xml:space="preserve"> (</w:t>
      </w:r>
      <w:r w:rsidR="00656CCF" w:rsidRPr="00FF1DBA">
        <w:t>30</w:t>
      </w:r>
      <w:r w:rsidRPr="00FF1DBA">
        <w:t xml:space="preserve"> % от общего числа  всех субъектов предпринимательства)  и </w:t>
      </w:r>
      <w:r w:rsidRPr="00FF1DBA">
        <w:rPr>
          <w:u w:val="single"/>
        </w:rPr>
        <w:t>р</w:t>
      </w:r>
      <w:r w:rsidR="00027035" w:rsidRPr="00FF1DBA">
        <w:rPr>
          <w:u w:val="single"/>
        </w:rPr>
        <w:t>озничная торговля</w:t>
      </w:r>
      <w:r w:rsidR="00027035" w:rsidRPr="00FF1DBA">
        <w:t xml:space="preserve"> (</w:t>
      </w:r>
      <w:r w:rsidR="00656CCF" w:rsidRPr="00FF1DBA">
        <w:t>38</w:t>
      </w:r>
      <w:r w:rsidRPr="00FF1DBA">
        <w:t>% от общего числа зарегистрированных субъектов на территории района). Развитие первого направления связано со спецификой нашего района – район</w:t>
      </w:r>
      <w:r w:rsidR="00EA7AC8" w:rsidRPr="00FF1DBA">
        <w:t xml:space="preserve"> </w:t>
      </w:r>
      <w:r w:rsidRPr="00FF1DBA">
        <w:t xml:space="preserve"> является </w:t>
      </w:r>
      <w:r w:rsidR="00EA7AC8" w:rsidRPr="00FF1DBA">
        <w:t xml:space="preserve"> </w:t>
      </w:r>
      <w:r w:rsidRPr="00FF1DBA"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FF1DBA">
        <w:tab/>
        <w:t xml:space="preserve">   Развитию торгового бизнеса способствует быстрота получения прибыли при относительно низких затратах. 32 % субъектов предпринимательства   осуществляют свой бизнес в таких сферах </w:t>
      </w:r>
      <w:r w:rsidR="00B76650" w:rsidRPr="00FF1DBA">
        <w:t xml:space="preserve">деятельности, как </w:t>
      </w:r>
      <w:r w:rsidRPr="00FF1DBA">
        <w:t xml:space="preserve">грузоперевозки, ремонт автомобилей, бытовые услуги, производство пищевых продуктов, строительство и пр. </w:t>
      </w:r>
    </w:p>
    <w:p w:rsidR="009C6A5B" w:rsidRPr="00FF1DBA" w:rsidRDefault="00293B1F" w:rsidP="009C6A5B">
      <w:pPr>
        <w:jc w:val="both"/>
      </w:pPr>
      <w:r w:rsidRPr="00FF1DBA">
        <w:tab/>
        <w:t>Территориальная структура предпринимательства в районе характеризуется явным преобладанием его 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FF1DBA">
        <w:t xml:space="preserve"> в связи высокими транспортными издержками, отсутствием трудового потенциала и пр. </w:t>
      </w:r>
    </w:p>
    <w:p w:rsidR="008346A6" w:rsidRPr="00FF1DBA" w:rsidRDefault="008346A6" w:rsidP="008346A6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В то же время существует определенные институциональные огранич</w:t>
      </w:r>
      <w:r w:rsidRPr="00FF1DBA">
        <w:rPr>
          <w:b w:val="0"/>
        </w:rPr>
        <w:t>е</w:t>
      </w:r>
      <w:r w:rsidRPr="00FF1DBA">
        <w:rPr>
          <w:b w:val="0"/>
        </w:rPr>
        <w:t>ния, препятствующие успешной реализации потенциала территорий муниц</w:t>
      </w:r>
      <w:r w:rsidRPr="00FF1DBA">
        <w:rPr>
          <w:b w:val="0"/>
        </w:rPr>
        <w:t>и</w:t>
      </w:r>
      <w:r w:rsidRPr="00FF1DBA">
        <w:rPr>
          <w:b w:val="0"/>
        </w:rPr>
        <w:t>пального района, основными из которых являются:</w:t>
      </w:r>
    </w:p>
    <w:p w:rsidR="008346A6" w:rsidRPr="00FF1DBA" w:rsidRDefault="008346A6" w:rsidP="008346A6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FF1DBA">
        <w:rPr>
          <w:b w:val="0"/>
        </w:rPr>
        <w:t>е</w:t>
      </w:r>
      <w:r w:rsidRPr="00FF1DBA">
        <w:rPr>
          <w:b w:val="0"/>
        </w:rPr>
        <w:t>дитному договору;</w:t>
      </w:r>
    </w:p>
    <w:p w:rsidR="008346A6" w:rsidRPr="00FF1DBA" w:rsidRDefault="008346A6" w:rsidP="008346A6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lastRenderedPageBreak/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FF1DBA">
        <w:rPr>
          <w:b w:val="0"/>
        </w:rPr>
        <w:t>а</w:t>
      </w:r>
      <w:r w:rsidRPr="00FF1DBA">
        <w:rPr>
          <w:b w:val="0"/>
        </w:rPr>
        <w:t>ний банков к залоговому обеспечению;</w:t>
      </w:r>
    </w:p>
    <w:p w:rsidR="008346A6" w:rsidRPr="00FF1DBA" w:rsidRDefault="008346A6" w:rsidP="008346A6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недостаток квалифицированных кадров;</w:t>
      </w:r>
    </w:p>
    <w:p w:rsidR="008346A6" w:rsidRPr="00FF1DBA" w:rsidRDefault="008346A6" w:rsidP="008346A6">
      <w:pPr>
        <w:autoSpaceDE w:val="0"/>
        <w:autoSpaceDN w:val="0"/>
        <w:adjustRightInd w:val="0"/>
        <w:ind w:firstLine="540"/>
        <w:jc w:val="both"/>
      </w:pPr>
      <w:r w:rsidRPr="00FF1DBA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F1DBA" w:rsidRDefault="008346A6" w:rsidP="008346A6">
      <w:pPr>
        <w:autoSpaceDE w:val="0"/>
        <w:autoSpaceDN w:val="0"/>
        <w:adjustRightInd w:val="0"/>
        <w:ind w:firstLine="540"/>
        <w:jc w:val="both"/>
      </w:pPr>
      <w:r w:rsidRPr="00FF1DBA">
        <w:t>недостаточная развитость инфраструктуры поддержки и развития малого и среднего предпринимательства;</w:t>
      </w:r>
    </w:p>
    <w:p w:rsidR="008346A6" w:rsidRPr="00FF1DBA" w:rsidRDefault="008346A6" w:rsidP="008346A6">
      <w:pPr>
        <w:pStyle w:val="a3"/>
        <w:ind w:left="0" w:firstLine="540"/>
        <w:rPr>
          <w:sz w:val="20"/>
          <w:szCs w:val="20"/>
        </w:rPr>
      </w:pPr>
      <w:r w:rsidRPr="00FF1DBA">
        <w:rPr>
          <w:b w:val="0"/>
        </w:rPr>
        <w:t>проблемы продвижения продукции (работ и услуг) на региональные ры</w:t>
      </w:r>
      <w:r w:rsidRPr="00FF1DBA">
        <w:rPr>
          <w:b w:val="0"/>
        </w:rPr>
        <w:t>н</w:t>
      </w:r>
      <w:r w:rsidRPr="00FF1DBA">
        <w:rPr>
          <w:b w:val="0"/>
        </w:rPr>
        <w:t>ки</w:t>
      </w:r>
      <w:r w:rsidRPr="00FF1DBA">
        <w:rPr>
          <w:sz w:val="20"/>
          <w:szCs w:val="20"/>
        </w:rPr>
        <w:t>.</w:t>
      </w:r>
    </w:p>
    <w:p w:rsidR="008346A6" w:rsidRPr="00FF1DBA" w:rsidRDefault="00D306DA" w:rsidP="00D306DA">
      <w:pPr>
        <w:ind w:firstLine="540"/>
        <w:jc w:val="both"/>
        <w:rPr>
          <w:rFonts w:cs="Calibri"/>
        </w:rPr>
      </w:pPr>
      <w:r w:rsidRPr="00FF1DB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F1DBA" w:rsidRDefault="00D306DA" w:rsidP="00D306DA">
      <w:pPr>
        <w:jc w:val="both"/>
      </w:pPr>
      <w:r w:rsidRPr="00FF1DBA">
        <w:t xml:space="preserve">            </w:t>
      </w:r>
      <w:proofErr w:type="gramStart"/>
      <w:r w:rsidRPr="00FF1DBA">
        <w:t>С целью формирования условий для развития малого и среднего предпринимательства в Юргинском муниципальном  районе,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района.</w:t>
      </w:r>
      <w:proofErr w:type="gramEnd"/>
      <w:r w:rsidRPr="00FF1DBA">
        <w:t xml:space="preserve">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F1DBA" w:rsidRDefault="00D306DA" w:rsidP="00D306DA">
      <w:pPr>
        <w:pStyle w:val="a9"/>
        <w:spacing w:before="0" w:beforeAutospacing="0" w:after="0" w:afterAutospacing="0"/>
        <w:ind w:firstLine="539"/>
        <w:jc w:val="both"/>
      </w:pPr>
      <w:r w:rsidRPr="00FF1DB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FF1DBA">
        <w:rPr>
          <w:b/>
        </w:rPr>
        <w:t>-</w:t>
      </w:r>
      <w:r w:rsidRPr="00FF1DBA"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Использование программно</w:t>
      </w:r>
      <w:r w:rsidRPr="00FF1DBA">
        <w:t>-</w:t>
      </w:r>
      <w:r w:rsidRPr="00FF1DBA">
        <w:rPr>
          <w:b w:val="0"/>
        </w:rPr>
        <w:t>целевого метода позволит: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- обеспечить единый комплексный подход к решению проблем развития малого и сре</w:t>
      </w:r>
      <w:r w:rsidRPr="00FF1DBA">
        <w:rPr>
          <w:b w:val="0"/>
        </w:rPr>
        <w:t>д</w:t>
      </w:r>
      <w:r w:rsidRPr="00FF1DBA">
        <w:rPr>
          <w:b w:val="0"/>
        </w:rPr>
        <w:t>него предпринимательства в муниципальном районе;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- использовать единые принципы управления на всех направлениях и этапах проект</w:t>
      </w:r>
      <w:r w:rsidRPr="00FF1DBA">
        <w:rPr>
          <w:b w:val="0"/>
        </w:rPr>
        <w:t>и</w:t>
      </w:r>
      <w:r w:rsidRPr="00FF1DBA">
        <w:rPr>
          <w:b w:val="0"/>
        </w:rPr>
        <w:t>рования и реализации Программы;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 xml:space="preserve">- обеспечить объективный </w:t>
      </w:r>
      <w:proofErr w:type="gramStart"/>
      <w:r w:rsidRPr="00FF1DBA">
        <w:rPr>
          <w:b w:val="0"/>
        </w:rPr>
        <w:t>контроль за</w:t>
      </w:r>
      <w:proofErr w:type="gramEnd"/>
      <w:r w:rsidRPr="00FF1DBA">
        <w:rPr>
          <w:b w:val="0"/>
        </w:rPr>
        <w:t xml:space="preserve"> реализацией Программы.</w:t>
      </w:r>
    </w:p>
    <w:p w:rsidR="00D306DA" w:rsidRPr="00FF1DBA" w:rsidRDefault="00D306DA" w:rsidP="00D306DA">
      <w:pPr>
        <w:pStyle w:val="a3"/>
        <w:ind w:left="0"/>
        <w:jc w:val="both"/>
        <w:rPr>
          <w:b w:val="0"/>
        </w:rPr>
      </w:pPr>
      <w:r w:rsidRPr="00FF1DBA">
        <w:rPr>
          <w:b w:val="0"/>
        </w:rPr>
        <w:t xml:space="preserve">   </w:t>
      </w:r>
      <w:proofErr w:type="gramStart"/>
      <w:r w:rsidRPr="00FF1DBA">
        <w:rPr>
          <w:b w:val="0"/>
        </w:rPr>
        <w:t>Программа является логическим продолжением предыдущих программ по поддер</w:t>
      </w:r>
      <w:r w:rsidRPr="00FF1DBA">
        <w:rPr>
          <w:b w:val="0"/>
        </w:rPr>
        <w:t>ж</w:t>
      </w:r>
      <w:r w:rsidRPr="00FF1DB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FF1DBA">
        <w:rPr>
          <w:b w:val="0"/>
        </w:rPr>
        <w:t>а</w:t>
      </w:r>
      <w:r w:rsidRPr="00FF1DBA">
        <w:rPr>
          <w:b w:val="0"/>
        </w:rPr>
        <w:t xml:space="preserve">тельства в Российской Федерации» и Закона  </w:t>
      </w:r>
      <w:r w:rsidR="001716A2" w:rsidRPr="00FF1DBA">
        <w:rPr>
          <w:b w:val="0"/>
        </w:rPr>
        <w:t xml:space="preserve">Кемеровской области </w:t>
      </w:r>
      <w:r w:rsidRPr="00FF1DBA">
        <w:rPr>
          <w:b w:val="0"/>
        </w:rPr>
        <w:t xml:space="preserve"> «О </w:t>
      </w:r>
      <w:r w:rsidR="001716A2" w:rsidRPr="00FF1DBA">
        <w:rPr>
          <w:b w:val="0"/>
        </w:rPr>
        <w:t>развитии малого предпринимательства</w:t>
      </w:r>
      <w:r w:rsidRPr="00FF1DBA">
        <w:rPr>
          <w:b w:val="0"/>
        </w:rPr>
        <w:t>», современных реалий развития и потребностей субъектов малого и среднего предпр</w:t>
      </w:r>
      <w:r w:rsidRPr="00FF1DBA">
        <w:rPr>
          <w:b w:val="0"/>
        </w:rPr>
        <w:t>и</w:t>
      </w:r>
      <w:r w:rsidRPr="00FF1DBA">
        <w:rPr>
          <w:b w:val="0"/>
        </w:rPr>
        <w:t>нимательства в</w:t>
      </w:r>
      <w:proofErr w:type="gramEnd"/>
      <w:r w:rsidRPr="00FF1DBA">
        <w:rPr>
          <w:b w:val="0"/>
        </w:rPr>
        <w:t xml:space="preserve"> </w:t>
      </w:r>
      <w:proofErr w:type="gramStart"/>
      <w:r w:rsidRPr="00FF1DBA">
        <w:rPr>
          <w:b w:val="0"/>
        </w:rPr>
        <w:t>условиях</w:t>
      </w:r>
      <w:proofErr w:type="gramEnd"/>
      <w:r w:rsidRPr="00FF1DBA">
        <w:rPr>
          <w:b w:val="0"/>
        </w:rPr>
        <w:t xml:space="preserve"> модернизации экономики.</w:t>
      </w:r>
    </w:p>
    <w:p w:rsidR="00EA7AC8" w:rsidRPr="00FF1DBA" w:rsidRDefault="009C6A5B" w:rsidP="0095744F">
      <w:pPr>
        <w:pStyle w:val="aj"/>
        <w:jc w:val="both"/>
      </w:pPr>
      <w:r w:rsidRPr="00FF1DBA">
        <w:t>.</w:t>
      </w:r>
      <w:r w:rsidR="00293B1F" w:rsidRPr="00FF1DBA">
        <w:tab/>
      </w:r>
      <w:r w:rsidR="001716A2" w:rsidRPr="00FF1DBA">
        <w:tab/>
      </w:r>
      <w:r w:rsidR="001716A2" w:rsidRPr="00FF1DBA">
        <w:tab/>
      </w:r>
      <w:r w:rsidR="001716A2" w:rsidRPr="00FF1DBA">
        <w:tab/>
      </w:r>
    </w:p>
    <w:p w:rsidR="00EA7AC8" w:rsidRPr="00FF1DBA" w:rsidRDefault="00EA7AC8" w:rsidP="0095744F">
      <w:pPr>
        <w:pStyle w:val="aj"/>
        <w:jc w:val="both"/>
      </w:pPr>
    </w:p>
    <w:p w:rsidR="00D943AD" w:rsidRPr="00FF1DBA" w:rsidRDefault="00D943AD" w:rsidP="0095744F">
      <w:pPr>
        <w:pStyle w:val="aj"/>
        <w:jc w:val="both"/>
      </w:pPr>
    </w:p>
    <w:p w:rsidR="00D943AD" w:rsidRPr="00FF1DBA" w:rsidRDefault="00D943AD" w:rsidP="0095744F">
      <w:pPr>
        <w:pStyle w:val="aj"/>
        <w:jc w:val="both"/>
      </w:pPr>
    </w:p>
    <w:p w:rsidR="001A2F47" w:rsidRPr="00FF1DBA" w:rsidRDefault="001A2F47" w:rsidP="0095744F">
      <w:pPr>
        <w:pStyle w:val="aj"/>
        <w:jc w:val="both"/>
      </w:pPr>
    </w:p>
    <w:p w:rsidR="00293B1F" w:rsidRPr="00FF1DBA" w:rsidRDefault="00EA7AC8" w:rsidP="0095744F">
      <w:pPr>
        <w:pStyle w:val="aj"/>
        <w:jc w:val="both"/>
        <w:rPr>
          <w:b/>
          <w:bCs/>
        </w:rPr>
      </w:pPr>
      <w:r w:rsidRPr="00FF1DBA">
        <w:lastRenderedPageBreak/>
        <w:t xml:space="preserve">                                  </w:t>
      </w:r>
      <w:r w:rsidR="001054FE" w:rsidRPr="00FF1DBA">
        <w:t xml:space="preserve">  </w:t>
      </w:r>
      <w:r w:rsidRPr="00FF1DBA">
        <w:t xml:space="preserve">       </w:t>
      </w:r>
      <w:r w:rsidR="00293B1F" w:rsidRPr="00FF1DBA">
        <w:rPr>
          <w:b/>
          <w:bCs/>
        </w:rPr>
        <w:t>2. Цели и  задачи Программы</w:t>
      </w:r>
    </w:p>
    <w:p w:rsidR="00293B1F" w:rsidRPr="00FF1DBA" w:rsidRDefault="00293B1F" w:rsidP="00293B1F">
      <w:pPr>
        <w:pStyle w:val="a4"/>
      </w:pPr>
      <w:r w:rsidRPr="00FF1DBA">
        <w:t xml:space="preserve"> </w:t>
      </w:r>
      <w:r w:rsidRPr="00FF1DBA"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08510C" w:rsidRPr="00FF1DBA" w:rsidRDefault="00293B1F" w:rsidP="00293B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F1DBA">
        <w:rPr>
          <w:b/>
        </w:rPr>
        <w:t>Приоритетами Программы являются:</w:t>
      </w:r>
    </w:p>
    <w:p w:rsidR="00293B1F" w:rsidRPr="00FF1DBA" w:rsidRDefault="00293B1F" w:rsidP="00293B1F">
      <w:pPr>
        <w:autoSpaceDE w:val="0"/>
        <w:autoSpaceDN w:val="0"/>
        <w:adjustRightInd w:val="0"/>
        <w:ind w:firstLine="540"/>
        <w:jc w:val="both"/>
      </w:pPr>
      <w:r w:rsidRPr="00FF1DBA"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FF1DBA">
        <w:t>сфер</w:t>
      </w:r>
      <w:r w:rsidR="0095744F" w:rsidRPr="00FF1DBA">
        <w:t>ах</w:t>
      </w:r>
      <w:proofErr w:type="gramEnd"/>
      <w:r w:rsidRPr="00FF1DBA">
        <w:t xml:space="preserve"> экономики и </w:t>
      </w:r>
      <w:r w:rsidR="0095744F" w:rsidRPr="00FF1DBA">
        <w:t xml:space="preserve">сфере </w:t>
      </w:r>
      <w:r w:rsidRPr="00FF1DBA">
        <w:t>услуг;</w:t>
      </w:r>
    </w:p>
    <w:p w:rsidR="00293B1F" w:rsidRPr="00FF1DBA" w:rsidRDefault="00293B1F" w:rsidP="00293B1F">
      <w:pPr>
        <w:autoSpaceDE w:val="0"/>
        <w:autoSpaceDN w:val="0"/>
        <w:adjustRightInd w:val="0"/>
        <w:ind w:firstLine="540"/>
        <w:jc w:val="both"/>
      </w:pPr>
      <w:r w:rsidRPr="00FF1DBA"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Pr="00FF1DBA" w:rsidRDefault="00C31A37" w:rsidP="00293B1F">
      <w:pPr>
        <w:autoSpaceDE w:val="0"/>
        <w:autoSpaceDN w:val="0"/>
        <w:adjustRightInd w:val="0"/>
        <w:ind w:firstLine="540"/>
        <w:jc w:val="both"/>
      </w:pPr>
      <w:r w:rsidRPr="00FF1DBA"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F1DBA">
        <w:t>;</w:t>
      </w:r>
    </w:p>
    <w:p w:rsidR="00293B1F" w:rsidRPr="00FF1DBA" w:rsidRDefault="00293B1F" w:rsidP="00293B1F">
      <w:pPr>
        <w:autoSpaceDE w:val="0"/>
        <w:autoSpaceDN w:val="0"/>
        <w:adjustRightInd w:val="0"/>
        <w:ind w:firstLine="540"/>
        <w:jc w:val="both"/>
      </w:pPr>
      <w:r w:rsidRPr="00FF1DBA">
        <w:t xml:space="preserve">рост конкурентоспособных и финансово устойчивых предприятий в сфере бизнеса; </w:t>
      </w:r>
    </w:p>
    <w:p w:rsidR="009D751D" w:rsidRPr="00FF1DBA" w:rsidRDefault="00293B1F" w:rsidP="009D751D">
      <w:pPr>
        <w:autoSpaceDE w:val="0"/>
        <w:autoSpaceDN w:val="0"/>
        <w:adjustRightInd w:val="0"/>
        <w:ind w:firstLine="540"/>
        <w:jc w:val="both"/>
      </w:pPr>
      <w:r w:rsidRPr="00FF1DBA">
        <w:t>содействие субъектам предпринимательства в доступе к механизмам финансовой поддержки</w:t>
      </w:r>
      <w:r w:rsidR="00276074" w:rsidRPr="00FF1DBA">
        <w:t xml:space="preserve">; </w:t>
      </w:r>
    </w:p>
    <w:p w:rsidR="00293B1F" w:rsidRPr="00FF1DBA" w:rsidRDefault="00276074" w:rsidP="009D751D">
      <w:pPr>
        <w:autoSpaceDE w:val="0"/>
        <w:autoSpaceDN w:val="0"/>
        <w:adjustRightInd w:val="0"/>
        <w:ind w:firstLine="540"/>
        <w:jc w:val="both"/>
      </w:pPr>
      <w:r w:rsidRPr="00FF1DBA">
        <w:t>развитие молодежного предпринимательства</w:t>
      </w:r>
      <w:r w:rsidR="00293B1F" w:rsidRPr="00FF1DBA">
        <w:t>.</w:t>
      </w:r>
    </w:p>
    <w:p w:rsidR="00293B1F" w:rsidRPr="00FF1DBA" w:rsidRDefault="00293B1F" w:rsidP="00293B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F1DBA">
        <w:rPr>
          <w:b/>
        </w:rPr>
        <w:t xml:space="preserve">Основными задачами Программы являются: </w:t>
      </w:r>
    </w:p>
    <w:p w:rsidR="00E64536" w:rsidRPr="00FF1DBA" w:rsidRDefault="00293B1F" w:rsidP="00E64536">
      <w:pPr>
        <w:ind w:left="-57" w:right="-57" w:firstLine="777"/>
        <w:jc w:val="both"/>
      </w:pPr>
      <w:r w:rsidRPr="00FF1DBA">
        <w:t xml:space="preserve"> </w:t>
      </w:r>
      <w:r w:rsidR="00E64536" w:rsidRPr="00FF1DBA">
        <w:t>а) формирование благоприятного институционального климата для развития малого и средн</w:t>
      </w:r>
      <w:r w:rsidR="00E64536" w:rsidRPr="00FF1DBA">
        <w:t>е</w:t>
      </w:r>
      <w:r w:rsidR="00E64536" w:rsidRPr="00FF1DBA">
        <w:t>го бизнеса в муниципальном районе:</w:t>
      </w:r>
    </w:p>
    <w:p w:rsidR="00E64536" w:rsidRPr="00FF1DBA" w:rsidRDefault="00E64536" w:rsidP="00E64536">
      <w:pPr>
        <w:ind w:left="-57" w:right="-57" w:firstLine="777"/>
        <w:jc w:val="both"/>
      </w:pPr>
      <w:r w:rsidRPr="00FF1DBA">
        <w:t>содействие в устранении административных барьеров, сдерж</w:t>
      </w:r>
      <w:r w:rsidRPr="00FF1DBA">
        <w:t>и</w:t>
      </w:r>
      <w:r w:rsidRPr="00FF1DBA">
        <w:t>вающих развитие малого и среднего предпринимательства;</w:t>
      </w:r>
    </w:p>
    <w:p w:rsidR="00E64536" w:rsidRPr="00FF1DBA" w:rsidRDefault="00E64536" w:rsidP="00E64536">
      <w:pPr>
        <w:ind w:left="-57" w:right="-57" w:firstLine="777"/>
        <w:jc w:val="both"/>
      </w:pPr>
      <w:r w:rsidRPr="00FF1DBA">
        <w:t>совершенствование нормативного правового регулирования в сфере развития малого и средн</w:t>
      </w:r>
      <w:r w:rsidRPr="00FF1DBA">
        <w:t>е</w:t>
      </w:r>
      <w:r w:rsidRPr="00FF1DBA">
        <w:t>го предпринимательства;</w:t>
      </w:r>
    </w:p>
    <w:p w:rsidR="00E64536" w:rsidRPr="00FF1DBA" w:rsidRDefault="00E64536" w:rsidP="00E64536">
      <w:pPr>
        <w:ind w:left="-57" w:right="-57" w:firstLine="777"/>
        <w:jc w:val="both"/>
      </w:pPr>
      <w:r w:rsidRPr="00FF1DBA">
        <w:t>б) развитие системы информационно</w:t>
      </w:r>
      <w:r w:rsidRPr="00FF1DBA">
        <w:rPr>
          <w:b/>
        </w:rPr>
        <w:t>-</w:t>
      </w:r>
      <w:r w:rsidRPr="00FF1DBA">
        <w:t>консультационной и образовательной поддержки суб</w:t>
      </w:r>
      <w:r w:rsidRPr="00FF1DBA">
        <w:t>ъ</w:t>
      </w:r>
      <w:r w:rsidRPr="00FF1DBA">
        <w:t>ектов малого и среднего предпринимательства:</w:t>
      </w:r>
    </w:p>
    <w:p w:rsidR="00E64536" w:rsidRPr="00FF1DBA" w:rsidRDefault="00E64536" w:rsidP="00E64536">
      <w:pPr>
        <w:ind w:left="-57" w:right="-57" w:firstLine="777"/>
        <w:jc w:val="both"/>
      </w:pPr>
      <w:r w:rsidRPr="00FF1DBA">
        <w:t xml:space="preserve">повышение доступности </w:t>
      </w:r>
      <w:proofErr w:type="gramStart"/>
      <w:r w:rsidRPr="00FF1DBA">
        <w:t>бизнес</w:t>
      </w:r>
      <w:r w:rsidRPr="00FF1DBA">
        <w:rPr>
          <w:b/>
        </w:rPr>
        <w:t>-</w:t>
      </w:r>
      <w:r w:rsidRPr="00FF1DBA">
        <w:t>образования</w:t>
      </w:r>
      <w:proofErr w:type="gramEnd"/>
      <w:r w:rsidRPr="00FF1DBA">
        <w:t xml:space="preserve"> для субъектов малого и среднего предпринимательства, развитие кадрового потенциала субъектов малого и сре</w:t>
      </w:r>
      <w:r w:rsidRPr="00FF1DBA">
        <w:t>д</w:t>
      </w:r>
      <w:r w:rsidRPr="00FF1DBA">
        <w:t>него предпринимательства;</w:t>
      </w:r>
    </w:p>
    <w:p w:rsidR="00E64536" w:rsidRPr="00FF1DBA" w:rsidRDefault="00E64536" w:rsidP="00E64536">
      <w:pPr>
        <w:ind w:left="-57" w:right="-57" w:firstLine="777"/>
        <w:jc w:val="both"/>
      </w:pPr>
      <w:r w:rsidRPr="00FF1DBA">
        <w:t>повышение механизмов поддержки субъектов малого и среднего предприним</w:t>
      </w:r>
      <w:r w:rsidRPr="00FF1DBA">
        <w:t>а</w:t>
      </w:r>
      <w:r w:rsidRPr="00FF1DBA">
        <w:t xml:space="preserve">тельства; 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FF1DBA">
        <w:t>н</w:t>
      </w:r>
      <w:r w:rsidRPr="00FF1DBA">
        <w:t>ки: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повышение качества продукции субъектов малого и среднего предпринимател</w:t>
      </w:r>
      <w:r w:rsidRPr="00FF1DBA">
        <w:t>ь</w:t>
      </w:r>
      <w:r w:rsidRPr="00FF1DBA">
        <w:t>ства;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г) повышение престижа предпринимательской деятельности в муниц</w:t>
      </w:r>
      <w:r w:rsidRPr="00FF1DBA">
        <w:t>и</w:t>
      </w:r>
      <w:r w:rsidRPr="00FF1DBA">
        <w:t>пальном районе: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распространение лучших практик предпринимательской деятельности;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формирование положительного имиджа малого и среднего предпринимательс</w:t>
      </w:r>
      <w:r w:rsidRPr="00FF1DBA">
        <w:t>т</w:t>
      </w:r>
      <w:r w:rsidRPr="00FF1DBA">
        <w:t>ва в муниципальном районе;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д) развитие малого и среднего предпринимательства во многих отраслях и се</w:t>
      </w:r>
      <w:r w:rsidRPr="00FF1DBA">
        <w:t>к</w:t>
      </w:r>
      <w:r w:rsidRPr="00FF1DBA">
        <w:t>торах экономики муниципального района:</w:t>
      </w:r>
    </w:p>
    <w:p w:rsidR="00E64536" w:rsidRPr="00FF1DBA" w:rsidRDefault="002B051B" w:rsidP="00E64536">
      <w:pPr>
        <w:pStyle w:val="a4"/>
        <w:ind w:left="-57" w:firstLine="777"/>
      </w:pPr>
      <w:r w:rsidRPr="00FF1DBA">
        <w:t xml:space="preserve">консультирование, оказание  помощи в оформлении документов для получения </w:t>
      </w:r>
      <w:r w:rsidR="00E64536" w:rsidRPr="00FF1DBA">
        <w:t>финансовой поддержки</w:t>
      </w:r>
      <w:r w:rsidRPr="00FF1DBA">
        <w:t xml:space="preserve"> в виде</w:t>
      </w:r>
      <w:r w:rsidR="00E64536" w:rsidRPr="00FF1DBA">
        <w:t xml:space="preserve"> </w:t>
      </w:r>
      <w:r w:rsidR="0095744F" w:rsidRPr="00FF1DBA">
        <w:t>микрозаймов</w:t>
      </w:r>
      <w:r w:rsidR="001127AA" w:rsidRPr="00FF1DBA">
        <w:t>, кредитов</w:t>
      </w:r>
      <w:r w:rsidR="0095744F" w:rsidRPr="00FF1DBA">
        <w:t xml:space="preserve"> и поручительства по кредитам</w:t>
      </w:r>
      <w:r w:rsidR="001127AA" w:rsidRPr="00FF1DBA">
        <w:t xml:space="preserve"> в областном Фонде поддержки предпринимательства Кемеровской области;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содействие развитию молодежного предпринимательства;</w:t>
      </w:r>
    </w:p>
    <w:p w:rsidR="00E64536" w:rsidRPr="00FF1DBA" w:rsidRDefault="00E64536" w:rsidP="00E64536">
      <w:pPr>
        <w:pStyle w:val="a4"/>
        <w:ind w:left="-57" w:firstLine="777"/>
      </w:pPr>
      <w:r w:rsidRPr="00FF1DBA">
        <w:t>содействие развитию малого предпринимательства и самозанятости безрабо</w:t>
      </w:r>
      <w:r w:rsidRPr="00FF1DBA">
        <w:t>т</w:t>
      </w:r>
      <w:r w:rsidRPr="00FF1DBA">
        <w:t xml:space="preserve">ных граждан. </w:t>
      </w:r>
    </w:p>
    <w:p w:rsidR="00E87F90" w:rsidRPr="00FF1DBA" w:rsidRDefault="00293B1F" w:rsidP="001054FE">
      <w:pPr>
        <w:jc w:val="both"/>
      </w:pPr>
      <w:r w:rsidRPr="00FF1DBA">
        <w:tab/>
      </w:r>
    </w:p>
    <w:p w:rsidR="001054FE" w:rsidRPr="00FF1DBA" w:rsidRDefault="001054FE" w:rsidP="001054FE">
      <w:pPr>
        <w:jc w:val="both"/>
      </w:pPr>
    </w:p>
    <w:p w:rsidR="001054FE" w:rsidRPr="00FF1DBA" w:rsidRDefault="001054FE" w:rsidP="001054FE">
      <w:pPr>
        <w:jc w:val="both"/>
      </w:pPr>
    </w:p>
    <w:p w:rsidR="001054FE" w:rsidRPr="00FF1DBA" w:rsidRDefault="001054FE" w:rsidP="001054FE">
      <w:pPr>
        <w:jc w:val="both"/>
      </w:pPr>
    </w:p>
    <w:p w:rsidR="00293B1F" w:rsidRPr="00FF1DBA" w:rsidRDefault="00293B1F" w:rsidP="00293B1F">
      <w:pPr>
        <w:jc w:val="both"/>
      </w:pPr>
    </w:p>
    <w:p w:rsidR="00961A4F" w:rsidRPr="00FF1DBA" w:rsidRDefault="00293B1F" w:rsidP="00B35C2A">
      <w:pPr>
        <w:jc w:val="both"/>
        <w:rPr>
          <w:b/>
        </w:rPr>
      </w:pPr>
      <w:r w:rsidRPr="00FF1DBA">
        <w:tab/>
      </w:r>
      <w:r w:rsidRPr="00FF1DBA">
        <w:tab/>
      </w:r>
      <w:r w:rsidR="00455648" w:rsidRPr="00FF1DBA">
        <w:t xml:space="preserve">        </w:t>
      </w:r>
      <w:r w:rsidR="0092066D" w:rsidRPr="00FF1DBA">
        <w:t xml:space="preserve">     </w:t>
      </w:r>
      <w:r w:rsidR="00455648" w:rsidRPr="00FF1DBA">
        <w:t xml:space="preserve"> </w:t>
      </w:r>
      <w:r w:rsidR="00B35C2A" w:rsidRPr="00FF1DBA">
        <w:rPr>
          <w:b/>
        </w:rPr>
        <w:t>3</w:t>
      </w:r>
      <w:r w:rsidR="00961A4F" w:rsidRPr="00FF1DBA">
        <w:rPr>
          <w:b/>
        </w:rPr>
        <w:t>. Перечень  мероприятий</w:t>
      </w:r>
      <w:r w:rsidR="00455648" w:rsidRPr="00FF1DBA">
        <w:rPr>
          <w:b/>
        </w:rPr>
        <w:t xml:space="preserve"> программы.</w:t>
      </w:r>
    </w:p>
    <w:p w:rsidR="00B16D45" w:rsidRPr="00FF1DBA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Pr="00FF1DBA" w:rsidRDefault="00B16D45" w:rsidP="00B16D45">
      <w:pPr>
        <w:pStyle w:val="ConsPlusNormal"/>
        <w:widowControl/>
        <w:ind w:firstLine="540"/>
        <w:jc w:val="both"/>
      </w:pPr>
      <w:r w:rsidRPr="00FF1DBA">
        <w:rPr>
          <w:rFonts w:ascii="Times New Roman" w:hAnsi="Times New Roman" w:cs="Times New Roman"/>
          <w:sz w:val="24"/>
          <w:szCs w:val="24"/>
        </w:rPr>
        <w:t xml:space="preserve"> Система программн</w:t>
      </w:r>
      <w:r w:rsidR="005A0811" w:rsidRPr="00FF1DBA">
        <w:rPr>
          <w:rFonts w:ascii="Times New Roman" w:hAnsi="Times New Roman" w:cs="Times New Roman"/>
          <w:sz w:val="24"/>
          <w:szCs w:val="24"/>
        </w:rPr>
        <w:t xml:space="preserve">ых мероприятий предусматривает </w:t>
      </w:r>
      <w:r w:rsidR="005A0811" w:rsidRPr="00FF1DBA">
        <w:rPr>
          <w:rFonts w:ascii="Times New Roman" w:hAnsi="Times New Roman" w:cs="Times New Roman"/>
          <w:b/>
          <w:sz w:val="24"/>
          <w:szCs w:val="24"/>
        </w:rPr>
        <w:t>6</w:t>
      </w:r>
      <w:r w:rsidRPr="00FF1DBA">
        <w:rPr>
          <w:rFonts w:ascii="Times New Roman" w:hAnsi="Times New Roman" w:cs="Times New Roman"/>
          <w:b/>
          <w:sz w:val="24"/>
          <w:szCs w:val="24"/>
        </w:rPr>
        <w:t xml:space="preserve"> основных </w:t>
      </w:r>
      <w:r w:rsidR="00277787" w:rsidRPr="00FF1DBA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FF1DBA">
        <w:rPr>
          <w:rFonts w:ascii="Times New Roman" w:hAnsi="Times New Roman" w:cs="Times New Roman"/>
          <w:sz w:val="24"/>
          <w:szCs w:val="24"/>
        </w:rPr>
        <w:t>.</w:t>
      </w:r>
    </w:p>
    <w:p w:rsidR="00455648" w:rsidRPr="00FF1DBA" w:rsidRDefault="005A0811" w:rsidP="005A0811">
      <w:pPr>
        <w:pStyle w:val="aj"/>
        <w:jc w:val="both"/>
        <w:rPr>
          <w:b/>
        </w:rPr>
      </w:pPr>
      <w:r w:rsidRPr="00FF1DBA">
        <w:rPr>
          <w:b/>
        </w:rPr>
        <w:t xml:space="preserve">3.1. </w:t>
      </w:r>
      <w:r w:rsidR="00455648" w:rsidRPr="00FF1DBA">
        <w:rPr>
          <w:b/>
          <w:u w:val="single"/>
        </w:rPr>
        <w:t>Совершенствование правовых аспектов</w:t>
      </w:r>
      <w:r w:rsidR="00455648" w:rsidRPr="00FF1DBA">
        <w:rPr>
          <w:b/>
        </w:rPr>
        <w:t xml:space="preserve"> развития малого и среднего предпринимательства: </w:t>
      </w:r>
    </w:p>
    <w:p w:rsidR="007D25AD" w:rsidRPr="00FF1DBA" w:rsidRDefault="007D25AD" w:rsidP="007D25AD">
      <w:pPr>
        <w:pStyle w:val="aj"/>
        <w:jc w:val="both"/>
      </w:pPr>
      <w:r w:rsidRPr="00FF1DBA">
        <w:rPr>
          <w:b/>
        </w:rPr>
        <w:t xml:space="preserve">- </w:t>
      </w:r>
      <w:r w:rsidRPr="00FF1DBA">
        <w:t xml:space="preserve"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</w:t>
      </w:r>
      <w:proofErr w:type="gramStart"/>
      <w:r w:rsidRPr="00FF1DBA">
        <w:t xml:space="preserve">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</w:t>
      </w:r>
      <w:r w:rsidR="009F7125" w:rsidRPr="00FF1DBA">
        <w:t>областной</w:t>
      </w:r>
      <w:r w:rsidRPr="00FF1DBA">
        <w:t xml:space="preserve"> уровни, повышение уровня правовой культуры предпринимателей, доведение до предпринимателей правовой и управленческой информации;</w:t>
      </w:r>
      <w:proofErr w:type="gramEnd"/>
    </w:p>
    <w:p w:rsidR="00556BF9" w:rsidRPr="00FF1DBA" w:rsidRDefault="00455648" w:rsidP="007D25AD">
      <w:pPr>
        <w:pStyle w:val="aj"/>
        <w:jc w:val="both"/>
      </w:pPr>
      <w:r w:rsidRPr="00FF1DBA">
        <w:rPr>
          <w:b/>
        </w:rPr>
        <w:t xml:space="preserve">- </w:t>
      </w:r>
      <w:r w:rsidRPr="00FF1DBA">
        <w:t>мониторинг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F1DBA" w:rsidRDefault="00455648" w:rsidP="00556BF9">
      <w:pPr>
        <w:pStyle w:val="aj"/>
        <w:spacing w:before="0" w:beforeAutospacing="0"/>
        <w:jc w:val="both"/>
      </w:pPr>
      <w:r w:rsidRPr="00FF1DBA">
        <w:rPr>
          <w:b/>
        </w:rPr>
        <w:t>-</w:t>
      </w:r>
      <w:r w:rsidRPr="00FF1DBA">
        <w:t xml:space="preserve">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F1DBA">
        <w:t>;</w:t>
      </w:r>
    </w:p>
    <w:p w:rsidR="00556BF9" w:rsidRPr="00FF1DBA" w:rsidRDefault="00556BF9" w:rsidP="00556BF9">
      <w:pPr>
        <w:pStyle w:val="aj"/>
        <w:spacing w:before="0" w:beforeAutospacing="0"/>
        <w:jc w:val="both"/>
      </w:pPr>
      <w:r w:rsidRPr="00FF1DBA">
        <w:rPr>
          <w:b/>
        </w:rPr>
        <w:t>-</w:t>
      </w:r>
      <w:r w:rsidRPr="00FF1DBA">
        <w:t xml:space="preserve">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Pr="00FF1DBA" w:rsidRDefault="005A0811" w:rsidP="005A0811">
      <w:pPr>
        <w:pStyle w:val="aj"/>
        <w:jc w:val="both"/>
        <w:rPr>
          <w:b/>
        </w:rPr>
      </w:pPr>
      <w:r w:rsidRPr="00FF1DBA">
        <w:rPr>
          <w:b/>
        </w:rPr>
        <w:t xml:space="preserve">3.2. </w:t>
      </w:r>
      <w:r w:rsidR="00556BF9" w:rsidRPr="00FF1DBA">
        <w:rPr>
          <w:b/>
          <w:u w:val="single"/>
        </w:rPr>
        <w:t xml:space="preserve">Совершенствование </w:t>
      </w:r>
      <w:r w:rsidR="008D342A" w:rsidRPr="00FF1DBA">
        <w:rPr>
          <w:b/>
          <w:u w:val="single"/>
        </w:rPr>
        <w:t xml:space="preserve"> </w:t>
      </w:r>
      <w:r w:rsidR="00556BF9" w:rsidRPr="00FF1DBA">
        <w:rPr>
          <w:b/>
          <w:u w:val="single"/>
        </w:rPr>
        <w:t>условий развития</w:t>
      </w:r>
      <w:r w:rsidR="00556BF9" w:rsidRPr="00FF1DBA">
        <w:rPr>
          <w:b/>
        </w:rPr>
        <w:t xml:space="preserve"> </w:t>
      </w:r>
      <w:r w:rsidR="00E45401" w:rsidRPr="00FF1DBA">
        <w:rPr>
          <w:b/>
        </w:rPr>
        <w:t xml:space="preserve"> </w:t>
      </w:r>
      <w:r w:rsidR="00556BF9" w:rsidRPr="00FF1DBA">
        <w:rPr>
          <w:b/>
        </w:rPr>
        <w:t>малого и среднего предпринимательства:</w:t>
      </w:r>
    </w:p>
    <w:p w:rsidR="00685011" w:rsidRPr="00FF1DBA" w:rsidRDefault="00685011" w:rsidP="009D751D">
      <w:pPr>
        <w:pStyle w:val="aj"/>
        <w:spacing w:before="0" w:beforeAutospacing="0" w:after="0" w:afterAutospacing="0" w:line="240" w:lineRule="atLeast"/>
        <w:jc w:val="both"/>
      </w:pPr>
      <w:r w:rsidRPr="00FF1DBA">
        <w:rPr>
          <w:b/>
        </w:rPr>
        <w:t xml:space="preserve">- </w:t>
      </w:r>
      <w:r w:rsidRPr="00FF1DBA">
        <w:t>проведение аналитической работы по динамике развития предпринимательской деятельности в районе;</w:t>
      </w:r>
      <w:r w:rsidR="008D342A" w:rsidRPr="00FF1DBA">
        <w:t xml:space="preserve"> </w:t>
      </w:r>
    </w:p>
    <w:p w:rsidR="00685011" w:rsidRPr="00FF1DBA" w:rsidRDefault="00685011" w:rsidP="009D751D">
      <w:pPr>
        <w:pStyle w:val="aj"/>
        <w:spacing w:before="0" w:beforeAutospacing="0" w:after="0" w:afterAutospacing="0" w:line="240" w:lineRule="atLeast"/>
        <w:jc w:val="both"/>
      </w:pPr>
      <w:r w:rsidRPr="00FF1DBA">
        <w:rPr>
          <w:b/>
        </w:rPr>
        <w:t>-</w:t>
      </w:r>
      <w:r w:rsidRPr="00FF1DBA">
        <w:t xml:space="preserve">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FF1DBA" w:rsidRDefault="00CE14C8" w:rsidP="009D751D">
      <w:pPr>
        <w:pStyle w:val="aj"/>
        <w:spacing w:before="0" w:beforeAutospacing="0" w:after="0" w:afterAutospacing="0" w:line="240" w:lineRule="atLeast"/>
        <w:jc w:val="both"/>
      </w:pPr>
      <w:r w:rsidRPr="00FF1DBA">
        <w:rPr>
          <w:b/>
        </w:rPr>
        <w:t xml:space="preserve">- </w:t>
      </w:r>
      <w:r w:rsidRPr="00FF1DBA">
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FF1DBA">
        <w:t xml:space="preserve">а рынок новых малых предприятий; </w:t>
      </w:r>
    </w:p>
    <w:p w:rsidR="00685011" w:rsidRPr="00FF1DBA" w:rsidRDefault="00556BF9" w:rsidP="009D751D">
      <w:pPr>
        <w:pStyle w:val="aj"/>
        <w:spacing w:before="0" w:beforeAutospacing="0" w:after="0" w:afterAutospacing="0" w:line="240" w:lineRule="atLeast"/>
        <w:jc w:val="both"/>
      </w:pPr>
      <w:r w:rsidRPr="00FF1DBA">
        <w:rPr>
          <w:b/>
        </w:rPr>
        <w:t>-</w:t>
      </w:r>
      <w:r w:rsidRPr="00FF1DBA">
        <w:t xml:space="preserve"> содействия</w:t>
      </w:r>
      <w:r w:rsidRPr="00FF1DBA">
        <w:rPr>
          <w:b/>
        </w:rPr>
        <w:t xml:space="preserve"> </w:t>
      </w:r>
      <w:r w:rsidRPr="00FF1DBA">
        <w:t xml:space="preserve">в работе совета по развитию предпринимательства Юргинского </w:t>
      </w:r>
      <w:r w:rsidR="00FA0952" w:rsidRPr="00FF1DBA">
        <w:t xml:space="preserve">муниципального </w:t>
      </w:r>
      <w:r w:rsidRPr="00FF1DBA">
        <w:t>района;</w:t>
      </w:r>
    </w:p>
    <w:p w:rsidR="000773A7" w:rsidRPr="00FF1DBA" w:rsidRDefault="000773A7" w:rsidP="009D751D">
      <w:pPr>
        <w:pStyle w:val="aj"/>
        <w:spacing w:before="0" w:beforeAutospacing="0" w:after="0" w:afterAutospacing="0" w:line="240" w:lineRule="atLeast"/>
        <w:jc w:val="both"/>
      </w:pPr>
      <w:r w:rsidRPr="00FF1DBA">
        <w:rPr>
          <w:b/>
        </w:rPr>
        <w:t>-</w:t>
      </w:r>
      <w:r w:rsidRPr="00FF1DBA">
        <w:t xml:space="preserve"> содействие в работе координационного совета по развитию малого и среднего предпринимательства на территории Юргинского муниципального района;</w:t>
      </w:r>
    </w:p>
    <w:p w:rsidR="00685011" w:rsidRPr="00FF1DBA" w:rsidRDefault="00685011" w:rsidP="00685011">
      <w:pPr>
        <w:jc w:val="both"/>
      </w:pPr>
      <w:r w:rsidRPr="00FF1DBA">
        <w:rPr>
          <w:b/>
        </w:rPr>
        <w:t>-</w:t>
      </w:r>
      <w:r w:rsidRPr="00FF1DBA">
        <w:t xml:space="preserve">  заключ</w:t>
      </w:r>
      <w:r w:rsidR="00FA0952" w:rsidRPr="00FF1DBA">
        <w:t xml:space="preserve">ение и подписание  Соглашений  </w:t>
      </w:r>
      <w:r w:rsidRPr="00FF1DBA">
        <w:t>о социальном и экономическом партнерстве и</w:t>
      </w:r>
      <w:r w:rsidR="002B1042" w:rsidRPr="00FF1DBA">
        <w:t xml:space="preserve"> взаимовыгодном сотрудничестве.</w:t>
      </w:r>
    </w:p>
    <w:p w:rsidR="00685011" w:rsidRPr="00FF1DBA" w:rsidRDefault="00685011" w:rsidP="00685011">
      <w:pPr>
        <w:jc w:val="both"/>
      </w:pPr>
    </w:p>
    <w:p w:rsidR="00685011" w:rsidRPr="00FF1DBA" w:rsidRDefault="0092066D" w:rsidP="005A0811">
      <w:pPr>
        <w:jc w:val="both"/>
        <w:rPr>
          <w:b/>
        </w:rPr>
      </w:pPr>
      <w:r w:rsidRPr="00FF1DBA">
        <w:rPr>
          <w:b/>
        </w:rPr>
        <w:t>3.3.</w:t>
      </w:r>
      <w:r w:rsidR="00405C8E" w:rsidRPr="00FF1DBA">
        <w:t xml:space="preserve"> </w:t>
      </w:r>
      <w:r w:rsidR="00405C8E" w:rsidRPr="00FF1DBA">
        <w:rPr>
          <w:b/>
          <w:u w:val="single"/>
        </w:rPr>
        <w:t>Оказание информационной поддержки</w:t>
      </w:r>
      <w:r w:rsidR="00405C8E" w:rsidRPr="00FF1DBA">
        <w:rPr>
          <w:b/>
        </w:rPr>
        <w:t xml:space="preserve"> субъектам малог</w:t>
      </w:r>
      <w:r w:rsidR="00B24EFD" w:rsidRPr="00FF1DBA">
        <w:rPr>
          <w:b/>
        </w:rPr>
        <w:t>о и среднего предпринимательства</w:t>
      </w:r>
      <w:r w:rsidR="00405C8E" w:rsidRPr="00FF1DBA">
        <w:rPr>
          <w:b/>
        </w:rPr>
        <w:t>:</w:t>
      </w:r>
    </w:p>
    <w:p w:rsidR="00685011" w:rsidRPr="00FF1DBA" w:rsidRDefault="00685011" w:rsidP="00685011">
      <w:pPr>
        <w:jc w:val="both"/>
      </w:pPr>
    </w:p>
    <w:p w:rsidR="00685011" w:rsidRPr="00FF1DBA" w:rsidRDefault="00685011" w:rsidP="00685011">
      <w:pPr>
        <w:jc w:val="both"/>
      </w:pPr>
      <w:r w:rsidRPr="00FF1DBA">
        <w:rPr>
          <w:b/>
        </w:rPr>
        <w:lastRenderedPageBreak/>
        <w:t>-</w:t>
      </w:r>
      <w:r w:rsidRPr="00FF1DBA">
        <w:t xml:space="preserve"> обеспечение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 w:rsidRPr="00FF1DBA">
        <w:t xml:space="preserve"> на официальном сайте администрации в сети «Интернет»</w:t>
      </w:r>
      <w:r w:rsidRPr="00FF1DBA">
        <w:t xml:space="preserve">; </w:t>
      </w:r>
    </w:p>
    <w:p w:rsidR="00255B33" w:rsidRPr="00FF1DBA" w:rsidRDefault="00255B33" w:rsidP="00685011">
      <w:pPr>
        <w:jc w:val="both"/>
      </w:pPr>
      <w:r w:rsidRPr="00FF1DBA">
        <w:rPr>
          <w:b/>
        </w:rPr>
        <w:t>-</w:t>
      </w:r>
      <w:r w:rsidRPr="00FF1DBA">
        <w:t xml:space="preserve"> ведение реестра субъектов предпринимательства, осуществляющих деятельность на территории </w:t>
      </w:r>
      <w:r w:rsidR="00FA0952" w:rsidRPr="00FF1DBA">
        <w:t>Юргинского муниципального района</w:t>
      </w:r>
      <w:r w:rsidR="00DD3083" w:rsidRPr="00FF1DBA">
        <w:t>;</w:t>
      </w:r>
    </w:p>
    <w:p w:rsidR="00DD3083" w:rsidRPr="00FF1DBA" w:rsidRDefault="00DD3083" w:rsidP="00685011">
      <w:pPr>
        <w:jc w:val="both"/>
        <w:rPr>
          <w:b/>
        </w:rPr>
      </w:pPr>
      <w:r w:rsidRPr="00FF1DBA">
        <w:rPr>
          <w:b/>
        </w:rPr>
        <w:t xml:space="preserve">- </w:t>
      </w:r>
      <w:r w:rsidRPr="00FF1DBA">
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F1DBA">
        <w:t>;</w:t>
      </w:r>
    </w:p>
    <w:p w:rsidR="00082ADA" w:rsidRPr="00FF1DBA" w:rsidRDefault="00082ADA" w:rsidP="00685011">
      <w:pPr>
        <w:jc w:val="both"/>
      </w:pPr>
      <w:r w:rsidRPr="00FF1DBA">
        <w:rPr>
          <w:b/>
        </w:rPr>
        <w:t xml:space="preserve">-  </w:t>
      </w:r>
      <w:r w:rsidRPr="00FF1DBA">
        <w:t>подготовка информационного материала по основным вопросам развития и поддержки предпринимательства;</w:t>
      </w:r>
    </w:p>
    <w:p w:rsidR="00063164" w:rsidRPr="00FF1DBA" w:rsidRDefault="00063164" w:rsidP="00685011">
      <w:pPr>
        <w:jc w:val="both"/>
      </w:pPr>
    </w:p>
    <w:p w:rsidR="00063164" w:rsidRPr="00FF1DBA" w:rsidRDefault="00405C8E" w:rsidP="00960936">
      <w:pPr>
        <w:numPr>
          <w:ilvl w:val="1"/>
          <w:numId w:val="9"/>
        </w:numPr>
        <w:ind w:left="0" w:firstLine="0"/>
        <w:jc w:val="both"/>
        <w:rPr>
          <w:b/>
        </w:rPr>
      </w:pPr>
      <w:r w:rsidRPr="00FF1DBA">
        <w:rPr>
          <w:b/>
          <w:u w:val="single"/>
        </w:rPr>
        <w:t>Оказание имущественной поддержки</w:t>
      </w:r>
      <w:r w:rsidRPr="00FF1DBA">
        <w:rPr>
          <w:b/>
        </w:rPr>
        <w:t xml:space="preserve"> субъектам малого и среднего предпринимательства</w:t>
      </w:r>
      <w:r w:rsidR="00063164" w:rsidRPr="00FF1DBA">
        <w:rPr>
          <w:b/>
        </w:rPr>
        <w:t>:</w:t>
      </w:r>
    </w:p>
    <w:p w:rsidR="00063164" w:rsidRPr="00FF1DBA" w:rsidRDefault="00063164" w:rsidP="00063164">
      <w:pPr>
        <w:ind w:left="502"/>
        <w:jc w:val="both"/>
      </w:pPr>
    </w:p>
    <w:p w:rsidR="00063164" w:rsidRPr="00FF1DBA" w:rsidRDefault="00063164" w:rsidP="00063164">
      <w:pPr>
        <w:ind w:left="142"/>
        <w:jc w:val="both"/>
      </w:pPr>
      <w:r w:rsidRPr="00FF1DBA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960936" w:rsidRPr="00FF1DBA" w:rsidRDefault="00960936" w:rsidP="00960936">
      <w:pPr>
        <w:jc w:val="both"/>
      </w:pPr>
    </w:p>
    <w:p w:rsidR="00063164" w:rsidRPr="00FF1DBA" w:rsidRDefault="00405C8E" w:rsidP="00960936">
      <w:pPr>
        <w:numPr>
          <w:ilvl w:val="1"/>
          <w:numId w:val="9"/>
        </w:numPr>
        <w:ind w:left="0" w:firstLine="0"/>
        <w:jc w:val="both"/>
        <w:rPr>
          <w:b/>
        </w:rPr>
      </w:pPr>
      <w:r w:rsidRPr="00FF1DBA">
        <w:rPr>
          <w:b/>
        </w:rPr>
        <w:t>Содействие в получении</w:t>
      </w:r>
      <w:r w:rsidR="00067D58" w:rsidRPr="00FF1DBA">
        <w:rPr>
          <w:b/>
        </w:rPr>
        <w:t xml:space="preserve"> и расширение доступа</w:t>
      </w:r>
      <w:r w:rsidRPr="00FF1DBA">
        <w:rPr>
          <w:b/>
        </w:rPr>
        <w:t xml:space="preserve"> субъектам малого и среднего предпринимательства</w:t>
      </w:r>
      <w:r w:rsidR="00067D58" w:rsidRPr="00FF1DBA">
        <w:rPr>
          <w:b/>
        </w:rPr>
        <w:t xml:space="preserve"> </w:t>
      </w:r>
      <w:r w:rsidR="00067D58" w:rsidRPr="00FF1DBA">
        <w:rPr>
          <w:b/>
          <w:u w:val="single"/>
        </w:rPr>
        <w:t xml:space="preserve">к </w:t>
      </w:r>
      <w:r w:rsidR="002B1042" w:rsidRPr="00FF1DBA">
        <w:rPr>
          <w:b/>
          <w:u w:val="single"/>
        </w:rPr>
        <w:t>финансовой поддержке</w:t>
      </w:r>
      <w:r w:rsidR="00067D58" w:rsidRPr="00FF1DBA">
        <w:rPr>
          <w:b/>
        </w:rPr>
        <w:t>, в том числе льготному финансированию</w:t>
      </w:r>
      <w:r w:rsidR="0092066D" w:rsidRPr="00FF1DBA">
        <w:rPr>
          <w:b/>
        </w:rPr>
        <w:t>:</w:t>
      </w:r>
    </w:p>
    <w:p w:rsidR="0092066D" w:rsidRPr="00FF1DBA" w:rsidRDefault="0092066D" w:rsidP="0092066D">
      <w:pPr>
        <w:ind w:left="502"/>
        <w:jc w:val="both"/>
        <w:rPr>
          <w:highlight w:val="yellow"/>
        </w:rPr>
      </w:pPr>
    </w:p>
    <w:p w:rsidR="001127AA" w:rsidRPr="00FF1DBA" w:rsidRDefault="0092066D" w:rsidP="009D751D">
      <w:pPr>
        <w:pStyle w:val="a3"/>
        <w:ind w:left="0" w:firstLine="0"/>
        <w:jc w:val="both"/>
        <w:rPr>
          <w:b w:val="0"/>
        </w:rPr>
      </w:pPr>
      <w:r w:rsidRPr="00FF1DBA">
        <w:t>-</w:t>
      </w:r>
      <w:r w:rsidRPr="00FF1DBA">
        <w:rPr>
          <w:b w:val="0"/>
        </w:rPr>
        <w:t xml:space="preserve">  </w:t>
      </w:r>
      <w:r w:rsidR="00355236" w:rsidRPr="00FF1DBA">
        <w:rPr>
          <w:b w:val="0"/>
        </w:rPr>
        <w:t>консультирование, оказание  помощи в оформлении документов для получения</w:t>
      </w:r>
      <w:r w:rsidR="001127AA" w:rsidRPr="00FF1DBA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Pr="00FF1DBA" w:rsidRDefault="001127AA" w:rsidP="009D751D">
      <w:pPr>
        <w:pStyle w:val="a3"/>
        <w:ind w:left="0" w:firstLine="0"/>
        <w:jc w:val="both"/>
        <w:rPr>
          <w:b w:val="0"/>
        </w:rPr>
      </w:pPr>
      <w:r w:rsidRPr="00FF1DBA">
        <w:t>-</w:t>
      </w:r>
      <w:r w:rsidRPr="00FF1DBA">
        <w:rPr>
          <w:b w:val="0"/>
        </w:rPr>
        <w:t xml:space="preserve">  </w:t>
      </w:r>
      <w:r w:rsidR="00355236" w:rsidRPr="00FF1DBA">
        <w:rPr>
          <w:b w:val="0"/>
        </w:rPr>
        <w:t>консультирование, оказание  помощи в оформлении документов для получения</w:t>
      </w:r>
      <w:r w:rsidRPr="00FF1DBA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FF1DBA">
        <w:rPr>
          <w:b w:val="0"/>
        </w:rPr>
        <w:t xml:space="preserve"> начинающих</w:t>
      </w:r>
      <w:r w:rsidRPr="00FF1DBA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</w:t>
      </w:r>
      <w:r w:rsidR="00405C8E" w:rsidRPr="00FF1DBA">
        <w:rPr>
          <w:b w:val="0"/>
        </w:rPr>
        <w:t>есяцев на дату обращения в Фонд;</w:t>
      </w:r>
    </w:p>
    <w:p w:rsidR="00405C8E" w:rsidRPr="00FF1DBA" w:rsidRDefault="00405C8E" w:rsidP="009D751D">
      <w:pPr>
        <w:pStyle w:val="a3"/>
        <w:ind w:left="0" w:firstLine="0"/>
        <w:jc w:val="both"/>
        <w:rPr>
          <w:b w:val="0"/>
        </w:rPr>
      </w:pPr>
      <w:r w:rsidRPr="00FF1DBA">
        <w:t>-</w:t>
      </w:r>
      <w:r w:rsidRPr="00FF1DBA">
        <w:rPr>
          <w:b w:val="0"/>
        </w:rPr>
        <w:t>содействие субъектам предпринимательства в получении кредитов в прочих   коммерческих</w:t>
      </w:r>
      <w:r w:rsidR="00AB6D05" w:rsidRPr="00FF1DBA">
        <w:rPr>
          <w:b w:val="0"/>
        </w:rPr>
        <w:t xml:space="preserve"> банках;</w:t>
      </w:r>
    </w:p>
    <w:p w:rsidR="00AB6D05" w:rsidRPr="00FF1DBA" w:rsidRDefault="00AB6D05" w:rsidP="009D751D">
      <w:pPr>
        <w:pStyle w:val="a3"/>
        <w:ind w:left="0" w:firstLine="0"/>
        <w:jc w:val="both"/>
        <w:rPr>
          <w:b w:val="0"/>
        </w:rPr>
      </w:pPr>
      <w:r w:rsidRPr="00FF1DBA">
        <w:t>-</w:t>
      </w:r>
      <w:r w:rsidRPr="00FF1DBA">
        <w:rPr>
          <w:b w:val="0"/>
        </w:rPr>
        <w:t xml:space="preserve">субсидирование затрат </w:t>
      </w:r>
      <w:r w:rsidRPr="00FF1DBA">
        <w:t xml:space="preserve"> </w:t>
      </w:r>
      <w:r w:rsidRPr="00FF1DBA">
        <w:rPr>
          <w:b w:val="0"/>
        </w:rPr>
        <w:t>субъектов малого и среднего, занимающихся производственной деятельностью, прокатом спортивного оборудования и инвентаря.</w:t>
      </w:r>
    </w:p>
    <w:p w:rsidR="005A0811" w:rsidRPr="00FF1DBA" w:rsidRDefault="005A0811" w:rsidP="009D751D">
      <w:pPr>
        <w:pStyle w:val="a3"/>
        <w:ind w:left="0" w:firstLine="0"/>
        <w:jc w:val="both"/>
        <w:rPr>
          <w:b w:val="0"/>
        </w:rPr>
      </w:pPr>
    </w:p>
    <w:p w:rsidR="00AB6D05" w:rsidRPr="00FF1DBA" w:rsidRDefault="00AB6D05" w:rsidP="009D751D">
      <w:pPr>
        <w:pStyle w:val="a3"/>
        <w:ind w:left="0" w:firstLine="0"/>
        <w:jc w:val="both"/>
        <w:rPr>
          <w:b w:val="0"/>
        </w:rPr>
      </w:pPr>
    </w:p>
    <w:p w:rsidR="00750F28" w:rsidRPr="00FF1DBA" w:rsidRDefault="00B75F85" w:rsidP="001127AA">
      <w:pPr>
        <w:pStyle w:val="a3"/>
        <w:ind w:left="0" w:firstLine="0"/>
      </w:pPr>
      <w:r w:rsidRPr="00FF1DBA">
        <w:t>3.</w:t>
      </w:r>
      <w:r w:rsidR="008F2789" w:rsidRPr="00FF1DBA">
        <w:t xml:space="preserve">6. </w:t>
      </w:r>
      <w:r w:rsidRPr="00FF1DBA">
        <w:t xml:space="preserve"> </w:t>
      </w:r>
      <w:r w:rsidR="008F2789" w:rsidRPr="00FF1DBA">
        <w:t xml:space="preserve">Организация и проведение </w:t>
      </w:r>
      <w:r w:rsidR="008F2789" w:rsidRPr="00FF1DBA">
        <w:rPr>
          <w:u w:val="single"/>
        </w:rPr>
        <w:t>мероприятий по популяризации</w:t>
      </w:r>
      <w:r w:rsidR="008F2789" w:rsidRPr="00FF1DBA">
        <w:t xml:space="preserve"> предпринимательской деятельности среди различных групп населения</w:t>
      </w:r>
      <w:r w:rsidR="00DA5B0A" w:rsidRPr="00FF1DBA">
        <w:t>:</w:t>
      </w:r>
    </w:p>
    <w:p w:rsidR="00B75F85" w:rsidRPr="00FF1DBA" w:rsidRDefault="00B75F85" w:rsidP="001127AA">
      <w:pPr>
        <w:pStyle w:val="a3"/>
        <w:ind w:left="0" w:firstLine="0"/>
      </w:pPr>
    </w:p>
    <w:p w:rsidR="00207EEC" w:rsidRPr="00FF1DBA" w:rsidRDefault="00207EEC" w:rsidP="006D0409">
      <w:pPr>
        <w:pStyle w:val="a3"/>
        <w:ind w:left="0" w:firstLine="0"/>
        <w:jc w:val="both"/>
        <w:rPr>
          <w:b w:val="0"/>
        </w:rPr>
      </w:pPr>
      <w:r w:rsidRPr="00FF1DBA">
        <w:t>-</w:t>
      </w:r>
      <w:r w:rsidRPr="00FF1DBA">
        <w:rPr>
          <w:b w:val="0"/>
        </w:rPr>
        <w:t xml:space="preserve"> участие школьников, студентов в мероприятиях в рамках Федеральной образовательной программы «Ты </w:t>
      </w:r>
      <w:r w:rsidRPr="00FF1DBA">
        <w:t>-</w:t>
      </w:r>
      <w:r w:rsidRPr="00FF1DBA">
        <w:rPr>
          <w:b w:val="0"/>
        </w:rPr>
        <w:t xml:space="preserve"> предприниматель»</w:t>
      </w:r>
      <w:r w:rsidR="008F2789" w:rsidRPr="00FF1DBA">
        <w:rPr>
          <w:b w:val="0"/>
        </w:rPr>
        <w:t>;</w:t>
      </w:r>
    </w:p>
    <w:p w:rsidR="005A0811" w:rsidRPr="00FF1DBA" w:rsidRDefault="005E610A" w:rsidP="006D0409">
      <w:pPr>
        <w:pStyle w:val="a3"/>
        <w:ind w:left="0" w:firstLine="0"/>
        <w:jc w:val="both"/>
        <w:rPr>
          <w:b w:val="0"/>
        </w:rPr>
      </w:pPr>
      <w:r w:rsidRPr="00FF1DBA">
        <w:t xml:space="preserve">- </w:t>
      </w:r>
      <w:r w:rsidR="005A0811" w:rsidRPr="00FF1DBA">
        <w:rPr>
          <w:b w:val="0"/>
        </w:rPr>
        <w:t xml:space="preserve">содействие развитию </w:t>
      </w:r>
      <w:r w:rsidR="006D0409" w:rsidRPr="00FF1DBA">
        <w:rPr>
          <w:b w:val="0"/>
        </w:rPr>
        <w:t>молодежного предпринимательства и участие субъектов малого и среднего предпринимательства в мероприятиях в рамках Федеральной образовательной программы «Молодой предприниматель»;</w:t>
      </w:r>
    </w:p>
    <w:p w:rsidR="00960936" w:rsidRPr="00FF1DBA" w:rsidRDefault="00750F28" w:rsidP="006A0089">
      <w:pPr>
        <w:pStyle w:val="a3"/>
        <w:ind w:left="0" w:firstLine="0"/>
        <w:jc w:val="both"/>
        <w:rPr>
          <w:b w:val="0"/>
        </w:rPr>
      </w:pPr>
      <w:proofErr w:type="gramStart"/>
      <w:r w:rsidRPr="00FF1DBA">
        <w:t>-</w:t>
      </w:r>
      <w:r w:rsidR="005E610A" w:rsidRPr="00FF1DBA">
        <w:rPr>
          <w:b w:val="0"/>
        </w:rPr>
        <w:t xml:space="preserve"> </w:t>
      </w:r>
      <w:r w:rsidR="005A0811" w:rsidRPr="00FF1DBA">
        <w:rPr>
          <w:b w:val="0"/>
        </w:rPr>
        <w:t>п</w:t>
      </w:r>
      <w:r w:rsidRPr="00FF1DBA">
        <w:rPr>
          <w:b w:val="0"/>
        </w:rPr>
        <w:t xml:space="preserve">роведение образовательных краткосрочных курсов </w:t>
      </w:r>
      <w:r w:rsidR="002F2EE0" w:rsidRPr="00FF1DBA">
        <w:rPr>
          <w:b w:val="0"/>
        </w:rPr>
        <w:t xml:space="preserve">«Азбука предпринимательства», «Школа </w:t>
      </w:r>
      <w:r w:rsidR="005E610A" w:rsidRPr="00FF1DBA">
        <w:rPr>
          <w:b w:val="0"/>
        </w:rPr>
        <w:t xml:space="preserve"> </w:t>
      </w:r>
      <w:r w:rsidR="002F2EE0" w:rsidRPr="00FF1DBA">
        <w:rPr>
          <w:b w:val="0"/>
        </w:rPr>
        <w:t xml:space="preserve">предпринимательства», «Генерация бизнес – идеи» </w:t>
      </w:r>
      <w:r w:rsidRPr="00FF1DBA">
        <w:rPr>
          <w:b w:val="0"/>
        </w:rPr>
        <w:t xml:space="preserve">совместно с муниципальным некоммерческим фондом поддержки малого </w:t>
      </w:r>
      <w:r w:rsidR="006D0409" w:rsidRPr="00FF1DBA">
        <w:rPr>
          <w:b w:val="0"/>
        </w:rPr>
        <w:t xml:space="preserve">предпринимательства г. Кемерово, направленных на подготовку, переподготовку </w:t>
      </w:r>
      <w:r w:rsidR="005E610A" w:rsidRPr="00FF1DBA">
        <w:rPr>
          <w:b w:val="0"/>
        </w:rPr>
        <w:t xml:space="preserve"> </w:t>
      </w:r>
      <w:r w:rsidR="006D0409" w:rsidRPr="00FF1DBA">
        <w:rPr>
          <w:b w:val="0"/>
        </w:rPr>
        <w:t>и повышение квалификации для субъектов малого и среднего малого и среднего предпринимательства</w:t>
      </w:r>
      <w:r w:rsidR="006A0089" w:rsidRPr="00FF1DBA">
        <w:rPr>
          <w:b w:val="0"/>
        </w:rPr>
        <w:t>, а также совершенствования</w:t>
      </w:r>
      <w:r w:rsidR="00207EEC" w:rsidRPr="00FF1DBA">
        <w:rPr>
          <w:b w:val="0"/>
        </w:rPr>
        <w:t xml:space="preserve"> их </w:t>
      </w:r>
      <w:r w:rsidR="005E610A" w:rsidRPr="00FF1DBA">
        <w:rPr>
          <w:b w:val="0"/>
        </w:rPr>
        <w:t>деловых</w:t>
      </w:r>
      <w:r w:rsidR="00207EEC" w:rsidRPr="00FF1DBA">
        <w:rPr>
          <w:b w:val="0"/>
        </w:rPr>
        <w:t xml:space="preserve"> качеств, подготовки их к выполнению </w:t>
      </w:r>
      <w:r w:rsidR="006A0089" w:rsidRPr="00FF1DBA">
        <w:rPr>
          <w:b w:val="0"/>
        </w:rPr>
        <w:t>новых трудовых функций в области малого и среднего предпринимательства, учебно-методологической, научно-методической помощи субъектам</w:t>
      </w:r>
      <w:proofErr w:type="gramEnd"/>
      <w:r w:rsidR="006A0089" w:rsidRPr="00FF1DBA">
        <w:rPr>
          <w:b w:val="0"/>
        </w:rPr>
        <w:t xml:space="preserve"> малого и среднего предпринимательства</w:t>
      </w:r>
      <w:r w:rsidR="00CC6EAD" w:rsidRPr="00FF1DBA">
        <w:rPr>
          <w:b w:val="0"/>
        </w:rPr>
        <w:t>;</w:t>
      </w:r>
    </w:p>
    <w:p w:rsidR="00960936" w:rsidRPr="00FF1DBA" w:rsidRDefault="00960936" w:rsidP="00960936">
      <w:pPr>
        <w:jc w:val="both"/>
      </w:pPr>
      <w:r w:rsidRPr="00FF1DBA">
        <w:lastRenderedPageBreak/>
        <w:t>- 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</w:r>
    </w:p>
    <w:p w:rsidR="00960936" w:rsidRPr="00FF1DBA" w:rsidRDefault="00960936" w:rsidP="00960936">
      <w:pPr>
        <w:jc w:val="both"/>
      </w:pPr>
      <w:r w:rsidRPr="00FF1DBA">
        <w:t xml:space="preserve">- содействие участию субъектов предпринимательства в выставках–ярмарках, </w:t>
      </w:r>
      <w:r w:rsidR="003C64EE" w:rsidRPr="00FF1DBA">
        <w:t xml:space="preserve">фестивалях, </w:t>
      </w:r>
      <w:r w:rsidRPr="00FF1DBA">
        <w:t>сельскохозяйственных продовольственных ярмарках, конкурсах, организуемых администрацией Юргинского муниципального района;</w:t>
      </w:r>
    </w:p>
    <w:p w:rsidR="005A0811" w:rsidRPr="00FF1DBA" w:rsidRDefault="00960936" w:rsidP="00750F28">
      <w:pPr>
        <w:pStyle w:val="a3"/>
        <w:ind w:left="0" w:firstLine="0"/>
        <w:jc w:val="both"/>
        <w:rPr>
          <w:b w:val="0"/>
        </w:rPr>
      </w:pPr>
      <w:r w:rsidRPr="00FF1DBA">
        <w:rPr>
          <w:b w:val="0"/>
        </w:rPr>
        <w:t>- организация и проведение мероприятий в связи с празднованием «Дня ро</w:t>
      </w:r>
      <w:r w:rsidR="003C64EE" w:rsidRPr="00FF1DBA">
        <w:rPr>
          <w:b w:val="0"/>
        </w:rPr>
        <w:t>ссийского  предпринимательства» и «Дня торговли».</w:t>
      </w:r>
    </w:p>
    <w:p w:rsidR="00750F28" w:rsidRPr="00FF1DBA" w:rsidRDefault="00750F28" w:rsidP="00750F28">
      <w:pPr>
        <w:pStyle w:val="a3"/>
        <w:ind w:left="0" w:firstLine="0"/>
        <w:jc w:val="both"/>
        <w:rPr>
          <w:b w:val="0"/>
        </w:rPr>
      </w:pPr>
    </w:p>
    <w:p w:rsidR="00B35C2A" w:rsidRPr="00FF1DBA" w:rsidRDefault="00B35C2A" w:rsidP="00293B1F">
      <w:pPr>
        <w:jc w:val="both"/>
        <w:rPr>
          <w:b/>
        </w:rPr>
      </w:pPr>
      <w:r w:rsidRPr="00FF1DBA">
        <w:tab/>
      </w:r>
      <w:r w:rsidRPr="00FF1DBA">
        <w:tab/>
      </w:r>
      <w:r w:rsidRPr="00FF1DBA">
        <w:tab/>
      </w:r>
      <w:r w:rsidRPr="00FF1DBA">
        <w:rPr>
          <w:b/>
        </w:rPr>
        <w:t>4. Нормативно-правовое обеспечение программы.</w:t>
      </w:r>
    </w:p>
    <w:p w:rsidR="00937505" w:rsidRPr="00FF1DBA" w:rsidRDefault="00937505" w:rsidP="00293B1F">
      <w:pPr>
        <w:jc w:val="both"/>
        <w:rPr>
          <w:b/>
        </w:rPr>
      </w:pPr>
    </w:p>
    <w:p w:rsidR="00937505" w:rsidRPr="00FF1DBA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F1DBA">
        <w:t xml:space="preserve">  </w:t>
      </w:r>
      <w:r w:rsidR="00895BD5" w:rsidRPr="00FF1DBA">
        <w:rPr>
          <w:snapToGrid w:val="0"/>
        </w:rPr>
        <w:t xml:space="preserve">Правовой основой разработки программы </w:t>
      </w:r>
      <w:r w:rsidRPr="00FF1DBA">
        <w:rPr>
          <w:snapToGrid w:val="0"/>
        </w:rPr>
        <w:t>являются:</w:t>
      </w:r>
    </w:p>
    <w:p w:rsidR="00B527D7" w:rsidRPr="00FF1DBA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F1DBA" w:rsidRDefault="00B527D7" w:rsidP="00B527D7">
      <w:pPr>
        <w:ind w:firstLine="567"/>
        <w:jc w:val="both"/>
        <w:rPr>
          <w:snapToGrid w:val="0"/>
        </w:rPr>
      </w:pPr>
      <w:r w:rsidRPr="00FF1DBA">
        <w:t>Федеральный закон от 06.10.2003</w:t>
      </w:r>
      <w:r w:rsidR="00DA5B0A" w:rsidRPr="00FF1DBA">
        <w:t xml:space="preserve"> </w:t>
      </w:r>
      <w:r w:rsidRPr="00FF1DBA">
        <w:t>г. № 131-ФЗ "Об общих принципах организации местного самоупр</w:t>
      </w:r>
      <w:r w:rsidR="00522740" w:rsidRPr="00FF1DBA">
        <w:t>авления в Российской Федерации"</w:t>
      </w:r>
      <w:r w:rsidRPr="00FF1DBA">
        <w:t>;</w:t>
      </w:r>
    </w:p>
    <w:p w:rsidR="00937505" w:rsidRPr="00FF1DBA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F1DBA">
        <w:t xml:space="preserve"> Федеральный закон от 24.07.2007</w:t>
      </w:r>
      <w:r w:rsidR="00DA5B0A" w:rsidRPr="00FF1DBA">
        <w:t xml:space="preserve"> г.</w:t>
      </w:r>
      <w:r w:rsidRPr="00FF1DBA">
        <w:t xml:space="preserve"> № 209-ФЗ «О развитии малого</w:t>
      </w:r>
      <w:r w:rsidR="005C35FD" w:rsidRPr="00FF1DBA">
        <w:t xml:space="preserve"> и среднего </w:t>
      </w:r>
      <w:r w:rsidRPr="00FF1DBA">
        <w:t xml:space="preserve"> предпринимательства в Российской Федерации»;</w:t>
      </w:r>
    </w:p>
    <w:p w:rsidR="007071E9" w:rsidRPr="00FF1DBA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F1DBA">
        <w:t>Закон Ке</w:t>
      </w:r>
      <w:r w:rsidR="00DA5B0A" w:rsidRPr="00FF1DBA">
        <w:t xml:space="preserve">меровской области от 27.12.2007 г. </w:t>
      </w:r>
      <w:r w:rsidRPr="00FF1DBA">
        <w:t>№ 187-ОЗ «О развитии малого предпринимательства»;</w:t>
      </w:r>
    </w:p>
    <w:p w:rsidR="00596DC4" w:rsidRPr="00FF1DBA" w:rsidRDefault="004E0991" w:rsidP="004E0991">
      <w:pPr>
        <w:keepLines/>
        <w:autoSpaceDE w:val="0"/>
        <w:autoSpaceDN w:val="0"/>
        <w:adjustRightInd w:val="0"/>
        <w:ind w:firstLine="567"/>
        <w:jc w:val="both"/>
      </w:pPr>
      <w:r w:rsidRPr="00FF1DBA">
        <w:t>Решение</w:t>
      </w:r>
      <w:r w:rsidR="00FD401B" w:rsidRPr="00FF1DBA">
        <w:t xml:space="preserve"> Совета народных депутатов</w:t>
      </w:r>
      <w:r w:rsidRPr="00FF1DBA">
        <w:t xml:space="preserve">  Юргинского муниципального района</w:t>
      </w:r>
      <w:r w:rsidR="00FD401B" w:rsidRPr="00FF1DBA">
        <w:t xml:space="preserve"> от </w:t>
      </w:r>
      <w:r w:rsidRPr="00FF1DBA">
        <w:t>18.06.2018. № 22</w:t>
      </w:r>
      <w:r w:rsidR="00FD401B" w:rsidRPr="00FF1DBA">
        <w:t>-НПА</w:t>
      </w:r>
      <w:r w:rsidRPr="00FF1DBA">
        <w:t xml:space="preserve"> «Об утверждении Стратегии социально-экономического развития Юргинского муниципального района на период до 2035 года»</w:t>
      </w:r>
      <w:r w:rsidR="00FD401B" w:rsidRPr="00FF1DBA">
        <w:t xml:space="preserve">; </w:t>
      </w:r>
    </w:p>
    <w:p w:rsidR="00937505" w:rsidRPr="00FF1DBA" w:rsidRDefault="00937505" w:rsidP="00522740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F1DBA">
        <w:rPr>
          <w:lang w:eastAsia="ar-SA"/>
        </w:rPr>
        <w:t>Устав Юргинского муниципального района.</w:t>
      </w:r>
    </w:p>
    <w:p w:rsidR="00293B1F" w:rsidRPr="00FF1DBA" w:rsidRDefault="00293B1F" w:rsidP="00293B1F">
      <w:pPr>
        <w:jc w:val="both"/>
      </w:pPr>
    </w:p>
    <w:p w:rsidR="00293B1F" w:rsidRPr="00FF1DBA" w:rsidRDefault="00293B1F" w:rsidP="00293B1F">
      <w:pPr>
        <w:jc w:val="both"/>
        <w:rPr>
          <w:b/>
        </w:rPr>
      </w:pPr>
      <w:r w:rsidRPr="00FF1DBA">
        <w:tab/>
      </w:r>
      <w:r w:rsidRPr="00FF1DBA">
        <w:tab/>
        <w:t xml:space="preserve">            </w:t>
      </w:r>
      <w:r w:rsidR="00B35C2A" w:rsidRPr="00FF1DBA">
        <w:rPr>
          <w:b/>
        </w:rPr>
        <w:t>5</w:t>
      </w:r>
      <w:r w:rsidRPr="00FF1DBA">
        <w:rPr>
          <w:b/>
        </w:rPr>
        <w:t>.</w:t>
      </w:r>
      <w:r w:rsidRPr="00FF1DBA">
        <w:t xml:space="preserve"> Р</w:t>
      </w:r>
      <w:r w:rsidRPr="00FF1DBA">
        <w:rPr>
          <w:b/>
        </w:rPr>
        <w:t>есурсное обеспечение реализации Программы.</w:t>
      </w:r>
    </w:p>
    <w:p w:rsidR="00293B1F" w:rsidRPr="00FF1DBA" w:rsidRDefault="00293B1F" w:rsidP="00293B1F">
      <w:pPr>
        <w:jc w:val="both"/>
      </w:pPr>
    </w:p>
    <w:p w:rsidR="00293B1F" w:rsidRPr="00FF1DBA" w:rsidRDefault="00293B1F" w:rsidP="00293B1F">
      <w:pPr>
        <w:jc w:val="both"/>
      </w:pPr>
      <w:r w:rsidRPr="00FF1DBA">
        <w:tab/>
        <w:t xml:space="preserve">Финансирование Программы осуществляется за счет средств районного бюджета в пределах утвержденных </w:t>
      </w:r>
      <w:r w:rsidR="008334E0" w:rsidRPr="00FF1DBA">
        <w:t xml:space="preserve"> </w:t>
      </w:r>
      <w:r w:rsidRPr="00FF1DBA"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FF1DBA" w:rsidRDefault="00780255" w:rsidP="00293B1F">
      <w:pPr>
        <w:jc w:val="both"/>
        <w:rPr>
          <w:b/>
        </w:rPr>
      </w:pPr>
      <w:r w:rsidRPr="00FF1DBA">
        <w:tab/>
        <w:t xml:space="preserve">Общая потребность в финансовых ресурсах на реализацию мероприятий программы составляет </w:t>
      </w:r>
      <w:r w:rsidR="009D751D" w:rsidRPr="00FF1DBA">
        <w:rPr>
          <w:b/>
        </w:rPr>
        <w:t>900</w:t>
      </w:r>
      <w:r w:rsidRPr="00FF1DBA">
        <w:rPr>
          <w:b/>
        </w:rPr>
        <w:t xml:space="preserve"> тыс.</w:t>
      </w:r>
      <w:r w:rsidR="009D751D" w:rsidRPr="00FF1DBA">
        <w:rPr>
          <w:b/>
        </w:rPr>
        <w:t xml:space="preserve"> </w:t>
      </w:r>
      <w:r w:rsidRPr="00FF1DBA">
        <w:rPr>
          <w:b/>
        </w:rPr>
        <w:t>рублей.</w:t>
      </w:r>
    </w:p>
    <w:p w:rsidR="00293B1F" w:rsidRPr="00FF1DBA" w:rsidRDefault="00455648" w:rsidP="00293B1F">
      <w:pPr>
        <w:jc w:val="both"/>
      </w:pPr>
      <w:r w:rsidRPr="00FF1DBA">
        <w:tab/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FF1DBA">
        <w:t xml:space="preserve"> местного бюджета на соответствующий финансовый год и получению дополнительных субсидий  </w:t>
      </w:r>
    </w:p>
    <w:p w:rsidR="002227D6" w:rsidRPr="00FF1DBA" w:rsidRDefault="002227D6" w:rsidP="00293B1F"/>
    <w:p w:rsidR="004E0991" w:rsidRPr="00FF1DBA" w:rsidRDefault="004E0991" w:rsidP="00293B1F"/>
    <w:p w:rsidR="00EC64A8" w:rsidRPr="00FF1DBA" w:rsidRDefault="00EC64A8" w:rsidP="00293B1F"/>
    <w:p w:rsidR="00EC64A8" w:rsidRPr="00FF1DBA" w:rsidRDefault="00EC64A8" w:rsidP="00293B1F"/>
    <w:p w:rsidR="00EC64A8" w:rsidRPr="00FF1DBA" w:rsidRDefault="00EC64A8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Pr="00FF1DBA" w:rsidRDefault="00C01D10" w:rsidP="00293B1F"/>
    <w:p w:rsidR="00C01D10" w:rsidRDefault="00C01D10" w:rsidP="00293B1F"/>
    <w:p w:rsidR="00C01D10" w:rsidRDefault="00C01D10" w:rsidP="00293B1F"/>
    <w:p w:rsidR="00C01D10" w:rsidRDefault="00C01D10" w:rsidP="00293B1F"/>
    <w:p w:rsidR="00C01D10" w:rsidRDefault="00C01D10" w:rsidP="00293B1F"/>
    <w:p w:rsidR="00EC64A8" w:rsidRDefault="00EC64A8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</w:t>
      </w:r>
      <w:r w:rsidR="008334E0">
        <w:rPr>
          <w:b/>
        </w:rPr>
        <w:t>ипальном районе на 2020</w:t>
      </w:r>
      <w:r w:rsidR="00277787">
        <w:rPr>
          <w:b/>
        </w:rPr>
        <w:t xml:space="preserve">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</w:t>
      </w:r>
      <w:r w:rsidR="008334E0">
        <w:rPr>
          <w:b/>
        </w:rPr>
        <w:t>21</w:t>
      </w:r>
      <w:r w:rsidR="00277787">
        <w:rPr>
          <w:b/>
        </w:rPr>
        <w:t>-202</w:t>
      </w:r>
      <w:r w:rsidR="008334E0">
        <w:rPr>
          <w:b/>
        </w:rPr>
        <w:t>2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1843"/>
        <w:gridCol w:w="1417"/>
        <w:gridCol w:w="1353"/>
        <w:gridCol w:w="1418"/>
      </w:tblGrid>
      <w:tr w:rsidR="00293B1F" w:rsidRPr="004A4DE5" w:rsidTr="00960936">
        <w:tc>
          <w:tcPr>
            <w:tcW w:w="568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№ </w:t>
            </w:r>
            <w:proofErr w:type="gramStart"/>
            <w:r w:rsidRPr="004A4DE5">
              <w:rPr>
                <w:b/>
              </w:rPr>
              <w:t>п</w:t>
            </w:r>
            <w:proofErr w:type="gramEnd"/>
            <w:r w:rsidRPr="004A4DE5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93B1F" w:rsidRPr="004A4DE5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  <w:r w:rsidR="002F2EE0">
              <w:rPr>
                <w:b/>
              </w:rPr>
              <w:t>п</w:t>
            </w:r>
            <w:r w:rsidRPr="004A4DE5">
              <w:rPr>
                <w:b/>
              </w:rPr>
              <w:t xml:space="preserve">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</w:t>
            </w:r>
            <w:r w:rsidR="002F2EE0">
              <w:rPr>
                <w:b/>
              </w:rPr>
              <w:t xml:space="preserve"> </w:t>
            </w:r>
            <w:r w:rsidRPr="004A4DE5">
              <w:rPr>
                <w:b/>
              </w:rPr>
              <w:t>рублей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</w:t>
            </w:r>
            <w:r w:rsidR="008334E0">
              <w:rPr>
                <w:b/>
              </w:rPr>
              <w:t>20</w:t>
            </w:r>
          </w:p>
        </w:tc>
        <w:tc>
          <w:tcPr>
            <w:tcW w:w="1353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960936">
        <w:tc>
          <w:tcPr>
            <w:tcW w:w="568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FA0952">
              <w:rPr>
                <w:b/>
              </w:rPr>
              <w:t>9 год и плановый 2020-2021</w:t>
            </w:r>
            <w:r w:rsidR="00FA0952">
              <w:rPr>
                <w:b/>
                <w:vanish/>
              </w:rPr>
              <w:t>2020и плановый 201льного районапального районатрации Юргинского муниципального района.</w:t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rPr>
          <w:trHeight w:val="1645"/>
        </w:trPr>
        <w:tc>
          <w:tcPr>
            <w:tcW w:w="568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c>
          <w:tcPr>
            <w:tcW w:w="568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717" w:type="dxa"/>
            <w:gridSpan w:val="5"/>
            <w:shd w:val="clear" w:color="auto" w:fill="auto"/>
          </w:tcPr>
          <w:p w:rsid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5C1412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5C1412" w:rsidRPr="00C01D10">
              <w:rPr>
                <w:b/>
              </w:rPr>
              <w:t xml:space="preserve">Мероприятия: </w:t>
            </w:r>
          </w:p>
          <w:p w:rsidR="00C01D10" w:rsidRP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Pr="00FF1DBA" w:rsidRDefault="004E0991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0991" w:rsidRPr="00FF1DBA" w:rsidRDefault="004E0991" w:rsidP="007951D0">
            <w:pPr>
              <w:jc w:val="both"/>
            </w:pPr>
            <w:r w:rsidRPr="00FF1DBA"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FF1DBA" w:rsidRDefault="004E0991" w:rsidP="004E0991">
            <w:pPr>
              <w:jc w:val="center"/>
              <w:rPr>
                <w:b/>
                <w:sz w:val="22"/>
              </w:rPr>
            </w:pPr>
            <w:r w:rsidRPr="00FF1DBA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FF1DBA" w:rsidRDefault="00960936" w:rsidP="007951D0">
            <w:pPr>
              <w:pStyle w:val="a3"/>
              <w:ind w:left="0" w:firstLine="0"/>
              <w:jc w:val="center"/>
            </w:pPr>
            <w:r w:rsidRPr="00FF1DBA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FF1DBA" w:rsidRDefault="00C01D10" w:rsidP="004A4DE5">
            <w:pPr>
              <w:pStyle w:val="a3"/>
              <w:ind w:left="279" w:hanging="491"/>
              <w:jc w:val="center"/>
            </w:pPr>
            <w:r w:rsidRPr="00FF1DBA">
              <w:t xml:space="preserve"> </w:t>
            </w:r>
            <w:r w:rsidR="00960936" w:rsidRPr="00FF1DBA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FF1DBA" w:rsidRDefault="00960936" w:rsidP="004A4DE5">
            <w:pPr>
              <w:pStyle w:val="a3"/>
              <w:ind w:left="-300" w:firstLine="300"/>
              <w:jc w:val="center"/>
            </w:pPr>
            <w:r w:rsidRPr="00FF1DBA">
              <w:t>0</w:t>
            </w: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Pr="00FF1DBA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0991" w:rsidRPr="00FF1DBA" w:rsidRDefault="00960936" w:rsidP="007951D0">
            <w:pPr>
              <w:jc w:val="both"/>
            </w:pPr>
            <w:r w:rsidRPr="00FF1DBA">
              <w:t>Совершенствование условий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FF1DBA" w:rsidRDefault="004E0991" w:rsidP="004E0991">
            <w:pPr>
              <w:jc w:val="center"/>
              <w:rPr>
                <w:b/>
                <w:sz w:val="22"/>
              </w:rPr>
            </w:pPr>
            <w:r w:rsidRPr="00FF1DBA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FF1DBA" w:rsidRDefault="00960936" w:rsidP="007951D0">
            <w:pPr>
              <w:pStyle w:val="a3"/>
              <w:ind w:left="0" w:firstLine="0"/>
              <w:jc w:val="center"/>
            </w:pPr>
            <w:r w:rsidRPr="00FF1DBA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FF1DBA" w:rsidRDefault="00C01D10" w:rsidP="004A4DE5">
            <w:pPr>
              <w:pStyle w:val="a3"/>
              <w:ind w:left="279" w:hanging="491"/>
              <w:jc w:val="center"/>
            </w:pPr>
            <w:r w:rsidRPr="00FF1DBA">
              <w:t xml:space="preserve"> </w:t>
            </w:r>
            <w:r w:rsidR="00960936" w:rsidRPr="00FF1DBA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FF1DBA" w:rsidRDefault="00960936" w:rsidP="004A4DE5">
            <w:pPr>
              <w:pStyle w:val="a3"/>
              <w:ind w:left="-300" w:firstLine="300"/>
              <w:jc w:val="center"/>
            </w:pPr>
            <w:r w:rsidRPr="00FF1DBA">
              <w:t>0</w:t>
            </w:r>
          </w:p>
        </w:tc>
      </w:tr>
      <w:tr w:rsidR="00C01D10" w:rsidRPr="00C01D10" w:rsidTr="00960936">
        <w:tc>
          <w:tcPr>
            <w:tcW w:w="568" w:type="dxa"/>
            <w:shd w:val="clear" w:color="auto" w:fill="auto"/>
          </w:tcPr>
          <w:p w:rsidR="005C1412" w:rsidRPr="00FF1DBA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C1412" w:rsidRPr="00FF1DBA" w:rsidRDefault="00960936" w:rsidP="007951D0">
            <w:pPr>
              <w:jc w:val="both"/>
            </w:pPr>
            <w:r w:rsidRPr="00FF1DBA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FF1DBA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FF1DBA">
              <w:rPr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8D342A" w:rsidRPr="00FF1DBA" w:rsidRDefault="00C01D10" w:rsidP="007951D0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t>50</w:t>
            </w:r>
          </w:p>
        </w:tc>
        <w:tc>
          <w:tcPr>
            <w:tcW w:w="1353" w:type="dxa"/>
            <w:shd w:val="clear" w:color="auto" w:fill="auto"/>
          </w:tcPr>
          <w:p w:rsidR="005C1412" w:rsidRPr="00FF1DBA" w:rsidRDefault="00C01D10" w:rsidP="004A4DE5">
            <w:pPr>
              <w:pStyle w:val="a3"/>
              <w:ind w:left="279" w:hanging="491"/>
              <w:jc w:val="center"/>
            </w:pPr>
            <w:r w:rsidRPr="00FF1DBA">
              <w:t xml:space="preserve">  50</w:t>
            </w:r>
          </w:p>
        </w:tc>
        <w:tc>
          <w:tcPr>
            <w:tcW w:w="1418" w:type="dxa"/>
            <w:shd w:val="clear" w:color="auto" w:fill="auto"/>
          </w:tcPr>
          <w:p w:rsidR="005C1412" w:rsidRPr="00FF1DBA" w:rsidRDefault="00C01D10" w:rsidP="004A4DE5">
            <w:pPr>
              <w:pStyle w:val="a3"/>
              <w:ind w:left="-300" w:firstLine="300"/>
              <w:jc w:val="center"/>
            </w:pPr>
            <w:r w:rsidRPr="00FF1DBA">
              <w:t>50</w:t>
            </w:r>
          </w:p>
          <w:p w:rsidR="00C01D10" w:rsidRPr="00FF1DBA" w:rsidRDefault="00C01D10" w:rsidP="004A4DE5">
            <w:pPr>
              <w:pStyle w:val="a3"/>
              <w:ind w:left="-300" w:firstLine="300"/>
              <w:jc w:val="center"/>
            </w:pPr>
          </w:p>
        </w:tc>
      </w:tr>
      <w:tr w:rsidR="005C1412" w:rsidRPr="004A4DE5" w:rsidTr="00960936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FF1DBA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C1412" w:rsidRPr="00FF1DBA" w:rsidRDefault="00960936" w:rsidP="00910F1E">
            <w:pPr>
              <w:pStyle w:val="a3"/>
              <w:ind w:left="0" w:firstLine="0"/>
              <w:jc w:val="both"/>
              <w:rPr>
                <w:b w:val="0"/>
              </w:rPr>
            </w:pPr>
            <w:r w:rsidRPr="00FF1DBA">
              <w:rPr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FF1DBA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FF1DBA">
              <w:rPr>
                <w:sz w:val="22"/>
              </w:rPr>
              <w:t>- местный бюджет</w:t>
            </w:r>
          </w:p>
          <w:p w:rsidR="005C1412" w:rsidRPr="00FF1DBA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412" w:rsidRPr="00FF1DBA" w:rsidRDefault="00960936" w:rsidP="004A4DE5">
            <w:pPr>
              <w:pStyle w:val="a3"/>
              <w:ind w:left="0" w:firstLine="0"/>
              <w:jc w:val="center"/>
            </w:pPr>
            <w:r w:rsidRPr="00FF1DBA">
              <w:t>0</w:t>
            </w:r>
          </w:p>
        </w:tc>
        <w:tc>
          <w:tcPr>
            <w:tcW w:w="1353" w:type="dxa"/>
            <w:shd w:val="clear" w:color="auto" w:fill="auto"/>
          </w:tcPr>
          <w:p w:rsidR="005C1412" w:rsidRPr="00FF1DBA" w:rsidRDefault="00C01D10" w:rsidP="00C01D10">
            <w:pPr>
              <w:pStyle w:val="a3"/>
              <w:ind w:left="0" w:firstLine="0"/>
            </w:pPr>
            <w:r w:rsidRPr="00FF1DBA">
              <w:t xml:space="preserve">       </w:t>
            </w:r>
            <w:r w:rsidR="00960936" w:rsidRPr="00FF1DBA">
              <w:t>0</w:t>
            </w:r>
          </w:p>
        </w:tc>
        <w:tc>
          <w:tcPr>
            <w:tcW w:w="1418" w:type="dxa"/>
            <w:shd w:val="clear" w:color="auto" w:fill="auto"/>
          </w:tcPr>
          <w:p w:rsidR="005C1412" w:rsidRPr="00FF1DBA" w:rsidRDefault="00960936" w:rsidP="004A4DE5">
            <w:pPr>
              <w:pStyle w:val="a3"/>
              <w:ind w:left="0" w:firstLine="0"/>
              <w:jc w:val="center"/>
            </w:pPr>
            <w:r w:rsidRPr="00FF1DBA">
              <w:t>0</w:t>
            </w:r>
          </w:p>
        </w:tc>
      </w:tr>
      <w:tr w:rsidR="00FE04AC" w:rsidRPr="004A4DE5" w:rsidTr="00960936">
        <w:tc>
          <w:tcPr>
            <w:tcW w:w="568" w:type="dxa"/>
            <w:shd w:val="clear" w:color="auto" w:fill="auto"/>
          </w:tcPr>
          <w:p w:rsidR="00FE04AC" w:rsidRPr="00FF1DBA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E04AC" w:rsidRPr="00FF1DBA" w:rsidRDefault="008F2789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FF1DBA">
              <w:rPr>
                <w:b w:val="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843" w:type="dxa"/>
            <w:shd w:val="clear" w:color="auto" w:fill="auto"/>
          </w:tcPr>
          <w:p w:rsidR="00FE04AC" w:rsidRPr="00FF1DBA" w:rsidRDefault="00FE04AC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FF1DBA">
              <w:rPr>
                <w:sz w:val="22"/>
              </w:rPr>
              <w:t xml:space="preserve">- местный бюджет </w:t>
            </w:r>
          </w:p>
        </w:tc>
        <w:tc>
          <w:tcPr>
            <w:tcW w:w="1417" w:type="dxa"/>
            <w:shd w:val="clear" w:color="auto" w:fill="auto"/>
          </w:tcPr>
          <w:p w:rsidR="008F2789" w:rsidRPr="00FF1DBA" w:rsidRDefault="00C01D10" w:rsidP="001A2F47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t>100</w:t>
            </w:r>
          </w:p>
        </w:tc>
        <w:tc>
          <w:tcPr>
            <w:tcW w:w="1353" w:type="dxa"/>
            <w:shd w:val="clear" w:color="auto" w:fill="auto"/>
          </w:tcPr>
          <w:p w:rsidR="00FE04AC" w:rsidRPr="00FF1DBA" w:rsidRDefault="001A2F47" w:rsidP="009E5954">
            <w:pPr>
              <w:pStyle w:val="a3"/>
              <w:ind w:left="0" w:firstLine="0"/>
              <w:jc w:val="center"/>
            </w:pPr>
            <w:r w:rsidRPr="00FF1DBA"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Pr="00FF1DBA" w:rsidRDefault="001A2F47" w:rsidP="00567553">
            <w:pPr>
              <w:pStyle w:val="a3"/>
              <w:ind w:left="0" w:firstLine="0"/>
              <w:jc w:val="center"/>
            </w:pPr>
            <w:r w:rsidRPr="00FF1DBA">
              <w:t>100</w:t>
            </w:r>
          </w:p>
        </w:tc>
      </w:tr>
      <w:tr w:rsidR="00960936" w:rsidRPr="004A4DE5" w:rsidTr="00960936">
        <w:tc>
          <w:tcPr>
            <w:tcW w:w="568" w:type="dxa"/>
            <w:shd w:val="clear" w:color="auto" w:fill="auto"/>
          </w:tcPr>
          <w:p w:rsidR="00960936" w:rsidRPr="00FF1DBA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 w:rsidRPr="00FF1DBA">
              <w:rPr>
                <w:b w:val="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60936" w:rsidRPr="00FF1DBA" w:rsidRDefault="008F2789" w:rsidP="00C01D10">
            <w:pPr>
              <w:pStyle w:val="a3"/>
              <w:ind w:left="0" w:firstLine="0"/>
              <w:jc w:val="both"/>
              <w:rPr>
                <w:b w:val="0"/>
              </w:rPr>
            </w:pPr>
            <w:r w:rsidRPr="00FF1DBA">
              <w:rPr>
                <w:b w:val="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960936" w:rsidRPr="00FF1DBA" w:rsidRDefault="00960936" w:rsidP="00960936">
            <w:pPr>
              <w:jc w:val="center"/>
              <w:rPr>
                <w:b/>
                <w:sz w:val="22"/>
              </w:rPr>
            </w:pPr>
            <w:r w:rsidRPr="00FF1DBA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960936" w:rsidRPr="00FF1DBA" w:rsidRDefault="00C01D10" w:rsidP="008B396C">
            <w:pPr>
              <w:pStyle w:val="a3"/>
              <w:ind w:left="0" w:firstLine="0"/>
              <w:jc w:val="center"/>
            </w:pPr>
            <w:r w:rsidRPr="00FF1DBA">
              <w:t>150</w:t>
            </w:r>
          </w:p>
          <w:p w:rsidR="00AB6D05" w:rsidRPr="00FF1DBA" w:rsidRDefault="00AB6D05" w:rsidP="00B75F85">
            <w:pPr>
              <w:pStyle w:val="a3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960936" w:rsidRPr="00FF1DBA" w:rsidRDefault="00C01D10" w:rsidP="009E5954">
            <w:pPr>
              <w:pStyle w:val="a3"/>
              <w:ind w:left="0" w:firstLine="0"/>
              <w:jc w:val="center"/>
            </w:pPr>
            <w:r w:rsidRPr="00FF1DBA">
              <w:t>150</w:t>
            </w:r>
          </w:p>
          <w:p w:rsidR="00AB6D05" w:rsidRPr="00FF1DBA" w:rsidRDefault="00AB6D05" w:rsidP="00B75F85">
            <w:pPr>
              <w:pStyle w:val="a3"/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0936" w:rsidRPr="00FF1DBA" w:rsidRDefault="00C01D10" w:rsidP="00567553">
            <w:pPr>
              <w:pStyle w:val="a3"/>
              <w:ind w:left="0" w:firstLine="0"/>
              <w:jc w:val="center"/>
            </w:pPr>
            <w:r w:rsidRPr="00FF1DBA">
              <w:t>150</w:t>
            </w:r>
          </w:p>
          <w:p w:rsidR="00AB6D05" w:rsidRPr="00FF1DBA" w:rsidRDefault="00AB6D05" w:rsidP="00B75F85">
            <w:pPr>
              <w:pStyle w:val="a3"/>
              <w:ind w:left="0" w:firstLine="0"/>
              <w:jc w:val="center"/>
            </w:pPr>
          </w:p>
        </w:tc>
      </w:tr>
    </w:tbl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2F2EE0" w:rsidRDefault="00293B1F" w:rsidP="008957F7">
      <w:pPr>
        <w:jc w:val="both"/>
        <w:rPr>
          <w:b/>
          <w:color w:val="000000"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</w:t>
      </w:r>
    </w:p>
    <w:p w:rsidR="00C01D10" w:rsidRDefault="00C01D10" w:rsidP="008957F7">
      <w:pPr>
        <w:jc w:val="both"/>
        <w:rPr>
          <w:b/>
          <w:color w:val="000000"/>
        </w:rPr>
      </w:pPr>
    </w:p>
    <w:p w:rsidR="00C01D10" w:rsidRDefault="00C01D10" w:rsidP="008957F7">
      <w:pPr>
        <w:jc w:val="both"/>
        <w:rPr>
          <w:b/>
          <w:color w:val="000000"/>
        </w:rPr>
      </w:pPr>
    </w:p>
    <w:p w:rsidR="008957F7" w:rsidRDefault="00285CC4" w:rsidP="002F2EE0">
      <w:pPr>
        <w:jc w:val="center"/>
        <w:rPr>
          <w:b/>
        </w:rPr>
      </w:pPr>
      <w:r>
        <w:rPr>
          <w:b/>
          <w:color w:val="000000"/>
        </w:rPr>
        <w:t xml:space="preserve">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 xml:space="preserve">Механизм реализации Программы </w:t>
      </w:r>
      <w:r w:rsidRPr="008334E0">
        <w:rPr>
          <w:b/>
        </w:rPr>
        <w:t>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DA5B0A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</w:p>
    <w:p w:rsidR="008957F7" w:rsidRDefault="008957F7" w:rsidP="00B527D7">
      <w:pPr>
        <w:ind w:firstLine="708"/>
        <w:jc w:val="both"/>
      </w:pPr>
      <w:r>
        <w:t>Ответственный исполнитель:</w:t>
      </w:r>
    </w:p>
    <w:p w:rsidR="008957F7" w:rsidRPr="00DA5B0A" w:rsidRDefault="008957F7" w:rsidP="008957F7">
      <w:pPr>
        <w:jc w:val="both"/>
        <w:rPr>
          <w:i/>
        </w:rPr>
      </w:pPr>
      <w:r w:rsidRPr="00DA5B0A">
        <w:rPr>
          <w:i/>
        </w:rPr>
        <w:t xml:space="preserve">-  разрабатывает </w:t>
      </w:r>
      <w:r w:rsidR="004C3C67" w:rsidRPr="00DA5B0A">
        <w:rPr>
          <w:i/>
        </w:rPr>
        <w:t xml:space="preserve"> </w:t>
      </w:r>
      <w:r w:rsidRPr="00DA5B0A">
        <w:rPr>
          <w:i/>
        </w:rPr>
        <w:t>в пределах своих полномочий проекты муниципальных правовых актов, необходимых для выполнения программы;</w:t>
      </w:r>
    </w:p>
    <w:p w:rsidR="008957F7" w:rsidRPr="00DA5B0A" w:rsidRDefault="008957F7" w:rsidP="008957F7">
      <w:pPr>
        <w:jc w:val="both"/>
        <w:rPr>
          <w:i/>
        </w:rPr>
      </w:pPr>
      <w:r w:rsidRPr="00DA5B0A">
        <w:rPr>
          <w:i/>
        </w:rPr>
        <w:t>-  п</w:t>
      </w:r>
      <w:r w:rsidR="00C53AE7" w:rsidRPr="00DA5B0A">
        <w:rPr>
          <w:i/>
        </w:rPr>
        <w:t>редоставляет в финансовое управление по Юргинскому району</w:t>
      </w:r>
      <w:r w:rsidRPr="00DA5B0A">
        <w:rPr>
          <w:i/>
        </w:rPr>
        <w:t xml:space="preserve"> данные об объемах финансового обеспечения программных мероприятий;</w:t>
      </w:r>
    </w:p>
    <w:p w:rsidR="008957F7" w:rsidRPr="00DA5B0A" w:rsidRDefault="008957F7" w:rsidP="008957F7">
      <w:pPr>
        <w:jc w:val="both"/>
        <w:rPr>
          <w:i/>
        </w:rPr>
      </w:pPr>
      <w:r w:rsidRPr="00DA5B0A">
        <w:rPr>
          <w:i/>
        </w:rPr>
        <w:t>- готовит отчеты о ходе реализации программы в соответствии с графиком предоставления информации;</w:t>
      </w:r>
    </w:p>
    <w:p w:rsidR="008957F7" w:rsidRPr="00DA5B0A" w:rsidRDefault="008957F7" w:rsidP="008957F7">
      <w:pPr>
        <w:jc w:val="both"/>
        <w:rPr>
          <w:i/>
        </w:rPr>
      </w:pPr>
      <w:r w:rsidRPr="00DA5B0A">
        <w:rPr>
          <w:i/>
        </w:rPr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</w:t>
      </w:r>
      <w:r w:rsidR="00DA5B0A">
        <w:rPr>
          <w:i/>
        </w:rPr>
        <w:t xml:space="preserve"> и в районной газете «Юргинские ведомости».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  <w:r w:rsidR="002F2EE0">
        <w:t>.</w:t>
      </w:r>
    </w:p>
    <w:p w:rsidR="009B1D9B" w:rsidRDefault="009B1D9B" w:rsidP="009D751D">
      <w:pPr>
        <w:autoSpaceDE w:val="0"/>
        <w:autoSpaceDN w:val="0"/>
        <w:adjustRightInd w:val="0"/>
        <w:outlineLvl w:val="1"/>
        <w:rPr>
          <w:b/>
        </w:rPr>
      </w:pPr>
    </w:p>
    <w:p w:rsidR="00293B1F" w:rsidRDefault="008957F7" w:rsidP="009D75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66D7">
        <w:rPr>
          <w:b/>
        </w:rPr>
        <w:t>7</w:t>
      </w:r>
      <w:r w:rsidR="00293B1F" w:rsidRPr="00AB66D7">
        <w:rPr>
          <w:b/>
        </w:rPr>
        <w:t xml:space="preserve">. </w:t>
      </w:r>
      <w:r w:rsidRPr="00AB66D7"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9B1D9B" w:rsidRDefault="009B1D9B" w:rsidP="009D75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9D751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9D751D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077"/>
        <w:gridCol w:w="1734"/>
        <w:gridCol w:w="1362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9D751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4100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shd w:val="clear" w:color="auto" w:fill="auto"/>
          </w:tcPr>
          <w:p w:rsidR="00293B1F" w:rsidRPr="008334E0" w:rsidRDefault="008334E0" w:rsidP="00AE0B79">
            <w:pPr>
              <w:jc w:val="center"/>
              <w:rPr>
                <w:b/>
              </w:rPr>
            </w:pPr>
            <w:r w:rsidRPr="008334E0">
              <w:rPr>
                <w:b/>
              </w:rPr>
              <w:t>2020</w:t>
            </w:r>
            <w:r w:rsidR="00293B1F" w:rsidRPr="008334E0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8334E0" w:rsidRDefault="00293B1F" w:rsidP="00AE0B79">
            <w:pPr>
              <w:jc w:val="center"/>
              <w:rPr>
                <w:b/>
              </w:rPr>
            </w:pPr>
            <w:r w:rsidRPr="008334E0">
              <w:rPr>
                <w:b/>
              </w:rPr>
              <w:t>20</w:t>
            </w:r>
            <w:r w:rsidR="008334E0" w:rsidRPr="008334E0">
              <w:rPr>
                <w:b/>
              </w:rPr>
              <w:t>21</w:t>
            </w:r>
            <w:r w:rsidRPr="008334E0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8334E0" w:rsidRDefault="00293B1F" w:rsidP="00AE0B79">
            <w:pPr>
              <w:jc w:val="center"/>
              <w:rPr>
                <w:b/>
              </w:rPr>
            </w:pPr>
            <w:r w:rsidRPr="008334E0">
              <w:rPr>
                <w:b/>
              </w:rPr>
              <w:t>20</w:t>
            </w:r>
            <w:r w:rsidR="00AB66D7" w:rsidRPr="008334E0">
              <w:rPr>
                <w:b/>
              </w:rPr>
              <w:t>2</w:t>
            </w:r>
            <w:r w:rsidR="008334E0" w:rsidRPr="008334E0">
              <w:rPr>
                <w:b/>
              </w:rPr>
              <w:t>2</w:t>
            </w:r>
            <w:r w:rsidRPr="008334E0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E1339F" w:rsidRDefault="00293B1F" w:rsidP="009D751D">
            <w:pPr>
              <w:jc w:val="center"/>
              <w:rPr>
                <w:b/>
              </w:rPr>
            </w:pPr>
            <w:r w:rsidRPr="00E1339F">
              <w:rPr>
                <w:b/>
              </w:rPr>
              <w:t>4</w:t>
            </w:r>
            <w:r w:rsidR="004227D0" w:rsidRPr="00E1339F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E1339F" w:rsidRDefault="00293B1F" w:rsidP="009D751D">
            <w:pPr>
              <w:jc w:val="center"/>
              <w:rPr>
                <w:b/>
              </w:rPr>
            </w:pPr>
            <w:r w:rsidRPr="00E1339F">
              <w:rPr>
                <w:b/>
              </w:rPr>
              <w:t>4</w:t>
            </w:r>
            <w:r w:rsidR="004227D0" w:rsidRPr="00E1339F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E1339F" w:rsidRDefault="00293B1F" w:rsidP="009D751D">
            <w:pPr>
              <w:jc w:val="center"/>
              <w:rPr>
                <w:b/>
              </w:rPr>
            </w:pPr>
            <w:r w:rsidRPr="00E1339F">
              <w:rPr>
                <w:b/>
              </w:rPr>
              <w:t>4</w:t>
            </w:r>
            <w:r w:rsidR="004227D0" w:rsidRPr="00E1339F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AB66D7">
            <w:pPr>
              <w:jc w:val="center"/>
              <w:rPr>
                <w:b/>
              </w:rPr>
            </w:pPr>
            <w:r w:rsidRPr="00FF1DBA">
              <w:rPr>
                <w:b/>
              </w:rPr>
              <w:t>3</w:t>
            </w:r>
            <w:r w:rsidR="004C3C67" w:rsidRPr="00FF1DBA">
              <w:rPr>
                <w:b/>
              </w:rPr>
              <w:t>55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4C3C67">
            <w:pPr>
              <w:jc w:val="center"/>
              <w:rPr>
                <w:b/>
              </w:rPr>
            </w:pPr>
            <w:r w:rsidRPr="00FF1DBA">
              <w:rPr>
                <w:b/>
              </w:rPr>
              <w:t>3</w:t>
            </w:r>
            <w:r w:rsidR="004C3C67" w:rsidRPr="00FF1DBA">
              <w:rPr>
                <w:b/>
              </w:rPr>
              <w:t>60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4C3C67">
            <w:pPr>
              <w:jc w:val="center"/>
              <w:rPr>
                <w:b/>
              </w:rPr>
            </w:pPr>
            <w:r w:rsidRPr="00FF1DBA">
              <w:rPr>
                <w:b/>
              </w:rPr>
              <w:t>37</w:t>
            </w:r>
            <w:r w:rsidR="004C3C67" w:rsidRPr="00FF1DBA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8B396C" w:rsidP="00AB66D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76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8B396C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18</w:t>
            </w:r>
            <w:r w:rsidR="001A2F47" w:rsidRPr="00FF1DBA">
              <w:rPr>
                <w:b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8B396C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88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E1339F" w:rsidRDefault="00293B1F" w:rsidP="004A4DE5">
            <w:pPr>
              <w:jc w:val="center"/>
              <w:rPr>
                <w:b/>
              </w:rPr>
            </w:pPr>
          </w:p>
          <w:p w:rsidR="00293B1F" w:rsidRPr="00E1339F" w:rsidRDefault="00293B1F" w:rsidP="004A4DE5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E1339F" w:rsidRDefault="00293B1F" w:rsidP="004A4DE5">
            <w:pPr>
              <w:jc w:val="center"/>
              <w:rPr>
                <w:b/>
              </w:rPr>
            </w:pPr>
          </w:p>
          <w:p w:rsidR="00293B1F" w:rsidRPr="00E1339F" w:rsidRDefault="00293B1F" w:rsidP="004A4DE5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E1339F" w:rsidRDefault="00293B1F" w:rsidP="004A4DE5">
            <w:pPr>
              <w:jc w:val="center"/>
              <w:rPr>
                <w:b/>
              </w:rPr>
            </w:pPr>
          </w:p>
          <w:p w:rsidR="00293B1F" w:rsidRPr="00E1339F" w:rsidRDefault="00293B1F" w:rsidP="004A4DE5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  <w:r w:rsidRPr="00FF1DBA">
              <w:t xml:space="preserve">Доведение </w:t>
            </w:r>
            <w:proofErr w:type="gramStart"/>
            <w:r w:rsidRPr="00FF1DBA">
              <w:t>численности работников предприятий субъектов предпринимательства</w:t>
            </w:r>
            <w:proofErr w:type="gramEnd"/>
            <w:r w:rsidRPr="00FF1DBA">
              <w:t xml:space="preserve">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4B72FD" w:rsidP="00AB66D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693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293B1F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AE0B79" w:rsidRPr="00FF1DBA">
              <w:rPr>
                <w:b/>
              </w:rPr>
              <w:t>7</w:t>
            </w:r>
            <w:r w:rsidR="001A2F47" w:rsidRPr="00FF1DBA">
              <w:rPr>
                <w:b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293B1F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743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  <w:r w:rsidRPr="00FF1DBA">
              <w:t xml:space="preserve">Доля среднесписочной численности работников малых и средних предприятий </w:t>
            </w:r>
            <w:proofErr w:type="gramStart"/>
            <w:r w:rsidRPr="00FF1DBA">
              <w:t xml:space="preserve">( </w:t>
            </w:r>
            <w:proofErr w:type="gramEnd"/>
            <w:r w:rsidRPr="00FF1DBA">
              <w:t xml:space="preserve">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FB0361">
            <w:pPr>
              <w:jc w:val="center"/>
              <w:rPr>
                <w:b/>
              </w:rPr>
            </w:pPr>
            <w:r w:rsidRPr="00FF1DBA">
              <w:rPr>
                <w:b/>
              </w:rPr>
              <w:t>36,6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AE0B79">
            <w:pPr>
              <w:jc w:val="center"/>
              <w:rPr>
                <w:b/>
              </w:rPr>
            </w:pPr>
            <w:r w:rsidRPr="00FF1DBA">
              <w:rPr>
                <w:b/>
              </w:rPr>
              <w:t>34,3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AE0B79">
            <w:pPr>
              <w:jc w:val="center"/>
              <w:rPr>
                <w:b/>
              </w:rPr>
            </w:pPr>
            <w:r w:rsidRPr="00FF1DBA">
              <w:rPr>
                <w:b/>
              </w:rPr>
              <w:t>37,7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8B396C">
            <w:pPr>
              <w:jc w:val="center"/>
            </w:pPr>
            <w:r w:rsidRPr="00FF1DBA"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376DF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376DF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376DF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6</w:t>
            </w:r>
          </w:p>
        </w:tc>
      </w:tr>
      <w:tr w:rsidR="00293B1F" w:rsidRPr="00FF1DBA" w:rsidTr="00A22CF4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  <w:r w:rsidRPr="00FF1DBA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>млн.</w:t>
            </w:r>
            <w:r w:rsidR="007F6FFB" w:rsidRPr="00FF1DBA">
              <w:t xml:space="preserve"> </w:t>
            </w:r>
            <w:r w:rsidRPr="00FF1DBA">
              <w:t>руб.</w:t>
            </w:r>
          </w:p>
        </w:tc>
        <w:tc>
          <w:tcPr>
            <w:tcW w:w="2464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E0B79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600</w:t>
            </w:r>
          </w:p>
        </w:tc>
        <w:tc>
          <w:tcPr>
            <w:tcW w:w="2465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E0B79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16</w:t>
            </w:r>
            <w:r w:rsidR="001A2F47" w:rsidRPr="00FF1DBA">
              <w:rPr>
                <w:b/>
              </w:rPr>
              <w:t>50</w:t>
            </w:r>
          </w:p>
        </w:tc>
        <w:tc>
          <w:tcPr>
            <w:tcW w:w="2465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428C5" w:rsidP="001A2F47">
            <w:pPr>
              <w:jc w:val="center"/>
              <w:rPr>
                <w:b/>
              </w:rPr>
            </w:pPr>
            <w:r w:rsidRPr="00FF1DBA">
              <w:rPr>
                <w:b/>
              </w:rPr>
              <w:t>1</w:t>
            </w:r>
            <w:r w:rsidR="001A2F47" w:rsidRPr="00FF1DBA">
              <w:rPr>
                <w:b/>
              </w:rPr>
              <w:t>700</w:t>
            </w:r>
          </w:p>
        </w:tc>
      </w:tr>
      <w:tr w:rsidR="00293B1F" w:rsidRPr="00FF1DBA" w:rsidTr="00A22CF4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  <w:r w:rsidRPr="00FF1DBA"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>%</w:t>
            </w:r>
          </w:p>
        </w:tc>
        <w:tc>
          <w:tcPr>
            <w:tcW w:w="2464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AB66D7">
            <w:pPr>
              <w:jc w:val="center"/>
              <w:rPr>
                <w:b/>
              </w:rPr>
            </w:pPr>
            <w:r w:rsidRPr="00FF1DBA">
              <w:rPr>
                <w:b/>
              </w:rPr>
              <w:t>47,3</w:t>
            </w:r>
          </w:p>
        </w:tc>
        <w:tc>
          <w:tcPr>
            <w:tcW w:w="2465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1A2F47" w:rsidP="00A428C5">
            <w:pPr>
              <w:jc w:val="center"/>
              <w:rPr>
                <w:b/>
              </w:rPr>
            </w:pPr>
            <w:r w:rsidRPr="00FF1DBA">
              <w:rPr>
                <w:b/>
              </w:rPr>
              <w:t>48,</w:t>
            </w:r>
            <w:r w:rsidR="007F6FFB" w:rsidRPr="00FF1DBA">
              <w:rPr>
                <w:b/>
              </w:rPr>
              <w:t>4</w:t>
            </w:r>
          </w:p>
        </w:tc>
        <w:tc>
          <w:tcPr>
            <w:tcW w:w="2465" w:type="dxa"/>
            <w:shd w:val="clear" w:color="auto" w:fill="FFFEFF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7F6FFB" w:rsidP="00A428C5">
            <w:pPr>
              <w:jc w:val="center"/>
              <w:rPr>
                <w:b/>
              </w:rPr>
            </w:pPr>
            <w:r w:rsidRPr="00FF1DBA">
              <w:rPr>
                <w:b/>
              </w:rPr>
              <w:t>51,6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RPr="00FF1DBA" w:rsidTr="004A4DE5">
        <w:tc>
          <w:tcPr>
            <w:tcW w:w="828" w:type="dxa"/>
            <w:shd w:val="clear" w:color="auto" w:fill="auto"/>
          </w:tcPr>
          <w:p w:rsidR="00293B1F" w:rsidRPr="00FF1DBA" w:rsidRDefault="00293B1F" w:rsidP="008F28F0">
            <w:r w:rsidRPr="00FF1DBA"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  <w:r w:rsidRPr="00FF1DBA"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</w:pPr>
          </w:p>
          <w:p w:rsidR="00293B1F" w:rsidRPr="00FF1DBA" w:rsidRDefault="00293B1F" w:rsidP="004A4DE5">
            <w:pPr>
              <w:jc w:val="center"/>
            </w:pPr>
            <w:r w:rsidRPr="00FF1DBA"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E0B79" w:rsidP="004A4DE5">
            <w:pPr>
              <w:jc w:val="center"/>
              <w:rPr>
                <w:b/>
              </w:rPr>
            </w:pPr>
            <w:r w:rsidRPr="00FF1DBA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B66D7" w:rsidP="00AE0B79">
            <w:pPr>
              <w:jc w:val="center"/>
              <w:rPr>
                <w:b/>
              </w:rPr>
            </w:pPr>
            <w:r w:rsidRPr="00FF1DBA">
              <w:rPr>
                <w:b/>
              </w:rPr>
              <w:t>4</w:t>
            </w:r>
            <w:r w:rsidR="00E1339F" w:rsidRPr="00FF1DBA">
              <w:rPr>
                <w:b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293B1F" w:rsidRPr="00FF1DBA" w:rsidRDefault="00293B1F" w:rsidP="004A4DE5">
            <w:pPr>
              <w:jc w:val="center"/>
              <w:rPr>
                <w:b/>
              </w:rPr>
            </w:pPr>
          </w:p>
          <w:p w:rsidR="00293B1F" w:rsidRPr="00FF1DBA" w:rsidRDefault="00A428C5" w:rsidP="00AE0B79">
            <w:pPr>
              <w:jc w:val="center"/>
              <w:rPr>
                <w:b/>
              </w:rPr>
            </w:pPr>
            <w:r w:rsidRPr="00FF1DBA">
              <w:rPr>
                <w:b/>
              </w:rPr>
              <w:t>4</w:t>
            </w:r>
            <w:r w:rsidR="00E1339F" w:rsidRPr="00FF1DBA">
              <w:rPr>
                <w:b/>
              </w:rPr>
              <w:t>4</w:t>
            </w:r>
          </w:p>
        </w:tc>
      </w:tr>
    </w:tbl>
    <w:p w:rsidR="00293B1F" w:rsidRPr="00FF1DBA" w:rsidRDefault="00293B1F" w:rsidP="00293B1F"/>
    <w:p w:rsidR="00293B1F" w:rsidRPr="00FF1DBA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</w:t>
      </w:r>
      <w:r w:rsidRPr="004A4DE5">
        <w:rPr>
          <w:rFonts w:ascii="Times New Roman" w:hAnsi="Times New Roman" w:cs="Times New Roman"/>
          <w:sz w:val="24"/>
          <w:szCs w:val="24"/>
        </w:rPr>
        <w:lastRenderedPageBreak/>
        <w:t>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FF1DBA" w:rsidRPr="004A4DE5" w:rsidRDefault="00FF1DBA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F1DBA" w:rsidRDefault="00741834" w:rsidP="004A4DE5">
      <w:pPr>
        <w:pStyle w:val="ConsPlusNormal"/>
        <w:jc w:val="center"/>
        <w:rPr>
          <w:sz w:val="24"/>
          <w:szCs w:val="24"/>
        </w:rPr>
      </w:pPr>
      <w:r w:rsidRPr="00FF1DBA">
        <w:rPr>
          <w:noProof/>
          <w:sz w:val="24"/>
          <w:szCs w:val="24"/>
        </w:rPr>
        <w:drawing>
          <wp:inline distT="0" distB="0" distL="0" distR="0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47B">
        <w:rPr>
          <w:rFonts w:ascii="Times New Roman" w:hAnsi="Times New Roman" w:cs="Times New Roman"/>
          <w:b/>
          <w:sz w:val="24"/>
          <w:szCs w:val="24"/>
        </w:rPr>
        <w:t>S</w:t>
      </w:r>
      <w:r w:rsidRPr="004A4DE5">
        <w:rPr>
          <w:rFonts w:ascii="Times New Roman" w:hAnsi="Times New Roman" w:cs="Times New Roman"/>
          <w:sz w:val="24"/>
          <w:szCs w:val="24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741834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741834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74183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091BE9">
        <w:rPr>
          <w:rFonts w:ascii="Times New Roman" w:hAnsi="Times New Roman" w:cs="Times New Roman"/>
          <w:sz w:val="24"/>
          <w:szCs w:val="24"/>
          <w:u w:val="single"/>
        </w:rPr>
        <w:t>высокий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741834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091BE9">
        <w:rPr>
          <w:rFonts w:ascii="Times New Roman" w:hAnsi="Times New Roman" w:cs="Times New Roman"/>
          <w:sz w:val="24"/>
          <w:szCs w:val="24"/>
          <w:u w:val="single"/>
        </w:rPr>
        <w:t>запланированный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741834">
        <w:rPr>
          <w:noProof/>
        </w:rPr>
        <w:drawing>
          <wp:inline distT="0" distB="0" distL="0" distR="0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940">
        <w:rPr>
          <w:noProof/>
        </w:rPr>
        <w:t xml:space="preserve"> 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4E0">
        <w:rPr>
          <w:rFonts w:ascii="Times New Roman" w:hAnsi="Times New Roman" w:cs="Times New Roman"/>
          <w:i/>
          <w:sz w:val="24"/>
          <w:szCs w:val="24"/>
        </w:rPr>
        <w:t xml:space="preserve">Качественная оценка мероприятий (подпрограмм): </w:t>
      </w:r>
      <w:r w:rsidRPr="00091B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</w:t>
      </w:r>
      <w:r w:rsidR="00AB66D7">
        <w:t>ы осуществляется по итогам года</w:t>
      </w:r>
      <w:r w:rsidR="008A1951">
        <w:t>»</w:t>
      </w:r>
      <w:r w:rsidR="00AB66D7">
        <w:t>.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Мониторинг и контроль реализации программы.</w:t>
      </w:r>
    </w:p>
    <w:p w:rsidR="00277787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77787" w:rsidRPr="00277787" w:rsidRDefault="00277787" w:rsidP="00277787">
      <w:pPr>
        <w:autoSpaceDE w:val="0"/>
        <w:autoSpaceDN w:val="0"/>
        <w:adjustRightInd w:val="0"/>
        <w:ind w:firstLine="708"/>
        <w:jc w:val="both"/>
        <w:outlineLvl w:val="1"/>
      </w:pPr>
      <w:r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277787">
        <w:rPr>
          <w:color w:val="000000"/>
        </w:rPr>
        <w:t xml:space="preserve"> </w:t>
      </w:r>
      <w:r w:rsidRPr="00277787">
        <w:t>от 24.06.2016</w:t>
      </w:r>
      <w:r w:rsidR="008334E0">
        <w:t xml:space="preserve"> </w:t>
      </w:r>
      <w:r w:rsidRPr="00277787">
        <w:t>г. № 33</w:t>
      </w:r>
      <w:r w:rsidRPr="008334E0">
        <w:rPr>
          <w:b/>
        </w:rPr>
        <w:t>-</w:t>
      </w:r>
      <w:r w:rsidRPr="00277787">
        <w:t>МНА «Об утверждении Положения о составлении и содержании муниципальных программ  Юргинского муниципального района»</w:t>
      </w:r>
      <w:r>
        <w:t>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B75F85">
      <w:pgSz w:w="11906" w:h="16838"/>
      <w:pgMar w:top="56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D40"/>
    <w:multiLevelType w:val="multilevel"/>
    <w:tmpl w:val="C0061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63164"/>
    <w:rsid w:val="00067D58"/>
    <w:rsid w:val="000773A7"/>
    <w:rsid w:val="00082ADA"/>
    <w:rsid w:val="0008510C"/>
    <w:rsid w:val="00085734"/>
    <w:rsid w:val="00091BE9"/>
    <w:rsid w:val="000A00E5"/>
    <w:rsid w:val="000A44CF"/>
    <w:rsid w:val="000C2E4B"/>
    <w:rsid w:val="000C2F5D"/>
    <w:rsid w:val="000C56DE"/>
    <w:rsid w:val="0010249D"/>
    <w:rsid w:val="001054FE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96435"/>
    <w:rsid w:val="001A0B2E"/>
    <w:rsid w:val="001A1800"/>
    <w:rsid w:val="001A2F47"/>
    <w:rsid w:val="001B32B7"/>
    <w:rsid w:val="001C5567"/>
    <w:rsid w:val="001C6CB1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31CD"/>
    <w:rsid w:val="00251054"/>
    <w:rsid w:val="00255B33"/>
    <w:rsid w:val="00265289"/>
    <w:rsid w:val="00276074"/>
    <w:rsid w:val="00277787"/>
    <w:rsid w:val="00285CC4"/>
    <w:rsid w:val="002862DA"/>
    <w:rsid w:val="002925FA"/>
    <w:rsid w:val="00293B1F"/>
    <w:rsid w:val="00295F06"/>
    <w:rsid w:val="0029747B"/>
    <w:rsid w:val="002A17ED"/>
    <w:rsid w:val="002A2922"/>
    <w:rsid w:val="002A4DEE"/>
    <w:rsid w:val="002B051B"/>
    <w:rsid w:val="002B1042"/>
    <w:rsid w:val="002C26E2"/>
    <w:rsid w:val="002D6DAE"/>
    <w:rsid w:val="002E293E"/>
    <w:rsid w:val="002F2EE0"/>
    <w:rsid w:val="002F33AA"/>
    <w:rsid w:val="002F39CF"/>
    <w:rsid w:val="003117AD"/>
    <w:rsid w:val="00317287"/>
    <w:rsid w:val="00317F15"/>
    <w:rsid w:val="00326E1B"/>
    <w:rsid w:val="00331C12"/>
    <w:rsid w:val="00340587"/>
    <w:rsid w:val="00343BCD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637D"/>
    <w:rsid w:val="00405C8E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01F5"/>
    <w:rsid w:val="00464BA6"/>
    <w:rsid w:val="004872D7"/>
    <w:rsid w:val="004A4DE5"/>
    <w:rsid w:val="004B72FD"/>
    <w:rsid w:val="004C02AE"/>
    <w:rsid w:val="004C1CE4"/>
    <w:rsid w:val="004C3C67"/>
    <w:rsid w:val="004E0991"/>
    <w:rsid w:val="004E5327"/>
    <w:rsid w:val="004F24EB"/>
    <w:rsid w:val="005177FB"/>
    <w:rsid w:val="005205C1"/>
    <w:rsid w:val="00522740"/>
    <w:rsid w:val="005332A0"/>
    <w:rsid w:val="00544AED"/>
    <w:rsid w:val="00553937"/>
    <w:rsid w:val="00556BF9"/>
    <w:rsid w:val="00567553"/>
    <w:rsid w:val="005727BD"/>
    <w:rsid w:val="00574782"/>
    <w:rsid w:val="0057532D"/>
    <w:rsid w:val="00577DB8"/>
    <w:rsid w:val="00585062"/>
    <w:rsid w:val="005966CC"/>
    <w:rsid w:val="00596DC4"/>
    <w:rsid w:val="005A0811"/>
    <w:rsid w:val="005B302B"/>
    <w:rsid w:val="005C1412"/>
    <w:rsid w:val="005C35FD"/>
    <w:rsid w:val="005C70C9"/>
    <w:rsid w:val="005D11C1"/>
    <w:rsid w:val="005D2E18"/>
    <w:rsid w:val="005E1736"/>
    <w:rsid w:val="005E610A"/>
    <w:rsid w:val="005E66EB"/>
    <w:rsid w:val="005F7DDA"/>
    <w:rsid w:val="00643D2B"/>
    <w:rsid w:val="006449EA"/>
    <w:rsid w:val="006517A9"/>
    <w:rsid w:val="00656CCF"/>
    <w:rsid w:val="00673A83"/>
    <w:rsid w:val="00674344"/>
    <w:rsid w:val="006778F0"/>
    <w:rsid w:val="0068351D"/>
    <w:rsid w:val="00683F76"/>
    <w:rsid w:val="00684AB3"/>
    <w:rsid w:val="00685011"/>
    <w:rsid w:val="00686471"/>
    <w:rsid w:val="006A0089"/>
    <w:rsid w:val="006A3907"/>
    <w:rsid w:val="006B1AED"/>
    <w:rsid w:val="006B5D90"/>
    <w:rsid w:val="006D0409"/>
    <w:rsid w:val="006D112E"/>
    <w:rsid w:val="006D1D6E"/>
    <w:rsid w:val="006D3C64"/>
    <w:rsid w:val="006D6E0D"/>
    <w:rsid w:val="006E3933"/>
    <w:rsid w:val="006F4569"/>
    <w:rsid w:val="007071E9"/>
    <w:rsid w:val="0071341E"/>
    <w:rsid w:val="007244BF"/>
    <w:rsid w:val="007271F9"/>
    <w:rsid w:val="00741834"/>
    <w:rsid w:val="00743E28"/>
    <w:rsid w:val="00750F28"/>
    <w:rsid w:val="00763746"/>
    <w:rsid w:val="007761E2"/>
    <w:rsid w:val="00780255"/>
    <w:rsid w:val="0079353F"/>
    <w:rsid w:val="007951D0"/>
    <w:rsid w:val="0079640F"/>
    <w:rsid w:val="007A75CF"/>
    <w:rsid w:val="007B77CF"/>
    <w:rsid w:val="007C1969"/>
    <w:rsid w:val="007C7CFF"/>
    <w:rsid w:val="007D25AD"/>
    <w:rsid w:val="007E0218"/>
    <w:rsid w:val="007E20CA"/>
    <w:rsid w:val="007E67F9"/>
    <w:rsid w:val="007F4764"/>
    <w:rsid w:val="007F54A8"/>
    <w:rsid w:val="007F6FFB"/>
    <w:rsid w:val="007F77FC"/>
    <w:rsid w:val="00827FA0"/>
    <w:rsid w:val="008334E0"/>
    <w:rsid w:val="008346A6"/>
    <w:rsid w:val="0085182C"/>
    <w:rsid w:val="008550D4"/>
    <w:rsid w:val="008603EF"/>
    <w:rsid w:val="00864559"/>
    <w:rsid w:val="00864630"/>
    <w:rsid w:val="00872BAC"/>
    <w:rsid w:val="00875FFA"/>
    <w:rsid w:val="008957F7"/>
    <w:rsid w:val="00895BD5"/>
    <w:rsid w:val="008A1951"/>
    <w:rsid w:val="008A6A60"/>
    <w:rsid w:val="008B396C"/>
    <w:rsid w:val="008C140E"/>
    <w:rsid w:val="008C549A"/>
    <w:rsid w:val="008D342A"/>
    <w:rsid w:val="008E2E73"/>
    <w:rsid w:val="008F2789"/>
    <w:rsid w:val="008F28F0"/>
    <w:rsid w:val="008F327A"/>
    <w:rsid w:val="008F4E24"/>
    <w:rsid w:val="008F7840"/>
    <w:rsid w:val="00905910"/>
    <w:rsid w:val="00910F1E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A0163A"/>
    <w:rsid w:val="00A207A9"/>
    <w:rsid w:val="00A22CF4"/>
    <w:rsid w:val="00A2756B"/>
    <w:rsid w:val="00A31114"/>
    <w:rsid w:val="00A31E56"/>
    <w:rsid w:val="00A428C5"/>
    <w:rsid w:val="00A45A9C"/>
    <w:rsid w:val="00A4708C"/>
    <w:rsid w:val="00A47E21"/>
    <w:rsid w:val="00A57D94"/>
    <w:rsid w:val="00A65EB9"/>
    <w:rsid w:val="00A80B7C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D6236"/>
    <w:rsid w:val="00AE0B79"/>
    <w:rsid w:val="00B013C7"/>
    <w:rsid w:val="00B10BF7"/>
    <w:rsid w:val="00B10F74"/>
    <w:rsid w:val="00B1221A"/>
    <w:rsid w:val="00B12635"/>
    <w:rsid w:val="00B16D45"/>
    <w:rsid w:val="00B21D7F"/>
    <w:rsid w:val="00B24EFD"/>
    <w:rsid w:val="00B35C2A"/>
    <w:rsid w:val="00B42F8F"/>
    <w:rsid w:val="00B527D7"/>
    <w:rsid w:val="00B5486D"/>
    <w:rsid w:val="00B64009"/>
    <w:rsid w:val="00B71A91"/>
    <w:rsid w:val="00B75F85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01D10"/>
    <w:rsid w:val="00C14F82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75DAA"/>
    <w:rsid w:val="00C83154"/>
    <w:rsid w:val="00C86568"/>
    <w:rsid w:val="00C87611"/>
    <w:rsid w:val="00C87685"/>
    <w:rsid w:val="00CB45D5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C6F"/>
    <w:rsid w:val="00D56F7B"/>
    <w:rsid w:val="00D609BC"/>
    <w:rsid w:val="00D724B9"/>
    <w:rsid w:val="00D83C2A"/>
    <w:rsid w:val="00D853DE"/>
    <w:rsid w:val="00D85EA8"/>
    <w:rsid w:val="00D943AD"/>
    <w:rsid w:val="00D9481A"/>
    <w:rsid w:val="00DA39D1"/>
    <w:rsid w:val="00DA4146"/>
    <w:rsid w:val="00DA5B0A"/>
    <w:rsid w:val="00DA5B92"/>
    <w:rsid w:val="00DB6A0F"/>
    <w:rsid w:val="00DB7B05"/>
    <w:rsid w:val="00DD1C59"/>
    <w:rsid w:val="00DD3083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7153"/>
    <w:rsid w:val="00E45401"/>
    <w:rsid w:val="00E53DF9"/>
    <w:rsid w:val="00E60888"/>
    <w:rsid w:val="00E64536"/>
    <w:rsid w:val="00E743AE"/>
    <w:rsid w:val="00E74B08"/>
    <w:rsid w:val="00E87F90"/>
    <w:rsid w:val="00E9443A"/>
    <w:rsid w:val="00E95229"/>
    <w:rsid w:val="00EA6540"/>
    <w:rsid w:val="00EA7AC8"/>
    <w:rsid w:val="00EC300C"/>
    <w:rsid w:val="00EC64A8"/>
    <w:rsid w:val="00ED0DBB"/>
    <w:rsid w:val="00ED6B2D"/>
    <w:rsid w:val="00EE1679"/>
    <w:rsid w:val="00EE7E0F"/>
    <w:rsid w:val="00F13F05"/>
    <w:rsid w:val="00F14C5A"/>
    <w:rsid w:val="00F17CBD"/>
    <w:rsid w:val="00F2372C"/>
    <w:rsid w:val="00F40C93"/>
    <w:rsid w:val="00F41B2A"/>
    <w:rsid w:val="00F5017C"/>
    <w:rsid w:val="00F539A7"/>
    <w:rsid w:val="00F53CF5"/>
    <w:rsid w:val="00F62A41"/>
    <w:rsid w:val="00F6304A"/>
    <w:rsid w:val="00F6494C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B5C41"/>
    <w:rsid w:val="00FB7D76"/>
    <w:rsid w:val="00FD401B"/>
    <w:rsid w:val="00FE04AC"/>
    <w:rsid w:val="00FF1154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1CD7-ADEB-4F9D-95D8-457B08D4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2019-09-02T09:08:00Z</cp:lastPrinted>
  <dcterms:created xsi:type="dcterms:W3CDTF">2019-09-19T06:52:00Z</dcterms:created>
  <dcterms:modified xsi:type="dcterms:W3CDTF">2019-09-19T06:55:00Z</dcterms:modified>
</cp:coreProperties>
</file>