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  <w:r w:rsidR="006F4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-Кузбасс</w:t>
      </w:r>
    </w:p>
    <w:p w:rsid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КРУЖНАЯ ИЗБИРАТЕЛЬНАЯ КОМИССИЯ</w:t>
      </w:r>
    </w:p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одноман</w:t>
      </w:r>
      <w:r w:rsidR="00B37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4C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атного избирательного округа №14</w:t>
      </w: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 Ш Е Н И Е</w:t>
      </w: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6"/>
        <w:gridCol w:w="1019"/>
        <w:gridCol w:w="360"/>
        <w:gridCol w:w="1155"/>
        <w:gridCol w:w="587"/>
        <w:gridCol w:w="818"/>
        <w:gridCol w:w="414"/>
        <w:gridCol w:w="797"/>
        <w:gridCol w:w="816"/>
        <w:gridCol w:w="2789"/>
      </w:tblGrid>
      <w:tr w:rsidR="00045E79" w:rsidRPr="00045E79" w:rsidTr="00F44673">
        <w:tc>
          <w:tcPr>
            <w:tcW w:w="838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BE7ED2" w:rsidP="005D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0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6F4930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593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6F4930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5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36" w:type="dxa"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E79" w:rsidRPr="00045E79" w:rsidRDefault="004C78EA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>г.Юрга</w:t>
      </w:r>
    </w:p>
    <w:p w:rsidR="00045E79" w:rsidRPr="00045E79" w:rsidRDefault="00045E79" w:rsidP="00045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E79" w:rsidRPr="004F2F4F" w:rsidRDefault="004F2F4F" w:rsidP="004F2F4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2F4F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выборов депутатов Совета народных депутатов </w:t>
      </w:r>
      <w:r w:rsidR="00045E79">
        <w:rPr>
          <w:rFonts w:ascii="Times New Roman" w:eastAsia="Calibri" w:hAnsi="Times New Roman" w:cs="Times New Roman"/>
          <w:b/>
          <w:sz w:val="28"/>
          <w:szCs w:val="28"/>
        </w:rPr>
        <w:t xml:space="preserve">Юргинского муниципального </w:t>
      </w:r>
      <w:r w:rsidR="006F4930">
        <w:rPr>
          <w:rFonts w:ascii="Times New Roman" w:eastAsia="Calibri" w:hAnsi="Times New Roman" w:cs="Times New Roman"/>
          <w:b/>
          <w:sz w:val="28"/>
          <w:szCs w:val="28"/>
        </w:rPr>
        <w:t>округа первого</w:t>
      </w:r>
      <w:r w:rsidRPr="004F2F4F">
        <w:rPr>
          <w:rFonts w:ascii="Times New Roman" w:eastAsia="Calibri" w:hAnsi="Times New Roman" w:cs="Times New Roman"/>
          <w:b/>
          <w:sz w:val="28"/>
          <w:szCs w:val="28"/>
        </w:rPr>
        <w:t xml:space="preserve"> созыва по одноманд</w:t>
      </w:r>
      <w:r w:rsidR="00B3772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4C78EA">
        <w:rPr>
          <w:rFonts w:ascii="Times New Roman" w:eastAsia="Calibri" w:hAnsi="Times New Roman" w:cs="Times New Roman"/>
          <w:b/>
          <w:sz w:val="28"/>
          <w:szCs w:val="28"/>
        </w:rPr>
        <w:t>тному избирательному округу № 14</w:t>
      </w:r>
    </w:p>
    <w:p w:rsidR="00FB347C" w:rsidRDefault="004F2F4F" w:rsidP="00045E79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F4F">
        <w:rPr>
          <w:rFonts w:ascii="Times New Roman" w:eastAsia="Calibri" w:hAnsi="Times New Roman" w:cs="Times New Roman"/>
          <w:sz w:val="28"/>
          <w:szCs w:val="28"/>
        </w:rPr>
        <w:tab/>
      </w:r>
    </w:p>
    <w:p w:rsidR="004F2F4F" w:rsidRPr="00045E79" w:rsidRDefault="004F2F4F" w:rsidP="00045E79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 w:rsidR="008A26B3">
        <w:rPr>
          <w:rFonts w:ascii="Times New Roman" w:eastAsia="Calibri" w:hAnsi="Times New Roman" w:cs="Times New Roman"/>
          <w:sz w:val="24"/>
          <w:szCs w:val="24"/>
        </w:rPr>
        <w:t xml:space="preserve"> подпунктами 14, 15 пункта 6 статьи 15,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статьей 77 Закона Кемеровской области от 30.05.2011 № 54-ОЗ «О выборах в органы местного самоуправления в Кемеровской области»</w:t>
      </w:r>
      <w:r w:rsidR="003205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5116C">
        <w:rPr>
          <w:rFonts w:ascii="Times New Roman" w:hAnsi="Times New Roman"/>
          <w:sz w:val="24"/>
          <w:szCs w:val="24"/>
        </w:rPr>
        <w:t xml:space="preserve">на основании протокола о результатах выборов, </w:t>
      </w:r>
      <w:r w:rsidR="0032052B">
        <w:rPr>
          <w:rFonts w:ascii="Times New Roman" w:eastAsia="Calibri" w:hAnsi="Times New Roman" w:cs="Times New Roman"/>
          <w:sz w:val="24"/>
          <w:szCs w:val="24"/>
        </w:rPr>
        <w:t>о</w:t>
      </w:r>
      <w:r w:rsidRPr="00045E79">
        <w:rPr>
          <w:rFonts w:ascii="Times New Roman" w:eastAsia="Calibri" w:hAnsi="Times New Roman" w:cs="Times New Roman"/>
          <w:sz w:val="24"/>
          <w:szCs w:val="24"/>
        </w:rPr>
        <w:t>кружная избирательная комиссия одномандат</w:t>
      </w:r>
      <w:r w:rsidR="006B350F">
        <w:rPr>
          <w:rFonts w:ascii="Times New Roman" w:eastAsia="Calibri" w:hAnsi="Times New Roman" w:cs="Times New Roman"/>
          <w:sz w:val="24"/>
          <w:szCs w:val="24"/>
        </w:rPr>
        <w:t>ного избирательного округа  №1</w:t>
      </w:r>
      <w:r w:rsidR="004C78EA">
        <w:rPr>
          <w:rFonts w:ascii="Times New Roman" w:eastAsia="Calibri" w:hAnsi="Times New Roman" w:cs="Times New Roman"/>
          <w:sz w:val="24"/>
          <w:szCs w:val="24"/>
        </w:rPr>
        <w:t>4</w:t>
      </w:r>
    </w:p>
    <w:p w:rsidR="004F2F4F" w:rsidRPr="00045E79" w:rsidRDefault="004F2F4F" w:rsidP="004F2F4F">
      <w:pPr>
        <w:spacing w:after="120"/>
        <w:ind w:left="-426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br/>
      </w:r>
      <w:r w:rsidRPr="00045E79">
        <w:rPr>
          <w:rFonts w:ascii="Times New Roman" w:eastAsia="Calibri" w:hAnsi="Times New Roman" w:cs="Times New Roman"/>
          <w:b/>
          <w:sz w:val="24"/>
          <w:szCs w:val="24"/>
        </w:rPr>
        <w:t xml:space="preserve"> Р Е Ш И Л А:</w:t>
      </w:r>
    </w:p>
    <w:p w:rsidR="00045E79" w:rsidRPr="00045E79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1. Признать выборы депутатов Совета народных депутатов </w:t>
      </w:r>
      <w:r w:rsidR="00045E79">
        <w:rPr>
          <w:rFonts w:ascii="Times New Roman" w:eastAsia="Calibri" w:hAnsi="Times New Roman" w:cs="Times New Roman"/>
          <w:sz w:val="24"/>
          <w:szCs w:val="24"/>
        </w:rPr>
        <w:t xml:space="preserve">Юргинского муниципального </w:t>
      </w:r>
      <w:r w:rsidR="006F4930">
        <w:rPr>
          <w:rFonts w:ascii="Times New Roman" w:eastAsia="Calibri" w:hAnsi="Times New Roman" w:cs="Times New Roman"/>
          <w:sz w:val="24"/>
          <w:szCs w:val="24"/>
        </w:rPr>
        <w:t>округа первого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созыва по одномандатному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E79">
        <w:rPr>
          <w:rFonts w:ascii="Times New Roman" w:eastAsia="Calibri" w:hAnsi="Times New Roman" w:cs="Times New Roman"/>
          <w:sz w:val="24"/>
          <w:szCs w:val="24"/>
        </w:rPr>
        <w:t>избирательному округу №</w:t>
      </w:r>
      <w:r w:rsidR="008979BF">
        <w:rPr>
          <w:rFonts w:ascii="Times New Roman" w:eastAsia="Calibri" w:hAnsi="Times New Roman" w:cs="Times New Roman"/>
          <w:sz w:val="24"/>
          <w:szCs w:val="24"/>
        </w:rPr>
        <w:t>1</w:t>
      </w:r>
      <w:r w:rsidR="004C78EA">
        <w:rPr>
          <w:rFonts w:ascii="Times New Roman" w:eastAsia="Calibri" w:hAnsi="Times New Roman" w:cs="Times New Roman"/>
          <w:sz w:val="24"/>
          <w:szCs w:val="24"/>
        </w:rPr>
        <w:t>4</w:t>
      </w:r>
      <w:r w:rsidR="006E3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E79">
        <w:rPr>
          <w:rFonts w:ascii="Times New Roman" w:eastAsia="Calibri" w:hAnsi="Times New Roman" w:cs="Times New Roman"/>
          <w:sz w:val="24"/>
          <w:szCs w:val="24"/>
        </w:rPr>
        <w:t>состоявшимися  и  действительными.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350F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="0062268B">
        <w:rPr>
          <w:rFonts w:ascii="Times New Roman" w:eastAsia="Calibri" w:hAnsi="Times New Roman" w:cs="Times New Roman"/>
          <w:sz w:val="24"/>
          <w:szCs w:val="24"/>
        </w:rPr>
        <w:t xml:space="preserve">Определить 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избранным депутатом Совета народных депутатов </w:t>
      </w:r>
      <w:r w:rsidR="00045E79">
        <w:rPr>
          <w:rFonts w:ascii="Times New Roman" w:eastAsia="Calibri" w:hAnsi="Times New Roman" w:cs="Times New Roman"/>
          <w:sz w:val="24"/>
          <w:szCs w:val="24"/>
        </w:rPr>
        <w:t xml:space="preserve">Юргинского муниципального </w:t>
      </w:r>
      <w:r w:rsidR="006F4930">
        <w:rPr>
          <w:rFonts w:ascii="Times New Roman" w:eastAsia="Calibri" w:hAnsi="Times New Roman" w:cs="Times New Roman"/>
          <w:sz w:val="24"/>
          <w:szCs w:val="24"/>
        </w:rPr>
        <w:t>округа первого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 xml:space="preserve"> созыва </w:t>
      </w:r>
      <w:r w:rsidRPr="00045E79">
        <w:rPr>
          <w:rFonts w:ascii="Times New Roman" w:eastAsia="Calibri" w:hAnsi="Times New Roman" w:cs="Times New Roman"/>
          <w:sz w:val="24"/>
          <w:szCs w:val="24"/>
        </w:rPr>
        <w:t>по одноман</w:t>
      </w:r>
      <w:r w:rsidR="0032034C">
        <w:rPr>
          <w:rFonts w:ascii="Times New Roman" w:eastAsia="Calibri" w:hAnsi="Times New Roman" w:cs="Times New Roman"/>
          <w:sz w:val="24"/>
          <w:szCs w:val="24"/>
        </w:rPr>
        <w:t>датному избирательному округу №</w:t>
      </w:r>
      <w:r w:rsidR="008979BF">
        <w:rPr>
          <w:rFonts w:ascii="Times New Roman" w:eastAsia="Calibri" w:hAnsi="Times New Roman" w:cs="Times New Roman"/>
          <w:sz w:val="24"/>
          <w:szCs w:val="24"/>
        </w:rPr>
        <w:t>1</w:t>
      </w:r>
      <w:r w:rsidR="004C78EA">
        <w:rPr>
          <w:rFonts w:ascii="Times New Roman" w:eastAsia="Calibri" w:hAnsi="Times New Roman" w:cs="Times New Roman"/>
          <w:sz w:val="24"/>
          <w:szCs w:val="24"/>
        </w:rPr>
        <w:t>4</w:t>
      </w:r>
      <w:r w:rsidR="006E3A3F" w:rsidRPr="006E3A3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</w:t>
      </w:r>
      <w:r w:rsidR="004C78EA" w:rsidRPr="004C78E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Беднер Наталью Сергеевну</w:t>
      </w:r>
      <w:r w:rsidR="004C78E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</w:t>
      </w:r>
    </w:p>
    <w:p w:rsidR="004C78EA" w:rsidRPr="00045E79" w:rsidRDefault="004C78EA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E79" w:rsidRPr="00045E79" w:rsidRDefault="004F2F4F" w:rsidP="00045E79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>3</w:t>
      </w:r>
      <w:r w:rsidR="00045E79">
        <w:rPr>
          <w:rFonts w:ascii="Times New Roman" w:eastAsia="Calibri" w:hAnsi="Times New Roman" w:cs="Times New Roman"/>
          <w:sz w:val="24"/>
          <w:szCs w:val="24"/>
        </w:rPr>
        <w:t>.</w:t>
      </w:r>
      <w:r w:rsidR="00045E79"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в </w:t>
      </w:r>
      <w:r w:rsidR="009B04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газете </w:t>
      </w:r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«Юргинские ведомости» </w:t>
      </w:r>
      <w:r w:rsidR="00045E79"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4F2F4F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>Контр</w:t>
      </w:r>
      <w:r w:rsidR="00045E79">
        <w:rPr>
          <w:rFonts w:ascii="Times New Roman" w:eastAsia="Calibri" w:hAnsi="Times New Roman" w:cs="Times New Roman"/>
          <w:sz w:val="24"/>
          <w:szCs w:val="24"/>
        </w:rPr>
        <w:t>ол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>ь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за исполнением настоящего решения возложить на председателя окр</w:t>
      </w:r>
      <w:r w:rsidR="00983068">
        <w:rPr>
          <w:rFonts w:ascii="Times New Roman" w:eastAsia="Calibri" w:hAnsi="Times New Roman" w:cs="Times New Roman"/>
          <w:sz w:val="24"/>
          <w:szCs w:val="24"/>
        </w:rPr>
        <w:t xml:space="preserve">ужной избирательной комиссии № </w:t>
      </w:r>
      <w:r w:rsidR="008979BF">
        <w:rPr>
          <w:rFonts w:ascii="Times New Roman" w:eastAsia="Calibri" w:hAnsi="Times New Roman" w:cs="Times New Roman"/>
          <w:sz w:val="24"/>
          <w:szCs w:val="24"/>
        </w:rPr>
        <w:t>1</w:t>
      </w:r>
      <w:r w:rsidR="004C78EA">
        <w:rPr>
          <w:rFonts w:ascii="Times New Roman" w:eastAsia="Calibri" w:hAnsi="Times New Roman" w:cs="Times New Roman"/>
          <w:sz w:val="24"/>
          <w:szCs w:val="24"/>
        </w:rPr>
        <w:t>4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5E79">
        <w:rPr>
          <w:rFonts w:ascii="Times New Roman" w:eastAsia="Calibri" w:hAnsi="Times New Roman" w:cs="Times New Roman"/>
          <w:sz w:val="24"/>
          <w:szCs w:val="24"/>
        </w:rPr>
        <w:t>О.Ю.Митулинскую.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F4F" w:rsidRPr="00045E79" w:rsidRDefault="004F2F4F" w:rsidP="004F2F4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045E79" w:rsidRPr="00045E79" w:rsidTr="00F44673">
        <w:tc>
          <w:tcPr>
            <w:tcW w:w="3936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О.Ю.Митулинская</w:t>
            </w:r>
          </w:p>
        </w:tc>
      </w:tr>
      <w:tr w:rsidR="00045E79" w:rsidRPr="00045E79" w:rsidTr="00F44673">
        <w:tc>
          <w:tcPr>
            <w:tcW w:w="3936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А.В.Барашкова</w:t>
            </w:r>
          </w:p>
        </w:tc>
      </w:tr>
    </w:tbl>
    <w:p w:rsidR="004F2F4F" w:rsidRPr="004F2F4F" w:rsidRDefault="004F2F4F" w:rsidP="004F2F4F">
      <w:pPr>
        <w:rPr>
          <w:rFonts w:ascii="Times New Roman" w:eastAsia="Calibri" w:hAnsi="Times New Roman" w:cs="Times New Roman"/>
          <w:sz w:val="28"/>
          <w:szCs w:val="28"/>
        </w:rPr>
      </w:pPr>
    </w:p>
    <w:p w:rsidR="00855C7D" w:rsidRDefault="00855C7D"/>
    <w:sectPr w:rsidR="00855C7D" w:rsidSect="00045E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DE"/>
    <w:rsid w:val="00045E79"/>
    <w:rsid w:val="000B27C6"/>
    <w:rsid w:val="0015116C"/>
    <w:rsid w:val="0032034C"/>
    <w:rsid w:val="0032052B"/>
    <w:rsid w:val="00492B4A"/>
    <w:rsid w:val="004C78EA"/>
    <w:rsid w:val="004F2F4F"/>
    <w:rsid w:val="005A5EF8"/>
    <w:rsid w:val="005D2A93"/>
    <w:rsid w:val="0062268B"/>
    <w:rsid w:val="006B350F"/>
    <w:rsid w:val="006E3A3F"/>
    <w:rsid w:val="006F4930"/>
    <w:rsid w:val="00700846"/>
    <w:rsid w:val="00775ADB"/>
    <w:rsid w:val="00855C7D"/>
    <w:rsid w:val="00865EC7"/>
    <w:rsid w:val="008979BF"/>
    <w:rsid w:val="008A26B3"/>
    <w:rsid w:val="00935188"/>
    <w:rsid w:val="00983068"/>
    <w:rsid w:val="009B049D"/>
    <w:rsid w:val="00AE1A22"/>
    <w:rsid w:val="00B37725"/>
    <w:rsid w:val="00B840DE"/>
    <w:rsid w:val="00BE7ED2"/>
    <w:rsid w:val="00F11BD2"/>
    <w:rsid w:val="00FB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2019-12-22T12:10:00Z</cp:lastPrinted>
  <dcterms:created xsi:type="dcterms:W3CDTF">2019-12-24T09:55:00Z</dcterms:created>
  <dcterms:modified xsi:type="dcterms:W3CDTF">2019-12-24T09:55:00Z</dcterms:modified>
</cp:coreProperties>
</file>