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65F26" w:rsidRPr="00506995" w:rsidTr="0051418E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5F26" w:rsidRPr="00506995" w:rsidRDefault="00E65F26" w:rsidP="0051418E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506995">
              <w:rPr>
                <w:rFonts w:ascii="Times New Roman" w:hAnsi="Times New Roman"/>
                <w:b/>
                <w:sz w:val="27"/>
                <w:szCs w:val="27"/>
              </w:rPr>
              <w:t>ТЕРРИТОРИАЛЬНАЯ ИЗБИРАТЕЛЬНАЯ КОМИССИЯ</w:t>
            </w:r>
          </w:p>
          <w:p w:rsidR="00E65F26" w:rsidRPr="00506995" w:rsidRDefault="00E65F26" w:rsidP="0051418E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506995">
              <w:rPr>
                <w:rFonts w:ascii="Times New Roman" w:hAnsi="Times New Roman"/>
                <w:b/>
                <w:sz w:val="27"/>
                <w:szCs w:val="27"/>
              </w:rPr>
              <w:t>ЮРГИНСКОГО МУНИЦИПАЛЬНОГО ОКРУГА</w:t>
            </w:r>
          </w:p>
          <w:p w:rsidR="00E65F26" w:rsidRPr="00506995" w:rsidRDefault="00E65F26" w:rsidP="0051418E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506995">
              <w:rPr>
                <w:rFonts w:ascii="Times New Roman" w:hAnsi="Times New Roman"/>
                <w:b/>
                <w:sz w:val="27"/>
                <w:szCs w:val="27"/>
              </w:rPr>
              <w:t>КЕМЕРОВСКОЙ ОБЛАСТИ – КУЗБАССА</w:t>
            </w:r>
          </w:p>
        </w:tc>
      </w:tr>
    </w:tbl>
    <w:p w:rsidR="00E65F26" w:rsidRPr="00506995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sz w:val="27"/>
          <w:szCs w:val="27"/>
        </w:rPr>
      </w:pPr>
    </w:p>
    <w:p w:rsidR="00E65F26" w:rsidRPr="00506995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7"/>
          <w:szCs w:val="27"/>
        </w:rPr>
      </w:pPr>
      <w:r w:rsidRPr="00506995">
        <w:rPr>
          <w:rFonts w:ascii="Times New Roman" w:hAnsi="Times New Roman"/>
          <w:b/>
          <w:color w:val="000000"/>
          <w:sz w:val="27"/>
          <w:szCs w:val="27"/>
        </w:rPr>
        <w:t>РЕШЕНИЕ</w:t>
      </w:r>
    </w:p>
    <w:p w:rsidR="00E65F26" w:rsidRPr="00506995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A55BEB" w:rsidRPr="00A55BEB" w:rsidTr="0051418E">
        <w:tc>
          <w:tcPr>
            <w:tcW w:w="4997" w:type="dxa"/>
          </w:tcPr>
          <w:p w:rsidR="00E65F26" w:rsidRPr="00506995" w:rsidRDefault="00E8697F" w:rsidP="00640512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left"/>
              <w:textAlignment w:val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12.01.2024</w:t>
            </w:r>
          </w:p>
        </w:tc>
        <w:tc>
          <w:tcPr>
            <w:tcW w:w="4998" w:type="dxa"/>
          </w:tcPr>
          <w:p w:rsidR="00E65F26" w:rsidRPr="00A55BEB" w:rsidRDefault="002B3E72" w:rsidP="00075C34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right"/>
              <w:textAlignment w:val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№5</w:t>
            </w:r>
            <w:r w:rsidR="00E8697F">
              <w:rPr>
                <w:rFonts w:ascii="Times New Roman" w:hAnsi="Times New Roman"/>
                <w:sz w:val="27"/>
                <w:szCs w:val="27"/>
                <w:lang w:eastAsia="en-US"/>
              </w:rPr>
              <w:t>3</w:t>
            </w: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/2</w:t>
            </w:r>
            <w:r w:rsidR="00E8697F">
              <w:rPr>
                <w:rFonts w:ascii="Times New Roman" w:hAnsi="Times New Roman"/>
                <w:sz w:val="27"/>
                <w:szCs w:val="27"/>
                <w:lang w:eastAsia="en-US"/>
              </w:rPr>
              <w:t>5</w:t>
            </w:r>
            <w:r w:rsidR="00075C34">
              <w:rPr>
                <w:rFonts w:ascii="Times New Roman" w:hAnsi="Times New Roman"/>
                <w:sz w:val="27"/>
                <w:szCs w:val="27"/>
                <w:lang w:eastAsia="en-US"/>
              </w:rPr>
              <w:t>5</w:t>
            </w:r>
          </w:p>
        </w:tc>
      </w:tr>
    </w:tbl>
    <w:p w:rsidR="00E65F26" w:rsidRPr="00506995" w:rsidRDefault="00E65F26" w:rsidP="00E65F26">
      <w:pPr>
        <w:overflowPunct/>
        <w:autoSpaceDE/>
        <w:autoSpaceDN/>
        <w:adjustRightInd/>
        <w:spacing w:after="0" w:line="360" w:lineRule="auto"/>
        <w:ind w:firstLine="0"/>
        <w:jc w:val="center"/>
        <w:textAlignment w:val="auto"/>
        <w:rPr>
          <w:rFonts w:ascii="Times New Roman" w:hAnsi="Times New Roman"/>
          <w:color w:val="000000"/>
          <w:sz w:val="27"/>
          <w:szCs w:val="27"/>
        </w:rPr>
      </w:pPr>
      <w:r w:rsidRPr="00506995">
        <w:rPr>
          <w:rFonts w:ascii="Times New Roman" w:hAnsi="Times New Roman"/>
          <w:color w:val="000000"/>
          <w:sz w:val="27"/>
          <w:szCs w:val="27"/>
        </w:rPr>
        <w:t>г. Юрга</w:t>
      </w:r>
    </w:p>
    <w:p w:rsidR="00075C34" w:rsidRPr="00075C34" w:rsidRDefault="00075C34" w:rsidP="00075C34">
      <w:pPr>
        <w:overflowPunct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075C34">
        <w:rPr>
          <w:rFonts w:ascii="Times New Roman" w:hAnsi="Times New Roman"/>
          <w:b/>
          <w:sz w:val="28"/>
          <w:szCs w:val="28"/>
        </w:rPr>
        <w:t xml:space="preserve">Об образовании групп </w:t>
      </w:r>
      <w:proofErr w:type="gramStart"/>
      <w:r w:rsidRPr="00075C3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075C34">
        <w:rPr>
          <w:rFonts w:ascii="Times New Roman" w:hAnsi="Times New Roman"/>
          <w:b/>
          <w:sz w:val="28"/>
          <w:szCs w:val="28"/>
        </w:rPr>
        <w:t xml:space="preserve"> использованием </w:t>
      </w:r>
      <w:r w:rsidRPr="00075C34">
        <w:rPr>
          <w:rFonts w:ascii="Times New Roman" w:hAnsi="Times New Roman"/>
          <w:b/>
          <w:sz w:val="28"/>
          <w:szCs w:val="28"/>
        </w:rPr>
        <w:br/>
        <w:t xml:space="preserve">Государственной автоматизированной системы Российской Федерации «Выборы» в </w:t>
      </w:r>
      <w:r>
        <w:rPr>
          <w:rFonts w:ascii="Times New Roman" w:hAnsi="Times New Roman"/>
          <w:b/>
          <w:sz w:val="28"/>
          <w:szCs w:val="28"/>
        </w:rPr>
        <w:t>территориальной избирательной комиссии Юргинского муниципального округа</w:t>
      </w:r>
      <w:r w:rsidRPr="00075C34">
        <w:rPr>
          <w:rFonts w:ascii="Times New Roman" w:hAnsi="Times New Roman"/>
          <w:b/>
          <w:sz w:val="28"/>
          <w:szCs w:val="28"/>
        </w:rPr>
        <w:t xml:space="preserve"> при подготовке и проведении выборов Президента Российской Федерации</w:t>
      </w:r>
    </w:p>
    <w:p w:rsidR="00075C34" w:rsidRPr="00075C34" w:rsidRDefault="00075C34" w:rsidP="00075C34">
      <w:pPr>
        <w:overflowPunct/>
        <w:spacing w:after="0"/>
        <w:ind w:firstLine="540"/>
        <w:jc w:val="left"/>
        <w:textAlignment w:val="auto"/>
        <w:rPr>
          <w:rFonts w:ascii="Times New Roman" w:hAnsi="Times New Roman"/>
          <w:sz w:val="28"/>
          <w:szCs w:val="28"/>
        </w:rPr>
      </w:pPr>
    </w:p>
    <w:p w:rsidR="00075C34" w:rsidRPr="002E290E" w:rsidRDefault="00075C34" w:rsidP="00075C34">
      <w:pPr>
        <w:widowControl w:val="0"/>
        <w:spacing w:line="276" w:lineRule="auto"/>
        <w:ind w:firstLine="709"/>
        <w:rPr>
          <w:rFonts w:ascii="Times New Roman" w:hAnsi="Times New Roman"/>
          <w:szCs w:val="24"/>
        </w:rPr>
      </w:pPr>
      <w:proofErr w:type="gramStart"/>
      <w:r w:rsidRPr="00075C34">
        <w:rPr>
          <w:rFonts w:ascii="Times New Roman" w:hAnsi="Times New Roman"/>
          <w:szCs w:val="24"/>
        </w:rPr>
        <w:t>В целях контроля за соблюдением законодательства Российской Федерации о выборах, требований Положения об обеспечении безопасности информации в Государственной автоматизированной системе Российской Федерации «Выборы», утвержденного постановлением Центральной избирательной комиссии Российской Федерации от 23 июля 2003 года № 19/137</w:t>
      </w:r>
      <w:r>
        <w:rPr>
          <w:rFonts w:ascii="Times New Roman" w:hAnsi="Times New Roman"/>
          <w:szCs w:val="24"/>
        </w:rPr>
        <w:t>–</w:t>
      </w:r>
      <w:r w:rsidRPr="00075C34">
        <w:rPr>
          <w:rFonts w:ascii="Times New Roman" w:hAnsi="Times New Roman"/>
          <w:szCs w:val="24"/>
        </w:rPr>
        <w:t>4, с изменениями, внесенными постановлением Центральной избирательной комиссии Российской Федерации от 28 февраля 2007 года № 200/1254</w:t>
      </w:r>
      <w:r>
        <w:rPr>
          <w:rFonts w:ascii="Times New Roman" w:hAnsi="Times New Roman"/>
          <w:szCs w:val="24"/>
        </w:rPr>
        <w:t>–</w:t>
      </w:r>
      <w:r w:rsidRPr="00075C34">
        <w:rPr>
          <w:rFonts w:ascii="Times New Roman" w:hAnsi="Times New Roman"/>
          <w:szCs w:val="24"/>
        </w:rPr>
        <w:t>4, и иных нормативных актов, регулирующих использование ГАС</w:t>
      </w:r>
      <w:proofErr w:type="gramEnd"/>
      <w:r w:rsidRPr="00075C34">
        <w:rPr>
          <w:rFonts w:ascii="Times New Roman" w:hAnsi="Times New Roman"/>
          <w:szCs w:val="24"/>
        </w:rPr>
        <w:t> «</w:t>
      </w:r>
      <w:proofErr w:type="gramStart"/>
      <w:r w:rsidRPr="00075C34">
        <w:rPr>
          <w:rFonts w:ascii="Times New Roman" w:hAnsi="Times New Roman"/>
          <w:szCs w:val="24"/>
        </w:rPr>
        <w:t>Выборы» в соответствии с пунктом 3 статьи 80 Федерального закона от 10 января 2003 № 19</w:t>
      </w:r>
      <w:r>
        <w:rPr>
          <w:rFonts w:ascii="Times New Roman" w:hAnsi="Times New Roman"/>
          <w:szCs w:val="24"/>
        </w:rPr>
        <w:t>–</w:t>
      </w:r>
      <w:r w:rsidRPr="00075C34">
        <w:rPr>
          <w:rFonts w:ascii="Times New Roman" w:hAnsi="Times New Roman"/>
          <w:szCs w:val="24"/>
        </w:rPr>
        <w:t xml:space="preserve">ФЗ «О выборах </w:t>
      </w:r>
      <w:r w:rsidRPr="00075C34">
        <w:rPr>
          <w:rFonts w:ascii="Times New Roman" w:hAnsi="Times New Roman"/>
          <w:bCs/>
          <w:szCs w:val="24"/>
        </w:rPr>
        <w:t>Президента Российской Федерации»</w:t>
      </w:r>
      <w:r w:rsidRPr="00075C34">
        <w:rPr>
          <w:rFonts w:ascii="Times New Roman" w:hAnsi="Times New Roman"/>
          <w:szCs w:val="24"/>
        </w:rPr>
        <w:t>, статьей 23 Федерального закона от 10 января 2003 года № 20</w:t>
      </w:r>
      <w:r>
        <w:rPr>
          <w:rFonts w:ascii="Times New Roman" w:hAnsi="Times New Roman"/>
          <w:szCs w:val="24"/>
        </w:rPr>
        <w:t>–</w:t>
      </w:r>
      <w:r w:rsidRPr="00075C34">
        <w:rPr>
          <w:rFonts w:ascii="Times New Roman" w:hAnsi="Times New Roman"/>
          <w:szCs w:val="24"/>
        </w:rPr>
        <w:t xml:space="preserve">ФЗ «О Государственной автоматизированной системе Российской Федерации «Выборы», пунктом 2.4 </w:t>
      </w:r>
      <w:r w:rsidRPr="00075C34">
        <w:rPr>
          <w:rFonts w:ascii="Times New Roman" w:hAnsi="Times New Roman"/>
          <w:bCs/>
          <w:szCs w:val="24"/>
        </w:rPr>
        <w:t xml:space="preserve">Регламента перевода Государственной автоматизированной системы Российской Федерации «Выборы» в режим подготовки и проведения выборов Президента Российской Федерации, </w:t>
      </w:r>
      <w:r w:rsidRPr="00075C34">
        <w:rPr>
          <w:rFonts w:ascii="Times New Roman" w:hAnsi="Times New Roman"/>
          <w:szCs w:val="24"/>
        </w:rPr>
        <w:t>утвержденного постановлением Центральной избирательной</w:t>
      </w:r>
      <w:proofErr w:type="gramEnd"/>
      <w:r w:rsidRPr="00075C34">
        <w:rPr>
          <w:rFonts w:ascii="Times New Roman" w:hAnsi="Times New Roman"/>
          <w:szCs w:val="24"/>
        </w:rPr>
        <w:t xml:space="preserve"> комиссии Российской Федерации от 20 декабря 2023 г. № 143/1107</w:t>
      </w:r>
      <w:r>
        <w:rPr>
          <w:rFonts w:ascii="Times New Roman" w:hAnsi="Times New Roman"/>
          <w:szCs w:val="24"/>
        </w:rPr>
        <w:t>–</w:t>
      </w:r>
      <w:r w:rsidRPr="00075C34">
        <w:rPr>
          <w:rFonts w:ascii="Times New Roman" w:hAnsi="Times New Roman"/>
          <w:szCs w:val="24"/>
        </w:rPr>
        <w:t xml:space="preserve">8, </w:t>
      </w:r>
      <w:r w:rsidRPr="002E290E">
        <w:rPr>
          <w:rFonts w:ascii="Times New Roman" w:hAnsi="Times New Roman"/>
          <w:szCs w:val="24"/>
        </w:rPr>
        <w:t xml:space="preserve"> территориальная избирательная комиссия Юргинского муниципального округа </w:t>
      </w:r>
    </w:p>
    <w:p w:rsidR="00075C34" w:rsidRDefault="00075C34" w:rsidP="00075C34">
      <w:pPr>
        <w:widowControl w:val="0"/>
        <w:spacing w:after="0" w:line="336" w:lineRule="auto"/>
        <w:ind w:firstLine="680"/>
        <w:rPr>
          <w:rFonts w:ascii="Times New Roman" w:hAnsi="Times New Roman"/>
          <w:spacing w:val="60"/>
          <w:szCs w:val="24"/>
        </w:rPr>
      </w:pPr>
    </w:p>
    <w:p w:rsidR="00075C34" w:rsidRDefault="00075C34" w:rsidP="00075C34">
      <w:pPr>
        <w:widowControl w:val="0"/>
        <w:spacing w:line="276" w:lineRule="auto"/>
        <w:ind w:firstLine="709"/>
        <w:rPr>
          <w:rFonts w:ascii="Times New Roman" w:hAnsi="Times New Roman"/>
          <w:b/>
          <w:szCs w:val="24"/>
        </w:rPr>
      </w:pPr>
      <w:r w:rsidRPr="00075C34">
        <w:rPr>
          <w:rFonts w:ascii="Times New Roman" w:hAnsi="Times New Roman"/>
          <w:b/>
          <w:szCs w:val="24"/>
        </w:rPr>
        <w:t>РЕШИЛА:</w:t>
      </w:r>
    </w:p>
    <w:p w:rsidR="00075C34" w:rsidRPr="00075C34" w:rsidRDefault="00075C34" w:rsidP="00C2143D">
      <w:pPr>
        <w:widowControl w:val="0"/>
        <w:spacing w:line="276" w:lineRule="auto"/>
        <w:ind w:firstLine="709"/>
        <w:rPr>
          <w:rFonts w:ascii="Times New Roman" w:hAnsi="Times New Roman"/>
          <w:bCs/>
          <w:szCs w:val="24"/>
        </w:rPr>
      </w:pPr>
      <w:r w:rsidRPr="00075C34">
        <w:rPr>
          <w:rFonts w:ascii="Times New Roman" w:hAnsi="Times New Roman"/>
          <w:bCs/>
          <w:szCs w:val="24"/>
        </w:rPr>
        <w:t xml:space="preserve">1. Образовать группу </w:t>
      </w:r>
      <w:proofErr w:type="gramStart"/>
      <w:r w:rsidRPr="00075C34">
        <w:rPr>
          <w:rFonts w:ascii="Times New Roman" w:hAnsi="Times New Roman"/>
          <w:bCs/>
          <w:szCs w:val="24"/>
        </w:rPr>
        <w:t>контроля за</w:t>
      </w:r>
      <w:proofErr w:type="gramEnd"/>
      <w:r w:rsidRPr="00075C34">
        <w:rPr>
          <w:rFonts w:ascii="Times New Roman" w:hAnsi="Times New Roman"/>
          <w:bCs/>
          <w:szCs w:val="24"/>
        </w:rPr>
        <w:t xml:space="preserve"> использованием Государственной автоматизированной системы Российской Федерации «Выборы» в </w:t>
      </w:r>
      <w:r>
        <w:rPr>
          <w:rFonts w:ascii="Times New Roman" w:hAnsi="Times New Roman"/>
          <w:bCs/>
          <w:szCs w:val="24"/>
        </w:rPr>
        <w:t>территориальной избирательной комиссии Юргинского муниципального округа</w:t>
      </w:r>
      <w:r w:rsidRPr="00075C34">
        <w:rPr>
          <w:rFonts w:ascii="Times New Roman" w:hAnsi="Times New Roman"/>
          <w:bCs/>
          <w:szCs w:val="24"/>
        </w:rPr>
        <w:t xml:space="preserve"> при проведении </w:t>
      </w:r>
      <w:r w:rsidRPr="00075C34">
        <w:rPr>
          <w:rFonts w:ascii="Times New Roman" w:hAnsi="Times New Roman"/>
          <w:szCs w:val="24"/>
        </w:rPr>
        <w:t>выборов Президента Российской Федерации в составе</w:t>
      </w:r>
      <w:r w:rsidRPr="00075C34">
        <w:rPr>
          <w:rFonts w:ascii="Times New Roman" w:hAnsi="Times New Roman"/>
          <w:bCs/>
          <w:szCs w:val="24"/>
        </w:rPr>
        <w:t>:</w:t>
      </w:r>
    </w:p>
    <w:p w:rsidR="00C2143D" w:rsidRPr="00C2143D" w:rsidRDefault="00C2143D" w:rsidP="00C2143D">
      <w:pPr>
        <w:widowControl w:val="0"/>
        <w:overflowPunct/>
        <w:autoSpaceDE/>
        <w:autoSpaceDN/>
        <w:adjustRightInd/>
        <w:spacing w:after="120" w:line="276" w:lineRule="auto"/>
        <w:ind w:firstLine="567"/>
        <w:textAlignment w:val="auto"/>
        <w:rPr>
          <w:rFonts w:ascii="Times New Roman" w:hAnsi="Times New Roman"/>
          <w:bCs/>
          <w:szCs w:val="24"/>
        </w:rPr>
      </w:pPr>
      <w:r w:rsidRPr="00C2143D">
        <w:rPr>
          <w:rFonts w:ascii="Times New Roman" w:hAnsi="Times New Roman"/>
          <w:bCs/>
          <w:szCs w:val="24"/>
        </w:rPr>
        <w:t>Данишевская М. А. – член территориальной избирательной комиссии Юргинского муниципального округа с правом решающего голоса (руководитель группы контроля);</w:t>
      </w:r>
    </w:p>
    <w:p w:rsidR="00C2143D" w:rsidRPr="00C2143D" w:rsidRDefault="00C2143D" w:rsidP="00C2143D">
      <w:pPr>
        <w:widowControl w:val="0"/>
        <w:overflowPunct/>
        <w:autoSpaceDE/>
        <w:autoSpaceDN/>
        <w:adjustRightInd/>
        <w:spacing w:after="120" w:line="276" w:lineRule="auto"/>
        <w:ind w:firstLine="567"/>
        <w:textAlignment w:val="auto"/>
        <w:rPr>
          <w:rFonts w:ascii="Times New Roman" w:hAnsi="Times New Roman"/>
          <w:bCs/>
          <w:szCs w:val="24"/>
        </w:rPr>
      </w:pPr>
      <w:proofErr w:type="spellStart"/>
      <w:r w:rsidRPr="00C2143D">
        <w:rPr>
          <w:rFonts w:ascii="Times New Roman" w:hAnsi="Times New Roman"/>
          <w:bCs/>
          <w:szCs w:val="24"/>
        </w:rPr>
        <w:t>Шульгинова</w:t>
      </w:r>
      <w:proofErr w:type="spellEnd"/>
      <w:r w:rsidRPr="00C2143D">
        <w:rPr>
          <w:rFonts w:ascii="Times New Roman" w:hAnsi="Times New Roman"/>
          <w:bCs/>
          <w:szCs w:val="24"/>
        </w:rPr>
        <w:t xml:space="preserve"> Т. И. – член территориальной избирательной комиссии Юргинского муниципального округа с правом решающего голоса;</w:t>
      </w:r>
    </w:p>
    <w:p w:rsidR="00C2143D" w:rsidRPr="00C2143D" w:rsidRDefault="00C2143D" w:rsidP="00C2143D">
      <w:pPr>
        <w:widowControl w:val="0"/>
        <w:overflowPunct/>
        <w:autoSpaceDE/>
        <w:autoSpaceDN/>
        <w:adjustRightInd/>
        <w:spacing w:after="120" w:line="276" w:lineRule="auto"/>
        <w:ind w:firstLine="567"/>
        <w:textAlignment w:val="auto"/>
        <w:rPr>
          <w:rFonts w:ascii="Times New Roman" w:hAnsi="Times New Roman"/>
          <w:bCs/>
          <w:szCs w:val="24"/>
        </w:rPr>
      </w:pPr>
      <w:r w:rsidRPr="00C2143D">
        <w:rPr>
          <w:rFonts w:ascii="Times New Roman" w:hAnsi="Times New Roman"/>
          <w:bCs/>
          <w:szCs w:val="24"/>
        </w:rPr>
        <w:t>Печников В. Л. – член территориальной избирательной комиссии Юргинского муниципального округа с правом решающего голоса.</w:t>
      </w:r>
    </w:p>
    <w:p w:rsidR="00C2143D" w:rsidRPr="00C2143D" w:rsidRDefault="00C2143D" w:rsidP="00C2143D">
      <w:pPr>
        <w:overflowPunct/>
        <w:autoSpaceDE/>
        <w:autoSpaceDN/>
        <w:adjustRightInd/>
        <w:spacing w:after="0" w:line="276" w:lineRule="auto"/>
        <w:ind w:firstLine="567"/>
        <w:textAlignment w:val="auto"/>
        <w:rPr>
          <w:rFonts w:ascii="Times New Roman" w:hAnsi="Times New Roman"/>
          <w:bCs/>
          <w:szCs w:val="24"/>
        </w:rPr>
      </w:pPr>
      <w:r w:rsidRPr="00C2143D">
        <w:rPr>
          <w:rFonts w:ascii="Times New Roman" w:hAnsi="Times New Roman"/>
          <w:bCs/>
          <w:szCs w:val="24"/>
        </w:rPr>
        <w:lastRenderedPageBreak/>
        <w:t xml:space="preserve">2. </w:t>
      </w:r>
      <w:proofErr w:type="gramStart"/>
      <w:r w:rsidRPr="00C2143D">
        <w:rPr>
          <w:rFonts w:ascii="Times New Roman" w:hAnsi="Times New Roman"/>
          <w:bCs/>
          <w:szCs w:val="24"/>
        </w:rPr>
        <w:t>Контроль за</w:t>
      </w:r>
      <w:proofErr w:type="gramEnd"/>
      <w:r w:rsidRPr="00C2143D">
        <w:rPr>
          <w:rFonts w:ascii="Times New Roman" w:hAnsi="Times New Roman"/>
          <w:bCs/>
          <w:szCs w:val="24"/>
        </w:rPr>
        <w:t xml:space="preserve"> исполнением настоящего решения возложить на заместителя председателя территориальной избирательной комиссии Юргинского муниципального округа </w:t>
      </w:r>
      <w:proofErr w:type="spellStart"/>
      <w:r w:rsidRPr="00C2143D">
        <w:rPr>
          <w:rFonts w:ascii="Times New Roman" w:hAnsi="Times New Roman"/>
          <w:bCs/>
          <w:szCs w:val="24"/>
        </w:rPr>
        <w:t>Байдракову</w:t>
      </w:r>
      <w:proofErr w:type="spellEnd"/>
      <w:r w:rsidRPr="00C2143D">
        <w:rPr>
          <w:rFonts w:ascii="Times New Roman" w:hAnsi="Times New Roman"/>
          <w:bCs/>
          <w:szCs w:val="24"/>
        </w:rPr>
        <w:t xml:space="preserve"> Н. А.</w:t>
      </w:r>
    </w:p>
    <w:p w:rsidR="00C2143D" w:rsidRPr="00C2143D" w:rsidRDefault="00C2143D" w:rsidP="00C2143D">
      <w:pPr>
        <w:overflowPunct/>
        <w:spacing w:after="0" w:line="276" w:lineRule="auto"/>
        <w:ind w:firstLine="567"/>
        <w:textAlignment w:val="auto"/>
        <w:rPr>
          <w:rFonts w:ascii="Times New Roman" w:hAnsi="Times New Roman"/>
          <w:szCs w:val="24"/>
        </w:rPr>
      </w:pPr>
      <w:r w:rsidRPr="00C2143D">
        <w:rPr>
          <w:rFonts w:ascii="Times New Roman" w:hAnsi="Times New Roman"/>
          <w:bCs/>
          <w:szCs w:val="24"/>
        </w:rPr>
        <w:t xml:space="preserve">3.  </w:t>
      </w:r>
      <w:proofErr w:type="gramStart"/>
      <w:r w:rsidRPr="00C2143D">
        <w:rPr>
          <w:rFonts w:ascii="Times New Roman" w:hAnsi="Times New Roman"/>
          <w:bCs/>
          <w:szCs w:val="24"/>
        </w:rPr>
        <w:t>Р</w:t>
      </w:r>
      <w:r w:rsidRPr="00C2143D">
        <w:rPr>
          <w:rFonts w:ascii="Times New Roman" w:hAnsi="Times New Roman"/>
          <w:szCs w:val="24"/>
        </w:rPr>
        <w:t>азместить</w:t>
      </w:r>
      <w:proofErr w:type="gramEnd"/>
      <w:r w:rsidRPr="00C2143D">
        <w:rPr>
          <w:rFonts w:ascii="Times New Roman" w:hAnsi="Times New Roman"/>
          <w:szCs w:val="24"/>
        </w:rPr>
        <w:t xml:space="preserve"> настоящее решение в разделе «Выборы» на официальном сайте администрации Юргинского муниципального округа в информационно-телекоммуникационной сети «Интернет». </w:t>
      </w:r>
    </w:p>
    <w:p w:rsidR="002E290E" w:rsidRPr="002E290E" w:rsidRDefault="002E290E" w:rsidP="00E8697F">
      <w:pPr>
        <w:widowControl w:val="0"/>
        <w:spacing w:line="276" w:lineRule="auto"/>
        <w:ind w:firstLine="709"/>
        <w:rPr>
          <w:rFonts w:ascii="Times New Roman" w:hAnsi="Times New Roman"/>
          <w:szCs w:val="24"/>
        </w:rPr>
      </w:pPr>
    </w:p>
    <w:p w:rsidR="00934EA3" w:rsidRPr="00506995" w:rsidRDefault="00934EA3" w:rsidP="00E65F26">
      <w:pPr>
        <w:overflowPunct/>
        <w:autoSpaceDE/>
        <w:autoSpaceDN/>
        <w:adjustRightInd/>
        <w:spacing w:after="0"/>
        <w:ind w:firstLine="709"/>
        <w:textAlignment w:val="auto"/>
        <w:rPr>
          <w:rFonts w:ascii="Times New Roman" w:hAnsi="Times New Roman"/>
          <w:i/>
          <w:iCs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5"/>
        <w:gridCol w:w="3084"/>
        <w:gridCol w:w="2612"/>
      </w:tblGrid>
      <w:tr w:rsidR="00E65F26" w:rsidRPr="00506995" w:rsidTr="0051418E">
        <w:tc>
          <w:tcPr>
            <w:tcW w:w="3936" w:type="dxa"/>
          </w:tcPr>
          <w:p w:rsidR="00E65F26" w:rsidRPr="00506995" w:rsidRDefault="00E65F26" w:rsidP="0051418E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7"/>
                <w:szCs w:val="27"/>
              </w:rPr>
            </w:pPr>
            <w:r w:rsidRPr="00506995">
              <w:rPr>
                <w:rFonts w:ascii="Times New Roman" w:hAnsi="Times New Roman"/>
                <w:sz w:val="27"/>
                <w:szCs w:val="27"/>
              </w:rPr>
              <w:t xml:space="preserve">Председатель </w:t>
            </w:r>
            <w:proofErr w:type="gramStart"/>
            <w:r w:rsidRPr="00506995">
              <w:rPr>
                <w:rFonts w:ascii="Times New Roman" w:hAnsi="Times New Roman"/>
                <w:sz w:val="27"/>
                <w:szCs w:val="27"/>
              </w:rPr>
              <w:t>территориальной</w:t>
            </w:r>
            <w:proofErr w:type="gramEnd"/>
          </w:p>
          <w:p w:rsidR="00E65F26" w:rsidRPr="00506995" w:rsidRDefault="00E65F26" w:rsidP="0051418E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7"/>
                <w:szCs w:val="27"/>
              </w:rPr>
            </w:pPr>
            <w:r w:rsidRPr="00506995">
              <w:rPr>
                <w:rFonts w:ascii="Times New Roman" w:hAnsi="Times New Roman"/>
                <w:sz w:val="27"/>
                <w:szCs w:val="27"/>
              </w:rPr>
              <w:t>избирательной комиссии Юргинского муниципального округа</w:t>
            </w:r>
          </w:p>
          <w:p w:rsidR="00E65F26" w:rsidRPr="00506995" w:rsidRDefault="00E65F26" w:rsidP="0051418E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E65F26" w:rsidRPr="00506995" w:rsidRDefault="00E65F26" w:rsidP="0051418E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21" w:type="dxa"/>
          </w:tcPr>
          <w:p w:rsidR="00E65F26" w:rsidRPr="00506995" w:rsidRDefault="00E65F26" w:rsidP="0051418E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 w:val="27"/>
                <w:szCs w:val="27"/>
              </w:rPr>
            </w:pPr>
          </w:p>
          <w:p w:rsidR="00E65F26" w:rsidRPr="00506995" w:rsidRDefault="00E65F26" w:rsidP="0051418E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 w:val="27"/>
                <w:szCs w:val="27"/>
              </w:rPr>
            </w:pPr>
          </w:p>
          <w:p w:rsidR="00E65F26" w:rsidRPr="00506995" w:rsidRDefault="00E65F26" w:rsidP="0051418E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 w:val="27"/>
                <w:szCs w:val="27"/>
              </w:rPr>
            </w:pPr>
          </w:p>
          <w:p w:rsidR="00E65F26" w:rsidRPr="00506995" w:rsidRDefault="00E65F26" w:rsidP="0051418E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6995">
              <w:rPr>
                <w:rFonts w:ascii="Times New Roman" w:hAnsi="Times New Roman"/>
                <w:sz w:val="27"/>
                <w:szCs w:val="27"/>
              </w:rPr>
              <w:t>О.Ю.Митулинская</w:t>
            </w:r>
            <w:proofErr w:type="spellEnd"/>
          </w:p>
        </w:tc>
      </w:tr>
      <w:tr w:rsidR="00E65F26" w:rsidRPr="00506995" w:rsidTr="0051418E">
        <w:tc>
          <w:tcPr>
            <w:tcW w:w="3936" w:type="dxa"/>
          </w:tcPr>
          <w:p w:rsidR="00E65F26" w:rsidRPr="00506995" w:rsidRDefault="00E65F26" w:rsidP="0051418E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7"/>
                <w:szCs w:val="27"/>
              </w:rPr>
            </w:pPr>
            <w:r w:rsidRPr="00506995">
              <w:rPr>
                <w:rFonts w:ascii="Times New Roman" w:hAnsi="Times New Roman"/>
                <w:sz w:val="27"/>
                <w:szCs w:val="27"/>
              </w:rPr>
              <w:t xml:space="preserve">Секретарь </w:t>
            </w:r>
            <w:proofErr w:type="gramStart"/>
            <w:r w:rsidRPr="00506995">
              <w:rPr>
                <w:rFonts w:ascii="Times New Roman" w:hAnsi="Times New Roman"/>
                <w:sz w:val="27"/>
                <w:szCs w:val="27"/>
              </w:rPr>
              <w:t>территориальной</w:t>
            </w:r>
            <w:proofErr w:type="gramEnd"/>
          </w:p>
          <w:p w:rsidR="00E65F26" w:rsidRPr="00506995" w:rsidRDefault="00E65F26" w:rsidP="0051418E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7"/>
                <w:szCs w:val="27"/>
              </w:rPr>
            </w:pPr>
            <w:r w:rsidRPr="00506995">
              <w:rPr>
                <w:rFonts w:ascii="Times New Roman" w:hAnsi="Times New Roman"/>
                <w:sz w:val="27"/>
                <w:szCs w:val="27"/>
              </w:rPr>
              <w:t>избирательной комиссии Юргинского муниципального округа</w:t>
            </w:r>
          </w:p>
        </w:tc>
        <w:tc>
          <w:tcPr>
            <w:tcW w:w="3190" w:type="dxa"/>
          </w:tcPr>
          <w:p w:rsidR="00E65F26" w:rsidRPr="00506995" w:rsidRDefault="00E65F26" w:rsidP="0051418E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 w:val="27"/>
                <w:szCs w:val="27"/>
              </w:rPr>
            </w:pPr>
          </w:p>
          <w:p w:rsidR="00E65F26" w:rsidRPr="00506995" w:rsidRDefault="00E65F26" w:rsidP="0051418E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21" w:type="dxa"/>
          </w:tcPr>
          <w:p w:rsidR="00E65F26" w:rsidRPr="00506995" w:rsidRDefault="00E65F26" w:rsidP="0051418E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 w:val="27"/>
                <w:szCs w:val="27"/>
              </w:rPr>
            </w:pPr>
          </w:p>
          <w:p w:rsidR="00E65F26" w:rsidRPr="00506995" w:rsidRDefault="00E65F26" w:rsidP="0051418E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 w:val="27"/>
                <w:szCs w:val="27"/>
              </w:rPr>
            </w:pPr>
          </w:p>
          <w:p w:rsidR="00E65F26" w:rsidRPr="00506995" w:rsidRDefault="00E65F26" w:rsidP="0051418E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 w:val="27"/>
                <w:szCs w:val="27"/>
              </w:rPr>
            </w:pPr>
          </w:p>
          <w:p w:rsidR="00E65F26" w:rsidRDefault="00E65F26" w:rsidP="0051418E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6995">
              <w:rPr>
                <w:rFonts w:ascii="Times New Roman" w:hAnsi="Times New Roman"/>
                <w:sz w:val="27"/>
                <w:szCs w:val="27"/>
              </w:rPr>
              <w:t>И.В.Шутова</w:t>
            </w:r>
            <w:proofErr w:type="spellEnd"/>
          </w:p>
          <w:p w:rsidR="00506995" w:rsidRDefault="00506995" w:rsidP="0051418E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 w:val="27"/>
                <w:szCs w:val="27"/>
              </w:rPr>
            </w:pPr>
          </w:p>
          <w:p w:rsidR="00506995" w:rsidRPr="00506995" w:rsidRDefault="00506995" w:rsidP="0051418E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E65F26" w:rsidRDefault="00E65F26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2E290E" w:rsidRDefault="002E290E" w:rsidP="00E8697F">
      <w:pPr>
        <w:overflowPunct/>
        <w:autoSpaceDE/>
        <w:autoSpaceDN/>
        <w:adjustRightInd/>
        <w:spacing w:after="0"/>
        <w:ind w:left="1134" w:firstLine="0"/>
        <w:jc w:val="right"/>
        <w:textAlignment w:val="auto"/>
        <w:rPr>
          <w:rFonts w:ascii="Times New Roman" w:hAnsi="Times New Roman"/>
          <w:szCs w:val="24"/>
        </w:rPr>
      </w:pPr>
    </w:p>
    <w:p w:rsidR="00EC0496" w:rsidRDefault="00EC0496" w:rsidP="00E65F26">
      <w:pPr>
        <w:spacing w:after="0"/>
        <w:ind w:firstLine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EC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7F7"/>
    <w:multiLevelType w:val="hybridMultilevel"/>
    <w:tmpl w:val="569298DE"/>
    <w:lvl w:ilvl="0" w:tplc="39EC9F0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88"/>
    <w:rsid w:val="00075C34"/>
    <w:rsid w:val="00141E69"/>
    <w:rsid w:val="00201E99"/>
    <w:rsid w:val="002B3E72"/>
    <w:rsid w:val="002E290E"/>
    <w:rsid w:val="00353B1E"/>
    <w:rsid w:val="00506995"/>
    <w:rsid w:val="00527B0A"/>
    <w:rsid w:val="00640512"/>
    <w:rsid w:val="00751EF8"/>
    <w:rsid w:val="00840D3F"/>
    <w:rsid w:val="008E1288"/>
    <w:rsid w:val="00934EA3"/>
    <w:rsid w:val="00A55BEB"/>
    <w:rsid w:val="00C2143D"/>
    <w:rsid w:val="00C21B3C"/>
    <w:rsid w:val="00E65F26"/>
    <w:rsid w:val="00E8697F"/>
    <w:rsid w:val="00EC0496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04335-A9B9-4F94-B903-02CC1CCA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ТИК</cp:lastModifiedBy>
  <cp:revision>19</cp:revision>
  <cp:lastPrinted>2023-11-08T03:37:00Z</cp:lastPrinted>
  <dcterms:created xsi:type="dcterms:W3CDTF">2023-09-17T05:51:00Z</dcterms:created>
  <dcterms:modified xsi:type="dcterms:W3CDTF">2024-01-18T05:43:00Z</dcterms:modified>
</cp:coreProperties>
</file>