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9442B9" w:rsidP="009442B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.0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684078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  <w:r w:rsidR="00586484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/</w:t>
            </w:r>
            <w:r w:rsidR="0051709F">
              <w:rPr>
                <w:rFonts w:ascii="Times New Roman" w:hAnsi="Times New Roman"/>
                <w:sz w:val="26"/>
                <w:szCs w:val="26"/>
                <w:lang w:eastAsia="en-US"/>
              </w:rPr>
              <w:t>30</w:t>
            </w:r>
            <w:r w:rsidR="00684078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6728B8" w:rsidRDefault="006728B8" w:rsidP="006728B8">
      <w:pPr>
        <w:overflowPunct/>
        <w:autoSpaceDE/>
        <w:autoSpaceDN/>
        <w:adjustRightInd/>
        <w:spacing w:after="0"/>
        <w:ind w:firstLine="0"/>
        <w:contextualSpacing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О</w:t>
      </w:r>
      <w:r>
        <w:rPr>
          <w:rFonts w:ascii="Times New Roman" w:hAnsi="Times New Roman"/>
          <w:b/>
          <w:szCs w:val="24"/>
        </w:rPr>
        <w:t>б образовании</w:t>
      </w:r>
      <w:r>
        <w:rPr>
          <w:rFonts w:ascii="Times New Roman" w:hAnsi="Times New Roman"/>
          <w:b/>
          <w:szCs w:val="24"/>
        </w:rPr>
        <w:t xml:space="preserve"> группы </w:t>
      </w:r>
      <w:proofErr w:type="gramStart"/>
      <w:r>
        <w:rPr>
          <w:rFonts w:ascii="Times New Roman" w:hAnsi="Times New Roman"/>
          <w:b/>
          <w:szCs w:val="24"/>
        </w:rPr>
        <w:t>контроля за</w:t>
      </w:r>
      <w:proofErr w:type="gramEnd"/>
      <w:r>
        <w:rPr>
          <w:rFonts w:ascii="Times New Roman" w:hAnsi="Times New Roman"/>
          <w:b/>
          <w:szCs w:val="24"/>
        </w:rPr>
        <w:t xml:space="preserve"> использованием ГАС «Выборы» в территориальной избирательной комиссии Юргинского муниципального округа при проведении выборов </w:t>
      </w:r>
      <w:r>
        <w:rPr>
          <w:rFonts w:ascii="Times New Roman" w:hAnsi="Times New Roman"/>
          <w:b/>
          <w:szCs w:val="24"/>
        </w:rPr>
        <w:t>8 сентября 2024 года</w:t>
      </w:r>
    </w:p>
    <w:p w:rsidR="00684078" w:rsidRDefault="00B2315F" w:rsidP="006728B8">
      <w:pPr>
        <w:overflowPunct/>
        <w:autoSpaceDE/>
        <w:autoSpaceDN/>
        <w:adjustRightInd/>
        <w:spacing w:after="0" w:line="276" w:lineRule="auto"/>
        <w:ind w:firstLine="0"/>
        <w:jc w:val="left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  <w:r w:rsidRPr="00B2315F">
        <w:rPr>
          <w:rFonts w:ascii="Times New Roman" w:hAnsi="Times New Roman"/>
          <w:b/>
          <w:bCs/>
          <w:sz w:val="28"/>
          <w:szCs w:val="28"/>
          <w:lang w:eastAsia="en-US"/>
        </w:rPr>
        <w:t> </w:t>
      </w:r>
    </w:p>
    <w:p w:rsidR="006728B8" w:rsidRPr="00586484" w:rsidRDefault="006728B8" w:rsidP="006728B8">
      <w:pPr>
        <w:widowControl w:val="0"/>
        <w:shd w:val="clear" w:color="auto" w:fill="FFFFFF"/>
        <w:tabs>
          <w:tab w:val="left" w:pos="0"/>
        </w:tabs>
        <w:overflowPunct/>
        <w:autoSpaceDE/>
        <w:autoSpaceDN/>
        <w:adjustRightInd/>
        <w:spacing w:after="0" w:line="276" w:lineRule="auto"/>
        <w:ind w:right="20" w:firstLine="567"/>
        <w:textAlignment w:val="auto"/>
        <w:rPr>
          <w:rFonts w:ascii="Times New Roman" w:hAnsi="Times New Roman"/>
          <w:szCs w:val="24"/>
        </w:rPr>
      </w:pPr>
      <w:proofErr w:type="gramStart"/>
      <w:r w:rsidRPr="00586484">
        <w:rPr>
          <w:rFonts w:ascii="Times New Roman" w:hAnsi="Times New Roman"/>
          <w:szCs w:val="24"/>
        </w:rPr>
        <w:t>В соответствии с пунктом 3 статьи 74 Федерального Закона от 12.06.2002 №67-ФЗ</w:t>
      </w:r>
      <w:r w:rsidRPr="00586484">
        <w:rPr>
          <w:rFonts w:ascii="Times New Roman" w:hAnsi="Times New Roman"/>
          <w:b/>
          <w:sz w:val="17"/>
          <w:szCs w:val="17"/>
        </w:rPr>
        <w:t xml:space="preserve"> </w:t>
      </w:r>
      <w:r w:rsidRPr="00586484">
        <w:rPr>
          <w:rFonts w:ascii="Times New Roman" w:hAnsi="Times New Roman"/>
          <w:szCs w:val="24"/>
        </w:rPr>
        <w:t xml:space="preserve">«Об основных гарантиях избирательных прав граждан и права на участие в референдуме граждан Российской Федерации», </w:t>
      </w:r>
      <w:r>
        <w:rPr>
          <w:rFonts w:ascii="Times New Roman" w:hAnsi="Times New Roman"/>
          <w:szCs w:val="24"/>
        </w:rPr>
        <w:t>пунктом 2 постановления Избирательной комиссии Кемеровской области – Кузбасса от 06.06.2024 № 105/760–7 «Об образовании групп контроль за использованием Государственной автоматизированной системы Российской Федерации «Выборы» в избирательных комиссиях Кемеровской области – Кузбасса при подготовке и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проведении</w:t>
      </w:r>
      <w:proofErr w:type="gramEnd"/>
      <w:r>
        <w:rPr>
          <w:rFonts w:ascii="Times New Roman" w:hAnsi="Times New Roman"/>
          <w:szCs w:val="24"/>
        </w:rPr>
        <w:t xml:space="preserve"> досрочных выборов Губернатора Кемеровской области – Кузбасса 8 сентября 2024 года», </w:t>
      </w:r>
      <w:r w:rsidRPr="00586484">
        <w:rPr>
          <w:rFonts w:ascii="Times New Roman" w:hAnsi="Times New Roman"/>
          <w:szCs w:val="24"/>
        </w:rPr>
        <w:t xml:space="preserve">территориальная избирательная комиссия Юргинского муниципального </w:t>
      </w:r>
      <w:r>
        <w:rPr>
          <w:rFonts w:ascii="Times New Roman" w:hAnsi="Times New Roman"/>
          <w:szCs w:val="24"/>
        </w:rPr>
        <w:t>округа</w:t>
      </w:r>
    </w:p>
    <w:p w:rsidR="00684078" w:rsidRDefault="00684078" w:rsidP="00B2315F">
      <w:pPr>
        <w:widowControl w:val="0"/>
        <w:overflowPunct/>
        <w:spacing w:after="0" w:line="276" w:lineRule="auto"/>
        <w:ind w:firstLine="567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</w:p>
    <w:p w:rsidR="00FE461D" w:rsidRPr="00400B11" w:rsidRDefault="00B04A33" w:rsidP="00A344A4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6728B8" w:rsidRPr="00586484" w:rsidRDefault="006728B8" w:rsidP="00C0333A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586484">
        <w:rPr>
          <w:rFonts w:ascii="Times New Roman" w:hAnsi="Times New Roman"/>
          <w:szCs w:val="24"/>
        </w:rPr>
        <w:t xml:space="preserve">Образовать группу </w:t>
      </w:r>
      <w:proofErr w:type="gramStart"/>
      <w:r w:rsidRPr="00586484">
        <w:rPr>
          <w:rFonts w:ascii="Times New Roman" w:hAnsi="Times New Roman"/>
          <w:szCs w:val="24"/>
        </w:rPr>
        <w:t>контроля за</w:t>
      </w:r>
      <w:proofErr w:type="gramEnd"/>
      <w:r w:rsidRPr="00586484">
        <w:rPr>
          <w:rFonts w:ascii="Times New Roman" w:hAnsi="Times New Roman"/>
          <w:szCs w:val="24"/>
        </w:rPr>
        <w:t xml:space="preserve"> использованием Государственной автоматизированной системы Российской Федерации «Выборы» в территориальной избирательной комиссии Юргинского муниципального </w:t>
      </w:r>
      <w:r>
        <w:rPr>
          <w:rFonts w:ascii="Times New Roman" w:hAnsi="Times New Roman"/>
          <w:szCs w:val="24"/>
        </w:rPr>
        <w:t>округа</w:t>
      </w:r>
      <w:r w:rsidRPr="00586484">
        <w:rPr>
          <w:rFonts w:ascii="Times New Roman" w:hAnsi="Times New Roman"/>
          <w:szCs w:val="24"/>
        </w:rPr>
        <w:t xml:space="preserve"> при проведении выборов </w:t>
      </w:r>
      <w:r w:rsidR="00C0333A">
        <w:rPr>
          <w:rFonts w:ascii="Times New Roman" w:hAnsi="Times New Roman"/>
          <w:szCs w:val="24"/>
        </w:rPr>
        <w:t>8 сентября 2024 года</w:t>
      </w:r>
      <w:r w:rsidRPr="00586484">
        <w:rPr>
          <w:rFonts w:ascii="Times New Roman" w:hAnsi="Times New Roman"/>
          <w:szCs w:val="24"/>
        </w:rPr>
        <w:t xml:space="preserve"> в составе:</w:t>
      </w:r>
    </w:p>
    <w:p w:rsidR="006728B8" w:rsidRPr="00586484" w:rsidRDefault="006728B8" w:rsidP="00C0333A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586484">
        <w:rPr>
          <w:rFonts w:ascii="Times New Roman" w:hAnsi="Times New Roman"/>
          <w:szCs w:val="24"/>
        </w:rPr>
        <w:t xml:space="preserve">Данишевская Марина Анатольевна – член территориальной избирательной комиссии Юргинского муниципального </w:t>
      </w:r>
      <w:r>
        <w:rPr>
          <w:rFonts w:ascii="Times New Roman" w:hAnsi="Times New Roman"/>
          <w:szCs w:val="24"/>
        </w:rPr>
        <w:t>округа</w:t>
      </w:r>
      <w:r w:rsidR="00C0333A">
        <w:rPr>
          <w:rFonts w:ascii="Times New Roman" w:hAnsi="Times New Roman"/>
          <w:szCs w:val="24"/>
        </w:rPr>
        <w:t>;</w:t>
      </w:r>
    </w:p>
    <w:p w:rsidR="006728B8" w:rsidRPr="00586484" w:rsidRDefault="006728B8" w:rsidP="00C0333A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586484">
        <w:rPr>
          <w:rFonts w:ascii="Times New Roman" w:hAnsi="Times New Roman"/>
          <w:szCs w:val="24"/>
        </w:rPr>
        <w:t xml:space="preserve">Богданова Татьяна Васильевна – член территориальной избирательной комиссии Юргинского муниципального </w:t>
      </w:r>
      <w:r>
        <w:rPr>
          <w:rFonts w:ascii="Times New Roman" w:hAnsi="Times New Roman"/>
          <w:szCs w:val="24"/>
        </w:rPr>
        <w:t>округа</w:t>
      </w:r>
      <w:r w:rsidR="00C0333A">
        <w:rPr>
          <w:rFonts w:ascii="Times New Roman" w:hAnsi="Times New Roman"/>
          <w:szCs w:val="24"/>
        </w:rPr>
        <w:t>;</w:t>
      </w:r>
    </w:p>
    <w:p w:rsidR="006728B8" w:rsidRPr="00586484" w:rsidRDefault="006728B8" w:rsidP="00C0333A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586484">
        <w:rPr>
          <w:rFonts w:ascii="Times New Roman" w:hAnsi="Times New Roman"/>
          <w:szCs w:val="24"/>
        </w:rPr>
        <w:t xml:space="preserve">Печников Вячеслав Леонидович – член территориальной избирательной комиссии Юргинского муниципального </w:t>
      </w:r>
      <w:r>
        <w:rPr>
          <w:rFonts w:ascii="Times New Roman" w:hAnsi="Times New Roman"/>
          <w:szCs w:val="24"/>
        </w:rPr>
        <w:t>округа</w:t>
      </w:r>
      <w:r w:rsidRPr="00586484">
        <w:rPr>
          <w:rFonts w:ascii="Times New Roman" w:hAnsi="Times New Roman"/>
          <w:szCs w:val="24"/>
        </w:rPr>
        <w:t>.</w:t>
      </w:r>
    </w:p>
    <w:p w:rsidR="00346EAC" w:rsidRPr="00346EAC" w:rsidRDefault="00C0333A" w:rsidP="00C0333A">
      <w:pPr>
        <w:widowControl w:val="0"/>
        <w:overflowPunct/>
        <w:autoSpaceDE/>
        <w:adjustRightInd/>
        <w:spacing w:after="0" w:line="276" w:lineRule="auto"/>
        <w:ind w:right="18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2</w:t>
      </w:r>
      <w:r w:rsidR="00A344A4" w:rsidRPr="00A344A4">
        <w:rPr>
          <w:rFonts w:ascii="Times New Roman" w:hAnsi="Times New Roman"/>
          <w:color w:val="000000"/>
          <w:szCs w:val="24"/>
        </w:rPr>
        <w:t xml:space="preserve">. </w:t>
      </w:r>
      <w:proofErr w:type="gramStart"/>
      <w:r w:rsidR="006728B8">
        <w:rPr>
          <w:rFonts w:ascii="Times New Roman" w:hAnsi="Times New Roman"/>
          <w:color w:val="000000"/>
          <w:szCs w:val="24"/>
        </w:rPr>
        <w:t>Р</w:t>
      </w:r>
      <w:r w:rsidR="00346EAC" w:rsidRPr="00346EAC">
        <w:rPr>
          <w:rFonts w:ascii="Times New Roman" w:hAnsi="Times New Roman"/>
          <w:szCs w:val="24"/>
        </w:rPr>
        <w:t>азместить</w:t>
      </w:r>
      <w:proofErr w:type="gramEnd"/>
      <w:r w:rsidR="00346EAC" w:rsidRPr="00346EAC">
        <w:rPr>
          <w:rFonts w:ascii="Times New Roman" w:hAnsi="Times New Roman"/>
          <w:szCs w:val="24"/>
        </w:rPr>
        <w:t xml:space="preserve"> </w:t>
      </w:r>
      <w:r w:rsidR="006728B8">
        <w:rPr>
          <w:rFonts w:ascii="Times New Roman" w:hAnsi="Times New Roman"/>
          <w:szCs w:val="24"/>
        </w:rPr>
        <w:t xml:space="preserve">настоящее решение </w:t>
      </w:r>
      <w:r w:rsidR="00346EAC" w:rsidRPr="00346EAC">
        <w:rPr>
          <w:rFonts w:ascii="Times New Roman" w:hAnsi="Times New Roman"/>
          <w:szCs w:val="24"/>
        </w:rPr>
        <w:t>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A344A4" w:rsidRPr="00A344A4" w:rsidRDefault="00C0333A" w:rsidP="00C0333A">
      <w:pPr>
        <w:shd w:val="clear" w:color="auto" w:fill="FFFFFF"/>
        <w:overflowPunct/>
        <w:autoSpaceDE/>
        <w:autoSpaceDN/>
        <w:adjustRightInd/>
        <w:spacing w:after="0" w:line="276" w:lineRule="auto"/>
        <w:ind w:firstLine="567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3</w:t>
      </w:r>
      <w:r w:rsidR="00A344A4" w:rsidRPr="00A344A4">
        <w:rPr>
          <w:rFonts w:ascii="Times New Roman" w:hAnsi="Times New Roman"/>
          <w:color w:val="000000"/>
          <w:szCs w:val="24"/>
        </w:rPr>
        <w:t xml:space="preserve">.  Контроль за исполнением настоящего решения возложить на секретаря территориальной избирательной комиссии Юргинского муниципального округа </w:t>
      </w:r>
      <w:r w:rsidR="00A344A4">
        <w:rPr>
          <w:rFonts w:ascii="Times New Roman" w:hAnsi="Times New Roman"/>
          <w:color w:val="000000"/>
          <w:szCs w:val="24"/>
        </w:rPr>
        <w:t>И.В. Шутов</w:t>
      </w:r>
      <w:r>
        <w:rPr>
          <w:rFonts w:ascii="Times New Roman" w:hAnsi="Times New Roman"/>
          <w:color w:val="000000"/>
          <w:szCs w:val="24"/>
        </w:rPr>
        <w:t>у</w:t>
      </w:r>
      <w:bookmarkStart w:id="0" w:name="_GoBack"/>
      <w:bookmarkEnd w:id="0"/>
      <w:r w:rsidR="00A344A4">
        <w:rPr>
          <w:rFonts w:ascii="Times New Roman" w:hAnsi="Times New Roman"/>
          <w:color w:val="000000"/>
          <w:szCs w:val="24"/>
        </w:rPr>
        <w:t>.</w:t>
      </w:r>
    </w:p>
    <w:p w:rsidR="00B04A33" w:rsidRPr="00A344A4" w:rsidRDefault="00B04A33" w:rsidP="00A344A4">
      <w:pPr>
        <w:widowControl w:val="0"/>
        <w:tabs>
          <w:tab w:val="left" w:pos="0"/>
          <w:tab w:val="left" w:pos="1145"/>
          <w:tab w:val="left" w:leader="underscore" w:pos="1846"/>
        </w:tabs>
        <w:overflowPunct/>
        <w:autoSpaceDE/>
        <w:autoSpaceDN/>
        <w:adjustRightInd/>
        <w:spacing w:before="17" w:after="0" w:line="276" w:lineRule="auto"/>
        <w:ind w:right="40" w:firstLine="567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991545" w:rsidRPr="00BD4C4E" w:rsidRDefault="00991545" w:rsidP="00BD4C4E">
      <w:pPr>
        <w:tabs>
          <w:tab w:val="left" w:pos="0"/>
        </w:tabs>
        <w:ind w:firstLine="0"/>
        <w:jc w:val="center"/>
        <w:rPr>
          <w:rFonts w:ascii="Times New Roman" w:hAnsi="Times New Roman"/>
          <w:b/>
          <w:szCs w:val="24"/>
        </w:rPr>
      </w:pPr>
    </w:p>
    <w:sectPr w:rsidR="00991545" w:rsidRPr="00BD4C4E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8"/>
  </w:num>
  <w:num w:numId="12">
    <w:abstractNumId w:val="12"/>
  </w:num>
  <w:num w:numId="13">
    <w:abstractNumId w:val="16"/>
  </w:num>
  <w:num w:numId="14">
    <w:abstractNumId w:val="3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250F0"/>
    <w:rsid w:val="000301B8"/>
    <w:rsid w:val="00075C34"/>
    <w:rsid w:val="0008298D"/>
    <w:rsid w:val="000C1D6A"/>
    <w:rsid w:val="0013658C"/>
    <w:rsid w:val="00141E69"/>
    <w:rsid w:val="00142434"/>
    <w:rsid w:val="00142C13"/>
    <w:rsid w:val="00163C9B"/>
    <w:rsid w:val="00201E99"/>
    <w:rsid w:val="002213C9"/>
    <w:rsid w:val="00242025"/>
    <w:rsid w:val="002B3E72"/>
    <w:rsid w:val="002B5839"/>
    <w:rsid w:val="002C4A14"/>
    <w:rsid w:val="002D2B32"/>
    <w:rsid w:val="002D33EC"/>
    <w:rsid w:val="002E290E"/>
    <w:rsid w:val="00305B43"/>
    <w:rsid w:val="00307160"/>
    <w:rsid w:val="00317001"/>
    <w:rsid w:val="0032377E"/>
    <w:rsid w:val="00343B73"/>
    <w:rsid w:val="00346EAC"/>
    <w:rsid w:val="003517DA"/>
    <w:rsid w:val="00353B1E"/>
    <w:rsid w:val="00372083"/>
    <w:rsid w:val="003F530A"/>
    <w:rsid w:val="003F671C"/>
    <w:rsid w:val="00400B11"/>
    <w:rsid w:val="0048293C"/>
    <w:rsid w:val="004B4935"/>
    <w:rsid w:val="004C5C7F"/>
    <w:rsid w:val="004E2BD0"/>
    <w:rsid w:val="00506995"/>
    <w:rsid w:val="0051709F"/>
    <w:rsid w:val="00527B0A"/>
    <w:rsid w:val="00535DD0"/>
    <w:rsid w:val="00586484"/>
    <w:rsid w:val="005B627A"/>
    <w:rsid w:val="005C2360"/>
    <w:rsid w:val="005F2D36"/>
    <w:rsid w:val="0060108F"/>
    <w:rsid w:val="006151C0"/>
    <w:rsid w:val="00640512"/>
    <w:rsid w:val="006728B8"/>
    <w:rsid w:val="00684078"/>
    <w:rsid w:val="006A0583"/>
    <w:rsid w:val="006B5E83"/>
    <w:rsid w:val="006C7078"/>
    <w:rsid w:val="006D6265"/>
    <w:rsid w:val="00751EF8"/>
    <w:rsid w:val="008104AA"/>
    <w:rsid w:val="00811597"/>
    <w:rsid w:val="00840D3F"/>
    <w:rsid w:val="008546DD"/>
    <w:rsid w:val="00857F4B"/>
    <w:rsid w:val="008A2962"/>
    <w:rsid w:val="008A65C2"/>
    <w:rsid w:val="008C6610"/>
    <w:rsid w:val="008D06FB"/>
    <w:rsid w:val="008E1288"/>
    <w:rsid w:val="00922295"/>
    <w:rsid w:val="00923AB6"/>
    <w:rsid w:val="00934EA3"/>
    <w:rsid w:val="009442B9"/>
    <w:rsid w:val="00953DFF"/>
    <w:rsid w:val="00965C9B"/>
    <w:rsid w:val="009744C9"/>
    <w:rsid w:val="00991545"/>
    <w:rsid w:val="009B0AD1"/>
    <w:rsid w:val="009B38E6"/>
    <w:rsid w:val="009B6CF7"/>
    <w:rsid w:val="009E74E2"/>
    <w:rsid w:val="00A00037"/>
    <w:rsid w:val="00A344A4"/>
    <w:rsid w:val="00A55BEB"/>
    <w:rsid w:val="00A75242"/>
    <w:rsid w:val="00A84604"/>
    <w:rsid w:val="00AA6651"/>
    <w:rsid w:val="00AE64EC"/>
    <w:rsid w:val="00B04A33"/>
    <w:rsid w:val="00B2315F"/>
    <w:rsid w:val="00B77EF6"/>
    <w:rsid w:val="00BD4C4E"/>
    <w:rsid w:val="00BE315A"/>
    <w:rsid w:val="00BF1961"/>
    <w:rsid w:val="00C0333A"/>
    <w:rsid w:val="00C173B9"/>
    <w:rsid w:val="00C2143D"/>
    <w:rsid w:val="00C21B3C"/>
    <w:rsid w:val="00C22284"/>
    <w:rsid w:val="00C45FF8"/>
    <w:rsid w:val="00C733FA"/>
    <w:rsid w:val="00C754F8"/>
    <w:rsid w:val="00C931B5"/>
    <w:rsid w:val="00CA4642"/>
    <w:rsid w:val="00CD7B6A"/>
    <w:rsid w:val="00D17343"/>
    <w:rsid w:val="00DA5D02"/>
    <w:rsid w:val="00DC6152"/>
    <w:rsid w:val="00DC6DCA"/>
    <w:rsid w:val="00DF76B2"/>
    <w:rsid w:val="00E65F26"/>
    <w:rsid w:val="00E8697F"/>
    <w:rsid w:val="00EC0496"/>
    <w:rsid w:val="00EC11F9"/>
    <w:rsid w:val="00EC7337"/>
    <w:rsid w:val="00ED4C03"/>
    <w:rsid w:val="00EF1A7B"/>
    <w:rsid w:val="00F042A8"/>
    <w:rsid w:val="00F86528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5CB9-B1C0-4C35-80A4-B51C2595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103</cp:revision>
  <cp:lastPrinted>2024-06-13T03:22:00Z</cp:lastPrinted>
  <dcterms:created xsi:type="dcterms:W3CDTF">2023-09-17T05:51:00Z</dcterms:created>
  <dcterms:modified xsi:type="dcterms:W3CDTF">2024-06-14T04:39:00Z</dcterms:modified>
</cp:coreProperties>
</file>