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0B" w:rsidRDefault="00984B0B" w:rsidP="00BF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B0B" w:rsidRDefault="00984B0B" w:rsidP="00BF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8AABD40">
            <wp:extent cx="7143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B0B" w:rsidRDefault="00984B0B" w:rsidP="00BF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503" w:rsidRPr="00A2183A" w:rsidRDefault="00BF5503" w:rsidP="00BF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83A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F5503" w:rsidRPr="00A2183A" w:rsidRDefault="00BF5503" w:rsidP="00BF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83A">
        <w:rPr>
          <w:rFonts w:ascii="Times New Roman" w:hAnsi="Times New Roman" w:cs="Times New Roman"/>
          <w:b/>
          <w:sz w:val="28"/>
          <w:szCs w:val="28"/>
        </w:rPr>
        <w:t>Совет народных депутатов Юргинского муниципального округа</w:t>
      </w:r>
    </w:p>
    <w:p w:rsidR="00BF5503" w:rsidRPr="00A2183A" w:rsidRDefault="00BF5503" w:rsidP="00BF5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83A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tbl>
      <w:tblPr>
        <w:tblW w:w="10281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1"/>
      </w:tblGrid>
      <w:tr w:rsidR="00BF5503" w:rsidRPr="00A2183A" w:rsidTr="00B117C3">
        <w:trPr>
          <w:trHeight w:val="603"/>
        </w:trPr>
        <w:tc>
          <w:tcPr>
            <w:tcW w:w="10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503" w:rsidRPr="00A2183A" w:rsidRDefault="00BF5503" w:rsidP="00B11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5503" w:rsidRPr="00A2183A" w:rsidRDefault="004B457F" w:rsidP="00772C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84B0B">
              <w:rPr>
                <w:rFonts w:ascii="Times New Roman" w:hAnsi="Times New Roman" w:cs="Times New Roman"/>
                <w:sz w:val="28"/>
                <w:szCs w:val="28"/>
              </w:rPr>
              <w:t>тридцать восьмое</w:t>
            </w:r>
            <w:r w:rsidR="00782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503" w:rsidRPr="006B42A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</w:tc>
      </w:tr>
    </w:tbl>
    <w:p w:rsidR="00BF5503" w:rsidRPr="00A2183A" w:rsidRDefault="00BF5503" w:rsidP="00BF5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4E" w:rsidRPr="00A2183A" w:rsidRDefault="00BF5503" w:rsidP="00772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83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5503" w:rsidRPr="00A2183A" w:rsidRDefault="00BF5503" w:rsidP="00BF550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83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84B0B">
        <w:rPr>
          <w:rFonts w:ascii="Times New Roman" w:hAnsi="Times New Roman" w:cs="Times New Roman"/>
          <w:b/>
          <w:sz w:val="28"/>
          <w:szCs w:val="28"/>
        </w:rPr>
        <w:t>26 мая 2022 года</w:t>
      </w:r>
      <w:r w:rsidR="00772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83A">
        <w:rPr>
          <w:rFonts w:ascii="Times New Roman" w:hAnsi="Times New Roman" w:cs="Times New Roman"/>
          <w:b/>
          <w:sz w:val="28"/>
          <w:szCs w:val="28"/>
        </w:rPr>
        <w:t>№</w:t>
      </w:r>
      <w:r w:rsidR="00772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DE2">
        <w:rPr>
          <w:rFonts w:ascii="Times New Roman" w:hAnsi="Times New Roman" w:cs="Times New Roman"/>
          <w:b/>
          <w:sz w:val="28"/>
          <w:szCs w:val="28"/>
        </w:rPr>
        <w:t>190</w:t>
      </w:r>
      <w:r w:rsidR="00984B0B">
        <w:rPr>
          <w:rFonts w:ascii="Times New Roman" w:hAnsi="Times New Roman" w:cs="Times New Roman"/>
          <w:b/>
          <w:sz w:val="28"/>
          <w:szCs w:val="28"/>
        </w:rPr>
        <w:t>-НА</w:t>
      </w:r>
    </w:p>
    <w:p w:rsidR="00BF5503" w:rsidRPr="00772C4E" w:rsidRDefault="00BF5503" w:rsidP="00BF5503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1DE2" w:rsidRDefault="00F674C2" w:rsidP="00984B0B">
      <w:pPr>
        <w:pStyle w:val="1"/>
        <w:widowControl w:val="0"/>
        <w:jc w:val="center"/>
        <w:rPr>
          <w:b/>
          <w:color w:val="000000"/>
          <w:sz w:val="28"/>
          <w:szCs w:val="28"/>
        </w:rPr>
      </w:pPr>
      <w:r w:rsidRPr="00984B0B">
        <w:rPr>
          <w:b/>
          <w:color w:val="000000"/>
          <w:sz w:val="28"/>
          <w:szCs w:val="28"/>
        </w:rPr>
        <w:t xml:space="preserve">О внесении дополнений в Решение Совета народных депутатов Юргинского муниципального округа от 25.11.2021 № 159-НА «О </w:t>
      </w:r>
      <w:r w:rsidR="00772C4E" w:rsidRPr="00984B0B">
        <w:rPr>
          <w:b/>
          <w:color w:val="000000"/>
          <w:sz w:val="28"/>
          <w:szCs w:val="28"/>
        </w:rPr>
        <w:t xml:space="preserve">прогнозном плане приватизации </w:t>
      </w:r>
      <w:r w:rsidRPr="00984B0B">
        <w:rPr>
          <w:b/>
          <w:color w:val="000000"/>
          <w:sz w:val="28"/>
          <w:szCs w:val="28"/>
        </w:rPr>
        <w:t xml:space="preserve"> муниципального имущества </w:t>
      </w:r>
      <w:r w:rsidR="00772C4E" w:rsidRPr="00984B0B">
        <w:rPr>
          <w:b/>
          <w:color w:val="000000"/>
          <w:sz w:val="28"/>
          <w:szCs w:val="28"/>
        </w:rPr>
        <w:t xml:space="preserve">муниципального образования  </w:t>
      </w:r>
      <w:proofErr w:type="spellStart"/>
      <w:r w:rsidR="00772C4E" w:rsidRPr="00984B0B">
        <w:rPr>
          <w:b/>
          <w:color w:val="000000"/>
          <w:sz w:val="28"/>
          <w:szCs w:val="28"/>
        </w:rPr>
        <w:t>Юргинский</w:t>
      </w:r>
      <w:proofErr w:type="spellEnd"/>
      <w:r w:rsidR="00772C4E" w:rsidRPr="00984B0B">
        <w:rPr>
          <w:b/>
          <w:color w:val="000000"/>
          <w:sz w:val="28"/>
          <w:szCs w:val="28"/>
        </w:rPr>
        <w:t xml:space="preserve">  муниципальный округ</w:t>
      </w:r>
    </w:p>
    <w:p w:rsidR="00772C4E" w:rsidRPr="00984B0B" w:rsidRDefault="00772C4E" w:rsidP="00984B0B">
      <w:pPr>
        <w:pStyle w:val="1"/>
        <w:widowControl w:val="0"/>
        <w:jc w:val="center"/>
        <w:rPr>
          <w:b/>
          <w:color w:val="000000"/>
          <w:sz w:val="28"/>
          <w:szCs w:val="28"/>
        </w:rPr>
      </w:pPr>
      <w:r w:rsidRPr="00984B0B">
        <w:rPr>
          <w:b/>
          <w:color w:val="000000"/>
          <w:sz w:val="28"/>
          <w:szCs w:val="28"/>
        </w:rPr>
        <w:t xml:space="preserve"> на 2022 год</w:t>
      </w:r>
      <w:r w:rsidR="00F674C2" w:rsidRPr="00984B0B">
        <w:rPr>
          <w:b/>
          <w:color w:val="000000"/>
          <w:sz w:val="28"/>
          <w:szCs w:val="28"/>
        </w:rPr>
        <w:t>»</w:t>
      </w:r>
    </w:p>
    <w:p w:rsidR="00BF5503" w:rsidRPr="00F674C2" w:rsidRDefault="00BF5503" w:rsidP="0077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503" w:rsidRPr="00984B0B" w:rsidRDefault="00BF5503" w:rsidP="00984B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4B0B">
        <w:rPr>
          <w:rFonts w:ascii="Times New Roman" w:hAnsi="Times New Roman" w:cs="Times New Roman"/>
          <w:color w:val="000000"/>
          <w:sz w:val="26"/>
          <w:szCs w:val="26"/>
        </w:rPr>
        <w:t>В соответствии с Гражданским кодексом Российской Федерации,  Федеральным законом от 21.12.2001 № 178-ФЗ «О приватизации государственного и муниципального имущества»,</w:t>
      </w:r>
      <w:r w:rsidRPr="00984B0B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Положением </w:t>
      </w:r>
      <w:r w:rsidR="00901D15" w:rsidRPr="00984B0B">
        <w:rPr>
          <w:rFonts w:ascii="Times New Roman" w:hAnsi="Times New Roman" w:cs="Times New Roman"/>
          <w:sz w:val="26"/>
          <w:szCs w:val="26"/>
        </w:rPr>
        <w:t>о</w:t>
      </w:r>
      <w:r w:rsidRPr="00984B0B">
        <w:rPr>
          <w:rFonts w:ascii="Times New Roman" w:hAnsi="Times New Roman" w:cs="Times New Roman"/>
          <w:sz w:val="26"/>
          <w:szCs w:val="26"/>
        </w:rPr>
        <w:t xml:space="preserve"> порядке управления и распоряжения имуществом</w:t>
      </w:r>
      <w:r w:rsidR="00A33EB0" w:rsidRPr="00984B0B">
        <w:rPr>
          <w:rFonts w:ascii="Times New Roman" w:hAnsi="Times New Roman" w:cs="Times New Roman"/>
          <w:sz w:val="26"/>
          <w:szCs w:val="26"/>
        </w:rPr>
        <w:t>, находящимся в муниципальной собственности</w:t>
      </w:r>
      <w:r w:rsidRPr="00984B0B">
        <w:rPr>
          <w:rFonts w:ascii="Times New Roman" w:hAnsi="Times New Roman" w:cs="Times New Roman"/>
          <w:sz w:val="26"/>
          <w:szCs w:val="26"/>
        </w:rPr>
        <w:t xml:space="preserve"> Юргинск</w:t>
      </w:r>
      <w:r w:rsidR="00A33EB0" w:rsidRPr="00984B0B"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984B0B">
        <w:rPr>
          <w:rFonts w:ascii="Times New Roman" w:hAnsi="Times New Roman" w:cs="Times New Roman"/>
          <w:sz w:val="26"/>
          <w:szCs w:val="26"/>
        </w:rPr>
        <w:t xml:space="preserve"> </w:t>
      </w:r>
      <w:r w:rsidR="00A33EB0" w:rsidRPr="00984B0B">
        <w:rPr>
          <w:rFonts w:ascii="Times New Roman" w:hAnsi="Times New Roman" w:cs="Times New Roman"/>
          <w:sz w:val="26"/>
          <w:szCs w:val="26"/>
        </w:rPr>
        <w:t>округа</w:t>
      </w:r>
      <w:r w:rsidRPr="00984B0B">
        <w:rPr>
          <w:rFonts w:ascii="Times New Roman" w:hAnsi="Times New Roman" w:cs="Times New Roman"/>
          <w:sz w:val="26"/>
          <w:szCs w:val="26"/>
        </w:rPr>
        <w:t xml:space="preserve">, утвержденным решением Совета народных депутатов Юргинского муниципального </w:t>
      </w:r>
      <w:r w:rsidR="00A33EB0" w:rsidRPr="00984B0B">
        <w:rPr>
          <w:rFonts w:ascii="Times New Roman" w:hAnsi="Times New Roman" w:cs="Times New Roman"/>
          <w:sz w:val="26"/>
          <w:szCs w:val="26"/>
        </w:rPr>
        <w:t>округа от 30.09</w:t>
      </w:r>
      <w:r w:rsidRPr="00984B0B">
        <w:rPr>
          <w:rFonts w:ascii="Times New Roman" w:hAnsi="Times New Roman" w:cs="Times New Roman"/>
          <w:sz w:val="26"/>
          <w:szCs w:val="26"/>
        </w:rPr>
        <w:t>.20</w:t>
      </w:r>
      <w:r w:rsidR="00A33EB0" w:rsidRPr="00984B0B">
        <w:rPr>
          <w:rFonts w:ascii="Times New Roman" w:hAnsi="Times New Roman" w:cs="Times New Roman"/>
          <w:sz w:val="26"/>
          <w:szCs w:val="26"/>
        </w:rPr>
        <w:t>21 № 148-Н</w:t>
      </w:r>
      <w:r w:rsidRPr="00984B0B">
        <w:rPr>
          <w:rFonts w:ascii="Times New Roman" w:hAnsi="Times New Roman" w:cs="Times New Roman"/>
          <w:sz w:val="26"/>
          <w:szCs w:val="26"/>
        </w:rPr>
        <w:t xml:space="preserve">А, </w:t>
      </w:r>
      <w:r w:rsidR="00F674C2" w:rsidRPr="00984B0B">
        <w:rPr>
          <w:rFonts w:ascii="Times New Roman" w:hAnsi="Times New Roman" w:cs="Times New Roman"/>
          <w:sz w:val="26"/>
          <w:szCs w:val="26"/>
        </w:rPr>
        <w:t>в целях получения дополнительных доходов в бюджет Юргинского  муниципального округа в 2022 году</w:t>
      </w:r>
      <w:r w:rsidRPr="00984B0B">
        <w:rPr>
          <w:rFonts w:ascii="Times New Roman" w:hAnsi="Times New Roman" w:cs="Times New Roman"/>
          <w:sz w:val="26"/>
          <w:szCs w:val="26"/>
        </w:rPr>
        <w:t>,</w:t>
      </w:r>
      <w:r w:rsidRPr="00984B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84B0B">
        <w:rPr>
          <w:rFonts w:ascii="Times New Roman" w:hAnsi="Times New Roman" w:cs="Times New Roman"/>
          <w:bCs/>
          <w:sz w:val="26"/>
          <w:szCs w:val="26"/>
        </w:rPr>
        <w:t xml:space="preserve">Совет народных депутатов Юргинского муниципального </w:t>
      </w:r>
      <w:r w:rsidR="00772C4E" w:rsidRPr="00984B0B">
        <w:rPr>
          <w:rFonts w:ascii="Times New Roman" w:hAnsi="Times New Roman" w:cs="Times New Roman"/>
          <w:bCs/>
          <w:sz w:val="26"/>
          <w:szCs w:val="26"/>
        </w:rPr>
        <w:t>округа</w:t>
      </w:r>
    </w:p>
    <w:p w:rsidR="00BF5503" w:rsidRPr="00984B0B" w:rsidRDefault="00BF5503" w:rsidP="00984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4B0B">
        <w:rPr>
          <w:rFonts w:ascii="Times New Roman" w:hAnsi="Times New Roman" w:cs="Times New Roman"/>
          <w:b/>
          <w:sz w:val="26"/>
          <w:szCs w:val="26"/>
        </w:rPr>
        <w:t>РЕШИЛ</w:t>
      </w:r>
      <w:r w:rsidRPr="00984B0B">
        <w:rPr>
          <w:rFonts w:ascii="Times New Roman" w:hAnsi="Times New Roman" w:cs="Times New Roman"/>
          <w:sz w:val="26"/>
          <w:szCs w:val="26"/>
        </w:rPr>
        <w:t>:</w:t>
      </w:r>
    </w:p>
    <w:p w:rsidR="00F674C2" w:rsidRPr="00984B0B" w:rsidRDefault="00F674C2" w:rsidP="00ED7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4C2" w:rsidRPr="00984B0B" w:rsidRDefault="00F674C2" w:rsidP="00984B0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984B0B">
        <w:rPr>
          <w:rFonts w:ascii="Times New Roman" w:eastAsia="Times New Roman" w:hAnsi="Times New Roman" w:cs="Times New Roman"/>
          <w:snapToGrid w:val="0"/>
          <w:sz w:val="26"/>
          <w:szCs w:val="26"/>
        </w:rPr>
        <w:t>Внести дополнения  в  Приложение к решению Совета народных депутатов  Юргинского муниципального округа от 25.11.2021 № 159-НА «О прогнозном плане приватизации муниципального имущества муниципального образования Юргинский муниципальный округ на 2022 год», согласно приложению к настоящему решению.</w:t>
      </w:r>
    </w:p>
    <w:p w:rsidR="001C5FCC" w:rsidRPr="00984B0B" w:rsidRDefault="001C5FCC" w:rsidP="00ED74C0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C5FCC" w:rsidRPr="00984B0B" w:rsidRDefault="001C5FCC" w:rsidP="00984B0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984B0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Действует на период основного </w:t>
      </w:r>
      <w:r w:rsidR="00CC641D" w:rsidRPr="00984B0B">
        <w:rPr>
          <w:rFonts w:ascii="Times New Roman" w:eastAsia="Times New Roman" w:hAnsi="Times New Roman" w:cs="Times New Roman"/>
          <w:snapToGrid w:val="0"/>
          <w:sz w:val="26"/>
          <w:szCs w:val="26"/>
        </w:rPr>
        <w:t>Решения</w:t>
      </w:r>
      <w:r w:rsidRPr="00984B0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Совета народных депутатов Юргинского муниципального округа от 25.11.2021 № 159-НА «О прогнозном плане приватизации  муниципального имущества муниципального образования  Юргинский  муниципальный округ на 2022 год»</w:t>
      </w:r>
      <w:r w:rsidR="00CC641D" w:rsidRPr="00984B0B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  <w:r w:rsidR="00671F8B" w:rsidRPr="00984B0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</w:p>
    <w:p w:rsidR="002805F5" w:rsidRPr="00984B0B" w:rsidRDefault="002805F5" w:rsidP="00ED74C0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BF5503" w:rsidRPr="00984B0B" w:rsidRDefault="00BF5503" w:rsidP="00984B0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4B0B">
        <w:rPr>
          <w:rFonts w:ascii="Times New Roman" w:hAnsi="Times New Roman" w:cs="Times New Roman"/>
          <w:sz w:val="26"/>
          <w:szCs w:val="26"/>
        </w:rPr>
        <w:lastRenderedPageBreak/>
        <w:t>Настоящее решение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A6376B" w:rsidRPr="00984B0B" w:rsidRDefault="00A6376B" w:rsidP="00F6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503" w:rsidRPr="00984B0B" w:rsidRDefault="00A6376B" w:rsidP="00984B0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4B0B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 момента его официального опубликования в газете «</w:t>
      </w:r>
      <w:proofErr w:type="spellStart"/>
      <w:r w:rsidRPr="00984B0B">
        <w:rPr>
          <w:rFonts w:ascii="Times New Roman" w:hAnsi="Times New Roman" w:cs="Times New Roman"/>
          <w:color w:val="000000"/>
          <w:sz w:val="26"/>
          <w:szCs w:val="26"/>
        </w:rPr>
        <w:t>Юргинские</w:t>
      </w:r>
      <w:proofErr w:type="spellEnd"/>
      <w:r w:rsidRPr="00984B0B">
        <w:rPr>
          <w:rFonts w:ascii="Times New Roman" w:hAnsi="Times New Roman" w:cs="Times New Roman"/>
          <w:color w:val="000000"/>
          <w:sz w:val="26"/>
          <w:szCs w:val="26"/>
        </w:rPr>
        <w:t xml:space="preserve"> ведомости». </w:t>
      </w:r>
    </w:p>
    <w:p w:rsidR="00A6376B" w:rsidRPr="00984B0B" w:rsidRDefault="00A6376B" w:rsidP="00F6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674C2" w:rsidRPr="00984B0B" w:rsidRDefault="00A6376B" w:rsidP="00984B0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984B0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84B0B">
        <w:rPr>
          <w:rFonts w:ascii="Times New Roman" w:hAnsi="Times New Roman" w:cs="Times New Roman"/>
          <w:sz w:val="26"/>
          <w:szCs w:val="26"/>
        </w:rPr>
        <w:t xml:space="preserve"> исполнением  настоящего решения возложить на постоянную комиссию Совета народных депутатов Юргинского муниципального округа </w:t>
      </w:r>
      <w:r w:rsidR="00984B0B" w:rsidRPr="00984B0B">
        <w:rPr>
          <w:rFonts w:ascii="Times New Roman" w:hAnsi="Times New Roman" w:cs="Times New Roman"/>
          <w:sz w:val="26"/>
          <w:szCs w:val="26"/>
        </w:rPr>
        <w:t xml:space="preserve">первого созыва </w:t>
      </w:r>
      <w:r w:rsidRPr="00984B0B">
        <w:rPr>
          <w:rFonts w:ascii="Times New Roman" w:hAnsi="Times New Roman" w:cs="Times New Roman"/>
          <w:sz w:val="26"/>
          <w:szCs w:val="26"/>
        </w:rPr>
        <w:t xml:space="preserve">по </w:t>
      </w:r>
      <w:r w:rsidRPr="00984B0B">
        <w:rPr>
          <w:rFonts w:ascii="Times New Roman" w:hAnsi="Times New Roman" w:cs="Times New Roman"/>
          <w:bCs/>
          <w:sz w:val="26"/>
          <w:szCs w:val="26"/>
        </w:rPr>
        <w:t>бюджету, налогам, финан</w:t>
      </w:r>
      <w:r w:rsidR="00F674C2" w:rsidRPr="00984B0B">
        <w:rPr>
          <w:rFonts w:ascii="Times New Roman" w:hAnsi="Times New Roman" w:cs="Times New Roman"/>
          <w:bCs/>
          <w:sz w:val="26"/>
          <w:szCs w:val="26"/>
        </w:rPr>
        <w:t>совой и экономической политике.</w:t>
      </w:r>
    </w:p>
    <w:tbl>
      <w:tblPr>
        <w:tblpPr w:leftFromText="180" w:rightFromText="180" w:vertAnchor="text" w:horzAnchor="margin" w:tblpY="502"/>
        <w:tblW w:w="10383" w:type="dxa"/>
        <w:tblLook w:val="04A0" w:firstRow="1" w:lastRow="0" w:firstColumn="1" w:lastColumn="0" w:noHBand="0" w:noVBand="1"/>
      </w:tblPr>
      <w:tblGrid>
        <w:gridCol w:w="5211"/>
        <w:gridCol w:w="2551"/>
        <w:gridCol w:w="2621"/>
      </w:tblGrid>
      <w:tr w:rsidR="00984B0B" w:rsidRPr="00984B0B" w:rsidTr="00984B0B">
        <w:tc>
          <w:tcPr>
            <w:tcW w:w="5211" w:type="dxa"/>
          </w:tcPr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B0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Совета народных депутатов     Юргинского муниципального округа</w:t>
            </w:r>
          </w:p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B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И.Я. </w:t>
            </w:r>
            <w:proofErr w:type="spellStart"/>
            <w:r w:rsidRPr="00984B0B"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Бережнова</w:t>
            </w:r>
            <w:proofErr w:type="spellEnd"/>
          </w:p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B0B" w:rsidRPr="00984B0B" w:rsidTr="00984B0B">
        <w:tc>
          <w:tcPr>
            <w:tcW w:w="5211" w:type="dxa"/>
            <w:hideMark/>
          </w:tcPr>
          <w:p w:rsidR="00984B0B" w:rsidRPr="00984B0B" w:rsidRDefault="00984B0B" w:rsidP="005A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B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Юргинского муниципального округа </w:t>
            </w:r>
            <w:r w:rsidR="005A1D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26 </w:t>
            </w:r>
            <w:r w:rsidRPr="00984B0B">
              <w:rPr>
                <w:rFonts w:ascii="Times New Roman" w:eastAsia="Times New Roman" w:hAnsi="Times New Roman" w:cs="Times New Roman"/>
                <w:sz w:val="26"/>
                <w:szCs w:val="26"/>
              </w:rPr>
              <w:t>мая 2022 года</w:t>
            </w:r>
          </w:p>
        </w:tc>
        <w:tc>
          <w:tcPr>
            <w:tcW w:w="2551" w:type="dxa"/>
          </w:tcPr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1" w:type="dxa"/>
            <w:hideMark/>
          </w:tcPr>
          <w:p w:rsidR="00984B0B" w:rsidRPr="00984B0B" w:rsidRDefault="00984B0B" w:rsidP="0098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B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Pr="00984B0B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BF5503" w:rsidRPr="00984B0B" w:rsidRDefault="00BF5503" w:rsidP="00F67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4C2" w:rsidRPr="00984B0B" w:rsidRDefault="00F674C2" w:rsidP="00F67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B0B" w:rsidRDefault="00984B0B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74C2" w:rsidRPr="00984B0B" w:rsidRDefault="00BF5503" w:rsidP="00BF550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B0B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</w:t>
      </w:r>
    </w:p>
    <w:p w:rsidR="00BF5503" w:rsidRPr="00984B0B" w:rsidRDefault="002805F5" w:rsidP="00984B0B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984B0B">
        <w:rPr>
          <w:rFonts w:ascii="Times New Roman" w:hAnsi="Times New Roman" w:cs="Times New Roman"/>
          <w:sz w:val="26"/>
          <w:szCs w:val="26"/>
        </w:rPr>
        <w:t>П</w:t>
      </w:r>
      <w:r w:rsidR="00BF5503" w:rsidRPr="00984B0B">
        <w:rPr>
          <w:rFonts w:ascii="Times New Roman" w:hAnsi="Times New Roman" w:cs="Times New Roman"/>
          <w:sz w:val="26"/>
          <w:szCs w:val="26"/>
        </w:rPr>
        <w:t xml:space="preserve">риложение к решению                                                            Совета народных депутатов                                                                             Юргинского муниципального округа </w:t>
      </w:r>
    </w:p>
    <w:p w:rsidR="00BF5503" w:rsidRPr="00984B0B" w:rsidRDefault="00984B0B" w:rsidP="00984B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от 26 мая 2022 года №</w:t>
      </w:r>
      <w:r w:rsidR="005A1DE2">
        <w:rPr>
          <w:rFonts w:ascii="Times New Roman" w:hAnsi="Times New Roman" w:cs="Times New Roman"/>
          <w:sz w:val="26"/>
          <w:szCs w:val="26"/>
        </w:rPr>
        <w:t xml:space="preserve"> 190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-НА</w:t>
      </w:r>
    </w:p>
    <w:p w:rsidR="00F07F2F" w:rsidRDefault="00F07F2F" w:rsidP="00F07F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1B7B" w:rsidRPr="00F674C2" w:rsidRDefault="00291B7B" w:rsidP="00291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1B7B" w:rsidRPr="00984B0B" w:rsidRDefault="00291B7B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B0B">
        <w:rPr>
          <w:rFonts w:ascii="Times New Roman" w:hAnsi="Times New Roman" w:cs="Times New Roman"/>
          <w:b/>
          <w:sz w:val="26"/>
          <w:szCs w:val="26"/>
        </w:rPr>
        <w:t xml:space="preserve">Дополнения в прогнозный план приватизации </w:t>
      </w:r>
    </w:p>
    <w:p w:rsidR="00291B7B" w:rsidRPr="00984B0B" w:rsidRDefault="00291B7B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B0B">
        <w:rPr>
          <w:rFonts w:ascii="Times New Roman" w:hAnsi="Times New Roman" w:cs="Times New Roman"/>
          <w:b/>
          <w:sz w:val="26"/>
          <w:szCs w:val="26"/>
        </w:rPr>
        <w:t xml:space="preserve">муниципального имущества муниципального образования </w:t>
      </w:r>
    </w:p>
    <w:p w:rsidR="00291B7B" w:rsidRPr="00984B0B" w:rsidRDefault="00291B7B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B0B">
        <w:rPr>
          <w:rFonts w:ascii="Times New Roman" w:hAnsi="Times New Roman" w:cs="Times New Roman"/>
          <w:b/>
          <w:sz w:val="26"/>
          <w:szCs w:val="26"/>
        </w:rPr>
        <w:t xml:space="preserve"> Юргинский муниципальный округ на 2022 год</w:t>
      </w:r>
    </w:p>
    <w:p w:rsidR="00291B7B" w:rsidRPr="00984B0B" w:rsidRDefault="00291B7B" w:rsidP="00291B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1B7B" w:rsidRPr="00984B0B" w:rsidRDefault="00291B7B" w:rsidP="00BB2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4B0B">
        <w:rPr>
          <w:rFonts w:ascii="Times New Roman" w:hAnsi="Times New Roman" w:cs="Times New Roman"/>
          <w:sz w:val="26"/>
          <w:szCs w:val="26"/>
        </w:rPr>
        <w:t xml:space="preserve">1. </w:t>
      </w:r>
      <w:r w:rsidR="00BB224C" w:rsidRPr="00984B0B">
        <w:rPr>
          <w:rFonts w:ascii="Times New Roman" w:hAnsi="Times New Roman" w:cs="Times New Roman"/>
          <w:sz w:val="26"/>
          <w:szCs w:val="26"/>
        </w:rPr>
        <w:t>Прогнозный план приватизации муниципального имущества муниципального образования Юргинский муниципальный округ на 2022 год</w:t>
      </w:r>
      <w:r w:rsidRPr="00984B0B">
        <w:rPr>
          <w:rFonts w:ascii="Times New Roman" w:hAnsi="Times New Roman" w:cs="Times New Roman"/>
          <w:sz w:val="26"/>
          <w:szCs w:val="26"/>
        </w:rPr>
        <w:t xml:space="preserve"> дополнить пунктом </w:t>
      </w:r>
      <w:r w:rsidR="00BB224C" w:rsidRPr="00984B0B">
        <w:rPr>
          <w:rFonts w:ascii="Times New Roman" w:hAnsi="Times New Roman" w:cs="Times New Roman"/>
          <w:sz w:val="26"/>
          <w:szCs w:val="26"/>
        </w:rPr>
        <w:t>8</w:t>
      </w:r>
      <w:r w:rsidRPr="00984B0B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291B7B" w:rsidRPr="00291B7B" w:rsidRDefault="00291B7B" w:rsidP="00BB2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693"/>
        <w:gridCol w:w="2410"/>
        <w:gridCol w:w="2268"/>
      </w:tblGrid>
      <w:tr w:rsidR="00BB224C" w:rsidRPr="00BB224C" w:rsidTr="00BB224C">
        <w:tc>
          <w:tcPr>
            <w:tcW w:w="648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b/>
                <w:szCs w:val="24"/>
              </w:rPr>
            </w:pPr>
            <w:r w:rsidRPr="00BB224C">
              <w:rPr>
                <w:b/>
                <w:szCs w:val="24"/>
              </w:rPr>
              <w:t xml:space="preserve">№ </w:t>
            </w:r>
            <w:proofErr w:type="gramStart"/>
            <w:r w:rsidRPr="00BB224C">
              <w:rPr>
                <w:b/>
                <w:szCs w:val="24"/>
              </w:rPr>
              <w:t>п</w:t>
            </w:r>
            <w:proofErr w:type="gramEnd"/>
            <w:r w:rsidRPr="00BB224C">
              <w:rPr>
                <w:b/>
                <w:szCs w:val="24"/>
              </w:rPr>
              <w:t>/п</w:t>
            </w:r>
          </w:p>
        </w:tc>
        <w:tc>
          <w:tcPr>
            <w:tcW w:w="2579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b/>
                <w:szCs w:val="24"/>
              </w:rPr>
            </w:pPr>
            <w:r w:rsidRPr="00BB224C">
              <w:rPr>
                <w:b/>
                <w:szCs w:val="24"/>
              </w:rPr>
              <w:t>Наименование и краткая характеристика</w:t>
            </w:r>
          </w:p>
        </w:tc>
        <w:tc>
          <w:tcPr>
            <w:tcW w:w="2693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b/>
                <w:szCs w:val="24"/>
              </w:rPr>
            </w:pPr>
            <w:r w:rsidRPr="00BB224C">
              <w:rPr>
                <w:b/>
                <w:szCs w:val="24"/>
              </w:rPr>
              <w:t>Адрес</w:t>
            </w:r>
          </w:p>
        </w:tc>
        <w:tc>
          <w:tcPr>
            <w:tcW w:w="2410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b/>
                <w:szCs w:val="24"/>
              </w:rPr>
            </w:pPr>
            <w:r w:rsidRPr="00BB224C">
              <w:rPr>
                <w:b/>
                <w:szCs w:val="24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b/>
                <w:szCs w:val="24"/>
              </w:rPr>
            </w:pPr>
            <w:r w:rsidRPr="00BB224C">
              <w:rPr>
                <w:b/>
                <w:szCs w:val="24"/>
              </w:rPr>
              <w:t>Предполагаемый срок приватизации</w:t>
            </w:r>
          </w:p>
        </w:tc>
      </w:tr>
      <w:tr w:rsidR="00BB224C" w:rsidRPr="00BB224C" w:rsidTr="00BB224C">
        <w:tc>
          <w:tcPr>
            <w:tcW w:w="648" w:type="dxa"/>
            <w:vAlign w:val="center"/>
          </w:tcPr>
          <w:p w:rsidR="00BB224C" w:rsidRPr="00BB224C" w:rsidRDefault="00C80A96" w:rsidP="00BB224C">
            <w:pPr>
              <w:pStyle w:val="1"/>
              <w:widowControl w:val="0"/>
              <w:tabs>
                <w:tab w:val="left" w:pos="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BB224C" w:rsidRPr="00BB224C">
              <w:rPr>
                <w:szCs w:val="24"/>
              </w:rPr>
              <w:t>8.</w:t>
            </w:r>
          </w:p>
        </w:tc>
        <w:tc>
          <w:tcPr>
            <w:tcW w:w="2579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color w:val="FF0000"/>
                <w:szCs w:val="24"/>
              </w:rPr>
            </w:pPr>
            <w:r w:rsidRPr="00BB224C">
              <w:rPr>
                <w:szCs w:val="24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szCs w:val="24"/>
              </w:rPr>
            </w:pPr>
            <w:r w:rsidRPr="00BB224C">
              <w:rPr>
                <w:szCs w:val="24"/>
              </w:rPr>
              <w:t>Кемеровская область, Юргинский район,</w:t>
            </w:r>
          </w:p>
          <w:p w:rsidR="00BB224C" w:rsidRPr="00BB224C" w:rsidRDefault="00BB224C" w:rsidP="00BB224C">
            <w:pPr>
              <w:pStyle w:val="1"/>
              <w:widowControl w:val="0"/>
              <w:jc w:val="center"/>
              <w:rPr>
                <w:szCs w:val="24"/>
              </w:rPr>
            </w:pPr>
            <w:r w:rsidRPr="00BB224C">
              <w:rPr>
                <w:szCs w:val="24"/>
              </w:rPr>
              <w:t>д. Пятково,</w:t>
            </w:r>
          </w:p>
          <w:p w:rsidR="00BB224C" w:rsidRPr="00BB224C" w:rsidRDefault="00BB224C" w:rsidP="00BB224C">
            <w:pPr>
              <w:pStyle w:val="1"/>
              <w:widowControl w:val="0"/>
              <w:jc w:val="center"/>
              <w:rPr>
                <w:szCs w:val="24"/>
              </w:rPr>
            </w:pPr>
            <w:r w:rsidRPr="00BB224C">
              <w:rPr>
                <w:szCs w:val="24"/>
              </w:rPr>
              <w:t>ул. Набережная, д. 9</w:t>
            </w:r>
          </w:p>
        </w:tc>
        <w:tc>
          <w:tcPr>
            <w:tcW w:w="2410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szCs w:val="24"/>
              </w:rPr>
            </w:pPr>
            <w:r w:rsidRPr="00BB224C">
              <w:rPr>
                <w:szCs w:val="24"/>
              </w:rPr>
              <w:t>аукцион, публичное предложение, продажа без объявления цены</w:t>
            </w:r>
          </w:p>
        </w:tc>
        <w:tc>
          <w:tcPr>
            <w:tcW w:w="2268" w:type="dxa"/>
            <w:vAlign w:val="center"/>
          </w:tcPr>
          <w:p w:rsidR="00BB224C" w:rsidRPr="00BB224C" w:rsidRDefault="00BB224C" w:rsidP="00BB224C">
            <w:pPr>
              <w:pStyle w:val="1"/>
              <w:widowControl w:val="0"/>
              <w:jc w:val="center"/>
              <w:rPr>
                <w:szCs w:val="24"/>
              </w:rPr>
            </w:pPr>
            <w:r w:rsidRPr="00BB224C">
              <w:rPr>
                <w:szCs w:val="24"/>
                <w:lang w:val="en-US"/>
              </w:rPr>
              <w:t>III</w:t>
            </w:r>
            <w:r w:rsidRPr="00BB224C">
              <w:rPr>
                <w:szCs w:val="24"/>
              </w:rPr>
              <w:t xml:space="preserve"> - </w:t>
            </w:r>
            <w:r w:rsidRPr="00BB224C">
              <w:rPr>
                <w:szCs w:val="24"/>
                <w:lang w:val="en-US"/>
              </w:rPr>
              <w:t>IV</w:t>
            </w:r>
            <w:r w:rsidRPr="00BB224C">
              <w:rPr>
                <w:szCs w:val="24"/>
              </w:rPr>
              <w:t xml:space="preserve"> квартал</w:t>
            </w:r>
          </w:p>
          <w:p w:rsidR="00BB224C" w:rsidRPr="00BB224C" w:rsidRDefault="00BB224C" w:rsidP="00BB224C">
            <w:pPr>
              <w:pStyle w:val="1"/>
              <w:widowControl w:val="0"/>
              <w:jc w:val="center"/>
              <w:rPr>
                <w:szCs w:val="24"/>
              </w:rPr>
            </w:pPr>
            <w:r w:rsidRPr="00BB224C">
              <w:rPr>
                <w:szCs w:val="24"/>
              </w:rPr>
              <w:t>2022</w:t>
            </w:r>
            <w:r w:rsidR="00C80A96">
              <w:rPr>
                <w:szCs w:val="24"/>
              </w:rPr>
              <w:t>»</w:t>
            </w:r>
          </w:p>
        </w:tc>
      </w:tr>
    </w:tbl>
    <w:p w:rsidR="00291B7B" w:rsidRDefault="00291B7B" w:rsidP="00BB22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1B7B" w:rsidSect="00180E9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0D" w:rsidRDefault="00C6100D" w:rsidP="00BF5503">
      <w:pPr>
        <w:spacing w:after="0" w:line="240" w:lineRule="auto"/>
      </w:pPr>
      <w:r>
        <w:separator/>
      </w:r>
    </w:p>
  </w:endnote>
  <w:endnote w:type="continuationSeparator" w:id="0">
    <w:p w:rsidR="00C6100D" w:rsidRDefault="00C6100D" w:rsidP="00BF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0D" w:rsidRDefault="00C6100D" w:rsidP="00BF5503">
      <w:pPr>
        <w:spacing w:after="0" w:line="240" w:lineRule="auto"/>
      </w:pPr>
      <w:r>
        <w:separator/>
      </w:r>
    </w:p>
  </w:footnote>
  <w:footnote w:type="continuationSeparator" w:id="0">
    <w:p w:rsidR="00C6100D" w:rsidRDefault="00C6100D" w:rsidP="00BF5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62DE1"/>
    <w:multiLevelType w:val="hybridMultilevel"/>
    <w:tmpl w:val="F62C8670"/>
    <w:lvl w:ilvl="0" w:tplc="EB32A35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03"/>
    <w:rsid w:val="00053EBC"/>
    <w:rsid w:val="00081939"/>
    <w:rsid w:val="00180E9E"/>
    <w:rsid w:val="0018590C"/>
    <w:rsid w:val="001C5FCC"/>
    <w:rsid w:val="002402FE"/>
    <w:rsid w:val="00251977"/>
    <w:rsid w:val="002805F5"/>
    <w:rsid w:val="00291B7B"/>
    <w:rsid w:val="002D5AA3"/>
    <w:rsid w:val="00306E4D"/>
    <w:rsid w:val="003C661D"/>
    <w:rsid w:val="003D3B8C"/>
    <w:rsid w:val="004B457F"/>
    <w:rsid w:val="004D63C8"/>
    <w:rsid w:val="005643D8"/>
    <w:rsid w:val="00592D37"/>
    <w:rsid w:val="00593854"/>
    <w:rsid w:val="005A1DE2"/>
    <w:rsid w:val="00671F8B"/>
    <w:rsid w:val="00676DF6"/>
    <w:rsid w:val="00756382"/>
    <w:rsid w:val="00772C4E"/>
    <w:rsid w:val="00782000"/>
    <w:rsid w:val="00794FEA"/>
    <w:rsid w:val="00901D15"/>
    <w:rsid w:val="00984B0B"/>
    <w:rsid w:val="009E7495"/>
    <w:rsid w:val="00A33EB0"/>
    <w:rsid w:val="00A6376B"/>
    <w:rsid w:val="00A911D8"/>
    <w:rsid w:val="00BB0DBF"/>
    <w:rsid w:val="00BB224C"/>
    <w:rsid w:val="00BF5503"/>
    <w:rsid w:val="00C04AAB"/>
    <w:rsid w:val="00C6100D"/>
    <w:rsid w:val="00C80A96"/>
    <w:rsid w:val="00C9046A"/>
    <w:rsid w:val="00CC641D"/>
    <w:rsid w:val="00D361F7"/>
    <w:rsid w:val="00ED74C0"/>
    <w:rsid w:val="00F07F2F"/>
    <w:rsid w:val="00F674C2"/>
    <w:rsid w:val="00F77B27"/>
    <w:rsid w:val="00F90B1D"/>
    <w:rsid w:val="00F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55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503"/>
  </w:style>
  <w:style w:type="paragraph" w:styleId="a5">
    <w:name w:val="footer"/>
    <w:basedOn w:val="a"/>
    <w:link w:val="a6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503"/>
  </w:style>
  <w:style w:type="paragraph" w:styleId="a7">
    <w:name w:val="List Paragraph"/>
    <w:basedOn w:val="a"/>
    <w:uiPriority w:val="34"/>
    <w:qFormat/>
    <w:rsid w:val="00A637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55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503"/>
  </w:style>
  <w:style w:type="paragraph" w:styleId="a5">
    <w:name w:val="footer"/>
    <w:basedOn w:val="a"/>
    <w:link w:val="a6"/>
    <w:uiPriority w:val="99"/>
    <w:semiHidden/>
    <w:unhideWhenUsed/>
    <w:rsid w:val="00BF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503"/>
  </w:style>
  <w:style w:type="paragraph" w:styleId="a7">
    <w:name w:val="List Paragraph"/>
    <w:basedOn w:val="a"/>
    <w:uiPriority w:val="34"/>
    <w:qFormat/>
    <w:rsid w:val="00A637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2022-05-24T01:17:00Z</cp:lastPrinted>
  <dcterms:created xsi:type="dcterms:W3CDTF">2022-05-11T04:47:00Z</dcterms:created>
  <dcterms:modified xsi:type="dcterms:W3CDTF">2022-05-26T05:28:00Z</dcterms:modified>
</cp:coreProperties>
</file>