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12E5" w:rsidRDefault="00CC30E2" w:rsidP="00CC30E2">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Утверждена</w:t>
      </w:r>
    </w:p>
    <w:p w:rsidR="00CC30E2" w:rsidRDefault="00CC30E2" w:rsidP="00CC30E2">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постановлением администрации</w:t>
      </w:r>
    </w:p>
    <w:p w:rsidR="00CC30E2" w:rsidRDefault="00CC30E2" w:rsidP="00CC30E2">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Юргинского муниципального округа</w:t>
      </w:r>
    </w:p>
    <w:p w:rsidR="00CC30E2" w:rsidRDefault="007C585F" w:rsidP="00CC30E2">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 xml:space="preserve">от </w:t>
      </w:r>
      <w:r w:rsidRPr="007C585F">
        <w:rPr>
          <w:rFonts w:ascii="Times New Roman" w:hAnsi="Times New Roman" w:cs="Times New Roman"/>
          <w:sz w:val="24"/>
          <w:szCs w:val="24"/>
          <w:u w:val="single"/>
        </w:rPr>
        <w:t>03.06.2022</w:t>
      </w:r>
      <w:r>
        <w:rPr>
          <w:rFonts w:ascii="Times New Roman" w:hAnsi="Times New Roman" w:cs="Times New Roman"/>
          <w:sz w:val="24"/>
          <w:szCs w:val="24"/>
        </w:rPr>
        <w:t xml:space="preserve"> № </w:t>
      </w:r>
      <w:bookmarkStart w:id="0" w:name="_GoBack"/>
      <w:r w:rsidRPr="007C585F">
        <w:rPr>
          <w:rFonts w:ascii="Times New Roman" w:hAnsi="Times New Roman" w:cs="Times New Roman"/>
          <w:sz w:val="24"/>
          <w:szCs w:val="24"/>
          <w:u w:val="single"/>
        </w:rPr>
        <w:t>570</w:t>
      </w:r>
      <w:bookmarkEnd w:id="0"/>
    </w:p>
    <w:p w:rsidR="00CC30E2" w:rsidRDefault="00CC30E2" w:rsidP="00CC30E2">
      <w:pPr>
        <w:spacing w:after="0" w:line="240" w:lineRule="auto"/>
        <w:jc w:val="right"/>
        <w:rPr>
          <w:rFonts w:ascii="Times New Roman" w:hAnsi="Times New Roman" w:cs="Times New Roman"/>
          <w:sz w:val="24"/>
          <w:szCs w:val="24"/>
        </w:rPr>
      </w:pPr>
    </w:p>
    <w:p w:rsidR="00CC30E2" w:rsidRDefault="00CC30E2" w:rsidP="00CC30E2">
      <w:pPr>
        <w:spacing w:after="0" w:line="240" w:lineRule="auto"/>
        <w:jc w:val="right"/>
        <w:rPr>
          <w:rFonts w:ascii="Times New Roman" w:hAnsi="Times New Roman" w:cs="Times New Roman"/>
          <w:sz w:val="24"/>
          <w:szCs w:val="24"/>
        </w:rPr>
      </w:pPr>
    </w:p>
    <w:p w:rsidR="00CC30E2" w:rsidRDefault="00CC30E2" w:rsidP="00CC30E2">
      <w:pPr>
        <w:spacing w:after="0" w:line="240" w:lineRule="auto"/>
        <w:jc w:val="right"/>
        <w:rPr>
          <w:rFonts w:ascii="Times New Roman" w:hAnsi="Times New Roman" w:cs="Times New Roman"/>
          <w:sz w:val="24"/>
          <w:szCs w:val="24"/>
        </w:rPr>
      </w:pPr>
    </w:p>
    <w:p w:rsidR="00CC30E2" w:rsidRDefault="00CC30E2" w:rsidP="00CC30E2">
      <w:pPr>
        <w:spacing w:after="0" w:line="240" w:lineRule="auto"/>
        <w:jc w:val="right"/>
        <w:rPr>
          <w:rFonts w:ascii="Times New Roman" w:hAnsi="Times New Roman" w:cs="Times New Roman"/>
          <w:sz w:val="24"/>
          <w:szCs w:val="24"/>
        </w:rPr>
      </w:pPr>
    </w:p>
    <w:p w:rsidR="00CC30E2" w:rsidRDefault="00CC30E2" w:rsidP="00CC30E2">
      <w:pPr>
        <w:spacing w:after="0" w:line="240" w:lineRule="auto"/>
        <w:jc w:val="right"/>
        <w:rPr>
          <w:rFonts w:ascii="Times New Roman" w:hAnsi="Times New Roman" w:cs="Times New Roman"/>
          <w:sz w:val="24"/>
          <w:szCs w:val="24"/>
        </w:rPr>
      </w:pPr>
    </w:p>
    <w:p w:rsidR="00CC30E2" w:rsidRDefault="00CC30E2" w:rsidP="00CC30E2">
      <w:pPr>
        <w:spacing w:after="0" w:line="240" w:lineRule="auto"/>
        <w:jc w:val="center"/>
        <w:rPr>
          <w:rFonts w:ascii="Times New Roman" w:hAnsi="Times New Roman" w:cs="Times New Roman"/>
          <w:sz w:val="32"/>
          <w:szCs w:val="32"/>
        </w:rPr>
      </w:pPr>
    </w:p>
    <w:p w:rsidR="00CC30E2" w:rsidRDefault="00CC30E2" w:rsidP="00CC30E2">
      <w:pPr>
        <w:spacing w:after="0" w:line="240" w:lineRule="auto"/>
        <w:jc w:val="center"/>
        <w:rPr>
          <w:rFonts w:ascii="Times New Roman" w:hAnsi="Times New Roman" w:cs="Times New Roman"/>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CC30E2" w:rsidRPr="000A6978" w:rsidRDefault="000A6978" w:rsidP="002E3743">
      <w:pPr>
        <w:spacing w:after="0" w:line="240" w:lineRule="auto"/>
        <w:jc w:val="center"/>
        <w:rPr>
          <w:rFonts w:ascii="Times New Roman" w:hAnsi="Times New Roman" w:cs="Times New Roman"/>
          <w:b/>
          <w:sz w:val="32"/>
          <w:szCs w:val="32"/>
        </w:rPr>
      </w:pPr>
      <w:r w:rsidRPr="000A6978">
        <w:rPr>
          <w:rFonts w:ascii="Times New Roman" w:hAnsi="Times New Roman" w:cs="Times New Roman"/>
          <w:b/>
          <w:sz w:val="32"/>
          <w:szCs w:val="32"/>
        </w:rPr>
        <w:t>СХЕМА ТЕПЛОСНАБЖЕНИЯ</w:t>
      </w:r>
    </w:p>
    <w:p w:rsidR="000A6978" w:rsidRDefault="000A6978" w:rsidP="00CC30E2">
      <w:pPr>
        <w:spacing w:after="0" w:line="240" w:lineRule="auto"/>
        <w:jc w:val="center"/>
        <w:rPr>
          <w:rFonts w:ascii="Times New Roman" w:hAnsi="Times New Roman" w:cs="Times New Roman"/>
          <w:b/>
          <w:sz w:val="32"/>
          <w:szCs w:val="32"/>
        </w:rPr>
      </w:pPr>
      <w:r w:rsidRPr="000A6978">
        <w:rPr>
          <w:rFonts w:ascii="Times New Roman" w:hAnsi="Times New Roman" w:cs="Times New Roman"/>
          <w:b/>
          <w:sz w:val="32"/>
          <w:szCs w:val="32"/>
        </w:rPr>
        <w:t xml:space="preserve">ЮРГИНСКОГО МУНИЦИПАЛЬНОГО ОКРУГА </w:t>
      </w:r>
    </w:p>
    <w:p w:rsidR="000A6978" w:rsidRPr="000A6978" w:rsidRDefault="000A6978" w:rsidP="00CC30E2">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ДО 2035 ГОДА</w:t>
      </w:r>
    </w:p>
    <w:p w:rsidR="000A6978" w:rsidRP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r w:rsidRPr="000A6978">
        <w:rPr>
          <w:rFonts w:ascii="Times New Roman" w:hAnsi="Times New Roman" w:cs="Times New Roman"/>
          <w:b/>
          <w:sz w:val="32"/>
          <w:szCs w:val="32"/>
        </w:rPr>
        <w:t>АКТУАЛИЗАЦИЯ НА 2023 ГОД</w:t>
      </w: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0A6978">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г. ЮРГА</w:t>
      </w:r>
    </w:p>
    <w:p w:rsidR="000A6978" w:rsidRDefault="000A6978" w:rsidP="00CC30E2">
      <w:pPr>
        <w:spacing w:after="0" w:line="240" w:lineRule="auto"/>
        <w:jc w:val="center"/>
        <w:rPr>
          <w:rFonts w:ascii="Times New Roman" w:hAnsi="Times New Roman" w:cs="Times New Roman"/>
          <w:b/>
          <w:sz w:val="32"/>
          <w:szCs w:val="32"/>
        </w:rPr>
      </w:pPr>
    </w:p>
    <w:p w:rsidR="000A6978" w:rsidRDefault="000A6978" w:rsidP="00CC30E2">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2022</w:t>
      </w:r>
    </w:p>
    <w:p w:rsidR="000A6978" w:rsidRPr="000A6978" w:rsidRDefault="000A6978" w:rsidP="00CC30E2">
      <w:pPr>
        <w:spacing w:after="0" w:line="240" w:lineRule="auto"/>
        <w:jc w:val="center"/>
        <w:rPr>
          <w:rFonts w:ascii="Times New Roman" w:hAnsi="Times New Roman" w:cs="Times New Roman"/>
          <w:b/>
          <w:sz w:val="32"/>
          <w:szCs w:val="32"/>
        </w:rPr>
      </w:pPr>
    </w:p>
    <w:p w:rsidR="00CC30E2" w:rsidRPr="00CC30E2" w:rsidRDefault="00CC30E2" w:rsidP="00CC30E2">
      <w:pPr>
        <w:spacing w:line="240" w:lineRule="auto"/>
        <w:jc w:val="right"/>
        <w:rPr>
          <w:rFonts w:ascii="Times New Roman" w:hAnsi="Times New Roman" w:cs="Times New Roman"/>
          <w:sz w:val="24"/>
          <w:szCs w:val="24"/>
        </w:rPr>
      </w:pPr>
    </w:p>
    <w:p w:rsidR="00C012E5" w:rsidRDefault="00C012E5">
      <w:pPr>
        <w:rPr>
          <w:rFonts w:ascii="Times New Roman" w:hAnsi="Times New Roman" w:cs="Times New Roman"/>
          <w:b/>
          <w:sz w:val="28"/>
          <w:szCs w:val="28"/>
        </w:rPr>
      </w:pPr>
      <w:r>
        <w:rPr>
          <w:rFonts w:ascii="Times New Roman" w:hAnsi="Times New Roman" w:cs="Times New Roman"/>
          <w:b/>
          <w:sz w:val="28"/>
          <w:szCs w:val="28"/>
        </w:rPr>
        <w:br w:type="page"/>
      </w:r>
    </w:p>
    <w:p w:rsidR="008D313B" w:rsidRDefault="004D4566">
      <w:pPr>
        <w:rPr>
          <w:rFonts w:ascii="Times New Roman" w:hAnsi="Times New Roman" w:cs="Times New Roman"/>
          <w:b/>
          <w:sz w:val="28"/>
          <w:szCs w:val="28"/>
        </w:rPr>
      </w:pPr>
      <w:r w:rsidRPr="004D4566">
        <w:rPr>
          <w:rFonts w:ascii="Times New Roman" w:hAnsi="Times New Roman" w:cs="Times New Roman"/>
          <w:b/>
          <w:sz w:val="28"/>
          <w:szCs w:val="28"/>
        </w:rPr>
        <w:lastRenderedPageBreak/>
        <w:t>Содержание</w:t>
      </w:r>
    </w:p>
    <w:tbl>
      <w:tblPr>
        <w:tblStyle w:val="a3"/>
        <w:tblW w:w="10490" w:type="dxa"/>
        <w:tblInd w:w="-7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9008"/>
        <w:gridCol w:w="636"/>
      </w:tblGrid>
      <w:tr w:rsidR="005A4870" w:rsidRPr="004D4566" w:rsidTr="00B82DDC">
        <w:tc>
          <w:tcPr>
            <w:tcW w:w="9923" w:type="dxa"/>
            <w:gridSpan w:val="2"/>
          </w:tcPr>
          <w:p w:rsidR="005A4870" w:rsidRPr="004D4566" w:rsidRDefault="00CD1279">
            <w:pPr>
              <w:rPr>
                <w:rFonts w:ascii="Times New Roman" w:hAnsi="Times New Roman" w:cs="Times New Roman"/>
                <w:sz w:val="28"/>
                <w:szCs w:val="28"/>
              </w:rPr>
            </w:pPr>
            <w:r>
              <w:rPr>
                <w:rFonts w:ascii="Times New Roman" w:hAnsi="Times New Roman" w:cs="Times New Roman"/>
                <w:sz w:val="28"/>
                <w:szCs w:val="28"/>
              </w:rPr>
              <w:t xml:space="preserve">            </w:t>
            </w:r>
            <w:r w:rsidR="005A4870" w:rsidRPr="004D4566">
              <w:rPr>
                <w:rFonts w:ascii="Times New Roman" w:hAnsi="Times New Roman" w:cs="Times New Roman"/>
                <w:sz w:val="28"/>
                <w:szCs w:val="28"/>
              </w:rPr>
              <w:t xml:space="preserve">Введение </w:t>
            </w:r>
          </w:p>
        </w:tc>
        <w:tc>
          <w:tcPr>
            <w:tcW w:w="567" w:type="dxa"/>
          </w:tcPr>
          <w:p w:rsidR="005A4870" w:rsidRPr="004D4566" w:rsidRDefault="005A4870">
            <w:pPr>
              <w:rPr>
                <w:rFonts w:ascii="Times New Roman" w:hAnsi="Times New Roman" w:cs="Times New Roman"/>
                <w:sz w:val="28"/>
                <w:szCs w:val="28"/>
              </w:rPr>
            </w:pPr>
          </w:p>
        </w:tc>
      </w:tr>
      <w:tr w:rsidR="004D4566" w:rsidRPr="004D4566" w:rsidTr="00B82DDC">
        <w:tc>
          <w:tcPr>
            <w:tcW w:w="846" w:type="dxa"/>
            <w:vAlign w:val="center"/>
          </w:tcPr>
          <w:p w:rsidR="004D4566" w:rsidRP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1.</w:t>
            </w:r>
          </w:p>
        </w:tc>
        <w:tc>
          <w:tcPr>
            <w:tcW w:w="9077" w:type="dxa"/>
          </w:tcPr>
          <w:p w:rsidR="004D4566" w:rsidRP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8</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1.1.</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Общая часть</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24</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1.2.</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24</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1.3.</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25</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1.4.</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объемы потребления тепловой энергии (мощности) и теплоносителя объектами, расположенными в производственных зонах</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28</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1.5.</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28</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балансы тепловой мощности источников тепловой энергии и тепловой нагрузки потребителей</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28</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2.1.</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Описание существующих и перспективных и перспективных зон действия систем теплоснабжения и источников тепловой энергии</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28</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2.2.</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Описание существующих и перспективных зон действия индивидуальных источников тепловой энергии</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52</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2.3.</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52</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2.3.1.</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Баланс располагаемой тепловой мощности по состоянию на 2022 год</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52</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2.3.2.</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Баланс располагаемой тепловой мощности по состоянию на 2026 год</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53</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2.3.3.</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Баланс располагаемой тепловой мощности по состоянию на 2031 год</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54</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2.3.4.</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Баланс располагаемой тепловой мощности по состоянию на 2035 год</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56</w:t>
            </w:r>
          </w:p>
        </w:tc>
      </w:tr>
      <w:tr w:rsidR="004D4566" w:rsidRPr="004D4566" w:rsidTr="00B82DDC">
        <w:tc>
          <w:tcPr>
            <w:tcW w:w="846" w:type="dxa"/>
            <w:vAlign w:val="center"/>
          </w:tcPr>
          <w:p w:rsidR="004D4566" w:rsidRDefault="004D4566" w:rsidP="005A4870">
            <w:pPr>
              <w:jc w:val="center"/>
              <w:rPr>
                <w:rFonts w:ascii="Times New Roman" w:hAnsi="Times New Roman" w:cs="Times New Roman"/>
                <w:sz w:val="28"/>
                <w:szCs w:val="28"/>
              </w:rPr>
            </w:pPr>
            <w:r>
              <w:rPr>
                <w:rFonts w:ascii="Times New Roman" w:hAnsi="Times New Roman" w:cs="Times New Roman"/>
                <w:sz w:val="28"/>
                <w:szCs w:val="28"/>
              </w:rPr>
              <w:t>2.4.</w:t>
            </w:r>
          </w:p>
        </w:tc>
        <w:tc>
          <w:tcPr>
            <w:tcW w:w="9077" w:type="dxa"/>
          </w:tcPr>
          <w:p w:rsidR="004D4566" w:rsidRDefault="004D4566"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затраты тепловой мощности на хозяйственные нужды источников тепловой энергии</w:t>
            </w:r>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57</w:t>
            </w:r>
          </w:p>
        </w:tc>
      </w:tr>
      <w:tr w:rsidR="004D4566" w:rsidRPr="004D4566" w:rsidTr="00B82DDC">
        <w:tc>
          <w:tcPr>
            <w:tcW w:w="846" w:type="dxa"/>
            <w:vAlign w:val="center"/>
          </w:tcPr>
          <w:p w:rsidR="004D4566" w:rsidRDefault="004433F2" w:rsidP="005A4870">
            <w:pPr>
              <w:jc w:val="center"/>
              <w:rPr>
                <w:rFonts w:ascii="Times New Roman" w:hAnsi="Times New Roman" w:cs="Times New Roman"/>
                <w:sz w:val="28"/>
                <w:szCs w:val="28"/>
              </w:rPr>
            </w:pPr>
            <w:r>
              <w:rPr>
                <w:rFonts w:ascii="Times New Roman" w:hAnsi="Times New Roman" w:cs="Times New Roman"/>
                <w:sz w:val="28"/>
                <w:szCs w:val="28"/>
              </w:rPr>
              <w:t>2.5.</w:t>
            </w:r>
          </w:p>
        </w:tc>
        <w:tc>
          <w:tcPr>
            <w:tcW w:w="9077" w:type="dxa"/>
          </w:tcPr>
          <w:p w:rsidR="004D4566" w:rsidRDefault="004433F2" w:rsidP="004D4566">
            <w:pPr>
              <w:jc w:val="both"/>
              <w:rPr>
                <w:rFonts w:ascii="Times New Roman" w:hAnsi="Times New Roman" w:cs="Times New Roman"/>
                <w:sz w:val="28"/>
                <w:szCs w:val="28"/>
              </w:rPr>
            </w:pPr>
            <w:proofErr w:type="gramStart"/>
            <w:r>
              <w:rPr>
                <w:rFonts w:ascii="Times New Roman" w:hAnsi="Times New Roman" w:cs="Times New Roman"/>
                <w:sz w:val="28"/>
                <w:szCs w:val="28"/>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w:t>
            </w:r>
            <w:r>
              <w:rPr>
                <w:rFonts w:ascii="Times New Roman" w:hAnsi="Times New Roman" w:cs="Times New Roman"/>
                <w:sz w:val="28"/>
                <w:szCs w:val="28"/>
              </w:rPr>
              <w:lastRenderedPageBreak/>
              <w:t>(поселения)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proofErr w:type="gramEnd"/>
          </w:p>
        </w:tc>
        <w:tc>
          <w:tcPr>
            <w:tcW w:w="567" w:type="dxa"/>
            <w:vAlign w:val="center"/>
          </w:tcPr>
          <w:p w:rsidR="004D4566"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lastRenderedPageBreak/>
              <w:t>59</w:t>
            </w:r>
          </w:p>
        </w:tc>
      </w:tr>
      <w:tr w:rsidR="004433F2" w:rsidRPr="004D4566" w:rsidTr="00B82DDC">
        <w:tc>
          <w:tcPr>
            <w:tcW w:w="846" w:type="dxa"/>
            <w:vAlign w:val="center"/>
          </w:tcPr>
          <w:p w:rsidR="004433F2" w:rsidRDefault="004433F2" w:rsidP="005A4870">
            <w:pPr>
              <w:jc w:val="center"/>
              <w:rPr>
                <w:rFonts w:ascii="Times New Roman" w:hAnsi="Times New Roman" w:cs="Times New Roman"/>
                <w:sz w:val="28"/>
                <w:szCs w:val="28"/>
              </w:rPr>
            </w:pPr>
            <w:r>
              <w:rPr>
                <w:rFonts w:ascii="Times New Roman" w:hAnsi="Times New Roman" w:cs="Times New Roman"/>
                <w:sz w:val="28"/>
                <w:szCs w:val="28"/>
              </w:rPr>
              <w:lastRenderedPageBreak/>
              <w:t>2.6.</w:t>
            </w:r>
          </w:p>
        </w:tc>
        <w:tc>
          <w:tcPr>
            <w:tcW w:w="9077" w:type="dxa"/>
          </w:tcPr>
          <w:p w:rsidR="004433F2" w:rsidRDefault="00DC1A89" w:rsidP="004D4566">
            <w:pPr>
              <w:jc w:val="both"/>
              <w:rPr>
                <w:rFonts w:ascii="Times New Roman" w:hAnsi="Times New Roman" w:cs="Times New Roman"/>
                <w:sz w:val="28"/>
                <w:szCs w:val="28"/>
              </w:rPr>
            </w:pPr>
            <w:r>
              <w:rPr>
                <w:rFonts w:ascii="Times New Roman" w:hAnsi="Times New Roman" w:cs="Times New Roman"/>
                <w:sz w:val="28"/>
                <w:szCs w:val="28"/>
              </w:rPr>
              <w:t>Радиус эффективного теплоснабжения, определяемый в соответствии с методическими указаниями по разработке схем теплоснабжения</w:t>
            </w:r>
          </w:p>
        </w:tc>
        <w:tc>
          <w:tcPr>
            <w:tcW w:w="567" w:type="dxa"/>
            <w:vAlign w:val="center"/>
          </w:tcPr>
          <w:p w:rsidR="004433F2"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60</w:t>
            </w:r>
          </w:p>
        </w:tc>
      </w:tr>
      <w:tr w:rsidR="00DC1A89" w:rsidRPr="004D4566" w:rsidTr="00B82DDC">
        <w:tc>
          <w:tcPr>
            <w:tcW w:w="846" w:type="dxa"/>
            <w:vAlign w:val="center"/>
          </w:tcPr>
          <w:p w:rsidR="00DC1A89" w:rsidRDefault="00DC1A89" w:rsidP="005A4870">
            <w:pPr>
              <w:jc w:val="center"/>
              <w:rPr>
                <w:rFonts w:ascii="Times New Roman" w:hAnsi="Times New Roman" w:cs="Times New Roman"/>
                <w:sz w:val="28"/>
                <w:szCs w:val="28"/>
              </w:rPr>
            </w:pPr>
            <w:r>
              <w:rPr>
                <w:rFonts w:ascii="Times New Roman" w:hAnsi="Times New Roman" w:cs="Times New Roman"/>
                <w:sz w:val="28"/>
                <w:szCs w:val="28"/>
              </w:rPr>
              <w:t>2.7.</w:t>
            </w:r>
          </w:p>
        </w:tc>
        <w:tc>
          <w:tcPr>
            <w:tcW w:w="9077" w:type="dxa"/>
          </w:tcPr>
          <w:p w:rsidR="00DC1A89" w:rsidRDefault="00DC1A89" w:rsidP="004D4566">
            <w:pPr>
              <w:jc w:val="both"/>
              <w:rPr>
                <w:rFonts w:ascii="Times New Roman" w:hAnsi="Times New Roman" w:cs="Times New Roman"/>
                <w:sz w:val="28"/>
                <w:szCs w:val="28"/>
              </w:rPr>
            </w:pPr>
            <w:r>
              <w:rPr>
                <w:rFonts w:ascii="Times New Roman" w:hAnsi="Times New Roman" w:cs="Times New Roman"/>
                <w:sz w:val="28"/>
                <w:szCs w:val="28"/>
              </w:rPr>
              <w:t>Значение существующих и перспективных потерь тепловой энергии при ее передаче по тепловым сетям</w:t>
            </w:r>
          </w:p>
        </w:tc>
        <w:tc>
          <w:tcPr>
            <w:tcW w:w="567" w:type="dxa"/>
            <w:vAlign w:val="center"/>
          </w:tcPr>
          <w:p w:rsidR="00DC1A89"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67</w:t>
            </w:r>
          </w:p>
        </w:tc>
      </w:tr>
      <w:tr w:rsidR="00DC1A89" w:rsidRPr="004D4566" w:rsidTr="00B82DDC">
        <w:tc>
          <w:tcPr>
            <w:tcW w:w="846" w:type="dxa"/>
            <w:vAlign w:val="center"/>
          </w:tcPr>
          <w:p w:rsidR="00DC1A89" w:rsidRDefault="00DC1A89" w:rsidP="005A4870">
            <w:pPr>
              <w:jc w:val="center"/>
              <w:rPr>
                <w:rFonts w:ascii="Times New Roman" w:hAnsi="Times New Roman" w:cs="Times New Roman"/>
                <w:sz w:val="28"/>
                <w:szCs w:val="28"/>
              </w:rPr>
            </w:pPr>
            <w:r>
              <w:rPr>
                <w:rFonts w:ascii="Times New Roman" w:hAnsi="Times New Roman" w:cs="Times New Roman"/>
                <w:sz w:val="28"/>
                <w:szCs w:val="28"/>
              </w:rPr>
              <w:t>2.8.</w:t>
            </w:r>
          </w:p>
        </w:tc>
        <w:tc>
          <w:tcPr>
            <w:tcW w:w="9077" w:type="dxa"/>
          </w:tcPr>
          <w:p w:rsidR="00DC1A89" w:rsidRDefault="00DC1A89" w:rsidP="004D4566">
            <w:pPr>
              <w:jc w:val="both"/>
              <w:rPr>
                <w:rFonts w:ascii="Times New Roman" w:hAnsi="Times New Roman" w:cs="Times New Roman"/>
                <w:sz w:val="28"/>
                <w:szCs w:val="28"/>
              </w:rPr>
            </w:pPr>
            <w:r>
              <w:rPr>
                <w:rFonts w:ascii="Times New Roman" w:hAnsi="Times New Roman" w:cs="Times New Roman"/>
                <w:sz w:val="28"/>
                <w:szCs w:val="28"/>
              </w:rPr>
              <w:t>Затраты существующей и перспективной тепловой мощности на хозяйственные нужды тепловых сетей</w:t>
            </w:r>
          </w:p>
        </w:tc>
        <w:tc>
          <w:tcPr>
            <w:tcW w:w="567" w:type="dxa"/>
            <w:vAlign w:val="center"/>
          </w:tcPr>
          <w:p w:rsidR="00DC1A89"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71</w:t>
            </w:r>
          </w:p>
        </w:tc>
      </w:tr>
      <w:tr w:rsidR="00DC1A89" w:rsidRPr="004D4566" w:rsidTr="00B82DDC">
        <w:tc>
          <w:tcPr>
            <w:tcW w:w="846" w:type="dxa"/>
            <w:vAlign w:val="center"/>
          </w:tcPr>
          <w:p w:rsidR="00DC1A89" w:rsidRDefault="00DC1A89" w:rsidP="005A4870">
            <w:pPr>
              <w:jc w:val="center"/>
              <w:rPr>
                <w:rFonts w:ascii="Times New Roman" w:hAnsi="Times New Roman" w:cs="Times New Roman"/>
                <w:sz w:val="28"/>
                <w:szCs w:val="28"/>
              </w:rPr>
            </w:pPr>
            <w:r>
              <w:rPr>
                <w:rFonts w:ascii="Times New Roman" w:hAnsi="Times New Roman" w:cs="Times New Roman"/>
                <w:sz w:val="28"/>
                <w:szCs w:val="28"/>
              </w:rPr>
              <w:t>2.9.</w:t>
            </w:r>
          </w:p>
        </w:tc>
        <w:tc>
          <w:tcPr>
            <w:tcW w:w="9077" w:type="dxa"/>
          </w:tcPr>
          <w:p w:rsidR="00DC1A89" w:rsidRDefault="00DC1A89" w:rsidP="004D4566">
            <w:pPr>
              <w:jc w:val="both"/>
              <w:rPr>
                <w:rFonts w:ascii="Times New Roman" w:hAnsi="Times New Roman" w:cs="Times New Roman"/>
                <w:sz w:val="28"/>
                <w:szCs w:val="28"/>
              </w:rPr>
            </w:pPr>
            <w:r>
              <w:rPr>
                <w:rFonts w:ascii="Times New Roman" w:hAnsi="Times New Roman" w:cs="Times New Roman"/>
                <w:sz w:val="28"/>
                <w:szCs w:val="28"/>
              </w:rPr>
              <w:t>Значения существующей и перспективной резервной мощности источников теплоснабжения, в том числе источников тепловой энергии, принадлежащих потребителям, и источников тепловой теплоснабжающих организаций, с выделением аварийного резерва, резерва по договорам на поддержание резервной тепловой мощности</w:t>
            </w:r>
          </w:p>
        </w:tc>
        <w:tc>
          <w:tcPr>
            <w:tcW w:w="567" w:type="dxa"/>
            <w:vAlign w:val="center"/>
          </w:tcPr>
          <w:p w:rsidR="00DC1A89"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71</w:t>
            </w:r>
          </w:p>
        </w:tc>
      </w:tr>
      <w:tr w:rsidR="00DC1A89" w:rsidRPr="004D4566" w:rsidTr="00B82DDC">
        <w:tc>
          <w:tcPr>
            <w:tcW w:w="846" w:type="dxa"/>
            <w:vAlign w:val="center"/>
          </w:tcPr>
          <w:p w:rsidR="00DC1A89" w:rsidRDefault="00DC1A89" w:rsidP="005A4870">
            <w:pPr>
              <w:jc w:val="center"/>
              <w:rPr>
                <w:rFonts w:ascii="Times New Roman" w:hAnsi="Times New Roman" w:cs="Times New Roman"/>
                <w:sz w:val="28"/>
                <w:szCs w:val="28"/>
              </w:rPr>
            </w:pPr>
            <w:r>
              <w:rPr>
                <w:rFonts w:ascii="Times New Roman" w:hAnsi="Times New Roman" w:cs="Times New Roman"/>
                <w:sz w:val="28"/>
                <w:szCs w:val="28"/>
              </w:rPr>
              <w:t>2.10.</w:t>
            </w:r>
          </w:p>
        </w:tc>
        <w:tc>
          <w:tcPr>
            <w:tcW w:w="9077" w:type="dxa"/>
          </w:tcPr>
          <w:p w:rsidR="00DC1A89" w:rsidRDefault="00DC1A89" w:rsidP="004D4566">
            <w:pPr>
              <w:jc w:val="both"/>
              <w:rPr>
                <w:rFonts w:ascii="Times New Roman" w:hAnsi="Times New Roman" w:cs="Times New Roman"/>
                <w:sz w:val="28"/>
                <w:szCs w:val="28"/>
              </w:rPr>
            </w:pPr>
            <w:r>
              <w:rPr>
                <w:rFonts w:ascii="Times New Roman" w:hAnsi="Times New Roman" w:cs="Times New Roman"/>
                <w:sz w:val="28"/>
                <w:szCs w:val="28"/>
              </w:rPr>
              <w:t>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p>
        </w:tc>
        <w:tc>
          <w:tcPr>
            <w:tcW w:w="567" w:type="dxa"/>
            <w:vAlign w:val="center"/>
          </w:tcPr>
          <w:p w:rsidR="00DC1A89"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71</w:t>
            </w:r>
          </w:p>
        </w:tc>
      </w:tr>
      <w:tr w:rsidR="00DC1A89" w:rsidRPr="004D4566" w:rsidTr="00B82DDC">
        <w:tc>
          <w:tcPr>
            <w:tcW w:w="846" w:type="dxa"/>
            <w:vAlign w:val="center"/>
          </w:tcPr>
          <w:p w:rsidR="00DC1A89" w:rsidRDefault="00211744" w:rsidP="005A4870">
            <w:pPr>
              <w:jc w:val="center"/>
              <w:rPr>
                <w:rFonts w:ascii="Times New Roman" w:hAnsi="Times New Roman" w:cs="Times New Roman"/>
                <w:sz w:val="28"/>
                <w:szCs w:val="28"/>
              </w:rPr>
            </w:pPr>
            <w:r>
              <w:rPr>
                <w:rFonts w:ascii="Times New Roman" w:hAnsi="Times New Roman" w:cs="Times New Roman"/>
                <w:sz w:val="28"/>
                <w:szCs w:val="28"/>
              </w:rPr>
              <w:t>3.</w:t>
            </w:r>
          </w:p>
        </w:tc>
        <w:tc>
          <w:tcPr>
            <w:tcW w:w="9077" w:type="dxa"/>
          </w:tcPr>
          <w:p w:rsidR="00DC1A89" w:rsidRDefault="00211744" w:rsidP="004D4566">
            <w:pPr>
              <w:jc w:val="both"/>
              <w:rPr>
                <w:rFonts w:ascii="Times New Roman" w:hAnsi="Times New Roman" w:cs="Times New Roman"/>
                <w:sz w:val="28"/>
                <w:szCs w:val="28"/>
              </w:rPr>
            </w:pPr>
            <w:r>
              <w:rPr>
                <w:rFonts w:ascii="Times New Roman" w:hAnsi="Times New Roman" w:cs="Times New Roman"/>
                <w:sz w:val="28"/>
                <w:szCs w:val="28"/>
              </w:rPr>
              <w:t>Перспективные балансы производительности водоподготовительных установок</w:t>
            </w:r>
          </w:p>
        </w:tc>
        <w:tc>
          <w:tcPr>
            <w:tcW w:w="567" w:type="dxa"/>
            <w:vAlign w:val="center"/>
          </w:tcPr>
          <w:p w:rsidR="00DC1A89"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71</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3.1.</w:t>
            </w:r>
          </w:p>
        </w:tc>
        <w:tc>
          <w:tcPr>
            <w:tcW w:w="9077" w:type="dxa"/>
          </w:tcPr>
          <w:p w:rsidR="00211744" w:rsidRDefault="00211744" w:rsidP="004D4566">
            <w:pPr>
              <w:jc w:val="both"/>
              <w:rPr>
                <w:rFonts w:ascii="Times New Roman" w:hAnsi="Times New Roman" w:cs="Times New Roman"/>
                <w:sz w:val="28"/>
                <w:szCs w:val="28"/>
              </w:rPr>
            </w:pPr>
            <w:r>
              <w:rPr>
                <w:rFonts w:ascii="Times New Roman" w:hAnsi="Times New Roman" w:cs="Times New Roman"/>
                <w:sz w:val="28"/>
                <w:szCs w:val="28"/>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tc>
        <w:tc>
          <w:tcPr>
            <w:tcW w:w="567" w:type="dxa"/>
            <w:vAlign w:val="center"/>
          </w:tcPr>
          <w:p w:rsidR="00211744" w:rsidRPr="004D4566" w:rsidRDefault="0025735D" w:rsidP="00B82DDC">
            <w:pPr>
              <w:jc w:val="center"/>
              <w:rPr>
                <w:rFonts w:ascii="Times New Roman" w:hAnsi="Times New Roman" w:cs="Times New Roman"/>
                <w:sz w:val="28"/>
                <w:szCs w:val="28"/>
              </w:rPr>
            </w:pPr>
            <w:r>
              <w:rPr>
                <w:rFonts w:ascii="Times New Roman" w:hAnsi="Times New Roman" w:cs="Times New Roman"/>
                <w:sz w:val="28"/>
                <w:szCs w:val="28"/>
              </w:rPr>
              <w:t>71</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4.</w:t>
            </w:r>
          </w:p>
        </w:tc>
        <w:tc>
          <w:tcPr>
            <w:tcW w:w="9077" w:type="dxa"/>
          </w:tcPr>
          <w:p w:rsidR="00211744" w:rsidRDefault="00211744" w:rsidP="004D4566">
            <w:pPr>
              <w:jc w:val="both"/>
              <w:rPr>
                <w:rFonts w:ascii="Times New Roman" w:hAnsi="Times New Roman" w:cs="Times New Roman"/>
                <w:sz w:val="28"/>
                <w:szCs w:val="28"/>
              </w:rPr>
            </w:pPr>
            <w:r>
              <w:rPr>
                <w:rFonts w:ascii="Times New Roman" w:hAnsi="Times New Roman" w:cs="Times New Roman"/>
                <w:sz w:val="28"/>
                <w:szCs w:val="28"/>
              </w:rPr>
              <w:t>Основные положения мастер – плана развития систем теплоснабжения поселения, городского округа, города федерального значения</w:t>
            </w:r>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90</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4.1.</w:t>
            </w:r>
          </w:p>
        </w:tc>
        <w:tc>
          <w:tcPr>
            <w:tcW w:w="9077" w:type="dxa"/>
          </w:tcPr>
          <w:p w:rsidR="00211744" w:rsidRDefault="00211744" w:rsidP="004D4566">
            <w:pPr>
              <w:jc w:val="both"/>
              <w:rPr>
                <w:rFonts w:ascii="Times New Roman" w:hAnsi="Times New Roman" w:cs="Times New Roman"/>
                <w:sz w:val="28"/>
                <w:szCs w:val="28"/>
              </w:rPr>
            </w:pPr>
            <w:r>
              <w:rPr>
                <w:rFonts w:ascii="Times New Roman" w:hAnsi="Times New Roman" w:cs="Times New Roman"/>
                <w:sz w:val="28"/>
                <w:szCs w:val="28"/>
              </w:rPr>
              <w:t>Описание сценариев развития теплоснабжения поселения, городского округа, города федерального значения</w:t>
            </w:r>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90</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4.2.</w:t>
            </w:r>
          </w:p>
        </w:tc>
        <w:tc>
          <w:tcPr>
            <w:tcW w:w="9077" w:type="dxa"/>
          </w:tcPr>
          <w:p w:rsidR="00211744" w:rsidRDefault="00211744" w:rsidP="004D4566">
            <w:pPr>
              <w:jc w:val="both"/>
              <w:rPr>
                <w:rFonts w:ascii="Times New Roman" w:hAnsi="Times New Roman" w:cs="Times New Roman"/>
                <w:sz w:val="28"/>
                <w:szCs w:val="28"/>
              </w:rPr>
            </w:pPr>
            <w:r>
              <w:rPr>
                <w:rFonts w:ascii="Times New Roman" w:hAnsi="Times New Roman" w:cs="Times New Roman"/>
                <w:sz w:val="28"/>
                <w:szCs w:val="28"/>
              </w:rPr>
              <w:t>Обоснование выбора приоритетного сценария развития теплоснабжения поселения, городского округа, города федерального значения</w:t>
            </w:r>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90</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5.</w:t>
            </w:r>
          </w:p>
        </w:tc>
        <w:tc>
          <w:tcPr>
            <w:tcW w:w="9077" w:type="dxa"/>
          </w:tcPr>
          <w:p w:rsidR="00211744" w:rsidRDefault="00211744"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реконструкции и техническому перевооружению источников тепловой энергии</w:t>
            </w:r>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91</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5.1.</w:t>
            </w:r>
          </w:p>
        </w:tc>
        <w:tc>
          <w:tcPr>
            <w:tcW w:w="9077" w:type="dxa"/>
          </w:tcPr>
          <w:p w:rsidR="00211744" w:rsidRDefault="00211744" w:rsidP="004D4566">
            <w:pPr>
              <w:jc w:val="both"/>
              <w:rPr>
                <w:rFonts w:ascii="Times New Roman" w:hAnsi="Times New Roman" w:cs="Times New Roman"/>
                <w:sz w:val="28"/>
                <w:szCs w:val="28"/>
              </w:rPr>
            </w:pPr>
            <w:r>
              <w:rPr>
                <w:rFonts w:ascii="Times New Roman" w:hAnsi="Times New Roman" w:cs="Times New Roman"/>
                <w:sz w:val="28"/>
                <w:szCs w:val="28"/>
              </w:rPr>
              <w:t>Общие положения</w:t>
            </w:r>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91</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t>5.2.</w:t>
            </w:r>
          </w:p>
        </w:tc>
        <w:tc>
          <w:tcPr>
            <w:tcW w:w="9077" w:type="dxa"/>
          </w:tcPr>
          <w:p w:rsidR="00211744" w:rsidRDefault="00211744" w:rsidP="004D4566">
            <w:pPr>
              <w:jc w:val="both"/>
              <w:rPr>
                <w:rFonts w:ascii="Times New Roman" w:hAnsi="Times New Roman" w:cs="Times New Roman"/>
                <w:sz w:val="28"/>
                <w:szCs w:val="28"/>
              </w:rPr>
            </w:pPr>
            <w:proofErr w:type="gramStart"/>
            <w:r>
              <w:rPr>
                <w:rFonts w:ascii="Times New Roman" w:hAnsi="Times New Roman" w:cs="Times New Roman"/>
                <w:sz w:val="28"/>
                <w:szCs w:val="28"/>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если реализацию товаров в сфере теплоснабжения с использованием такого </w:t>
            </w:r>
            <w:r>
              <w:rPr>
                <w:rFonts w:ascii="Times New Roman" w:hAnsi="Times New Roman" w:cs="Times New Roman"/>
                <w:sz w:val="28"/>
                <w:szCs w:val="28"/>
              </w:rPr>
              <w:lastRenderedPageBreak/>
              <w:t>источника тепловой энергии планируется осуществлять по регулируемым ценам</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proofErr w:type="gramEnd"/>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lastRenderedPageBreak/>
              <w:t>91</w:t>
            </w:r>
          </w:p>
        </w:tc>
      </w:tr>
      <w:tr w:rsidR="00211744" w:rsidRPr="004D4566" w:rsidTr="00B82DDC">
        <w:tc>
          <w:tcPr>
            <w:tcW w:w="846" w:type="dxa"/>
            <w:vAlign w:val="center"/>
          </w:tcPr>
          <w:p w:rsidR="00211744" w:rsidRDefault="00211744" w:rsidP="005A4870">
            <w:pPr>
              <w:jc w:val="center"/>
              <w:rPr>
                <w:rFonts w:ascii="Times New Roman" w:hAnsi="Times New Roman" w:cs="Times New Roman"/>
                <w:sz w:val="28"/>
                <w:szCs w:val="28"/>
              </w:rPr>
            </w:pPr>
            <w:r>
              <w:rPr>
                <w:rFonts w:ascii="Times New Roman" w:hAnsi="Times New Roman" w:cs="Times New Roman"/>
                <w:sz w:val="28"/>
                <w:szCs w:val="28"/>
              </w:rPr>
              <w:lastRenderedPageBreak/>
              <w:t>5.3.</w:t>
            </w:r>
          </w:p>
        </w:tc>
        <w:tc>
          <w:tcPr>
            <w:tcW w:w="9077" w:type="dxa"/>
          </w:tcPr>
          <w:p w:rsidR="00211744" w:rsidRDefault="00A43F73"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tc>
        <w:tc>
          <w:tcPr>
            <w:tcW w:w="567" w:type="dxa"/>
            <w:vAlign w:val="center"/>
          </w:tcPr>
          <w:p w:rsidR="00211744"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92</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5.4.</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 xml:space="preserve">Предложения по техническому перевооружению и (или) модернизации источников тепловой энергии с целью </w:t>
            </w:r>
            <w:proofErr w:type="gramStart"/>
            <w:r>
              <w:rPr>
                <w:rFonts w:ascii="Times New Roman" w:hAnsi="Times New Roman" w:cs="Times New Roman"/>
                <w:sz w:val="28"/>
                <w:szCs w:val="28"/>
              </w:rPr>
              <w:t>повышения эффективности работы систем теплоснабжения</w:t>
            </w:r>
            <w:proofErr w:type="gramEnd"/>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92</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5.5.</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92</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5.6.</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93</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5.7.</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93</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5.8.</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Меры по переоборудованию котельных в источники комбинированной выработки электрической и тепловой энергии</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93</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5.9.</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Меры по переводу котельных, размещенных в существующих и расширяемых зонах действия источников комбинированной тепловой и электрической энергии, в пиковый режим работы</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93</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5.10.</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Решения о загрузке источников тепловой энергии, распределении (перераспределении) тепловой нагрузки</w:t>
            </w:r>
            <w:r w:rsidR="001124A7">
              <w:rPr>
                <w:rFonts w:ascii="Times New Roman" w:hAnsi="Times New Roman" w:cs="Times New Roman"/>
                <w:sz w:val="28"/>
                <w:szCs w:val="28"/>
              </w:rPr>
              <w:t xml:space="preserve"> потребителей тепловой энергии</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94</w:t>
            </w:r>
          </w:p>
        </w:tc>
      </w:tr>
      <w:tr w:rsidR="00A43F73" w:rsidRPr="004D4566" w:rsidTr="00B82DDC">
        <w:tc>
          <w:tcPr>
            <w:tcW w:w="846" w:type="dxa"/>
            <w:vAlign w:val="center"/>
          </w:tcPr>
          <w:p w:rsidR="00A43F73" w:rsidRDefault="00A43F73" w:rsidP="005A4870">
            <w:pPr>
              <w:jc w:val="center"/>
              <w:rPr>
                <w:rFonts w:ascii="Times New Roman" w:hAnsi="Times New Roman" w:cs="Times New Roman"/>
                <w:sz w:val="28"/>
                <w:szCs w:val="28"/>
              </w:rPr>
            </w:pPr>
            <w:r>
              <w:rPr>
                <w:rFonts w:ascii="Times New Roman" w:hAnsi="Times New Roman" w:cs="Times New Roman"/>
                <w:sz w:val="28"/>
                <w:szCs w:val="28"/>
              </w:rPr>
              <w:t>5.11.</w:t>
            </w:r>
          </w:p>
        </w:tc>
        <w:tc>
          <w:tcPr>
            <w:tcW w:w="9077" w:type="dxa"/>
          </w:tcPr>
          <w:p w:rsidR="00A43F73" w:rsidRDefault="00A43F73" w:rsidP="004D4566">
            <w:pPr>
              <w:jc w:val="both"/>
              <w:rPr>
                <w:rFonts w:ascii="Times New Roman" w:hAnsi="Times New Roman" w:cs="Times New Roman"/>
                <w:sz w:val="28"/>
                <w:szCs w:val="28"/>
              </w:rPr>
            </w:pPr>
            <w:r>
              <w:rPr>
                <w:rFonts w:ascii="Times New Roman" w:hAnsi="Times New Roman" w:cs="Times New Roman"/>
                <w:sz w:val="28"/>
                <w:szCs w:val="28"/>
              </w:rPr>
              <w:t>Оптимальные температурные графики отпуска тепловой энергии для каждого источника тепловой энергии систем теплоснабжения</w:t>
            </w:r>
          </w:p>
        </w:tc>
        <w:tc>
          <w:tcPr>
            <w:tcW w:w="567" w:type="dxa"/>
            <w:vAlign w:val="center"/>
          </w:tcPr>
          <w:p w:rsidR="00A43F73"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95</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t>5.12.</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95</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t>6.</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реконструкции и (или) модернизации тепловых сетей</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95</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t>6.1.</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95</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t>6.2.</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 xml:space="preserve">Предложения по строительству и реконструкции тепловых сетей для </w:t>
            </w:r>
            <w:r>
              <w:rPr>
                <w:rFonts w:ascii="Times New Roman" w:hAnsi="Times New Roman" w:cs="Times New Roman"/>
                <w:sz w:val="28"/>
                <w:szCs w:val="28"/>
              </w:rPr>
              <w:lastRenderedPageBreak/>
              <w:t>обеспечения перспективных приростов тепловой нагрузки под жилищную, комплексную или производственную застройку</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lastRenderedPageBreak/>
              <w:t>95</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lastRenderedPageBreak/>
              <w:t>6.3.</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95</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t>6.4.</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96</w:t>
            </w:r>
          </w:p>
        </w:tc>
      </w:tr>
      <w:tr w:rsidR="001124A7" w:rsidRPr="004D4566" w:rsidTr="00B82DDC">
        <w:tc>
          <w:tcPr>
            <w:tcW w:w="846" w:type="dxa"/>
            <w:vAlign w:val="center"/>
          </w:tcPr>
          <w:p w:rsidR="001124A7" w:rsidRDefault="001124A7" w:rsidP="005A4870">
            <w:pPr>
              <w:jc w:val="center"/>
              <w:rPr>
                <w:rFonts w:ascii="Times New Roman" w:hAnsi="Times New Roman" w:cs="Times New Roman"/>
                <w:sz w:val="28"/>
                <w:szCs w:val="28"/>
              </w:rPr>
            </w:pPr>
            <w:r>
              <w:rPr>
                <w:rFonts w:ascii="Times New Roman" w:hAnsi="Times New Roman" w:cs="Times New Roman"/>
                <w:sz w:val="28"/>
                <w:szCs w:val="28"/>
              </w:rPr>
              <w:t>6.5.</w:t>
            </w:r>
          </w:p>
        </w:tc>
        <w:tc>
          <w:tcPr>
            <w:tcW w:w="9077" w:type="dxa"/>
          </w:tcPr>
          <w:p w:rsidR="001124A7" w:rsidRDefault="001124A7"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и реконструкции тепловых сетей с увеличением диаметра трубопровода для обеспечения расчетных расходов теплоносителя</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96</w:t>
            </w:r>
          </w:p>
        </w:tc>
      </w:tr>
      <w:tr w:rsidR="001124A7" w:rsidRPr="004D4566" w:rsidTr="00B82DDC">
        <w:tc>
          <w:tcPr>
            <w:tcW w:w="846" w:type="dxa"/>
            <w:vAlign w:val="center"/>
          </w:tcPr>
          <w:p w:rsidR="001124A7" w:rsidRDefault="006B1E7A" w:rsidP="005A4870">
            <w:pPr>
              <w:jc w:val="center"/>
              <w:rPr>
                <w:rFonts w:ascii="Times New Roman" w:hAnsi="Times New Roman" w:cs="Times New Roman"/>
                <w:sz w:val="28"/>
                <w:szCs w:val="28"/>
              </w:rPr>
            </w:pPr>
            <w:r>
              <w:rPr>
                <w:rFonts w:ascii="Times New Roman" w:hAnsi="Times New Roman" w:cs="Times New Roman"/>
                <w:sz w:val="28"/>
                <w:szCs w:val="28"/>
              </w:rPr>
              <w:t>6.6.</w:t>
            </w:r>
          </w:p>
        </w:tc>
        <w:tc>
          <w:tcPr>
            <w:tcW w:w="9077" w:type="dxa"/>
          </w:tcPr>
          <w:p w:rsidR="001124A7" w:rsidRDefault="006B1E7A"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строительству и реконструкции тепловых сетей для обеспечения нормативной надежности и безопасности теплоснабжения</w:t>
            </w:r>
          </w:p>
        </w:tc>
        <w:tc>
          <w:tcPr>
            <w:tcW w:w="567" w:type="dxa"/>
            <w:vAlign w:val="center"/>
          </w:tcPr>
          <w:p w:rsidR="001124A7"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96</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7.</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переводу открытых систем теплоснабжения (горячего водоснабжения) в закрытые системы горячего водоснабжения</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97</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7.1.</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97</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7.2.</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97</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8.</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Перспективные топливные балансы</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98</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8.1.</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Перспективные топливные балансы для каждого источника тепловой энергии по видам основного, резервного и аварийного топлива на каждом этапе</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98</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8.2.</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Потребляемые источником тепловой энергии виды топлива, включая местные виды топлива, а также используемые возобновляемые источники энергии</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99</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8.3.</w:t>
            </w:r>
          </w:p>
        </w:tc>
        <w:tc>
          <w:tcPr>
            <w:tcW w:w="9077" w:type="dxa"/>
          </w:tcPr>
          <w:p w:rsidR="006B1E7A" w:rsidRDefault="006B1E7A" w:rsidP="004D4566">
            <w:pPr>
              <w:jc w:val="both"/>
              <w:rPr>
                <w:rFonts w:ascii="Times New Roman" w:hAnsi="Times New Roman" w:cs="Times New Roman"/>
                <w:sz w:val="28"/>
                <w:szCs w:val="28"/>
              </w:rPr>
            </w:pPr>
            <w:proofErr w:type="gramStart"/>
            <w:r>
              <w:rPr>
                <w:rFonts w:ascii="Times New Roman" w:hAnsi="Times New Roman" w:cs="Times New Roman"/>
                <w:sz w:val="28"/>
                <w:szCs w:val="28"/>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proofErr w:type="gramEnd"/>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99</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t>8.4.</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99</w:t>
            </w:r>
          </w:p>
        </w:tc>
      </w:tr>
      <w:tr w:rsidR="006B1E7A" w:rsidRPr="004D4566" w:rsidTr="00B82DDC">
        <w:tc>
          <w:tcPr>
            <w:tcW w:w="846" w:type="dxa"/>
            <w:vAlign w:val="center"/>
          </w:tcPr>
          <w:p w:rsidR="006B1E7A" w:rsidRDefault="006B1E7A" w:rsidP="005A4870">
            <w:pPr>
              <w:jc w:val="center"/>
              <w:rPr>
                <w:rFonts w:ascii="Times New Roman" w:hAnsi="Times New Roman" w:cs="Times New Roman"/>
                <w:sz w:val="28"/>
                <w:szCs w:val="28"/>
              </w:rPr>
            </w:pPr>
            <w:r>
              <w:rPr>
                <w:rFonts w:ascii="Times New Roman" w:hAnsi="Times New Roman" w:cs="Times New Roman"/>
                <w:sz w:val="28"/>
                <w:szCs w:val="28"/>
              </w:rPr>
              <w:lastRenderedPageBreak/>
              <w:t>8.5.</w:t>
            </w:r>
          </w:p>
        </w:tc>
        <w:tc>
          <w:tcPr>
            <w:tcW w:w="9077" w:type="dxa"/>
          </w:tcPr>
          <w:p w:rsidR="006B1E7A" w:rsidRDefault="006B1E7A" w:rsidP="004D4566">
            <w:pPr>
              <w:jc w:val="both"/>
              <w:rPr>
                <w:rFonts w:ascii="Times New Roman" w:hAnsi="Times New Roman" w:cs="Times New Roman"/>
                <w:sz w:val="28"/>
                <w:szCs w:val="28"/>
              </w:rPr>
            </w:pPr>
            <w:r>
              <w:rPr>
                <w:rFonts w:ascii="Times New Roman" w:hAnsi="Times New Roman" w:cs="Times New Roman"/>
                <w:sz w:val="28"/>
                <w:szCs w:val="28"/>
              </w:rPr>
              <w:t>Приоритетное направление развития топливного баланса поселения, городского округа</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99</w:t>
            </w:r>
          </w:p>
        </w:tc>
      </w:tr>
      <w:tr w:rsidR="006B1E7A" w:rsidRPr="004D4566" w:rsidTr="00B82DDC">
        <w:tc>
          <w:tcPr>
            <w:tcW w:w="846" w:type="dxa"/>
            <w:vAlign w:val="center"/>
          </w:tcPr>
          <w:p w:rsidR="006B1E7A" w:rsidRDefault="00AE520C" w:rsidP="005A4870">
            <w:pPr>
              <w:jc w:val="center"/>
              <w:rPr>
                <w:rFonts w:ascii="Times New Roman" w:hAnsi="Times New Roman" w:cs="Times New Roman"/>
                <w:sz w:val="28"/>
                <w:szCs w:val="28"/>
              </w:rPr>
            </w:pPr>
            <w:r>
              <w:rPr>
                <w:rFonts w:ascii="Times New Roman" w:hAnsi="Times New Roman" w:cs="Times New Roman"/>
                <w:sz w:val="28"/>
                <w:szCs w:val="28"/>
              </w:rPr>
              <w:t>9.</w:t>
            </w:r>
          </w:p>
        </w:tc>
        <w:tc>
          <w:tcPr>
            <w:tcW w:w="9077" w:type="dxa"/>
          </w:tcPr>
          <w:p w:rsidR="006B1E7A" w:rsidRDefault="00AE520C" w:rsidP="004D4566">
            <w:pPr>
              <w:jc w:val="both"/>
              <w:rPr>
                <w:rFonts w:ascii="Times New Roman" w:hAnsi="Times New Roman" w:cs="Times New Roman"/>
                <w:sz w:val="28"/>
                <w:szCs w:val="28"/>
              </w:rPr>
            </w:pPr>
            <w:r>
              <w:rPr>
                <w:rFonts w:ascii="Times New Roman" w:hAnsi="Times New Roman" w:cs="Times New Roman"/>
                <w:sz w:val="28"/>
                <w:szCs w:val="28"/>
              </w:rPr>
              <w:t>Инвестиции в строительство, реконструкцию и техническое перевооружение</w:t>
            </w:r>
          </w:p>
        </w:tc>
        <w:tc>
          <w:tcPr>
            <w:tcW w:w="567" w:type="dxa"/>
            <w:vAlign w:val="center"/>
          </w:tcPr>
          <w:p w:rsidR="006B1E7A"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110</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9.1.</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Общие положения</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110</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9.2.</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110</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9.3.</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величине необходимых инвестиций в строительство, реконструкцию и техническое перевооружение тепловых сетей и сооружений на них</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110</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9.4.</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110</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10.</w:t>
            </w:r>
          </w:p>
        </w:tc>
        <w:tc>
          <w:tcPr>
            <w:tcW w:w="9077" w:type="dxa"/>
          </w:tcPr>
          <w:p w:rsidR="00AE520C" w:rsidRDefault="00AE520C" w:rsidP="00AE520C">
            <w:pPr>
              <w:jc w:val="both"/>
              <w:rPr>
                <w:rFonts w:ascii="Times New Roman" w:hAnsi="Times New Roman" w:cs="Times New Roman"/>
                <w:sz w:val="28"/>
                <w:szCs w:val="28"/>
              </w:rPr>
            </w:pPr>
            <w:r>
              <w:rPr>
                <w:rFonts w:ascii="Times New Roman" w:hAnsi="Times New Roman" w:cs="Times New Roman"/>
                <w:sz w:val="28"/>
                <w:szCs w:val="28"/>
              </w:rPr>
              <w:t>Решение об определении единой теплоснабжающей организации (организаций)</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111</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10.1</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Решение о присвоении статуса единой теплоснабжающей организации (организациям)</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111</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11.</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Решение о распределении тепловой нагрузки между источниками тепловой энергии</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113</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12.</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Решение по бесхозным тепловым сетям</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114</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13.</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114</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13.1.</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Описание решений (на основе утвержденной региональной (межрегиональной) программы газификации жилищно – 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114</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13.2.</w:t>
            </w:r>
          </w:p>
        </w:tc>
        <w:tc>
          <w:tcPr>
            <w:tcW w:w="9077" w:type="dxa"/>
          </w:tcPr>
          <w:p w:rsidR="00AE520C" w:rsidRDefault="00AE520C" w:rsidP="004D4566">
            <w:pPr>
              <w:jc w:val="both"/>
              <w:rPr>
                <w:rFonts w:ascii="Times New Roman" w:hAnsi="Times New Roman" w:cs="Times New Roman"/>
                <w:sz w:val="28"/>
                <w:szCs w:val="28"/>
              </w:rPr>
            </w:pPr>
            <w:proofErr w:type="spellStart"/>
            <w:r>
              <w:rPr>
                <w:rFonts w:ascii="Times New Roman" w:hAnsi="Times New Roman" w:cs="Times New Roman"/>
                <w:sz w:val="28"/>
                <w:szCs w:val="28"/>
              </w:rPr>
              <w:t>Рписание</w:t>
            </w:r>
            <w:proofErr w:type="spellEnd"/>
            <w:r>
              <w:rPr>
                <w:rFonts w:ascii="Times New Roman" w:hAnsi="Times New Roman" w:cs="Times New Roman"/>
                <w:sz w:val="28"/>
                <w:szCs w:val="28"/>
              </w:rPr>
              <w:t xml:space="preserve"> проблем организации газоснабжения источников тепловой энергии</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118</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13.3</w:t>
            </w:r>
          </w:p>
        </w:tc>
        <w:tc>
          <w:tcPr>
            <w:tcW w:w="9077" w:type="dxa"/>
          </w:tcPr>
          <w:p w:rsidR="00AE520C" w:rsidRDefault="00AE520C" w:rsidP="004D4566">
            <w:pPr>
              <w:jc w:val="both"/>
              <w:rPr>
                <w:rFonts w:ascii="Times New Roman" w:hAnsi="Times New Roman" w:cs="Times New Roman"/>
                <w:sz w:val="28"/>
                <w:szCs w:val="28"/>
              </w:rPr>
            </w:pPr>
            <w:proofErr w:type="gramStart"/>
            <w:r>
              <w:rPr>
                <w:rFonts w:ascii="Times New Roman" w:hAnsi="Times New Roman" w:cs="Times New Roman"/>
                <w:sz w:val="28"/>
                <w:szCs w:val="28"/>
              </w:rPr>
              <w:t>Предложения по корректировке утвержденной (разработке) региональной (межрегиональной) программы газификации жилищно – 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roofErr w:type="gramEnd"/>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118</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13.4.</w:t>
            </w:r>
          </w:p>
        </w:tc>
        <w:tc>
          <w:tcPr>
            <w:tcW w:w="9077" w:type="dxa"/>
          </w:tcPr>
          <w:p w:rsidR="00AE520C" w:rsidRDefault="00AE520C" w:rsidP="004D4566">
            <w:pPr>
              <w:jc w:val="both"/>
              <w:rPr>
                <w:rFonts w:ascii="Times New Roman" w:hAnsi="Times New Roman" w:cs="Times New Roman"/>
                <w:sz w:val="28"/>
                <w:szCs w:val="28"/>
              </w:rPr>
            </w:pPr>
            <w:proofErr w:type="gramStart"/>
            <w:r>
              <w:rPr>
                <w:rFonts w:ascii="Times New Roman" w:hAnsi="Times New Roman" w:cs="Times New Roman"/>
                <w:sz w:val="28"/>
                <w:szCs w:val="28"/>
              </w:rPr>
              <w:t xml:space="preserve">Описание решений (вырабатываемых с учетом утвержденной схемы и программы развития Единой энергетической системы в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w:t>
            </w:r>
            <w:r>
              <w:rPr>
                <w:rFonts w:ascii="Times New Roman" w:hAnsi="Times New Roman" w:cs="Times New Roman"/>
                <w:sz w:val="28"/>
                <w:szCs w:val="28"/>
              </w:rPr>
              <w:lastRenderedPageBreak/>
              <w:t>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roofErr w:type="gramEnd"/>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lastRenderedPageBreak/>
              <w:t>118</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lastRenderedPageBreak/>
              <w:t>13.5.</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Российской Федерации, схемы и программы развития Единой энергетической системы России, </w:t>
            </w:r>
            <w:proofErr w:type="gramStart"/>
            <w:r>
              <w:rPr>
                <w:rFonts w:ascii="Times New Roman" w:hAnsi="Times New Roman" w:cs="Times New Roman"/>
                <w:sz w:val="28"/>
                <w:szCs w:val="28"/>
              </w:rPr>
              <w:t>содержащие</w:t>
            </w:r>
            <w:proofErr w:type="gramEnd"/>
            <w:r>
              <w:rPr>
                <w:rFonts w:ascii="Times New Roman" w:hAnsi="Times New Roman" w:cs="Times New Roman"/>
                <w:sz w:val="28"/>
                <w:szCs w:val="28"/>
              </w:rPr>
              <w:t xml:space="preserve"> в том числе описание участия указанных объектов в перспективных балансах тепловой мощности и энергии</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118</w:t>
            </w:r>
          </w:p>
        </w:tc>
      </w:tr>
      <w:tr w:rsidR="00AE520C" w:rsidRPr="004D4566" w:rsidTr="00B82DDC">
        <w:tc>
          <w:tcPr>
            <w:tcW w:w="846" w:type="dxa"/>
            <w:vAlign w:val="center"/>
          </w:tcPr>
          <w:p w:rsidR="00AE520C" w:rsidRDefault="00AE520C" w:rsidP="005A4870">
            <w:pPr>
              <w:jc w:val="center"/>
              <w:rPr>
                <w:rFonts w:ascii="Times New Roman" w:hAnsi="Times New Roman" w:cs="Times New Roman"/>
                <w:sz w:val="28"/>
                <w:szCs w:val="28"/>
              </w:rPr>
            </w:pPr>
            <w:r>
              <w:rPr>
                <w:rFonts w:ascii="Times New Roman" w:hAnsi="Times New Roman" w:cs="Times New Roman"/>
                <w:sz w:val="28"/>
                <w:szCs w:val="28"/>
              </w:rPr>
              <w:t>13.6.</w:t>
            </w:r>
          </w:p>
        </w:tc>
        <w:tc>
          <w:tcPr>
            <w:tcW w:w="9077" w:type="dxa"/>
          </w:tcPr>
          <w:p w:rsidR="00AE520C" w:rsidRDefault="00AE520C" w:rsidP="004D4566">
            <w:pPr>
              <w:jc w:val="both"/>
              <w:rPr>
                <w:rFonts w:ascii="Times New Roman" w:hAnsi="Times New Roman" w:cs="Times New Roman"/>
                <w:sz w:val="28"/>
                <w:szCs w:val="28"/>
              </w:rPr>
            </w:pPr>
            <w:r>
              <w:rPr>
                <w:rFonts w:ascii="Times New Roman" w:hAnsi="Times New Roman" w:cs="Times New Roman"/>
                <w:sz w:val="28"/>
                <w:szCs w:val="28"/>
              </w:rPr>
              <w:t xml:space="preserve">Описание решений (вырабатываемых с учетом положений утвержденной схемы водоснабжения </w:t>
            </w:r>
            <w:r w:rsidR="005A4870">
              <w:rPr>
                <w:rFonts w:ascii="Times New Roman" w:hAnsi="Times New Roman" w:cs="Times New Roman"/>
                <w:sz w:val="28"/>
                <w:szCs w:val="28"/>
              </w:rPr>
              <w:t>поселения</w:t>
            </w:r>
            <w:r>
              <w:rPr>
                <w:rFonts w:ascii="Times New Roman" w:hAnsi="Times New Roman" w:cs="Times New Roman"/>
                <w:sz w:val="28"/>
                <w:szCs w:val="28"/>
              </w:rPr>
              <w:t>,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119</w:t>
            </w:r>
          </w:p>
        </w:tc>
      </w:tr>
      <w:tr w:rsidR="00AE520C" w:rsidRPr="004D4566" w:rsidTr="00B82DDC">
        <w:tc>
          <w:tcPr>
            <w:tcW w:w="846" w:type="dxa"/>
            <w:vAlign w:val="center"/>
          </w:tcPr>
          <w:p w:rsidR="00AE520C" w:rsidRDefault="005A4870" w:rsidP="005A4870">
            <w:pPr>
              <w:jc w:val="center"/>
              <w:rPr>
                <w:rFonts w:ascii="Times New Roman" w:hAnsi="Times New Roman" w:cs="Times New Roman"/>
                <w:sz w:val="28"/>
                <w:szCs w:val="28"/>
              </w:rPr>
            </w:pPr>
            <w:r>
              <w:rPr>
                <w:rFonts w:ascii="Times New Roman" w:hAnsi="Times New Roman" w:cs="Times New Roman"/>
                <w:sz w:val="28"/>
                <w:szCs w:val="28"/>
              </w:rPr>
              <w:t>13.7.</w:t>
            </w:r>
          </w:p>
        </w:tc>
        <w:tc>
          <w:tcPr>
            <w:tcW w:w="9077" w:type="dxa"/>
          </w:tcPr>
          <w:p w:rsidR="00AE520C" w:rsidRDefault="005A4870" w:rsidP="004D4566">
            <w:pPr>
              <w:jc w:val="both"/>
              <w:rPr>
                <w:rFonts w:ascii="Times New Roman" w:hAnsi="Times New Roman" w:cs="Times New Roman"/>
                <w:sz w:val="28"/>
                <w:szCs w:val="28"/>
              </w:rPr>
            </w:pPr>
            <w:r>
              <w:rPr>
                <w:rFonts w:ascii="Times New Roman" w:hAnsi="Times New Roman" w:cs="Times New Roman"/>
                <w:sz w:val="28"/>
                <w:szCs w:val="28"/>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tc>
        <w:tc>
          <w:tcPr>
            <w:tcW w:w="567" w:type="dxa"/>
            <w:vAlign w:val="center"/>
          </w:tcPr>
          <w:p w:rsidR="00AE520C"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119</w:t>
            </w:r>
          </w:p>
        </w:tc>
      </w:tr>
      <w:tr w:rsidR="005A4870" w:rsidRPr="004D4566" w:rsidTr="00B82DDC">
        <w:tc>
          <w:tcPr>
            <w:tcW w:w="846" w:type="dxa"/>
            <w:vAlign w:val="center"/>
          </w:tcPr>
          <w:p w:rsidR="005A4870" w:rsidRDefault="005A4870" w:rsidP="005A4870">
            <w:pPr>
              <w:jc w:val="center"/>
              <w:rPr>
                <w:rFonts w:ascii="Times New Roman" w:hAnsi="Times New Roman" w:cs="Times New Roman"/>
                <w:sz w:val="28"/>
                <w:szCs w:val="28"/>
              </w:rPr>
            </w:pPr>
            <w:r>
              <w:rPr>
                <w:rFonts w:ascii="Times New Roman" w:hAnsi="Times New Roman" w:cs="Times New Roman"/>
                <w:sz w:val="28"/>
                <w:szCs w:val="28"/>
              </w:rPr>
              <w:t>14.</w:t>
            </w:r>
          </w:p>
        </w:tc>
        <w:tc>
          <w:tcPr>
            <w:tcW w:w="9077" w:type="dxa"/>
          </w:tcPr>
          <w:p w:rsidR="005A4870" w:rsidRDefault="005A4870" w:rsidP="004D4566">
            <w:pPr>
              <w:jc w:val="both"/>
              <w:rPr>
                <w:rFonts w:ascii="Times New Roman" w:hAnsi="Times New Roman" w:cs="Times New Roman"/>
                <w:sz w:val="28"/>
                <w:szCs w:val="28"/>
              </w:rPr>
            </w:pPr>
            <w:r>
              <w:rPr>
                <w:rFonts w:ascii="Times New Roman" w:hAnsi="Times New Roman" w:cs="Times New Roman"/>
                <w:sz w:val="28"/>
                <w:szCs w:val="28"/>
              </w:rPr>
              <w:t>Индикаторы развития систем теплоснабжения поселения, городского округа, города федерального значения</w:t>
            </w:r>
          </w:p>
        </w:tc>
        <w:tc>
          <w:tcPr>
            <w:tcW w:w="567" w:type="dxa"/>
            <w:vAlign w:val="center"/>
          </w:tcPr>
          <w:p w:rsidR="005A4870"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119</w:t>
            </w:r>
          </w:p>
        </w:tc>
      </w:tr>
      <w:tr w:rsidR="005A4870" w:rsidRPr="004D4566" w:rsidTr="00B82DDC">
        <w:tc>
          <w:tcPr>
            <w:tcW w:w="846" w:type="dxa"/>
            <w:vAlign w:val="center"/>
          </w:tcPr>
          <w:p w:rsidR="005A4870" w:rsidRDefault="005A4870" w:rsidP="005A4870">
            <w:pPr>
              <w:jc w:val="center"/>
              <w:rPr>
                <w:rFonts w:ascii="Times New Roman" w:hAnsi="Times New Roman" w:cs="Times New Roman"/>
                <w:sz w:val="28"/>
                <w:szCs w:val="28"/>
              </w:rPr>
            </w:pPr>
            <w:r>
              <w:rPr>
                <w:rFonts w:ascii="Times New Roman" w:hAnsi="Times New Roman" w:cs="Times New Roman"/>
                <w:sz w:val="28"/>
                <w:szCs w:val="28"/>
              </w:rPr>
              <w:t>15.</w:t>
            </w:r>
          </w:p>
        </w:tc>
        <w:tc>
          <w:tcPr>
            <w:tcW w:w="9077" w:type="dxa"/>
          </w:tcPr>
          <w:p w:rsidR="005A4870" w:rsidRDefault="005A4870" w:rsidP="004D4566">
            <w:pPr>
              <w:jc w:val="both"/>
              <w:rPr>
                <w:rFonts w:ascii="Times New Roman" w:hAnsi="Times New Roman" w:cs="Times New Roman"/>
                <w:sz w:val="28"/>
                <w:szCs w:val="28"/>
              </w:rPr>
            </w:pPr>
            <w:r>
              <w:rPr>
                <w:rFonts w:ascii="Times New Roman" w:hAnsi="Times New Roman" w:cs="Times New Roman"/>
                <w:sz w:val="28"/>
                <w:szCs w:val="28"/>
              </w:rPr>
              <w:t>Ценовые (тарифные) последствия</w:t>
            </w:r>
          </w:p>
        </w:tc>
        <w:tc>
          <w:tcPr>
            <w:tcW w:w="567" w:type="dxa"/>
            <w:vAlign w:val="center"/>
          </w:tcPr>
          <w:p w:rsidR="005A4870"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119</w:t>
            </w:r>
          </w:p>
        </w:tc>
      </w:tr>
      <w:tr w:rsidR="005A4870" w:rsidRPr="004D4566" w:rsidTr="00B82DDC">
        <w:tc>
          <w:tcPr>
            <w:tcW w:w="846" w:type="dxa"/>
            <w:vAlign w:val="center"/>
          </w:tcPr>
          <w:p w:rsidR="005A4870" w:rsidRDefault="005A4870" w:rsidP="005A4870">
            <w:pPr>
              <w:jc w:val="center"/>
              <w:rPr>
                <w:rFonts w:ascii="Times New Roman" w:hAnsi="Times New Roman" w:cs="Times New Roman"/>
                <w:sz w:val="28"/>
                <w:szCs w:val="28"/>
              </w:rPr>
            </w:pPr>
            <w:r>
              <w:rPr>
                <w:rFonts w:ascii="Times New Roman" w:hAnsi="Times New Roman" w:cs="Times New Roman"/>
                <w:sz w:val="28"/>
                <w:szCs w:val="28"/>
              </w:rPr>
              <w:t>15.1</w:t>
            </w:r>
          </w:p>
        </w:tc>
        <w:tc>
          <w:tcPr>
            <w:tcW w:w="9077" w:type="dxa"/>
          </w:tcPr>
          <w:p w:rsidR="005A4870" w:rsidRDefault="005A4870" w:rsidP="004D4566">
            <w:pPr>
              <w:jc w:val="both"/>
              <w:rPr>
                <w:rFonts w:ascii="Times New Roman" w:hAnsi="Times New Roman" w:cs="Times New Roman"/>
                <w:sz w:val="28"/>
                <w:szCs w:val="28"/>
              </w:rPr>
            </w:pPr>
            <w:r>
              <w:rPr>
                <w:rFonts w:ascii="Times New Roman" w:hAnsi="Times New Roman" w:cs="Times New Roman"/>
                <w:sz w:val="28"/>
                <w:szCs w:val="28"/>
              </w:rPr>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567" w:type="dxa"/>
            <w:vAlign w:val="center"/>
          </w:tcPr>
          <w:p w:rsidR="005A4870" w:rsidRPr="004D4566" w:rsidRDefault="00B82DDC" w:rsidP="00B82DDC">
            <w:pPr>
              <w:jc w:val="center"/>
              <w:rPr>
                <w:rFonts w:ascii="Times New Roman" w:hAnsi="Times New Roman" w:cs="Times New Roman"/>
                <w:sz w:val="28"/>
                <w:szCs w:val="28"/>
              </w:rPr>
            </w:pPr>
            <w:r>
              <w:rPr>
                <w:rFonts w:ascii="Times New Roman" w:hAnsi="Times New Roman" w:cs="Times New Roman"/>
                <w:sz w:val="28"/>
                <w:szCs w:val="28"/>
              </w:rPr>
              <w:t>119</w:t>
            </w:r>
          </w:p>
        </w:tc>
      </w:tr>
    </w:tbl>
    <w:p w:rsidR="004D4566" w:rsidRDefault="004D4566">
      <w:pPr>
        <w:rPr>
          <w:rFonts w:ascii="Times New Roman" w:hAnsi="Times New Roman" w:cs="Times New Roman"/>
          <w:b/>
          <w:sz w:val="28"/>
          <w:szCs w:val="28"/>
        </w:rPr>
      </w:pPr>
    </w:p>
    <w:p w:rsidR="005A4870" w:rsidRDefault="005A4870">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Pr="00635084" w:rsidRDefault="00635084" w:rsidP="00635084">
      <w:pPr>
        <w:pStyle w:val="1"/>
        <w:tabs>
          <w:tab w:val="right" w:leader="dot" w:pos="10065"/>
        </w:tabs>
        <w:contextualSpacing/>
        <w:jc w:val="center"/>
        <w:rPr>
          <w:sz w:val="28"/>
          <w:szCs w:val="28"/>
        </w:rPr>
      </w:pPr>
      <w:bookmarkStart w:id="1" w:name="_Toc341423308"/>
      <w:bookmarkStart w:id="2" w:name="_Toc78552147"/>
      <w:r w:rsidRPr="00635084">
        <w:rPr>
          <w:sz w:val="28"/>
          <w:szCs w:val="28"/>
        </w:rPr>
        <w:t>Введение</w:t>
      </w:r>
      <w:bookmarkEnd w:id="1"/>
      <w:bookmarkEnd w:id="2"/>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«Схема теплоснабжения Юргинского муниципального округа до 2035 г.» выполняет</w:t>
      </w:r>
      <w:r>
        <w:rPr>
          <w:rFonts w:ascii="Times New Roman" w:hAnsi="Times New Roman" w:cs="Times New Roman"/>
          <w:sz w:val="28"/>
          <w:szCs w:val="28"/>
        </w:rPr>
        <w:t>ся</w:t>
      </w:r>
      <w:r w:rsidRPr="00635084">
        <w:rPr>
          <w:rFonts w:ascii="Times New Roman" w:hAnsi="Times New Roman" w:cs="Times New Roman"/>
          <w:sz w:val="28"/>
          <w:szCs w:val="28"/>
        </w:rPr>
        <w:t xml:space="preserve"> в соответствии с ФЗ №190 «О теплоснабжении» и ПП РФ № 154 от 22.02.2014 г. «О требованиях к схемам теплоснабжения, порядку их разработки и утверждения».</w:t>
      </w:r>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Схема теплоснабжения – документ, содержащий </w:t>
      </w:r>
      <w:proofErr w:type="spellStart"/>
      <w:r w:rsidRPr="00635084">
        <w:rPr>
          <w:rFonts w:ascii="Times New Roman" w:hAnsi="Times New Roman" w:cs="Times New Roman"/>
          <w:sz w:val="28"/>
          <w:szCs w:val="28"/>
        </w:rPr>
        <w:t>предпроектные</w:t>
      </w:r>
      <w:proofErr w:type="spellEnd"/>
      <w:r w:rsidRPr="00635084">
        <w:rPr>
          <w:rFonts w:ascii="Times New Roman" w:hAnsi="Times New Roman" w:cs="Times New Roman"/>
          <w:sz w:val="28"/>
          <w:szCs w:val="28"/>
        </w:rPr>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схеме теплоснабжения обосновывается необходимость и экономическая целесообразность проектирования и строительства новых, расширения и реконструкции существующих энергетических источников и тепловых сетей, средств их эксплуатации и управления с целью </w:t>
      </w:r>
      <w:proofErr w:type="gramStart"/>
      <w:r w:rsidRPr="00635084">
        <w:rPr>
          <w:rFonts w:ascii="Times New Roman" w:hAnsi="Times New Roman" w:cs="Times New Roman"/>
          <w:sz w:val="28"/>
          <w:szCs w:val="28"/>
        </w:rPr>
        <w:t>обеспечения энергетической безопасности развития экономики поселения</w:t>
      </w:r>
      <w:proofErr w:type="gramEnd"/>
      <w:r w:rsidRPr="00635084">
        <w:rPr>
          <w:rFonts w:ascii="Times New Roman" w:hAnsi="Times New Roman" w:cs="Times New Roman"/>
          <w:sz w:val="28"/>
          <w:szCs w:val="28"/>
        </w:rPr>
        <w:t xml:space="preserve"> и надежности теплоснабжения потребителей.</w:t>
      </w:r>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В качестве исходной информации при выполнении работ используются данные предоставленные Администрацией муниципального округа, теплоснабжающей организацией МУП «Комфорт».</w:t>
      </w:r>
    </w:p>
    <w:p w:rsid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Юргинский муниципальный округ состоит из девяти территориальных управлений (рис.1):</w:t>
      </w:r>
    </w:p>
    <w:p w:rsidR="00635084" w:rsidRDefault="00635084" w:rsidP="00635084">
      <w:pPr>
        <w:widowControl w:val="0"/>
        <w:autoSpaceDE w:val="0"/>
        <w:autoSpaceDN w:val="0"/>
        <w:adjustRightInd w:val="0"/>
        <w:ind w:firstLine="540"/>
        <w:jc w:val="both"/>
        <w:rPr>
          <w:rFonts w:ascii="Times New Roman" w:hAnsi="Times New Roman"/>
          <w:sz w:val="28"/>
          <w:szCs w:val="28"/>
        </w:rPr>
      </w:pPr>
      <w:r w:rsidRPr="00635084">
        <w:rPr>
          <w:rFonts w:ascii="Times New Roman" w:hAnsi="Times New Roman" w:cs="Times New Roman"/>
          <w:sz w:val="28"/>
          <w:szCs w:val="28"/>
        </w:rPr>
        <w:t>1.</w:t>
      </w:r>
      <w:r>
        <w:rPr>
          <w:rFonts w:ascii="Times New Roman" w:hAnsi="Times New Roman"/>
          <w:sz w:val="28"/>
          <w:szCs w:val="28"/>
        </w:rPr>
        <w:t xml:space="preserve"> </w:t>
      </w:r>
      <w:proofErr w:type="spellStart"/>
      <w:r w:rsidRPr="00635084">
        <w:rPr>
          <w:rFonts w:ascii="Times New Roman" w:hAnsi="Times New Roman"/>
          <w:sz w:val="28"/>
          <w:szCs w:val="28"/>
        </w:rPr>
        <w:t>Арлюкское</w:t>
      </w:r>
      <w:proofErr w:type="spellEnd"/>
      <w:r w:rsidRPr="00635084">
        <w:rPr>
          <w:rFonts w:ascii="Times New Roman" w:hAnsi="Times New Roman"/>
          <w:sz w:val="28"/>
          <w:szCs w:val="28"/>
        </w:rPr>
        <w:t xml:space="preserve"> территориальное управление</w:t>
      </w:r>
      <w:r>
        <w:rPr>
          <w:rFonts w:ascii="Times New Roman" w:hAnsi="Times New Roman"/>
          <w:sz w:val="28"/>
          <w:szCs w:val="28"/>
        </w:rPr>
        <w:t>.</w:t>
      </w:r>
    </w:p>
    <w:p w:rsidR="00635084" w:rsidRP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t xml:space="preserve">2. </w:t>
      </w:r>
      <w:proofErr w:type="spellStart"/>
      <w:r w:rsidRPr="00635084">
        <w:rPr>
          <w:rFonts w:ascii="Times New Roman" w:hAnsi="Times New Roman" w:cs="Times New Roman"/>
          <w:sz w:val="28"/>
          <w:szCs w:val="28"/>
        </w:rPr>
        <w:t>Попереченское</w:t>
      </w:r>
      <w:proofErr w:type="spellEnd"/>
      <w:r w:rsidRPr="00635084">
        <w:rPr>
          <w:rFonts w:ascii="Times New Roman" w:hAnsi="Times New Roman" w:cs="Times New Roman"/>
          <w:sz w:val="28"/>
          <w:szCs w:val="28"/>
        </w:rPr>
        <w:t xml:space="preserve"> территориальное управление</w:t>
      </w:r>
      <w:r>
        <w:rPr>
          <w:rFonts w:ascii="Times New Roman" w:hAnsi="Times New Roman" w:cs="Times New Roman"/>
          <w:sz w:val="28"/>
          <w:szCs w:val="28"/>
        </w:rPr>
        <w:t>.</w:t>
      </w:r>
    </w:p>
    <w:p w:rsid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sz w:val="28"/>
          <w:szCs w:val="28"/>
        </w:rPr>
        <w:t xml:space="preserve">3. </w:t>
      </w:r>
      <w:proofErr w:type="spellStart"/>
      <w:r w:rsidRPr="00635084">
        <w:rPr>
          <w:rFonts w:ascii="Times New Roman" w:hAnsi="Times New Roman" w:cs="Times New Roman"/>
          <w:sz w:val="28"/>
          <w:szCs w:val="28"/>
        </w:rPr>
        <w:t>Зеледеевское</w:t>
      </w:r>
      <w:proofErr w:type="spellEnd"/>
      <w:r w:rsidRPr="00635084">
        <w:rPr>
          <w:rFonts w:ascii="Times New Roman" w:hAnsi="Times New Roman" w:cs="Times New Roman"/>
          <w:sz w:val="28"/>
          <w:szCs w:val="28"/>
        </w:rPr>
        <w:t xml:space="preserve"> территориальное управление</w:t>
      </w:r>
      <w:r>
        <w:rPr>
          <w:rFonts w:ascii="Times New Roman" w:hAnsi="Times New Roman" w:cs="Times New Roman"/>
          <w:sz w:val="28"/>
          <w:szCs w:val="28"/>
        </w:rPr>
        <w:t>.</w:t>
      </w:r>
    </w:p>
    <w:p w:rsid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t xml:space="preserve">4. </w:t>
      </w:r>
      <w:r w:rsidRPr="00635084">
        <w:rPr>
          <w:rFonts w:ascii="Times New Roman" w:hAnsi="Times New Roman" w:cs="Times New Roman"/>
          <w:sz w:val="28"/>
          <w:szCs w:val="28"/>
        </w:rPr>
        <w:t>Лебяжье-</w:t>
      </w:r>
      <w:proofErr w:type="spellStart"/>
      <w:r w:rsidRPr="00635084">
        <w:rPr>
          <w:rFonts w:ascii="Times New Roman" w:hAnsi="Times New Roman" w:cs="Times New Roman"/>
          <w:sz w:val="28"/>
          <w:szCs w:val="28"/>
        </w:rPr>
        <w:t>Асановское</w:t>
      </w:r>
      <w:proofErr w:type="spellEnd"/>
      <w:r w:rsidRPr="00635084">
        <w:rPr>
          <w:rFonts w:ascii="Times New Roman" w:hAnsi="Times New Roman" w:cs="Times New Roman"/>
          <w:sz w:val="28"/>
          <w:szCs w:val="28"/>
        </w:rPr>
        <w:t xml:space="preserve"> территориальное управление</w:t>
      </w:r>
      <w:r>
        <w:rPr>
          <w:rFonts w:ascii="Times New Roman" w:hAnsi="Times New Roman" w:cs="Times New Roman"/>
          <w:sz w:val="28"/>
          <w:szCs w:val="28"/>
        </w:rPr>
        <w:t>.</w:t>
      </w:r>
    </w:p>
    <w:p w:rsid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t xml:space="preserve">5. </w:t>
      </w:r>
      <w:r w:rsidRPr="00635084">
        <w:rPr>
          <w:rFonts w:ascii="Times New Roman" w:hAnsi="Times New Roman" w:cs="Times New Roman"/>
          <w:sz w:val="28"/>
          <w:szCs w:val="28"/>
        </w:rPr>
        <w:t>Мальцевское территориальное управление</w:t>
      </w:r>
      <w:r>
        <w:rPr>
          <w:rFonts w:ascii="Times New Roman" w:hAnsi="Times New Roman" w:cs="Times New Roman"/>
          <w:sz w:val="28"/>
          <w:szCs w:val="28"/>
        </w:rPr>
        <w:t>.</w:t>
      </w:r>
    </w:p>
    <w:p w:rsid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t xml:space="preserve">6. </w:t>
      </w:r>
      <w:proofErr w:type="spellStart"/>
      <w:r w:rsidRPr="00635084">
        <w:rPr>
          <w:rFonts w:ascii="Times New Roman" w:hAnsi="Times New Roman" w:cs="Times New Roman"/>
          <w:sz w:val="28"/>
          <w:szCs w:val="28"/>
        </w:rPr>
        <w:t>Новоромановское</w:t>
      </w:r>
      <w:proofErr w:type="spellEnd"/>
      <w:r w:rsidRPr="00635084">
        <w:rPr>
          <w:rFonts w:ascii="Times New Roman" w:hAnsi="Times New Roman" w:cs="Times New Roman"/>
          <w:sz w:val="28"/>
          <w:szCs w:val="28"/>
        </w:rPr>
        <w:t xml:space="preserve"> территориальное управление</w:t>
      </w:r>
      <w:r>
        <w:rPr>
          <w:rFonts w:ascii="Times New Roman" w:hAnsi="Times New Roman" w:cs="Times New Roman"/>
          <w:sz w:val="28"/>
          <w:szCs w:val="28"/>
        </w:rPr>
        <w:t>.</w:t>
      </w:r>
    </w:p>
    <w:p w:rsid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t xml:space="preserve">7. </w:t>
      </w:r>
      <w:proofErr w:type="spellStart"/>
      <w:r w:rsidRPr="00635084">
        <w:rPr>
          <w:rFonts w:ascii="Times New Roman" w:hAnsi="Times New Roman" w:cs="Times New Roman"/>
          <w:sz w:val="28"/>
          <w:szCs w:val="28"/>
        </w:rPr>
        <w:t>Проскоковское</w:t>
      </w:r>
      <w:proofErr w:type="spellEnd"/>
      <w:r w:rsidRPr="00635084">
        <w:rPr>
          <w:rFonts w:ascii="Times New Roman" w:hAnsi="Times New Roman" w:cs="Times New Roman"/>
          <w:sz w:val="28"/>
          <w:szCs w:val="28"/>
        </w:rPr>
        <w:t xml:space="preserve"> территориальное управление</w:t>
      </w:r>
      <w:r>
        <w:rPr>
          <w:rFonts w:ascii="Times New Roman" w:hAnsi="Times New Roman" w:cs="Times New Roman"/>
          <w:sz w:val="28"/>
          <w:szCs w:val="28"/>
        </w:rPr>
        <w:t>.</w:t>
      </w:r>
    </w:p>
    <w:p w:rsid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lastRenderedPageBreak/>
        <w:t xml:space="preserve">8. </w:t>
      </w:r>
      <w:proofErr w:type="spellStart"/>
      <w:r w:rsidRPr="00635084">
        <w:rPr>
          <w:rFonts w:ascii="Times New Roman" w:hAnsi="Times New Roman" w:cs="Times New Roman"/>
          <w:sz w:val="28"/>
          <w:szCs w:val="28"/>
        </w:rPr>
        <w:t>Тальское</w:t>
      </w:r>
      <w:proofErr w:type="spellEnd"/>
      <w:r w:rsidRPr="00635084">
        <w:rPr>
          <w:rFonts w:ascii="Times New Roman" w:hAnsi="Times New Roman" w:cs="Times New Roman"/>
          <w:sz w:val="28"/>
          <w:szCs w:val="28"/>
        </w:rPr>
        <w:t xml:space="preserve"> территориальное управление</w:t>
      </w:r>
      <w:r>
        <w:rPr>
          <w:rFonts w:ascii="Times New Roman" w:hAnsi="Times New Roman" w:cs="Times New Roman"/>
          <w:sz w:val="28"/>
          <w:szCs w:val="28"/>
        </w:rPr>
        <w:t>.</w:t>
      </w:r>
    </w:p>
    <w:p w:rsidR="00635084" w:rsidRPr="00635084" w:rsidRDefault="00635084" w:rsidP="00635084">
      <w:pPr>
        <w:widowControl w:val="0"/>
        <w:autoSpaceDE w:val="0"/>
        <w:autoSpaceDN w:val="0"/>
        <w:adjustRightInd w:val="0"/>
        <w:ind w:firstLine="540"/>
        <w:jc w:val="both"/>
        <w:rPr>
          <w:rFonts w:ascii="Times New Roman" w:hAnsi="Times New Roman" w:cs="Times New Roman"/>
          <w:sz w:val="28"/>
          <w:szCs w:val="28"/>
        </w:rPr>
      </w:pPr>
      <w:r>
        <w:rPr>
          <w:rFonts w:ascii="Times New Roman" w:hAnsi="Times New Roman" w:cs="Times New Roman"/>
          <w:sz w:val="28"/>
          <w:szCs w:val="28"/>
        </w:rPr>
        <w:t xml:space="preserve">9. </w:t>
      </w:r>
      <w:r w:rsidRPr="00635084">
        <w:rPr>
          <w:rFonts w:ascii="Times New Roman" w:hAnsi="Times New Roman" w:cs="Times New Roman"/>
          <w:sz w:val="28"/>
          <w:szCs w:val="28"/>
        </w:rPr>
        <w:t>Юргинское территориальное управление</w:t>
      </w:r>
      <w:r>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Поселок Станции Арлюк (п. станции Арлюк) входит в состав Юргинского муниципального округа. В его состав входят восемь населенных пункта:</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Станции Арлюк (является административным центром территориального управления);</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Васильевка;</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Глинковка</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Линейный;</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Черный Падун;</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Юльяновка</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разъезд 31 км;</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разъезд 46 км.</w:t>
      </w:r>
    </w:p>
    <w:p w:rsidR="00635084" w:rsidRPr="00635084" w:rsidRDefault="00635084" w:rsidP="00635084">
      <w:pPr>
        <w:widowControl w:val="0"/>
        <w:spacing w:line="360" w:lineRule="auto"/>
        <w:ind w:firstLine="540"/>
        <w:contextualSpacing/>
        <w:jc w:val="both"/>
        <w:rPr>
          <w:rFonts w:ascii="Times New Roman" w:hAnsi="Times New Roman" w:cs="Times New Roman"/>
          <w:color w:val="000000"/>
          <w:sz w:val="28"/>
          <w:szCs w:val="28"/>
        </w:rPr>
      </w:pPr>
      <w:r w:rsidRPr="00635084">
        <w:rPr>
          <w:rFonts w:ascii="Times New Roman" w:hAnsi="Times New Roman" w:cs="Times New Roman"/>
          <w:sz w:val="28"/>
          <w:szCs w:val="28"/>
        </w:rPr>
        <w:t xml:space="preserve">На территории  </w:t>
      </w:r>
      <w:proofErr w:type="spellStart"/>
      <w:r w:rsidRPr="00635084">
        <w:rPr>
          <w:rFonts w:ascii="Times New Roman" w:hAnsi="Times New Roman" w:cs="Times New Roman"/>
          <w:sz w:val="28"/>
          <w:szCs w:val="28"/>
        </w:rPr>
        <w:t>Арлюкского</w:t>
      </w:r>
      <w:proofErr w:type="spellEnd"/>
      <w:r w:rsidRPr="00635084">
        <w:rPr>
          <w:rFonts w:ascii="Times New Roman" w:hAnsi="Times New Roman" w:cs="Times New Roman"/>
          <w:sz w:val="28"/>
          <w:szCs w:val="28"/>
        </w:rPr>
        <w:t xml:space="preserve"> территориального управления находятся два централизованного источника тепловой энергии:</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котельная п. ст. Арлюк;</w:t>
      </w:r>
    </w:p>
    <w:p w:rsid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п. </w:t>
      </w:r>
      <w:proofErr w:type="gramStart"/>
      <w:r w:rsidRPr="00635084">
        <w:rPr>
          <w:rFonts w:ascii="Times New Roman" w:hAnsi="Times New Roman" w:cs="Times New Roman"/>
          <w:sz w:val="28"/>
          <w:szCs w:val="28"/>
        </w:rPr>
        <w:t>Линейный</w:t>
      </w:r>
      <w:proofErr w:type="gram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Село Поперечное входит в </w:t>
      </w:r>
      <w:proofErr w:type="spellStart"/>
      <w:r w:rsidRPr="00635084">
        <w:rPr>
          <w:rFonts w:ascii="Times New Roman" w:hAnsi="Times New Roman" w:cs="Times New Roman"/>
          <w:sz w:val="28"/>
          <w:szCs w:val="28"/>
        </w:rPr>
        <w:t>Попереченское</w:t>
      </w:r>
      <w:proofErr w:type="spellEnd"/>
      <w:r w:rsidRPr="00635084">
        <w:rPr>
          <w:rFonts w:ascii="Times New Roman" w:hAnsi="Times New Roman" w:cs="Times New Roman"/>
          <w:sz w:val="28"/>
          <w:szCs w:val="28"/>
        </w:rPr>
        <w:t xml:space="preserve"> территориальное управление Юргинского муниципального округа</w:t>
      </w:r>
      <w:proofErr w:type="gramStart"/>
      <w:r w:rsidRPr="00635084">
        <w:rPr>
          <w:rFonts w:ascii="Times New Roman" w:hAnsi="Times New Roman" w:cs="Times New Roman"/>
          <w:sz w:val="28"/>
          <w:szCs w:val="28"/>
        </w:rPr>
        <w:t xml:space="preserve"> .</w:t>
      </w:r>
      <w:proofErr w:type="gramEnd"/>
      <w:r w:rsidRPr="00635084">
        <w:rPr>
          <w:rFonts w:ascii="Times New Roman" w:hAnsi="Times New Roman" w:cs="Times New Roman"/>
          <w:sz w:val="28"/>
          <w:szCs w:val="28"/>
        </w:rPr>
        <w:t xml:space="preserve"> В его состав входят шесть населенных пункта:</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село Поперечное (является административным центром территориального управления);</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Большой Улус;</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Каип</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Любаровка</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поселок </w:t>
      </w:r>
      <w:proofErr w:type="spellStart"/>
      <w:r w:rsidRPr="00635084">
        <w:rPr>
          <w:rFonts w:ascii="Times New Roman" w:hAnsi="Times New Roman" w:cs="Times New Roman"/>
          <w:sz w:val="28"/>
          <w:szCs w:val="28"/>
        </w:rPr>
        <w:t>Марииновка</w:t>
      </w:r>
      <w:proofErr w:type="spellEnd"/>
      <w:r w:rsidRPr="00635084">
        <w:rPr>
          <w:rFonts w:ascii="Times New Roman" w:hAnsi="Times New Roman" w:cs="Times New Roman"/>
          <w:sz w:val="28"/>
          <w:szCs w:val="28"/>
        </w:rPr>
        <w:t>;</w:t>
      </w:r>
    </w:p>
    <w:p w:rsid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разъезд 54 км.</w:t>
      </w:r>
    </w:p>
    <w:p w:rsidR="000A20DA" w:rsidRDefault="000A20DA" w:rsidP="000A20DA">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На территории  </w:t>
      </w:r>
      <w:proofErr w:type="spellStart"/>
      <w:r>
        <w:rPr>
          <w:rFonts w:ascii="Times New Roman" w:hAnsi="Times New Roman" w:cs="Times New Roman"/>
          <w:sz w:val="28"/>
          <w:szCs w:val="28"/>
        </w:rPr>
        <w:t>Попереченского</w:t>
      </w:r>
      <w:proofErr w:type="spellEnd"/>
      <w:r w:rsidRPr="00635084">
        <w:rPr>
          <w:rFonts w:ascii="Times New Roman" w:hAnsi="Times New Roman" w:cs="Times New Roman"/>
          <w:sz w:val="28"/>
          <w:szCs w:val="28"/>
        </w:rPr>
        <w:t xml:space="preserve"> территориального управления </w:t>
      </w:r>
      <w:r w:rsidRPr="00635084">
        <w:rPr>
          <w:rFonts w:ascii="Times New Roman" w:hAnsi="Times New Roman" w:cs="Times New Roman"/>
          <w:sz w:val="28"/>
          <w:szCs w:val="28"/>
        </w:rPr>
        <w:lastRenderedPageBreak/>
        <w:t>находятся два централизованного источника тепловой энергии:</w:t>
      </w:r>
    </w:p>
    <w:p w:rsidR="000A20DA" w:rsidRDefault="000A20DA" w:rsidP="000A20DA">
      <w:pPr>
        <w:widowControl w:val="0"/>
        <w:spacing w:line="360" w:lineRule="auto"/>
        <w:ind w:firstLine="540"/>
        <w:contextualSpacing/>
        <w:jc w:val="both"/>
        <w:rPr>
          <w:rFonts w:ascii="Times New Roman" w:hAnsi="Times New Roman" w:cs="Times New Roman"/>
          <w:sz w:val="28"/>
          <w:szCs w:val="28"/>
        </w:rPr>
      </w:pPr>
      <w:r>
        <w:rPr>
          <w:rFonts w:ascii="Times New Roman" w:hAnsi="Times New Roman" w:cs="Times New Roman"/>
          <w:sz w:val="28"/>
          <w:szCs w:val="28"/>
        </w:rPr>
        <w:t>- с. Поперечное;</w:t>
      </w:r>
    </w:p>
    <w:p w:rsidR="000A20DA" w:rsidRPr="000A20DA" w:rsidRDefault="000A20DA" w:rsidP="000A20DA">
      <w:pPr>
        <w:widowControl w:val="0"/>
        <w:spacing w:line="360" w:lineRule="auto"/>
        <w:ind w:firstLine="540"/>
        <w:contextualSpacing/>
        <w:jc w:val="both"/>
        <w:rPr>
          <w:rFonts w:ascii="Times New Roman" w:hAnsi="Times New Roman" w:cs="Times New Roman"/>
          <w:color w:val="000000"/>
          <w:sz w:val="28"/>
          <w:szCs w:val="28"/>
        </w:rPr>
      </w:pPr>
      <w:r>
        <w:rPr>
          <w:rFonts w:ascii="Times New Roman" w:hAnsi="Times New Roman" w:cs="Times New Roman"/>
          <w:sz w:val="28"/>
          <w:szCs w:val="28"/>
        </w:rPr>
        <w:t xml:space="preserve">- с. </w:t>
      </w:r>
      <w:proofErr w:type="spellStart"/>
      <w:r>
        <w:rPr>
          <w:rFonts w:ascii="Times New Roman" w:hAnsi="Times New Roman" w:cs="Times New Roman"/>
          <w:sz w:val="28"/>
          <w:szCs w:val="28"/>
        </w:rPr>
        <w:t>Попереченое</w:t>
      </w:r>
      <w:proofErr w:type="spellEnd"/>
      <w:r>
        <w:rPr>
          <w:rFonts w:ascii="Times New Roman" w:hAnsi="Times New Roman" w:cs="Times New Roman"/>
          <w:sz w:val="28"/>
          <w:szCs w:val="28"/>
        </w:rPr>
        <w:t xml:space="preserve"> ДЭП.</w:t>
      </w:r>
    </w:p>
    <w:p w:rsidR="00635084" w:rsidRPr="00635084" w:rsidRDefault="00635084" w:rsidP="00635084">
      <w:pPr>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В состав </w:t>
      </w:r>
      <w:proofErr w:type="spellStart"/>
      <w:r w:rsidRPr="00635084">
        <w:rPr>
          <w:rFonts w:ascii="Times New Roman" w:hAnsi="Times New Roman" w:cs="Times New Roman"/>
          <w:sz w:val="28"/>
          <w:szCs w:val="28"/>
        </w:rPr>
        <w:t>Зеледеевского</w:t>
      </w:r>
      <w:proofErr w:type="spellEnd"/>
      <w:r w:rsidRPr="00635084">
        <w:rPr>
          <w:rFonts w:ascii="Times New Roman" w:hAnsi="Times New Roman" w:cs="Times New Roman"/>
          <w:sz w:val="28"/>
          <w:szCs w:val="28"/>
        </w:rPr>
        <w:t xml:space="preserve"> территориального управления Юргинского муниципального округа входят населенные пункты:</w:t>
      </w:r>
    </w:p>
    <w:p w:rsidR="00635084" w:rsidRPr="00635084" w:rsidRDefault="00635084" w:rsidP="00635084">
      <w:pPr>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Зеледеево (является административным центром территориального управления);</w:t>
      </w:r>
    </w:p>
    <w:p w:rsidR="00635084" w:rsidRPr="00635084" w:rsidRDefault="00635084" w:rsidP="00635084">
      <w:pPr>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Алаево</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село Варюхино;</w:t>
      </w:r>
    </w:p>
    <w:p w:rsidR="00635084" w:rsidRPr="00635084" w:rsidRDefault="00635084" w:rsidP="00635084">
      <w:pPr>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Макурино.</w:t>
      </w:r>
    </w:p>
    <w:p w:rsidR="00635084" w:rsidRPr="00635084" w:rsidRDefault="00635084" w:rsidP="00635084">
      <w:pPr>
        <w:widowControl w:val="0"/>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На территории </w:t>
      </w:r>
      <w:proofErr w:type="spellStart"/>
      <w:r w:rsidRPr="00635084">
        <w:rPr>
          <w:rFonts w:ascii="Times New Roman" w:hAnsi="Times New Roman" w:cs="Times New Roman"/>
          <w:sz w:val="28"/>
          <w:szCs w:val="28"/>
        </w:rPr>
        <w:t>Зеледеевского</w:t>
      </w:r>
      <w:proofErr w:type="spellEnd"/>
      <w:r w:rsidRPr="00635084">
        <w:rPr>
          <w:rFonts w:ascii="Times New Roman" w:hAnsi="Times New Roman" w:cs="Times New Roman"/>
          <w:sz w:val="28"/>
          <w:szCs w:val="28"/>
        </w:rPr>
        <w:t xml:space="preserve"> территориального управления находятся три централизованных источника тепловой энергии:</w:t>
      </w:r>
    </w:p>
    <w:p w:rsidR="00635084" w:rsidRPr="00635084" w:rsidRDefault="00635084" w:rsidP="00635084">
      <w:pPr>
        <w:widowControl w:val="0"/>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д. Зеледеево (центральная); </w:t>
      </w:r>
    </w:p>
    <w:p w:rsidR="00635084" w:rsidRPr="00635084" w:rsidRDefault="00635084" w:rsidP="00635084">
      <w:pPr>
        <w:widowControl w:val="0"/>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д. Зеледеево (школа); </w:t>
      </w:r>
    </w:p>
    <w:p w:rsidR="00635084" w:rsidRPr="00635084" w:rsidRDefault="00635084" w:rsidP="00635084">
      <w:pPr>
        <w:widowControl w:val="0"/>
        <w:spacing w:line="360" w:lineRule="auto"/>
        <w:ind w:right="226"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котельная д. Варюхино.</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Лебяжье-</w:t>
      </w:r>
      <w:proofErr w:type="spellStart"/>
      <w:r w:rsidRPr="00635084">
        <w:rPr>
          <w:rFonts w:ascii="Times New Roman" w:hAnsi="Times New Roman" w:cs="Times New Roman"/>
          <w:sz w:val="28"/>
          <w:szCs w:val="28"/>
        </w:rPr>
        <w:t>Асановское</w:t>
      </w:r>
      <w:proofErr w:type="spellEnd"/>
      <w:r w:rsidRPr="00635084">
        <w:rPr>
          <w:rFonts w:ascii="Times New Roman" w:hAnsi="Times New Roman" w:cs="Times New Roman"/>
          <w:sz w:val="28"/>
          <w:szCs w:val="28"/>
        </w:rPr>
        <w:t xml:space="preserve"> территориальное управление входит в состав Юргинского муниципального округа. В состав Лебяжье-</w:t>
      </w:r>
      <w:proofErr w:type="spellStart"/>
      <w:r w:rsidRPr="00635084">
        <w:rPr>
          <w:rFonts w:ascii="Times New Roman" w:hAnsi="Times New Roman" w:cs="Times New Roman"/>
          <w:sz w:val="28"/>
          <w:szCs w:val="28"/>
        </w:rPr>
        <w:t>Асановского</w:t>
      </w:r>
      <w:proofErr w:type="spellEnd"/>
      <w:r w:rsidRPr="00635084">
        <w:rPr>
          <w:rFonts w:ascii="Times New Roman" w:hAnsi="Times New Roman" w:cs="Times New Roman"/>
          <w:sz w:val="28"/>
          <w:szCs w:val="28"/>
        </w:rPr>
        <w:t xml:space="preserve"> территориального управления входят восемь населенных пункта:</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Лебяжье-Асаново (является административным центром территориального управления);</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Бжицкая</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Зеленая Горка;</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поселок </w:t>
      </w:r>
      <w:proofErr w:type="spellStart"/>
      <w:r w:rsidRPr="00635084">
        <w:rPr>
          <w:rFonts w:ascii="Times New Roman" w:hAnsi="Times New Roman" w:cs="Times New Roman"/>
          <w:sz w:val="28"/>
          <w:szCs w:val="28"/>
        </w:rPr>
        <w:t>Кленовка</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поселок станции </w:t>
      </w:r>
      <w:proofErr w:type="spellStart"/>
      <w:r w:rsidRPr="00635084">
        <w:rPr>
          <w:rFonts w:ascii="Times New Roman" w:hAnsi="Times New Roman" w:cs="Times New Roman"/>
          <w:sz w:val="28"/>
          <w:szCs w:val="28"/>
        </w:rPr>
        <w:t>Таскаево</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Шитиково</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Юргинский;</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разъезд 139 км.</w:t>
      </w:r>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На территории Лебяжье-</w:t>
      </w:r>
      <w:proofErr w:type="spellStart"/>
      <w:r w:rsidRPr="00635084">
        <w:rPr>
          <w:rFonts w:ascii="Times New Roman" w:hAnsi="Times New Roman" w:cs="Times New Roman"/>
          <w:sz w:val="28"/>
          <w:szCs w:val="28"/>
        </w:rPr>
        <w:t>Асановского</w:t>
      </w:r>
      <w:proofErr w:type="spellEnd"/>
      <w:r w:rsidRPr="00635084">
        <w:rPr>
          <w:rFonts w:ascii="Times New Roman" w:hAnsi="Times New Roman" w:cs="Times New Roman"/>
          <w:sz w:val="28"/>
          <w:szCs w:val="28"/>
        </w:rPr>
        <w:t xml:space="preserve"> территориального управления находятся два централизованного источника тепловой энергии:</w:t>
      </w:r>
    </w:p>
    <w:p w:rsidR="00635084" w:rsidRDefault="00635084" w:rsidP="00635084">
      <w:pPr>
        <w:spacing w:line="36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t>-</w:t>
      </w:r>
      <w:r w:rsidRPr="00635084">
        <w:rPr>
          <w:rFonts w:ascii="Times New Roman" w:hAnsi="Times New Roman" w:cs="Times New Roman"/>
          <w:sz w:val="28"/>
          <w:szCs w:val="28"/>
        </w:rPr>
        <w:t xml:space="preserve"> котельная д. Лебяжье-Асаново;</w:t>
      </w:r>
    </w:p>
    <w:p w:rsidR="00635084" w:rsidRPr="00635084" w:rsidRDefault="00635084" w:rsidP="00635084">
      <w:pPr>
        <w:spacing w:line="36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lastRenderedPageBreak/>
        <w:t>-</w:t>
      </w:r>
      <w:r w:rsidRPr="00635084">
        <w:rPr>
          <w:rFonts w:ascii="Times New Roman" w:hAnsi="Times New Roman" w:cs="Times New Roman"/>
          <w:sz w:val="28"/>
          <w:szCs w:val="28"/>
        </w:rPr>
        <w:t xml:space="preserve"> котельная п. поселок Юргинский.</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В состав Мальцевского территориального управления входят 4 </w:t>
      </w:r>
      <w:proofErr w:type="gramStart"/>
      <w:r w:rsidRPr="00635084">
        <w:rPr>
          <w:rFonts w:ascii="Times New Roman" w:hAnsi="Times New Roman" w:cs="Times New Roman"/>
          <w:sz w:val="28"/>
          <w:szCs w:val="28"/>
        </w:rPr>
        <w:t>населенных</w:t>
      </w:r>
      <w:proofErr w:type="gramEnd"/>
      <w:r w:rsidRPr="00635084">
        <w:rPr>
          <w:rFonts w:ascii="Times New Roman" w:hAnsi="Times New Roman" w:cs="Times New Roman"/>
          <w:sz w:val="28"/>
          <w:szCs w:val="28"/>
        </w:rPr>
        <w:t xml:space="preserve"> пункта:</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село Мальцево (является административным центром территориального управления);</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Елгино;</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Милютино;</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Томилово.</w:t>
      </w:r>
    </w:p>
    <w:p w:rsidR="00635084" w:rsidRPr="00635084" w:rsidRDefault="00635084" w:rsidP="00635084">
      <w:pPr>
        <w:widowControl w:val="0"/>
        <w:spacing w:line="360" w:lineRule="auto"/>
        <w:ind w:firstLine="540"/>
        <w:contextualSpacing/>
        <w:jc w:val="both"/>
        <w:rPr>
          <w:rFonts w:ascii="Times New Roman" w:hAnsi="Times New Roman" w:cs="Times New Roman"/>
          <w:color w:val="000000"/>
          <w:sz w:val="28"/>
          <w:szCs w:val="28"/>
        </w:rPr>
      </w:pPr>
      <w:r w:rsidRPr="00635084">
        <w:rPr>
          <w:rFonts w:ascii="Times New Roman" w:hAnsi="Times New Roman" w:cs="Times New Roman"/>
          <w:sz w:val="28"/>
          <w:szCs w:val="28"/>
        </w:rPr>
        <w:t>На территории Мальцевского территориального управления находятся четыре централизованного источника тепловой энергии:</w:t>
      </w:r>
      <w:r w:rsidRPr="00635084">
        <w:rPr>
          <w:rFonts w:ascii="Times New Roman" w:hAnsi="Times New Roman" w:cs="Times New Roman"/>
          <w:color w:val="000000"/>
          <w:sz w:val="28"/>
          <w:szCs w:val="28"/>
        </w:rPr>
        <w:t xml:space="preserve"> </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котельная д. Елгино;</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w:t>
      </w:r>
      <w:proofErr w:type="spellStart"/>
      <w:r w:rsidRPr="00635084">
        <w:rPr>
          <w:rFonts w:ascii="Times New Roman" w:hAnsi="Times New Roman" w:cs="Times New Roman"/>
          <w:sz w:val="28"/>
          <w:szCs w:val="28"/>
        </w:rPr>
        <w:t>с</w:t>
      </w:r>
      <w:proofErr w:type="gramStart"/>
      <w:r w:rsidRPr="00635084">
        <w:rPr>
          <w:rFonts w:ascii="Times New Roman" w:hAnsi="Times New Roman" w:cs="Times New Roman"/>
          <w:sz w:val="28"/>
          <w:szCs w:val="28"/>
        </w:rPr>
        <w:t>.М</w:t>
      </w:r>
      <w:proofErr w:type="gramEnd"/>
      <w:r w:rsidRPr="00635084">
        <w:rPr>
          <w:rFonts w:ascii="Times New Roman" w:hAnsi="Times New Roman" w:cs="Times New Roman"/>
          <w:sz w:val="28"/>
          <w:szCs w:val="28"/>
        </w:rPr>
        <w:t>альцево</w:t>
      </w:r>
      <w:proofErr w:type="spellEnd"/>
      <w:r w:rsidRPr="00635084">
        <w:rPr>
          <w:rFonts w:ascii="Times New Roman" w:hAnsi="Times New Roman" w:cs="Times New Roman"/>
          <w:sz w:val="28"/>
          <w:szCs w:val="28"/>
        </w:rPr>
        <w:t>;</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котельная д. Томилово (центральная);</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котельная д. Томилово (приют).</w:t>
      </w:r>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Деревня Новороманово (д. </w:t>
      </w:r>
      <w:proofErr w:type="spellStart"/>
      <w:r w:rsidRPr="00635084">
        <w:rPr>
          <w:rFonts w:ascii="Times New Roman" w:hAnsi="Times New Roman" w:cs="Times New Roman"/>
          <w:sz w:val="28"/>
          <w:szCs w:val="28"/>
        </w:rPr>
        <w:t>Новороманово</w:t>
      </w:r>
      <w:proofErr w:type="spellEnd"/>
      <w:r w:rsidRPr="00635084">
        <w:rPr>
          <w:rFonts w:ascii="Times New Roman" w:hAnsi="Times New Roman" w:cs="Times New Roman"/>
          <w:sz w:val="28"/>
          <w:szCs w:val="28"/>
        </w:rPr>
        <w:t xml:space="preserve">) входит в </w:t>
      </w:r>
      <w:proofErr w:type="spellStart"/>
      <w:r w:rsidRPr="00635084">
        <w:rPr>
          <w:rFonts w:ascii="Times New Roman" w:hAnsi="Times New Roman" w:cs="Times New Roman"/>
          <w:sz w:val="28"/>
          <w:szCs w:val="28"/>
        </w:rPr>
        <w:t>Новоромановское</w:t>
      </w:r>
      <w:proofErr w:type="spellEnd"/>
      <w:r w:rsidRPr="00635084">
        <w:rPr>
          <w:rFonts w:ascii="Times New Roman" w:hAnsi="Times New Roman" w:cs="Times New Roman"/>
          <w:sz w:val="28"/>
          <w:szCs w:val="28"/>
        </w:rPr>
        <w:t xml:space="preserve"> территориальное управление Юргинского муниципального округа. В его состав входят одиннадцать  населенных пунктов:</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Новороманово (является административным центром территориального управления);</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Белянино;</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село Большеямное;</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село Верх-Тайменка;</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Кирово</w:t>
      </w:r>
      <w:proofErr w:type="spellEnd"/>
      <w:r w:rsidRPr="00635084">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Колбиха</w:t>
      </w:r>
      <w:proofErr w:type="spellEnd"/>
      <w:r w:rsidRPr="00635084">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Колмаково</w:t>
      </w:r>
      <w:proofErr w:type="spellEnd"/>
      <w:r w:rsidRPr="00635084">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Копылово</w:t>
      </w:r>
      <w:proofErr w:type="spellEnd"/>
      <w:r w:rsidRPr="00635084">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Митрофаново</w:t>
      </w:r>
      <w:proofErr w:type="spellEnd"/>
      <w:r w:rsidRPr="00635084">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Речной;</w:t>
      </w:r>
    </w:p>
    <w:p w:rsidR="00635084" w:rsidRPr="00635084"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Юрманово</w:t>
      </w:r>
      <w:proofErr w:type="spellEnd"/>
      <w:r w:rsidRPr="00635084">
        <w:rPr>
          <w:rFonts w:ascii="Times New Roman" w:hAnsi="Times New Roman" w:cs="Times New Roman"/>
          <w:sz w:val="28"/>
          <w:szCs w:val="28"/>
        </w:rPr>
        <w:t>.</w:t>
      </w:r>
    </w:p>
    <w:p w:rsidR="00635084" w:rsidRPr="00635084" w:rsidRDefault="00635084" w:rsidP="00635084">
      <w:pPr>
        <w:widowControl w:val="0"/>
        <w:spacing w:line="360" w:lineRule="auto"/>
        <w:ind w:firstLine="540"/>
        <w:contextualSpacing/>
        <w:jc w:val="both"/>
        <w:rPr>
          <w:rFonts w:ascii="Times New Roman" w:hAnsi="Times New Roman" w:cs="Times New Roman"/>
          <w:color w:val="000000"/>
          <w:sz w:val="28"/>
          <w:szCs w:val="28"/>
        </w:rPr>
      </w:pPr>
      <w:r w:rsidRPr="00635084">
        <w:rPr>
          <w:rFonts w:ascii="Times New Roman" w:hAnsi="Times New Roman" w:cs="Times New Roman"/>
          <w:sz w:val="28"/>
          <w:szCs w:val="28"/>
        </w:rPr>
        <w:t xml:space="preserve">На территории  </w:t>
      </w:r>
      <w:proofErr w:type="spellStart"/>
      <w:r w:rsidRPr="00635084">
        <w:rPr>
          <w:rFonts w:ascii="Times New Roman" w:hAnsi="Times New Roman" w:cs="Times New Roman"/>
          <w:sz w:val="28"/>
          <w:szCs w:val="28"/>
        </w:rPr>
        <w:t>Новоромановского</w:t>
      </w:r>
      <w:proofErr w:type="spellEnd"/>
      <w:r w:rsidRPr="00635084">
        <w:rPr>
          <w:rFonts w:ascii="Times New Roman" w:hAnsi="Times New Roman" w:cs="Times New Roman"/>
          <w:sz w:val="28"/>
          <w:szCs w:val="28"/>
        </w:rPr>
        <w:t xml:space="preserve"> территориального управления </w:t>
      </w:r>
      <w:r w:rsidRPr="00635084">
        <w:rPr>
          <w:rFonts w:ascii="Times New Roman" w:hAnsi="Times New Roman" w:cs="Times New Roman"/>
          <w:sz w:val="28"/>
          <w:szCs w:val="28"/>
        </w:rPr>
        <w:lastRenderedPageBreak/>
        <w:t>находятся пять централизованных источников тепловой энергии:</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д. Новороманово; </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котельная д. Белянино;</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с. Большеямное; </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w:t>
      </w:r>
      <w:proofErr w:type="gramStart"/>
      <w:r w:rsidRPr="00635084">
        <w:rPr>
          <w:rFonts w:ascii="Times New Roman" w:hAnsi="Times New Roman" w:cs="Times New Roman"/>
          <w:sz w:val="28"/>
          <w:szCs w:val="28"/>
        </w:rPr>
        <w:t>с</w:t>
      </w:r>
      <w:proofErr w:type="gramEnd"/>
      <w:r w:rsidRPr="00635084">
        <w:rPr>
          <w:rFonts w:ascii="Times New Roman" w:hAnsi="Times New Roman" w:cs="Times New Roman"/>
          <w:sz w:val="28"/>
          <w:szCs w:val="28"/>
        </w:rPr>
        <w:t xml:space="preserve">. Верх-Тайменка; </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котельная п. </w:t>
      </w:r>
      <w:proofErr w:type="gramStart"/>
      <w:r w:rsidRPr="00635084">
        <w:rPr>
          <w:rFonts w:ascii="Times New Roman" w:hAnsi="Times New Roman" w:cs="Times New Roman"/>
          <w:sz w:val="28"/>
          <w:szCs w:val="28"/>
        </w:rPr>
        <w:t>Речной</w:t>
      </w:r>
      <w:proofErr w:type="gramEnd"/>
      <w:r w:rsidRPr="00635084">
        <w:rPr>
          <w:rFonts w:ascii="Times New Roman" w:hAnsi="Times New Roman" w:cs="Times New Roman"/>
          <w:sz w:val="28"/>
          <w:szCs w:val="28"/>
        </w:rPr>
        <w:t>.</w:t>
      </w:r>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Село Проскоково </w:t>
      </w:r>
      <w:proofErr w:type="gramStart"/>
      <w:r w:rsidRPr="00635084">
        <w:rPr>
          <w:rFonts w:ascii="Times New Roman" w:hAnsi="Times New Roman" w:cs="Times New Roman"/>
          <w:sz w:val="28"/>
          <w:szCs w:val="28"/>
        </w:rPr>
        <w:t>-а</w:t>
      </w:r>
      <w:proofErr w:type="gramEnd"/>
      <w:r w:rsidRPr="00635084">
        <w:rPr>
          <w:rFonts w:ascii="Times New Roman" w:hAnsi="Times New Roman" w:cs="Times New Roman"/>
          <w:sz w:val="28"/>
          <w:szCs w:val="28"/>
        </w:rPr>
        <w:t xml:space="preserve">дминистративный центр </w:t>
      </w:r>
      <w:proofErr w:type="spellStart"/>
      <w:r w:rsidRPr="00635084">
        <w:rPr>
          <w:rFonts w:ascii="Times New Roman" w:hAnsi="Times New Roman" w:cs="Times New Roman"/>
          <w:sz w:val="28"/>
          <w:szCs w:val="28"/>
        </w:rPr>
        <w:t>Проскоковского</w:t>
      </w:r>
      <w:proofErr w:type="spellEnd"/>
      <w:r w:rsidRPr="00635084">
        <w:rPr>
          <w:rFonts w:ascii="Times New Roman" w:hAnsi="Times New Roman" w:cs="Times New Roman"/>
          <w:sz w:val="28"/>
          <w:szCs w:val="28"/>
        </w:rPr>
        <w:t xml:space="preserve"> территориального управления.</w:t>
      </w:r>
    </w:p>
    <w:p w:rsidR="00635084" w:rsidRPr="00635084"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В состав управления входят одиннадцать населенных пунктов:</w:t>
      </w:r>
    </w:p>
    <w:p w:rsidR="00635084" w:rsidRPr="00635084" w:rsidRDefault="00635084" w:rsidP="00635084">
      <w:pPr>
        <w:spacing w:line="360" w:lineRule="auto"/>
        <w:ind w:left="1260" w:hanging="693"/>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с. Проскоково</w:t>
      </w:r>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д. </w:t>
      </w:r>
      <w:proofErr w:type="spellStart"/>
      <w:r w:rsidRPr="00635084">
        <w:rPr>
          <w:rFonts w:ascii="Times New Roman" w:hAnsi="Times New Roman" w:cs="Times New Roman"/>
          <w:sz w:val="28"/>
          <w:szCs w:val="28"/>
        </w:rPr>
        <w:t>Алабучинка</w:t>
      </w:r>
      <w:proofErr w:type="spellEnd"/>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д. </w:t>
      </w:r>
      <w:proofErr w:type="spellStart"/>
      <w:r w:rsidRPr="00635084">
        <w:rPr>
          <w:rFonts w:ascii="Times New Roman" w:hAnsi="Times New Roman" w:cs="Times New Roman"/>
          <w:sz w:val="28"/>
          <w:szCs w:val="28"/>
        </w:rPr>
        <w:t>Безменово</w:t>
      </w:r>
      <w:proofErr w:type="spellEnd"/>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п. Заозерный</w:t>
      </w:r>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д. </w:t>
      </w:r>
      <w:proofErr w:type="spellStart"/>
      <w:r w:rsidRPr="00635084">
        <w:rPr>
          <w:rFonts w:ascii="Times New Roman" w:hAnsi="Times New Roman" w:cs="Times New Roman"/>
          <w:sz w:val="28"/>
          <w:szCs w:val="28"/>
        </w:rPr>
        <w:t>Кожевниково</w:t>
      </w:r>
      <w:proofErr w:type="spellEnd"/>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п. Приречье</w:t>
      </w:r>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п. Сокольники</w:t>
      </w:r>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д. </w:t>
      </w:r>
      <w:proofErr w:type="spellStart"/>
      <w:r w:rsidRPr="00635084">
        <w:rPr>
          <w:rFonts w:ascii="Times New Roman" w:hAnsi="Times New Roman" w:cs="Times New Roman"/>
          <w:sz w:val="28"/>
          <w:szCs w:val="28"/>
        </w:rPr>
        <w:t>Филоново</w:t>
      </w:r>
      <w:proofErr w:type="spellEnd"/>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д. </w:t>
      </w:r>
      <w:proofErr w:type="spellStart"/>
      <w:r w:rsidRPr="00635084">
        <w:rPr>
          <w:rFonts w:ascii="Times New Roman" w:hAnsi="Times New Roman" w:cs="Times New Roman"/>
          <w:sz w:val="28"/>
          <w:szCs w:val="28"/>
        </w:rPr>
        <w:t>Чахлово</w:t>
      </w:r>
      <w:proofErr w:type="spellEnd"/>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д. </w:t>
      </w:r>
      <w:proofErr w:type="spellStart"/>
      <w:r w:rsidRPr="00635084">
        <w:rPr>
          <w:rFonts w:ascii="Times New Roman" w:hAnsi="Times New Roman" w:cs="Times New Roman"/>
          <w:sz w:val="28"/>
          <w:szCs w:val="28"/>
        </w:rPr>
        <w:t>Чутовка</w:t>
      </w:r>
      <w:proofErr w:type="spellEnd"/>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д. Ясная Поляна</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На территории </w:t>
      </w:r>
      <w:proofErr w:type="spellStart"/>
      <w:r w:rsidRPr="00635084">
        <w:rPr>
          <w:rFonts w:ascii="Times New Roman" w:hAnsi="Times New Roman" w:cs="Times New Roman"/>
          <w:sz w:val="28"/>
          <w:szCs w:val="28"/>
        </w:rPr>
        <w:t>Проскоковского</w:t>
      </w:r>
      <w:proofErr w:type="spellEnd"/>
      <w:r w:rsidRPr="00635084">
        <w:rPr>
          <w:rFonts w:ascii="Times New Roman" w:hAnsi="Times New Roman" w:cs="Times New Roman"/>
          <w:sz w:val="28"/>
          <w:szCs w:val="28"/>
        </w:rPr>
        <w:t xml:space="preserve"> территориального управления находятся два централизованных источников тепловой энергии:</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котельная с. Проскоково</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w:t>
      </w:r>
      <w:r>
        <w:rPr>
          <w:rFonts w:ascii="Times New Roman" w:hAnsi="Times New Roman" w:cs="Times New Roman"/>
          <w:sz w:val="28"/>
          <w:szCs w:val="28"/>
        </w:rPr>
        <w:t xml:space="preserve"> </w:t>
      </w:r>
      <w:r w:rsidRPr="00635084">
        <w:rPr>
          <w:rFonts w:ascii="Times New Roman" w:hAnsi="Times New Roman" w:cs="Times New Roman"/>
          <w:sz w:val="28"/>
          <w:szCs w:val="28"/>
        </w:rPr>
        <w:t xml:space="preserve">котельная п. </w:t>
      </w:r>
      <w:proofErr w:type="gramStart"/>
      <w:r w:rsidRPr="00635084">
        <w:rPr>
          <w:rFonts w:ascii="Times New Roman" w:hAnsi="Times New Roman" w:cs="Times New Roman"/>
          <w:sz w:val="28"/>
          <w:szCs w:val="28"/>
        </w:rPr>
        <w:t>Заозерный</w:t>
      </w:r>
      <w:proofErr w:type="gramEnd"/>
    </w:p>
    <w:p w:rsidR="00635084" w:rsidRPr="00635084" w:rsidRDefault="00635084" w:rsidP="00635084">
      <w:pPr>
        <w:spacing w:line="360" w:lineRule="auto"/>
        <w:ind w:firstLine="567"/>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В состав </w:t>
      </w:r>
      <w:proofErr w:type="spellStart"/>
      <w:r w:rsidRPr="00635084">
        <w:rPr>
          <w:rFonts w:ascii="Times New Roman" w:hAnsi="Times New Roman" w:cs="Times New Roman"/>
          <w:sz w:val="28"/>
          <w:szCs w:val="28"/>
        </w:rPr>
        <w:t>Тальского</w:t>
      </w:r>
      <w:proofErr w:type="spellEnd"/>
      <w:r w:rsidRPr="00635084">
        <w:rPr>
          <w:rFonts w:ascii="Times New Roman" w:hAnsi="Times New Roman" w:cs="Times New Roman"/>
          <w:sz w:val="28"/>
          <w:szCs w:val="28"/>
        </w:rPr>
        <w:t xml:space="preserve"> территориального управления входит 2 населенных пункта: д</w:t>
      </w:r>
      <w:proofErr w:type="gramStart"/>
      <w:r w:rsidRPr="00635084">
        <w:rPr>
          <w:rFonts w:ascii="Times New Roman" w:hAnsi="Times New Roman" w:cs="Times New Roman"/>
          <w:sz w:val="28"/>
          <w:szCs w:val="28"/>
        </w:rPr>
        <w:t>.П</w:t>
      </w:r>
      <w:proofErr w:type="gramEnd"/>
      <w:r w:rsidRPr="00635084">
        <w:rPr>
          <w:rFonts w:ascii="Times New Roman" w:hAnsi="Times New Roman" w:cs="Times New Roman"/>
          <w:sz w:val="28"/>
          <w:szCs w:val="28"/>
        </w:rPr>
        <w:t>ятково, д. Талая.</w:t>
      </w:r>
    </w:p>
    <w:p w:rsidR="00635084" w:rsidRP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На территории </w:t>
      </w:r>
      <w:proofErr w:type="spellStart"/>
      <w:r w:rsidRPr="00635084">
        <w:rPr>
          <w:rFonts w:ascii="Times New Roman" w:hAnsi="Times New Roman" w:cs="Times New Roman"/>
          <w:sz w:val="28"/>
          <w:szCs w:val="28"/>
        </w:rPr>
        <w:t>Тальского</w:t>
      </w:r>
      <w:proofErr w:type="spellEnd"/>
      <w:r w:rsidRPr="00635084">
        <w:rPr>
          <w:rFonts w:ascii="Times New Roman" w:hAnsi="Times New Roman" w:cs="Times New Roman"/>
          <w:sz w:val="28"/>
          <w:szCs w:val="28"/>
        </w:rPr>
        <w:t xml:space="preserve"> территориального управления находятся два централизованных источников тепловой энергии:</w:t>
      </w:r>
    </w:p>
    <w:p w:rsidR="00635084" w:rsidRPr="00635084" w:rsidRDefault="00635084" w:rsidP="00635084">
      <w:pPr>
        <w:widowControl w:val="0"/>
        <w:ind w:firstLine="540"/>
        <w:jc w:val="both"/>
        <w:rPr>
          <w:rFonts w:ascii="Times New Roman" w:hAnsi="Times New Roman"/>
          <w:sz w:val="28"/>
          <w:szCs w:val="28"/>
        </w:rPr>
      </w:pPr>
      <w:r w:rsidRPr="00635084">
        <w:rPr>
          <w:rFonts w:ascii="Times New Roman" w:hAnsi="Times New Roman"/>
          <w:sz w:val="28"/>
          <w:szCs w:val="28"/>
        </w:rPr>
        <w:t>-</w:t>
      </w:r>
      <w:r>
        <w:rPr>
          <w:rFonts w:ascii="Times New Roman" w:hAnsi="Times New Roman"/>
          <w:sz w:val="28"/>
          <w:szCs w:val="28"/>
        </w:rPr>
        <w:t xml:space="preserve"> </w:t>
      </w:r>
      <w:r w:rsidRPr="00635084">
        <w:rPr>
          <w:rFonts w:ascii="Times New Roman" w:hAnsi="Times New Roman"/>
          <w:sz w:val="28"/>
          <w:szCs w:val="28"/>
        </w:rPr>
        <w:t>котельная д. Пятково</w:t>
      </w:r>
    </w:p>
    <w:p w:rsidR="00635084" w:rsidRPr="00635084" w:rsidRDefault="00635084" w:rsidP="00635084">
      <w:pPr>
        <w:widowControl w:val="0"/>
        <w:ind w:firstLine="540"/>
        <w:jc w:val="both"/>
        <w:rPr>
          <w:rFonts w:ascii="Times New Roman" w:hAnsi="Times New Roman"/>
          <w:sz w:val="28"/>
          <w:szCs w:val="28"/>
        </w:rPr>
      </w:pPr>
      <w:r w:rsidRPr="00635084">
        <w:rPr>
          <w:rFonts w:ascii="Times New Roman" w:hAnsi="Times New Roman"/>
          <w:sz w:val="28"/>
          <w:szCs w:val="28"/>
        </w:rPr>
        <w:lastRenderedPageBreak/>
        <w:t>-</w:t>
      </w:r>
      <w:r>
        <w:rPr>
          <w:rFonts w:ascii="Times New Roman" w:hAnsi="Times New Roman"/>
          <w:sz w:val="28"/>
          <w:szCs w:val="28"/>
        </w:rPr>
        <w:t xml:space="preserve"> </w:t>
      </w:r>
      <w:r w:rsidRPr="00635084">
        <w:rPr>
          <w:rFonts w:ascii="Times New Roman" w:hAnsi="Times New Roman"/>
          <w:sz w:val="28"/>
          <w:szCs w:val="28"/>
        </w:rPr>
        <w:t>котельная д</w:t>
      </w:r>
      <w:proofErr w:type="gramStart"/>
      <w:r w:rsidRPr="00635084">
        <w:rPr>
          <w:rFonts w:ascii="Times New Roman" w:hAnsi="Times New Roman"/>
          <w:sz w:val="28"/>
          <w:szCs w:val="28"/>
        </w:rPr>
        <w:t>.Т</w:t>
      </w:r>
      <w:proofErr w:type="gramEnd"/>
      <w:r w:rsidRPr="00635084">
        <w:rPr>
          <w:rFonts w:ascii="Times New Roman" w:hAnsi="Times New Roman"/>
          <w:sz w:val="28"/>
          <w:szCs w:val="28"/>
        </w:rPr>
        <w:t>алая.</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В состав Юргинского территориального управления Юргинского муниципального округа  входят населенные пункты:</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полустанок Юрга 2-я (является административным центром территориального управления);</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деревня Зимник;</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поселок Логовой;</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Новоягодное</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spellStart"/>
      <w:r w:rsidRPr="00635084">
        <w:rPr>
          <w:rFonts w:ascii="Times New Roman" w:hAnsi="Times New Roman" w:cs="Times New Roman"/>
          <w:sz w:val="28"/>
          <w:szCs w:val="28"/>
        </w:rPr>
        <w:t>Сарсаз</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деревня </w:t>
      </w:r>
      <w:proofErr w:type="gramStart"/>
      <w:r w:rsidRPr="00635084">
        <w:rPr>
          <w:rFonts w:ascii="Times New Roman" w:hAnsi="Times New Roman" w:cs="Times New Roman"/>
          <w:sz w:val="28"/>
          <w:szCs w:val="28"/>
        </w:rPr>
        <w:t>Старый</w:t>
      </w:r>
      <w:proofErr w:type="gramEnd"/>
      <w:r w:rsidRPr="00635084">
        <w:rPr>
          <w:rFonts w:ascii="Times New Roman" w:hAnsi="Times New Roman" w:cs="Times New Roman"/>
          <w:sz w:val="28"/>
          <w:szCs w:val="28"/>
        </w:rPr>
        <w:t xml:space="preserve"> </w:t>
      </w:r>
      <w:proofErr w:type="spellStart"/>
      <w:r w:rsidRPr="00635084">
        <w:rPr>
          <w:rFonts w:ascii="Times New Roman" w:hAnsi="Times New Roman" w:cs="Times New Roman"/>
          <w:sz w:val="28"/>
          <w:szCs w:val="28"/>
        </w:rPr>
        <w:t>Шалай</w:t>
      </w:r>
      <w:proofErr w:type="spellEnd"/>
      <w:r w:rsidRPr="00635084">
        <w:rPr>
          <w:rFonts w:ascii="Times New Roman" w:hAnsi="Times New Roman" w:cs="Times New Roman"/>
          <w:sz w:val="28"/>
          <w:szCs w:val="28"/>
        </w:rPr>
        <w:t>;</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xml:space="preserve">- </w:t>
      </w:r>
      <w:proofErr w:type="spellStart"/>
      <w:r w:rsidRPr="00635084">
        <w:rPr>
          <w:rFonts w:ascii="Times New Roman" w:hAnsi="Times New Roman" w:cs="Times New Roman"/>
          <w:sz w:val="28"/>
          <w:szCs w:val="28"/>
        </w:rPr>
        <w:t>резъезд</w:t>
      </w:r>
      <w:proofErr w:type="spellEnd"/>
      <w:r w:rsidRPr="00635084">
        <w:rPr>
          <w:rFonts w:ascii="Times New Roman" w:hAnsi="Times New Roman" w:cs="Times New Roman"/>
          <w:sz w:val="28"/>
          <w:szCs w:val="28"/>
        </w:rPr>
        <w:t xml:space="preserve"> 14 км;</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разъезд 23 км;</w:t>
      </w:r>
    </w:p>
    <w:p w:rsidR="00635084" w:rsidRPr="00635084" w:rsidRDefault="00635084" w:rsidP="00635084">
      <w:pPr>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 населенный пункт Блок-Пост 149 км.</w:t>
      </w:r>
    </w:p>
    <w:p w:rsidR="00635084" w:rsidRDefault="00635084" w:rsidP="00635084">
      <w:pPr>
        <w:widowControl w:val="0"/>
        <w:spacing w:line="360" w:lineRule="auto"/>
        <w:ind w:firstLine="540"/>
        <w:contextualSpacing/>
        <w:jc w:val="both"/>
        <w:rPr>
          <w:rFonts w:ascii="Times New Roman" w:hAnsi="Times New Roman" w:cs="Times New Roman"/>
          <w:sz w:val="28"/>
          <w:szCs w:val="28"/>
        </w:rPr>
      </w:pPr>
      <w:r w:rsidRPr="00635084">
        <w:rPr>
          <w:rFonts w:ascii="Times New Roman" w:hAnsi="Times New Roman" w:cs="Times New Roman"/>
          <w:sz w:val="28"/>
          <w:szCs w:val="28"/>
        </w:rPr>
        <w:t>На территории Юргинского территориального управления находятся два централизованных источника тепловой энергии – котельная п. Юрга-2; котельная д. Зимник.</w:t>
      </w:r>
    </w:p>
    <w:p w:rsidR="00635084" w:rsidRDefault="00635084" w:rsidP="00635084">
      <w:pPr>
        <w:widowControl w:val="0"/>
        <w:spacing w:line="360" w:lineRule="auto"/>
        <w:ind w:firstLine="540"/>
        <w:contextualSpacing/>
        <w:jc w:val="both"/>
        <w:rPr>
          <w:rFonts w:ascii="Times New Roman" w:hAnsi="Times New Roman" w:cs="Times New Roman"/>
          <w:sz w:val="28"/>
          <w:szCs w:val="28"/>
        </w:rPr>
      </w:pPr>
    </w:p>
    <w:p w:rsidR="00635084" w:rsidRDefault="00635084" w:rsidP="00635084">
      <w:pPr>
        <w:widowControl w:val="0"/>
        <w:spacing w:line="360" w:lineRule="auto"/>
        <w:ind w:firstLine="540"/>
        <w:contextualSpacing/>
        <w:jc w:val="both"/>
        <w:rPr>
          <w:rFonts w:ascii="Times New Roman" w:hAnsi="Times New Roman" w:cs="Times New Roman"/>
          <w:sz w:val="28"/>
          <w:szCs w:val="28"/>
        </w:rPr>
      </w:pPr>
    </w:p>
    <w:p w:rsidR="00635084" w:rsidRPr="00635084" w:rsidRDefault="00635084" w:rsidP="00635084">
      <w:pPr>
        <w:widowControl w:val="0"/>
        <w:spacing w:line="360" w:lineRule="auto"/>
        <w:contextualSpacing/>
        <w:jc w:val="both"/>
        <w:rPr>
          <w:rFonts w:ascii="Times New Roman" w:hAnsi="Times New Roman" w:cs="Times New Roman"/>
          <w:sz w:val="28"/>
          <w:szCs w:val="28"/>
        </w:rPr>
      </w:pPr>
      <w:r w:rsidRPr="00635084">
        <w:rPr>
          <w:rFonts w:ascii="Times New Roman" w:hAnsi="Times New Roman" w:cs="Times New Roman"/>
          <w:noProof/>
          <w:sz w:val="28"/>
          <w:szCs w:val="28"/>
          <w:lang w:eastAsia="ru-RU"/>
        </w:rPr>
        <w:lastRenderedPageBreak/>
        <w:drawing>
          <wp:inline distT="0" distB="0" distL="0" distR="0" wp14:anchorId="5265C09C" wp14:editId="249B0D05">
            <wp:extent cx="6006321" cy="7172325"/>
            <wp:effectExtent l="19050" t="0" r="0" b="0"/>
            <wp:docPr id="2" name="Рисунок 2" descr="\\pnfs\users\ovinokurova\Desktop\kart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nfs\users\ovinokurova\Desktop\karta.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16119" cy="7184025"/>
                    </a:xfrm>
                    <a:prstGeom prst="rect">
                      <a:avLst/>
                    </a:prstGeom>
                    <a:noFill/>
                    <a:ln>
                      <a:noFill/>
                    </a:ln>
                  </pic:spPr>
                </pic:pic>
              </a:graphicData>
            </a:graphic>
          </wp:inline>
        </w:drawing>
      </w:r>
    </w:p>
    <w:p w:rsidR="00635084" w:rsidRDefault="00635084" w:rsidP="00635084">
      <w:pPr>
        <w:widowControl w:val="0"/>
        <w:spacing w:line="360" w:lineRule="auto"/>
        <w:ind w:firstLine="540"/>
        <w:jc w:val="center"/>
        <w:rPr>
          <w:b/>
        </w:rPr>
      </w:pPr>
    </w:p>
    <w:p w:rsidR="00635084" w:rsidRPr="0001427D" w:rsidRDefault="00635084" w:rsidP="00635084">
      <w:pPr>
        <w:widowControl w:val="0"/>
        <w:spacing w:line="360" w:lineRule="auto"/>
        <w:ind w:firstLine="540"/>
        <w:jc w:val="center"/>
        <w:rPr>
          <w:b/>
        </w:rPr>
      </w:pPr>
      <w:r w:rsidRPr="0001427D">
        <w:rPr>
          <w:b/>
        </w:rPr>
        <w:t xml:space="preserve">Рис.1. Расположение населенных пунктов </w:t>
      </w:r>
      <w:r>
        <w:rPr>
          <w:b/>
        </w:rPr>
        <w:t>Юргинского муниципального округа</w:t>
      </w:r>
      <w:r w:rsidRPr="0001427D">
        <w:rPr>
          <w:b/>
        </w:rPr>
        <w:t xml:space="preserve"> </w:t>
      </w:r>
    </w:p>
    <w:p w:rsidR="00635084" w:rsidRDefault="00635084">
      <w:pPr>
        <w:rPr>
          <w:rFonts w:ascii="Times New Roman" w:hAnsi="Times New Roman" w:cs="Times New Roman"/>
          <w:b/>
          <w:sz w:val="28"/>
          <w:szCs w:val="28"/>
        </w:rPr>
      </w:pPr>
    </w:p>
    <w:p w:rsidR="00635084" w:rsidRDefault="00635084">
      <w:pPr>
        <w:rPr>
          <w:rFonts w:ascii="Times New Roman" w:hAnsi="Times New Roman" w:cs="Times New Roman"/>
          <w:b/>
          <w:sz w:val="28"/>
          <w:szCs w:val="28"/>
        </w:rPr>
      </w:pPr>
    </w:p>
    <w:p w:rsidR="00635084" w:rsidRPr="00635084" w:rsidRDefault="00635084" w:rsidP="00635084">
      <w:pPr>
        <w:widowControl w:val="0"/>
        <w:tabs>
          <w:tab w:val="left" w:pos="0"/>
        </w:tabs>
        <w:spacing w:line="360" w:lineRule="auto"/>
        <w:ind w:firstLine="540"/>
        <w:jc w:val="both"/>
        <w:rPr>
          <w:rFonts w:ascii="Times New Roman" w:hAnsi="Times New Roman" w:cs="Times New Roman"/>
          <w:sz w:val="28"/>
          <w:szCs w:val="28"/>
        </w:rPr>
      </w:pPr>
      <w:r w:rsidRPr="00635084">
        <w:rPr>
          <w:rFonts w:ascii="Times New Roman" w:hAnsi="Times New Roman" w:cs="Times New Roman"/>
          <w:sz w:val="28"/>
          <w:szCs w:val="28"/>
        </w:rPr>
        <w:t xml:space="preserve">Состав и техническая характеристика котельных </w:t>
      </w:r>
      <w:proofErr w:type="gramStart"/>
      <w:r w:rsidRPr="00635084">
        <w:rPr>
          <w:rFonts w:ascii="Times New Roman" w:hAnsi="Times New Roman" w:cs="Times New Roman"/>
          <w:sz w:val="28"/>
          <w:szCs w:val="28"/>
        </w:rPr>
        <w:t>приведены</w:t>
      </w:r>
      <w:proofErr w:type="gramEnd"/>
      <w:r w:rsidRPr="00635084">
        <w:rPr>
          <w:rFonts w:ascii="Times New Roman" w:hAnsi="Times New Roman" w:cs="Times New Roman"/>
          <w:sz w:val="28"/>
          <w:szCs w:val="28"/>
        </w:rPr>
        <w:t xml:space="preserve"> в таблице 1.</w:t>
      </w:r>
    </w:p>
    <w:p w:rsidR="00635084" w:rsidRPr="00635084" w:rsidRDefault="00635084" w:rsidP="00635084">
      <w:pPr>
        <w:widowControl w:val="0"/>
        <w:ind w:firstLine="540"/>
        <w:jc w:val="both"/>
        <w:rPr>
          <w:rFonts w:ascii="Times New Roman" w:hAnsi="Times New Roman" w:cs="Times New Roman"/>
          <w:b/>
          <w:sz w:val="28"/>
          <w:szCs w:val="28"/>
        </w:rPr>
      </w:pPr>
      <w:r w:rsidRPr="00635084">
        <w:rPr>
          <w:rFonts w:ascii="Times New Roman" w:hAnsi="Times New Roman" w:cs="Times New Roman"/>
          <w:b/>
          <w:sz w:val="28"/>
          <w:szCs w:val="28"/>
        </w:rPr>
        <w:lastRenderedPageBreak/>
        <w:t xml:space="preserve">Таблица 1. Состав и техническая характеристика оборудования котельных </w:t>
      </w:r>
    </w:p>
    <w:tbl>
      <w:tblPr>
        <w:tblStyle w:val="a3"/>
        <w:tblW w:w="10773" w:type="dxa"/>
        <w:tblInd w:w="-1026" w:type="dxa"/>
        <w:tblLayout w:type="fixed"/>
        <w:tblLook w:val="04A0" w:firstRow="1" w:lastRow="0" w:firstColumn="1" w:lastColumn="0" w:noHBand="0" w:noVBand="1"/>
      </w:tblPr>
      <w:tblGrid>
        <w:gridCol w:w="445"/>
        <w:gridCol w:w="1715"/>
        <w:gridCol w:w="1648"/>
        <w:gridCol w:w="1766"/>
        <w:gridCol w:w="1648"/>
        <w:gridCol w:w="1000"/>
        <w:gridCol w:w="752"/>
        <w:gridCol w:w="949"/>
        <w:gridCol w:w="850"/>
      </w:tblGrid>
      <w:tr w:rsidR="005B3A3C" w:rsidTr="00F92449">
        <w:tc>
          <w:tcPr>
            <w:tcW w:w="445" w:type="dxa"/>
            <w:vMerge w:val="restart"/>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sz w:val="24"/>
                <w:szCs w:val="24"/>
              </w:rPr>
              <w:t>№</w:t>
            </w:r>
          </w:p>
        </w:tc>
        <w:tc>
          <w:tcPr>
            <w:tcW w:w="1715" w:type="dxa"/>
            <w:vMerge w:val="restart"/>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sz w:val="24"/>
                <w:szCs w:val="24"/>
              </w:rPr>
              <w:t>Наименование котельной</w:t>
            </w:r>
          </w:p>
        </w:tc>
        <w:tc>
          <w:tcPr>
            <w:tcW w:w="1648" w:type="dxa"/>
            <w:vMerge w:val="restart"/>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sz w:val="24"/>
                <w:szCs w:val="24"/>
              </w:rPr>
              <w:t>Состав и тип оборудования</w:t>
            </w:r>
          </w:p>
        </w:tc>
        <w:tc>
          <w:tcPr>
            <w:tcW w:w="1766" w:type="dxa"/>
            <w:vMerge w:val="restart"/>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sz w:val="24"/>
                <w:szCs w:val="24"/>
              </w:rPr>
              <w:t>Установленная тепловая мощность, Гкал/</w:t>
            </w:r>
            <w:proofErr w:type="gramStart"/>
            <w:r w:rsidRPr="005B3A3C">
              <w:rPr>
                <w:rFonts w:ascii="Times New Roman" w:hAnsi="Times New Roman" w:cs="Times New Roman"/>
                <w:color w:val="000000"/>
                <w:sz w:val="24"/>
                <w:szCs w:val="24"/>
              </w:rPr>
              <w:t>ч</w:t>
            </w:r>
            <w:proofErr w:type="gramEnd"/>
          </w:p>
        </w:tc>
        <w:tc>
          <w:tcPr>
            <w:tcW w:w="1648" w:type="dxa"/>
            <w:vMerge w:val="restart"/>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sz w:val="24"/>
                <w:szCs w:val="24"/>
              </w:rPr>
              <w:t>Год ввода оборудования в эксплуата</w:t>
            </w:r>
            <w:r w:rsidRPr="005B3A3C">
              <w:rPr>
                <w:rFonts w:ascii="Times New Roman" w:hAnsi="Times New Roman" w:cs="Times New Roman"/>
                <w:color w:val="000000"/>
                <w:sz w:val="24"/>
                <w:szCs w:val="24"/>
              </w:rPr>
              <w:softHyphen/>
              <w:t>цию</w:t>
            </w:r>
          </w:p>
        </w:tc>
        <w:tc>
          <w:tcPr>
            <w:tcW w:w="3551" w:type="dxa"/>
            <w:gridSpan w:val="4"/>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sz w:val="24"/>
                <w:szCs w:val="24"/>
              </w:rPr>
              <w:t>Присоединенная нагрузка, Гкал/</w:t>
            </w:r>
            <w:proofErr w:type="gramStart"/>
            <w:r w:rsidRPr="005B3A3C">
              <w:rPr>
                <w:rFonts w:ascii="Times New Roman" w:hAnsi="Times New Roman" w:cs="Times New Roman"/>
                <w:color w:val="000000"/>
                <w:sz w:val="24"/>
                <w:szCs w:val="24"/>
              </w:rPr>
              <w:t>ч</w:t>
            </w:r>
            <w:proofErr w:type="gramEnd"/>
          </w:p>
        </w:tc>
      </w:tr>
      <w:tr w:rsidR="005B3A3C" w:rsidTr="00F92449">
        <w:tc>
          <w:tcPr>
            <w:tcW w:w="445" w:type="dxa"/>
            <w:vMerge/>
          </w:tcPr>
          <w:p w:rsidR="005B3A3C" w:rsidRPr="005B3A3C" w:rsidRDefault="005B3A3C" w:rsidP="005B3A3C">
            <w:pPr>
              <w:jc w:val="center"/>
              <w:rPr>
                <w:rFonts w:ascii="Times New Roman" w:hAnsi="Times New Roman" w:cs="Times New Roman"/>
                <w:sz w:val="24"/>
                <w:szCs w:val="24"/>
              </w:rPr>
            </w:pPr>
          </w:p>
        </w:tc>
        <w:tc>
          <w:tcPr>
            <w:tcW w:w="1715" w:type="dxa"/>
            <w:vMerge/>
          </w:tcPr>
          <w:p w:rsidR="005B3A3C" w:rsidRPr="005B3A3C" w:rsidRDefault="005B3A3C" w:rsidP="005B3A3C">
            <w:pPr>
              <w:jc w:val="center"/>
              <w:rPr>
                <w:rFonts w:ascii="Times New Roman" w:hAnsi="Times New Roman" w:cs="Times New Roman"/>
                <w:color w:val="000000"/>
                <w:sz w:val="24"/>
                <w:szCs w:val="24"/>
              </w:rPr>
            </w:pPr>
          </w:p>
        </w:tc>
        <w:tc>
          <w:tcPr>
            <w:tcW w:w="1648" w:type="dxa"/>
            <w:vMerge/>
          </w:tcPr>
          <w:p w:rsidR="005B3A3C" w:rsidRPr="005B3A3C" w:rsidRDefault="005B3A3C" w:rsidP="005B3A3C">
            <w:pPr>
              <w:jc w:val="center"/>
              <w:rPr>
                <w:rFonts w:ascii="Times New Roman" w:hAnsi="Times New Roman" w:cs="Times New Roman"/>
                <w:color w:val="000000"/>
                <w:sz w:val="24"/>
                <w:szCs w:val="24"/>
              </w:rPr>
            </w:pPr>
          </w:p>
        </w:tc>
        <w:tc>
          <w:tcPr>
            <w:tcW w:w="1766" w:type="dxa"/>
            <w:vMerge/>
          </w:tcPr>
          <w:p w:rsidR="005B3A3C" w:rsidRPr="005B3A3C" w:rsidRDefault="005B3A3C" w:rsidP="005B3A3C">
            <w:pPr>
              <w:jc w:val="center"/>
              <w:rPr>
                <w:rFonts w:ascii="Times New Roman" w:hAnsi="Times New Roman" w:cs="Times New Roman"/>
                <w:color w:val="000000"/>
                <w:sz w:val="24"/>
                <w:szCs w:val="24"/>
              </w:rPr>
            </w:pPr>
          </w:p>
        </w:tc>
        <w:tc>
          <w:tcPr>
            <w:tcW w:w="1648" w:type="dxa"/>
            <w:vMerge/>
          </w:tcPr>
          <w:p w:rsidR="005B3A3C" w:rsidRPr="005B3A3C" w:rsidRDefault="005B3A3C" w:rsidP="005B3A3C">
            <w:pPr>
              <w:jc w:val="center"/>
              <w:rPr>
                <w:rFonts w:ascii="Times New Roman" w:hAnsi="Times New Roman" w:cs="Times New Roman"/>
                <w:color w:val="000000"/>
                <w:sz w:val="24"/>
                <w:szCs w:val="24"/>
              </w:rPr>
            </w:pPr>
          </w:p>
        </w:tc>
        <w:tc>
          <w:tcPr>
            <w:tcW w:w="1000" w:type="dxa"/>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rPr>
              <w:t>Отопление</w:t>
            </w:r>
          </w:p>
        </w:tc>
        <w:tc>
          <w:tcPr>
            <w:tcW w:w="752" w:type="dxa"/>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rPr>
              <w:t>Вентиляция</w:t>
            </w:r>
          </w:p>
        </w:tc>
        <w:tc>
          <w:tcPr>
            <w:tcW w:w="949" w:type="dxa"/>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rPr>
              <w:t>ГВС</w:t>
            </w:r>
          </w:p>
        </w:tc>
        <w:tc>
          <w:tcPr>
            <w:tcW w:w="850" w:type="dxa"/>
          </w:tcPr>
          <w:p w:rsidR="005B3A3C" w:rsidRPr="005B3A3C" w:rsidRDefault="005B3A3C" w:rsidP="005B3A3C">
            <w:pPr>
              <w:jc w:val="center"/>
              <w:rPr>
                <w:rFonts w:ascii="Times New Roman" w:hAnsi="Times New Roman" w:cs="Times New Roman"/>
                <w:sz w:val="24"/>
                <w:szCs w:val="24"/>
              </w:rPr>
            </w:pPr>
            <w:r w:rsidRPr="005B3A3C">
              <w:rPr>
                <w:rFonts w:ascii="Times New Roman" w:hAnsi="Times New Roman" w:cs="Times New Roman"/>
                <w:color w:val="000000"/>
              </w:rPr>
              <w:t>Всего</w:t>
            </w:r>
          </w:p>
        </w:tc>
      </w:tr>
      <w:tr w:rsidR="005B3A3C" w:rsidTr="00F92449">
        <w:tc>
          <w:tcPr>
            <w:tcW w:w="10773" w:type="dxa"/>
            <w:gridSpan w:val="9"/>
          </w:tcPr>
          <w:p w:rsidR="005B3A3C" w:rsidRPr="005B3A3C" w:rsidRDefault="005B3A3C" w:rsidP="005B3A3C">
            <w:pPr>
              <w:jc w:val="center"/>
              <w:rPr>
                <w:rFonts w:ascii="Times New Roman" w:hAnsi="Times New Roman" w:cs="Times New Roman"/>
                <w:color w:val="000000"/>
              </w:rPr>
            </w:pPr>
            <w:r>
              <w:rPr>
                <w:b/>
                <w:bCs/>
                <w:color w:val="000000"/>
              </w:rPr>
              <w:t>МУП «Комфорт»</w:t>
            </w:r>
          </w:p>
        </w:tc>
      </w:tr>
      <w:tr w:rsidR="00250665" w:rsidRPr="00250665" w:rsidTr="00F92449">
        <w:tc>
          <w:tcPr>
            <w:tcW w:w="445" w:type="dxa"/>
            <w:vMerge w:val="restart"/>
            <w:vAlign w:val="center"/>
          </w:tcPr>
          <w:p w:rsidR="00250665" w:rsidRPr="008B6852" w:rsidRDefault="00250665" w:rsidP="00250665">
            <w:pPr>
              <w:jc w:val="center"/>
              <w:rPr>
                <w:rFonts w:ascii="Times New Roman" w:hAnsi="Times New Roman" w:cs="Times New Roman"/>
                <w:sz w:val="20"/>
                <w:szCs w:val="20"/>
              </w:rPr>
            </w:pPr>
            <w:r w:rsidRPr="008B6852">
              <w:rPr>
                <w:rFonts w:ascii="Times New Roman" w:hAnsi="Times New Roman" w:cs="Times New Roman"/>
                <w:sz w:val="20"/>
                <w:szCs w:val="20"/>
              </w:rPr>
              <w:t>1</w:t>
            </w:r>
          </w:p>
        </w:tc>
        <w:tc>
          <w:tcPr>
            <w:tcW w:w="1715" w:type="dxa"/>
            <w:vMerge w:val="restart"/>
            <w:vAlign w:val="center"/>
          </w:tcPr>
          <w:p w:rsidR="00250665" w:rsidRPr="008B6852" w:rsidRDefault="00250665" w:rsidP="00250665">
            <w:pPr>
              <w:jc w:val="center"/>
              <w:rPr>
                <w:rFonts w:ascii="Times New Roman" w:hAnsi="Times New Roman" w:cs="Times New Roman"/>
                <w:color w:val="000000"/>
                <w:sz w:val="20"/>
                <w:szCs w:val="20"/>
              </w:rPr>
            </w:pPr>
            <w:r w:rsidRPr="008B6852">
              <w:rPr>
                <w:rFonts w:ascii="Times New Roman" w:hAnsi="Times New Roman" w:cs="Times New Roman"/>
                <w:sz w:val="20"/>
                <w:szCs w:val="20"/>
              </w:rPr>
              <w:t>Котельная п. ст. Арлюк</w:t>
            </w:r>
          </w:p>
        </w:tc>
        <w:tc>
          <w:tcPr>
            <w:tcW w:w="1648" w:type="dxa"/>
            <w:vAlign w:val="center"/>
          </w:tcPr>
          <w:p w:rsidR="00250665" w:rsidRPr="008B6852" w:rsidRDefault="00250665"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КВ-106Э</w:t>
            </w:r>
          </w:p>
        </w:tc>
        <w:tc>
          <w:tcPr>
            <w:tcW w:w="1766"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1,10</w:t>
            </w:r>
          </w:p>
        </w:tc>
        <w:tc>
          <w:tcPr>
            <w:tcW w:w="1648"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val="restart"/>
            <w:vAlign w:val="center"/>
          </w:tcPr>
          <w:p w:rsidR="00250665" w:rsidRPr="008B6852" w:rsidRDefault="00250665"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1,82</w:t>
            </w:r>
          </w:p>
        </w:tc>
        <w:tc>
          <w:tcPr>
            <w:tcW w:w="752" w:type="dxa"/>
            <w:vMerge w:val="restart"/>
            <w:vAlign w:val="center"/>
          </w:tcPr>
          <w:p w:rsidR="00250665" w:rsidRPr="008B6852" w:rsidRDefault="00250665"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w:t>
            </w:r>
          </w:p>
        </w:tc>
        <w:tc>
          <w:tcPr>
            <w:tcW w:w="949" w:type="dxa"/>
            <w:vMerge w:val="restart"/>
            <w:vAlign w:val="center"/>
          </w:tcPr>
          <w:p w:rsidR="00250665" w:rsidRPr="008B6852" w:rsidRDefault="00250665"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0,12</w:t>
            </w:r>
          </w:p>
        </w:tc>
        <w:tc>
          <w:tcPr>
            <w:tcW w:w="850" w:type="dxa"/>
            <w:vMerge w:val="restart"/>
            <w:vAlign w:val="center"/>
          </w:tcPr>
          <w:p w:rsidR="00250665" w:rsidRPr="008B6852" w:rsidRDefault="00250665"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1,94</w:t>
            </w:r>
          </w:p>
        </w:tc>
      </w:tr>
      <w:tr w:rsidR="00250665" w:rsidTr="00F92449">
        <w:tc>
          <w:tcPr>
            <w:tcW w:w="445" w:type="dxa"/>
            <w:vMerge/>
          </w:tcPr>
          <w:p w:rsidR="00250665" w:rsidRPr="008B6852" w:rsidRDefault="00250665" w:rsidP="005B3A3C">
            <w:pPr>
              <w:jc w:val="center"/>
              <w:rPr>
                <w:rFonts w:ascii="Times New Roman" w:hAnsi="Times New Roman" w:cs="Times New Roman"/>
                <w:sz w:val="20"/>
                <w:szCs w:val="20"/>
              </w:rPr>
            </w:pPr>
          </w:p>
        </w:tc>
        <w:tc>
          <w:tcPr>
            <w:tcW w:w="1715" w:type="dxa"/>
            <w:vMerge/>
          </w:tcPr>
          <w:p w:rsidR="00250665" w:rsidRPr="008B6852" w:rsidRDefault="00250665" w:rsidP="005B3A3C">
            <w:pPr>
              <w:jc w:val="center"/>
              <w:rPr>
                <w:sz w:val="20"/>
                <w:szCs w:val="20"/>
              </w:rPr>
            </w:pPr>
          </w:p>
        </w:tc>
        <w:tc>
          <w:tcPr>
            <w:tcW w:w="1648" w:type="dxa"/>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color w:val="000000"/>
                <w:sz w:val="20"/>
                <w:szCs w:val="20"/>
              </w:rPr>
              <w:t>КВ-106Э</w:t>
            </w:r>
          </w:p>
        </w:tc>
        <w:tc>
          <w:tcPr>
            <w:tcW w:w="1766"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1,10</w:t>
            </w:r>
          </w:p>
        </w:tc>
        <w:tc>
          <w:tcPr>
            <w:tcW w:w="1648"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250665" w:rsidRPr="008B6852" w:rsidRDefault="00250665" w:rsidP="005B3A3C">
            <w:pPr>
              <w:jc w:val="center"/>
              <w:rPr>
                <w:rFonts w:ascii="Times New Roman" w:hAnsi="Times New Roman" w:cs="Times New Roman"/>
                <w:color w:val="000000"/>
                <w:sz w:val="20"/>
                <w:szCs w:val="20"/>
              </w:rPr>
            </w:pPr>
          </w:p>
        </w:tc>
        <w:tc>
          <w:tcPr>
            <w:tcW w:w="752" w:type="dxa"/>
            <w:vMerge/>
          </w:tcPr>
          <w:p w:rsidR="00250665" w:rsidRPr="008B6852" w:rsidRDefault="00250665" w:rsidP="005B3A3C">
            <w:pPr>
              <w:jc w:val="center"/>
              <w:rPr>
                <w:rFonts w:ascii="Times New Roman" w:hAnsi="Times New Roman" w:cs="Times New Roman"/>
                <w:color w:val="000000"/>
                <w:sz w:val="20"/>
                <w:szCs w:val="20"/>
              </w:rPr>
            </w:pPr>
          </w:p>
        </w:tc>
        <w:tc>
          <w:tcPr>
            <w:tcW w:w="949" w:type="dxa"/>
            <w:vMerge/>
          </w:tcPr>
          <w:p w:rsidR="00250665" w:rsidRPr="008B6852" w:rsidRDefault="00250665" w:rsidP="005B3A3C">
            <w:pPr>
              <w:jc w:val="center"/>
              <w:rPr>
                <w:rFonts w:ascii="Times New Roman" w:hAnsi="Times New Roman" w:cs="Times New Roman"/>
                <w:color w:val="000000"/>
                <w:sz w:val="20"/>
                <w:szCs w:val="20"/>
              </w:rPr>
            </w:pPr>
          </w:p>
        </w:tc>
        <w:tc>
          <w:tcPr>
            <w:tcW w:w="850" w:type="dxa"/>
            <w:vMerge/>
          </w:tcPr>
          <w:p w:rsidR="00250665" w:rsidRPr="008B6852" w:rsidRDefault="00250665" w:rsidP="005B3A3C">
            <w:pPr>
              <w:jc w:val="center"/>
              <w:rPr>
                <w:rFonts w:ascii="Times New Roman" w:hAnsi="Times New Roman" w:cs="Times New Roman"/>
                <w:color w:val="000000"/>
                <w:sz w:val="20"/>
                <w:szCs w:val="20"/>
              </w:rPr>
            </w:pPr>
          </w:p>
        </w:tc>
      </w:tr>
      <w:tr w:rsidR="00250665" w:rsidTr="00F92449">
        <w:tc>
          <w:tcPr>
            <w:tcW w:w="445" w:type="dxa"/>
            <w:vMerge/>
          </w:tcPr>
          <w:p w:rsidR="00250665" w:rsidRPr="008B6852" w:rsidRDefault="00250665" w:rsidP="005B3A3C">
            <w:pPr>
              <w:jc w:val="center"/>
              <w:rPr>
                <w:rFonts w:ascii="Times New Roman" w:hAnsi="Times New Roman" w:cs="Times New Roman"/>
                <w:sz w:val="20"/>
                <w:szCs w:val="20"/>
              </w:rPr>
            </w:pPr>
          </w:p>
        </w:tc>
        <w:tc>
          <w:tcPr>
            <w:tcW w:w="1715" w:type="dxa"/>
            <w:vMerge/>
          </w:tcPr>
          <w:p w:rsidR="00250665" w:rsidRPr="008B6852" w:rsidRDefault="00250665" w:rsidP="005B3A3C">
            <w:pPr>
              <w:jc w:val="center"/>
              <w:rPr>
                <w:sz w:val="20"/>
                <w:szCs w:val="20"/>
              </w:rPr>
            </w:pPr>
          </w:p>
        </w:tc>
        <w:tc>
          <w:tcPr>
            <w:tcW w:w="1648" w:type="dxa"/>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color w:val="000000"/>
                <w:sz w:val="20"/>
                <w:szCs w:val="20"/>
              </w:rPr>
              <w:t>КВ-106Э</w:t>
            </w:r>
          </w:p>
        </w:tc>
        <w:tc>
          <w:tcPr>
            <w:tcW w:w="1766"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1,10</w:t>
            </w:r>
          </w:p>
        </w:tc>
        <w:tc>
          <w:tcPr>
            <w:tcW w:w="1648"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250665" w:rsidRPr="008B6852" w:rsidRDefault="00250665" w:rsidP="005B3A3C">
            <w:pPr>
              <w:jc w:val="center"/>
              <w:rPr>
                <w:rFonts w:ascii="Times New Roman" w:hAnsi="Times New Roman" w:cs="Times New Roman"/>
                <w:color w:val="000000"/>
                <w:sz w:val="20"/>
                <w:szCs w:val="20"/>
              </w:rPr>
            </w:pPr>
          </w:p>
        </w:tc>
        <w:tc>
          <w:tcPr>
            <w:tcW w:w="752" w:type="dxa"/>
            <w:vMerge/>
          </w:tcPr>
          <w:p w:rsidR="00250665" w:rsidRPr="008B6852" w:rsidRDefault="00250665" w:rsidP="005B3A3C">
            <w:pPr>
              <w:jc w:val="center"/>
              <w:rPr>
                <w:rFonts w:ascii="Times New Roman" w:hAnsi="Times New Roman" w:cs="Times New Roman"/>
                <w:color w:val="000000"/>
                <w:sz w:val="20"/>
                <w:szCs w:val="20"/>
              </w:rPr>
            </w:pPr>
          </w:p>
        </w:tc>
        <w:tc>
          <w:tcPr>
            <w:tcW w:w="949" w:type="dxa"/>
            <w:vMerge/>
          </w:tcPr>
          <w:p w:rsidR="00250665" w:rsidRPr="008B6852" w:rsidRDefault="00250665" w:rsidP="005B3A3C">
            <w:pPr>
              <w:jc w:val="center"/>
              <w:rPr>
                <w:rFonts w:ascii="Times New Roman" w:hAnsi="Times New Roman" w:cs="Times New Roman"/>
                <w:color w:val="000000"/>
                <w:sz w:val="20"/>
                <w:szCs w:val="20"/>
              </w:rPr>
            </w:pPr>
          </w:p>
        </w:tc>
        <w:tc>
          <w:tcPr>
            <w:tcW w:w="850" w:type="dxa"/>
            <w:vMerge/>
          </w:tcPr>
          <w:p w:rsidR="00250665" w:rsidRPr="008B6852" w:rsidRDefault="00250665" w:rsidP="005B3A3C">
            <w:pPr>
              <w:jc w:val="center"/>
              <w:rPr>
                <w:rFonts w:ascii="Times New Roman" w:hAnsi="Times New Roman" w:cs="Times New Roman"/>
                <w:color w:val="000000"/>
                <w:sz w:val="20"/>
                <w:szCs w:val="20"/>
              </w:rPr>
            </w:pPr>
          </w:p>
        </w:tc>
      </w:tr>
      <w:tr w:rsidR="00250665" w:rsidTr="00F92449">
        <w:tc>
          <w:tcPr>
            <w:tcW w:w="445" w:type="dxa"/>
            <w:vMerge/>
          </w:tcPr>
          <w:p w:rsidR="00250665" w:rsidRPr="008B6852" w:rsidRDefault="00250665" w:rsidP="005B3A3C">
            <w:pPr>
              <w:jc w:val="center"/>
              <w:rPr>
                <w:rFonts w:ascii="Times New Roman" w:hAnsi="Times New Roman" w:cs="Times New Roman"/>
                <w:sz w:val="20"/>
                <w:szCs w:val="20"/>
              </w:rPr>
            </w:pPr>
          </w:p>
        </w:tc>
        <w:tc>
          <w:tcPr>
            <w:tcW w:w="1715" w:type="dxa"/>
            <w:vMerge/>
          </w:tcPr>
          <w:p w:rsidR="00250665" w:rsidRPr="008B6852" w:rsidRDefault="00250665" w:rsidP="005B3A3C">
            <w:pPr>
              <w:jc w:val="center"/>
              <w:rPr>
                <w:sz w:val="20"/>
                <w:szCs w:val="20"/>
              </w:rPr>
            </w:pPr>
          </w:p>
        </w:tc>
        <w:tc>
          <w:tcPr>
            <w:tcW w:w="1648" w:type="dxa"/>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color w:val="000000"/>
                <w:sz w:val="20"/>
                <w:szCs w:val="20"/>
              </w:rPr>
              <w:t>КВ-106Э</w:t>
            </w:r>
          </w:p>
        </w:tc>
        <w:tc>
          <w:tcPr>
            <w:tcW w:w="1766"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1,10</w:t>
            </w:r>
          </w:p>
        </w:tc>
        <w:tc>
          <w:tcPr>
            <w:tcW w:w="1648"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250665" w:rsidRPr="008B6852" w:rsidRDefault="00250665" w:rsidP="005B3A3C">
            <w:pPr>
              <w:jc w:val="center"/>
              <w:rPr>
                <w:rFonts w:ascii="Times New Roman" w:hAnsi="Times New Roman" w:cs="Times New Roman"/>
                <w:color w:val="000000"/>
                <w:sz w:val="20"/>
                <w:szCs w:val="20"/>
              </w:rPr>
            </w:pPr>
          </w:p>
        </w:tc>
        <w:tc>
          <w:tcPr>
            <w:tcW w:w="752" w:type="dxa"/>
            <w:vMerge/>
          </w:tcPr>
          <w:p w:rsidR="00250665" w:rsidRPr="008B6852" w:rsidRDefault="00250665" w:rsidP="005B3A3C">
            <w:pPr>
              <w:jc w:val="center"/>
              <w:rPr>
                <w:rFonts w:ascii="Times New Roman" w:hAnsi="Times New Roman" w:cs="Times New Roman"/>
                <w:color w:val="000000"/>
                <w:sz w:val="20"/>
                <w:szCs w:val="20"/>
              </w:rPr>
            </w:pPr>
          </w:p>
        </w:tc>
        <w:tc>
          <w:tcPr>
            <w:tcW w:w="949" w:type="dxa"/>
            <w:vMerge/>
          </w:tcPr>
          <w:p w:rsidR="00250665" w:rsidRPr="008B6852" w:rsidRDefault="00250665" w:rsidP="005B3A3C">
            <w:pPr>
              <w:jc w:val="center"/>
              <w:rPr>
                <w:rFonts w:ascii="Times New Roman" w:hAnsi="Times New Roman" w:cs="Times New Roman"/>
                <w:color w:val="000000"/>
                <w:sz w:val="20"/>
                <w:szCs w:val="20"/>
              </w:rPr>
            </w:pPr>
          </w:p>
        </w:tc>
        <w:tc>
          <w:tcPr>
            <w:tcW w:w="850" w:type="dxa"/>
            <w:vMerge/>
          </w:tcPr>
          <w:p w:rsidR="00250665" w:rsidRPr="008B6852" w:rsidRDefault="00250665" w:rsidP="005B3A3C">
            <w:pPr>
              <w:jc w:val="center"/>
              <w:rPr>
                <w:rFonts w:ascii="Times New Roman" w:hAnsi="Times New Roman" w:cs="Times New Roman"/>
                <w:color w:val="000000"/>
                <w:sz w:val="20"/>
                <w:szCs w:val="20"/>
              </w:rPr>
            </w:pPr>
          </w:p>
        </w:tc>
      </w:tr>
      <w:tr w:rsidR="00250665" w:rsidTr="00F92449">
        <w:tc>
          <w:tcPr>
            <w:tcW w:w="445" w:type="dxa"/>
            <w:vMerge/>
          </w:tcPr>
          <w:p w:rsidR="00250665" w:rsidRPr="008B6852" w:rsidRDefault="00250665" w:rsidP="005B3A3C">
            <w:pPr>
              <w:jc w:val="center"/>
              <w:rPr>
                <w:rFonts w:ascii="Times New Roman" w:hAnsi="Times New Roman" w:cs="Times New Roman"/>
                <w:sz w:val="20"/>
                <w:szCs w:val="20"/>
              </w:rPr>
            </w:pPr>
          </w:p>
        </w:tc>
        <w:tc>
          <w:tcPr>
            <w:tcW w:w="1715" w:type="dxa"/>
            <w:vMerge/>
          </w:tcPr>
          <w:p w:rsidR="00250665" w:rsidRPr="008B6852" w:rsidRDefault="00250665" w:rsidP="005B3A3C">
            <w:pPr>
              <w:jc w:val="center"/>
              <w:rPr>
                <w:sz w:val="20"/>
                <w:szCs w:val="20"/>
              </w:rPr>
            </w:pPr>
          </w:p>
        </w:tc>
        <w:tc>
          <w:tcPr>
            <w:tcW w:w="1648" w:type="dxa"/>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color w:val="000000"/>
                <w:sz w:val="20"/>
                <w:szCs w:val="20"/>
              </w:rPr>
              <w:t>КВ-106Э</w:t>
            </w:r>
          </w:p>
        </w:tc>
        <w:tc>
          <w:tcPr>
            <w:tcW w:w="1766"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1,10</w:t>
            </w:r>
          </w:p>
        </w:tc>
        <w:tc>
          <w:tcPr>
            <w:tcW w:w="1648"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250665" w:rsidRPr="008B6852" w:rsidRDefault="00250665" w:rsidP="005B3A3C">
            <w:pPr>
              <w:jc w:val="center"/>
              <w:rPr>
                <w:rFonts w:ascii="Times New Roman" w:hAnsi="Times New Roman" w:cs="Times New Roman"/>
                <w:color w:val="000000"/>
                <w:sz w:val="20"/>
                <w:szCs w:val="20"/>
              </w:rPr>
            </w:pPr>
          </w:p>
        </w:tc>
        <w:tc>
          <w:tcPr>
            <w:tcW w:w="752" w:type="dxa"/>
            <w:vMerge/>
          </w:tcPr>
          <w:p w:rsidR="00250665" w:rsidRPr="008B6852" w:rsidRDefault="00250665" w:rsidP="005B3A3C">
            <w:pPr>
              <w:jc w:val="center"/>
              <w:rPr>
                <w:rFonts w:ascii="Times New Roman" w:hAnsi="Times New Roman" w:cs="Times New Roman"/>
                <w:color w:val="000000"/>
                <w:sz w:val="20"/>
                <w:szCs w:val="20"/>
              </w:rPr>
            </w:pPr>
          </w:p>
        </w:tc>
        <w:tc>
          <w:tcPr>
            <w:tcW w:w="949" w:type="dxa"/>
            <w:vMerge/>
          </w:tcPr>
          <w:p w:rsidR="00250665" w:rsidRPr="008B6852" w:rsidRDefault="00250665" w:rsidP="005B3A3C">
            <w:pPr>
              <w:jc w:val="center"/>
              <w:rPr>
                <w:rFonts w:ascii="Times New Roman" w:hAnsi="Times New Roman" w:cs="Times New Roman"/>
                <w:color w:val="000000"/>
                <w:sz w:val="20"/>
                <w:szCs w:val="20"/>
              </w:rPr>
            </w:pPr>
          </w:p>
        </w:tc>
        <w:tc>
          <w:tcPr>
            <w:tcW w:w="850" w:type="dxa"/>
            <w:vMerge/>
          </w:tcPr>
          <w:p w:rsidR="00250665" w:rsidRPr="008B6852" w:rsidRDefault="00250665" w:rsidP="005B3A3C">
            <w:pPr>
              <w:jc w:val="center"/>
              <w:rPr>
                <w:rFonts w:ascii="Times New Roman" w:hAnsi="Times New Roman" w:cs="Times New Roman"/>
                <w:color w:val="000000"/>
                <w:sz w:val="20"/>
                <w:szCs w:val="20"/>
              </w:rPr>
            </w:pPr>
          </w:p>
        </w:tc>
      </w:tr>
      <w:tr w:rsidR="00250665" w:rsidTr="00F92449">
        <w:tc>
          <w:tcPr>
            <w:tcW w:w="445" w:type="dxa"/>
            <w:vMerge/>
          </w:tcPr>
          <w:p w:rsidR="00250665" w:rsidRPr="008B6852" w:rsidRDefault="00250665" w:rsidP="005B3A3C">
            <w:pPr>
              <w:jc w:val="center"/>
              <w:rPr>
                <w:rFonts w:ascii="Times New Roman" w:hAnsi="Times New Roman" w:cs="Times New Roman"/>
                <w:sz w:val="20"/>
                <w:szCs w:val="20"/>
              </w:rPr>
            </w:pPr>
          </w:p>
        </w:tc>
        <w:tc>
          <w:tcPr>
            <w:tcW w:w="1715" w:type="dxa"/>
            <w:vMerge/>
          </w:tcPr>
          <w:p w:rsidR="00250665" w:rsidRPr="008B6852" w:rsidRDefault="00250665" w:rsidP="005B3A3C">
            <w:pPr>
              <w:jc w:val="center"/>
              <w:rPr>
                <w:sz w:val="20"/>
                <w:szCs w:val="20"/>
              </w:rPr>
            </w:pPr>
          </w:p>
        </w:tc>
        <w:tc>
          <w:tcPr>
            <w:tcW w:w="1648" w:type="dxa"/>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color w:val="000000"/>
                <w:sz w:val="20"/>
                <w:szCs w:val="20"/>
              </w:rPr>
              <w:t>КВ-106Э</w:t>
            </w:r>
          </w:p>
        </w:tc>
        <w:tc>
          <w:tcPr>
            <w:tcW w:w="1766"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1,10</w:t>
            </w:r>
          </w:p>
        </w:tc>
        <w:tc>
          <w:tcPr>
            <w:tcW w:w="1648" w:type="dxa"/>
            <w:vAlign w:val="center"/>
          </w:tcPr>
          <w:p w:rsidR="00250665" w:rsidRPr="008B6852" w:rsidRDefault="00250665"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250665" w:rsidRPr="008B6852" w:rsidRDefault="00250665" w:rsidP="005B3A3C">
            <w:pPr>
              <w:jc w:val="center"/>
              <w:rPr>
                <w:rFonts w:ascii="Times New Roman" w:hAnsi="Times New Roman" w:cs="Times New Roman"/>
                <w:color w:val="000000"/>
                <w:sz w:val="20"/>
                <w:szCs w:val="20"/>
              </w:rPr>
            </w:pPr>
          </w:p>
        </w:tc>
        <w:tc>
          <w:tcPr>
            <w:tcW w:w="752" w:type="dxa"/>
            <w:vMerge/>
          </w:tcPr>
          <w:p w:rsidR="00250665" w:rsidRPr="008B6852" w:rsidRDefault="00250665" w:rsidP="005B3A3C">
            <w:pPr>
              <w:jc w:val="center"/>
              <w:rPr>
                <w:rFonts w:ascii="Times New Roman" w:hAnsi="Times New Roman" w:cs="Times New Roman"/>
                <w:color w:val="000000"/>
                <w:sz w:val="20"/>
                <w:szCs w:val="20"/>
              </w:rPr>
            </w:pPr>
          </w:p>
        </w:tc>
        <w:tc>
          <w:tcPr>
            <w:tcW w:w="949" w:type="dxa"/>
            <w:vMerge/>
          </w:tcPr>
          <w:p w:rsidR="00250665" w:rsidRPr="008B6852" w:rsidRDefault="00250665" w:rsidP="005B3A3C">
            <w:pPr>
              <w:jc w:val="center"/>
              <w:rPr>
                <w:rFonts w:ascii="Times New Roman" w:hAnsi="Times New Roman" w:cs="Times New Roman"/>
                <w:color w:val="000000"/>
                <w:sz w:val="20"/>
                <w:szCs w:val="20"/>
              </w:rPr>
            </w:pPr>
          </w:p>
        </w:tc>
        <w:tc>
          <w:tcPr>
            <w:tcW w:w="850" w:type="dxa"/>
            <w:vMerge/>
          </w:tcPr>
          <w:p w:rsidR="00250665" w:rsidRPr="008B6852" w:rsidRDefault="00250665" w:rsidP="005B3A3C">
            <w:pPr>
              <w:jc w:val="center"/>
              <w:rPr>
                <w:rFonts w:ascii="Times New Roman" w:hAnsi="Times New Roman" w:cs="Times New Roman"/>
                <w:color w:val="000000"/>
                <w:sz w:val="20"/>
                <w:szCs w:val="20"/>
              </w:rPr>
            </w:pPr>
          </w:p>
        </w:tc>
      </w:tr>
      <w:tr w:rsidR="000A20DA" w:rsidTr="00F92449">
        <w:tc>
          <w:tcPr>
            <w:tcW w:w="445" w:type="dxa"/>
            <w:vMerge w:val="restart"/>
            <w:vAlign w:val="center"/>
          </w:tcPr>
          <w:p w:rsidR="000A20DA" w:rsidRPr="008B6852" w:rsidRDefault="000A20DA" w:rsidP="00250665">
            <w:pPr>
              <w:jc w:val="center"/>
              <w:rPr>
                <w:rFonts w:ascii="Times New Roman" w:hAnsi="Times New Roman" w:cs="Times New Roman"/>
                <w:sz w:val="20"/>
                <w:szCs w:val="20"/>
              </w:rPr>
            </w:pPr>
            <w:r w:rsidRPr="008B6852">
              <w:rPr>
                <w:rFonts w:ascii="Times New Roman" w:hAnsi="Times New Roman" w:cs="Times New Roman"/>
                <w:sz w:val="20"/>
                <w:szCs w:val="20"/>
              </w:rPr>
              <w:t>2</w:t>
            </w:r>
          </w:p>
        </w:tc>
        <w:tc>
          <w:tcPr>
            <w:tcW w:w="1715" w:type="dxa"/>
            <w:vMerge w:val="restart"/>
            <w:vAlign w:val="center"/>
          </w:tcPr>
          <w:p w:rsidR="000A20DA" w:rsidRPr="008B6852" w:rsidRDefault="000A20DA" w:rsidP="00250665">
            <w:pPr>
              <w:jc w:val="center"/>
              <w:rPr>
                <w:rFonts w:ascii="Times New Roman" w:hAnsi="Times New Roman" w:cs="Times New Roman"/>
                <w:sz w:val="20"/>
                <w:szCs w:val="20"/>
              </w:rPr>
            </w:pPr>
            <w:r w:rsidRPr="008B6852">
              <w:rPr>
                <w:rFonts w:ascii="Times New Roman" w:hAnsi="Times New Roman" w:cs="Times New Roman"/>
                <w:color w:val="000000"/>
                <w:sz w:val="20"/>
                <w:szCs w:val="20"/>
              </w:rPr>
              <w:t xml:space="preserve">Котельная п. </w:t>
            </w:r>
            <w:proofErr w:type="gramStart"/>
            <w:r w:rsidRPr="008B6852">
              <w:rPr>
                <w:rFonts w:ascii="Times New Roman" w:hAnsi="Times New Roman" w:cs="Times New Roman"/>
                <w:color w:val="000000"/>
                <w:sz w:val="20"/>
                <w:szCs w:val="20"/>
              </w:rPr>
              <w:t>Линейный</w:t>
            </w:r>
            <w:proofErr w:type="gramEnd"/>
          </w:p>
        </w:tc>
        <w:tc>
          <w:tcPr>
            <w:tcW w:w="1648" w:type="dxa"/>
            <w:vAlign w:val="center"/>
          </w:tcPr>
          <w:p w:rsidR="000A20DA" w:rsidRPr="008B6852" w:rsidRDefault="000A20DA"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НР-18</w:t>
            </w:r>
          </w:p>
        </w:tc>
        <w:tc>
          <w:tcPr>
            <w:tcW w:w="1766"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0,20</w:t>
            </w:r>
          </w:p>
        </w:tc>
        <w:tc>
          <w:tcPr>
            <w:tcW w:w="1648"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0,07</w:t>
            </w:r>
          </w:p>
        </w:tc>
        <w:tc>
          <w:tcPr>
            <w:tcW w:w="752"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w:t>
            </w:r>
          </w:p>
        </w:tc>
        <w:tc>
          <w:tcPr>
            <w:tcW w:w="949"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0,0004</w:t>
            </w:r>
          </w:p>
        </w:tc>
        <w:tc>
          <w:tcPr>
            <w:tcW w:w="850"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0,07</w:t>
            </w:r>
          </w:p>
        </w:tc>
      </w:tr>
      <w:tr w:rsidR="000A20DA" w:rsidTr="00F92449">
        <w:trPr>
          <w:trHeight w:val="235"/>
        </w:trPr>
        <w:tc>
          <w:tcPr>
            <w:tcW w:w="445" w:type="dxa"/>
            <w:vMerge/>
          </w:tcPr>
          <w:p w:rsidR="000A20DA" w:rsidRPr="008B6852" w:rsidRDefault="000A20DA" w:rsidP="005B3A3C">
            <w:pPr>
              <w:jc w:val="center"/>
              <w:rPr>
                <w:rFonts w:ascii="Times New Roman" w:hAnsi="Times New Roman" w:cs="Times New Roman"/>
                <w:sz w:val="20"/>
                <w:szCs w:val="20"/>
              </w:rPr>
            </w:pPr>
          </w:p>
        </w:tc>
        <w:tc>
          <w:tcPr>
            <w:tcW w:w="1715" w:type="dxa"/>
            <w:vMerge/>
          </w:tcPr>
          <w:p w:rsidR="000A20DA" w:rsidRPr="008B6852" w:rsidRDefault="000A20DA" w:rsidP="005B3A3C">
            <w:pPr>
              <w:jc w:val="center"/>
              <w:rPr>
                <w:sz w:val="20"/>
                <w:szCs w:val="20"/>
              </w:rPr>
            </w:pPr>
          </w:p>
        </w:tc>
        <w:tc>
          <w:tcPr>
            <w:tcW w:w="1648" w:type="dxa"/>
            <w:vAlign w:val="center"/>
          </w:tcPr>
          <w:p w:rsidR="000A20DA" w:rsidRPr="008B6852" w:rsidRDefault="000A20DA"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НР-18</w:t>
            </w:r>
          </w:p>
        </w:tc>
        <w:tc>
          <w:tcPr>
            <w:tcW w:w="1766"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0,20</w:t>
            </w:r>
          </w:p>
        </w:tc>
        <w:tc>
          <w:tcPr>
            <w:tcW w:w="1648"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0A20DA" w:rsidRPr="008B6852" w:rsidRDefault="000A20DA" w:rsidP="005B3A3C">
            <w:pPr>
              <w:jc w:val="center"/>
              <w:rPr>
                <w:rFonts w:ascii="Times New Roman" w:hAnsi="Times New Roman" w:cs="Times New Roman"/>
                <w:color w:val="000000"/>
                <w:sz w:val="20"/>
                <w:szCs w:val="20"/>
              </w:rPr>
            </w:pPr>
          </w:p>
        </w:tc>
        <w:tc>
          <w:tcPr>
            <w:tcW w:w="752" w:type="dxa"/>
            <w:vMerge/>
          </w:tcPr>
          <w:p w:rsidR="000A20DA" w:rsidRPr="008B6852" w:rsidRDefault="000A20DA" w:rsidP="005B3A3C">
            <w:pPr>
              <w:jc w:val="center"/>
              <w:rPr>
                <w:rFonts w:ascii="Times New Roman" w:hAnsi="Times New Roman" w:cs="Times New Roman"/>
                <w:color w:val="000000"/>
                <w:sz w:val="20"/>
                <w:szCs w:val="20"/>
              </w:rPr>
            </w:pPr>
          </w:p>
        </w:tc>
        <w:tc>
          <w:tcPr>
            <w:tcW w:w="949" w:type="dxa"/>
            <w:vMerge/>
          </w:tcPr>
          <w:p w:rsidR="000A20DA" w:rsidRPr="008B6852" w:rsidRDefault="000A20DA" w:rsidP="005B3A3C">
            <w:pPr>
              <w:jc w:val="center"/>
              <w:rPr>
                <w:rFonts w:ascii="Times New Roman" w:hAnsi="Times New Roman" w:cs="Times New Roman"/>
                <w:color w:val="000000"/>
                <w:sz w:val="20"/>
                <w:szCs w:val="20"/>
              </w:rPr>
            </w:pPr>
          </w:p>
        </w:tc>
        <w:tc>
          <w:tcPr>
            <w:tcW w:w="850" w:type="dxa"/>
            <w:vMerge/>
          </w:tcPr>
          <w:p w:rsidR="000A20DA" w:rsidRPr="008B6852" w:rsidRDefault="000A20DA" w:rsidP="00250665">
            <w:pPr>
              <w:jc w:val="center"/>
              <w:rPr>
                <w:rFonts w:ascii="Times New Roman" w:hAnsi="Times New Roman" w:cs="Times New Roman"/>
                <w:color w:val="000000"/>
                <w:sz w:val="20"/>
                <w:szCs w:val="20"/>
              </w:rPr>
            </w:pPr>
          </w:p>
        </w:tc>
      </w:tr>
      <w:tr w:rsidR="000A20DA" w:rsidTr="00F92449">
        <w:tc>
          <w:tcPr>
            <w:tcW w:w="445" w:type="dxa"/>
            <w:vMerge/>
          </w:tcPr>
          <w:p w:rsidR="000A20DA" w:rsidRPr="008B6852" w:rsidRDefault="000A20DA" w:rsidP="005B3A3C">
            <w:pPr>
              <w:jc w:val="center"/>
              <w:rPr>
                <w:rFonts w:ascii="Times New Roman" w:hAnsi="Times New Roman" w:cs="Times New Roman"/>
                <w:sz w:val="20"/>
                <w:szCs w:val="20"/>
              </w:rPr>
            </w:pPr>
          </w:p>
        </w:tc>
        <w:tc>
          <w:tcPr>
            <w:tcW w:w="1715" w:type="dxa"/>
            <w:vMerge/>
          </w:tcPr>
          <w:p w:rsidR="000A20DA" w:rsidRPr="008B6852" w:rsidRDefault="000A20DA" w:rsidP="005B3A3C">
            <w:pPr>
              <w:jc w:val="center"/>
              <w:rPr>
                <w:sz w:val="20"/>
                <w:szCs w:val="20"/>
              </w:rPr>
            </w:pPr>
          </w:p>
        </w:tc>
        <w:tc>
          <w:tcPr>
            <w:tcW w:w="1648" w:type="dxa"/>
            <w:vAlign w:val="center"/>
          </w:tcPr>
          <w:p w:rsidR="000A20DA" w:rsidRPr="008B6852" w:rsidRDefault="000A20DA"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НР-18</w:t>
            </w:r>
          </w:p>
        </w:tc>
        <w:tc>
          <w:tcPr>
            <w:tcW w:w="1766"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0,20</w:t>
            </w:r>
          </w:p>
        </w:tc>
        <w:tc>
          <w:tcPr>
            <w:tcW w:w="1648"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1999</w:t>
            </w:r>
          </w:p>
        </w:tc>
        <w:tc>
          <w:tcPr>
            <w:tcW w:w="1000" w:type="dxa"/>
            <w:vMerge/>
          </w:tcPr>
          <w:p w:rsidR="000A20DA" w:rsidRPr="008B6852" w:rsidRDefault="000A20DA" w:rsidP="005B3A3C">
            <w:pPr>
              <w:jc w:val="center"/>
              <w:rPr>
                <w:rFonts w:ascii="Times New Roman" w:hAnsi="Times New Roman" w:cs="Times New Roman"/>
                <w:color w:val="000000"/>
                <w:sz w:val="20"/>
                <w:szCs w:val="20"/>
              </w:rPr>
            </w:pPr>
          </w:p>
        </w:tc>
        <w:tc>
          <w:tcPr>
            <w:tcW w:w="752" w:type="dxa"/>
            <w:vMerge/>
          </w:tcPr>
          <w:p w:rsidR="000A20DA" w:rsidRPr="008B6852" w:rsidRDefault="000A20DA" w:rsidP="005B3A3C">
            <w:pPr>
              <w:jc w:val="center"/>
              <w:rPr>
                <w:rFonts w:ascii="Times New Roman" w:hAnsi="Times New Roman" w:cs="Times New Roman"/>
                <w:color w:val="000000"/>
                <w:sz w:val="20"/>
                <w:szCs w:val="20"/>
              </w:rPr>
            </w:pPr>
          </w:p>
        </w:tc>
        <w:tc>
          <w:tcPr>
            <w:tcW w:w="949" w:type="dxa"/>
            <w:vMerge/>
          </w:tcPr>
          <w:p w:rsidR="000A20DA" w:rsidRPr="008B6852" w:rsidRDefault="000A20DA" w:rsidP="005B3A3C">
            <w:pPr>
              <w:jc w:val="center"/>
              <w:rPr>
                <w:rFonts w:ascii="Times New Roman" w:hAnsi="Times New Roman" w:cs="Times New Roman"/>
                <w:color w:val="000000"/>
                <w:sz w:val="20"/>
                <w:szCs w:val="20"/>
              </w:rPr>
            </w:pPr>
          </w:p>
        </w:tc>
        <w:tc>
          <w:tcPr>
            <w:tcW w:w="850" w:type="dxa"/>
            <w:vMerge/>
          </w:tcPr>
          <w:p w:rsidR="000A20DA" w:rsidRPr="008B6852" w:rsidRDefault="000A20DA" w:rsidP="005B3A3C">
            <w:pPr>
              <w:jc w:val="center"/>
              <w:rPr>
                <w:rFonts w:ascii="Times New Roman" w:hAnsi="Times New Roman" w:cs="Times New Roman"/>
                <w:color w:val="000000"/>
                <w:sz w:val="20"/>
                <w:szCs w:val="20"/>
              </w:rPr>
            </w:pPr>
          </w:p>
        </w:tc>
      </w:tr>
      <w:tr w:rsidR="000A20DA" w:rsidTr="00F92449">
        <w:tc>
          <w:tcPr>
            <w:tcW w:w="445" w:type="dxa"/>
            <w:vMerge w:val="restart"/>
          </w:tcPr>
          <w:p w:rsidR="000A20DA" w:rsidRPr="008B6852" w:rsidRDefault="000A20DA" w:rsidP="005B3A3C">
            <w:pPr>
              <w:jc w:val="center"/>
              <w:rPr>
                <w:rFonts w:ascii="Times New Roman" w:hAnsi="Times New Roman" w:cs="Times New Roman"/>
                <w:sz w:val="20"/>
                <w:szCs w:val="20"/>
              </w:rPr>
            </w:pPr>
            <w:r w:rsidRPr="008B6852">
              <w:rPr>
                <w:rFonts w:ascii="Times New Roman" w:hAnsi="Times New Roman" w:cs="Times New Roman"/>
                <w:sz w:val="20"/>
                <w:szCs w:val="20"/>
              </w:rPr>
              <w:t>3</w:t>
            </w:r>
          </w:p>
        </w:tc>
        <w:tc>
          <w:tcPr>
            <w:tcW w:w="1715" w:type="dxa"/>
            <w:vMerge w:val="restart"/>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Котельная</w:t>
            </w:r>
          </w:p>
          <w:p w:rsidR="000A20DA" w:rsidRPr="008B6852" w:rsidRDefault="000A20DA" w:rsidP="000A20DA">
            <w:pPr>
              <w:jc w:val="center"/>
              <w:rPr>
                <w:rFonts w:ascii="Times New Roman" w:hAnsi="Times New Roman" w:cs="Times New Roman"/>
                <w:sz w:val="20"/>
                <w:szCs w:val="20"/>
              </w:rPr>
            </w:pPr>
            <w:r w:rsidRPr="008B6852">
              <w:rPr>
                <w:rFonts w:ascii="Times New Roman" w:hAnsi="Times New Roman" w:cs="Times New Roman"/>
                <w:color w:val="000000"/>
                <w:sz w:val="20"/>
                <w:szCs w:val="20"/>
              </w:rPr>
              <w:t>c. Поперечное</w:t>
            </w:r>
          </w:p>
        </w:tc>
        <w:tc>
          <w:tcPr>
            <w:tcW w:w="1648" w:type="dxa"/>
          </w:tcPr>
          <w:p w:rsidR="000A20DA" w:rsidRPr="008B6852" w:rsidRDefault="000A20DA" w:rsidP="008B6852">
            <w:pPr>
              <w:jc w:val="center"/>
              <w:rPr>
                <w:rFonts w:ascii="Times New Roman" w:hAnsi="Times New Roman" w:cs="Times New Roman"/>
                <w:color w:val="000000"/>
                <w:sz w:val="20"/>
                <w:szCs w:val="20"/>
              </w:rPr>
            </w:pPr>
            <w:proofErr w:type="spellStart"/>
            <w:r w:rsidRPr="008B6852">
              <w:rPr>
                <w:rFonts w:ascii="Times New Roman" w:hAnsi="Times New Roman" w:cs="Times New Roman"/>
                <w:color w:val="000000"/>
                <w:sz w:val="20"/>
                <w:szCs w:val="20"/>
              </w:rPr>
              <w:t>КВр</w:t>
            </w:r>
            <w:proofErr w:type="spellEnd"/>
            <w:r w:rsidRPr="008B6852">
              <w:rPr>
                <w:rFonts w:ascii="Times New Roman" w:hAnsi="Times New Roman" w:cs="Times New Roman"/>
                <w:color w:val="000000"/>
                <w:sz w:val="20"/>
                <w:szCs w:val="20"/>
              </w:rPr>
              <w:t xml:space="preserve"> 1,16</w:t>
            </w:r>
          </w:p>
        </w:tc>
        <w:tc>
          <w:tcPr>
            <w:tcW w:w="1766" w:type="dxa"/>
          </w:tcPr>
          <w:p w:rsidR="000A20DA" w:rsidRPr="008B6852" w:rsidRDefault="000A20DA"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1,0</w:t>
            </w:r>
          </w:p>
        </w:tc>
        <w:tc>
          <w:tcPr>
            <w:tcW w:w="1648"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2011</w:t>
            </w:r>
          </w:p>
        </w:tc>
        <w:tc>
          <w:tcPr>
            <w:tcW w:w="1000"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0,87</w:t>
            </w:r>
          </w:p>
        </w:tc>
        <w:tc>
          <w:tcPr>
            <w:tcW w:w="752"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w:t>
            </w:r>
          </w:p>
        </w:tc>
        <w:tc>
          <w:tcPr>
            <w:tcW w:w="949"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0,045</w:t>
            </w:r>
          </w:p>
        </w:tc>
        <w:tc>
          <w:tcPr>
            <w:tcW w:w="850"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0,92</w:t>
            </w:r>
          </w:p>
        </w:tc>
      </w:tr>
      <w:tr w:rsidR="000A20DA" w:rsidTr="00F92449">
        <w:tc>
          <w:tcPr>
            <w:tcW w:w="445" w:type="dxa"/>
            <w:vMerge/>
          </w:tcPr>
          <w:p w:rsidR="000A20DA" w:rsidRPr="008B6852" w:rsidRDefault="000A20DA" w:rsidP="005B3A3C">
            <w:pPr>
              <w:jc w:val="center"/>
              <w:rPr>
                <w:rFonts w:ascii="Times New Roman" w:hAnsi="Times New Roman" w:cs="Times New Roman"/>
                <w:sz w:val="20"/>
                <w:szCs w:val="20"/>
              </w:rPr>
            </w:pPr>
          </w:p>
        </w:tc>
        <w:tc>
          <w:tcPr>
            <w:tcW w:w="1715" w:type="dxa"/>
            <w:vMerge/>
          </w:tcPr>
          <w:p w:rsidR="000A20DA" w:rsidRPr="008B6852" w:rsidRDefault="000A20DA" w:rsidP="000A20DA">
            <w:pPr>
              <w:jc w:val="center"/>
              <w:rPr>
                <w:color w:val="000000"/>
                <w:sz w:val="20"/>
                <w:szCs w:val="20"/>
              </w:rPr>
            </w:pPr>
          </w:p>
        </w:tc>
        <w:tc>
          <w:tcPr>
            <w:tcW w:w="1648" w:type="dxa"/>
          </w:tcPr>
          <w:p w:rsidR="000A20DA" w:rsidRPr="008B6852" w:rsidRDefault="000A20DA" w:rsidP="008B6852">
            <w:pPr>
              <w:jc w:val="center"/>
              <w:rPr>
                <w:rFonts w:ascii="Times New Roman" w:hAnsi="Times New Roman" w:cs="Times New Roman"/>
                <w:color w:val="000000"/>
                <w:sz w:val="20"/>
                <w:szCs w:val="20"/>
              </w:rPr>
            </w:pPr>
            <w:proofErr w:type="spellStart"/>
            <w:r w:rsidRPr="008B6852">
              <w:rPr>
                <w:rFonts w:ascii="Times New Roman" w:hAnsi="Times New Roman" w:cs="Times New Roman"/>
                <w:color w:val="000000"/>
                <w:sz w:val="20"/>
                <w:szCs w:val="20"/>
              </w:rPr>
              <w:t>КВр</w:t>
            </w:r>
            <w:proofErr w:type="spellEnd"/>
            <w:r w:rsidRPr="008B6852">
              <w:rPr>
                <w:rFonts w:ascii="Times New Roman" w:hAnsi="Times New Roman" w:cs="Times New Roman"/>
                <w:color w:val="000000"/>
                <w:sz w:val="20"/>
                <w:szCs w:val="20"/>
              </w:rPr>
              <w:t xml:space="preserve"> 1,16</w:t>
            </w:r>
          </w:p>
        </w:tc>
        <w:tc>
          <w:tcPr>
            <w:tcW w:w="1766" w:type="dxa"/>
          </w:tcPr>
          <w:p w:rsidR="000A20DA" w:rsidRPr="008B6852" w:rsidRDefault="000A20DA"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1,0</w:t>
            </w:r>
          </w:p>
        </w:tc>
        <w:tc>
          <w:tcPr>
            <w:tcW w:w="1648"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2012</w:t>
            </w:r>
          </w:p>
        </w:tc>
        <w:tc>
          <w:tcPr>
            <w:tcW w:w="1000" w:type="dxa"/>
            <w:vMerge/>
          </w:tcPr>
          <w:p w:rsidR="000A20DA" w:rsidRPr="008B6852" w:rsidRDefault="000A20DA" w:rsidP="005B3A3C">
            <w:pPr>
              <w:jc w:val="center"/>
              <w:rPr>
                <w:rFonts w:ascii="Times New Roman" w:hAnsi="Times New Roman" w:cs="Times New Roman"/>
                <w:color w:val="000000"/>
                <w:sz w:val="20"/>
                <w:szCs w:val="20"/>
              </w:rPr>
            </w:pPr>
          </w:p>
        </w:tc>
        <w:tc>
          <w:tcPr>
            <w:tcW w:w="752" w:type="dxa"/>
            <w:vMerge/>
          </w:tcPr>
          <w:p w:rsidR="000A20DA" w:rsidRPr="008B6852" w:rsidRDefault="000A20DA" w:rsidP="005B3A3C">
            <w:pPr>
              <w:jc w:val="center"/>
              <w:rPr>
                <w:rFonts w:ascii="Times New Roman" w:hAnsi="Times New Roman" w:cs="Times New Roman"/>
                <w:color w:val="000000"/>
                <w:sz w:val="20"/>
                <w:szCs w:val="20"/>
              </w:rPr>
            </w:pPr>
          </w:p>
        </w:tc>
        <w:tc>
          <w:tcPr>
            <w:tcW w:w="949" w:type="dxa"/>
            <w:vMerge/>
          </w:tcPr>
          <w:p w:rsidR="000A20DA" w:rsidRPr="008B6852" w:rsidRDefault="000A20DA" w:rsidP="005B3A3C">
            <w:pPr>
              <w:jc w:val="center"/>
              <w:rPr>
                <w:rFonts w:ascii="Times New Roman" w:hAnsi="Times New Roman" w:cs="Times New Roman"/>
                <w:color w:val="000000"/>
                <w:sz w:val="20"/>
                <w:szCs w:val="20"/>
              </w:rPr>
            </w:pPr>
          </w:p>
        </w:tc>
        <w:tc>
          <w:tcPr>
            <w:tcW w:w="850" w:type="dxa"/>
            <w:vMerge/>
          </w:tcPr>
          <w:p w:rsidR="000A20DA" w:rsidRPr="008B6852" w:rsidRDefault="000A20DA" w:rsidP="005B3A3C">
            <w:pPr>
              <w:jc w:val="center"/>
              <w:rPr>
                <w:rFonts w:ascii="Times New Roman" w:hAnsi="Times New Roman" w:cs="Times New Roman"/>
                <w:color w:val="000000"/>
                <w:sz w:val="20"/>
                <w:szCs w:val="20"/>
              </w:rPr>
            </w:pPr>
          </w:p>
        </w:tc>
      </w:tr>
      <w:tr w:rsidR="000A20DA" w:rsidTr="00F92449">
        <w:tc>
          <w:tcPr>
            <w:tcW w:w="445" w:type="dxa"/>
            <w:vMerge/>
          </w:tcPr>
          <w:p w:rsidR="000A20DA" w:rsidRPr="008B6852" w:rsidRDefault="000A20DA" w:rsidP="005B3A3C">
            <w:pPr>
              <w:jc w:val="center"/>
              <w:rPr>
                <w:rFonts w:ascii="Times New Roman" w:hAnsi="Times New Roman" w:cs="Times New Roman"/>
                <w:sz w:val="20"/>
                <w:szCs w:val="20"/>
              </w:rPr>
            </w:pPr>
          </w:p>
        </w:tc>
        <w:tc>
          <w:tcPr>
            <w:tcW w:w="1715" w:type="dxa"/>
            <w:vMerge/>
          </w:tcPr>
          <w:p w:rsidR="000A20DA" w:rsidRPr="008B6852" w:rsidRDefault="000A20DA" w:rsidP="000A20DA">
            <w:pPr>
              <w:jc w:val="center"/>
              <w:rPr>
                <w:color w:val="000000"/>
                <w:sz w:val="20"/>
                <w:szCs w:val="20"/>
              </w:rPr>
            </w:pPr>
          </w:p>
        </w:tc>
        <w:tc>
          <w:tcPr>
            <w:tcW w:w="1648" w:type="dxa"/>
          </w:tcPr>
          <w:p w:rsidR="000A20DA" w:rsidRPr="008B6852" w:rsidRDefault="000A20DA" w:rsidP="008B6852">
            <w:pPr>
              <w:jc w:val="center"/>
              <w:rPr>
                <w:rFonts w:ascii="Times New Roman" w:hAnsi="Times New Roman" w:cs="Times New Roman"/>
                <w:color w:val="000000"/>
                <w:sz w:val="20"/>
                <w:szCs w:val="20"/>
              </w:rPr>
            </w:pPr>
            <w:proofErr w:type="spellStart"/>
            <w:r w:rsidRPr="008B6852">
              <w:rPr>
                <w:rFonts w:ascii="Times New Roman" w:hAnsi="Times New Roman" w:cs="Times New Roman"/>
                <w:color w:val="000000"/>
                <w:sz w:val="20"/>
                <w:szCs w:val="20"/>
              </w:rPr>
              <w:t>КВр</w:t>
            </w:r>
            <w:proofErr w:type="spellEnd"/>
            <w:r w:rsidRPr="008B6852">
              <w:rPr>
                <w:rFonts w:ascii="Times New Roman" w:hAnsi="Times New Roman" w:cs="Times New Roman"/>
                <w:color w:val="000000"/>
                <w:sz w:val="20"/>
                <w:szCs w:val="20"/>
              </w:rPr>
              <w:t xml:space="preserve"> 1,14</w:t>
            </w:r>
          </w:p>
        </w:tc>
        <w:tc>
          <w:tcPr>
            <w:tcW w:w="1766" w:type="dxa"/>
          </w:tcPr>
          <w:p w:rsidR="000A20DA" w:rsidRPr="008B6852" w:rsidRDefault="000A20DA"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0,98</w:t>
            </w:r>
          </w:p>
        </w:tc>
        <w:tc>
          <w:tcPr>
            <w:tcW w:w="1648" w:type="dxa"/>
            <w:vAlign w:val="center"/>
          </w:tcPr>
          <w:p w:rsidR="000A20DA" w:rsidRPr="008B6852" w:rsidRDefault="000A20DA" w:rsidP="008B6852">
            <w:pPr>
              <w:jc w:val="center"/>
              <w:rPr>
                <w:rFonts w:ascii="Times New Roman" w:hAnsi="Times New Roman" w:cs="Times New Roman"/>
                <w:sz w:val="20"/>
                <w:szCs w:val="20"/>
              </w:rPr>
            </w:pPr>
            <w:r w:rsidRPr="008B6852">
              <w:rPr>
                <w:rFonts w:ascii="Times New Roman" w:hAnsi="Times New Roman" w:cs="Times New Roman"/>
                <w:sz w:val="20"/>
                <w:szCs w:val="20"/>
              </w:rPr>
              <w:t>2011</w:t>
            </w:r>
          </w:p>
        </w:tc>
        <w:tc>
          <w:tcPr>
            <w:tcW w:w="1000" w:type="dxa"/>
            <w:vMerge/>
          </w:tcPr>
          <w:p w:rsidR="000A20DA" w:rsidRPr="008B6852" w:rsidRDefault="000A20DA" w:rsidP="005B3A3C">
            <w:pPr>
              <w:jc w:val="center"/>
              <w:rPr>
                <w:rFonts w:ascii="Times New Roman" w:hAnsi="Times New Roman" w:cs="Times New Roman"/>
                <w:color w:val="000000"/>
                <w:sz w:val="20"/>
                <w:szCs w:val="20"/>
              </w:rPr>
            </w:pPr>
          </w:p>
        </w:tc>
        <w:tc>
          <w:tcPr>
            <w:tcW w:w="752" w:type="dxa"/>
            <w:vMerge/>
          </w:tcPr>
          <w:p w:rsidR="000A20DA" w:rsidRPr="008B6852" w:rsidRDefault="000A20DA" w:rsidP="005B3A3C">
            <w:pPr>
              <w:jc w:val="center"/>
              <w:rPr>
                <w:rFonts w:ascii="Times New Roman" w:hAnsi="Times New Roman" w:cs="Times New Roman"/>
                <w:color w:val="000000"/>
                <w:sz w:val="20"/>
                <w:szCs w:val="20"/>
              </w:rPr>
            </w:pPr>
          </w:p>
        </w:tc>
        <w:tc>
          <w:tcPr>
            <w:tcW w:w="949" w:type="dxa"/>
            <w:vMerge/>
          </w:tcPr>
          <w:p w:rsidR="000A20DA" w:rsidRPr="008B6852" w:rsidRDefault="000A20DA" w:rsidP="005B3A3C">
            <w:pPr>
              <w:jc w:val="center"/>
              <w:rPr>
                <w:rFonts w:ascii="Times New Roman" w:hAnsi="Times New Roman" w:cs="Times New Roman"/>
                <w:color w:val="000000"/>
                <w:sz w:val="20"/>
                <w:szCs w:val="20"/>
              </w:rPr>
            </w:pPr>
          </w:p>
        </w:tc>
        <w:tc>
          <w:tcPr>
            <w:tcW w:w="850" w:type="dxa"/>
            <w:vMerge/>
          </w:tcPr>
          <w:p w:rsidR="000A20DA" w:rsidRPr="008B6852" w:rsidRDefault="000A20DA" w:rsidP="005B3A3C">
            <w:pPr>
              <w:jc w:val="center"/>
              <w:rPr>
                <w:rFonts w:ascii="Times New Roman" w:hAnsi="Times New Roman" w:cs="Times New Roman"/>
                <w:color w:val="000000"/>
                <w:sz w:val="20"/>
                <w:szCs w:val="20"/>
              </w:rPr>
            </w:pPr>
          </w:p>
        </w:tc>
      </w:tr>
      <w:tr w:rsidR="000A20DA" w:rsidTr="00F92449">
        <w:tc>
          <w:tcPr>
            <w:tcW w:w="445" w:type="dxa"/>
            <w:vMerge w:val="restart"/>
          </w:tcPr>
          <w:p w:rsidR="000A20DA" w:rsidRPr="008B6852" w:rsidRDefault="000A20DA" w:rsidP="005B3A3C">
            <w:pPr>
              <w:jc w:val="center"/>
              <w:rPr>
                <w:rFonts w:ascii="Times New Roman" w:hAnsi="Times New Roman" w:cs="Times New Roman"/>
                <w:sz w:val="20"/>
                <w:szCs w:val="20"/>
              </w:rPr>
            </w:pPr>
            <w:r w:rsidRPr="008B6852">
              <w:rPr>
                <w:rFonts w:ascii="Times New Roman" w:hAnsi="Times New Roman" w:cs="Times New Roman"/>
                <w:sz w:val="20"/>
                <w:szCs w:val="20"/>
              </w:rPr>
              <w:t>4</w:t>
            </w:r>
          </w:p>
        </w:tc>
        <w:tc>
          <w:tcPr>
            <w:tcW w:w="1715" w:type="dxa"/>
            <w:vMerge w:val="restart"/>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Котельная</w:t>
            </w:r>
          </w:p>
          <w:p w:rsidR="000A20DA" w:rsidRPr="008B6852" w:rsidRDefault="000A20DA" w:rsidP="000A20DA">
            <w:pPr>
              <w:jc w:val="center"/>
              <w:rPr>
                <w:color w:val="000000"/>
                <w:sz w:val="20"/>
                <w:szCs w:val="20"/>
              </w:rPr>
            </w:pPr>
            <w:r w:rsidRPr="008B6852">
              <w:rPr>
                <w:rFonts w:ascii="Times New Roman" w:hAnsi="Times New Roman" w:cs="Times New Roman"/>
                <w:color w:val="000000"/>
                <w:sz w:val="20"/>
                <w:szCs w:val="20"/>
              </w:rPr>
              <w:t>c. Поперечное ДЭП</w:t>
            </w:r>
          </w:p>
        </w:tc>
        <w:tc>
          <w:tcPr>
            <w:tcW w:w="1648" w:type="dxa"/>
          </w:tcPr>
          <w:p w:rsidR="000A20DA" w:rsidRPr="008B6852" w:rsidRDefault="000A20DA" w:rsidP="005B3A3C">
            <w:pPr>
              <w:jc w:val="center"/>
              <w:rPr>
                <w:rFonts w:ascii="Times New Roman" w:hAnsi="Times New Roman" w:cs="Times New Roman"/>
                <w:color w:val="000000"/>
                <w:sz w:val="20"/>
                <w:szCs w:val="20"/>
              </w:rPr>
            </w:pPr>
            <w:proofErr w:type="spellStart"/>
            <w:r w:rsidRPr="008B6852">
              <w:rPr>
                <w:rFonts w:ascii="Times New Roman" w:hAnsi="Times New Roman" w:cs="Times New Roman"/>
                <w:color w:val="000000"/>
                <w:sz w:val="20"/>
                <w:szCs w:val="20"/>
              </w:rPr>
              <w:t>КВр</w:t>
            </w:r>
            <w:proofErr w:type="spellEnd"/>
            <w:r w:rsidRPr="008B6852">
              <w:rPr>
                <w:rFonts w:ascii="Times New Roman" w:hAnsi="Times New Roman" w:cs="Times New Roman"/>
                <w:color w:val="000000"/>
                <w:sz w:val="20"/>
                <w:szCs w:val="20"/>
              </w:rPr>
              <w:t xml:space="preserve"> 0,6</w:t>
            </w:r>
          </w:p>
        </w:tc>
        <w:tc>
          <w:tcPr>
            <w:tcW w:w="1766" w:type="dxa"/>
          </w:tcPr>
          <w:p w:rsidR="000A20DA" w:rsidRPr="008B6852" w:rsidRDefault="000A20DA" w:rsidP="005B3A3C">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0,5</w:t>
            </w:r>
          </w:p>
        </w:tc>
        <w:tc>
          <w:tcPr>
            <w:tcW w:w="1648" w:type="dxa"/>
          </w:tcPr>
          <w:p w:rsidR="000A20DA" w:rsidRPr="008B6852" w:rsidRDefault="000A20DA" w:rsidP="005B3A3C">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2004</w:t>
            </w:r>
          </w:p>
        </w:tc>
        <w:tc>
          <w:tcPr>
            <w:tcW w:w="1000"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0,04</w:t>
            </w:r>
          </w:p>
        </w:tc>
        <w:tc>
          <w:tcPr>
            <w:tcW w:w="752"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w:t>
            </w:r>
          </w:p>
        </w:tc>
        <w:tc>
          <w:tcPr>
            <w:tcW w:w="949"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0,0004</w:t>
            </w:r>
          </w:p>
        </w:tc>
        <w:tc>
          <w:tcPr>
            <w:tcW w:w="850" w:type="dxa"/>
            <w:vMerge w:val="restart"/>
            <w:vAlign w:val="center"/>
          </w:tcPr>
          <w:p w:rsidR="000A20DA" w:rsidRPr="008B6852" w:rsidRDefault="000A20DA" w:rsidP="000A20DA">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0,040</w:t>
            </w:r>
          </w:p>
        </w:tc>
      </w:tr>
      <w:tr w:rsidR="000A20DA" w:rsidTr="00F92449">
        <w:tc>
          <w:tcPr>
            <w:tcW w:w="445" w:type="dxa"/>
            <w:vMerge/>
          </w:tcPr>
          <w:p w:rsidR="000A20DA" w:rsidRPr="008B6852" w:rsidRDefault="000A20DA" w:rsidP="005B3A3C">
            <w:pPr>
              <w:jc w:val="center"/>
              <w:rPr>
                <w:rFonts w:ascii="Times New Roman" w:hAnsi="Times New Roman" w:cs="Times New Roman"/>
                <w:sz w:val="20"/>
                <w:szCs w:val="20"/>
              </w:rPr>
            </w:pPr>
          </w:p>
        </w:tc>
        <w:tc>
          <w:tcPr>
            <w:tcW w:w="1715" w:type="dxa"/>
            <w:vMerge/>
          </w:tcPr>
          <w:p w:rsidR="000A20DA" w:rsidRPr="008B6852" w:rsidRDefault="000A20DA" w:rsidP="000A20DA">
            <w:pPr>
              <w:jc w:val="center"/>
              <w:rPr>
                <w:color w:val="000000"/>
                <w:sz w:val="20"/>
                <w:szCs w:val="20"/>
              </w:rPr>
            </w:pPr>
          </w:p>
        </w:tc>
        <w:tc>
          <w:tcPr>
            <w:tcW w:w="1648" w:type="dxa"/>
          </w:tcPr>
          <w:p w:rsidR="000A20DA" w:rsidRPr="008B6852" w:rsidRDefault="000A20DA" w:rsidP="005B3A3C">
            <w:pPr>
              <w:jc w:val="center"/>
              <w:rPr>
                <w:rFonts w:ascii="Times New Roman" w:hAnsi="Times New Roman" w:cs="Times New Roman"/>
                <w:color w:val="000000"/>
                <w:sz w:val="20"/>
                <w:szCs w:val="20"/>
              </w:rPr>
            </w:pPr>
            <w:proofErr w:type="spellStart"/>
            <w:r w:rsidRPr="008B6852">
              <w:rPr>
                <w:rFonts w:ascii="Times New Roman" w:hAnsi="Times New Roman" w:cs="Times New Roman"/>
                <w:color w:val="000000"/>
                <w:sz w:val="20"/>
                <w:szCs w:val="20"/>
              </w:rPr>
              <w:t>КВр</w:t>
            </w:r>
            <w:proofErr w:type="spellEnd"/>
            <w:r w:rsidRPr="008B6852">
              <w:rPr>
                <w:rFonts w:ascii="Times New Roman" w:hAnsi="Times New Roman" w:cs="Times New Roman"/>
                <w:color w:val="000000"/>
                <w:sz w:val="20"/>
                <w:szCs w:val="20"/>
              </w:rPr>
              <w:t xml:space="preserve"> 0,6</w:t>
            </w:r>
          </w:p>
        </w:tc>
        <w:tc>
          <w:tcPr>
            <w:tcW w:w="1766" w:type="dxa"/>
          </w:tcPr>
          <w:p w:rsidR="000A20DA" w:rsidRPr="008B6852" w:rsidRDefault="000A20DA" w:rsidP="005B3A3C">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0,5</w:t>
            </w:r>
          </w:p>
        </w:tc>
        <w:tc>
          <w:tcPr>
            <w:tcW w:w="1648" w:type="dxa"/>
          </w:tcPr>
          <w:p w:rsidR="000A20DA" w:rsidRPr="008B6852" w:rsidRDefault="000A20DA" w:rsidP="005B3A3C">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2004</w:t>
            </w:r>
          </w:p>
        </w:tc>
        <w:tc>
          <w:tcPr>
            <w:tcW w:w="1000" w:type="dxa"/>
            <w:vMerge/>
          </w:tcPr>
          <w:p w:rsidR="000A20DA" w:rsidRPr="008B6852" w:rsidRDefault="000A20DA" w:rsidP="005B3A3C">
            <w:pPr>
              <w:jc w:val="center"/>
              <w:rPr>
                <w:rFonts w:ascii="Times New Roman" w:hAnsi="Times New Roman" w:cs="Times New Roman"/>
                <w:color w:val="000000"/>
                <w:sz w:val="20"/>
                <w:szCs w:val="20"/>
              </w:rPr>
            </w:pPr>
          </w:p>
        </w:tc>
        <w:tc>
          <w:tcPr>
            <w:tcW w:w="752" w:type="dxa"/>
            <w:vMerge/>
          </w:tcPr>
          <w:p w:rsidR="000A20DA" w:rsidRPr="008B6852" w:rsidRDefault="000A20DA" w:rsidP="005B3A3C">
            <w:pPr>
              <w:jc w:val="center"/>
              <w:rPr>
                <w:rFonts w:ascii="Times New Roman" w:hAnsi="Times New Roman" w:cs="Times New Roman"/>
                <w:color w:val="000000"/>
                <w:sz w:val="20"/>
                <w:szCs w:val="20"/>
              </w:rPr>
            </w:pPr>
          </w:p>
        </w:tc>
        <w:tc>
          <w:tcPr>
            <w:tcW w:w="949" w:type="dxa"/>
            <w:vMerge/>
          </w:tcPr>
          <w:p w:rsidR="000A20DA" w:rsidRPr="008B6852" w:rsidRDefault="000A20DA" w:rsidP="005B3A3C">
            <w:pPr>
              <w:jc w:val="center"/>
              <w:rPr>
                <w:rFonts w:ascii="Times New Roman" w:hAnsi="Times New Roman" w:cs="Times New Roman"/>
                <w:color w:val="000000"/>
                <w:sz w:val="20"/>
                <w:szCs w:val="20"/>
              </w:rPr>
            </w:pPr>
          </w:p>
        </w:tc>
        <w:tc>
          <w:tcPr>
            <w:tcW w:w="850" w:type="dxa"/>
            <w:vMerge/>
          </w:tcPr>
          <w:p w:rsidR="000A20DA" w:rsidRPr="008B6852" w:rsidRDefault="000A20DA" w:rsidP="005B3A3C">
            <w:pPr>
              <w:jc w:val="center"/>
              <w:rPr>
                <w:rFonts w:ascii="Times New Roman" w:hAnsi="Times New Roman" w:cs="Times New Roman"/>
                <w:color w:val="000000"/>
                <w:sz w:val="20"/>
                <w:szCs w:val="20"/>
              </w:rPr>
            </w:pPr>
          </w:p>
        </w:tc>
      </w:tr>
      <w:tr w:rsidR="008B6852" w:rsidTr="00F92449">
        <w:tc>
          <w:tcPr>
            <w:tcW w:w="445" w:type="dxa"/>
            <w:vMerge w:val="restart"/>
            <w:vAlign w:val="center"/>
          </w:tcPr>
          <w:p w:rsidR="008B6852" w:rsidRPr="008B6852" w:rsidRDefault="008B6852" w:rsidP="008B6852">
            <w:pPr>
              <w:jc w:val="center"/>
              <w:rPr>
                <w:rFonts w:ascii="Times New Roman" w:hAnsi="Times New Roman" w:cs="Times New Roman"/>
                <w:sz w:val="20"/>
                <w:szCs w:val="20"/>
              </w:rPr>
            </w:pPr>
            <w:r w:rsidRPr="008B6852">
              <w:rPr>
                <w:rFonts w:ascii="Times New Roman" w:hAnsi="Times New Roman" w:cs="Times New Roman"/>
                <w:sz w:val="20"/>
                <w:szCs w:val="20"/>
              </w:rPr>
              <w:t>5</w:t>
            </w:r>
          </w:p>
        </w:tc>
        <w:tc>
          <w:tcPr>
            <w:tcW w:w="1715" w:type="dxa"/>
            <w:vMerge w:val="restart"/>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Котельная</w:t>
            </w:r>
          </w:p>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д. Зеледеево</w:t>
            </w:r>
          </w:p>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sz w:val="20"/>
                <w:szCs w:val="20"/>
              </w:rPr>
              <w:t>(центральная)</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КВТС - М</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0,6</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2007</w:t>
            </w:r>
          </w:p>
        </w:tc>
        <w:tc>
          <w:tcPr>
            <w:tcW w:w="1000"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0,28</w:t>
            </w:r>
          </w:p>
        </w:tc>
        <w:tc>
          <w:tcPr>
            <w:tcW w:w="752"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0,02</w:t>
            </w:r>
          </w:p>
        </w:tc>
        <w:tc>
          <w:tcPr>
            <w:tcW w:w="850"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0,30</w:t>
            </w:r>
          </w:p>
        </w:tc>
      </w:tr>
      <w:tr w:rsidR="008B6852" w:rsidTr="00F92449">
        <w:tc>
          <w:tcPr>
            <w:tcW w:w="445" w:type="dxa"/>
            <w:vMerge/>
          </w:tcPr>
          <w:p w:rsidR="008B6852" w:rsidRPr="008B6852" w:rsidRDefault="008B6852" w:rsidP="005B3A3C">
            <w:pPr>
              <w:jc w:val="center"/>
              <w:rPr>
                <w:rFonts w:ascii="Times New Roman" w:hAnsi="Times New Roman" w:cs="Times New Roman"/>
                <w:sz w:val="20"/>
                <w:szCs w:val="20"/>
              </w:rPr>
            </w:pPr>
          </w:p>
        </w:tc>
        <w:tc>
          <w:tcPr>
            <w:tcW w:w="1715" w:type="dxa"/>
            <w:vMerge/>
          </w:tcPr>
          <w:p w:rsidR="008B6852" w:rsidRPr="008B6852" w:rsidRDefault="008B6852" w:rsidP="000A20DA">
            <w:pPr>
              <w:jc w:val="center"/>
              <w:rPr>
                <w:rFonts w:ascii="Times New Roman" w:hAnsi="Times New Roman" w:cs="Times New Roman"/>
                <w:color w:val="000000"/>
                <w:sz w:val="20"/>
                <w:szCs w:val="20"/>
              </w:rPr>
            </w:pP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КВр-1,16</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1,0</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2020</w:t>
            </w:r>
          </w:p>
        </w:tc>
        <w:tc>
          <w:tcPr>
            <w:tcW w:w="1000" w:type="dxa"/>
            <w:vMerge/>
          </w:tcPr>
          <w:p w:rsidR="008B6852" w:rsidRPr="008B6852" w:rsidRDefault="008B6852" w:rsidP="005B3A3C">
            <w:pPr>
              <w:jc w:val="center"/>
              <w:rPr>
                <w:rFonts w:ascii="Times New Roman" w:hAnsi="Times New Roman" w:cs="Times New Roman"/>
                <w:color w:val="000000"/>
                <w:sz w:val="20"/>
                <w:szCs w:val="20"/>
              </w:rPr>
            </w:pPr>
          </w:p>
        </w:tc>
        <w:tc>
          <w:tcPr>
            <w:tcW w:w="752" w:type="dxa"/>
            <w:vMerge/>
          </w:tcPr>
          <w:p w:rsidR="008B6852" w:rsidRPr="008B6852" w:rsidRDefault="008B6852" w:rsidP="005B3A3C">
            <w:pPr>
              <w:jc w:val="center"/>
              <w:rPr>
                <w:rFonts w:ascii="Times New Roman" w:hAnsi="Times New Roman" w:cs="Times New Roman"/>
                <w:color w:val="000000"/>
                <w:sz w:val="20"/>
                <w:szCs w:val="20"/>
              </w:rPr>
            </w:pPr>
          </w:p>
        </w:tc>
        <w:tc>
          <w:tcPr>
            <w:tcW w:w="949" w:type="dxa"/>
            <w:vMerge/>
          </w:tcPr>
          <w:p w:rsidR="008B6852" w:rsidRPr="008B6852" w:rsidRDefault="008B6852" w:rsidP="005B3A3C">
            <w:pPr>
              <w:jc w:val="center"/>
              <w:rPr>
                <w:rFonts w:ascii="Times New Roman" w:hAnsi="Times New Roman" w:cs="Times New Roman"/>
                <w:color w:val="000000"/>
                <w:sz w:val="20"/>
                <w:szCs w:val="20"/>
              </w:rPr>
            </w:pPr>
          </w:p>
        </w:tc>
        <w:tc>
          <w:tcPr>
            <w:tcW w:w="850" w:type="dxa"/>
            <w:vMerge/>
          </w:tcPr>
          <w:p w:rsidR="008B6852" w:rsidRPr="008B6852" w:rsidRDefault="008B6852" w:rsidP="005B3A3C">
            <w:pPr>
              <w:jc w:val="center"/>
              <w:rPr>
                <w:rFonts w:ascii="Times New Roman" w:hAnsi="Times New Roman" w:cs="Times New Roman"/>
                <w:color w:val="000000"/>
                <w:sz w:val="20"/>
                <w:szCs w:val="20"/>
              </w:rPr>
            </w:pPr>
          </w:p>
        </w:tc>
      </w:tr>
      <w:tr w:rsidR="008B6852" w:rsidTr="00F92449">
        <w:tc>
          <w:tcPr>
            <w:tcW w:w="445" w:type="dxa"/>
            <w:vMerge/>
          </w:tcPr>
          <w:p w:rsidR="008B6852" w:rsidRPr="008B6852" w:rsidRDefault="008B6852" w:rsidP="005B3A3C">
            <w:pPr>
              <w:jc w:val="center"/>
              <w:rPr>
                <w:rFonts w:ascii="Times New Roman" w:hAnsi="Times New Roman" w:cs="Times New Roman"/>
                <w:sz w:val="20"/>
                <w:szCs w:val="20"/>
              </w:rPr>
            </w:pPr>
          </w:p>
        </w:tc>
        <w:tc>
          <w:tcPr>
            <w:tcW w:w="1715" w:type="dxa"/>
            <w:vMerge/>
          </w:tcPr>
          <w:p w:rsidR="008B6852" w:rsidRPr="008B6852" w:rsidRDefault="008B6852" w:rsidP="000A20DA">
            <w:pPr>
              <w:jc w:val="center"/>
              <w:rPr>
                <w:rFonts w:ascii="Times New Roman" w:hAnsi="Times New Roman" w:cs="Times New Roman"/>
                <w:color w:val="000000"/>
                <w:sz w:val="20"/>
                <w:szCs w:val="20"/>
              </w:rPr>
            </w:pP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КВр-1,16</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1,0</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2020</w:t>
            </w:r>
          </w:p>
        </w:tc>
        <w:tc>
          <w:tcPr>
            <w:tcW w:w="1000" w:type="dxa"/>
            <w:vMerge/>
          </w:tcPr>
          <w:p w:rsidR="008B6852" w:rsidRPr="008B6852" w:rsidRDefault="008B6852" w:rsidP="005B3A3C">
            <w:pPr>
              <w:jc w:val="center"/>
              <w:rPr>
                <w:rFonts w:ascii="Times New Roman" w:hAnsi="Times New Roman" w:cs="Times New Roman"/>
                <w:color w:val="000000"/>
                <w:sz w:val="20"/>
                <w:szCs w:val="20"/>
              </w:rPr>
            </w:pPr>
          </w:p>
        </w:tc>
        <w:tc>
          <w:tcPr>
            <w:tcW w:w="752" w:type="dxa"/>
            <w:vMerge/>
          </w:tcPr>
          <w:p w:rsidR="008B6852" w:rsidRPr="008B6852" w:rsidRDefault="008B6852" w:rsidP="005B3A3C">
            <w:pPr>
              <w:jc w:val="center"/>
              <w:rPr>
                <w:rFonts w:ascii="Times New Roman" w:hAnsi="Times New Roman" w:cs="Times New Roman"/>
                <w:color w:val="000000"/>
                <w:sz w:val="20"/>
                <w:szCs w:val="20"/>
              </w:rPr>
            </w:pPr>
          </w:p>
        </w:tc>
        <w:tc>
          <w:tcPr>
            <w:tcW w:w="949" w:type="dxa"/>
            <w:vMerge/>
          </w:tcPr>
          <w:p w:rsidR="008B6852" w:rsidRPr="008B6852" w:rsidRDefault="008B6852" w:rsidP="005B3A3C">
            <w:pPr>
              <w:jc w:val="center"/>
              <w:rPr>
                <w:rFonts w:ascii="Times New Roman" w:hAnsi="Times New Roman" w:cs="Times New Roman"/>
                <w:color w:val="000000"/>
                <w:sz w:val="20"/>
                <w:szCs w:val="20"/>
              </w:rPr>
            </w:pPr>
          </w:p>
        </w:tc>
        <w:tc>
          <w:tcPr>
            <w:tcW w:w="850" w:type="dxa"/>
            <w:vMerge/>
          </w:tcPr>
          <w:p w:rsidR="008B6852" w:rsidRPr="008B6852" w:rsidRDefault="008B6852" w:rsidP="005B3A3C">
            <w:pPr>
              <w:jc w:val="center"/>
              <w:rPr>
                <w:rFonts w:ascii="Times New Roman" w:hAnsi="Times New Roman" w:cs="Times New Roman"/>
                <w:color w:val="000000"/>
                <w:sz w:val="20"/>
                <w:szCs w:val="20"/>
              </w:rPr>
            </w:pPr>
          </w:p>
        </w:tc>
      </w:tr>
      <w:tr w:rsidR="008B6852" w:rsidTr="00F92449">
        <w:tc>
          <w:tcPr>
            <w:tcW w:w="445" w:type="dxa"/>
            <w:vMerge w:val="restart"/>
            <w:vAlign w:val="center"/>
          </w:tcPr>
          <w:p w:rsidR="008B6852" w:rsidRPr="008B6852" w:rsidRDefault="008B6852" w:rsidP="008B6852">
            <w:pPr>
              <w:jc w:val="center"/>
              <w:rPr>
                <w:rFonts w:ascii="Times New Roman" w:hAnsi="Times New Roman" w:cs="Times New Roman"/>
                <w:sz w:val="20"/>
                <w:szCs w:val="20"/>
              </w:rPr>
            </w:pPr>
            <w:r w:rsidRPr="008B6852">
              <w:rPr>
                <w:rFonts w:ascii="Times New Roman" w:hAnsi="Times New Roman" w:cs="Times New Roman"/>
                <w:sz w:val="20"/>
                <w:szCs w:val="20"/>
              </w:rPr>
              <w:t>6</w:t>
            </w:r>
          </w:p>
        </w:tc>
        <w:tc>
          <w:tcPr>
            <w:tcW w:w="1715"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sz w:val="20"/>
                <w:szCs w:val="20"/>
              </w:rPr>
              <w:t>Котельная д. Зеледеево (школа)</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НР - 18</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0,2</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1994</w:t>
            </w:r>
          </w:p>
        </w:tc>
        <w:tc>
          <w:tcPr>
            <w:tcW w:w="1000"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0,089</w:t>
            </w:r>
          </w:p>
        </w:tc>
        <w:tc>
          <w:tcPr>
            <w:tcW w:w="752"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w:t>
            </w:r>
          </w:p>
        </w:tc>
        <w:tc>
          <w:tcPr>
            <w:tcW w:w="949"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0,0007</w:t>
            </w:r>
          </w:p>
        </w:tc>
        <w:tc>
          <w:tcPr>
            <w:tcW w:w="850"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color w:val="000000"/>
                <w:sz w:val="20"/>
                <w:szCs w:val="20"/>
              </w:rPr>
              <w:t>0,090</w:t>
            </w:r>
          </w:p>
        </w:tc>
      </w:tr>
      <w:tr w:rsidR="008B6852" w:rsidTr="00F92449">
        <w:tc>
          <w:tcPr>
            <w:tcW w:w="445" w:type="dxa"/>
            <w:vMerge/>
          </w:tcPr>
          <w:p w:rsidR="008B6852" w:rsidRPr="008B6852" w:rsidRDefault="008B6852" w:rsidP="005B3A3C">
            <w:pPr>
              <w:jc w:val="center"/>
              <w:rPr>
                <w:rFonts w:ascii="Times New Roman" w:hAnsi="Times New Roman" w:cs="Times New Roman"/>
                <w:sz w:val="20"/>
                <w:szCs w:val="20"/>
              </w:rPr>
            </w:pPr>
          </w:p>
        </w:tc>
        <w:tc>
          <w:tcPr>
            <w:tcW w:w="1715" w:type="dxa"/>
            <w:vMerge/>
          </w:tcPr>
          <w:p w:rsidR="008B6852" w:rsidRPr="008B6852" w:rsidRDefault="008B6852" w:rsidP="000A20DA">
            <w:pPr>
              <w:jc w:val="center"/>
              <w:rPr>
                <w:rFonts w:ascii="Times New Roman" w:hAnsi="Times New Roman" w:cs="Times New Roman"/>
                <w:color w:val="000000"/>
                <w:sz w:val="20"/>
                <w:szCs w:val="20"/>
              </w:rPr>
            </w:pP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НР - 18</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0,2</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1994</w:t>
            </w:r>
          </w:p>
        </w:tc>
        <w:tc>
          <w:tcPr>
            <w:tcW w:w="1000" w:type="dxa"/>
            <w:vMerge/>
          </w:tcPr>
          <w:p w:rsidR="008B6852" w:rsidRPr="008B6852" w:rsidRDefault="008B6852" w:rsidP="005B3A3C">
            <w:pPr>
              <w:jc w:val="center"/>
              <w:rPr>
                <w:rFonts w:ascii="Times New Roman" w:hAnsi="Times New Roman" w:cs="Times New Roman"/>
                <w:color w:val="000000"/>
                <w:sz w:val="20"/>
                <w:szCs w:val="20"/>
              </w:rPr>
            </w:pPr>
          </w:p>
        </w:tc>
        <w:tc>
          <w:tcPr>
            <w:tcW w:w="752" w:type="dxa"/>
            <w:vMerge/>
          </w:tcPr>
          <w:p w:rsidR="008B6852" w:rsidRPr="008B6852" w:rsidRDefault="008B6852" w:rsidP="005B3A3C">
            <w:pPr>
              <w:jc w:val="center"/>
              <w:rPr>
                <w:rFonts w:ascii="Times New Roman" w:hAnsi="Times New Roman" w:cs="Times New Roman"/>
                <w:color w:val="000000"/>
                <w:sz w:val="20"/>
                <w:szCs w:val="20"/>
              </w:rPr>
            </w:pPr>
          </w:p>
        </w:tc>
        <w:tc>
          <w:tcPr>
            <w:tcW w:w="949" w:type="dxa"/>
            <w:vMerge/>
          </w:tcPr>
          <w:p w:rsidR="008B6852" w:rsidRPr="008B6852" w:rsidRDefault="008B6852" w:rsidP="005B3A3C">
            <w:pPr>
              <w:jc w:val="center"/>
              <w:rPr>
                <w:rFonts w:ascii="Times New Roman" w:hAnsi="Times New Roman" w:cs="Times New Roman"/>
                <w:color w:val="000000"/>
                <w:sz w:val="20"/>
                <w:szCs w:val="20"/>
              </w:rPr>
            </w:pPr>
          </w:p>
        </w:tc>
        <w:tc>
          <w:tcPr>
            <w:tcW w:w="850" w:type="dxa"/>
            <w:vMerge/>
          </w:tcPr>
          <w:p w:rsidR="008B6852" w:rsidRPr="008B6852" w:rsidRDefault="008B6852" w:rsidP="005B3A3C">
            <w:pPr>
              <w:jc w:val="center"/>
              <w:rPr>
                <w:rFonts w:ascii="Times New Roman" w:hAnsi="Times New Roman" w:cs="Times New Roman"/>
                <w:color w:val="000000"/>
                <w:sz w:val="20"/>
                <w:szCs w:val="20"/>
              </w:rPr>
            </w:pPr>
          </w:p>
        </w:tc>
      </w:tr>
      <w:tr w:rsidR="008B6852" w:rsidTr="00F92449">
        <w:tc>
          <w:tcPr>
            <w:tcW w:w="445" w:type="dxa"/>
            <w:vMerge w:val="restart"/>
            <w:vAlign w:val="center"/>
          </w:tcPr>
          <w:p w:rsidR="008B6852" w:rsidRPr="008B6852" w:rsidRDefault="008B6852" w:rsidP="008B6852">
            <w:pPr>
              <w:jc w:val="center"/>
              <w:rPr>
                <w:rFonts w:ascii="Times New Roman" w:hAnsi="Times New Roman" w:cs="Times New Roman"/>
                <w:sz w:val="20"/>
                <w:szCs w:val="20"/>
              </w:rPr>
            </w:pPr>
            <w:r w:rsidRPr="008B6852">
              <w:rPr>
                <w:rFonts w:ascii="Times New Roman" w:hAnsi="Times New Roman" w:cs="Times New Roman"/>
                <w:sz w:val="20"/>
                <w:szCs w:val="20"/>
              </w:rPr>
              <w:t>7</w:t>
            </w:r>
          </w:p>
        </w:tc>
        <w:tc>
          <w:tcPr>
            <w:tcW w:w="1715"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sidRPr="008B6852">
              <w:rPr>
                <w:rFonts w:ascii="Times New Roman" w:hAnsi="Times New Roman" w:cs="Times New Roman"/>
                <w:sz w:val="20"/>
                <w:szCs w:val="20"/>
              </w:rPr>
              <w:t>Котельная д. Варюхино</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КВТС - М</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0,6</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2007</w:t>
            </w:r>
          </w:p>
        </w:tc>
        <w:tc>
          <w:tcPr>
            <w:tcW w:w="1000"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0,093</w:t>
            </w:r>
          </w:p>
        </w:tc>
        <w:tc>
          <w:tcPr>
            <w:tcW w:w="752"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0,001</w:t>
            </w:r>
          </w:p>
        </w:tc>
        <w:tc>
          <w:tcPr>
            <w:tcW w:w="850" w:type="dxa"/>
            <w:vMerge w:val="restart"/>
            <w:vAlign w:val="center"/>
          </w:tcPr>
          <w:p w:rsidR="008B6852" w:rsidRPr="008B6852" w:rsidRDefault="008B6852" w:rsidP="008B6852">
            <w:pPr>
              <w:jc w:val="center"/>
              <w:rPr>
                <w:rFonts w:ascii="Times New Roman" w:hAnsi="Times New Roman" w:cs="Times New Roman"/>
                <w:color w:val="000000"/>
                <w:sz w:val="20"/>
                <w:szCs w:val="20"/>
              </w:rPr>
            </w:pPr>
            <w:r>
              <w:rPr>
                <w:rFonts w:ascii="Times New Roman" w:hAnsi="Times New Roman" w:cs="Times New Roman"/>
                <w:color w:val="000000"/>
                <w:sz w:val="20"/>
                <w:szCs w:val="20"/>
              </w:rPr>
              <w:t>0,094</w:t>
            </w:r>
          </w:p>
        </w:tc>
      </w:tr>
      <w:tr w:rsidR="008B6852" w:rsidTr="00F92449">
        <w:tc>
          <w:tcPr>
            <w:tcW w:w="445" w:type="dxa"/>
            <w:vMerge/>
          </w:tcPr>
          <w:p w:rsidR="008B6852" w:rsidRPr="008B6852" w:rsidRDefault="008B6852" w:rsidP="005B3A3C">
            <w:pPr>
              <w:jc w:val="center"/>
              <w:rPr>
                <w:rFonts w:ascii="Times New Roman" w:hAnsi="Times New Roman" w:cs="Times New Roman"/>
                <w:sz w:val="20"/>
                <w:szCs w:val="20"/>
              </w:rPr>
            </w:pPr>
          </w:p>
        </w:tc>
        <w:tc>
          <w:tcPr>
            <w:tcW w:w="1715" w:type="dxa"/>
            <w:vMerge/>
          </w:tcPr>
          <w:p w:rsidR="008B6852" w:rsidRPr="008B6852" w:rsidRDefault="008B6852" w:rsidP="000A20DA">
            <w:pPr>
              <w:jc w:val="center"/>
              <w:rPr>
                <w:rFonts w:ascii="Times New Roman" w:hAnsi="Times New Roman" w:cs="Times New Roman"/>
                <w:color w:val="000000"/>
                <w:sz w:val="20"/>
                <w:szCs w:val="20"/>
              </w:rPr>
            </w:pP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КВр-0,2</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0,2</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2012</w:t>
            </w:r>
          </w:p>
        </w:tc>
        <w:tc>
          <w:tcPr>
            <w:tcW w:w="1000" w:type="dxa"/>
            <w:vMerge/>
          </w:tcPr>
          <w:p w:rsidR="008B6852" w:rsidRPr="008B6852" w:rsidRDefault="008B6852" w:rsidP="005B3A3C">
            <w:pPr>
              <w:jc w:val="center"/>
              <w:rPr>
                <w:rFonts w:ascii="Times New Roman" w:hAnsi="Times New Roman" w:cs="Times New Roman"/>
                <w:color w:val="000000"/>
                <w:sz w:val="20"/>
                <w:szCs w:val="20"/>
              </w:rPr>
            </w:pPr>
          </w:p>
        </w:tc>
        <w:tc>
          <w:tcPr>
            <w:tcW w:w="752" w:type="dxa"/>
            <w:vMerge/>
          </w:tcPr>
          <w:p w:rsidR="008B6852" w:rsidRPr="008B6852" w:rsidRDefault="008B6852" w:rsidP="005B3A3C">
            <w:pPr>
              <w:jc w:val="center"/>
              <w:rPr>
                <w:rFonts w:ascii="Times New Roman" w:hAnsi="Times New Roman" w:cs="Times New Roman"/>
                <w:color w:val="000000"/>
                <w:sz w:val="20"/>
                <w:szCs w:val="20"/>
              </w:rPr>
            </w:pPr>
          </w:p>
        </w:tc>
        <w:tc>
          <w:tcPr>
            <w:tcW w:w="949" w:type="dxa"/>
            <w:vMerge/>
          </w:tcPr>
          <w:p w:rsidR="008B6852" w:rsidRPr="008B6852" w:rsidRDefault="008B6852" w:rsidP="005B3A3C">
            <w:pPr>
              <w:jc w:val="center"/>
              <w:rPr>
                <w:rFonts w:ascii="Times New Roman" w:hAnsi="Times New Roman" w:cs="Times New Roman"/>
                <w:color w:val="000000"/>
                <w:sz w:val="20"/>
                <w:szCs w:val="20"/>
              </w:rPr>
            </w:pPr>
          </w:p>
        </w:tc>
        <w:tc>
          <w:tcPr>
            <w:tcW w:w="850" w:type="dxa"/>
            <w:vMerge/>
          </w:tcPr>
          <w:p w:rsidR="008B6852" w:rsidRPr="008B6852" w:rsidRDefault="008B6852" w:rsidP="005B3A3C">
            <w:pPr>
              <w:jc w:val="center"/>
              <w:rPr>
                <w:rFonts w:ascii="Times New Roman" w:hAnsi="Times New Roman" w:cs="Times New Roman"/>
                <w:color w:val="000000"/>
                <w:sz w:val="20"/>
                <w:szCs w:val="20"/>
              </w:rPr>
            </w:pPr>
          </w:p>
        </w:tc>
      </w:tr>
      <w:tr w:rsidR="008B6852" w:rsidTr="00F92449">
        <w:tc>
          <w:tcPr>
            <w:tcW w:w="445" w:type="dxa"/>
            <w:vMerge/>
          </w:tcPr>
          <w:p w:rsidR="008B6852" w:rsidRPr="008B6852" w:rsidRDefault="008B6852" w:rsidP="005B3A3C">
            <w:pPr>
              <w:jc w:val="center"/>
              <w:rPr>
                <w:rFonts w:ascii="Times New Roman" w:hAnsi="Times New Roman" w:cs="Times New Roman"/>
                <w:sz w:val="20"/>
                <w:szCs w:val="20"/>
              </w:rPr>
            </w:pPr>
          </w:p>
        </w:tc>
        <w:tc>
          <w:tcPr>
            <w:tcW w:w="1715" w:type="dxa"/>
            <w:vMerge/>
          </w:tcPr>
          <w:p w:rsidR="008B6852" w:rsidRPr="008B6852" w:rsidRDefault="008B6852" w:rsidP="000A20DA">
            <w:pPr>
              <w:jc w:val="center"/>
              <w:rPr>
                <w:rFonts w:ascii="Times New Roman" w:hAnsi="Times New Roman" w:cs="Times New Roman"/>
                <w:color w:val="000000"/>
                <w:sz w:val="20"/>
                <w:szCs w:val="20"/>
              </w:rPr>
            </w:pP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КВр-0,2</w:t>
            </w:r>
          </w:p>
        </w:tc>
        <w:tc>
          <w:tcPr>
            <w:tcW w:w="1766"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0,2</w:t>
            </w:r>
          </w:p>
        </w:tc>
        <w:tc>
          <w:tcPr>
            <w:tcW w:w="1648" w:type="dxa"/>
            <w:vAlign w:val="center"/>
          </w:tcPr>
          <w:p w:rsidR="008B6852" w:rsidRPr="008B6852" w:rsidRDefault="008B6852" w:rsidP="008B6852">
            <w:pPr>
              <w:ind w:right="52"/>
              <w:jc w:val="center"/>
              <w:rPr>
                <w:rFonts w:ascii="Times New Roman" w:hAnsi="Times New Roman" w:cs="Times New Roman"/>
                <w:sz w:val="20"/>
                <w:szCs w:val="20"/>
              </w:rPr>
            </w:pPr>
            <w:r w:rsidRPr="008B6852">
              <w:rPr>
                <w:rFonts w:ascii="Times New Roman" w:hAnsi="Times New Roman" w:cs="Times New Roman"/>
                <w:sz w:val="20"/>
                <w:szCs w:val="20"/>
              </w:rPr>
              <w:t>2012</w:t>
            </w:r>
          </w:p>
        </w:tc>
        <w:tc>
          <w:tcPr>
            <w:tcW w:w="1000" w:type="dxa"/>
            <w:vMerge/>
          </w:tcPr>
          <w:p w:rsidR="008B6852" w:rsidRPr="008B6852" w:rsidRDefault="008B6852" w:rsidP="005B3A3C">
            <w:pPr>
              <w:jc w:val="center"/>
              <w:rPr>
                <w:rFonts w:ascii="Times New Roman" w:hAnsi="Times New Roman" w:cs="Times New Roman"/>
                <w:color w:val="000000"/>
                <w:sz w:val="20"/>
                <w:szCs w:val="20"/>
              </w:rPr>
            </w:pPr>
          </w:p>
        </w:tc>
        <w:tc>
          <w:tcPr>
            <w:tcW w:w="752" w:type="dxa"/>
            <w:vMerge/>
          </w:tcPr>
          <w:p w:rsidR="008B6852" w:rsidRPr="008B6852" w:rsidRDefault="008B6852" w:rsidP="005B3A3C">
            <w:pPr>
              <w:jc w:val="center"/>
              <w:rPr>
                <w:rFonts w:ascii="Times New Roman" w:hAnsi="Times New Roman" w:cs="Times New Roman"/>
                <w:color w:val="000000"/>
                <w:sz w:val="20"/>
                <w:szCs w:val="20"/>
              </w:rPr>
            </w:pPr>
          </w:p>
        </w:tc>
        <w:tc>
          <w:tcPr>
            <w:tcW w:w="949" w:type="dxa"/>
            <w:vMerge/>
          </w:tcPr>
          <w:p w:rsidR="008B6852" w:rsidRPr="008B6852" w:rsidRDefault="008B6852" w:rsidP="005B3A3C">
            <w:pPr>
              <w:jc w:val="center"/>
              <w:rPr>
                <w:rFonts w:ascii="Times New Roman" w:hAnsi="Times New Roman" w:cs="Times New Roman"/>
                <w:color w:val="000000"/>
                <w:sz w:val="20"/>
                <w:szCs w:val="20"/>
              </w:rPr>
            </w:pPr>
          </w:p>
        </w:tc>
        <w:tc>
          <w:tcPr>
            <w:tcW w:w="850" w:type="dxa"/>
            <w:vMerge/>
          </w:tcPr>
          <w:p w:rsidR="008B6852" w:rsidRPr="008B6852" w:rsidRDefault="008B6852" w:rsidP="005B3A3C">
            <w:pPr>
              <w:jc w:val="center"/>
              <w:rPr>
                <w:rFonts w:ascii="Times New Roman" w:hAnsi="Times New Roman" w:cs="Times New Roman"/>
                <w:color w:val="000000"/>
                <w:sz w:val="20"/>
                <w:szCs w:val="20"/>
              </w:rPr>
            </w:pPr>
          </w:p>
        </w:tc>
      </w:tr>
      <w:tr w:rsidR="00A65906" w:rsidTr="00F92449">
        <w:tc>
          <w:tcPr>
            <w:tcW w:w="445" w:type="dxa"/>
            <w:vMerge w:val="restart"/>
            <w:vAlign w:val="center"/>
          </w:tcPr>
          <w:p w:rsidR="00A65906" w:rsidRPr="00A65906" w:rsidRDefault="00A65906" w:rsidP="00A65906">
            <w:pPr>
              <w:jc w:val="center"/>
              <w:rPr>
                <w:rFonts w:ascii="Times New Roman" w:hAnsi="Times New Roman" w:cs="Times New Roman"/>
                <w:sz w:val="20"/>
                <w:szCs w:val="20"/>
              </w:rPr>
            </w:pPr>
            <w:r w:rsidRPr="00A65906">
              <w:rPr>
                <w:rFonts w:ascii="Times New Roman" w:hAnsi="Times New Roman" w:cs="Times New Roman"/>
                <w:sz w:val="20"/>
                <w:szCs w:val="20"/>
              </w:rPr>
              <w:t>8</w:t>
            </w:r>
          </w:p>
        </w:tc>
        <w:tc>
          <w:tcPr>
            <w:tcW w:w="1715" w:type="dxa"/>
            <w:vMerge w:val="restart"/>
            <w:vAlign w:val="center"/>
          </w:tcPr>
          <w:p w:rsidR="00A65906" w:rsidRPr="00A65906" w:rsidRDefault="00A65906" w:rsidP="00A65906">
            <w:pPr>
              <w:jc w:val="center"/>
              <w:rPr>
                <w:rFonts w:ascii="Times New Roman" w:hAnsi="Times New Roman" w:cs="Times New Roman"/>
                <w:sz w:val="20"/>
                <w:szCs w:val="20"/>
              </w:rPr>
            </w:pPr>
            <w:r w:rsidRPr="00A65906">
              <w:rPr>
                <w:rFonts w:ascii="Times New Roman" w:hAnsi="Times New Roman" w:cs="Times New Roman"/>
                <w:sz w:val="20"/>
                <w:szCs w:val="20"/>
              </w:rPr>
              <w:t>Котельная</w:t>
            </w:r>
          </w:p>
          <w:p w:rsidR="00A65906" w:rsidRPr="00A65906" w:rsidRDefault="00A65906" w:rsidP="00A65906">
            <w:pPr>
              <w:jc w:val="center"/>
              <w:rPr>
                <w:rFonts w:ascii="Times New Roman" w:hAnsi="Times New Roman" w:cs="Times New Roman"/>
                <w:color w:val="000000"/>
                <w:sz w:val="20"/>
                <w:szCs w:val="20"/>
              </w:rPr>
            </w:pPr>
            <w:r w:rsidRPr="00A65906">
              <w:rPr>
                <w:rFonts w:ascii="Times New Roman" w:hAnsi="Times New Roman" w:cs="Times New Roman"/>
                <w:sz w:val="20"/>
                <w:szCs w:val="20"/>
              </w:rPr>
              <w:t>д. Лебяжье-Асаново</w:t>
            </w: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КВТС-М</w:t>
            </w:r>
          </w:p>
        </w:tc>
        <w:tc>
          <w:tcPr>
            <w:tcW w:w="1766"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0,6</w:t>
            </w: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2007</w:t>
            </w:r>
          </w:p>
        </w:tc>
        <w:tc>
          <w:tcPr>
            <w:tcW w:w="1000"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0,198</w:t>
            </w:r>
          </w:p>
        </w:tc>
        <w:tc>
          <w:tcPr>
            <w:tcW w:w="752"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0,0048</w:t>
            </w:r>
          </w:p>
        </w:tc>
        <w:tc>
          <w:tcPr>
            <w:tcW w:w="850"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0,203</w:t>
            </w: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КВТС-М</w:t>
            </w:r>
          </w:p>
        </w:tc>
        <w:tc>
          <w:tcPr>
            <w:tcW w:w="1766"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0,6</w:t>
            </w: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2007</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Сибирь-7</w:t>
            </w:r>
          </w:p>
        </w:tc>
        <w:tc>
          <w:tcPr>
            <w:tcW w:w="1766"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0,7</w:t>
            </w: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2007</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КВр-0,6</w:t>
            </w:r>
          </w:p>
        </w:tc>
        <w:tc>
          <w:tcPr>
            <w:tcW w:w="1766"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0,5</w:t>
            </w:r>
          </w:p>
        </w:tc>
        <w:tc>
          <w:tcPr>
            <w:tcW w:w="1648" w:type="dxa"/>
            <w:vAlign w:val="center"/>
          </w:tcPr>
          <w:p w:rsidR="00A65906" w:rsidRPr="00A65906" w:rsidRDefault="00A65906" w:rsidP="008B6852">
            <w:pPr>
              <w:jc w:val="center"/>
              <w:rPr>
                <w:rFonts w:ascii="Times New Roman" w:hAnsi="Times New Roman" w:cs="Times New Roman"/>
                <w:sz w:val="20"/>
                <w:szCs w:val="20"/>
              </w:rPr>
            </w:pPr>
            <w:r w:rsidRPr="00A65906">
              <w:rPr>
                <w:rFonts w:ascii="Times New Roman" w:hAnsi="Times New Roman" w:cs="Times New Roman"/>
                <w:sz w:val="20"/>
                <w:szCs w:val="20"/>
              </w:rPr>
              <w:t>2013</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val="restart"/>
            <w:vAlign w:val="center"/>
          </w:tcPr>
          <w:p w:rsidR="00A65906" w:rsidRPr="00A65906" w:rsidRDefault="00A65906" w:rsidP="00A65906">
            <w:pPr>
              <w:jc w:val="center"/>
              <w:rPr>
                <w:rFonts w:ascii="Times New Roman" w:hAnsi="Times New Roman" w:cs="Times New Roman"/>
                <w:sz w:val="20"/>
                <w:szCs w:val="20"/>
              </w:rPr>
            </w:pPr>
            <w:r w:rsidRPr="00A65906">
              <w:rPr>
                <w:rFonts w:ascii="Times New Roman" w:hAnsi="Times New Roman" w:cs="Times New Roman"/>
                <w:sz w:val="20"/>
                <w:szCs w:val="20"/>
              </w:rPr>
              <w:t>9</w:t>
            </w:r>
          </w:p>
        </w:tc>
        <w:tc>
          <w:tcPr>
            <w:tcW w:w="1715" w:type="dxa"/>
            <w:vMerge w:val="restart"/>
            <w:vAlign w:val="center"/>
          </w:tcPr>
          <w:p w:rsidR="00A65906" w:rsidRPr="00A65906" w:rsidRDefault="00A65906" w:rsidP="00A65906">
            <w:pPr>
              <w:jc w:val="center"/>
              <w:rPr>
                <w:rFonts w:ascii="Times New Roman" w:hAnsi="Times New Roman" w:cs="Times New Roman"/>
                <w:sz w:val="20"/>
                <w:szCs w:val="20"/>
              </w:rPr>
            </w:pPr>
            <w:r w:rsidRPr="00A65906">
              <w:rPr>
                <w:rFonts w:ascii="Times New Roman" w:hAnsi="Times New Roman" w:cs="Times New Roman"/>
                <w:sz w:val="20"/>
                <w:szCs w:val="20"/>
              </w:rPr>
              <w:t>Котельная</w:t>
            </w:r>
          </w:p>
          <w:p w:rsidR="00A65906" w:rsidRPr="00A65906" w:rsidRDefault="00A65906" w:rsidP="00A65906">
            <w:pPr>
              <w:jc w:val="center"/>
              <w:rPr>
                <w:rFonts w:ascii="Times New Roman" w:hAnsi="Times New Roman" w:cs="Times New Roman"/>
                <w:color w:val="000000"/>
                <w:sz w:val="20"/>
                <w:szCs w:val="20"/>
              </w:rPr>
            </w:pPr>
            <w:r w:rsidRPr="00A65906">
              <w:rPr>
                <w:rFonts w:ascii="Times New Roman" w:hAnsi="Times New Roman" w:cs="Times New Roman"/>
                <w:sz w:val="20"/>
                <w:szCs w:val="20"/>
              </w:rPr>
              <w:t>п. Юргинский</w:t>
            </w:r>
          </w:p>
        </w:tc>
        <w:tc>
          <w:tcPr>
            <w:tcW w:w="1648"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КВР - 0,8 к</w:t>
            </w:r>
          </w:p>
        </w:tc>
        <w:tc>
          <w:tcPr>
            <w:tcW w:w="1766"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0,69</w:t>
            </w:r>
          </w:p>
        </w:tc>
        <w:tc>
          <w:tcPr>
            <w:tcW w:w="1648" w:type="dxa"/>
            <w:vAlign w:val="bottom"/>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2011</w:t>
            </w:r>
          </w:p>
        </w:tc>
        <w:tc>
          <w:tcPr>
            <w:tcW w:w="1000"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1,107</w:t>
            </w:r>
          </w:p>
        </w:tc>
        <w:tc>
          <w:tcPr>
            <w:tcW w:w="752"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0,033</w:t>
            </w:r>
          </w:p>
        </w:tc>
        <w:tc>
          <w:tcPr>
            <w:tcW w:w="850" w:type="dxa"/>
            <w:vMerge w:val="restart"/>
            <w:vAlign w:val="center"/>
          </w:tcPr>
          <w:p w:rsidR="00A65906" w:rsidRPr="008B6852" w:rsidRDefault="00A65906" w:rsidP="00A65906">
            <w:pPr>
              <w:jc w:val="center"/>
              <w:rPr>
                <w:rFonts w:ascii="Times New Roman" w:hAnsi="Times New Roman" w:cs="Times New Roman"/>
                <w:color w:val="000000"/>
                <w:sz w:val="20"/>
                <w:szCs w:val="20"/>
              </w:rPr>
            </w:pPr>
            <w:r>
              <w:rPr>
                <w:rFonts w:ascii="Times New Roman" w:hAnsi="Times New Roman" w:cs="Times New Roman"/>
                <w:color w:val="000000"/>
                <w:sz w:val="20"/>
                <w:szCs w:val="20"/>
              </w:rPr>
              <w:t>1,140</w:t>
            </w: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КВР - 1,14</w:t>
            </w:r>
          </w:p>
        </w:tc>
        <w:tc>
          <w:tcPr>
            <w:tcW w:w="1766"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0,98</w:t>
            </w:r>
          </w:p>
        </w:tc>
        <w:tc>
          <w:tcPr>
            <w:tcW w:w="1648" w:type="dxa"/>
            <w:vAlign w:val="bottom"/>
          </w:tcPr>
          <w:p w:rsidR="00A65906" w:rsidRPr="00A65906" w:rsidRDefault="00A65906" w:rsidP="006732DE">
            <w:pPr>
              <w:jc w:val="center"/>
              <w:rPr>
                <w:rFonts w:ascii="Times New Roman" w:hAnsi="Times New Roman" w:cs="Times New Roman"/>
                <w:color w:val="000000"/>
                <w:sz w:val="20"/>
                <w:szCs w:val="20"/>
              </w:rPr>
            </w:pPr>
            <w:r w:rsidRPr="00A65906">
              <w:rPr>
                <w:rFonts w:ascii="Times New Roman" w:hAnsi="Times New Roman" w:cs="Times New Roman"/>
                <w:color w:val="000000"/>
                <w:sz w:val="20"/>
                <w:szCs w:val="20"/>
              </w:rPr>
              <w:t>2012</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КВР - 1,16</w:t>
            </w:r>
          </w:p>
        </w:tc>
        <w:tc>
          <w:tcPr>
            <w:tcW w:w="1766"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1,0</w:t>
            </w:r>
          </w:p>
        </w:tc>
        <w:tc>
          <w:tcPr>
            <w:tcW w:w="1648" w:type="dxa"/>
            <w:vAlign w:val="bottom"/>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2020</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tcPr>
          <w:p w:rsidR="00A65906" w:rsidRPr="00A65906" w:rsidRDefault="00A65906" w:rsidP="006732DE">
            <w:pPr>
              <w:jc w:val="center"/>
              <w:rPr>
                <w:rFonts w:ascii="Times New Roman" w:hAnsi="Times New Roman" w:cs="Times New Roman"/>
                <w:sz w:val="20"/>
                <w:szCs w:val="20"/>
              </w:rPr>
            </w:pPr>
            <w:proofErr w:type="spellStart"/>
            <w:r w:rsidRPr="00A65906">
              <w:rPr>
                <w:rFonts w:ascii="Times New Roman" w:hAnsi="Times New Roman" w:cs="Times New Roman"/>
                <w:sz w:val="20"/>
                <w:szCs w:val="20"/>
              </w:rPr>
              <w:t>КВр</w:t>
            </w:r>
            <w:proofErr w:type="spellEnd"/>
            <w:r w:rsidRPr="00A65906">
              <w:rPr>
                <w:rFonts w:ascii="Times New Roman" w:hAnsi="Times New Roman" w:cs="Times New Roman"/>
                <w:sz w:val="20"/>
                <w:szCs w:val="20"/>
              </w:rPr>
              <w:t xml:space="preserve"> - 1,16</w:t>
            </w:r>
          </w:p>
        </w:tc>
        <w:tc>
          <w:tcPr>
            <w:tcW w:w="1766"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1,0</w:t>
            </w:r>
          </w:p>
        </w:tc>
        <w:tc>
          <w:tcPr>
            <w:tcW w:w="1648" w:type="dxa"/>
            <w:vAlign w:val="bottom"/>
          </w:tcPr>
          <w:p w:rsidR="00A65906" w:rsidRPr="00A65906" w:rsidRDefault="00A65906" w:rsidP="006732DE">
            <w:pPr>
              <w:jc w:val="center"/>
              <w:rPr>
                <w:rFonts w:ascii="Times New Roman" w:hAnsi="Times New Roman" w:cs="Times New Roman"/>
                <w:color w:val="000000"/>
                <w:sz w:val="20"/>
                <w:szCs w:val="20"/>
              </w:rPr>
            </w:pPr>
            <w:r w:rsidRPr="00A65906">
              <w:rPr>
                <w:rFonts w:ascii="Times New Roman" w:hAnsi="Times New Roman" w:cs="Times New Roman"/>
                <w:sz w:val="20"/>
                <w:szCs w:val="20"/>
              </w:rPr>
              <w:t>2020</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tcPr>
          <w:p w:rsidR="00A65906" w:rsidRPr="00A65906" w:rsidRDefault="00A65906" w:rsidP="005B3A3C">
            <w:pPr>
              <w:jc w:val="center"/>
              <w:rPr>
                <w:rFonts w:ascii="Times New Roman" w:hAnsi="Times New Roman" w:cs="Times New Roman"/>
                <w:sz w:val="20"/>
                <w:szCs w:val="20"/>
              </w:rPr>
            </w:pPr>
          </w:p>
        </w:tc>
        <w:tc>
          <w:tcPr>
            <w:tcW w:w="1715" w:type="dxa"/>
            <w:vMerge/>
          </w:tcPr>
          <w:p w:rsidR="00A65906" w:rsidRPr="00A65906" w:rsidRDefault="00A65906" w:rsidP="000A20DA">
            <w:pPr>
              <w:jc w:val="center"/>
              <w:rPr>
                <w:rFonts w:ascii="Times New Roman" w:hAnsi="Times New Roman" w:cs="Times New Roman"/>
                <w:color w:val="000000"/>
                <w:sz w:val="20"/>
                <w:szCs w:val="20"/>
              </w:rPr>
            </w:pPr>
          </w:p>
        </w:tc>
        <w:tc>
          <w:tcPr>
            <w:tcW w:w="1648"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КВр-1,14</w:t>
            </w:r>
          </w:p>
        </w:tc>
        <w:tc>
          <w:tcPr>
            <w:tcW w:w="1766" w:type="dxa"/>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0,98</w:t>
            </w:r>
          </w:p>
        </w:tc>
        <w:tc>
          <w:tcPr>
            <w:tcW w:w="1648" w:type="dxa"/>
            <w:vAlign w:val="bottom"/>
          </w:tcPr>
          <w:p w:rsidR="00A65906" w:rsidRPr="00A65906" w:rsidRDefault="00A65906" w:rsidP="006732DE">
            <w:pPr>
              <w:jc w:val="center"/>
              <w:rPr>
                <w:rFonts w:ascii="Times New Roman" w:hAnsi="Times New Roman" w:cs="Times New Roman"/>
                <w:sz w:val="20"/>
                <w:szCs w:val="20"/>
              </w:rPr>
            </w:pPr>
            <w:r w:rsidRPr="00A65906">
              <w:rPr>
                <w:rFonts w:ascii="Times New Roman" w:hAnsi="Times New Roman" w:cs="Times New Roman"/>
                <w:sz w:val="20"/>
                <w:szCs w:val="20"/>
              </w:rPr>
              <w:t>2012</w:t>
            </w:r>
          </w:p>
        </w:tc>
        <w:tc>
          <w:tcPr>
            <w:tcW w:w="1000" w:type="dxa"/>
            <w:vMerge/>
          </w:tcPr>
          <w:p w:rsidR="00A65906" w:rsidRPr="008B6852" w:rsidRDefault="00A65906" w:rsidP="005B3A3C">
            <w:pPr>
              <w:jc w:val="center"/>
              <w:rPr>
                <w:rFonts w:ascii="Times New Roman" w:hAnsi="Times New Roman" w:cs="Times New Roman"/>
                <w:color w:val="000000"/>
                <w:sz w:val="20"/>
                <w:szCs w:val="20"/>
              </w:rPr>
            </w:pPr>
          </w:p>
        </w:tc>
        <w:tc>
          <w:tcPr>
            <w:tcW w:w="752" w:type="dxa"/>
            <w:vMerge/>
          </w:tcPr>
          <w:p w:rsidR="00A65906" w:rsidRPr="008B6852" w:rsidRDefault="00A65906" w:rsidP="005B3A3C">
            <w:pPr>
              <w:jc w:val="center"/>
              <w:rPr>
                <w:rFonts w:ascii="Times New Roman" w:hAnsi="Times New Roman" w:cs="Times New Roman"/>
                <w:color w:val="000000"/>
                <w:sz w:val="20"/>
                <w:szCs w:val="20"/>
              </w:rPr>
            </w:pPr>
          </w:p>
        </w:tc>
        <w:tc>
          <w:tcPr>
            <w:tcW w:w="949" w:type="dxa"/>
            <w:vMerge/>
          </w:tcPr>
          <w:p w:rsidR="00A65906" w:rsidRPr="008B6852" w:rsidRDefault="00A65906" w:rsidP="005B3A3C">
            <w:pPr>
              <w:jc w:val="center"/>
              <w:rPr>
                <w:rFonts w:ascii="Times New Roman" w:hAnsi="Times New Roman" w:cs="Times New Roman"/>
                <w:color w:val="000000"/>
                <w:sz w:val="20"/>
                <w:szCs w:val="20"/>
              </w:rPr>
            </w:pPr>
          </w:p>
        </w:tc>
        <w:tc>
          <w:tcPr>
            <w:tcW w:w="850" w:type="dxa"/>
            <w:vMerge/>
          </w:tcPr>
          <w:p w:rsidR="00A65906" w:rsidRPr="008B6852" w:rsidRDefault="00A65906" w:rsidP="005B3A3C">
            <w:pPr>
              <w:jc w:val="center"/>
              <w:rPr>
                <w:rFonts w:ascii="Times New Roman" w:hAnsi="Times New Roman" w:cs="Times New Roman"/>
                <w:color w:val="000000"/>
                <w:sz w:val="20"/>
                <w:szCs w:val="20"/>
              </w:rPr>
            </w:pPr>
          </w:p>
        </w:tc>
      </w:tr>
      <w:tr w:rsidR="00A65906" w:rsidTr="00F92449">
        <w:tc>
          <w:tcPr>
            <w:tcW w:w="445" w:type="dxa"/>
            <w:vMerge w:val="restart"/>
            <w:vAlign w:val="center"/>
          </w:tcPr>
          <w:p w:rsidR="00A65906" w:rsidRPr="005404D4" w:rsidRDefault="00A65906" w:rsidP="00A65906">
            <w:pPr>
              <w:jc w:val="center"/>
              <w:rPr>
                <w:rFonts w:ascii="Times New Roman" w:hAnsi="Times New Roman" w:cs="Times New Roman"/>
                <w:sz w:val="20"/>
                <w:szCs w:val="20"/>
              </w:rPr>
            </w:pPr>
            <w:r w:rsidRPr="005404D4">
              <w:rPr>
                <w:rFonts w:ascii="Times New Roman" w:hAnsi="Times New Roman" w:cs="Times New Roman"/>
                <w:sz w:val="20"/>
                <w:szCs w:val="20"/>
              </w:rPr>
              <w:t>10</w:t>
            </w:r>
          </w:p>
        </w:tc>
        <w:tc>
          <w:tcPr>
            <w:tcW w:w="1715" w:type="dxa"/>
            <w:vMerge w:val="restart"/>
            <w:vAlign w:val="center"/>
          </w:tcPr>
          <w:p w:rsidR="00A65906" w:rsidRPr="005404D4" w:rsidRDefault="00A65906" w:rsidP="00A65906">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Котельная</w:t>
            </w:r>
          </w:p>
          <w:p w:rsidR="00A65906" w:rsidRPr="005404D4" w:rsidRDefault="00A65906" w:rsidP="00A65906">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д. Елгино</w:t>
            </w:r>
          </w:p>
        </w:tc>
        <w:tc>
          <w:tcPr>
            <w:tcW w:w="1648"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КВр-0,8</w:t>
            </w:r>
          </w:p>
        </w:tc>
        <w:tc>
          <w:tcPr>
            <w:tcW w:w="1766"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0,69</w:t>
            </w:r>
          </w:p>
        </w:tc>
        <w:tc>
          <w:tcPr>
            <w:tcW w:w="1648"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2012</w:t>
            </w:r>
          </w:p>
        </w:tc>
        <w:tc>
          <w:tcPr>
            <w:tcW w:w="1000" w:type="dxa"/>
            <w:vMerge w:val="restart"/>
            <w:vAlign w:val="center"/>
          </w:tcPr>
          <w:p w:rsidR="00A65906" w:rsidRPr="005404D4" w:rsidRDefault="00A65906" w:rsidP="00A65906">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0,333</w:t>
            </w:r>
          </w:p>
        </w:tc>
        <w:tc>
          <w:tcPr>
            <w:tcW w:w="752" w:type="dxa"/>
            <w:vMerge w:val="restart"/>
            <w:vAlign w:val="center"/>
          </w:tcPr>
          <w:p w:rsidR="00A65906" w:rsidRPr="005404D4" w:rsidRDefault="00A65906" w:rsidP="00A65906">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w:t>
            </w:r>
          </w:p>
        </w:tc>
        <w:tc>
          <w:tcPr>
            <w:tcW w:w="949" w:type="dxa"/>
            <w:vMerge w:val="restart"/>
            <w:vAlign w:val="center"/>
          </w:tcPr>
          <w:p w:rsidR="00A65906" w:rsidRPr="005404D4" w:rsidRDefault="00A65906" w:rsidP="00A65906">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0,019</w:t>
            </w:r>
          </w:p>
        </w:tc>
        <w:tc>
          <w:tcPr>
            <w:tcW w:w="850" w:type="dxa"/>
            <w:vMerge w:val="restart"/>
            <w:vAlign w:val="center"/>
          </w:tcPr>
          <w:p w:rsidR="00A65906" w:rsidRPr="005404D4" w:rsidRDefault="00A65906" w:rsidP="00A65906">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0,352</w:t>
            </w:r>
          </w:p>
        </w:tc>
      </w:tr>
      <w:tr w:rsidR="00A65906" w:rsidTr="00F92449">
        <w:tc>
          <w:tcPr>
            <w:tcW w:w="445" w:type="dxa"/>
            <w:vMerge/>
          </w:tcPr>
          <w:p w:rsidR="00A65906" w:rsidRPr="005404D4" w:rsidRDefault="00A65906" w:rsidP="005B3A3C">
            <w:pPr>
              <w:jc w:val="center"/>
              <w:rPr>
                <w:rFonts w:ascii="Times New Roman" w:hAnsi="Times New Roman" w:cs="Times New Roman"/>
                <w:sz w:val="20"/>
                <w:szCs w:val="20"/>
              </w:rPr>
            </w:pPr>
          </w:p>
        </w:tc>
        <w:tc>
          <w:tcPr>
            <w:tcW w:w="1715" w:type="dxa"/>
            <w:vMerge/>
          </w:tcPr>
          <w:p w:rsidR="00A65906" w:rsidRPr="005404D4" w:rsidRDefault="00A65906" w:rsidP="000A20DA">
            <w:pPr>
              <w:jc w:val="center"/>
              <w:rPr>
                <w:rFonts w:ascii="Times New Roman" w:hAnsi="Times New Roman" w:cs="Times New Roman"/>
                <w:color w:val="000000"/>
                <w:sz w:val="20"/>
                <w:szCs w:val="20"/>
              </w:rPr>
            </w:pPr>
          </w:p>
        </w:tc>
        <w:tc>
          <w:tcPr>
            <w:tcW w:w="1648"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КВТС-М</w:t>
            </w:r>
          </w:p>
        </w:tc>
        <w:tc>
          <w:tcPr>
            <w:tcW w:w="1766"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0,6</w:t>
            </w:r>
          </w:p>
        </w:tc>
        <w:tc>
          <w:tcPr>
            <w:tcW w:w="1648"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2007</w:t>
            </w:r>
          </w:p>
        </w:tc>
        <w:tc>
          <w:tcPr>
            <w:tcW w:w="1000" w:type="dxa"/>
            <w:vMerge/>
          </w:tcPr>
          <w:p w:rsidR="00A65906" w:rsidRPr="005404D4" w:rsidRDefault="00A65906" w:rsidP="005B3A3C">
            <w:pPr>
              <w:jc w:val="center"/>
              <w:rPr>
                <w:rFonts w:ascii="Times New Roman" w:hAnsi="Times New Roman" w:cs="Times New Roman"/>
                <w:color w:val="000000"/>
                <w:sz w:val="20"/>
                <w:szCs w:val="20"/>
              </w:rPr>
            </w:pPr>
          </w:p>
        </w:tc>
        <w:tc>
          <w:tcPr>
            <w:tcW w:w="752" w:type="dxa"/>
            <w:vMerge/>
          </w:tcPr>
          <w:p w:rsidR="00A65906" w:rsidRPr="005404D4" w:rsidRDefault="00A65906" w:rsidP="005B3A3C">
            <w:pPr>
              <w:jc w:val="center"/>
              <w:rPr>
                <w:rFonts w:ascii="Times New Roman" w:hAnsi="Times New Roman" w:cs="Times New Roman"/>
                <w:color w:val="000000"/>
                <w:sz w:val="20"/>
                <w:szCs w:val="20"/>
              </w:rPr>
            </w:pPr>
          </w:p>
        </w:tc>
        <w:tc>
          <w:tcPr>
            <w:tcW w:w="949" w:type="dxa"/>
            <w:vMerge/>
          </w:tcPr>
          <w:p w:rsidR="00A65906" w:rsidRPr="005404D4" w:rsidRDefault="00A65906" w:rsidP="005B3A3C">
            <w:pPr>
              <w:jc w:val="center"/>
              <w:rPr>
                <w:rFonts w:ascii="Times New Roman" w:hAnsi="Times New Roman" w:cs="Times New Roman"/>
                <w:color w:val="000000"/>
                <w:sz w:val="20"/>
                <w:szCs w:val="20"/>
              </w:rPr>
            </w:pPr>
          </w:p>
        </w:tc>
        <w:tc>
          <w:tcPr>
            <w:tcW w:w="850" w:type="dxa"/>
            <w:vMerge/>
          </w:tcPr>
          <w:p w:rsidR="00A65906" w:rsidRPr="005404D4" w:rsidRDefault="00A65906" w:rsidP="005B3A3C">
            <w:pPr>
              <w:jc w:val="center"/>
              <w:rPr>
                <w:rFonts w:ascii="Times New Roman" w:hAnsi="Times New Roman" w:cs="Times New Roman"/>
                <w:color w:val="000000"/>
                <w:sz w:val="20"/>
                <w:szCs w:val="20"/>
              </w:rPr>
            </w:pPr>
          </w:p>
        </w:tc>
      </w:tr>
      <w:tr w:rsidR="00A65906" w:rsidTr="00F92449">
        <w:tc>
          <w:tcPr>
            <w:tcW w:w="445" w:type="dxa"/>
            <w:vMerge/>
          </w:tcPr>
          <w:p w:rsidR="00A65906" w:rsidRPr="005404D4" w:rsidRDefault="00A65906" w:rsidP="005B3A3C">
            <w:pPr>
              <w:jc w:val="center"/>
              <w:rPr>
                <w:rFonts w:ascii="Times New Roman" w:hAnsi="Times New Roman" w:cs="Times New Roman"/>
                <w:sz w:val="20"/>
                <w:szCs w:val="20"/>
              </w:rPr>
            </w:pPr>
          </w:p>
        </w:tc>
        <w:tc>
          <w:tcPr>
            <w:tcW w:w="1715" w:type="dxa"/>
            <w:vMerge/>
          </w:tcPr>
          <w:p w:rsidR="00A65906" w:rsidRPr="005404D4" w:rsidRDefault="00A65906" w:rsidP="000A20DA">
            <w:pPr>
              <w:jc w:val="center"/>
              <w:rPr>
                <w:rFonts w:ascii="Times New Roman" w:hAnsi="Times New Roman" w:cs="Times New Roman"/>
                <w:color w:val="000000"/>
                <w:sz w:val="20"/>
                <w:szCs w:val="20"/>
              </w:rPr>
            </w:pPr>
          </w:p>
        </w:tc>
        <w:tc>
          <w:tcPr>
            <w:tcW w:w="1648"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КВТС-М</w:t>
            </w:r>
          </w:p>
        </w:tc>
        <w:tc>
          <w:tcPr>
            <w:tcW w:w="1766"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0,6</w:t>
            </w:r>
          </w:p>
        </w:tc>
        <w:tc>
          <w:tcPr>
            <w:tcW w:w="1648" w:type="dxa"/>
            <w:vAlign w:val="center"/>
          </w:tcPr>
          <w:p w:rsidR="00A65906" w:rsidRPr="005404D4" w:rsidRDefault="00A65906"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2008</w:t>
            </w:r>
          </w:p>
        </w:tc>
        <w:tc>
          <w:tcPr>
            <w:tcW w:w="1000" w:type="dxa"/>
            <w:vMerge/>
          </w:tcPr>
          <w:p w:rsidR="00A65906" w:rsidRPr="005404D4" w:rsidRDefault="00A65906" w:rsidP="005B3A3C">
            <w:pPr>
              <w:jc w:val="center"/>
              <w:rPr>
                <w:rFonts w:ascii="Times New Roman" w:hAnsi="Times New Roman" w:cs="Times New Roman"/>
                <w:color w:val="000000"/>
                <w:sz w:val="20"/>
                <w:szCs w:val="20"/>
              </w:rPr>
            </w:pPr>
          </w:p>
        </w:tc>
        <w:tc>
          <w:tcPr>
            <w:tcW w:w="752" w:type="dxa"/>
            <w:vMerge/>
          </w:tcPr>
          <w:p w:rsidR="00A65906" w:rsidRPr="005404D4" w:rsidRDefault="00A65906" w:rsidP="005B3A3C">
            <w:pPr>
              <w:jc w:val="center"/>
              <w:rPr>
                <w:rFonts w:ascii="Times New Roman" w:hAnsi="Times New Roman" w:cs="Times New Roman"/>
                <w:color w:val="000000"/>
                <w:sz w:val="20"/>
                <w:szCs w:val="20"/>
              </w:rPr>
            </w:pPr>
          </w:p>
        </w:tc>
        <w:tc>
          <w:tcPr>
            <w:tcW w:w="949" w:type="dxa"/>
            <w:vMerge/>
          </w:tcPr>
          <w:p w:rsidR="00A65906" w:rsidRPr="005404D4" w:rsidRDefault="00A65906" w:rsidP="005B3A3C">
            <w:pPr>
              <w:jc w:val="center"/>
              <w:rPr>
                <w:rFonts w:ascii="Times New Roman" w:hAnsi="Times New Roman" w:cs="Times New Roman"/>
                <w:color w:val="000000"/>
                <w:sz w:val="20"/>
                <w:szCs w:val="20"/>
              </w:rPr>
            </w:pPr>
          </w:p>
        </w:tc>
        <w:tc>
          <w:tcPr>
            <w:tcW w:w="850" w:type="dxa"/>
            <w:vMerge/>
          </w:tcPr>
          <w:p w:rsidR="00A65906" w:rsidRPr="005404D4" w:rsidRDefault="00A65906" w:rsidP="005B3A3C">
            <w:pPr>
              <w:jc w:val="center"/>
              <w:rPr>
                <w:rFonts w:ascii="Times New Roman" w:hAnsi="Times New Roman" w:cs="Times New Roman"/>
                <w:color w:val="000000"/>
                <w:sz w:val="20"/>
                <w:szCs w:val="20"/>
              </w:rPr>
            </w:pPr>
          </w:p>
        </w:tc>
      </w:tr>
      <w:tr w:rsidR="005404D4" w:rsidTr="00F92449">
        <w:tc>
          <w:tcPr>
            <w:tcW w:w="445" w:type="dxa"/>
            <w:vMerge w:val="restart"/>
            <w:vAlign w:val="center"/>
          </w:tcPr>
          <w:p w:rsidR="005404D4" w:rsidRPr="005404D4" w:rsidRDefault="005404D4" w:rsidP="005404D4">
            <w:pPr>
              <w:jc w:val="center"/>
              <w:rPr>
                <w:rFonts w:ascii="Times New Roman" w:hAnsi="Times New Roman" w:cs="Times New Roman"/>
                <w:sz w:val="20"/>
                <w:szCs w:val="20"/>
              </w:rPr>
            </w:pPr>
            <w:r w:rsidRPr="005404D4">
              <w:rPr>
                <w:rFonts w:ascii="Times New Roman" w:hAnsi="Times New Roman" w:cs="Times New Roman"/>
                <w:sz w:val="20"/>
                <w:szCs w:val="20"/>
              </w:rPr>
              <w:t>11</w:t>
            </w:r>
          </w:p>
        </w:tc>
        <w:tc>
          <w:tcPr>
            <w:tcW w:w="1715"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Котельная</w:t>
            </w:r>
          </w:p>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с. Мальцево</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КВр-1,16</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1,0</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2020</w:t>
            </w:r>
          </w:p>
        </w:tc>
        <w:tc>
          <w:tcPr>
            <w:tcW w:w="1000"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0,390</w:t>
            </w:r>
          </w:p>
        </w:tc>
        <w:tc>
          <w:tcPr>
            <w:tcW w:w="752"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w:t>
            </w:r>
          </w:p>
        </w:tc>
        <w:tc>
          <w:tcPr>
            <w:tcW w:w="949"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0,018</w:t>
            </w:r>
          </w:p>
        </w:tc>
        <w:tc>
          <w:tcPr>
            <w:tcW w:w="850"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0,408</w:t>
            </w:r>
          </w:p>
        </w:tc>
      </w:tr>
      <w:tr w:rsidR="005404D4" w:rsidTr="00F92449">
        <w:tc>
          <w:tcPr>
            <w:tcW w:w="445" w:type="dxa"/>
            <w:vMerge/>
          </w:tcPr>
          <w:p w:rsidR="005404D4" w:rsidRPr="005404D4" w:rsidRDefault="005404D4" w:rsidP="005B3A3C">
            <w:pPr>
              <w:jc w:val="center"/>
              <w:rPr>
                <w:rFonts w:ascii="Times New Roman" w:hAnsi="Times New Roman" w:cs="Times New Roman"/>
                <w:sz w:val="20"/>
                <w:szCs w:val="20"/>
              </w:rPr>
            </w:pPr>
          </w:p>
        </w:tc>
        <w:tc>
          <w:tcPr>
            <w:tcW w:w="1715" w:type="dxa"/>
            <w:vMerge/>
          </w:tcPr>
          <w:p w:rsidR="005404D4" w:rsidRPr="005404D4" w:rsidRDefault="005404D4" w:rsidP="00A65906">
            <w:pPr>
              <w:jc w:val="center"/>
              <w:rPr>
                <w:rFonts w:ascii="Times New Roman" w:hAnsi="Times New Roman" w:cs="Times New Roman"/>
                <w:color w:val="000000"/>
                <w:sz w:val="20"/>
                <w:szCs w:val="20"/>
              </w:rPr>
            </w:pP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КВр-0,8</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0,69</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2011</w:t>
            </w:r>
          </w:p>
        </w:tc>
        <w:tc>
          <w:tcPr>
            <w:tcW w:w="1000" w:type="dxa"/>
            <w:vMerge/>
          </w:tcPr>
          <w:p w:rsidR="005404D4" w:rsidRPr="005404D4" w:rsidRDefault="005404D4" w:rsidP="005B3A3C">
            <w:pPr>
              <w:jc w:val="center"/>
              <w:rPr>
                <w:rFonts w:ascii="Times New Roman" w:hAnsi="Times New Roman" w:cs="Times New Roman"/>
                <w:color w:val="000000"/>
                <w:sz w:val="20"/>
                <w:szCs w:val="20"/>
              </w:rPr>
            </w:pPr>
          </w:p>
        </w:tc>
        <w:tc>
          <w:tcPr>
            <w:tcW w:w="752" w:type="dxa"/>
            <w:vMerge/>
          </w:tcPr>
          <w:p w:rsidR="005404D4" w:rsidRPr="005404D4" w:rsidRDefault="005404D4" w:rsidP="005B3A3C">
            <w:pPr>
              <w:jc w:val="center"/>
              <w:rPr>
                <w:rFonts w:ascii="Times New Roman" w:hAnsi="Times New Roman" w:cs="Times New Roman"/>
                <w:color w:val="000000"/>
                <w:sz w:val="20"/>
                <w:szCs w:val="20"/>
              </w:rPr>
            </w:pPr>
          </w:p>
        </w:tc>
        <w:tc>
          <w:tcPr>
            <w:tcW w:w="949" w:type="dxa"/>
            <w:vMerge/>
          </w:tcPr>
          <w:p w:rsidR="005404D4" w:rsidRPr="005404D4" w:rsidRDefault="005404D4" w:rsidP="005B3A3C">
            <w:pPr>
              <w:jc w:val="center"/>
              <w:rPr>
                <w:rFonts w:ascii="Times New Roman" w:hAnsi="Times New Roman" w:cs="Times New Roman"/>
                <w:color w:val="000000"/>
                <w:sz w:val="20"/>
                <w:szCs w:val="20"/>
              </w:rPr>
            </w:pPr>
          </w:p>
        </w:tc>
        <w:tc>
          <w:tcPr>
            <w:tcW w:w="850" w:type="dxa"/>
            <w:vMerge/>
          </w:tcPr>
          <w:p w:rsidR="005404D4" w:rsidRPr="005404D4" w:rsidRDefault="005404D4" w:rsidP="005B3A3C">
            <w:pPr>
              <w:jc w:val="center"/>
              <w:rPr>
                <w:rFonts w:ascii="Times New Roman" w:hAnsi="Times New Roman" w:cs="Times New Roman"/>
                <w:color w:val="000000"/>
                <w:sz w:val="20"/>
                <w:szCs w:val="20"/>
              </w:rPr>
            </w:pPr>
          </w:p>
        </w:tc>
      </w:tr>
      <w:tr w:rsidR="005404D4" w:rsidTr="00F92449">
        <w:tc>
          <w:tcPr>
            <w:tcW w:w="445" w:type="dxa"/>
            <w:vMerge/>
          </w:tcPr>
          <w:p w:rsidR="005404D4" w:rsidRPr="005404D4" w:rsidRDefault="005404D4" w:rsidP="005B3A3C">
            <w:pPr>
              <w:jc w:val="center"/>
              <w:rPr>
                <w:rFonts w:ascii="Times New Roman" w:hAnsi="Times New Roman" w:cs="Times New Roman"/>
                <w:sz w:val="20"/>
                <w:szCs w:val="20"/>
              </w:rPr>
            </w:pPr>
          </w:p>
        </w:tc>
        <w:tc>
          <w:tcPr>
            <w:tcW w:w="1715" w:type="dxa"/>
            <w:vMerge/>
          </w:tcPr>
          <w:p w:rsidR="005404D4" w:rsidRPr="005404D4" w:rsidRDefault="005404D4" w:rsidP="00A65906">
            <w:pPr>
              <w:jc w:val="center"/>
              <w:rPr>
                <w:rFonts w:ascii="Times New Roman" w:hAnsi="Times New Roman" w:cs="Times New Roman"/>
                <w:color w:val="000000"/>
                <w:sz w:val="20"/>
                <w:szCs w:val="20"/>
              </w:rPr>
            </w:pP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КВр-0,93</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0,78</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2020</w:t>
            </w:r>
          </w:p>
        </w:tc>
        <w:tc>
          <w:tcPr>
            <w:tcW w:w="1000" w:type="dxa"/>
            <w:vMerge/>
          </w:tcPr>
          <w:p w:rsidR="005404D4" w:rsidRPr="005404D4" w:rsidRDefault="005404D4" w:rsidP="005B3A3C">
            <w:pPr>
              <w:jc w:val="center"/>
              <w:rPr>
                <w:rFonts w:ascii="Times New Roman" w:hAnsi="Times New Roman" w:cs="Times New Roman"/>
                <w:color w:val="000000"/>
                <w:sz w:val="20"/>
                <w:szCs w:val="20"/>
              </w:rPr>
            </w:pPr>
          </w:p>
        </w:tc>
        <w:tc>
          <w:tcPr>
            <w:tcW w:w="752" w:type="dxa"/>
            <w:vMerge/>
          </w:tcPr>
          <w:p w:rsidR="005404D4" w:rsidRPr="005404D4" w:rsidRDefault="005404D4" w:rsidP="005B3A3C">
            <w:pPr>
              <w:jc w:val="center"/>
              <w:rPr>
                <w:rFonts w:ascii="Times New Roman" w:hAnsi="Times New Roman" w:cs="Times New Roman"/>
                <w:color w:val="000000"/>
                <w:sz w:val="20"/>
                <w:szCs w:val="20"/>
              </w:rPr>
            </w:pPr>
          </w:p>
        </w:tc>
        <w:tc>
          <w:tcPr>
            <w:tcW w:w="949" w:type="dxa"/>
            <w:vMerge/>
          </w:tcPr>
          <w:p w:rsidR="005404D4" w:rsidRPr="005404D4" w:rsidRDefault="005404D4" w:rsidP="005B3A3C">
            <w:pPr>
              <w:jc w:val="center"/>
              <w:rPr>
                <w:rFonts w:ascii="Times New Roman" w:hAnsi="Times New Roman" w:cs="Times New Roman"/>
                <w:color w:val="000000"/>
                <w:sz w:val="20"/>
                <w:szCs w:val="20"/>
              </w:rPr>
            </w:pPr>
          </w:p>
        </w:tc>
        <w:tc>
          <w:tcPr>
            <w:tcW w:w="850" w:type="dxa"/>
            <w:vMerge/>
          </w:tcPr>
          <w:p w:rsidR="005404D4" w:rsidRPr="005404D4" w:rsidRDefault="005404D4" w:rsidP="005B3A3C">
            <w:pPr>
              <w:jc w:val="center"/>
              <w:rPr>
                <w:rFonts w:ascii="Times New Roman" w:hAnsi="Times New Roman" w:cs="Times New Roman"/>
                <w:color w:val="000000"/>
                <w:sz w:val="20"/>
                <w:szCs w:val="20"/>
              </w:rPr>
            </w:pPr>
          </w:p>
        </w:tc>
      </w:tr>
      <w:tr w:rsidR="005404D4" w:rsidTr="00F92449">
        <w:tc>
          <w:tcPr>
            <w:tcW w:w="445" w:type="dxa"/>
            <w:vMerge w:val="restart"/>
            <w:vAlign w:val="center"/>
          </w:tcPr>
          <w:p w:rsidR="005404D4" w:rsidRPr="005404D4" w:rsidRDefault="005404D4" w:rsidP="005404D4">
            <w:pPr>
              <w:jc w:val="center"/>
              <w:rPr>
                <w:rFonts w:ascii="Times New Roman" w:hAnsi="Times New Roman" w:cs="Times New Roman"/>
                <w:sz w:val="20"/>
                <w:szCs w:val="20"/>
              </w:rPr>
            </w:pPr>
            <w:r w:rsidRPr="005404D4">
              <w:rPr>
                <w:rFonts w:ascii="Times New Roman" w:hAnsi="Times New Roman" w:cs="Times New Roman"/>
                <w:sz w:val="20"/>
                <w:szCs w:val="20"/>
              </w:rPr>
              <w:t>12</w:t>
            </w:r>
          </w:p>
        </w:tc>
        <w:tc>
          <w:tcPr>
            <w:tcW w:w="1715"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Котельная</w:t>
            </w:r>
          </w:p>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д. Томилово</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НР-18</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0,2</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1994</w:t>
            </w:r>
          </w:p>
        </w:tc>
        <w:tc>
          <w:tcPr>
            <w:tcW w:w="1000"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0,078</w:t>
            </w:r>
          </w:p>
        </w:tc>
        <w:tc>
          <w:tcPr>
            <w:tcW w:w="752"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w:t>
            </w:r>
          </w:p>
        </w:tc>
        <w:tc>
          <w:tcPr>
            <w:tcW w:w="949"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0,002</w:t>
            </w:r>
          </w:p>
        </w:tc>
        <w:tc>
          <w:tcPr>
            <w:tcW w:w="850"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0,08</w:t>
            </w:r>
          </w:p>
        </w:tc>
      </w:tr>
      <w:tr w:rsidR="005404D4" w:rsidTr="00F92449">
        <w:tc>
          <w:tcPr>
            <w:tcW w:w="445" w:type="dxa"/>
            <w:vMerge/>
          </w:tcPr>
          <w:p w:rsidR="005404D4" w:rsidRPr="005404D4" w:rsidRDefault="005404D4" w:rsidP="005B3A3C">
            <w:pPr>
              <w:jc w:val="center"/>
              <w:rPr>
                <w:rFonts w:ascii="Times New Roman" w:hAnsi="Times New Roman" w:cs="Times New Roman"/>
                <w:sz w:val="20"/>
                <w:szCs w:val="20"/>
              </w:rPr>
            </w:pPr>
          </w:p>
        </w:tc>
        <w:tc>
          <w:tcPr>
            <w:tcW w:w="1715" w:type="dxa"/>
            <w:vMerge/>
          </w:tcPr>
          <w:p w:rsidR="005404D4" w:rsidRPr="005404D4" w:rsidRDefault="005404D4" w:rsidP="000A20DA">
            <w:pPr>
              <w:jc w:val="center"/>
              <w:rPr>
                <w:rFonts w:ascii="Times New Roman" w:hAnsi="Times New Roman" w:cs="Times New Roman"/>
                <w:color w:val="000000"/>
                <w:sz w:val="20"/>
                <w:szCs w:val="20"/>
              </w:rPr>
            </w:pP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НР-18</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0,2</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1994</w:t>
            </w:r>
          </w:p>
        </w:tc>
        <w:tc>
          <w:tcPr>
            <w:tcW w:w="1000" w:type="dxa"/>
            <w:vMerge/>
          </w:tcPr>
          <w:p w:rsidR="005404D4" w:rsidRPr="005404D4" w:rsidRDefault="005404D4" w:rsidP="005B3A3C">
            <w:pPr>
              <w:jc w:val="center"/>
              <w:rPr>
                <w:rFonts w:ascii="Times New Roman" w:hAnsi="Times New Roman" w:cs="Times New Roman"/>
                <w:color w:val="000000"/>
                <w:sz w:val="20"/>
                <w:szCs w:val="20"/>
              </w:rPr>
            </w:pPr>
          </w:p>
        </w:tc>
        <w:tc>
          <w:tcPr>
            <w:tcW w:w="752" w:type="dxa"/>
            <w:vMerge/>
          </w:tcPr>
          <w:p w:rsidR="005404D4" w:rsidRPr="005404D4" w:rsidRDefault="005404D4" w:rsidP="005B3A3C">
            <w:pPr>
              <w:jc w:val="center"/>
              <w:rPr>
                <w:rFonts w:ascii="Times New Roman" w:hAnsi="Times New Roman" w:cs="Times New Roman"/>
                <w:color w:val="000000"/>
                <w:sz w:val="20"/>
                <w:szCs w:val="20"/>
              </w:rPr>
            </w:pPr>
          </w:p>
        </w:tc>
        <w:tc>
          <w:tcPr>
            <w:tcW w:w="949" w:type="dxa"/>
            <w:vMerge/>
          </w:tcPr>
          <w:p w:rsidR="005404D4" w:rsidRPr="005404D4" w:rsidRDefault="005404D4" w:rsidP="005B3A3C">
            <w:pPr>
              <w:jc w:val="center"/>
              <w:rPr>
                <w:rFonts w:ascii="Times New Roman" w:hAnsi="Times New Roman" w:cs="Times New Roman"/>
                <w:color w:val="000000"/>
                <w:sz w:val="20"/>
                <w:szCs w:val="20"/>
              </w:rPr>
            </w:pPr>
          </w:p>
        </w:tc>
        <w:tc>
          <w:tcPr>
            <w:tcW w:w="850" w:type="dxa"/>
            <w:vMerge/>
          </w:tcPr>
          <w:p w:rsidR="005404D4" w:rsidRPr="005404D4" w:rsidRDefault="005404D4" w:rsidP="005B3A3C">
            <w:pPr>
              <w:jc w:val="center"/>
              <w:rPr>
                <w:rFonts w:ascii="Times New Roman" w:hAnsi="Times New Roman" w:cs="Times New Roman"/>
                <w:color w:val="000000"/>
                <w:sz w:val="20"/>
                <w:szCs w:val="20"/>
              </w:rPr>
            </w:pPr>
          </w:p>
        </w:tc>
      </w:tr>
      <w:tr w:rsidR="005404D4" w:rsidTr="00F92449">
        <w:tc>
          <w:tcPr>
            <w:tcW w:w="445" w:type="dxa"/>
            <w:vMerge w:val="restart"/>
            <w:vAlign w:val="center"/>
          </w:tcPr>
          <w:p w:rsidR="005404D4" w:rsidRPr="005404D4" w:rsidRDefault="005404D4" w:rsidP="005404D4">
            <w:pPr>
              <w:jc w:val="center"/>
              <w:rPr>
                <w:rFonts w:ascii="Times New Roman" w:hAnsi="Times New Roman" w:cs="Times New Roman"/>
                <w:sz w:val="20"/>
                <w:szCs w:val="20"/>
              </w:rPr>
            </w:pPr>
            <w:r w:rsidRPr="005404D4">
              <w:rPr>
                <w:rFonts w:ascii="Times New Roman" w:hAnsi="Times New Roman" w:cs="Times New Roman"/>
                <w:sz w:val="20"/>
                <w:szCs w:val="20"/>
              </w:rPr>
              <w:t>13</w:t>
            </w:r>
          </w:p>
        </w:tc>
        <w:tc>
          <w:tcPr>
            <w:tcW w:w="1715" w:type="dxa"/>
            <w:vMerge w:val="restart"/>
            <w:vAlign w:val="center"/>
          </w:tcPr>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Котельная</w:t>
            </w:r>
          </w:p>
          <w:p w:rsidR="005404D4" w:rsidRPr="005404D4" w:rsidRDefault="005404D4" w:rsidP="005404D4">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д. Томилово (приют)</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КВЖТ-СЭМ</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0,26</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2006</w:t>
            </w:r>
          </w:p>
        </w:tc>
        <w:tc>
          <w:tcPr>
            <w:tcW w:w="1000" w:type="dxa"/>
            <w:vMerge w:val="restart"/>
            <w:vAlign w:val="center"/>
          </w:tcPr>
          <w:p w:rsidR="005404D4" w:rsidRPr="005404D4" w:rsidRDefault="005404D4"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0,055</w:t>
            </w:r>
          </w:p>
        </w:tc>
        <w:tc>
          <w:tcPr>
            <w:tcW w:w="752" w:type="dxa"/>
            <w:vMerge w:val="restart"/>
            <w:vAlign w:val="center"/>
          </w:tcPr>
          <w:p w:rsidR="005404D4" w:rsidRPr="005404D4" w:rsidRDefault="005404D4"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5404D4" w:rsidRPr="005404D4" w:rsidRDefault="005404D4"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0,0</w:t>
            </w:r>
          </w:p>
        </w:tc>
        <w:tc>
          <w:tcPr>
            <w:tcW w:w="850" w:type="dxa"/>
            <w:vMerge w:val="restart"/>
            <w:vAlign w:val="center"/>
          </w:tcPr>
          <w:p w:rsidR="005404D4" w:rsidRPr="005404D4" w:rsidRDefault="005404D4"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0,055</w:t>
            </w:r>
          </w:p>
        </w:tc>
      </w:tr>
      <w:tr w:rsidR="005404D4" w:rsidTr="00F92449">
        <w:tc>
          <w:tcPr>
            <w:tcW w:w="445" w:type="dxa"/>
            <w:vMerge/>
          </w:tcPr>
          <w:p w:rsidR="005404D4" w:rsidRPr="005404D4" w:rsidRDefault="005404D4" w:rsidP="005B3A3C">
            <w:pPr>
              <w:jc w:val="center"/>
              <w:rPr>
                <w:rFonts w:ascii="Times New Roman" w:hAnsi="Times New Roman" w:cs="Times New Roman"/>
                <w:sz w:val="20"/>
                <w:szCs w:val="20"/>
              </w:rPr>
            </w:pPr>
          </w:p>
        </w:tc>
        <w:tc>
          <w:tcPr>
            <w:tcW w:w="1715" w:type="dxa"/>
            <w:vMerge/>
          </w:tcPr>
          <w:p w:rsidR="005404D4" w:rsidRPr="005404D4" w:rsidRDefault="005404D4" w:rsidP="000A20DA">
            <w:pPr>
              <w:jc w:val="center"/>
              <w:rPr>
                <w:rFonts w:ascii="Times New Roman" w:hAnsi="Times New Roman" w:cs="Times New Roman"/>
                <w:color w:val="000000"/>
                <w:sz w:val="20"/>
                <w:szCs w:val="20"/>
              </w:rPr>
            </w:pP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КВЖТ-СЭМ</w:t>
            </w:r>
          </w:p>
        </w:tc>
        <w:tc>
          <w:tcPr>
            <w:tcW w:w="1766"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0,26</w:t>
            </w:r>
          </w:p>
        </w:tc>
        <w:tc>
          <w:tcPr>
            <w:tcW w:w="1648" w:type="dxa"/>
            <w:vAlign w:val="center"/>
          </w:tcPr>
          <w:p w:rsidR="005404D4" w:rsidRPr="005404D4" w:rsidRDefault="005404D4" w:rsidP="006732DE">
            <w:pPr>
              <w:jc w:val="center"/>
              <w:rPr>
                <w:rFonts w:ascii="Times New Roman" w:hAnsi="Times New Roman" w:cs="Times New Roman"/>
                <w:color w:val="000000"/>
                <w:sz w:val="20"/>
                <w:szCs w:val="20"/>
              </w:rPr>
            </w:pPr>
            <w:r w:rsidRPr="005404D4">
              <w:rPr>
                <w:rFonts w:ascii="Times New Roman" w:hAnsi="Times New Roman" w:cs="Times New Roman"/>
                <w:color w:val="000000"/>
                <w:sz w:val="20"/>
                <w:szCs w:val="20"/>
              </w:rPr>
              <w:t>2020</w:t>
            </w:r>
          </w:p>
        </w:tc>
        <w:tc>
          <w:tcPr>
            <w:tcW w:w="1000" w:type="dxa"/>
            <w:vMerge/>
          </w:tcPr>
          <w:p w:rsidR="005404D4" w:rsidRPr="005404D4" w:rsidRDefault="005404D4" w:rsidP="005B3A3C">
            <w:pPr>
              <w:jc w:val="center"/>
              <w:rPr>
                <w:rFonts w:ascii="Times New Roman" w:hAnsi="Times New Roman" w:cs="Times New Roman"/>
                <w:color w:val="000000"/>
                <w:sz w:val="20"/>
                <w:szCs w:val="20"/>
              </w:rPr>
            </w:pPr>
          </w:p>
        </w:tc>
        <w:tc>
          <w:tcPr>
            <w:tcW w:w="752" w:type="dxa"/>
            <w:vMerge/>
          </w:tcPr>
          <w:p w:rsidR="005404D4" w:rsidRPr="005404D4" w:rsidRDefault="005404D4" w:rsidP="005B3A3C">
            <w:pPr>
              <w:jc w:val="center"/>
              <w:rPr>
                <w:rFonts w:ascii="Times New Roman" w:hAnsi="Times New Roman" w:cs="Times New Roman"/>
                <w:color w:val="000000"/>
                <w:sz w:val="20"/>
                <w:szCs w:val="20"/>
              </w:rPr>
            </w:pPr>
          </w:p>
        </w:tc>
        <w:tc>
          <w:tcPr>
            <w:tcW w:w="949" w:type="dxa"/>
            <w:vMerge/>
          </w:tcPr>
          <w:p w:rsidR="005404D4" w:rsidRPr="005404D4" w:rsidRDefault="005404D4" w:rsidP="005B3A3C">
            <w:pPr>
              <w:jc w:val="center"/>
              <w:rPr>
                <w:rFonts w:ascii="Times New Roman" w:hAnsi="Times New Roman" w:cs="Times New Roman"/>
                <w:color w:val="000000"/>
                <w:sz w:val="20"/>
                <w:szCs w:val="20"/>
              </w:rPr>
            </w:pPr>
          </w:p>
        </w:tc>
        <w:tc>
          <w:tcPr>
            <w:tcW w:w="850" w:type="dxa"/>
            <w:vMerge/>
          </w:tcPr>
          <w:p w:rsidR="005404D4" w:rsidRPr="005404D4" w:rsidRDefault="005404D4" w:rsidP="005B3A3C">
            <w:pPr>
              <w:jc w:val="center"/>
              <w:rPr>
                <w:rFonts w:ascii="Times New Roman" w:hAnsi="Times New Roman" w:cs="Times New Roman"/>
                <w:color w:val="000000"/>
                <w:sz w:val="20"/>
                <w:szCs w:val="20"/>
              </w:rPr>
            </w:pPr>
          </w:p>
        </w:tc>
      </w:tr>
      <w:tr w:rsidR="000D6DBF" w:rsidTr="00F92449">
        <w:tc>
          <w:tcPr>
            <w:tcW w:w="445" w:type="dxa"/>
            <w:vMerge w:val="restart"/>
          </w:tcPr>
          <w:p w:rsidR="000D6DBF" w:rsidRPr="000D6DBF" w:rsidRDefault="000D6DBF" w:rsidP="005B3A3C">
            <w:pPr>
              <w:jc w:val="center"/>
              <w:rPr>
                <w:rFonts w:ascii="Times New Roman" w:hAnsi="Times New Roman" w:cs="Times New Roman"/>
                <w:sz w:val="20"/>
                <w:szCs w:val="20"/>
              </w:rPr>
            </w:pPr>
            <w:r w:rsidRPr="000D6DBF">
              <w:rPr>
                <w:rFonts w:ascii="Times New Roman" w:hAnsi="Times New Roman" w:cs="Times New Roman"/>
                <w:sz w:val="20"/>
                <w:szCs w:val="20"/>
              </w:rPr>
              <w:t>14</w:t>
            </w:r>
          </w:p>
        </w:tc>
        <w:tc>
          <w:tcPr>
            <w:tcW w:w="1715" w:type="dxa"/>
            <w:vMerge w:val="restart"/>
          </w:tcPr>
          <w:p w:rsidR="000D6DBF" w:rsidRPr="000D6DBF" w:rsidRDefault="000D6DBF" w:rsidP="000D6DBF">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Котельная д. Новороманово</w:t>
            </w:r>
          </w:p>
          <w:p w:rsidR="000D6DBF" w:rsidRPr="000D6DBF" w:rsidRDefault="000D6DBF" w:rsidP="000A20DA">
            <w:pPr>
              <w:jc w:val="center"/>
              <w:rPr>
                <w:rFonts w:ascii="Times New Roman" w:hAnsi="Times New Roman" w:cs="Times New Roman"/>
                <w:color w:val="000000"/>
                <w:sz w:val="20"/>
                <w:szCs w:val="20"/>
              </w:rPr>
            </w:pP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proofErr w:type="spellStart"/>
            <w:r w:rsidRPr="000D6DBF">
              <w:rPr>
                <w:rFonts w:ascii="Times New Roman" w:hAnsi="Times New Roman" w:cs="Times New Roman"/>
                <w:color w:val="000000"/>
                <w:sz w:val="20"/>
                <w:szCs w:val="20"/>
              </w:rPr>
              <w:t>КВр</w:t>
            </w:r>
            <w:proofErr w:type="spellEnd"/>
            <w:r w:rsidRPr="000D6DBF">
              <w:rPr>
                <w:rFonts w:ascii="Times New Roman" w:hAnsi="Times New Roman" w:cs="Times New Roman"/>
                <w:color w:val="000000"/>
                <w:sz w:val="20"/>
                <w:szCs w:val="20"/>
              </w:rPr>
              <w:t xml:space="preserve"> - 1,16</w:t>
            </w:r>
          </w:p>
        </w:tc>
        <w:tc>
          <w:tcPr>
            <w:tcW w:w="1766"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1</w:t>
            </w: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2020</w:t>
            </w:r>
          </w:p>
        </w:tc>
        <w:tc>
          <w:tcPr>
            <w:tcW w:w="1000"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0,677</w:t>
            </w:r>
          </w:p>
        </w:tc>
        <w:tc>
          <w:tcPr>
            <w:tcW w:w="752"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0,026</w:t>
            </w:r>
          </w:p>
        </w:tc>
        <w:tc>
          <w:tcPr>
            <w:tcW w:w="850"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0,703</w:t>
            </w:r>
          </w:p>
        </w:tc>
      </w:tr>
      <w:tr w:rsidR="000D6DBF" w:rsidTr="00F92449">
        <w:tc>
          <w:tcPr>
            <w:tcW w:w="445" w:type="dxa"/>
            <w:vMerge/>
          </w:tcPr>
          <w:p w:rsidR="000D6DBF" w:rsidRPr="000D6DBF" w:rsidRDefault="000D6DBF" w:rsidP="005B3A3C">
            <w:pPr>
              <w:jc w:val="center"/>
              <w:rPr>
                <w:rFonts w:ascii="Times New Roman" w:hAnsi="Times New Roman" w:cs="Times New Roman"/>
                <w:sz w:val="20"/>
                <w:szCs w:val="20"/>
              </w:rPr>
            </w:pPr>
          </w:p>
        </w:tc>
        <w:tc>
          <w:tcPr>
            <w:tcW w:w="1715" w:type="dxa"/>
            <w:vMerge/>
          </w:tcPr>
          <w:p w:rsidR="000D6DBF" w:rsidRPr="000D6DBF" w:rsidRDefault="000D6DBF" w:rsidP="000D6DBF">
            <w:pPr>
              <w:jc w:val="center"/>
              <w:rPr>
                <w:rFonts w:ascii="Times New Roman" w:hAnsi="Times New Roman" w:cs="Times New Roman"/>
                <w:color w:val="000000"/>
                <w:sz w:val="20"/>
                <w:szCs w:val="20"/>
              </w:rPr>
            </w:pP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proofErr w:type="spellStart"/>
            <w:r w:rsidRPr="000D6DBF">
              <w:rPr>
                <w:rFonts w:ascii="Times New Roman" w:hAnsi="Times New Roman" w:cs="Times New Roman"/>
                <w:color w:val="000000"/>
                <w:sz w:val="20"/>
                <w:szCs w:val="20"/>
              </w:rPr>
              <w:t>КВр</w:t>
            </w:r>
            <w:proofErr w:type="spellEnd"/>
            <w:r w:rsidRPr="000D6DBF">
              <w:rPr>
                <w:rFonts w:ascii="Times New Roman" w:hAnsi="Times New Roman" w:cs="Times New Roman"/>
                <w:color w:val="000000"/>
                <w:sz w:val="20"/>
                <w:szCs w:val="20"/>
              </w:rPr>
              <w:t xml:space="preserve"> - 1,16</w:t>
            </w:r>
          </w:p>
        </w:tc>
        <w:tc>
          <w:tcPr>
            <w:tcW w:w="1766"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1</w:t>
            </w: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2020</w:t>
            </w:r>
          </w:p>
        </w:tc>
        <w:tc>
          <w:tcPr>
            <w:tcW w:w="1000" w:type="dxa"/>
            <w:vMerge/>
          </w:tcPr>
          <w:p w:rsidR="000D6DBF" w:rsidRPr="008B6852" w:rsidRDefault="000D6DBF" w:rsidP="005B3A3C">
            <w:pPr>
              <w:jc w:val="center"/>
              <w:rPr>
                <w:rFonts w:ascii="Times New Roman" w:hAnsi="Times New Roman" w:cs="Times New Roman"/>
                <w:color w:val="000000"/>
                <w:sz w:val="20"/>
                <w:szCs w:val="20"/>
              </w:rPr>
            </w:pPr>
          </w:p>
        </w:tc>
        <w:tc>
          <w:tcPr>
            <w:tcW w:w="752" w:type="dxa"/>
            <w:vMerge/>
          </w:tcPr>
          <w:p w:rsidR="000D6DBF" w:rsidRPr="008B6852" w:rsidRDefault="000D6DBF" w:rsidP="005B3A3C">
            <w:pPr>
              <w:jc w:val="center"/>
              <w:rPr>
                <w:rFonts w:ascii="Times New Roman" w:hAnsi="Times New Roman" w:cs="Times New Roman"/>
                <w:color w:val="000000"/>
                <w:sz w:val="20"/>
                <w:szCs w:val="20"/>
              </w:rPr>
            </w:pPr>
          </w:p>
        </w:tc>
        <w:tc>
          <w:tcPr>
            <w:tcW w:w="949" w:type="dxa"/>
            <w:vMerge/>
          </w:tcPr>
          <w:p w:rsidR="000D6DBF" w:rsidRPr="008B6852" w:rsidRDefault="000D6DBF" w:rsidP="005B3A3C">
            <w:pPr>
              <w:jc w:val="center"/>
              <w:rPr>
                <w:rFonts w:ascii="Times New Roman" w:hAnsi="Times New Roman" w:cs="Times New Roman"/>
                <w:color w:val="000000"/>
                <w:sz w:val="20"/>
                <w:szCs w:val="20"/>
              </w:rPr>
            </w:pPr>
          </w:p>
        </w:tc>
        <w:tc>
          <w:tcPr>
            <w:tcW w:w="850" w:type="dxa"/>
            <w:vMerge/>
          </w:tcPr>
          <w:p w:rsidR="000D6DBF" w:rsidRPr="008B6852" w:rsidRDefault="000D6DBF" w:rsidP="005B3A3C">
            <w:pPr>
              <w:jc w:val="center"/>
              <w:rPr>
                <w:rFonts w:ascii="Times New Roman" w:hAnsi="Times New Roman" w:cs="Times New Roman"/>
                <w:color w:val="000000"/>
                <w:sz w:val="20"/>
                <w:szCs w:val="20"/>
              </w:rPr>
            </w:pPr>
          </w:p>
        </w:tc>
      </w:tr>
      <w:tr w:rsidR="000D6DBF" w:rsidTr="00F92449">
        <w:tc>
          <w:tcPr>
            <w:tcW w:w="445" w:type="dxa"/>
            <w:vMerge/>
          </w:tcPr>
          <w:p w:rsidR="000D6DBF" w:rsidRPr="000D6DBF" w:rsidRDefault="000D6DBF" w:rsidP="005B3A3C">
            <w:pPr>
              <w:jc w:val="center"/>
              <w:rPr>
                <w:rFonts w:ascii="Times New Roman" w:hAnsi="Times New Roman" w:cs="Times New Roman"/>
                <w:sz w:val="20"/>
                <w:szCs w:val="20"/>
              </w:rPr>
            </w:pPr>
          </w:p>
        </w:tc>
        <w:tc>
          <w:tcPr>
            <w:tcW w:w="1715" w:type="dxa"/>
            <w:vMerge/>
          </w:tcPr>
          <w:p w:rsidR="000D6DBF" w:rsidRPr="000D6DBF" w:rsidRDefault="000D6DBF" w:rsidP="000D6DBF">
            <w:pPr>
              <w:jc w:val="center"/>
              <w:rPr>
                <w:rFonts w:ascii="Times New Roman" w:hAnsi="Times New Roman" w:cs="Times New Roman"/>
                <w:color w:val="000000"/>
                <w:sz w:val="20"/>
                <w:szCs w:val="20"/>
              </w:rPr>
            </w:pP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proofErr w:type="spellStart"/>
            <w:r w:rsidRPr="000D6DBF">
              <w:rPr>
                <w:rFonts w:ascii="Times New Roman" w:hAnsi="Times New Roman" w:cs="Times New Roman"/>
                <w:color w:val="000000"/>
                <w:sz w:val="20"/>
                <w:szCs w:val="20"/>
              </w:rPr>
              <w:t>КВр</w:t>
            </w:r>
            <w:proofErr w:type="spellEnd"/>
            <w:r w:rsidRPr="000D6DBF">
              <w:rPr>
                <w:rFonts w:ascii="Times New Roman" w:hAnsi="Times New Roman" w:cs="Times New Roman"/>
                <w:color w:val="000000"/>
                <w:sz w:val="20"/>
                <w:szCs w:val="20"/>
              </w:rPr>
              <w:t xml:space="preserve"> - 1,31</w:t>
            </w:r>
          </w:p>
        </w:tc>
        <w:tc>
          <w:tcPr>
            <w:tcW w:w="1766"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1,12</w:t>
            </w: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2012</w:t>
            </w:r>
          </w:p>
        </w:tc>
        <w:tc>
          <w:tcPr>
            <w:tcW w:w="1000" w:type="dxa"/>
            <w:vMerge/>
          </w:tcPr>
          <w:p w:rsidR="000D6DBF" w:rsidRPr="008B6852" w:rsidRDefault="000D6DBF" w:rsidP="005B3A3C">
            <w:pPr>
              <w:jc w:val="center"/>
              <w:rPr>
                <w:rFonts w:ascii="Times New Roman" w:hAnsi="Times New Roman" w:cs="Times New Roman"/>
                <w:color w:val="000000"/>
                <w:sz w:val="20"/>
                <w:szCs w:val="20"/>
              </w:rPr>
            </w:pPr>
          </w:p>
        </w:tc>
        <w:tc>
          <w:tcPr>
            <w:tcW w:w="752" w:type="dxa"/>
            <w:vMerge/>
          </w:tcPr>
          <w:p w:rsidR="000D6DBF" w:rsidRPr="008B6852" w:rsidRDefault="000D6DBF" w:rsidP="005B3A3C">
            <w:pPr>
              <w:jc w:val="center"/>
              <w:rPr>
                <w:rFonts w:ascii="Times New Roman" w:hAnsi="Times New Roman" w:cs="Times New Roman"/>
                <w:color w:val="000000"/>
                <w:sz w:val="20"/>
                <w:szCs w:val="20"/>
              </w:rPr>
            </w:pPr>
          </w:p>
        </w:tc>
        <w:tc>
          <w:tcPr>
            <w:tcW w:w="949" w:type="dxa"/>
            <w:vMerge/>
          </w:tcPr>
          <w:p w:rsidR="000D6DBF" w:rsidRPr="008B6852" w:rsidRDefault="000D6DBF" w:rsidP="005B3A3C">
            <w:pPr>
              <w:jc w:val="center"/>
              <w:rPr>
                <w:rFonts w:ascii="Times New Roman" w:hAnsi="Times New Roman" w:cs="Times New Roman"/>
                <w:color w:val="000000"/>
                <w:sz w:val="20"/>
                <w:szCs w:val="20"/>
              </w:rPr>
            </w:pPr>
          </w:p>
        </w:tc>
        <w:tc>
          <w:tcPr>
            <w:tcW w:w="850" w:type="dxa"/>
            <w:vMerge/>
          </w:tcPr>
          <w:p w:rsidR="000D6DBF" w:rsidRPr="008B6852" w:rsidRDefault="000D6DBF" w:rsidP="005B3A3C">
            <w:pPr>
              <w:jc w:val="center"/>
              <w:rPr>
                <w:rFonts w:ascii="Times New Roman" w:hAnsi="Times New Roman" w:cs="Times New Roman"/>
                <w:color w:val="000000"/>
                <w:sz w:val="20"/>
                <w:szCs w:val="20"/>
              </w:rPr>
            </w:pPr>
          </w:p>
        </w:tc>
      </w:tr>
      <w:tr w:rsidR="000D6DBF" w:rsidTr="00F92449">
        <w:tc>
          <w:tcPr>
            <w:tcW w:w="445" w:type="dxa"/>
            <w:vMerge w:val="restart"/>
            <w:vAlign w:val="center"/>
          </w:tcPr>
          <w:p w:rsidR="000D6DBF" w:rsidRPr="000D6DBF" w:rsidRDefault="000D6DBF" w:rsidP="000D6DBF">
            <w:pPr>
              <w:jc w:val="center"/>
              <w:rPr>
                <w:rFonts w:ascii="Times New Roman" w:hAnsi="Times New Roman" w:cs="Times New Roman"/>
                <w:sz w:val="20"/>
                <w:szCs w:val="20"/>
              </w:rPr>
            </w:pPr>
            <w:r w:rsidRPr="000D6DBF">
              <w:rPr>
                <w:rFonts w:ascii="Times New Roman" w:hAnsi="Times New Roman" w:cs="Times New Roman"/>
                <w:sz w:val="20"/>
                <w:szCs w:val="20"/>
              </w:rPr>
              <w:t>15</w:t>
            </w:r>
          </w:p>
        </w:tc>
        <w:tc>
          <w:tcPr>
            <w:tcW w:w="1715" w:type="dxa"/>
            <w:vMerge w:val="restart"/>
            <w:vAlign w:val="center"/>
          </w:tcPr>
          <w:p w:rsidR="000D6DBF" w:rsidRPr="000D6DBF" w:rsidRDefault="000D6DBF" w:rsidP="000D6DBF">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Котельная д. Большеямное</w:t>
            </w:r>
          </w:p>
          <w:p w:rsidR="000D6DBF" w:rsidRPr="000D6DBF" w:rsidRDefault="000D6DBF" w:rsidP="000D6DBF">
            <w:pPr>
              <w:jc w:val="center"/>
              <w:rPr>
                <w:rFonts w:ascii="Times New Roman" w:hAnsi="Times New Roman" w:cs="Times New Roman"/>
                <w:color w:val="000000"/>
                <w:sz w:val="20"/>
                <w:szCs w:val="20"/>
              </w:rPr>
            </w:pP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lastRenderedPageBreak/>
              <w:t>КВр-0,6</w:t>
            </w:r>
          </w:p>
        </w:tc>
        <w:tc>
          <w:tcPr>
            <w:tcW w:w="1766"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0,5</w:t>
            </w: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2013</w:t>
            </w:r>
          </w:p>
        </w:tc>
        <w:tc>
          <w:tcPr>
            <w:tcW w:w="1000"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0,101</w:t>
            </w:r>
          </w:p>
        </w:tc>
        <w:tc>
          <w:tcPr>
            <w:tcW w:w="752"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0,002</w:t>
            </w:r>
          </w:p>
        </w:tc>
        <w:tc>
          <w:tcPr>
            <w:tcW w:w="850"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0,103</w:t>
            </w:r>
          </w:p>
        </w:tc>
      </w:tr>
      <w:tr w:rsidR="000D6DBF" w:rsidTr="00F92449">
        <w:tc>
          <w:tcPr>
            <w:tcW w:w="445" w:type="dxa"/>
            <w:vMerge/>
          </w:tcPr>
          <w:p w:rsidR="000D6DBF" w:rsidRPr="000D6DBF" w:rsidRDefault="000D6DBF" w:rsidP="005B3A3C">
            <w:pPr>
              <w:jc w:val="center"/>
              <w:rPr>
                <w:rFonts w:ascii="Times New Roman" w:hAnsi="Times New Roman" w:cs="Times New Roman"/>
                <w:sz w:val="20"/>
                <w:szCs w:val="20"/>
              </w:rPr>
            </w:pPr>
          </w:p>
        </w:tc>
        <w:tc>
          <w:tcPr>
            <w:tcW w:w="1715" w:type="dxa"/>
            <w:vMerge/>
          </w:tcPr>
          <w:p w:rsidR="000D6DBF" w:rsidRPr="000D6DBF" w:rsidRDefault="000D6DBF" w:rsidP="000D6DBF">
            <w:pPr>
              <w:jc w:val="center"/>
              <w:rPr>
                <w:rFonts w:ascii="Times New Roman" w:hAnsi="Times New Roman" w:cs="Times New Roman"/>
                <w:color w:val="000000"/>
                <w:sz w:val="20"/>
                <w:szCs w:val="20"/>
              </w:rPr>
            </w:pPr>
          </w:p>
        </w:tc>
        <w:tc>
          <w:tcPr>
            <w:tcW w:w="1648" w:type="dxa"/>
            <w:vAlign w:val="bottom"/>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КВр-0,6</w:t>
            </w:r>
          </w:p>
        </w:tc>
        <w:tc>
          <w:tcPr>
            <w:tcW w:w="1766"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0,5</w:t>
            </w: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2013</w:t>
            </w:r>
          </w:p>
        </w:tc>
        <w:tc>
          <w:tcPr>
            <w:tcW w:w="1000" w:type="dxa"/>
            <w:vMerge/>
          </w:tcPr>
          <w:p w:rsidR="000D6DBF" w:rsidRPr="008B6852" w:rsidRDefault="000D6DBF" w:rsidP="005B3A3C">
            <w:pPr>
              <w:jc w:val="center"/>
              <w:rPr>
                <w:rFonts w:ascii="Times New Roman" w:hAnsi="Times New Roman" w:cs="Times New Roman"/>
                <w:color w:val="000000"/>
                <w:sz w:val="20"/>
                <w:szCs w:val="20"/>
              </w:rPr>
            </w:pPr>
          </w:p>
        </w:tc>
        <w:tc>
          <w:tcPr>
            <w:tcW w:w="752" w:type="dxa"/>
            <w:vMerge/>
          </w:tcPr>
          <w:p w:rsidR="000D6DBF" w:rsidRPr="008B6852" w:rsidRDefault="000D6DBF" w:rsidP="005B3A3C">
            <w:pPr>
              <w:jc w:val="center"/>
              <w:rPr>
                <w:rFonts w:ascii="Times New Roman" w:hAnsi="Times New Roman" w:cs="Times New Roman"/>
                <w:color w:val="000000"/>
                <w:sz w:val="20"/>
                <w:szCs w:val="20"/>
              </w:rPr>
            </w:pPr>
          </w:p>
        </w:tc>
        <w:tc>
          <w:tcPr>
            <w:tcW w:w="949" w:type="dxa"/>
            <w:vMerge/>
          </w:tcPr>
          <w:p w:rsidR="000D6DBF" w:rsidRPr="008B6852" w:rsidRDefault="000D6DBF" w:rsidP="005B3A3C">
            <w:pPr>
              <w:jc w:val="center"/>
              <w:rPr>
                <w:rFonts w:ascii="Times New Roman" w:hAnsi="Times New Roman" w:cs="Times New Roman"/>
                <w:color w:val="000000"/>
                <w:sz w:val="20"/>
                <w:szCs w:val="20"/>
              </w:rPr>
            </w:pPr>
          </w:p>
        </w:tc>
        <w:tc>
          <w:tcPr>
            <w:tcW w:w="850" w:type="dxa"/>
            <w:vMerge/>
          </w:tcPr>
          <w:p w:rsidR="000D6DBF" w:rsidRPr="008B6852" w:rsidRDefault="000D6DBF" w:rsidP="005B3A3C">
            <w:pPr>
              <w:jc w:val="center"/>
              <w:rPr>
                <w:rFonts w:ascii="Times New Roman" w:hAnsi="Times New Roman" w:cs="Times New Roman"/>
                <w:color w:val="000000"/>
                <w:sz w:val="20"/>
                <w:szCs w:val="20"/>
              </w:rPr>
            </w:pPr>
          </w:p>
        </w:tc>
      </w:tr>
      <w:tr w:rsidR="000D6DBF" w:rsidTr="00F92449">
        <w:tc>
          <w:tcPr>
            <w:tcW w:w="445" w:type="dxa"/>
            <w:vMerge w:val="restart"/>
            <w:vAlign w:val="center"/>
          </w:tcPr>
          <w:p w:rsidR="000D6DBF" w:rsidRPr="000D6DBF" w:rsidRDefault="000D6DBF" w:rsidP="000D6DBF">
            <w:pPr>
              <w:jc w:val="center"/>
              <w:rPr>
                <w:rFonts w:ascii="Times New Roman" w:hAnsi="Times New Roman" w:cs="Times New Roman"/>
                <w:sz w:val="20"/>
                <w:szCs w:val="20"/>
              </w:rPr>
            </w:pPr>
            <w:r w:rsidRPr="000D6DBF">
              <w:rPr>
                <w:rFonts w:ascii="Times New Roman" w:hAnsi="Times New Roman" w:cs="Times New Roman"/>
                <w:sz w:val="20"/>
                <w:szCs w:val="20"/>
              </w:rPr>
              <w:lastRenderedPageBreak/>
              <w:t>16</w:t>
            </w:r>
          </w:p>
        </w:tc>
        <w:tc>
          <w:tcPr>
            <w:tcW w:w="1715" w:type="dxa"/>
            <w:vMerge w:val="restart"/>
            <w:vAlign w:val="center"/>
          </w:tcPr>
          <w:p w:rsidR="000D6DBF" w:rsidRPr="000D6DBF" w:rsidRDefault="000D6DBF" w:rsidP="000D6DBF">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Котельная д. Верх-Тайменка</w:t>
            </w: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КВр-0,9</w:t>
            </w:r>
          </w:p>
        </w:tc>
        <w:tc>
          <w:tcPr>
            <w:tcW w:w="1766"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0,77</w:t>
            </w: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2012</w:t>
            </w:r>
          </w:p>
        </w:tc>
        <w:tc>
          <w:tcPr>
            <w:tcW w:w="1000"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0,297</w:t>
            </w:r>
          </w:p>
        </w:tc>
        <w:tc>
          <w:tcPr>
            <w:tcW w:w="752"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0,02</w:t>
            </w:r>
          </w:p>
        </w:tc>
        <w:tc>
          <w:tcPr>
            <w:tcW w:w="850" w:type="dxa"/>
            <w:vMerge w:val="restart"/>
            <w:vAlign w:val="center"/>
          </w:tcPr>
          <w:p w:rsidR="000D6DBF" w:rsidRPr="008B6852" w:rsidRDefault="000D6DBF" w:rsidP="000D6DBF">
            <w:pPr>
              <w:jc w:val="center"/>
              <w:rPr>
                <w:rFonts w:ascii="Times New Roman" w:hAnsi="Times New Roman" w:cs="Times New Roman"/>
                <w:color w:val="000000"/>
                <w:sz w:val="20"/>
                <w:szCs w:val="20"/>
              </w:rPr>
            </w:pPr>
            <w:r>
              <w:rPr>
                <w:rFonts w:ascii="Times New Roman" w:hAnsi="Times New Roman" w:cs="Times New Roman"/>
                <w:color w:val="000000"/>
                <w:sz w:val="20"/>
                <w:szCs w:val="20"/>
              </w:rPr>
              <w:t>0,317</w:t>
            </w:r>
          </w:p>
        </w:tc>
      </w:tr>
      <w:tr w:rsidR="000D6DBF" w:rsidTr="00F92449">
        <w:tc>
          <w:tcPr>
            <w:tcW w:w="445" w:type="dxa"/>
            <w:vMerge/>
          </w:tcPr>
          <w:p w:rsidR="000D6DBF" w:rsidRPr="000D6DBF" w:rsidRDefault="000D6DBF" w:rsidP="005B3A3C">
            <w:pPr>
              <w:jc w:val="center"/>
              <w:rPr>
                <w:rFonts w:ascii="Times New Roman" w:hAnsi="Times New Roman" w:cs="Times New Roman"/>
                <w:sz w:val="20"/>
                <w:szCs w:val="20"/>
              </w:rPr>
            </w:pPr>
          </w:p>
        </w:tc>
        <w:tc>
          <w:tcPr>
            <w:tcW w:w="1715" w:type="dxa"/>
            <w:vMerge/>
          </w:tcPr>
          <w:p w:rsidR="000D6DBF" w:rsidRPr="000D6DBF" w:rsidRDefault="000D6DBF" w:rsidP="000D6DBF">
            <w:pPr>
              <w:jc w:val="center"/>
              <w:rPr>
                <w:rFonts w:ascii="Times New Roman" w:hAnsi="Times New Roman" w:cs="Times New Roman"/>
                <w:color w:val="000000"/>
                <w:sz w:val="20"/>
                <w:szCs w:val="20"/>
              </w:rPr>
            </w:pP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КВр-0,9</w:t>
            </w:r>
          </w:p>
        </w:tc>
        <w:tc>
          <w:tcPr>
            <w:tcW w:w="1766"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0,77</w:t>
            </w: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2012</w:t>
            </w:r>
          </w:p>
        </w:tc>
        <w:tc>
          <w:tcPr>
            <w:tcW w:w="1000" w:type="dxa"/>
            <w:vMerge/>
          </w:tcPr>
          <w:p w:rsidR="000D6DBF" w:rsidRPr="008B6852" w:rsidRDefault="000D6DBF" w:rsidP="005B3A3C">
            <w:pPr>
              <w:jc w:val="center"/>
              <w:rPr>
                <w:rFonts w:ascii="Times New Roman" w:hAnsi="Times New Roman" w:cs="Times New Roman"/>
                <w:color w:val="000000"/>
                <w:sz w:val="20"/>
                <w:szCs w:val="20"/>
              </w:rPr>
            </w:pPr>
          </w:p>
        </w:tc>
        <w:tc>
          <w:tcPr>
            <w:tcW w:w="752" w:type="dxa"/>
            <w:vMerge/>
          </w:tcPr>
          <w:p w:rsidR="000D6DBF" w:rsidRPr="008B6852" w:rsidRDefault="000D6DBF" w:rsidP="005B3A3C">
            <w:pPr>
              <w:jc w:val="center"/>
              <w:rPr>
                <w:rFonts w:ascii="Times New Roman" w:hAnsi="Times New Roman" w:cs="Times New Roman"/>
                <w:color w:val="000000"/>
                <w:sz w:val="20"/>
                <w:szCs w:val="20"/>
              </w:rPr>
            </w:pPr>
          </w:p>
        </w:tc>
        <w:tc>
          <w:tcPr>
            <w:tcW w:w="949" w:type="dxa"/>
            <w:vMerge/>
          </w:tcPr>
          <w:p w:rsidR="000D6DBF" w:rsidRPr="008B6852" w:rsidRDefault="000D6DBF" w:rsidP="005B3A3C">
            <w:pPr>
              <w:jc w:val="center"/>
              <w:rPr>
                <w:rFonts w:ascii="Times New Roman" w:hAnsi="Times New Roman" w:cs="Times New Roman"/>
                <w:color w:val="000000"/>
                <w:sz w:val="20"/>
                <w:szCs w:val="20"/>
              </w:rPr>
            </w:pPr>
          </w:p>
        </w:tc>
        <w:tc>
          <w:tcPr>
            <w:tcW w:w="850" w:type="dxa"/>
            <w:vMerge/>
          </w:tcPr>
          <w:p w:rsidR="000D6DBF" w:rsidRPr="008B6852" w:rsidRDefault="000D6DBF" w:rsidP="005B3A3C">
            <w:pPr>
              <w:jc w:val="center"/>
              <w:rPr>
                <w:rFonts w:ascii="Times New Roman" w:hAnsi="Times New Roman" w:cs="Times New Roman"/>
                <w:color w:val="000000"/>
                <w:sz w:val="20"/>
                <w:szCs w:val="20"/>
              </w:rPr>
            </w:pPr>
          </w:p>
        </w:tc>
      </w:tr>
      <w:tr w:rsidR="000D6DBF" w:rsidTr="00F92449">
        <w:tc>
          <w:tcPr>
            <w:tcW w:w="445" w:type="dxa"/>
            <w:vMerge/>
          </w:tcPr>
          <w:p w:rsidR="000D6DBF" w:rsidRPr="000D6DBF" w:rsidRDefault="000D6DBF" w:rsidP="005B3A3C">
            <w:pPr>
              <w:jc w:val="center"/>
              <w:rPr>
                <w:rFonts w:ascii="Times New Roman" w:hAnsi="Times New Roman" w:cs="Times New Roman"/>
                <w:sz w:val="20"/>
                <w:szCs w:val="20"/>
              </w:rPr>
            </w:pPr>
          </w:p>
        </w:tc>
        <w:tc>
          <w:tcPr>
            <w:tcW w:w="1715" w:type="dxa"/>
            <w:vMerge/>
          </w:tcPr>
          <w:p w:rsidR="000D6DBF" w:rsidRPr="000D6DBF" w:rsidRDefault="000D6DBF" w:rsidP="000D6DBF">
            <w:pPr>
              <w:jc w:val="center"/>
              <w:rPr>
                <w:rFonts w:ascii="Times New Roman" w:hAnsi="Times New Roman" w:cs="Times New Roman"/>
                <w:color w:val="000000"/>
                <w:sz w:val="20"/>
                <w:szCs w:val="20"/>
              </w:rPr>
            </w:pP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КВр-0,93</w:t>
            </w:r>
          </w:p>
        </w:tc>
        <w:tc>
          <w:tcPr>
            <w:tcW w:w="1766"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0,8</w:t>
            </w:r>
          </w:p>
        </w:tc>
        <w:tc>
          <w:tcPr>
            <w:tcW w:w="1648" w:type="dxa"/>
            <w:vAlign w:val="center"/>
          </w:tcPr>
          <w:p w:rsidR="000D6DBF" w:rsidRPr="000D6DBF" w:rsidRDefault="000D6DBF" w:rsidP="006732DE">
            <w:pPr>
              <w:jc w:val="center"/>
              <w:rPr>
                <w:rFonts w:ascii="Times New Roman" w:hAnsi="Times New Roman" w:cs="Times New Roman"/>
                <w:color w:val="000000"/>
                <w:sz w:val="20"/>
                <w:szCs w:val="20"/>
              </w:rPr>
            </w:pPr>
            <w:r w:rsidRPr="000D6DBF">
              <w:rPr>
                <w:rFonts w:ascii="Times New Roman" w:hAnsi="Times New Roman" w:cs="Times New Roman"/>
                <w:color w:val="000000"/>
                <w:sz w:val="20"/>
                <w:szCs w:val="20"/>
              </w:rPr>
              <w:t>2014</w:t>
            </w:r>
          </w:p>
        </w:tc>
        <w:tc>
          <w:tcPr>
            <w:tcW w:w="1000" w:type="dxa"/>
            <w:vMerge/>
          </w:tcPr>
          <w:p w:rsidR="000D6DBF" w:rsidRPr="008B6852" w:rsidRDefault="000D6DBF" w:rsidP="005B3A3C">
            <w:pPr>
              <w:jc w:val="center"/>
              <w:rPr>
                <w:rFonts w:ascii="Times New Roman" w:hAnsi="Times New Roman" w:cs="Times New Roman"/>
                <w:color w:val="000000"/>
                <w:sz w:val="20"/>
                <w:szCs w:val="20"/>
              </w:rPr>
            </w:pPr>
          </w:p>
        </w:tc>
        <w:tc>
          <w:tcPr>
            <w:tcW w:w="752" w:type="dxa"/>
            <w:vMerge/>
          </w:tcPr>
          <w:p w:rsidR="000D6DBF" w:rsidRPr="008B6852" w:rsidRDefault="000D6DBF" w:rsidP="005B3A3C">
            <w:pPr>
              <w:jc w:val="center"/>
              <w:rPr>
                <w:rFonts w:ascii="Times New Roman" w:hAnsi="Times New Roman" w:cs="Times New Roman"/>
                <w:color w:val="000000"/>
                <w:sz w:val="20"/>
                <w:szCs w:val="20"/>
              </w:rPr>
            </w:pPr>
          </w:p>
        </w:tc>
        <w:tc>
          <w:tcPr>
            <w:tcW w:w="949" w:type="dxa"/>
            <w:vMerge/>
          </w:tcPr>
          <w:p w:rsidR="000D6DBF" w:rsidRPr="008B6852" w:rsidRDefault="000D6DBF" w:rsidP="005B3A3C">
            <w:pPr>
              <w:jc w:val="center"/>
              <w:rPr>
                <w:rFonts w:ascii="Times New Roman" w:hAnsi="Times New Roman" w:cs="Times New Roman"/>
                <w:color w:val="000000"/>
                <w:sz w:val="20"/>
                <w:szCs w:val="20"/>
              </w:rPr>
            </w:pPr>
          </w:p>
        </w:tc>
        <w:tc>
          <w:tcPr>
            <w:tcW w:w="850" w:type="dxa"/>
            <w:vMerge/>
          </w:tcPr>
          <w:p w:rsidR="000D6DBF" w:rsidRPr="008B6852" w:rsidRDefault="000D6DBF" w:rsidP="005B3A3C">
            <w:pPr>
              <w:jc w:val="center"/>
              <w:rPr>
                <w:rFonts w:ascii="Times New Roman" w:hAnsi="Times New Roman" w:cs="Times New Roman"/>
                <w:color w:val="000000"/>
                <w:sz w:val="20"/>
                <w:szCs w:val="20"/>
              </w:rPr>
            </w:pPr>
          </w:p>
        </w:tc>
      </w:tr>
      <w:tr w:rsidR="00904BC6" w:rsidTr="00F92449">
        <w:tc>
          <w:tcPr>
            <w:tcW w:w="445" w:type="dxa"/>
            <w:vMerge w:val="restart"/>
            <w:vAlign w:val="center"/>
          </w:tcPr>
          <w:p w:rsidR="00904BC6" w:rsidRPr="00904BC6" w:rsidRDefault="00904BC6" w:rsidP="00904BC6">
            <w:pPr>
              <w:jc w:val="center"/>
              <w:rPr>
                <w:rFonts w:ascii="Times New Roman" w:hAnsi="Times New Roman" w:cs="Times New Roman"/>
                <w:sz w:val="20"/>
                <w:szCs w:val="20"/>
              </w:rPr>
            </w:pPr>
            <w:r w:rsidRPr="00904BC6">
              <w:rPr>
                <w:rFonts w:ascii="Times New Roman" w:hAnsi="Times New Roman" w:cs="Times New Roman"/>
                <w:sz w:val="20"/>
                <w:szCs w:val="20"/>
              </w:rPr>
              <w:t>17</w:t>
            </w:r>
          </w:p>
        </w:tc>
        <w:tc>
          <w:tcPr>
            <w:tcW w:w="1715" w:type="dxa"/>
            <w:vMerge w:val="restart"/>
            <w:vAlign w:val="center"/>
          </w:tcPr>
          <w:p w:rsidR="00904BC6" w:rsidRPr="00904BC6" w:rsidRDefault="00904BC6" w:rsidP="00904BC6">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 xml:space="preserve">Котельная п. </w:t>
            </w:r>
            <w:proofErr w:type="gramStart"/>
            <w:r w:rsidRPr="00904BC6">
              <w:rPr>
                <w:rFonts w:ascii="Times New Roman" w:hAnsi="Times New Roman" w:cs="Times New Roman"/>
                <w:color w:val="000000"/>
                <w:sz w:val="20"/>
                <w:szCs w:val="20"/>
              </w:rPr>
              <w:t>Речной</w:t>
            </w:r>
            <w:proofErr w:type="gramEnd"/>
          </w:p>
          <w:p w:rsidR="00904BC6" w:rsidRPr="00904BC6" w:rsidRDefault="00904BC6" w:rsidP="00904BC6">
            <w:pPr>
              <w:jc w:val="center"/>
              <w:rPr>
                <w:rFonts w:ascii="Times New Roman" w:hAnsi="Times New Roman" w:cs="Times New Roman"/>
                <w:color w:val="000000"/>
                <w:sz w:val="20"/>
                <w:szCs w:val="20"/>
              </w:rPr>
            </w:pPr>
          </w:p>
        </w:tc>
        <w:tc>
          <w:tcPr>
            <w:tcW w:w="1648" w:type="dxa"/>
            <w:vAlign w:val="center"/>
          </w:tcPr>
          <w:p w:rsidR="00904BC6" w:rsidRPr="00904BC6" w:rsidRDefault="00904BC6" w:rsidP="006732DE">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КВр-0,6</w:t>
            </w:r>
          </w:p>
        </w:tc>
        <w:tc>
          <w:tcPr>
            <w:tcW w:w="1766" w:type="dxa"/>
            <w:vAlign w:val="center"/>
          </w:tcPr>
          <w:p w:rsidR="00904BC6" w:rsidRPr="00904BC6" w:rsidRDefault="00904BC6" w:rsidP="006732DE">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0,5</w:t>
            </w:r>
          </w:p>
        </w:tc>
        <w:tc>
          <w:tcPr>
            <w:tcW w:w="1648" w:type="dxa"/>
            <w:vAlign w:val="center"/>
          </w:tcPr>
          <w:p w:rsidR="00904BC6" w:rsidRPr="00904BC6" w:rsidRDefault="00904BC6" w:rsidP="006732DE">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2012</w:t>
            </w:r>
          </w:p>
        </w:tc>
        <w:tc>
          <w:tcPr>
            <w:tcW w:w="1000" w:type="dxa"/>
            <w:vMerge w:val="restart"/>
            <w:vAlign w:val="center"/>
          </w:tcPr>
          <w:p w:rsidR="00904BC6" w:rsidRPr="008B6852" w:rsidRDefault="00904BC6" w:rsidP="00904BC6">
            <w:pPr>
              <w:jc w:val="center"/>
              <w:rPr>
                <w:rFonts w:ascii="Times New Roman" w:hAnsi="Times New Roman" w:cs="Times New Roman"/>
                <w:color w:val="000000"/>
                <w:sz w:val="20"/>
                <w:szCs w:val="20"/>
              </w:rPr>
            </w:pPr>
            <w:r>
              <w:rPr>
                <w:rFonts w:ascii="Times New Roman" w:hAnsi="Times New Roman" w:cs="Times New Roman"/>
                <w:color w:val="000000"/>
                <w:sz w:val="20"/>
                <w:szCs w:val="20"/>
              </w:rPr>
              <w:t>0,251</w:t>
            </w:r>
          </w:p>
        </w:tc>
        <w:tc>
          <w:tcPr>
            <w:tcW w:w="752" w:type="dxa"/>
            <w:vMerge w:val="restart"/>
            <w:vAlign w:val="center"/>
          </w:tcPr>
          <w:p w:rsidR="00904BC6" w:rsidRPr="008B6852" w:rsidRDefault="00904BC6" w:rsidP="00904BC6">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904BC6" w:rsidRPr="008B6852" w:rsidRDefault="00904BC6" w:rsidP="00904BC6">
            <w:pPr>
              <w:jc w:val="center"/>
              <w:rPr>
                <w:rFonts w:ascii="Times New Roman" w:hAnsi="Times New Roman" w:cs="Times New Roman"/>
                <w:color w:val="000000"/>
                <w:sz w:val="20"/>
                <w:szCs w:val="20"/>
              </w:rPr>
            </w:pPr>
            <w:r>
              <w:rPr>
                <w:rFonts w:ascii="Times New Roman" w:hAnsi="Times New Roman" w:cs="Times New Roman"/>
                <w:color w:val="000000"/>
                <w:sz w:val="20"/>
                <w:szCs w:val="20"/>
              </w:rPr>
              <w:t>0,012</w:t>
            </w:r>
          </w:p>
        </w:tc>
        <w:tc>
          <w:tcPr>
            <w:tcW w:w="850" w:type="dxa"/>
            <w:vMerge w:val="restart"/>
            <w:vAlign w:val="center"/>
          </w:tcPr>
          <w:p w:rsidR="00904BC6" w:rsidRPr="008B6852" w:rsidRDefault="00904BC6" w:rsidP="00904BC6">
            <w:pPr>
              <w:jc w:val="center"/>
              <w:rPr>
                <w:rFonts w:ascii="Times New Roman" w:hAnsi="Times New Roman" w:cs="Times New Roman"/>
                <w:color w:val="000000"/>
                <w:sz w:val="20"/>
                <w:szCs w:val="20"/>
              </w:rPr>
            </w:pPr>
            <w:r>
              <w:rPr>
                <w:rFonts w:ascii="Times New Roman" w:hAnsi="Times New Roman" w:cs="Times New Roman"/>
                <w:color w:val="000000"/>
                <w:sz w:val="20"/>
                <w:szCs w:val="20"/>
              </w:rPr>
              <w:t>0,263</w:t>
            </w:r>
          </w:p>
        </w:tc>
      </w:tr>
      <w:tr w:rsidR="00904BC6" w:rsidTr="00F92449">
        <w:tc>
          <w:tcPr>
            <w:tcW w:w="445" w:type="dxa"/>
            <w:vMerge/>
          </w:tcPr>
          <w:p w:rsidR="00904BC6" w:rsidRPr="00904BC6" w:rsidRDefault="00904BC6" w:rsidP="005B3A3C">
            <w:pPr>
              <w:jc w:val="center"/>
              <w:rPr>
                <w:rFonts w:ascii="Times New Roman" w:hAnsi="Times New Roman" w:cs="Times New Roman"/>
                <w:sz w:val="20"/>
                <w:szCs w:val="20"/>
              </w:rPr>
            </w:pPr>
          </w:p>
        </w:tc>
        <w:tc>
          <w:tcPr>
            <w:tcW w:w="1715" w:type="dxa"/>
            <w:vMerge/>
          </w:tcPr>
          <w:p w:rsidR="00904BC6" w:rsidRPr="00904BC6" w:rsidRDefault="00904BC6" w:rsidP="000D6DBF">
            <w:pPr>
              <w:jc w:val="center"/>
              <w:rPr>
                <w:rFonts w:ascii="Times New Roman" w:hAnsi="Times New Roman" w:cs="Times New Roman"/>
                <w:color w:val="000000"/>
                <w:sz w:val="20"/>
                <w:szCs w:val="20"/>
              </w:rPr>
            </w:pPr>
          </w:p>
        </w:tc>
        <w:tc>
          <w:tcPr>
            <w:tcW w:w="1648" w:type="dxa"/>
            <w:vAlign w:val="center"/>
          </w:tcPr>
          <w:p w:rsidR="00904BC6" w:rsidRPr="00904BC6" w:rsidRDefault="00904BC6" w:rsidP="006732DE">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КВр-0,6</w:t>
            </w:r>
          </w:p>
        </w:tc>
        <w:tc>
          <w:tcPr>
            <w:tcW w:w="1766" w:type="dxa"/>
            <w:vAlign w:val="center"/>
          </w:tcPr>
          <w:p w:rsidR="00904BC6" w:rsidRPr="00904BC6" w:rsidRDefault="00904BC6" w:rsidP="006732DE">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0,5</w:t>
            </w:r>
          </w:p>
        </w:tc>
        <w:tc>
          <w:tcPr>
            <w:tcW w:w="1648" w:type="dxa"/>
            <w:vAlign w:val="center"/>
          </w:tcPr>
          <w:p w:rsidR="00904BC6" w:rsidRPr="00904BC6" w:rsidRDefault="00904BC6" w:rsidP="006732DE">
            <w:pPr>
              <w:jc w:val="center"/>
              <w:rPr>
                <w:rFonts w:ascii="Times New Roman" w:hAnsi="Times New Roman" w:cs="Times New Roman"/>
                <w:color w:val="000000"/>
                <w:sz w:val="20"/>
                <w:szCs w:val="20"/>
              </w:rPr>
            </w:pPr>
            <w:r w:rsidRPr="00904BC6">
              <w:rPr>
                <w:rFonts w:ascii="Times New Roman" w:hAnsi="Times New Roman" w:cs="Times New Roman"/>
                <w:color w:val="000000"/>
                <w:sz w:val="20"/>
                <w:szCs w:val="20"/>
              </w:rPr>
              <w:t>2012</w:t>
            </w:r>
          </w:p>
        </w:tc>
        <w:tc>
          <w:tcPr>
            <w:tcW w:w="1000" w:type="dxa"/>
            <w:vMerge/>
          </w:tcPr>
          <w:p w:rsidR="00904BC6" w:rsidRPr="008B6852" w:rsidRDefault="00904BC6" w:rsidP="005B3A3C">
            <w:pPr>
              <w:jc w:val="center"/>
              <w:rPr>
                <w:rFonts w:ascii="Times New Roman" w:hAnsi="Times New Roman" w:cs="Times New Roman"/>
                <w:color w:val="000000"/>
                <w:sz w:val="20"/>
                <w:szCs w:val="20"/>
              </w:rPr>
            </w:pPr>
          </w:p>
        </w:tc>
        <w:tc>
          <w:tcPr>
            <w:tcW w:w="752" w:type="dxa"/>
            <w:vMerge/>
          </w:tcPr>
          <w:p w:rsidR="00904BC6" w:rsidRPr="008B6852" w:rsidRDefault="00904BC6" w:rsidP="005B3A3C">
            <w:pPr>
              <w:jc w:val="center"/>
              <w:rPr>
                <w:rFonts w:ascii="Times New Roman" w:hAnsi="Times New Roman" w:cs="Times New Roman"/>
                <w:color w:val="000000"/>
                <w:sz w:val="20"/>
                <w:szCs w:val="20"/>
              </w:rPr>
            </w:pPr>
          </w:p>
        </w:tc>
        <w:tc>
          <w:tcPr>
            <w:tcW w:w="949" w:type="dxa"/>
            <w:vMerge/>
          </w:tcPr>
          <w:p w:rsidR="00904BC6" w:rsidRPr="008B6852" w:rsidRDefault="00904BC6" w:rsidP="005B3A3C">
            <w:pPr>
              <w:jc w:val="center"/>
              <w:rPr>
                <w:rFonts w:ascii="Times New Roman" w:hAnsi="Times New Roman" w:cs="Times New Roman"/>
                <w:color w:val="000000"/>
                <w:sz w:val="20"/>
                <w:szCs w:val="20"/>
              </w:rPr>
            </w:pPr>
          </w:p>
        </w:tc>
        <w:tc>
          <w:tcPr>
            <w:tcW w:w="850" w:type="dxa"/>
            <w:vMerge/>
          </w:tcPr>
          <w:p w:rsidR="00904BC6" w:rsidRPr="008B6852" w:rsidRDefault="00904BC6" w:rsidP="005B3A3C">
            <w:pPr>
              <w:jc w:val="center"/>
              <w:rPr>
                <w:rFonts w:ascii="Times New Roman" w:hAnsi="Times New Roman" w:cs="Times New Roman"/>
                <w:color w:val="000000"/>
                <w:sz w:val="20"/>
                <w:szCs w:val="20"/>
              </w:rPr>
            </w:pPr>
          </w:p>
        </w:tc>
      </w:tr>
      <w:tr w:rsidR="00397D82" w:rsidTr="00F92449">
        <w:tc>
          <w:tcPr>
            <w:tcW w:w="445" w:type="dxa"/>
            <w:vMerge w:val="restart"/>
            <w:vAlign w:val="center"/>
          </w:tcPr>
          <w:p w:rsidR="00397D82" w:rsidRPr="00397D82" w:rsidRDefault="00397D82" w:rsidP="00397D82">
            <w:pPr>
              <w:jc w:val="center"/>
              <w:rPr>
                <w:rFonts w:ascii="Times New Roman" w:hAnsi="Times New Roman" w:cs="Times New Roman"/>
                <w:sz w:val="20"/>
                <w:szCs w:val="20"/>
              </w:rPr>
            </w:pPr>
            <w:r w:rsidRPr="00397D82">
              <w:rPr>
                <w:rFonts w:ascii="Times New Roman" w:hAnsi="Times New Roman" w:cs="Times New Roman"/>
                <w:sz w:val="20"/>
                <w:szCs w:val="20"/>
              </w:rPr>
              <w:t>18</w:t>
            </w:r>
          </w:p>
        </w:tc>
        <w:tc>
          <w:tcPr>
            <w:tcW w:w="1715" w:type="dxa"/>
            <w:vMerge w:val="restart"/>
            <w:vAlign w:val="center"/>
          </w:tcPr>
          <w:p w:rsidR="00397D82" w:rsidRPr="00397D82" w:rsidRDefault="00397D82" w:rsidP="00397D82">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Котельная д. Белянино</w:t>
            </w:r>
          </w:p>
          <w:p w:rsidR="00397D82" w:rsidRPr="00397D82" w:rsidRDefault="00397D82" w:rsidP="00397D82">
            <w:pPr>
              <w:jc w:val="center"/>
              <w:rPr>
                <w:rFonts w:ascii="Times New Roman" w:hAnsi="Times New Roman" w:cs="Times New Roman"/>
                <w:color w:val="000000"/>
                <w:sz w:val="20"/>
                <w:szCs w:val="20"/>
              </w:rPr>
            </w:pP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КВр-1,31</w:t>
            </w:r>
          </w:p>
        </w:tc>
        <w:tc>
          <w:tcPr>
            <w:tcW w:w="1766"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1,13</w:t>
            </w: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2007</w:t>
            </w:r>
          </w:p>
        </w:tc>
        <w:tc>
          <w:tcPr>
            <w:tcW w:w="1000" w:type="dxa"/>
            <w:vMerge w:val="restart"/>
            <w:vAlign w:val="center"/>
          </w:tcPr>
          <w:p w:rsidR="00397D82" w:rsidRPr="008B6852" w:rsidRDefault="00397D82" w:rsidP="00397D82">
            <w:pPr>
              <w:jc w:val="center"/>
              <w:rPr>
                <w:rFonts w:ascii="Times New Roman" w:hAnsi="Times New Roman" w:cs="Times New Roman"/>
                <w:color w:val="000000"/>
                <w:sz w:val="20"/>
                <w:szCs w:val="20"/>
              </w:rPr>
            </w:pPr>
            <w:r>
              <w:rPr>
                <w:rFonts w:ascii="Times New Roman" w:hAnsi="Times New Roman" w:cs="Times New Roman"/>
                <w:color w:val="000000"/>
                <w:sz w:val="20"/>
                <w:szCs w:val="20"/>
              </w:rPr>
              <w:t>0,562</w:t>
            </w:r>
          </w:p>
        </w:tc>
        <w:tc>
          <w:tcPr>
            <w:tcW w:w="752" w:type="dxa"/>
            <w:vMerge w:val="restart"/>
            <w:vAlign w:val="center"/>
          </w:tcPr>
          <w:p w:rsidR="00397D82" w:rsidRPr="008B6852" w:rsidRDefault="00397D82" w:rsidP="00397D82">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397D82" w:rsidRPr="008B6852" w:rsidRDefault="00397D82" w:rsidP="00397D82">
            <w:pPr>
              <w:jc w:val="center"/>
              <w:rPr>
                <w:rFonts w:ascii="Times New Roman" w:hAnsi="Times New Roman" w:cs="Times New Roman"/>
                <w:color w:val="000000"/>
                <w:sz w:val="20"/>
                <w:szCs w:val="20"/>
              </w:rPr>
            </w:pPr>
            <w:r>
              <w:rPr>
                <w:rFonts w:ascii="Times New Roman" w:hAnsi="Times New Roman" w:cs="Times New Roman"/>
                <w:color w:val="000000"/>
                <w:sz w:val="20"/>
                <w:szCs w:val="20"/>
              </w:rPr>
              <w:t>0,0002</w:t>
            </w:r>
          </w:p>
        </w:tc>
        <w:tc>
          <w:tcPr>
            <w:tcW w:w="850" w:type="dxa"/>
            <w:vMerge w:val="restart"/>
            <w:vAlign w:val="center"/>
          </w:tcPr>
          <w:p w:rsidR="00397D82" w:rsidRPr="008B6852" w:rsidRDefault="00397D82" w:rsidP="00397D82">
            <w:pPr>
              <w:jc w:val="center"/>
              <w:rPr>
                <w:rFonts w:ascii="Times New Roman" w:hAnsi="Times New Roman" w:cs="Times New Roman"/>
                <w:color w:val="000000"/>
                <w:sz w:val="20"/>
                <w:szCs w:val="20"/>
              </w:rPr>
            </w:pPr>
            <w:r>
              <w:rPr>
                <w:rFonts w:ascii="Times New Roman" w:hAnsi="Times New Roman" w:cs="Times New Roman"/>
                <w:color w:val="000000"/>
                <w:sz w:val="20"/>
                <w:szCs w:val="20"/>
              </w:rPr>
              <w:t>0,562</w:t>
            </w:r>
          </w:p>
        </w:tc>
      </w:tr>
      <w:tr w:rsidR="00397D82" w:rsidTr="00F92449">
        <w:tc>
          <w:tcPr>
            <w:tcW w:w="445" w:type="dxa"/>
            <w:vMerge/>
          </w:tcPr>
          <w:p w:rsidR="00397D82" w:rsidRDefault="00397D82" w:rsidP="005B3A3C">
            <w:pPr>
              <w:jc w:val="center"/>
              <w:rPr>
                <w:rFonts w:ascii="Times New Roman" w:hAnsi="Times New Roman" w:cs="Times New Roman"/>
                <w:sz w:val="20"/>
                <w:szCs w:val="20"/>
              </w:rPr>
            </w:pPr>
          </w:p>
        </w:tc>
        <w:tc>
          <w:tcPr>
            <w:tcW w:w="1715" w:type="dxa"/>
            <w:vMerge/>
          </w:tcPr>
          <w:p w:rsidR="00397D82" w:rsidRDefault="00397D82" w:rsidP="000D6DBF">
            <w:pPr>
              <w:jc w:val="center"/>
              <w:rPr>
                <w:color w:val="000000"/>
                <w:sz w:val="20"/>
                <w:szCs w:val="20"/>
              </w:rPr>
            </w:pP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КВТС - М</w:t>
            </w:r>
          </w:p>
        </w:tc>
        <w:tc>
          <w:tcPr>
            <w:tcW w:w="1766"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0,6</w:t>
            </w: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2007</w:t>
            </w:r>
          </w:p>
        </w:tc>
        <w:tc>
          <w:tcPr>
            <w:tcW w:w="1000" w:type="dxa"/>
            <w:vMerge/>
          </w:tcPr>
          <w:p w:rsidR="00397D82" w:rsidRPr="008B6852" w:rsidRDefault="00397D82" w:rsidP="005B3A3C">
            <w:pPr>
              <w:jc w:val="center"/>
              <w:rPr>
                <w:rFonts w:ascii="Times New Roman" w:hAnsi="Times New Roman" w:cs="Times New Roman"/>
                <w:color w:val="000000"/>
                <w:sz w:val="20"/>
                <w:szCs w:val="20"/>
              </w:rPr>
            </w:pPr>
          </w:p>
        </w:tc>
        <w:tc>
          <w:tcPr>
            <w:tcW w:w="752" w:type="dxa"/>
            <w:vMerge/>
          </w:tcPr>
          <w:p w:rsidR="00397D82" w:rsidRPr="008B6852" w:rsidRDefault="00397D82" w:rsidP="005B3A3C">
            <w:pPr>
              <w:jc w:val="center"/>
              <w:rPr>
                <w:rFonts w:ascii="Times New Roman" w:hAnsi="Times New Roman" w:cs="Times New Roman"/>
                <w:color w:val="000000"/>
                <w:sz w:val="20"/>
                <w:szCs w:val="20"/>
              </w:rPr>
            </w:pPr>
          </w:p>
        </w:tc>
        <w:tc>
          <w:tcPr>
            <w:tcW w:w="949" w:type="dxa"/>
            <w:vMerge/>
          </w:tcPr>
          <w:p w:rsidR="00397D82" w:rsidRPr="008B6852" w:rsidRDefault="00397D82" w:rsidP="005B3A3C">
            <w:pPr>
              <w:jc w:val="center"/>
              <w:rPr>
                <w:rFonts w:ascii="Times New Roman" w:hAnsi="Times New Roman" w:cs="Times New Roman"/>
                <w:color w:val="000000"/>
                <w:sz w:val="20"/>
                <w:szCs w:val="20"/>
              </w:rPr>
            </w:pPr>
          </w:p>
        </w:tc>
        <w:tc>
          <w:tcPr>
            <w:tcW w:w="850" w:type="dxa"/>
            <w:vMerge/>
          </w:tcPr>
          <w:p w:rsidR="00397D82" w:rsidRPr="008B6852" w:rsidRDefault="00397D82" w:rsidP="005B3A3C">
            <w:pPr>
              <w:jc w:val="center"/>
              <w:rPr>
                <w:rFonts w:ascii="Times New Roman" w:hAnsi="Times New Roman" w:cs="Times New Roman"/>
                <w:color w:val="000000"/>
                <w:sz w:val="20"/>
                <w:szCs w:val="20"/>
              </w:rPr>
            </w:pPr>
          </w:p>
        </w:tc>
      </w:tr>
      <w:tr w:rsidR="00397D82" w:rsidTr="00F92449">
        <w:tc>
          <w:tcPr>
            <w:tcW w:w="445" w:type="dxa"/>
            <w:vMerge/>
          </w:tcPr>
          <w:p w:rsidR="00397D82" w:rsidRDefault="00397D82" w:rsidP="005B3A3C">
            <w:pPr>
              <w:jc w:val="center"/>
              <w:rPr>
                <w:rFonts w:ascii="Times New Roman" w:hAnsi="Times New Roman" w:cs="Times New Roman"/>
                <w:sz w:val="20"/>
                <w:szCs w:val="20"/>
              </w:rPr>
            </w:pPr>
          </w:p>
        </w:tc>
        <w:tc>
          <w:tcPr>
            <w:tcW w:w="1715" w:type="dxa"/>
            <w:vMerge/>
          </w:tcPr>
          <w:p w:rsidR="00397D82" w:rsidRDefault="00397D82" w:rsidP="000D6DBF">
            <w:pPr>
              <w:jc w:val="center"/>
              <w:rPr>
                <w:color w:val="000000"/>
                <w:sz w:val="20"/>
                <w:szCs w:val="20"/>
              </w:rPr>
            </w:pP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КВр-1,16</w:t>
            </w:r>
          </w:p>
        </w:tc>
        <w:tc>
          <w:tcPr>
            <w:tcW w:w="1766"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1</w:t>
            </w: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2020</w:t>
            </w:r>
          </w:p>
        </w:tc>
        <w:tc>
          <w:tcPr>
            <w:tcW w:w="1000" w:type="dxa"/>
            <w:vMerge/>
          </w:tcPr>
          <w:p w:rsidR="00397D82" w:rsidRPr="008B6852" w:rsidRDefault="00397D82" w:rsidP="005B3A3C">
            <w:pPr>
              <w:jc w:val="center"/>
              <w:rPr>
                <w:rFonts w:ascii="Times New Roman" w:hAnsi="Times New Roman" w:cs="Times New Roman"/>
                <w:color w:val="000000"/>
                <w:sz w:val="20"/>
                <w:szCs w:val="20"/>
              </w:rPr>
            </w:pPr>
          </w:p>
        </w:tc>
        <w:tc>
          <w:tcPr>
            <w:tcW w:w="752" w:type="dxa"/>
            <w:vMerge/>
          </w:tcPr>
          <w:p w:rsidR="00397D82" w:rsidRPr="008B6852" w:rsidRDefault="00397D82" w:rsidP="005B3A3C">
            <w:pPr>
              <w:jc w:val="center"/>
              <w:rPr>
                <w:rFonts w:ascii="Times New Roman" w:hAnsi="Times New Roman" w:cs="Times New Roman"/>
                <w:color w:val="000000"/>
                <w:sz w:val="20"/>
                <w:szCs w:val="20"/>
              </w:rPr>
            </w:pPr>
          </w:p>
        </w:tc>
        <w:tc>
          <w:tcPr>
            <w:tcW w:w="949" w:type="dxa"/>
            <w:vMerge/>
          </w:tcPr>
          <w:p w:rsidR="00397D82" w:rsidRPr="008B6852" w:rsidRDefault="00397D82" w:rsidP="005B3A3C">
            <w:pPr>
              <w:jc w:val="center"/>
              <w:rPr>
                <w:rFonts w:ascii="Times New Roman" w:hAnsi="Times New Roman" w:cs="Times New Roman"/>
                <w:color w:val="000000"/>
                <w:sz w:val="20"/>
                <w:szCs w:val="20"/>
              </w:rPr>
            </w:pPr>
          </w:p>
        </w:tc>
        <w:tc>
          <w:tcPr>
            <w:tcW w:w="850" w:type="dxa"/>
            <w:vMerge/>
          </w:tcPr>
          <w:p w:rsidR="00397D82" w:rsidRPr="008B6852" w:rsidRDefault="00397D82" w:rsidP="005B3A3C">
            <w:pPr>
              <w:jc w:val="center"/>
              <w:rPr>
                <w:rFonts w:ascii="Times New Roman" w:hAnsi="Times New Roman" w:cs="Times New Roman"/>
                <w:color w:val="000000"/>
                <w:sz w:val="20"/>
                <w:szCs w:val="20"/>
              </w:rPr>
            </w:pPr>
          </w:p>
        </w:tc>
      </w:tr>
      <w:tr w:rsidR="00397D82" w:rsidTr="00F92449">
        <w:tc>
          <w:tcPr>
            <w:tcW w:w="445" w:type="dxa"/>
            <w:vMerge/>
          </w:tcPr>
          <w:p w:rsidR="00397D82" w:rsidRDefault="00397D82" w:rsidP="005B3A3C">
            <w:pPr>
              <w:jc w:val="center"/>
              <w:rPr>
                <w:rFonts w:ascii="Times New Roman" w:hAnsi="Times New Roman" w:cs="Times New Roman"/>
                <w:sz w:val="20"/>
                <w:szCs w:val="20"/>
              </w:rPr>
            </w:pPr>
          </w:p>
        </w:tc>
        <w:tc>
          <w:tcPr>
            <w:tcW w:w="1715" w:type="dxa"/>
            <w:vMerge/>
          </w:tcPr>
          <w:p w:rsidR="00397D82" w:rsidRDefault="00397D82" w:rsidP="000D6DBF">
            <w:pPr>
              <w:jc w:val="center"/>
              <w:rPr>
                <w:color w:val="000000"/>
                <w:sz w:val="20"/>
                <w:szCs w:val="20"/>
              </w:rPr>
            </w:pP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КВр-1,16</w:t>
            </w:r>
          </w:p>
        </w:tc>
        <w:tc>
          <w:tcPr>
            <w:tcW w:w="1766"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1</w:t>
            </w:r>
          </w:p>
        </w:tc>
        <w:tc>
          <w:tcPr>
            <w:tcW w:w="1648" w:type="dxa"/>
            <w:vAlign w:val="center"/>
          </w:tcPr>
          <w:p w:rsidR="00397D82" w:rsidRPr="00397D82" w:rsidRDefault="00397D82" w:rsidP="006732DE">
            <w:pPr>
              <w:jc w:val="center"/>
              <w:rPr>
                <w:rFonts w:ascii="Times New Roman" w:hAnsi="Times New Roman" w:cs="Times New Roman"/>
                <w:color w:val="000000"/>
                <w:sz w:val="20"/>
                <w:szCs w:val="20"/>
              </w:rPr>
            </w:pPr>
            <w:r w:rsidRPr="00397D82">
              <w:rPr>
                <w:rFonts w:ascii="Times New Roman" w:hAnsi="Times New Roman" w:cs="Times New Roman"/>
                <w:color w:val="000000"/>
                <w:sz w:val="20"/>
                <w:szCs w:val="20"/>
              </w:rPr>
              <w:t>2020</w:t>
            </w:r>
          </w:p>
        </w:tc>
        <w:tc>
          <w:tcPr>
            <w:tcW w:w="1000" w:type="dxa"/>
            <w:vMerge/>
          </w:tcPr>
          <w:p w:rsidR="00397D82" w:rsidRPr="008B6852" w:rsidRDefault="00397D82" w:rsidP="005B3A3C">
            <w:pPr>
              <w:jc w:val="center"/>
              <w:rPr>
                <w:rFonts w:ascii="Times New Roman" w:hAnsi="Times New Roman" w:cs="Times New Roman"/>
                <w:color w:val="000000"/>
                <w:sz w:val="20"/>
                <w:szCs w:val="20"/>
              </w:rPr>
            </w:pPr>
          </w:p>
        </w:tc>
        <w:tc>
          <w:tcPr>
            <w:tcW w:w="752" w:type="dxa"/>
            <w:vMerge/>
          </w:tcPr>
          <w:p w:rsidR="00397D82" w:rsidRPr="008B6852" w:rsidRDefault="00397D82" w:rsidP="005B3A3C">
            <w:pPr>
              <w:jc w:val="center"/>
              <w:rPr>
                <w:rFonts w:ascii="Times New Roman" w:hAnsi="Times New Roman" w:cs="Times New Roman"/>
                <w:color w:val="000000"/>
                <w:sz w:val="20"/>
                <w:szCs w:val="20"/>
              </w:rPr>
            </w:pPr>
          </w:p>
        </w:tc>
        <w:tc>
          <w:tcPr>
            <w:tcW w:w="949" w:type="dxa"/>
            <w:vMerge/>
          </w:tcPr>
          <w:p w:rsidR="00397D82" w:rsidRPr="008B6852" w:rsidRDefault="00397D82" w:rsidP="005B3A3C">
            <w:pPr>
              <w:jc w:val="center"/>
              <w:rPr>
                <w:rFonts w:ascii="Times New Roman" w:hAnsi="Times New Roman" w:cs="Times New Roman"/>
                <w:color w:val="000000"/>
                <w:sz w:val="20"/>
                <w:szCs w:val="20"/>
              </w:rPr>
            </w:pPr>
          </w:p>
        </w:tc>
        <w:tc>
          <w:tcPr>
            <w:tcW w:w="850" w:type="dxa"/>
            <w:vMerge/>
          </w:tcPr>
          <w:p w:rsidR="00397D82" w:rsidRPr="008B6852" w:rsidRDefault="00397D82" w:rsidP="005B3A3C">
            <w:pPr>
              <w:jc w:val="center"/>
              <w:rPr>
                <w:rFonts w:ascii="Times New Roman" w:hAnsi="Times New Roman" w:cs="Times New Roman"/>
                <w:color w:val="000000"/>
                <w:sz w:val="20"/>
                <w:szCs w:val="20"/>
              </w:rPr>
            </w:pPr>
          </w:p>
        </w:tc>
      </w:tr>
      <w:tr w:rsidR="00E11945" w:rsidTr="00F92449">
        <w:tc>
          <w:tcPr>
            <w:tcW w:w="445" w:type="dxa"/>
            <w:vMerge w:val="restart"/>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19</w:t>
            </w:r>
          </w:p>
        </w:tc>
        <w:tc>
          <w:tcPr>
            <w:tcW w:w="1715" w:type="dxa"/>
            <w:vMerge w:val="restart"/>
            <w:vAlign w:val="center"/>
          </w:tcPr>
          <w:p w:rsidR="00E11945" w:rsidRPr="00E11945" w:rsidRDefault="00E11945" w:rsidP="00E11945">
            <w:pPr>
              <w:ind w:right="48"/>
              <w:jc w:val="center"/>
              <w:rPr>
                <w:rFonts w:ascii="Times New Roman" w:hAnsi="Times New Roman" w:cs="Times New Roman"/>
                <w:color w:val="000000"/>
                <w:sz w:val="20"/>
                <w:szCs w:val="20"/>
              </w:rPr>
            </w:pPr>
            <w:r w:rsidRPr="00E11945">
              <w:rPr>
                <w:rFonts w:ascii="Times New Roman" w:hAnsi="Times New Roman" w:cs="Times New Roman"/>
                <w:color w:val="000000"/>
                <w:sz w:val="20"/>
                <w:szCs w:val="20"/>
              </w:rPr>
              <w:t>Котельная</w:t>
            </w:r>
          </w:p>
          <w:p w:rsidR="00E11945" w:rsidRPr="00E11945" w:rsidRDefault="00E11945" w:rsidP="00E11945">
            <w:pPr>
              <w:jc w:val="center"/>
              <w:rPr>
                <w:rFonts w:ascii="Times New Roman" w:hAnsi="Times New Roman" w:cs="Times New Roman"/>
                <w:color w:val="000000"/>
                <w:sz w:val="20"/>
                <w:szCs w:val="20"/>
              </w:rPr>
            </w:pPr>
            <w:r w:rsidRPr="00E11945">
              <w:rPr>
                <w:rFonts w:ascii="Times New Roman" w:hAnsi="Times New Roman" w:cs="Times New Roman"/>
                <w:color w:val="000000"/>
                <w:sz w:val="20"/>
                <w:szCs w:val="20"/>
              </w:rPr>
              <w:t>с. Проскоково</w:t>
            </w:r>
          </w:p>
        </w:tc>
        <w:tc>
          <w:tcPr>
            <w:tcW w:w="1648" w:type="dxa"/>
            <w:vAlign w:val="center"/>
          </w:tcPr>
          <w:p w:rsidR="00E11945" w:rsidRPr="00E11945" w:rsidRDefault="00E11945" w:rsidP="002C52EA">
            <w:pPr>
              <w:ind w:right="14"/>
              <w:jc w:val="center"/>
              <w:rPr>
                <w:rFonts w:ascii="Times New Roman" w:hAnsi="Times New Roman" w:cs="Times New Roman"/>
                <w:sz w:val="20"/>
                <w:szCs w:val="20"/>
              </w:rPr>
            </w:pPr>
            <w:r w:rsidRPr="00E11945">
              <w:rPr>
                <w:rFonts w:ascii="Times New Roman" w:hAnsi="Times New Roman" w:cs="Times New Roman"/>
                <w:sz w:val="20"/>
                <w:szCs w:val="20"/>
              </w:rPr>
              <w:t>КВр-1,5-95</w:t>
            </w:r>
          </w:p>
        </w:tc>
        <w:tc>
          <w:tcPr>
            <w:tcW w:w="1766" w:type="dxa"/>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1,5</w:t>
            </w:r>
          </w:p>
        </w:tc>
        <w:tc>
          <w:tcPr>
            <w:tcW w:w="1648" w:type="dxa"/>
            <w:vAlign w:val="center"/>
          </w:tcPr>
          <w:p w:rsidR="00E11945" w:rsidRPr="00E11945" w:rsidRDefault="00E11945" w:rsidP="00E11945">
            <w:pPr>
              <w:ind w:right="26"/>
              <w:jc w:val="center"/>
              <w:rPr>
                <w:rFonts w:ascii="Times New Roman" w:hAnsi="Times New Roman" w:cs="Times New Roman"/>
                <w:sz w:val="20"/>
                <w:szCs w:val="20"/>
              </w:rPr>
            </w:pPr>
            <w:r w:rsidRPr="00E11945">
              <w:rPr>
                <w:rFonts w:ascii="Times New Roman" w:hAnsi="Times New Roman" w:cs="Times New Roman"/>
                <w:sz w:val="20"/>
                <w:szCs w:val="20"/>
              </w:rPr>
              <w:t>2002</w:t>
            </w:r>
          </w:p>
        </w:tc>
        <w:tc>
          <w:tcPr>
            <w:tcW w:w="1000"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1,423</w:t>
            </w:r>
          </w:p>
        </w:tc>
        <w:tc>
          <w:tcPr>
            <w:tcW w:w="752"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0,079</w:t>
            </w:r>
          </w:p>
        </w:tc>
        <w:tc>
          <w:tcPr>
            <w:tcW w:w="850"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1,502</w:t>
            </w:r>
          </w:p>
        </w:tc>
      </w:tr>
      <w:tr w:rsidR="00E11945" w:rsidTr="00F92449">
        <w:tc>
          <w:tcPr>
            <w:tcW w:w="445" w:type="dxa"/>
            <w:vMerge/>
          </w:tcPr>
          <w:p w:rsidR="00E11945" w:rsidRDefault="00E11945" w:rsidP="005B3A3C">
            <w:pPr>
              <w:jc w:val="center"/>
              <w:rPr>
                <w:rFonts w:ascii="Times New Roman" w:hAnsi="Times New Roman" w:cs="Times New Roman"/>
                <w:sz w:val="20"/>
                <w:szCs w:val="20"/>
              </w:rPr>
            </w:pPr>
          </w:p>
        </w:tc>
        <w:tc>
          <w:tcPr>
            <w:tcW w:w="1715" w:type="dxa"/>
            <w:vMerge/>
          </w:tcPr>
          <w:p w:rsidR="00E11945" w:rsidRDefault="00E11945" w:rsidP="000D6DBF">
            <w:pPr>
              <w:jc w:val="center"/>
              <w:rPr>
                <w:color w:val="000000"/>
                <w:sz w:val="20"/>
                <w:szCs w:val="20"/>
              </w:rPr>
            </w:pPr>
          </w:p>
        </w:tc>
        <w:tc>
          <w:tcPr>
            <w:tcW w:w="1648" w:type="dxa"/>
            <w:vAlign w:val="center"/>
          </w:tcPr>
          <w:p w:rsidR="00E11945" w:rsidRPr="00E11945" w:rsidRDefault="00E11945" w:rsidP="002C52EA">
            <w:pPr>
              <w:ind w:right="14"/>
              <w:jc w:val="center"/>
              <w:rPr>
                <w:rFonts w:ascii="Times New Roman" w:hAnsi="Times New Roman" w:cs="Times New Roman"/>
                <w:sz w:val="20"/>
                <w:szCs w:val="20"/>
              </w:rPr>
            </w:pPr>
            <w:r w:rsidRPr="00E11945">
              <w:rPr>
                <w:rFonts w:ascii="Times New Roman" w:hAnsi="Times New Roman" w:cs="Times New Roman"/>
                <w:sz w:val="20"/>
                <w:szCs w:val="20"/>
              </w:rPr>
              <w:t>КВр-1,5-95</w:t>
            </w:r>
          </w:p>
        </w:tc>
        <w:tc>
          <w:tcPr>
            <w:tcW w:w="1766" w:type="dxa"/>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1,5</w:t>
            </w:r>
          </w:p>
        </w:tc>
        <w:tc>
          <w:tcPr>
            <w:tcW w:w="1648" w:type="dxa"/>
            <w:vAlign w:val="center"/>
          </w:tcPr>
          <w:p w:rsidR="00E11945" w:rsidRPr="00E11945" w:rsidRDefault="00E11945" w:rsidP="00E11945">
            <w:pPr>
              <w:ind w:right="26"/>
              <w:jc w:val="center"/>
              <w:rPr>
                <w:rFonts w:ascii="Times New Roman" w:hAnsi="Times New Roman" w:cs="Times New Roman"/>
                <w:sz w:val="20"/>
                <w:szCs w:val="20"/>
              </w:rPr>
            </w:pPr>
            <w:r w:rsidRPr="00E11945">
              <w:rPr>
                <w:rFonts w:ascii="Times New Roman" w:hAnsi="Times New Roman" w:cs="Times New Roman"/>
                <w:sz w:val="20"/>
                <w:szCs w:val="20"/>
              </w:rPr>
              <w:t>2002</w:t>
            </w:r>
          </w:p>
        </w:tc>
        <w:tc>
          <w:tcPr>
            <w:tcW w:w="1000" w:type="dxa"/>
            <w:vMerge/>
          </w:tcPr>
          <w:p w:rsidR="00E11945" w:rsidRPr="008B6852" w:rsidRDefault="00E11945" w:rsidP="005B3A3C">
            <w:pPr>
              <w:jc w:val="center"/>
              <w:rPr>
                <w:rFonts w:ascii="Times New Roman" w:hAnsi="Times New Roman" w:cs="Times New Roman"/>
                <w:color w:val="000000"/>
                <w:sz w:val="20"/>
                <w:szCs w:val="20"/>
              </w:rPr>
            </w:pPr>
          </w:p>
        </w:tc>
        <w:tc>
          <w:tcPr>
            <w:tcW w:w="752" w:type="dxa"/>
            <w:vMerge/>
          </w:tcPr>
          <w:p w:rsidR="00E11945" w:rsidRPr="008B6852" w:rsidRDefault="00E11945" w:rsidP="005B3A3C">
            <w:pPr>
              <w:jc w:val="center"/>
              <w:rPr>
                <w:rFonts w:ascii="Times New Roman" w:hAnsi="Times New Roman" w:cs="Times New Roman"/>
                <w:color w:val="000000"/>
                <w:sz w:val="20"/>
                <w:szCs w:val="20"/>
              </w:rPr>
            </w:pPr>
          </w:p>
        </w:tc>
        <w:tc>
          <w:tcPr>
            <w:tcW w:w="949" w:type="dxa"/>
            <w:vMerge/>
          </w:tcPr>
          <w:p w:rsidR="00E11945" w:rsidRPr="008B6852" w:rsidRDefault="00E11945" w:rsidP="005B3A3C">
            <w:pPr>
              <w:jc w:val="center"/>
              <w:rPr>
                <w:rFonts w:ascii="Times New Roman" w:hAnsi="Times New Roman" w:cs="Times New Roman"/>
                <w:color w:val="000000"/>
                <w:sz w:val="20"/>
                <w:szCs w:val="20"/>
              </w:rPr>
            </w:pPr>
          </w:p>
        </w:tc>
        <w:tc>
          <w:tcPr>
            <w:tcW w:w="850" w:type="dxa"/>
            <w:vMerge/>
          </w:tcPr>
          <w:p w:rsidR="00E11945" w:rsidRPr="008B6852" w:rsidRDefault="00E11945" w:rsidP="005B3A3C">
            <w:pPr>
              <w:jc w:val="center"/>
              <w:rPr>
                <w:rFonts w:ascii="Times New Roman" w:hAnsi="Times New Roman" w:cs="Times New Roman"/>
                <w:color w:val="000000"/>
                <w:sz w:val="20"/>
                <w:szCs w:val="20"/>
              </w:rPr>
            </w:pPr>
          </w:p>
        </w:tc>
      </w:tr>
      <w:tr w:rsidR="00E11945" w:rsidTr="00F92449">
        <w:tc>
          <w:tcPr>
            <w:tcW w:w="445" w:type="dxa"/>
            <w:vMerge/>
          </w:tcPr>
          <w:p w:rsidR="00E11945" w:rsidRDefault="00E11945" w:rsidP="005B3A3C">
            <w:pPr>
              <w:jc w:val="center"/>
              <w:rPr>
                <w:rFonts w:ascii="Times New Roman" w:hAnsi="Times New Roman" w:cs="Times New Roman"/>
                <w:sz w:val="20"/>
                <w:szCs w:val="20"/>
              </w:rPr>
            </w:pPr>
          </w:p>
        </w:tc>
        <w:tc>
          <w:tcPr>
            <w:tcW w:w="1715" w:type="dxa"/>
            <w:vMerge/>
          </w:tcPr>
          <w:p w:rsidR="00E11945" w:rsidRDefault="00E11945" w:rsidP="000D6DBF">
            <w:pPr>
              <w:jc w:val="center"/>
              <w:rPr>
                <w:color w:val="000000"/>
                <w:sz w:val="20"/>
                <w:szCs w:val="20"/>
              </w:rPr>
            </w:pPr>
          </w:p>
        </w:tc>
        <w:tc>
          <w:tcPr>
            <w:tcW w:w="1648" w:type="dxa"/>
            <w:vAlign w:val="center"/>
          </w:tcPr>
          <w:p w:rsidR="00E11945" w:rsidRPr="00E11945" w:rsidRDefault="00E11945" w:rsidP="002C52EA">
            <w:pPr>
              <w:ind w:right="14"/>
              <w:jc w:val="center"/>
              <w:rPr>
                <w:rFonts w:ascii="Times New Roman" w:hAnsi="Times New Roman" w:cs="Times New Roman"/>
                <w:sz w:val="20"/>
                <w:szCs w:val="20"/>
              </w:rPr>
            </w:pPr>
            <w:r w:rsidRPr="00E11945">
              <w:rPr>
                <w:rFonts w:ascii="Times New Roman" w:hAnsi="Times New Roman" w:cs="Times New Roman"/>
                <w:sz w:val="20"/>
                <w:szCs w:val="20"/>
              </w:rPr>
              <w:t>КВр-1,5-95</w:t>
            </w:r>
          </w:p>
        </w:tc>
        <w:tc>
          <w:tcPr>
            <w:tcW w:w="1766" w:type="dxa"/>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1,5</w:t>
            </w:r>
          </w:p>
        </w:tc>
        <w:tc>
          <w:tcPr>
            <w:tcW w:w="1648" w:type="dxa"/>
            <w:vAlign w:val="center"/>
          </w:tcPr>
          <w:p w:rsidR="00E11945" w:rsidRPr="00E11945" w:rsidRDefault="00E11945" w:rsidP="00E11945">
            <w:pPr>
              <w:ind w:right="26"/>
              <w:jc w:val="center"/>
              <w:rPr>
                <w:rFonts w:ascii="Times New Roman" w:hAnsi="Times New Roman" w:cs="Times New Roman"/>
                <w:sz w:val="20"/>
                <w:szCs w:val="20"/>
              </w:rPr>
            </w:pPr>
            <w:r w:rsidRPr="00E11945">
              <w:rPr>
                <w:rFonts w:ascii="Times New Roman" w:hAnsi="Times New Roman" w:cs="Times New Roman"/>
                <w:sz w:val="20"/>
                <w:szCs w:val="20"/>
              </w:rPr>
              <w:t>2002</w:t>
            </w:r>
          </w:p>
        </w:tc>
        <w:tc>
          <w:tcPr>
            <w:tcW w:w="1000" w:type="dxa"/>
            <w:vMerge/>
          </w:tcPr>
          <w:p w:rsidR="00E11945" w:rsidRPr="008B6852" w:rsidRDefault="00E11945" w:rsidP="005B3A3C">
            <w:pPr>
              <w:jc w:val="center"/>
              <w:rPr>
                <w:rFonts w:ascii="Times New Roman" w:hAnsi="Times New Roman" w:cs="Times New Roman"/>
                <w:color w:val="000000"/>
                <w:sz w:val="20"/>
                <w:szCs w:val="20"/>
              </w:rPr>
            </w:pPr>
          </w:p>
        </w:tc>
        <w:tc>
          <w:tcPr>
            <w:tcW w:w="752" w:type="dxa"/>
            <w:vMerge/>
          </w:tcPr>
          <w:p w:rsidR="00E11945" w:rsidRPr="008B6852" w:rsidRDefault="00E11945" w:rsidP="005B3A3C">
            <w:pPr>
              <w:jc w:val="center"/>
              <w:rPr>
                <w:rFonts w:ascii="Times New Roman" w:hAnsi="Times New Roman" w:cs="Times New Roman"/>
                <w:color w:val="000000"/>
                <w:sz w:val="20"/>
                <w:szCs w:val="20"/>
              </w:rPr>
            </w:pPr>
          </w:p>
        </w:tc>
        <w:tc>
          <w:tcPr>
            <w:tcW w:w="949" w:type="dxa"/>
            <w:vMerge/>
          </w:tcPr>
          <w:p w:rsidR="00E11945" w:rsidRPr="008B6852" w:rsidRDefault="00E11945" w:rsidP="005B3A3C">
            <w:pPr>
              <w:jc w:val="center"/>
              <w:rPr>
                <w:rFonts w:ascii="Times New Roman" w:hAnsi="Times New Roman" w:cs="Times New Roman"/>
                <w:color w:val="000000"/>
                <w:sz w:val="20"/>
                <w:szCs w:val="20"/>
              </w:rPr>
            </w:pPr>
          </w:p>
        </w:tc>
        <w:tc>
          <w:tcPr>
            <w:tcW w:w="850" w:type="dxa"/>
            <w:vMerge/>
          </w:tcPr>
          <w:p w:rsidR="00E11945" w:rsidRPr="008B6852" w:rsidRDefault="00E11945" w:rsidP="005B3A3C">
            <w:pPr>
              <w:jc w:val="center"/>
              <w:rPr>
                <w:rFonts w:ascii="Times New Roman" w:hAnsi="Times New Roman" w:cs="Times New Roman"/>
                <w:color w:val="000000"/>
                <w:sz w:val="20"/>
                <w:szCs w:val="20"/>
              </w:rPr>
            </w:pPr>
          </w:p>
        </w:tc>
      </w:tr>
      <w:tr w:rsidR="00E11945" w:rsidTr="00F92449">
        <w:tc>
          <w:tcPr>
            <w:tcW w:w="445" w:type="dxa"/>
            <w:vMerge w:val="restart"/>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20</w:t>
            </w:r>
          </w:p>
        </w:tc>
        <w:tc>
          <w:tcPr>
            <w:tcW w:w="1715" w:type="dxa"/>
            <w:vMerge w:val="restart"/>
            <w:vAlign w:val="center"/>
          </w:tcPr>
          <w:p w:rsidR="00E11945" w:rsidRPr="00E11945" w:rsidRDefault="00E11945" w:rsidP="00E11945">
            <w:pPr>
              <w:ind w:right="48"/>
              <w:jc w:val="center"/>
              <w:rPr>
                <w:rFonts w:ascii="Times New Roman" w:hAnsi="Times New Roman" w:cs="Times New Roman"/>
                <w:color w:val="000000"/>
                <w:sz w:val="20"/>
                <w:szCs w:val="20"/>
              </w:rPr>
            </w:pPr>
            <w:r w:rsidRPr="00E11945">
              <w:rPr>
                <w:rFonts w:ascii="Times New Roman" w:hAnsi="Times New Roman" w:cs="Times New Roman"/>
                <w:color w:val="000000"/>
                <w:sz w:val="20"/>
                <w:szCs w:val="20"/>
              </w:rPr>
              <w:t>Котельная</w:t>
            </w:r>
          </w:p>
          <w:p w:rsidR="00E11945" w:rsidRPr="00E11945" w:rsidRDefault="00E11945" w:rsidP="00E11945">
            <w:pPr>
              <w:jc w:val="center"/>
              <w:rPr>
                <w:rFonts w:ascii="Times New Roman" w:hAnsi="Times New Roman" w:cs="Times New Roman"/>
                <w:color w:val="000000"/>
                <w:sz w:val="20"/>
                <w:szCs w:val="20"/>
              </w:rPr>
            </w:pPr>
            <w:r w:rsidRPr="00E11945">
              <w:rPr>
                <w:rFonts w:ascii="Times New Roman" w:hAnsi="Times New Roman" w:cs="Times New Roman"/>
                <w:color w:val="000000"/>
                <w:sz w:val="20"/>
                <w:szCs w:val="20"/>
              </w:rPr>
              <w:t>п. Заозерный</w:t>
            </w:r>
          </w:p>
        </w:tc>
        <w:tc>
          <w:tcPr>
            <w:tcW w:w="1648" w:type="dxa"/>
            <w:vAlign w:val="center"/>
          </w:tcPr>
          <w:p w:rsidR="00E11945" w:rsidRPr="00E11945" w:rsidRDefault="00E11945" w:rsidP="002C52EA">
            <w:pPr>
              <w:ind w:right="14"/>
              <w:jc w:val="center"/>
              <w:rPr>
                <w:rFonts w:ascii="Times New Roman" w:hAnsi="Times New Roman" w:cs="Times New Roman"/>
                <w:sz w:val="20"/>
                <w:szCs w:val="20"/>
              </w:rPr>
            </w:pPr>
            <w:r w:rsidRPr="00E11945">
              <w:rPr>
                <w:rFonts w:ascii="Times New Roman" w:hAnsi="Times New Roman" w:cs="Times New Roman"/>
                <w:sz w:val="20"/>
                <w:szCs w:val="20"/>
              </w:rPr>
              <w:t>ЭРН-70</w:t>
            </w:r>
          </w:p>
        </w:tc>
        <w:tc>
          <w:tcPr>
            <w:tcW w:w="1766" w:type="dxa"/>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0,8</w:t>
            </w:r>
          </w:p>
        </w:tc>
        <w:tc>
          <w:tcPr>
            <w:tcW w:w="1648" w:type="dxa"/>
            <w:vAlign w:val="center"/>
          </w:tcPr>
          <w:p w:rsidR="00E11945" w:rsidRPr="00E11945" w:rsidRDefault="00E11945" w:rsidP="00E11945">
            <w:pPr>
              <w:tabs>
                <w:tab w:val="left" w:pos="1432"/>
              </w:tabs>
              <w:jc w:val="center"/>
              <w:rPr>
                <w:rFonts w:ascii="Times New Roman" w:hAnsi="Times New Roman" w:cs="Times New Roman"/>
                <w:sz w:val="20"/>
                <w:szCs w:val="20"/>
              </w:rPr>
            </w:pPr>
            <w:r w:rsidRPr="00E11945">
              <w:rPr>
                <w:rFonts w:ascii="Times New Roman" w:hAnsi="Times New Roman" w:cs="Times New Roman"/>
                <w:sz w:val="20"/>
                <w:szCs w:val="20"/>
              </w:rPr>
              <w:t>1994</w:t>
            </w:r>
          </w:p>
        </w:tc>
        <w:tc>
          <w:tcPr>
            <w:tcW w:w="1000"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0,448</w:t>
            </w:r>
          </w:p>
        </w:tc>
        <w:tc>
          <w:tcPr>
            <w:tcW w:w="752"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0,013</w:t>
            </w:r>
          </w:p>
        </w:tc>
        <w:tc>
          <w:tcPr>
            <w:tcW w:w="850"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0,461</w:t>
            </w:r>
          </w:p>
        </w:tc>
      </w:tr>
      <w:tr w:rsidR="00E11945" w:rsidTr="00F92449">
        <w:tc>
          <w:tcPr>
            <w:tcW w:w="445" w:type="dxa"/>
            <w:vMerge/>
          </w:tcPr>
          <w:p w:rsidR="00E11945" w:rsidRPr="00E11945" w:rsidRDefault="00E11945" w:rsidP="005B3A3C">
            <w:pPr>
              <w:jc w:val="center"/>
              <w:rPr>
                <w:rFonts w:ascii="Times New Roman" w:hAnsi="Times New Roman" w:cs="Times New Roman"/>
                <w:sz w:val="20"/>
                <w:szCs w:val="20"/>
              </w:rPr>
            </w:pPr>
          </w:p>
        </w:tc>
        <w:tc>
          <w:tcPr>
            <w:tcW w:w="1715" w:type="dxa"/>
            <w:vMerge/>
          </w:tcPr>
          <w:p w:rsidR="00E11945" w:rsidRPr="00E11945" w:rsidRDefault="00E11945" w:rsidP="000D6DBF">
            <w:pPr>
              <w:jc w:val="center"/>
              <w:rPr>
                <w:rFonts w:ascii="Times New Roman" w:hAnsi="Times New Roman" w:cs="Times New Roman"/>
                <w:color w:val="000000"/>
                <w:sz w:val="20"/>
                <w:szCs w:val="20"/>
              </w:rPr>
            </w:pPr>
          </w:p>
        </w:tc>
        <w:tc>
          <w:tcPr>
            <w:tcW w:w="1648" w:type="dxa"/>
            <w:vAlign w:val="center"/>
          </w:tcPr>
          <w:p w:rsidR="00E11945" w:rsidRPr="00E11945" w:rsidRDefault="00E11945" w:rsidP="002C52EA">
            <w:pPr>
              <w:ind w:right="14"/>
              <w:jc w:val="center"/>
              <w:rPr>
                <w:rFonts w:ascii="Times New Roman" w:hAnsi="Times New Roman" w:cs="Times New Roman"/>
                <w:sz w:val="20"/>
                <w:szCs w:val="20"/>
              </w:rPr>
            </w:pPr>
            <w:r w:rsidRPr="00E11945">
              <w:rPr>
                <w:rFonts w:ascii="Times New Roman" w:hAnsi="Times New Roman" w:cs="Times New Roman"/>
                <w:sz w:val="20"/>
                <w:szCs w:val="20"/>
              </w:rPr>
              <w:t>КВр-0,8</w:t>
            </w:r>
          </w:p>
        </w:tc>
        <w:tc>
          <w:tcPr>
            <w:tcW w:w="1766" w:type="dxa"/>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0,69</w:t>
            </w:r>
          </w:p>
        </w:tc>
        <w:tc>
          <w:tcPr>
            <w:tcW w:w="1648" w:type="dxa"/>
            <w:vAlign w:val="center"/>
          </w:tcPr>
          <w:p w:rsidR="00E11945" w:rsidRPr="00E11945" w:rsidRDefault="00E11945" w:rsidP="00E11945">
            <w:pPr>
              <w:tabs>
                <w:tab w:val="left" w:pos="1432"/>
              </w:tabs>
              <w:jc w:val="center"/>
              <w:rPr>
                <w:rFonts w:ascii="Times New Roman" w:hAnsi="Times New Roman" w:cs="Times New Roman"/>
                <w:sz w:val="20"/>
                <w:szCs w:val="20"/>
              </w:rPr>
            </w:pPr>
            <w:r w:rsidRPr="00E11945">
              <w:rPr>
                <w:rFonts w:ascii="Times New Roman" w:hAnsi="Times New Roman" w:cs="Times New Roman"/>
                <w:sz w:val="20"/>
                <w:szCs w:val="20"/>
              </w:rPr>
              <w:t>2012</w:t>
            </w:r>
          </w:p>
        </w:tc>
        <w:tc>
          <w:tcPr>
            <w:tcW w:w="1000" w:type="dxa"/>
            <w:vMerge/>
          </w:tcPr>
          <w:p w:rsidR="00E11945" w:rsidRPr="008B6852" w:rsidRDefault="00E11945" w:rsidP="005B3A3C">
            <w:pPr>
              <w:jc w:val="center"/>
              <w:rPr>
                <w:rFonts w:ascii="Times New Roman" w:hAnsi="Times New Roman" w:cs="Times New Roman"/>
                <w:color w:val="000000"/>
                <w:sz w:val="20"/>
                <w:szCs w:val="20"/>
              </w:rPr>
            </w:pPr>
          </w:p>
        </w:tc>
        <w:tc>
          <w:tcPr>
            <w:tcW w:w="752" w:type="dxa"/>
            <w:vMerge/>
          </w:tcPr>
          <w:p w:rsidR="00E11945" w:rsidRPr="008B6852" w:rsidRDefault="00E11945" w:rsidP="005B3A3C">
            <w:pPr>
              <w:jc w:val="center"/>
              <w:rPr>
                <w:rFonts w:ascii="Times New Roman" w:hAnsi="Times New Roman" w:cs="Times New Roman"/>
                <w:color w:val="000000"/>
                <w:sz w:val="20"/>
                <w:szCs w:val="20"/>
              </w:rPr>
            </w:pPr>
          </w:p>
        </w:tc>
        <w:tc>
          <w:tcPr>
            <w:tcW w:w="949" w:type="dxa"/>
            <w:vMerge/>
          </w:tcPr>
          <w:p w:rsidR="00E11945" w:rsidRPr="008B6852" w:rsidRDefault="00E11945" w:rsidP="005B3A3C">
            <w:pPr>
              <w:jc w:val="center"/>
              <w:rPr>
                <w:rFonts w:ascii="Times New Roman" w:hAnsi="Times New Roman" w:cs="Times New Roman"/>
                <w:color w:val="000000"/>
                <w:sz w:val="20"/>
                <w:szCs w:val="20"/>
              </w:rPr>
            </w:pPr>
          </w:p>
        </w:tc>
        <w:tc>
          <w:tcPr>
            <w:tcW w:w="850" w:type="dxa"/>
            <w:vMerge/>
          </w:tcPr>
          <w:p w:rsidR="00E11945" w:rsidRPr="008B6852" w:rsidRDefault="00E11945" w:rsidP="005B3A3C">
            <w:pPr>
              <w:jc w:val="center"/>
              <w:rPr>
                <w:rFonts w:ascii="Times New Roman" w:hAnsi="Times New Roman" w:cs="Times New Roman"/>
                <w:color w:val="000000"/>
                <w:sz w:val="20"/>
                <w:szCs w:val="20"/>
              </w:rPr>
            </w:pPr>
          </w:p>
        </w:tc>
      </w:tr>
      <w:tr w:rsidR="00E11945" w:rsidTr="00F92449">
        <w:tc>
          <w:tcPr>
            <w:tcW w:w="445" w:type="dxa"/>
            <w:vMerge w:val="restart"/>
            <w:vAlign w:val="center"/>
          </w:tcPr>
          <w:p w:rsidR="00E11945" w:rsidRPr="00E11945" w:rsidRDefault="00E11945" w:rsidP="00E11945">
            <w:pPr>
              <w:jc w:val="center"/>
              <w:rPr>
                <w:rFonts w:ascii="Times New Roman" w:hAnsi="Times New Roman" w:cs="Times New Roman"/>
                <w:sz w:val="20"/>
                <w:szCs w:val="20"/>
              </w:rPr>
            </w:pPr>
            <w:r w:rsidRPr="00E11945">
              <w:rPr>
                <w:rFonts w:ascii="Times New Roman" w:hAnsi="Times New Roman" w:cs="Times New Roman"/>
                <w:sz w:val="20"/>
                <w:szCs w:val="20"/>
              </w:rPr>
              <w:t>21</w:t>
            </w:r>
          </w:p>
        </w:tc>
        <w:tc>
          <w:tcPr>
            <w:tcW w:w="1715" w:type="dxa"/>
            <w:vMerge w:val="restart"/>
            <w:vAlign w:val="center"/>
          </w:tcPr>
          <w:p w:rsidR="00E11945" w:rsidRPr="00E11945" w:rsidRDefault="00E11945" w:rsidP="00E11945">
            <w:pPr>
              <w:ind w:right="48"/>
              <w:jc w:val="center"/>
              <w:rPr>
                <w:rFonts w:ascii="Times New Roman" w:hAnsi="Times New Roman" w:cs="Times New Roman"/>
                <w:color w:val="000000"/>
                <w:sz w:val="20"/>
                <w:szCs w:val="20"/>
              </w:rPr>
            </w:pPr>
            <w:r w:rsidRPr="00E11945">
              <w:rPr>
                <w:rFonts w:ascii="Times New Roman" w:hAnsi="Times New Roman" w:cs="Times New Roman"/>
                <w:color w:val="000000"/>
                <w:sz w:val="20"/>
                <w:szCs w:val="20"/>
              </w:rPr>
              <w:t>Котельная</w:t>
            </w:r>
          </w:p>
          <w:p w:rsidR="00E11945" w:rsidRPr="00E11945" w:rsidRDefault="00E11945" w:rsidP="00E11945">
            <w:pPr>
              <w:jc w:val="center"/>
              <w:rPr>
                <w:rFonts w:ascii="Times New Roman" w:hAnsi="Times New Roman" w:cs="Times New Roman"/>
                <w:color w:val="000000"/>
                <w:sz w:val="20"/>
                <w:szCs w:val="20"/>
              </w:rPr>
            </w:pPr>
            <w:r w:rsidRPr="00E11945">
              <w:rPr>
                <w:rFonts w:ascii="Times New Roman" w:hAnsi="Times New Roman" w:cs="Times New Roman"/>
                <w:color w:val="000000"/>
                <w:sz w:val="20"/>
                <w:szCs w:val="20"/>
              </w:rPr>
              <w:t>д. Пятково</w:t>
            </w:r>
          </w:p>
        </w:tc>
        <w:tc>
          <w:tcPr>
            <w:tcW w:w="1648"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КВр-0,8</w:t>
            </w:r>
          </w:p>
        </w:tc>
        <w:tc>
          <w:tcPr>
            <w:tcW w:w="1766"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0,69</w:t>
            </w:r>
          </w:p>
        </w:tc>
        <w:tc>
          <w:tcPr>
            <w:tcW w:w="1648"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2019</w:t>
            </w:r>
          </w:p>
        </w:tc>
        <w:tc>
          <w:tcPr>
            <w:tcW w:w="1000"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0,423</w:t>
            </w:r>
          </w:p>
        </w:tc>
        <w:tc>
          <w:tcPr>
            <w:tcW w:w="752"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0,018</w:t>
            </w:r>
          </w:p>
        </w:tc>
        <w:tc>
          <w:tcPr>
            <w:tcW w:w="850" w:type="dxa"/>
            <w:vMerge w:val="restart"/>
            <w:vAlign w:val="center"/>
          </w:tcPr>
          <w:p w:rsidR="00E11945" w:rsidRPr="008B6852" w:rsidRDefault="00E11945" w:rsidP="00E11945">
            <w:pPr>
              <w:jc w:val="center"/>
              <w:rPr>
                <w:rFonts w:ascii="Times New Roman" w:hAnsi="Times New Roman" w:cs="Times New Roman"/>
                <w:color w:val="000000"/>
                <w:sz w:val="20"/>
                <w:szCs w:val="20"/>
              </w:rPr>
            </w:pPr>
            <w:r>
              <w:rPr>
                <w:rFonts w:ascii="Times New Roman" w:hAnsi="Times New Roman" w:cs="Times New Roman"/>
                <w:color w:val="000000"/>
                <w:sz w:val="20"/>
                <w:szCs w:val="20"/>
              </w:rPr>
              <w:t>0,441</w:t>
            </w:r>
          </w:p>
        </w:tc>
      </w:tr>
      <w:tr w:rsidR="00E11945" w:rsidTr="00F92449">
        <w:tc>
          <w:tcPr>
            <w:tcW w:w="445" w:type="dxa"/>
            <w:vMerge/>
          </w:tcPr>
          <w:p w:rsidR="00E11945" w:rsidRPr="00E11945" w:rsidRDefault="00E11945" w:rsidP="005B3A3C">
            <w:pPr>
              <w:jc w:val="center"/>
              <w:rPr>
                <w:rFonts w:ascii="Times New Roman" w:hAnsi="Times New Roman" w:cs="Times New Roman"/>
                <w:sz w:val="20"/>
                <w:szCs w:val="20"/>
              </w:rPr>
            </w:pPr>
          </w:p>
        </w:tc>
        <w:tc>
          <w:tcPr>
            <w:tcW w:w="1715" w:type="dxa"/>
            <w:vMerge/>
          </w:tcPr>
          <w:p w:rsidR="00E11945" w:rsidRPr="00E11945" w:rsidRDefault="00E11945" w:rsidP="00E11945">
            <w:pPr>
              <w:ind w:right="48"/>
              <w:jc w:val="center"/>
              <w:rPr>
                <w:rFonts w:ascii="Times New Roman" w:hAnsi="Times New Roman" w:cs="Times New Roman"/>
                <w:color w:val="000000"/>
                <w:sz w:val="20"/>
                <w:szCs w:val="20"/>
              </w:rPr>
            </w:pPr>
          </w:p>
        </w:tc>
        <w:tc>
          <w:tcPr>
            <w:tcW w:w="1648"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КВр-0,8</w:t>
            </w:r>
          </w:p>
        </w:tc>
        <w:tc>
          <w:tcPr>
            <w:tcW w:w="1766"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0,69</w:t>
            </w:r>
          </w:p>
        </w:tc>
        <w:tc>
          <w:tcPr>
            <w:tcW w:w="1648"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2013</w:t>
            </w:r>
          </w:p>
        </w:tc>
        <w:tc>
          <w:tcPr>
            <w:tcW w:w="1000" w:type="dxa"/>
            <w:vMerge/>
          </w:tcPr>
          <w:p w:rsidR="00E11945" w:rsidRPr="008B6852" w:rsidRDefault="00E11945" w:rsidP="005B3A3C">
            <w:pPr>
              <w:jc w:val="center"/>
              <w:rPr>
                <w:rFonts w:ascii="Times New Roman" w:hAnsi="Times New Roman" w:cs="Times New Roman"/>
                <w:color w:val="000000"/>
                <w:sz w:val="20"/>
                <w:szCs w:val="20"/>
              </w:rPr>
            </w:pPr>
          </w:p>
        </w:tc>
        <w:tc>
          <w:tcPr>
            <w:tcW w:w="752" w:type="dxa"/>
            <w:vMerge/>
          </w:tcPr>
          <w:p w:rsidR="00E11945" w:rsidRPr="008B6852" w:rsidRDefault="00E11945" w:rsidP="005B3A3C">
            <w:pPr>
              <w:jc w:val="center"/>
              <w:rPr>
                <w:rFonts w:ascii="Times New Roman" w:hAnsi="Times New Roman" w:cs="Times New Roman"/>
                <w:color w:val="000000"/>
                <w:sz w:val="20"/>
                <w:szCs w:val="20"/>
              </w:rPr>
            </w:pPr>
          </w:p>
        </w:tc>
        <w:tc>
          <w:tcPr>
            <w:tcW w:w="949" w:type="dxa"/>
            <w:vMerge/>
          </w:tcPr>
          <w:p w:rsidR="00E11945" w:rsidRPr="008B6852" w:rsidRDefault="00E11945" w:rsidP="005B3A3C">
            <w:pPr>
              <w:jc w:val="center"/>
              <w:rPr>
                <w:rFonts w:ascii="Times New Roman" w:hAnsi="Times New Roman" w:cs="Times New Roman"/>
                <w:color w:val="000000"/>
                <w:sz w:val="20"/>
                <w:szCs w:val="20"/>
              </w:rPr>
            </w:pPr>
          </w:p>
        </w:tc>
        <w:tc>
          <w:tcPr>
            <w:tcW w:w="850" w:type="dxa"/>
            <w:vMerge/>
          </w:tcPr>
          <w:p w:rsidR="00E11945" w:rsidRPr="008B6852" w:rsidRDefault="00E11945" w:rsidP="005B3A3C">
            <w:pPr>
              <w:jc w:val="center"/>
              <w:rPr>
                <w:rFonts w:ascii="Times New Roman" w:hAnsi="Times New Roman" w:cs="Times New Roman"/>
                <w:color w:val="000000"/>
                <w:sz w:val="20"/>
                <w:szCs w:val="20"/>
              </w:rPr>
            </w:pPr>
          </w:p>
        </w:tc>
      </w:tr>
      <w:tr w:rsidR="00E11945" w:rsidTr="00F92449">
        <w:tc>
          <w:tcPr>
            <w:tcW w:w="445" w:type="dxa"/>
            <w:vMerge/>
          </w:tcPr>
          <w:p w:rsidR="00E11945" w:rsidRPr="00E11945" w:rsidRDefault="00E11945" w:rsidP="005B3A3C">
            <w:pPr>
              <w:jc w:val="center"/>
              <w:rPr>
                <w:rFonts w:ascii="Times New Roman" w:hAnsi="Times New Roman" w:cs="Times New Roman"/>
                <w:sz w:val="20"/>
                <w:szCs w:val="20"/>
              </w:rPr>
            </w:pPr>
          </w:p>
        </w:tc>
        <w:tc>
          <w:tcPr>
            <w:tcW w:w="1715" w:type="dxa"/>
            <w:vMerge/>
          </w:tcPr>
          <w:p w:rsidR="00E11945" w:rsidRPr="00E11945" w:rsidRDefault="00E11945" w:rsidP="00E11945">
            <w:pPr>
              <w:ind w:right="48"/>
              <w:jc w:val="center"/>
              <w:rPr>
                <w:rFonts w:ascii="Times New Roman" w:hAnsi="Times New Roman" w:cs="Times New Roman"/>
                <w:color w:val="000000"/>
                <w:sz w:val="20"/>
                <w:szCs w:val="20"/>
              </w:rPr>
            </w:pPr>
          </w:p>
        </w:tc>
        <w:tc>
          <w:tcPr>
            <w:tcW w:w="1648"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КВр-0,8</w:t>
            </w:r>
          </w:p>
        </w:tc>
        <w:tc>
          <w:tcPr>
            <w:tcW w:w="1766"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0,69</w:t>
            </w:r>
          </w:p>
        </w:tc>
        <w:tc>
          <w:tcPr>
            <w:tcW w:w="1648" w:type="dxa"/>
            <w:vAlign w:val="bottom"/>
          </w:tcPr>
          <w:p w:rsidR="00E11945" w:rsidRPr="00E11945" w:rsidRDefault="00E11945" w:rsidP="006732DE">
            <w:pPr>
              <w:jc w:val="center"/>
              <w:rPr>
                <w:rFonts w:ascii="Times New Roman" w:hAnsi="Times New Roman" w:cs="Times New Roman"/>
                <w:sz w:val="20"/>
                <w:szCs w:val="20"/>
              </w:rPr>
            </w:pPr>
            <w:r w:rsidRPr="00E11945">
              <w:rPr>
                <w:rFonts w:ascii="Times New Roman" w:hAnsi="Times New Roman" w:cs="Times New Roman"/>
                <w:sz w:val="20"/>
                <w:szCs w:val="20"/>
              </w:rPr>
              <w:t>2019</w:t>
            </w:r>
          </w:p>
        </w:tc>
        <w:tc>
          <w:tcPr>
            <w:tcW w:w="1000" w:type="dxa"/>
            <w:vMerge/>
          </w:tcPr>
          <w:p w:rsidR="00E11945" w:rsidRPr="008B6852" w:rsidRDefault="00E11945" w:rsidP="005B3A3C">
            <w:pPr>
              <w:jc w:val="center"/>
              <w:rPr>
                <w:rFonts w:ascii="Times New Roman" w:hAnsi="Times New Roman" w:cs="Times New Roman"/>
                <w:color w:val="000000"/>
                <w:sz w:val="20"/>
                <w:szCs w:val="20"/>
              </w:rPr>
            </w:pPr>
          </w:p>
        </w:tc>
        <w:tc>
          <w:tcPr>
            <w:tcW w:w="752" w:type="dxa"/>
            <w:vMerge/>
          </w:tcPr>
          <w:p w:rsidR="00E11945" w:rsidRPr="008B6852" w:rsidRDefault="00E11945" w:rsidP="005B3A3C">
            <w:pPr>
              <w:jc w:val="center"/>
              <w:rPr>
                <w:rFonts w:ascii="Times New Roman" w:hAnsi="Times New Roman" w:cs="Times New Roman"/>
                <w:color w:val="000000"/>
                <w:sz w:val="20"/>
                <w:szCs w:val="20"/>
              </w:rPr>
            </w:pPr>
          </w:p>
        </w:tc>
        <w:tc>
          <w:tcPr>
            <w:tcW w:w="949" w:type="dxa"/>
            <w:vMerge/>
          </w:tcPr>
          <w:p w:rsidR="00E11945" w:rsidRPr="008B6852" w:rsidRDefault="00E11945" w:rsidP="005B3A3C">
            <w:pPr>
              <w:jc w:val="center"/>
              <w:rPr>
                <w:rFonts w:ascii="Times New Roman" w:hAnsi="Times New Roman" w:cs="Times New Roman"/>
                <w:color w:val="000000"/>
                <w:sz w:val="20"/>
                <w:szCs w:val="20"/>
              </w:rPr>
            </w:pPr>
          </w:p>
        </w:tc>
        <w:tc>
          <w:tcPr>
            <w:tcW w:w="850" w:type="dxa"/>
            <w:vMerge/>
          </w:tcPr>
          <w:p w:rsidR="00E11945" w:rsidRPr="008B6852" w:rsidRDefault="00E11945" w:rsidP="005B3A3C">
            <w:pPr>
              <w:jc w:val="center"/>
              <w:rPr>
                <w:rFonts w:ascii="Times New Roman" w:hAnsi="Times New Roman" w:cs="Times New Roman"/>
                <w:color w:val="000000"/>
                <w:sz w:val="20"/>
                <w:szCs w:val="20"/>
              </w:rPr>
            </w:pPr>
          </w:p>
        </w:tc>
      </w:tr>
      <w:tr w:rsidR="002C52EA" w:rsidTr="00F92449">
        <w:tc>
          <w:tcPr>
            <w:tcW w:w="445" w:type="dxa"/>
            <w:vMerge w:val="restart"/>
            <w:vAlign w:val="center"/>
          </w:tcPr>
          <w:p w:rsidR="002C52EA" w:rsidRPr="002C52EA" w:rsidRDefault="002C52EA" w:rsidP="002C52EA">
            <w:pPr>
              <w:jc w:val="center"/>
              <w:rPr>
                <w:rFonts w:ascii="Times New Roman" w:hAnsi="Times New Roman" w:cs="Times New Roman"/>
                <w:sz w:val="20"/>
                <w:szCs w:val="20"/>
              </w:rPr>
            </w:pPr>
            <w:r w:rsidRPr="002C52EA">
              <w:rPr>
                <w:rFonts w:ascii="Times New Roman" w:hAnsi="Times New Roman" w:cs="Times New Roman"/>
                <w:sz w:val="20"/>
                <w:szCs w:val="20"/>
              </w:rPr>
              <w:t>22</w:t>
            </w:r>
          </w:p>
        </w:tc>
        <w:tc>
          <w:tcPr>
            <w:tcW w:w="1715" w:type="dxa"/>
            <w:vMerge w:val="restart"/>
            <w:vAlign w:val="center"/>
          </w:tcPr>
          <w:p w:rsidR="002C52EA" w:rsidRPr="002C52EA" w:rsidRDefault="002C52EA" w:rsidP="002C52EA">
            <w:pPr>
              <w:ind w:right="48"/>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Котельная</w:t>
            </w:r>
          </w:p>
          <w:p w:rsidR="002C52EA" w:rsidRPr="002C52EA" w:rsidRDefault="002C52EA" w:rsidP="002C52EA">
            <w:pPr>
              <w:ind w:right="48"/>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д</w:t>
            </w:r>
            <w:proofErr w:type="gramStart"/>
            <w:r w:rsidRPr="002C52EA">
              <w:rPr>
                <w:rFonts w:ascii="Times New Roman" w:hAnsi="Times New Roman" w:cs="Times New Roman"/>
                <w:color w:val="000000"/>
                <w:sz w:val="20"/>
                <w:szCs w:val="20"/>
              </w:rPr>
              <w:t>.Т</w:t>
            </w:r>
            <w:proofErr w:type="gramEnd"/>
            <w:r w:rsidRPr="002C52EA">
              <w:rPr>
                <w:rFonts w:ascii="Times New Roman" w:hAnsi="Times New Roman" w:cs="Times New Roman"/>
                <w:color w:val="000000"/>
                <w:sz w:val="20"/>
                <w:szCs w:val="20"/>
              </w:rPr>
              <w:t>алая</w:t>
            </w:r>
          </w:p>
          <w:p w:rsidR="002C52EA" w:rsidRPr="002C52EA" w:rsidRDefault="002C52EA" w:rsidP="002C52EA">
            <w:pPr>
              <w:ind w:right="48"/>
              <w:jc w:val="center"/>
              <w:rPr>
                <w:rFonts w:ascii="Times New Roman" w:hAnsi="Times New Roman" w:cs="Times New Roman"/>
                <w:color w:val="000000"/>
                <w:sz w:val="20"/>
                <w:szCs w:val="20"/>
              </w:rPr>
            </w:pPr>
          </w:p>
        </w:tc>
        <w:tc>
          <w:tcPr>
            <w:tcW w:w="1648" w:type="dxa"/>
            <w:vAlign w:val="bottom"/>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RTQ 2150T</w:t>
            </w:r>
          </w:p>
        </w:tc>
        <w:tc>
          <w:tcPr>
            <w:tcW w:w="1766"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2,15</w:t>
            </w:r>
          </w:p>
        </w:tc>
        <w:tc>
          <w:tcPr>
            <w:tcW w:w="1648"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2010</w:t>
            </w:r>
          </w:p>
        </w:tc>
        <w:tc>
          <w:tcPr>
            <w:tcW w:w="1000"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1,48</w:t>
            </w:r>
          </w:p>
        </w:tc>
        <w:tc>
          <w:tcPr>
            <w:tcW w:w="752"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0,062</w:t>
            </w:r>
          </w:p>
        </w:tc>
        <w:tc>
          <w:tcPr>
            <w:tcW w:w="850"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1,542</w:t>
            </w:r>
          </w:p>
        </w:tc>
      </w:tr>
      <w:tr w:rsidR="002C52EA" w:rsidTr="00F92449">
        <w:tc>
          <w:tcPr>
            <w:tcW w:w="445" w:type="dxa"/>
            <w:vMerge/>
          </w:tcPr>
          <w:p w:rsidR="002C52EA" w:rsidRPr="002C52EA" w:rsidRDefault="002C52EA" w:rsidP="005B3A3C">
            <w:pPr>
              <w:jc w:val="center"/>
              <w:rPr>
                <w:rFonts w:ascii="Times New Roman" w:hAnsi="Times New Roman" w:cs="Times New Roman"/>
                <w:sz w:val="20"/>
                <w:szCs w:val="20"/>
              </w:rPr>
            </w:pPr>
          </w:p>
        </w:tc>
        <w:tc>
          <w:tcPr>
            <w:tcW w:w="1715" w:type="dxa"/>
            <w:vMerge/>
          </w:tcPr>
          <w:p w:rsidR="002C52EA" w:rsidRPr="002C52EA" w:rsidRDefault="002C52EA" w:rsidP="00E11945">
            <w:pPr>
              <w:ind w:right="48"/>
              <w:jc w:val="center"/>
              <w:rPr>
                <w:rFonts w:ascii="Times New Roman" w:hAnsi="Times New Roman" w:cs="Times New Roman"/>
                <w:color w:val="000000"/>
                <w:sz w:val="20"/>
                <w:szCs w:val="20"/>
              </w:rPr>
            </w:pPr>
          </w:p>
        </w:tc>
        <w:tc>
          <w:tcPr>
            <w:tcW w:w="1648" w:type="dxa"/>
            <w:vAlign w:val="bottom"/>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RTQ 2150T</w:t>
            </w:r>
          </w:p>
        </w:tc>
        <w:tc>
          <w:tcPr>
            <w:tcW w:w="1766"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2,15</w:t>
            </w:r>
          </w:p>
        </w:tc>
        <w:tc>
          <w:tcPr>
            <w:tcW w:w="1648"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2010</w:t>
            </w:r>
          </w:p>
        </w:tc>
        <w:tc>
          <w:tcPr>
            <w:tcW w:w="1000" w:type="dxa"/>
            <w:vMerge/>
          </w:tcPr>
          <w:p w:rsidR="002C52EA" w:rsidRPr="008B6852" w:rsidRDefault="002C52EA" w:rsidP="005B3A3C">
            <w:pPr>
              <w:jc w:val="center"/>
              <w:rPr>
                <w:rFonts w:ascii="Times New Roman" w:hAnsi="Times New Roman" w:cs="Times New Roman"/>
                <w:color w:val="000000"/>
                <w:sz w:val="20"/>
                <w:szCs w:val="20"/>
              </w:rPr>
            </w:pPr>
          </w:p>
        </w:tc>
        <w:tc>
          <w:tcPr>
            <w:tcW w:w="752" w:type="dxa"/>
            <w:vMerge/>
          </w:tcPr>
          <w:p w:rsidR="002C52EA" w:rsidRPr="008B6852" w:rsidRDefault="002C52EA" w:rsidP="005B3A3C">
            <w:pPr>
              <w:jc w:val="center"/>
              <w:rPr>
                <w:rFonts w:ascii="Times New Roman" w:hAnsi="Times New Roman" w:cs="Times New Roman"/>
                <w:color w:val="000000"/>
                <w:sz w:val="20"/>
                <w:szCs w:val="20"/>
              </w:rPr>
            </w:pPr>
          </w:p>
        </w:tc>
        <w:tc>
          <w:tcPr>
            <w:tcW w:w="949" w:type="dxa"/>
            <w:vMerge/>
          </w:tcPr>
          <w:p w:rsidR="002C52EA" w:rsidRPr="008B6852" w:rsidRDefault="002C52EA" w:rsidP="005B3A3C">
            <w:pPr>
              <w:jc w:val="center"/>
              <w:rPr>
                <w:rFonts w:ascii="Times New Roman" w:hAnsi="Times New Roman" w:cs="Times New Roman"/>
                <w:color w:val="000000"/>
                <w:sz w:val="20"/>
                <w:szCs w:val="20"/>
              </w:rPr>
            </w:pPr>
          </w:p>
        </w:tc>
        <w:tc>
          <w:tcPr>
            <w:tcW w:w="850" w:type="dxa"/>
            <w:vMerge/>
          </w:tcPr>
          <w:p w:rsidR="002C52EA" w:rsidRPr="008B6852" w:rsidRDefault="002C52EA" w:rsidP="005B3A3C">
            <w:pPr>
              <w:jc w:val="center"/>
              <w:rPr>
                <w:rFonts w:ascii="Times New Roman" w:hAnsi="Times New Roman" w:cs="Times New Roman"/>
                <w:color w:val="000000"/>
                <w:sz w:val="20"/>
                <w:szCs w:val="20"/>
              </w:rPr>
            </w:pPr>
          </w:p>
        </w:tc>
      </w:tr>
      <w:tr w:rsidR="002C52EA" w:rsidTr="00F92449">
        <w:tc>
          <w:tcPr>
            <w:tcW w:w="445" w:type="dxa"/>
            <w:vMerge/>
          </w:tcPr>
          <w:p w:rsidR="002C52EA" w:rsidRPr="002C52EA" w:rsidRDefault="002C52EA" w:rsidP="005B3A3C">
            <w:pPr>
              <w:jc w:val="center"/>
              <w:rPr>
                <w:rFonts w:ascii="Times New Roman" w:hAnsi="Times New Roman" w:cs="Times New Roman"/>
                <w:sz w:val="20"/>
                <w:szCs w:val="20"/>
              </w:rPr>
            </w:pPr>
          </w:p>
        </w:tc>
        <w:tc>
          <w:tcPr>
            <w:tcW w:w="1715" w:type="dxa"/>
            <w:vMerge/>
          </w:tcPr>
          <w:p w:rsidR="002C52EA" w:rsidRPr="002C52EA" w:rsidRDefault="002C52EA" w:rsidP="00E11945">
            <w:pPr>
              <w:ind w:right="48"/>
              <w:jc w:val="center"/>
              <w:rPr>
                <w:rFonts w:ascii="Times New Roman" w:hAnsi="Times New Roman" w:cs="Times New Roman"/>
                <w:color w:val="000000"/>
                <w:sz w:val="20"/>
                <w:szCs w:val="20"/>
              </w:rPr>
            </w:pPr>
          </w:p>
        </w:tc>
        <w:tc>
          <w:tcPr>
            <w:tcW w:w="1648"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RTS 520</w:t>
            </w:r>
          </w:p>
        </w:tc>
        <w:tc>
          <w:tcPr>
            <w:tcW w:w="1766"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0,5</w:t>
            </w:r>
          </w:p>
        </w:tc>
        <w:tc>
          <w:tcPr>
            <w:tcW w:w="1648" w:type="dxa"/>
            <w:vAlign w:val="center"/>
          </w:tcPr>
          <w:p w:rsidR="002C52EA" w:rsidRPr="002C52EA" w:rsidRDefault="002C52EA" w:rsidP="006732DE">
            <w:pPr>
              <w:jc w:val="center"/>
              <w:rPr>
                <w:rFonts w:ascii="Times New Roman" w:hAnsi="Times New Roman" w:cs="Times New Roman"/>
                <w:color w:val="000000"/>
                <w:sz w:val="20"/>
                <w:szCs w:val="20"/>
              </w:rPr>
            </w:pPr>
            <w:r w:rsidRPr="002C52EA">
              <w:rPr>
                <w:rFonts w:ascii="Times New Roman" w:hAnsi="Times New Roman" w:cs="Times New Roman"/>
                <w:color w:val="000000"/>
                <w:sz w:val="20"/>
                <w:szCs w:val="20"/>
              </w:rPr>
              <w:t>2010</w:t>
            </w:r>
          </w:p>
        </w:tc>
        <w:tc>
          <w:tcPr>
            <w:tcW w:w="1000" w:type="dxa"/>
            <w:vMerge/>
          </w:tcPr>
          <w:p w:rsidR="002C52EA" w:rsidRPr="008B6852" w:rsidRDefault="002C52EA" w:rsidP="005B3A3C">
            <w:pPr>
              <w:jc w:val="center"/>
              <w:rPr>
                <w:rFonts w:ascii="Times New Roman" w:hAnsi="Times New Roman" w:cs="Times New Roman"/>
                <w:color w:val="000000"/>
                <w:sz w:val="20"/>
                <w:szCs w:val="20"/>
              </w:rPr>
            </w:pPr>
          </w:p>
        </w:tc>
        <w:tc>
          <w:tcPr>
            <w:tcW w:w="752" w:type="dxa"/>
            <w:vMerge/>
          </w:tcPr>
          <w:p w:rsidR="002C52EA" w:rsidRPr="008B6852" w:rsidRDefault="002C52EA" w:rsidP="005B3A3C">
            <w:pPr>
              <w:jc w:val="center"/>
              <w:rPr>
                <w:rFonts w:ascii="Times New Roman" w:hAnsi="Times New Roman" w:cs="Times New Roman"/>
                <w:color w:val="000000"/>
                <w:sz w:val="20"/>
                <w:szCs w:val="20"/>
              </w:rPr>
            </w:pPr>
          </w:p>
        </w:tc>
        <w:tc>
          <w:tcPr>
            <w:tcW w:w="949" w:type="dxa"/>
            <w:vMerge/>
          </w:tcPr>
          <w:p w:rsidR="002C52EA" w:rsidRPr="008B6852" w:rsidRDefault="002C52EA" w:rsidP="005B3A3C">
            <w:pPr>
              <w:jc w:val="center"/>
              <w:rPr>
                <w:rFonts w:ascii="Times New Roman" w:hAnsi="Times New Roman" w:cs="Times New Roman"/>
                <w:color w:val="000000"/>
                <w:sz w:val="20"/>
                <w:szCs w:val="20"/>
              </w:rPr>
            </w:pPr>
          </w:p>
        </w:tc>
        <w:tc>
          <w:tcPr>
            <w:tcW w:w="850" w:type="dxa"/>
            <w:vMerge/>
          </w:tcPr>
          <w:p w:rsidR="002C52EA" w:rsidRPr="008B6852" w:rsidRDefault="002C52EA" w:rsidP="005B3A3C">
            <w:pPr>
              <w:jc w:val="center"/>
              <w:rPr>
                <w:rFonts w:ascii="Times New Roman" w:hAnsi="Times New Roman" w:cs="Times New Roman"/>
                <w:color w:val="000000"/>
                <w:sz w:val="20"/>
                <w:szCs w:val="20"/>
              </w:rPr>
            </w:pPr>
          </w:p>
        </w:tc>
      </w:tr>
      <w:tr w:rsidR="002C52EA" w:rsidTr="00F92449">
        <w:tc>
          <w:tcPr>
            <w:tcW w:w="445" w:type="dxa"/>
            <w:vMerge w:val="restart"/>
            <w:vAlign w:val="center"/>
          </w:tcPr>
          <w:p w:rsidR="002C52EA" w:rsidRPr="002C52EA" w:rsidRDefault="002C52EA" w:rsidP="002C52EA">
            <w:pPr>
              <w:jc w:val="center"/>
              <w:rPr>
                <w:rFonts w:ascii="Times New Roman" w:hAnsi="Times New Roman" w:cs="Times New Roman"/>
                <w:sz w:val="20"/>
                <w:szCs w:val="20"/>
              </w:rPr>
            </w:pPr>
            <w:r w:rsidRPr="002C52EA">
              <w:rPr>
                <w:rFonts w:ascii="Times New Roman" w:hAnsi="Times New Roman" w:cs="Times New Roman"/>
                <w:sz w:val="20"/>
                <w:szCs w:val="20"/>
              </w:rPr>
              <w:t>23</w:t>
            </w:r>
          </w:p>
        </w:tc>
        <w:tc>
          <w:tcPr>
            <w:tcW w:w="1715" w:type="dxa"/>
            <w:vMerge w:val="restart"/>
            <w:vAlign w:val="center"/>
          </w:tcPr>
          <w:p w:rsidR="002C52EA" w:rsidRPr="002C52EA" w:rsidRDefault="002C52EA" w:rsidP="002C52EA">
            <w:pPr>
              <w:ind w:right="48"/>
              <w:jc w:val="center"/>
              <w:rPr>
                <w:rFonts w:ascii="Times New Roman" w:hAnsi="Times New Roman" w:cs="Times New Roman"/>
                <w:color w:val="000000"/>
                <w:sz w:val="20"/>
                <w:szCs w:val="20"/>
              </w:rPr>
            </w:pPr>
            <w:r w:rsidRPr="002C52EA">
              <w:rPr>
                <w:rFonts w:ascii="Times New Roman" w:hAnsi="Times New Roman" w:cs="Times New Roman"/>
                <w:sz w:val="20"/>
                <w:szCs w:val="20"/>
              </w:rPr>
              <w:t>Котельная п.ст</w:t>
            </w:r>
            <w:proofErr w:type="gramStart"/>
            <w:r w:rsidRPr="002C52EA">
              <w:rPr>
                <w:rFonts w:ascii="Times New Roman" w:hAnsi="Times New Roman" w:cs="Times New Roman"/>
                <w:sz w:val="20"/>
                <w:szCs w:val="20"/>
              </w:rPr>
              <w:t>.Ю</w:t>
            </w:r>
            <w:proofErr w:type="gramEnd"/>
            <w:r w:rsidRPr="002C52EA">
              <w:rPr>
                <w:rFonts w:ascii="Times New Roman" w:hAnsi="Times New Roman" w:cs="Times New Roman"/>
                <w:sz w:val="20"/>
                <w:szCs w:val="20"/>
              </w:rPr>
              <w:t>рга-2</w:t>
            </w:r>
          </w:p>
        </w:tc>
        <w:tc>
          <w:tcPr>
            <w:tcW w:w="1648"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КЕ - 10 - 14С</w:t>
            </w:r>
          </w:p>
        </w:tc>
        <w:tc>
          <w:tcPr>
            <w:tcW w:w="1766"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6,65</w:t>
            </w:r>
          </w:p>
        </w:tc>
        <w:tc>
          <w:tcPr>
            <w:tcW w:w="1648"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2008</w:t>
            </w:r>
          </w:p>
        </w:tc>
        <w:tc>
          <w:tcPr>
            <w:tcW w:w="1000"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3,226</w:t>
            </w:r>
          </w:p>
        </w:tc>
        <w:tc>
          <w:tcPr>
            <w:tcW w:w="752"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0,212</w:t>
            </w:r>
          </w:p>
        </w:tc>
        <w:tc>
          <w:tcPr>
            <w:tcW w:w="850" w:type="dxa"/>
            <w:vMerge w:val="restart"/>
            <w:vAlign w:val="center"/>
          </w:tcPr>
          <w:p w:rsidR="002C52EA" w:rsidRPr="008B6852" w:rsidRDefault="002C52EA" w:rsidP="002C52EA">
            <w:pPr>
              <w:jc w:val="center"/>
              <w:rPr>
                <w:rFonts w:ascii="Times New Roman" w:hAnsi="Times New Roman" w:cs="Times New Roman"/>
                <w:color w:val="000000"/>
                <w:sz w:val="20"/>
                <w:szCs w:val="20"/>
              </w:rPr>
            </w:pPr>
            <w:r>
              <w:rPr>
                <w:rFonts w:ascii="Times New Roman" w:hAnsi="Times New Roman" w:cs="Times New Roman"/>
                <w:color w:val="000000"/>
                <w:sz w:val="20"/>
                <w:szCs w:val="20"/>
              </w:rPr>
              <w:t>3,438</w:t>
            </w:r>
          </w:p>
        </w:tc>
      </w:tr>
      <w:tr w:rsidR="002C52EA" w:rsidTr="00F92449">
        <w:tc>
          <w:tcPr>
            <w:tcW w:w="445" w:type="dxa"/>
            <w:vMerge/>
          </w:tcPr>
          <w:p w:rsidR="002C52EA" w:rsidRPr="002C52EA" w:rsidRDefault="002C52EA" w:rsidP="005B3A3C">
            <w:pPr>
              <w:jc w:val="center"/>
              <w:rPr>
                <w:rFonts w:ascii="Times New Roman" w:hAnsi="Times New Roman" w:cs="Times New Roman"/>
                <w:sz w:val="20"/>
                <w:szCs w:val="20"/>
              </w:rPr>
            </w:pPr>
          </w:p>
        </w:tc>
        <w:tc>
          <w:tcPr>
            <w:tcW w:w="1715" w:type="dxa"/>
            <w:vMerge/>
          </w:tcPr>
          <w:p w:rsidR="002C52EA" w:rsidRPr="002C52EA" w:rsidRDefault="002C52EA" w:rsidP="00E11945">
            <w:pPr>
              <w:ind w:right="48"/>
              <w:jc w:val="center"/>
              <w:rPr>
                <w:rFonts w:ascii="Times New Roman" w:hAnsi="Times New Roman" w:cs="Times New Roman"/>
                <w:sz w:val="20"/>
                <w:szCs w:val="20"/>
              </w:rPr>
            </w:pPr>
          </w:p>
        </w:tc>
        <w:tc>
          <w:tcPr>
            <w:tcW w:w="1648"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КЕ - 10 - 14С</w:t>
            </w:r>
          </w:p>
        </w:tc>
        <w:tc>
          <w:tcPr>
            <w:tcW w:w="1766"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6,65</w:t>
            </w:r>
          </w:p>
        </w:tc>
        <w:tc>
          <w:tcPr>
            <w:tcW w:w="1648"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1980</w:t>
            </w:r>
          </w:p>
        </w:tc>
        <w:tc>
          <w:tcPr>
            <w:tcW w:w="1000" w:type="dxa"/>
            <w:vMerge/>
          </w:tcPr>
          <w:p w:rsidR="002C52EA" w:rsidRPr="008B6852" w:rsidRDefault="002C52EA" w:rsidP="005B3A3C">
            <w:pPr>
              <w:jc w:val="center"/>
              <w:rPr>
                <w:rFonts w:ascii="Times New Roman" w:hAnsi="Times New Roman" w:cs="Times New Roman"/>
                <w:color w:val="000000"/>
                <w:sz w:val="20"/>
                <w:szCs w:val="20"/>
              </w:rPr>
            </w:pPr>
          </w:p>
        </w:tc>
        <w:tc>
          <w:tcPr>
            <w:tcW w:w="752" w:type="dxa"/>
            <w:vMerge/>
          </w:tcPr>
          <w:p w:rsidR="002C52EA" w:rsidRPr="008B6852" w:rsidRDefault="002C52EA" w:rsidP="005B3A3C">
            <w:pPr>
              <w:jc w:val="center"/>
              <w:rPr>
                <w:rFonts w:ascii="Times New Roman" w:hAnsi="Times New Roman" w:cs="Times New Roman"/>
                <w:color w:val="000000"/>
                <w:sz w:val="20"/>
                <w:szCs w:val="20"/>
              </w:rPr>
            </w:pPr>
          </w:p>
        </w:tc>
        <w:tc>
          <w:tcPr>
            <w:tcW w:w="949" w:type="dxa"/>
            <w:vMerge/>
          </w:tcPr>
          <w:p w:rsidR="002C52EA" w:rsidRPr="008B6852" w:rsidRDefault="002C52EA" w:rsidP="005B3A3C">
            <w:pPr>
              <w:jc w:val="center"/>
              <w:rPr>
                <w:rFonts w:ascii="Times New Roman" w:hAnsi="Times New Roman" w:cs="Times New Roman"/>
                <w:color w:val="000000"/>
                <w:sz w:val="20"/>
                <w:szCs w:val="20"/>
              </w:rPr>
            </w:pPr>
          </w:p>
        </w:tc>
        <w:tc>
          <w:tcPr>
            <w:tcW w:w="850" w:type="dxa"/>
            <w:vMerge/>
          </w:tcPr>
          <w:p w:rsidR="002C52EA" w:rsidRPr="008B6852" w:rsidRDefault="002C52EA" w:rsidP="005B3A3C">
            <w:pPr>
              <w:jc w:val="center"/>
              <w:rPr>
                <w:rFonts w:ascii="Times New Roman" w:hAnsi="Times New Roman" w:cs="Times New Roman"/>
                <w:color w:val="000000"/>
                <w:sz w:val="20"/>
                <w:szCs w:val="20"/>
              </w:rPr>
            </w:pPr>
          </w:p>
        </w:tc>
      </w:tr>
      <w:tr w:rsidR="002C52EA" w:rsidTr="00F92449">
        <w:tc>
          <w:tcPr>
            <w:tcW w:w="445" w:type="dxa"/>
            <w:vMerge/>
          </w:tcPr>
          <w:p w:rsidR="002C52EA" w:rsidRPr="002C52EA" w:rsidRDefault="002C52EA" w:rsidP="005B3A3C">
            <w:pPr>
              <w:jc w:val="center"/>
              <w:rPr>
                <w:rFonts w:ascii="Times New Roman" w:hAnsi="Times New Roman" w:cs="Times New Roman"/>
                <w:sz w:val="20"/>
                <w:szCs w:val="20"/>
              </w:rPr>
            </w:pPr>
          </w:p>
        </w:tc>
        <w:tc>
          <w:tcPr>
            <w:tcW w:w="1715" w:type="dxa"/>
            <w:vMerge/>
          </w:tcPr>
          <w:p w:rsidR="002C52EA" w:rsidRPr="002C52EA" w:rsidRDefault="002C52EA" w:rsidP="00E11945">
            <w:pPr>
              <w:ind w:right="48"/>
              <w:jc w:val="center"/>
              <w:rPr>
                <w:rFonts w:ascii="Times New Roman" w:hAnsi="Times New Roman" w:cs="Times New Roman"/>
                <w:sz w:val="20"/>
                <w:szCs w:val="20"/>
              </w:rPr>
            </w:pPr>
          </w:p>
        </w:tc>
        <w:tc>
          <w:tcPr>
            <w:tcW w:w="1648"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КЕ - 10 - 14С</w:t>
            </w:r>
          </w:p>
        </w:tc>
        <w:tc>
          <w:tcPr>
            <w:tcW w:w="1766"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6,65</w:t>
            </w:r>
          </w:p>
        </w:tc>
        <w:tc>
          <w:tcPr>
            <w:tcW w:w="1648" w:type="dxa"/>
          </w:tcPr>
          <w:p w:rsidR="002C52EA" w:rsidRPr="002C52EA" w:rsidRDefault="002C52EA" w:rsidP="006732DE">
            <w:pPr>
              <w:jc w:val="center"/>
              <w:rPr>
                <w:rFonts w:ascii="Times New Roman" w:hAnsi="Times New Roman" w:cs="Times New Roman"/>
                <w:sz w:val="20"/>
                <w:szCs w:val="20"/>
              </w:rPr>
            </w:pPr>
            <w:r w:rsidRPr="002C52EA">
              <w:rPr>
                <w:rFonts w:ascii="Times New Roman" w:hAnsi="Times New Roman" w:cs="Times New Roman"/>
                <w:sz w:val="20"/>
                <w:szCs w:val="20"/>
              </w:rPr>
              <w:t>2007</w:t>
            </w:r>
          </w:p>
        </w:tc>
        <w:tc>
          <w:tcPr>
            <w:tcW w:w="1000" w:type="dxa"/>
            <w:vMerge/>
          </w:tcPr>
          <w:p w:rsidR="002C52EA" w:rsidRPr="008B6852" w:rsidRDefault="002C52EA" w:rsidP="005B3A3C">
            <w:pPr>
              <w:jc w:val="center"/>
              <w:rPr>
                <w:rFonts w:ascii="Times New Roman" w:hAnsi="Times New Roman" w:cs="Times New Roman"/>
                <w:color w:val="000000"/>
                <w:sz w:val="20"/>
                <w:szCs w:val="20"/>
              </w:rPr>
            </w:pPr>
          </w:p>
        </w:tc>
        <w:tc>
          <w:tcPr>
            <w:tcW w:w="752" w:type="dxa"/>
            <w:vMerge/>
          </w:tcPr>
          <w:p w:rsidR="002C52EA" w:rsidRPr="008B6852" w:rsidRDefault="002C52EA" w:rsidP="005B3A3C">
            <w:pPr>
              <w:jc w:val="center"/>
              <w:rPr>
                <w:rFonts w:ascii="Times New Roman" w:hAnsi="Times New Roman" w:cs="Times New Roman"/>
                <w:color w:val="000000"/>
                <w:sz w:val="20"/>
                <w:szCs w:val="20"/>
              </w:rPr>
            </w:pPr>
          </w:p>
        </w:tc>
        <w:tc>
          <w:tcPr>
            <w:tcW w:w="949" w:type="dxa"/>
            <w:vMerge/>
          </w:tcPr>
          <w:p w:rsidR="002C52EA" w:rsidRPr="008B6852" w:rsidRDefault="002C52EA" w:rsidP="005B3A3C">
            <w:pPr>
              <w:jc w:val="center"/>
              <w:rPr>
                <w:rFonts w:ascii="Times New Roman" w:hAnsi="Times New Roman" w:cs="Times New Roman"/>
                <w:color w:val="000000"/>
                <w:sz w:val="20"/>
                <w:szCs w:val="20"/>
              </w:rPr>
            </w:pPr>
          </w:p>
        </w:tc>
        <w:tc>
          <w:tcPr>
            <w:tcW w:w="850" w:type="dxa"/>
            <w:vMerge/>
          </w:tcPr>
          <w:p w:rsidR="002C52EA" w:rsidRPr="008B6852" w:rsidRDefault="002C52EA" w:rsidP="005B3A3C">
            <w:pPr>
              <w:jc w:val="center"/>
              <w:rPr>
                <w:rFonts w:ascii="Times New Roman" w:hAnsi="Times New Roman" w:cs="Times New Roman"/>
                <w:color w:val="000000"/>
                <w:sz w:val="20"/>
                <w:szCs w:val="20"/>
              </w:rPr>
            </w:pPr>
          </w:p>
        </w:tc>
      </w:tr>
      <w:tr w:rsidR="00F92449" w:rsidTr="00F92449">
        <w:tc>
          <w:tcPr>
            <w:tcW w:w="445" w:type="dxa"/>
            <w:vMerge w:val="restart"/>
            <w:vAlign w:val="center"/>
          </w:tcPr>
          <w:p w:rsidR="00F92449" w:rsidRPr="00F92449" w:rsidRDefault="00F92449" w:rsidP="00F92449">
            <w:pPr>
              <w:jc w:val="center"/>
              <w:rPr>
                <w:rFonts w:ascii="Times New Roman" w:hAnsi="Times New Roman" w:cs="Times New Roman"/>
                <w:sz w:val="20"/>
                <w:szCs w:val="20"/>
              </w:rPr>
            </w:pPr>
            <w:r w:rsidRPr="00F92449">
              <w:rPr>
                <w:rFonts w:ascii="Times New Roman" w:hAnsi="Times New Roman" w:cs="Times New Roman"/>
                <w:sz w:val="20"/>
                <w:szCs w:val="20"/>
              </w:rPr>
              <w:t>24</w:t>
            </w:r>
          </w:p>
        </w:tc>
        <w:tc>
          <w:tcPr>
            <w:tcW w:w="1715" w:type="dxa"/>
            <w:vMerge w:val="restart"/>
            <w:vAlign w:val="center"/>
          </w:tcPr>
          <w:p w:rsidR="00F92449" w:rsidRPr="00F92449" w:rsidRDefault="00F92449" w:rsidP="00F92449">
            <w:pPr>
              <w:ind w:right="48"/>
              <w:jc w:val="center"/>
              <w:rPr>
                <w:rFonts w:ascii="Times New Roman" w:hAnsi="Times New Roman" w:cs="Times New Roman"/>
                <w:sz w:val="20"/>
                <w:szCs w:val="20"/>
              </w:rPr>
            </w:pPr>
            <w:r w:rsidRPr="00F92449">
              <w:rPr>
                <w:rFonts w:ascii="Times New Roman" w:hAnsi="Times New Roman" w:cs="Times New Roman"/>
                <w:sz w:val="20"/>
                <w:szCs w:val="20"/>
              </w:rPr>
              <w:t>Котельная д</w:t>
            </w:r>
            <w:proofErr w:type="gramStart"/>
            <w:r w:rsidRPr="00F92449">
              <w:rPr>
                <w:rFonts w:ascii="Times New Roman" w:hAnsi="Times New Roman" w:cs="Times New Roman"/>
                <w:sz w:val="20"/>
                <w:szCs w:val="20"/>
              </w:rPr>
              <w:t>.З</w:t>
            </w:r>
            <w:proofErr w:type="gramEnd"/>
            <w:r w:rsidRPr="00F92449">
              <w:rPr>
                <w:rFonts w:ascii="Times New Roman" w:hAnsi="Times New Roman" w:cs="Times New Roman"/>
                <w:sz w:val="20"/>
                <w:szCs w:val="20"/>
              </w:rPr>
              <w:t>имник</w:t>
            </w:r>
          </w:p>
        </w:tc>
        <w:tc>
          <w:tcPr>
            <w:tcW w:w="1648"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КВр-1,3</w:t>
            </w:r>
          </w:p>
        </w:tc>
        <w:tc>
          <w:tcPr>
            <w:tcW w:w="1766"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1,12</w:t>
            </w:r>
          </w:p>
        </w:tc>
        <w:tc>
          <w:tcPr>
            <w:tcW w:w="1648"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2014</w:t>
            </w:r>
          </w:p>
        </w:tc>
        <w:tc>
          <w:tcPr>
            <w:tcW w:w="1000" w:type="dxa"/>
            <w:vMerge w:val="restart"/>
            <w:vAlign w:val="center"/>
          </w:tcPr>
          <w:p w:rsidR="00F92449" w:rsidRPr="008B6852" w:rsidRDefault="00F92449" w:rsidP="00F92449">
            <w:pPr>
              <w:jc w:val="center"/>
              <w:rPr>
                <w:rFonts w:ascii="Times New Roman" w:hAnsi="Times New Roman" w:cs="Times New Roman"/>
                <w:color w:val="000000"/>
                <w:sz w:val="20"/>
                <w:szCs w:val="20"/>
              </w:rPr>
            </w:pPr>
            <w:r>
              <w:rPr>
                <w:rFonts w:ascii="Times New Roman" w:hAnsi="Times New Roman" w:cs="Times New Roman"/>
                <w:color w:val="000000"/>
                <w:sz w:val="20"/>
                <w:szCs w:val="20"/>
              </w:rPr>
              <w:t>0,394</w:t>
            </w:r>
          </w:p>
        </w:tc>
        <w:tc>
          <w:tcPr>
            <w:tcW w:w="752" w:type="dxa"/>
            <w:vMerge w:val="restart"/>
            <w:vAlign w:val="center"/>
          </w:tcPr>
          <w:p w:rsidR="00F92449" w:rsidRPr="008B6852" w:rsidRDefault="00F92449" w:rsidP="00F92449">
            <w:pPr>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949" w:type="dxa"/>
            <w:vMerge w:val="restart"/>
            <w:vAlign w:val="center"/>
          </w:tcPr>
          <w:p w:rsidR="00F92449" w:rsidRPr="008B6852" w:rsidRDefault="00F92449" w:rsidP="00F92449">
            <w:pPr>
              <w:jc w:val="center"/>
              <w:rPr>
                <w:rFonts w:ascii="Times New Roman" w:hAnsi="Times New Roman" w:cs="Times New Roman"/>
                <w:color w:val="000000"/>
                <w:sz w:val="20"/>
                <w:szCs w:val="20"/>
              </w:rPr>
            </w:pPr>
            <w:r>
              <w:rPr>
                <w:rFonts w:ascii="Times New Roman" w:hAnsi="Times New Roman" w:cs="Times New Roman"/>
                <w:color w:val="000000"/>
                <w:sz w:val="20"/>
                <w:szCs w:val="20"/>
              </w:rPr>
              <w:t>0,019</w:t>
            </w:r>
          </w:p>
        </w:tc>
        <w:tc>
          <w:tcPr>
            <w:tcW w:w="850" w:type="dxa"/>
            <w:vMerge w:val="restart"/>
            <w:vAlign w:val="center"/>
          </w:tcPr>
          <w:p w:rsidR="00F92449" w:rsidRPr="008B6852" w:rsidRDefault="00F92449" w:rsidP="00F92449">
            <w:pPr>
              <w:jc w:val="center"/>
              <w:rPr>
                <w:rFonts w:ascii="Times New Roman" w:hAnsi="Times New Roman" w:cs="Times New Roman"/>
                <w:color w:val="000000"/>
                <w:sz w:val="20"/>
                <w:szCs w:val="20"/>
              </w:rPr>
            </w:pPr>
            <w:r>
              <w:rPr>
                <w:rFonts w:ascii="Times New Roman" w:hAnsi="Times New Roman" w:cs="Times New Roman"/>
                <w:color w:val="000000"/>
                <w:sz w:val="20"/>
                <w:szCs w:val="20"/>
              </w:rPr>
              <w:t>0,413</w:t>
            </w:r>
          </w:p>
        </w:tc>
      </w:tr>
      <w:tr w:rsidR="00F92449" w:rsidTr="00F92449">
        <w:tc>
          <w:tcPr>
            <w:tcW w:w="445" w:type="dxa"/>
            <w:vMerge/>
          </w:tcPr>
          <w:p w:rsidR="00F92449" w:rsidRPr="00F92449" w:rsidRDefault="00F92449" w:rsidP="005B3A3C">
            <w:pPr>
              <w:jc w:val="center"/>
              <w:rPr>
                <w:rFonts w:ascii="Times New Roman" w:hAnsi="Times New Roman" w:cs="Times New Roman"/>
                <w:sz w:val="20"/>
                <w:szCs w:val="20"/>
              </w:rPr>
            </w:pPr>
          </w:p>
        </w:tc>
        <w:tc>
          <w:tcPr>
            <w:tcW w:w="1715" w:type="dxa"/>
            <w:vMerge/>
          </w:tcPr>
          <w:p w:rsidR="00F92449" w:rsidRPr="00F92449" w:rsidRDefault="00F92449" w:rsidP="00E11945">
            <w:pPr>
              <w:ind w:right="48"/>
              <w:jc w:val="center"/>
              <w:rPr>
                <w:rFonts w:ascii="Times New Roman" w:hAnsi="Times New Roman" w:cs="Times New Roman"/>
                <w:sz w:val="20"/>
                <w:szCs w:val="20"/>
              </w:rPr>
            </w:pPr>
          </w:p>
        </w:tc>
        <w:tc>
          <w:tcPr>
            <w:tcW w:w="1648"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КВр-0,93</w:t>
            </w:r>
          </w:p>
        </w:tc>
        <w:tc>
          <w:tcPr>
            <w:tcW w:w="1766"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0,78</w:t>
            </w:r>
          </w:p>
        </w:tc>
        <w:tc>
          <w:tcPr>
            <w:tcW w:w="1648"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2019</w:t>
            </w:r>
          </w:p>
        </w:tc>
        <w:tc>
          <w:tcPr>
            <w:tcW w:w="1000" w:type="dxa"/>
            <w:vMerge/>
          </w:tcPr>
          <w:p w:rsidR="00F92449" w:rsidRPr="008B6852" w:rsidRDefault="00F92449" w:rsidP="005B3A3C">
            <w:pPr>
              <w:jc w:val="center"/>
              <w:rPr>
                <w:rFonts w:ascii="Times New Roman" w:hAnsi="Times New Roman" w:cs="Times New Roman"/>
                <w:color w:val="000000"/>
                <w:sz w:val="20"/>
                <w:szCs w:val="20"/>
              </w:rPr>
            </w:pPr>
          </w:p>
        </w:tc>
        <w:tc>
          <w:tcPr>
            <w:tcW w:w="752" w:type="dxa"/>
            <w:vMerge/>
          </w:tcPr>
          <w:p w:rsidR="00F92449" w:rsidRPr="008B6852" w:rsidRDefault="00F92449" w:rsidP="005B3A3C">
            <w:pPr>
              <w:jc w:val="center"/>
              <w:rPr>
                <w:rFonts w:ascii="Times New Roman" w:hAnsi="Times New Roman" w:cs="Times New Roman"/>
                <w:color w:val="000000"/>
                <w:sz w:val="20"/>
                <w:szCs w:val="20"/>
              </w:rPr>
            </w:pPr>
          </w:p>
        </w:tc>
        <w:tc>
          <w:tcPr>
            <w:tcW w:w="949" w:type="dxa"/>
            <w:vMerge/>
          </w:tcPr>
          <w:p w:rsidR="00F92449" w:rsidRPr="008B6852" w:rsidRDefault="00F92449" w:rsidP="005B3A3C">
            <w:pPr>
              <w:jc w:val="center"/>
              <w:rPr>
                <w:rFonts w:ascii="Times New Roman" w:hAnsi="Times New Roman" w:cs="Times New Roman"/>
                <w:color w:val="000000"/>
                <w:sz w:val="20"/>
                <w:szCs w:val="20"/>
              </w:rPr>
            </w:pPr>
          </w:p>
        </w:tc>
        <w:tc>
          <w:tcPr>
            <w:tcW w:w="850" w:type="dxa"/>
            <w:vMerge/>
          </w:tcPr>
          <w:p w:rsidR="00F92449" w:rsidRPr="008B6852" w:rsidRDefault="00F92449" w:rsidP="005B3A3C">
            <w:pPr>
              <w:jc w:val="center"/>
              <w:rPr>
                <w:rFonts w:ascii="Times New Roman" w:hAnsi="Times New Roman" w:cs="Times New Roman"/>
                <w:color w:val="000000"/>
                <w:sz w:val="20"/>
                <w:szCs w:val="20"/>
              </w:rPr>
            </w:pPr>
          </w:p>
        </w:tc>
      </w:tr>
      <w:tr w:rsidR="00F92449" w:rsidTr="00F92449">
        <w:tc>
          <w:tcPr>
            <w:tcW w:w="445" w:type="dxa"/>
            <w:vMerge/>
          </w:tcPr>
          <w:p w:rsidR="00F92449" w:rsidRPr="00F92449" w:rsidRDefault="00F92449" w:rsidP="005B3A3C">
            <w:pPr>
              <w:jc w:val="center"/>
              <w:rPr>
                <w:rFonts w:ascii="Times New Roman" w:hAnsi="Times New Roman" w:cs="Times New Roman"/>
                <w:sz w:val="20"/>
                <w:szCs w:val="20"/>
              </w:rPr>
            </w:pPr>
          </w:p>
        </w:tc>
        <w:tc>
          <w:tcPr>
            <w:tcW w:w="1715" w:type="dxa"/>
            <w:vMerge/>
          </w:tcPr>
          <w:p w:rsidR="00F92449" w:rsidRPr="00F92449" w:rsidRDefault="00F92449" w:rsidP="00E11945">
            <w:pPr>
              <w:ind w:right="48"/>
              <w:jc w:val="center"/>
              <w:rPr>
                <w:rFonts w:ascii="Times New Roman" w:hAnsi="Times New Roman" w:cs="Times New Roman"/>
                <w:sz w:val="20"/>
                <w:szCs w:val="20"/>
              </w:rPr>
            </w:pPr>
          </w:p>
        </w:tc>
        <w:tc>
          <w:tcPr>
            <w:tcW w:w="1648"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КВУ -7</w:t>
            </w:r>
          </w:p>
        </w:tc>
        <w:tc>
          <w:tcPr>
            <w:tcW w:w="1766"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0,7</w:t>
            </w:r>
          </w:p>
        </w:tc>
        <w:tc>
          <w:tcPr>
            <w:tcW w:w="1648" w:type="dxa"/>
          </w:tcPr>
          <w:p w:rsidR="00F92449" w:rsidRPr="00F92449" w:rsidRDefault="00F92449" w:rsidP="006732DE">
            <w:pPr>
              <w:jc w:val="center"/>
              <w:rPr>
                <w:rFonts w:ascii="Times New Roman" w:hAnsi="Times New Roman" w:cs="Times New Roman"/>
                <w:sz w:val="20"/>
                <w:szCs w:val="20"/>
              </w:rPr>
            </w:pPr>
            <w:r w:rsidRPr="00F92449">
              <w:rPr>
                <w:rFonts w:ascii="Times New Roman" w:hAnsi="Times New Roman" w:cs="Times New Roman"/>
                <w:sz w:val="20"/>
                <w:szCs w:val="20"/>
              </w:rPr>
              <w:t>2005</w:t>
            </w:r>
          </w:p>
        </w:tc>
        <w:tc>
          <w:tcPr>
            <w:tcW w:w="1000" w:type="dxa"/>
            <w:vMerge/>
          </w:tcPr>
          <w:p w:rsidR="00F92449" w:rsidRPr="008B6852" w:rsidRDefault="00F92449" w:rsidP="005B3A3C">
            <w:pPr>
              <w:jc w:val="center"/>
              <w:rPr>
                <w:rFonts w:ascii="Times New Roman" w:hAnsi="Times New Roman" w:cs="Times New Roman"/>
                <w:color w:val="000000"/>
                <w:sz w:val="20"/>
                <w:szCs w:val="20"/>
              </w:rPr>
            </w:pPr>
          </w:p>
        </w:tc>
        <w:tc>
          <w:tcPr>
            <w:tcW w:w="752" w:type="dxa"/>
            <w:vMerge/>
          </w:tcPr>
          <w:p w:rsidR="00F92449" w:rsidRPr="008B6852" w:rsidRDefault="00F92449" w:rsidP="005B3A3C">
            <w:pPr>
              <w:jc w:val="center"/>
              <w:rPr>
                <w:rFonts w:ascii="Times New Roman" w:hAnsi="Times New Roman" w:cs="Times New Roman"/>
                <w:color w:val="000000"/>
                <w:sz w:val="20"/>
                <w:szCs w:val="20"/>
              </w:rPr>
            </w:pPr>
          </w:p>
        </w:tc>
        <w:tc>
          <w:tcPr>
            <w:tcW w:w="949" w:type="dxa"/>
            <w:vMerge/>
          </w:tcPr>
          <w:p w:rsidR="00F92449" w:rsidRPr="008B6852" w:rsidRDefault="00F92449" w:rsidP="005B3A3C">
            <w:pPr>
              <w:jc w:val="center"/>
              <w:rPr>
                <w:rFonts w:ascii="Times New Roman" w:hAnsi="Times New Roman" w:cs="Times New Roman"/>
                <w:color w:val="000000"/>
                <w:sz w:val="20"/>
                <w:szCs w:val="20"/>
              </w:rPr>
            </w:pPr>
          </w:p>
        </w:tc>
        <w:tc>
          <w:tcPr>
            <w:tcW w:w="850" w:type="dxa"/>
            <w:vMerge/>
          </w:tcPr>
          <w:p w:rsidR="00F92449" w:rsidRPr="008B6852" w:rsidRDefault="00F92449" w:rsidP="005B3A3C">
            <w:pPr>
              <w:jc w:val="center"/>
              <w:rPr>
                <w:rFonts w:ascii="Times New Roman" w:hAnsi="Times New Roman" w:cs="Times New Roman"/>
                <w:color w:val="000000"/>
                <w:sz w:val="20"/>
                <w:szCs w:val="20"/>
              </w:rPr>
            </w:pPr>
          </w:p>
        </w:tc>
      </w:tr>
      <w:tr w:rsidR="00F92449" w:rsidTr="00F92449">
        <w:tc>
          <w:tcPr>
            <w:tcW w:w="7222" w:type="dxa"/>
            <w:gridSpan w:val="5"/>
          </w:tcPr>
          <w:p w:rsidR="00F92449" w:rsidRPr="00055038" w:rsidRDefault="00F92449" w:rsidP="006732DE">
            <w:pPr>
              <w:jc w:val="center"/>
              <w:rPr>
                <w:sz w:val="20"/>
                <w:szCs w:val="20"/>
              </w:rPr>
            </w:pPr>
            <w:r>
              <w:rPr>
                <w:b/>
                <w:bCs/>
                <w:sz w:val="20"/>
                <w:szCs w:val="20"/>
              </w:rPr>
              <w:t>ИТОГО </w:t>
            </w:r>
          </w:p>
        </w:tc>
        <w:tc>
          <w:tcPr>
            <w:tcW w:w="1000" w:type="dxa"/>
          </w:tcPr>
          <w:p w:rsidR="00F92449" w:rsidRPr="00F92449" w:rsidRDefault="00F92449" w:rsidP="005B3A3C">
            <w:pPr>
              <w:jc w:val="center"/>
              <w:rPr>
                <w:rFonts w:ascii="Times New Roman" w:hAnsi="Times New Roman" w:cs="Times New Roman"/>
                <w:b/>
                <w:color w:val="000000"/>
                <w:sz w:val="20"/>
                <w:szCs w:val="20"/>
              </w:rPr>
            </w:pPr>
            <w:r w:rsidRPr="00F92449">
              <w:rPr>
                <w:rFonts w:ascii="Times New Roman" w:hAnsi="Times New Roman" w:cs="Times New Roman"/>
                <w:b/>
                <w:color w:val="000000"/>
                <w:sz w:val="20"/>
                <w:szCs w:val="20"/>
              </w:rPr>
              <w:t>14,705</w:t>
            </w:r>
          </w:p>
        </w:tc>
        <w:tc>
          <w:tcPr>
            <w:tcW w:w="752" w:type="dxa"/>
          </w:tcPr>
          <w:p w:rsidR="00F92449" w:rsidRPr="008B6852" w:rsidRDefault="00F92449" w:rsidP="005B3A3C">
            <w:pPr>
              <w:jc w:val="center"/>
              <w:rPr>
                <w:rFonts w:ascii="Times New Roman" w:hAnsi="Times New Roman" w:cs="Times New Roman"/>
                <w:color w:val="000000"/>
                <w:sz w:val="20"/>
                <w:szCs w:val="20"/>
              </w:rPr>
            </w:pPr>
          </w:p>
        </w:tc>
        <w:tc>
          <w:tcPr>
            <w:tcW w:w="949" w:type="dxa"/>
          </w:tcPr>
          <w:p w:rsidR="00F92449" w:rsidRPr="00F92449" w:rsidRDefault="00F92449" w:rsidP="005B3A3C">
            <w:pPr>
              <w:jc w:val="center"/>
              <w:rPr>
                <w:rFonts w:ascii="Times New Roman" w:hAnsi="Times New Roman" w:cs="Times New Roman"/>
                <w:b/>
                <w:color w:val="000000"/>
                <w:sz w:val="20"/>
                <w:szCs w:val="20"/>
              </w:rPr>
            </w:pPr>
            <w:r w:rsidRPr="00F92449">
              <w:rPr>
                <w:rFonts w:ascii="Times New Roman" w:hAnsi="Times New Roman" w:cs="Times New Roman"/>
                <w:b/>
                <w:color w:val="000000"/>
                <w:sz w:val="20"/>
                <w:szCs w:val="20"/>
              </w:rPr>
              <w:t>0,728</w:t>
            </w:r>
          </w:p>
        </w:tc>
        <w:tc>
          <w:tcPr>
            <w:tcW w:w="850" w:type="dxa"/>
          </w:tcPr>
          <w:p w:rsidR="00F92449" w:rsidRPr="00F92449" w:rsidRDefault="00F92449" w:rsidP="005B3A3C">
            <w:pPr>
              <w:jc w:val="center"/>
              <w:rPr>
                <w:rFonts w:ascii="Times New Roman" w:hAnsi="Times New Roman" w:cs="Times New Roman"/>
                <w:b/>
                <w:color w:val="000000"/>
                <w:sz w:val="20"/>
                <w:szCs w:val="20"/>
              </w:rPr>
            </w:pPr>
            <w:r w:rsidRPr="00F92449">
              <w:rPr>
                <w:rFonts w:ascii="Times New Roman" w:hAnsi="Times New Roman" w:cs="Times New Roman"/>
                <w:b/>
                <w:color w:val="000000"/>
                <w:sz w:val="20"/>
                <w:szCs w:val="20"/>
              </w:rPr>
              <w:t>15,433</w:t>
            </w:r>
          </w:p>
        </w:tc>
      </w:tr>
    </w:tbl>
    <w:p w:rsidR="00635084" w:rsidRDefault="008B6852" w:rsidP="008B6852">
      <w:pPr>
        <w:tabs>
          <w:tab w:val="left" w:pos="7740"/>
        </w:tabs>
        <w:rPr>
          <w:rFonts w:ascii="Times New Roman" w:hAnsi="Times New Roman" w:cs="Times New Roman"/>
          <w:sz w:val="28"/>
          <w:szCs w:val="28"/>
        </w:rPr>
      </w:pPr>
      <w:r>
        <w:rPr>
          <w:rFonts w:ascii="Times New Roman" w:hAnsi="Times New Roman" w:cs="Times New Roman"/>
          <w:sz w:val="28"/>
          <w:szCs w:val="28"/>
        </w:rPr>
        <w:tab/>
      </w:r>
    </w:p>
    <w:p w:rsidR="00F92449" w:rsidRPr="00C20941"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sidRPr="006462BE">
        <w:rPr>
          <w:rFonts w:ascii="Times New Roman" w:hAnsi="Times New Roman"/>
          <w:sz w:val="26"/>
          <w:szCs w:val="26"/>
        </w:rPr>
        <w:t>п. ст. Арлюк</w:t>
      </w:r>
      <w:r w:rsidRPr="00C20941">
        <w:rPr>
          <w:rFonts w:ascii="Times New Roman" w:hAnsi="Times New Roman"/>
          <w:sz w:val="26"/>
          <w:szCs w:val="26"/>
        </w:rPr>
        <w:t xml:space="preserve"> – </w:t>
      </w:r>
      <w:r>
        <w:rPr>
          <w:rFonts w:ascii="Times New Roman" w:hAnsi="Times New Roman"/>
          <w:sz w:val="26"/>
          <w:szCs w:val="26"/>
        </w:rPr>
        <w:t>6,6</w:t>
      </w:r>
      <w:r w:rsidRPr="00C20941">
        <w:rPr>
          <w:rFonts w:ascii="Times New Roman" w:hAnsi="Times New Roman"/>
          <w:sz w:val="26"/>
          <w:szCs w:val="26"/>
        </w:rPr>
        <w:t xml:space="preserve"> Гкал/ч.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 xml:space="preserve">. </w:t>
      </w:r>
      <w:r w:rsidRPr="00C51042">
        <w:rPr>
          <w:rFonts w:ascii="Times New Roman" w:hAnsi="Times New Roman"/>
          <w:sz w:val="26"/>
          <w:szCs w:val="26"/>
        </w:rPr>
        <w:t xml:space="preserve">Котельная функционирует </w:t>
      </w:r>
      <w:r>
        <w:rPr>
          <w:rFonts w:ascii="Times New Roman" w:hAnsi="Times New Roman"/>
          <w:sz w:val="26"/>
          <w:szCs w:val="26"/>
        </w:rPr>
        <w:t>5832</w:t>
      </w:r>
      <w:r w:rsidRPr="00C51042">
        <w:rPr>
          <w:rFonts w:ascii="Times New Roman" w:hAnsi="Times New Roman"/>
          <w:sz w:val="26"/>
          <w:szCs w:val="26"/>
        </w:rPr>
        <w:t xml:space="preserve"> час</w:t>
      </w:r>
      <w:r>
        <w:rPr>
          <w:rFonts w:ascii="Times New Roman" w:hAnsi="Times New Roman"/>
          <w:sz w:val="26"/>
          <w:szCs w:val="26"/>
        </w:rPr>
        <w:t>а</w:t>
      </w:r>
      <w:r w:rsidRPr="00C51042">
        <w:rPr>
          <w:rFonts w:ascii="Times New Roman" w:hAnsi="Times New Roman"/>
          <w:sz w:val="26"/>
          <w:szCs w:val="26"/>
        </w:rPr>
        <w:t xml:space="preserve"> в год. </w:t>
      </w:r>
      <w:r w:rsidRPr="00C20941">
        <w:rPr>
          <w:rFonts w:ascii="Times New Roman" w:hAnsi="Times New Roman"/>
          <w:sz w:val="26"/>
          <w:szCs w:val="26"/>
        </w:rPr>
        <w:t xml:space="preserve">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 xml:space="preserve">подземная.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 xml:space="preserve">– </w:t>
      </w:r>
      <w:r>
        <w:rPr>
          <w:rFonts w:ascii="Times New Roman" w:hAnsi="Times New Roman"/>
          <w:sz w:val="26"/>
          <w:szCs w:val="26"/>
        </w:rPr>
        <w:t>9870</w:t>
      </w:r>
      <w:r w:rsidRPr="00C20941">
        <w:rPr>
          <w:rFonts w:ascii="Times New Roman" w:hAnsi="Times New Roman"/>
          <w:sz w:val="26"/>
          <w:szCs w:val="26"/>
        </w:rPr>
        <w:t xml:space="preserve"> м.</w:t>
      </w:r>
    </w:p>
    <w:p w:rsidR="007F5775" w:rsidRDefault="00F92449" w:rsidP="007F5775">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sidRPr="006462BE">
        <w:rPr>
          <w:rFonts w:ascii="Times New Roman" w:hAnsi="Times New Roman"/>
          <w:sz w:val="26"/>
          <w:szCs w:val="26"/>
        </w:rPr>
        <w:t xml:space="preserve">п. </w:t>
      </w:r>
      <w:proofErr w:type="gramStart"/>
      <w:r w:rsidRPr="006462BE">
        <w:rPr>
          <w:rFonts w:ascii="Times New Roman" w:hAnsi="Times New Roman"/>
          <w:sz w:val="26"/>
          <w:szCs w:val="26"/>
        </w:rPr>
        <w:t>Линейный</w:t>
      </w:r>
      <w:proofErr w:type="gramEnd"/>
      <w:r w:rsidRPr="00C20941">
        <w:rPr>
          <w:rFonts w:ascii="Times New Roman" w:hAnsi="Times New Roman"/>
          <w:sz w:val="26"/>
          <w:szCs w:val="26"/>
        </w:rPr>
        <w:t xml:space="preserve"> – </w:t>
      </w:r>
      <w:r>
        <w:rPr>
          <w:rFonts w:ascii="Times New Roman" w:hAnsi="Times New Roman"/>
          <w:sz w:val="26"/>
          <w:szCs w:val="26"/>
        </w:rPr>
        <w:t>0,6</w:t>
      </w:r>
      <w:r w:rsidRPr="00C20941">
        <w:rPr>
          <w:rFonts w:ascii="Times New Roman" w:hAnsi="Times New Roman"/>
          <w:sz w:val="26"/>
          <w:szCs w:val="26"/>
        </w:rPr>
        <w:t xml:space="preserve"> Гкал/ч. </w:t>
      </w:r>
      <w:proofErr w:type="spellStart"/>
      <w:r>
        <w:rPr>
          <w:rFonts w:ascii="Times New Roman" w:hAnsi="Times New Roman"/>
          <w:sz w:val="26"/>
          <w:szCs w:val="26"/>
        </w:rPr>
        <w:t>Химводоподготовка</w:t>
      </w:r>
      <w:proofErr w:type="spellEnd"/>
      <w:r>
        <w:rPr>
          <w:rFonts w:ascii="Times New Roman" w:hAnsi="Times New Roman"/>
          <w:sz w:val="26"/>
          <w:szCs w:val="26"/>
        </w:rPr>
        <w:t xml:space="preserve"> на котельной не установлена. </w:t>
      </w:r>
      <w:r w:rsidRPr="00C51042">
        <w:rPr>
          <w:rFonts w:ascii="Times New Roman" w:hAnsi="Times New Roman"/>
          <w:sz w:val="26"/>
          <w:szCs w:val="26"/>
        </w:rPr>
        <w:t xml:space="preserve">Котельная функционирует </w:t>
      </w:r>
      <w:r>
        <w:rPr>
          <w:rFonts w:ascii="Times New Roman" w:hAnsi="Times New Roman"/>
          <w:sz w:val="26"/>
          <w:szCs w:val="26"/>
        </w:rPr>
        <w:t>5832</w:t>
      </w:r>
      <w:r w:rsidRPr="00C51042">
        <w:rPr>
          <w:rFonts w:ascii="Times New Roman" w:hAnsi="Times New Roman"/>
          <w:sz w:val="26"/>
          <w:szCs w:val="26"/>
        </w:rPr>
        <w:t xml:space="preserve"> час</w:t>
      </w:r>
      <w:r>
        <w:rPr>
          <w:rFonts w:ascii="Times New Roman" w:hAnsi="Times New Roman"/>
          <w:sz w:val="26"/>
          <w:szCs w:val="26"/>
        </w:rPr>
        <w:t>а</w:t>
      </w:r>
      <w:r w:rsidRPr="00C51042">
        <w:rPr>
          <w:rFonts w:ascii="Times New Roman" w:hAnsi="Times New Roman"/>
          <w:sz w:val="26"/>
          <w:szCs w:val="26"/>
        </w:rPr>
        <w:t xml:space="preserve"> в год. </w:t>
      </w:r>
      <w:r w:rsidRPr="00C20941">
        <w:rPr>
          <w:rFonts w:ascii="Times New Roman" w:hAnsi="Times New Roman"/>
          <w:sz w:val="26"/>
          <w:szCs w:val="26"/>
        </w:rPr>
        <w:t xml:space="preserve">Потребителями тепловой энергии для нужд отопления и горячего водоснабжения от вышеуказанного источника являются жилые здания и объекты </w:t>
      </w:r>
      <w:r w:rsidRPr="00C20941">
        <w:rPr>
          <w:rFonts w:ascii="Times New Roman" w:hAnsi="Times New Roman"/>
          <w:sz w:val="26"/>
          <w:szCs w:val="26"/>
        </w:rPr>
        <w:lastRenderedPageBreak/>
        <w:t xml:space="preserve">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 xml:space="preserve">подземная.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w:t>
      </w:r>
      <w:r>
        <w:rPr>
          <w:rFonts w:ascii="Times New Roman" w:hAnsi="Times New Roman"/>
          <w:sz w:val="26"/>
          <w:szCs w:val="26"/>
        </w:rPr>
        <w:t>в однотрубном исполнении</w:t>
      </w:r>
      <w:r w:rsidRPr="00C20941">
        <w:rPr>
          <w:rFonts w:ascii="Times New Roman" w:hAnsi="Times New Roman"/>
          <w:sz w:val="26"/>
          <w:szCs w:val="26"/>
        </w:rPr>
        <w:t xml:space="preserve"> – </w:t>
      </w:r>
      <w:r>
        <w:rPr>
          <w:rFonts w:ascii="Times New Roman" w:hAnsi="Times New Roman"/>
          <w:sz w:val="26"/>
          <w:szCs w:val="26"/>
        </w:rPr>
        <w:t>140</w:t>
      </w:r>
      <w:r w:rsidRPr="00C20941">
        <w:rPr>
          <w:rFonts w:ascii="Times New Roman" w:hAnsi="Times New Roman"/>
          <w:sz w:val="26"/>
          <w:szCs w:val="26"/>
        </w:rPr>
        <w:t xml:space="preserve"> м.</w:t>
      </w:r>
    </w:p>
    <w:p w:rsidR="007F5775" w:rsidRDefault="007F5775" w:rsidP="007F5775">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Pr>
          <w:rFonts w:ascii="Times New Roman" w:hAnsi="Times New Roman"/>
          <w:sz w:val="26"/>
          <w:szCs w:val="26"/>
        </w:rPr>
        <w:t>с</w:t>
      </w:r>
      <w:r w:rsidRPr="00BC3BAD">
        <w:rPr>
          <w:rFonts w:ascii="Times New Roman" w:hAnsi="Times New Roman"/>
          <w:sz w:val="26"/>
          <w:szCs w:val="26"/>
        </w:rPr>
        <w:t xml:space="preserve">. </w:t>
      </w:r>
      <w:proofErr w:type="gramStart"/>
      <w:r>
        <w:rPr>
          <w:rFonts w:ascii="Times New Roman" w:hAnsi="Times New Roman"/>
          <w:sz w:val="26"/>
          <w:szCs w:val="26"/>
        </w:rPr>
        <w:t>Поперечное</w:t>
      </w:r>
      <w:proofErr w:type="gramEnd"/>
      <w:r>
        <w:rPr>
          <w:rFonts w:ascii="Times New Roman" w:hAnsi="Times New Roman"/>
          <w:sz w:val="26"/>
          <w:szCs w:val="26"/>
        </w:rPr>
        <w:t xml:space="preserve"> </w:t>
      </w:r>
      <w:r w:rsidRPr="00C20941">
        <w:rPr>
          <w:rFonts w:ascii="Times New Roman" w:hAnsi="Times New Roman"/>
          <w:sz w:val="26"/>
          <w:szCs w:val="26"/>
        </w:rPr>
        <w:t xml:space="preserve">– </w:t>
      </w:r>
      <w:r>
        <w:rPr>
          <w:rFonts w:ascii="Times New Roman" w:hAnsi="Times New Roman"/>
          <w:sz w:val="26"/>
          <w:szCs w:val="26"/>
        </w:rPr>
        <w:t xml:space="preserve">2,98 </w:t>
      </w:r>
      <w:r w:rsidRPr="00C20941">
        <w:rPr>
          <w:rFonts w:ascii="Times New Roman" w:hAnsi="Times New Roman"/>
          <w:sz w:val="26"/>
          <w:szCs w:val="26"/>
        </w:rPr>
        <w:t xml:space="preserve">Гкал/ч.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w:t>
      </w:r>
      <w:r>
        <w:rPr>
          <w:rFonts w:ascii="Times New Roman" w:hAnsi="Times New Roman"/>
          <w:color w:val="000000"/>
          <w:sz w:val="26"/>
          <w:szCs w:val="26"/>
        </w:rPr>
        <w:t>открытой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 xml:space="preserve">подземная. </w:t>
      </w:r>
      <w:r w:rsidRPr="00C20941">
        <w:rPr>
          <w:rFonts w:ascii="Times New Roman" w:hAnsi="Times New Roman"/>
          <w:sz w:val="26"/>
          <w:szCs w:val="26"/>
        </w:rPr>
        <w:t>Тепловая изоляция трубопроводов выполнена из матов минеральной ваты. Тепловые сети запроектированы на работу при расчетных параметрах теплоносителя  95</w:t>
      </w:r>
      <w:r>
        <w:rPr>
          <w:rFonts w:ascii="Times New Roman" w:hAnsi="Times New Roman"/>
          <w:sz w:val="26"/>
          <w:szCs w:val="26"/>
        </w:rPr>
        <w:t>/</w:t>
      </w:r>
      <w:r w:rsidRPr="00C20941">
        <w:rPr>
          <w:rFonts w:ascii="Times New Roman" w:hAnsi="Times New Roman"/>
          <w:sz w:val="26"/>
          <w:szCs w:val="26"/>
        </w:rPr>
        <w:t xml:space="preserve">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 xml:space="preserve">– </w:t>
      </w:r>
      <w:r>
        <w:rPr>
          <w:rFonts w:ascii="Times New Roman" w:hAnsi="Times New Roman"/>
          <w:sz w:val="26"/>
          <w:szCs w:val="26"/>
        </w:rPr>
        <w:t>3140</w:t>
      </w:r>
      <w:r w:rsidRPr="00C20941">
        <w:rPr>
          <w:rFonts w:ascii="Times New Roman" w:hAnsi="Times New Roman"/>
          <w:sz w:val="26"/>
          <w:szCs w:val="26"/>
        </w:rPr>
        <w:t xml:space="preserve"> м.</w:t>
      </w:r>
      <w:r w:rsidRPr="00C6358A">
        <w:rPr>
          <w:rFonts w:ascii="Times New Roman" w:hAnsi="Times New Roman"/>
          <w:sz w:val="26"/>
          <w:szCs w:val="26"/>
        </w:rPr>
        <w:t xml:space="preserve"> </w:t>
      </w:r>
      <w:r w:rsidRPr="006405ED">
        <w:rPr>
          <w:rFonts w:ascii="Times New Roman" w:hAnsi="Times New Roman"/>
          <w:sz w:val="26"/>
          <w:szCs w:val="26"/>
        </w:rPr>
        <w:t>Котельн</w:t>
      </w:r>
      <w:r>
        <w:rPr>
          <w:rFonts w:ascii="Times New Roman" w:hAnsi="Times New Roman"/>
          <w:sz w:val="26"/>
          <w:szCs w:val="26"/>
        </w:rPr>
        <w:t>ая</w:t>
      </w:r>
      <w:r w:rsidRPr="006405ED">
        <w:rPr>
          <w:rFonts w:ascii="Times New Roman" w:hAnsi="Times New Roman"/>
          <w:sz w:val="26"/>
          <w:szCs w:val="26"/>
        </w:rPr>
        <w:t xml:space="preserve"> функциониру</w:t>
      </w:r>
      <w:r>
        <w:rPr>
          <w:rFonts w:ascii="Times New Roman" w:hAnsi="Times New Roman"/>
          <w:sz w:val="26"/>
          <w:szCs w:val="26"/>
        </w:rPr>
        <w:t>е</w:t>
      </w:r>
      <w:r w:rsidRPr="006405ED">
        <w:rPr>
          <w:rFonts w:ascii="Times New Roman" w:hAnsi="Times New Roman"/>
          <w:sz w:val="26"/>
          <w:szCs w:val="26"/>
        </w:rPr>
        <w:t>т 5 8</w:t>
      </w:r>
      <w:r>
        <w:rPr>
          <w:rFonts w:ascii="Times New Roman" w:hAnsi="Times New Roman"/>
          <w:sz w:val="26"/>
          <w:szCs w:val="26"/>
        </w:rPr>
        <w:t>32</w:t>
      </w:r>
      <w:r w:rsidRPr="006405ED">
        <w:rPr>
          <w:rFonts w:ascii="Times New Roman" w:hAnsi="Times New Roman"/>
          <w:sz w:val="26"/>
          <w:szCs w:val="26"/>
        </w:rPr>
        <w:t xml:space="preserve"> часов в год.</w:t>
      </w:r>
    </w:p>
    <w:p w:rsidR="007F5775" w:rsidRDefault="007F5775" w:rsidP="007F5775">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Pr>
          <w:rFonts w:ascii="Times New Roman" w:hAnsi="Times New Roman"/>
          <w:sz w:val="26"/>
          <w:szCs w:val="26"/>
        </w:rPr>
        <w:t>с</w:t>
      </w:r>
      <w:r w:rsidRPr="00BC3BAD">
        <w:rPr>
          <w:rFonts w:ascii="Times New Roman" w:hAnsi="Times New Roman"/>
          <w:sz w:val="26"/>
          <w:szCs w:val="26"/>
        </w:rPr>
        <w:t xml:space="preserve">. </w:t>
      </w:r>
      <w:proofErr w:type="gramStart"/>
      <w:r>
        <w:rPr>
          <w:rFonts w:ascii="Times New Roman" w:hAnsi="Times New Roman"/>
          <w:sz w:val="26"/>
          <w:szCs w:val="26"/>
        </w:rPr>
        <w:t>Поперечное</w:t>
      </w:r>
      <w:proofErr w:type="gramEnd"/>
      <w:r>
        <w:rPr>
          <w:rFonts w:ascii="Times New Roman" w:hAnsi="Times New Roman"/>
          <w:sz w:val="26"/>
          <w:szCs w:val="26"/>
        </w:rPr>
        <w:t xml:space="preserve"> ДЭП </w:t>
      </w:r>
      <w:r w:rsidRPr="00C20941">
        <w:rPr>
          <w:rFonts w:ascii="Times New Roman" w:hAnsi="Times New Roman"/>
          <w:sz w:val="26"/>
          <w:szCs w:val="26"/>
        </w:rPr>
        <w:t xml:space="preserve">– </w:t>
      </w:r>
      <w:r>
        <w:rPr>
          <w:rFonts w:ascii="Times New Roman" w:hAnsi="Times New Roman"/>
          <w:sz w:val="26"/>
          <w:szCs w:val="26"/>
        </w:rPr>
        <w:t xml:space="preserve">1 </w:t>
      </w:r>
      <w:r w:rsidRPr="00C20941">
        <w:rPr>
          <w:rFonts w:ascii="Times New Roman" w:hAnsi="Times New Roman"/>
          <w:sz w:val="26"/>
          <w:szCs w:val="26"/>
        </w:rPr>
        <w:t xml:space="preserve">Гкал/ч.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w:t>
      </w:r>
      <w:r>
        <w:rPr>
          <w:rFonts w:ascii="Times New Roman" w:hAnsi="Times New Roman"/>
          <w:color w:val="000000"/>
          <w:sz w:val="26"/>
          <w:szCs w:val="26"/>
        </w:rPr>
        <w:t>открытой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 xml:space="preserve">подземная. </w:t>
      </w:r>
      <w:r w:rsidRPr="00C20941">
        <w:rPr>
          <w:rFonts w:ascii="Times New Roman" w:hAnsi="Times New Roman"/>
          <w:sz w:val="26"/>
          <w:szCs w:val="26"/>
        </w:rPr>
        <w:t>Тепловая изоляция трубопроводов выполнена из матов минеральной ваты. Тепловые сети запроектированы на работу при расчетных параметрах теплоносителя  95</w:t>
      </w:r>
      <w:r>
        <w:rPr>
          <w:rFonts w:ascii="Times New Roman" w:hAnsi="Times New Roman"/>
          <w:sz w:val="26"/>
          <w:szCs w:val="26"/>
        </w:rPr>
        <w:t>/</w:t>
      </w:r>
      <w:r w:rsidRPr="00C20941">
        <w:rPr>
          <w:rFonts w:ascii="Times New Roman" w:hAnsi="Times New Roman"/>
          <w:sz w:val="26"/>
          <w:szCs w:val="26"/>
        </w:rPr>
        <w:t xml:space="preserve">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 xml:space="preserve">– </w:t>
      </w:r>
      <w:r>
        <w:rPr>
          <w:rFonts w:ascii="Times New Roman" w:hAnsi="Times New Roman"/>
          <w:sz w:val="26"/>
          <w:szCs w:val="26"/>
        </w:rPr>
        <w:t>507</w:t>
      </w:r>
      <w:r w:rsidRPr="00C20941">
        <w:rPr>
          <w:rFonts w:ascii="Times New Roman" w:hAnsi="Times New Roman"/>
          <w:sz w:val="26"/>
          <w:szCs w:val="26"/>
        </w:rPr>
        <w:t xml:space="preserve"> м.</w:t>
      </w:r>
      <w:r w:rsidRPr="00C6358A">
        <w:rPr>
          <w:rFonts w:ascii="Times New Roman" w:hAnsi="Times New Roman"/>
          <w:sz w:val="26"/>
          <w:szCs w:val="26"/>
        </w:rPr>
        <w:t xml:space="preserve"> </w:t>
      </w:r>
      <w:r w:rsidRPr="006405ED">
        <w:rPr>
          <w:rFonts w:ascii="Times New Roman" w:hAnsi="Times New Roman"/>
          <w:sz w:val="26"/>
          <w:szCs w:val="26"/>
        </w:rPr>
        <w:t>Котельн</w:t>
      </w:r>
      <w:r>
        <w:rPr>
          <w:rFonts w:ascii="Times New Roman" w:hAnsi="Times New Roman"/>
          <w:sz w:val="26"/>
          <w:szCs w:val="26"/>
        </w:rPr>
        <w:t>ая</w:t>
      </w:r>
      <w:r w:rsidRPr="006405ED">
        <w:rPr>
          <w:rFonts w:ascii="Times New Roman" w:hAnsi="Times New Roman"/>
          <w:sz w:val="26"/>
          <w:szCs w:val="26"/>
        </w:rPr>
        <w:t xml:space="preserve"> функциониру</w:t>
      </w:r>
      <w:r>
        <w:rPr>
          <w:rFonts w:ascii="Times New Roman" w:hAnsi="Times New Roman"/>
          <w:sz w:val="26"/>
          <w:szCs w:val="26"/>
        </w:rPr>
        <w:t>е</w:t>
      </w:r>
      <w:r w:rsidRPr="006405ED">
        <w:rPr>
          <w:rFonts w:ascii="Times New Roman" w:hAnsi="Times New Roman"/>
          <w:sz w:val="26"/>
          <w:szCs w:val="26"/>
        </w:rPr>
        <w:t>т 5 8</w:t>
      </w:r>
      <w:r>
        <w:rPr>
          <w:rFonts w:ascii="Times New Roman" w:hAnsi="Times New Roman"/>
          <w:sz w:val="26"/>
          <w:szCs w:val="26"/>
        </w:rPr>
        <w:t>32</w:t>
      </w:r>
      <w:r w:rsidRPr="006405ED">
        <w:rPr>
          <w:rFonts w:ascii="Times New Roman" w:hAnsi="Times New Roman"/>
          <w:sz w:val="26"/>
          <w:szCs w:val="26"/>
        </w:rPr>
        <w:t xml:space="preserve"> часов в год.</w:t>
      </w:r>
    </w:p>
    <w:p w:rsidR="00F92449" w:rsidRPr="00C20941" w:rsidRDefault="00F92449" w:rsidP="00F92449">
      <w:pPr>
        <w:pStyle w:val="11"/>
        <w:spacing w:line="360" w:lineRule="auto"/>
        <w:ind w:right="226"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Зеледеево (центральная) – 2,2</w:t>
      </w:r>
      <w:r w:rsidRPr="00C20941">
        <w:rPr>
          <w:rFonts w:ascii="Times New Roman" w:hAnsi="Times New Roman"/>
          <w:sz w:val="26"/>
          <w:szCs w:val="26"/>
        </w:rPr>
        <w:t xml:space="preserve"> Гкал/ч. Котельная функционирует </w:t>
      </w:r>
      <w:r>
        <w:rPr>
          <w:rFonts w:ascii="Times New Roman" w:hAnsi="Times New Roman"/>
          <w:sz w:val="26"/>
          <w:szCs w:val="26"/>
        </w:rPr>
        <w:t xml:space="preserve">5832 </w:t>
      </w:r>
      <w:r w:rsidRPr="00C20941">
        <w:rPr>
          <w:rFonts w:ascii="Times New Roman" w:hAnsi="Times New Roman"/>
          <w:sz w:val="26"/>
          <w:szCs w:val="26"/>
        </w:rPr>
        <w:t xml:space="preserve">часов в год.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 xml:space="preserve">. </w:t>
      </w:r>
      <w:r w:rsidRPr="00C20941">
        <w:rPr>
          <w:rFonts w:ascii="Times New Roman" w:hAnsi="Times New Roman"/>
          <w:sz w:val="26"/>
          <w:szCs w:val="26"/>
        </w:rPr>
        <w:t xml:space="preserve">Потребителями тепловой энергии для нужд отопления </w:t>
      </w:r>
      <w:r>
        <w:rPr>
          <w:rFonts w:ascii="Times New Roman" w:hAnsi="Times New Roman"/>
          <w:sz w:val="26"/>
          <w:szCs w:val="26"/>
        </w:rPr>
        <w:t xml:space="preserve">и горячего водоснабжения </w:t>
      </w:r>
      <w:r w:rsidRPr="00C20941">
        <w:rPr>
          <w:rFonts w:ascii="Times New Roman" w:hAnsi="Times New Roman"/>
          <w:sz w:val="26"/>
          <w:szCs w:val="26"/>
        </w:rPr>
        <w:t xml:space="preserve">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w:t>
      </w:r>
      <w:r w:rsidRPr="00C20941">
        <w:rPr>
          <w:rFonts w:ascii="Times New Roman" w:hAnsi="Times New Roman"/>
          <w:color w:val="000000"/>
          <w:sz w:val="26"/>
          <w:szCs w:val="26"/>
        </w:rPr>
        <w:lastRenderedPageBreak/>
        <w:t>тепловой сети по зависимой схеме, горячее водоснабжение потребителей осуществляется</w:t>
      </w:r>
      <w:r>
        <w:rPr>
          <w:rFonts w:ascii="Times New Roman" w:hAnsi="Times New Roman"/>
          <w:color w:val="000000"/>
          <w:sz w:val="26"/>
          <w:szCs w:val="26"/>
        </w:rPr>
        <w:t xml:space="preserve"> по открытой схеме</w:t>
      </w:r>
      <w:r w:rsidRPr="00C20941">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 xml:space="preserve">подземная.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w:t>
      </w:r>
      <w:r>
        <w:rPr>
          <w:rFonts w:ascii="Times New Roman" w:hAnsi="Times New Roman"/>
          <w:sz w:val="26"/>
          <w:szCs w:val="26"/>
        </w:rPr>
        <w:t xml:space="preserve"> 3286</w:t>
      </w:r>
      <w:r w:rsidRPr="00C20941">
        <w:rPr>
          <w:rFonts w:ascii="Times New Roman" w:hAnsi="Times New Roman"/>
          <w:sz w:val="26"/>
          <w:szCs w:val="26"/>
        </w:rPr>
        <w:t xml:space="preserve"> м.</w:t>
      </w:r>
    </w:p>
    <w:p w:rsidR="00F92449" w:rsidRPr="00C20941" w:rsidRDefault="00F92449" w:rsidP="00F92449">
      <w:pPr>
        <w:pStyle w:val="11"/>
        <w:spacing w:line="360" w:lineRule="auto"/>
        <w:ind w:right="226"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Зеледеево (школа) – 0,4</w:t>
      </w:r>
      <w:r w:rsidRPr="00C20941">
        <w:rPr>
          <w:rFonts w:ascii="Times New Roman" w:hAnsi="Times New Roman"/>
          <w:sz w:val="26"/>
          <w:szCs w:val="26"/>
        </w:rPr>
        <w:t xml:space="preserve"> Гкал/ч. 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w:t>
      </w:r>
      <w:r>
        <w:rPr>
          <w:rFonts w:ascii="Times New Roman" w:hAnsi="Times New Roman"/>
          <w:sz w:val="26"/>
          <w:szCs w:val="26"/>
        </w:rPr>
        <w:t xml:space="preserve">и горячего водоснабжения </w:t>
      </w:r>
      <w:r w:rsidRPr="00C20941">
        <w:rPr>
          <w:rFonts w:ascii="Times New Roman" w:hAnsi="Times New Roman"/>
          <w:sz w:val="26"/>
          <w:szCs w:val="26"/>
        </w:rPr>
        <w:t xml:space="preserve">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 зависимой схеме, горячее водоснабжение потребителей осуществляется</w:t>
      </w:r>
      <w:r>
        <w:rPr>
          <w:rFonts w:ascii="Times New Roman" w:hAnsi="Times New Roman"/>
          <w:color w:val="000000"/>
          <w:sz w:val="26"/>
          <w:szCs w:val="26"/>
        </w:rPr>
        <w:t xml:space="preserve"> по открытой схеме</w:t>
      </w:r>
      <w:r w:rsidRPr="00C20941">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 xml:space="preserve">подземная. </w:t>
      </w:r>
      <w:r w:rsidRPr="00C20941">
        <w:rPr>
          <w:rFonts w:ascii="Times New Roman" w:hAnsi="Times New Roman"/>
          <w:sz w:val="26"/>
          <w:szCs w:val="26"/>
        </w:rPr>
        <w:t>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w:t>
      </w:r>
      <w:r>
        <w:rPr>
          <w:rFonts w:ascii="Times New Roman" w:hAnsi="Times New Roman"/>
          <w:sz w:val="26"/>
          <w:szCs w:val="26"/>
        </w:rPr>
        <w:t xml:space="preserve"> однотрубном исполнении</w:t>
      </w:r>
      <w:r w:rsidRPr="00C20941">
        <w:rPr>
          <w:rFonts w:ascii="Times New Roman" w:hAnsi="Times New Roman"/>
          <w:sz w:val="26"/>
          <w:szCs w:val="26"/>
        </w:rPr>
        <w:t xml:space="preserve"> –</w:t>
      </w:r>
      <w:r>
        <w:rPr>
          <w:rFonts w:ascii="Times New Roman" w:hAnsi="Times New Roman"/>
          <w:sz w:val="26"/>
          <w:szCs w:val="26"/>
        </w:rPr>
        <w:t xml:space="preserve"> 350</w:t>
      </w:r>
      <w:r w:rsidRPr="00C20941">
        <w:rPr>
          <w:rFonts w:ascii="Times New Roman" w:hAnsi="Times New Roman"/>
          <w:sz w:val="26"/>
          <w:szCs w:val="26"/>
        </w:rPr>
        <w:t xml:space="preserve"> м.</w:t>
      </w:r>
    </w:p>
    <w:p w:rsidR="00F92449" w:rsidRPr="00C20941" w:rsidRDefault="00F92449" w:rsidP="00F92449">
      <w:pPr>
        <w:pStyle w:val="11"/>
        <w:spacing w:line="360" w:lineRule="auto"/>
        <w:ind w:right="226"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Варюхино – 2,2</w:t>
      </w:r>
      <w:r w:rsidRPr="00C20941">
        <w:rPr>
          <w:rFonts w:ascii="Times New Roman" w:hAnsi="Times New Roman"/>
          <w:sz w:val="26"/>
          <w:szCs w:val="26"/>
        </w:rPr>
        <w:t xml:space="preserve"> Гкал/ч. 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w:t>
      </w:r>
      <w:r>
        <w:rPr>
          <w:rFonts w:ascii="Times New Roman" w:hAnsi="Times New Roman"/>
          <w:sz w:val="26"/>
          <w:szCs w:val="26"/>
        </w:rPr>
        <w:t xml:space="preserve">и горячего водоснабжения </w:t>
      </w:r>
      <w:r w:rsidRPr="00C20941">
        <w:rPr>
          <w:rFonts w:ascii="Times New Roman" w:hAnsi="Times New Roman"/>
          <w:sz w:val="26"/>
          <w:szCs w:val="26"/>
        </w:rPr>
        <w:t xml:space="preserve">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 зависимой схеме, горячее водоснабжение потребителей осуществляется</w:t>
      </w:r>
      <w:r>
        <w:rPr>
          <w:rFonts w:ascii="Times New Roman" w:hAnsi="Times New Roman"/>
          <w:color w:val="000000"/>
          <w:sz w:val="26"/>
          <w:szCs w:val="26"/>
        </w:rPr>
        <w:t xml:space="preserve"> по открытой схеме</w:t>
      </w:r>
      <w:r w:rsidRPr="00C20941">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 xml:space="preserve">подземная, надземная.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w:t>
      </w:r>
      <w:r>
        <w:rPr>
          <w:rFonts w:ascii="Times New Roman" w:hAnsi="Times New Roman"/>
          <w:sz w:val="26"/>
          <w:szCs w:val="26"/>
        </w:rPr>
        <w:t>однотрубном исполнении – 823</w:t>
      </w:r>
      <w:r w:rsidRPr="00C20941">
        <w:rPr>
          <w:rFonts w:ascii="Times New Roman" w:hAnsi="Times New Roman"/>
          <w:sz w:val="26"/>
          <w:szCs w:val="26"/>
        </w:rPr>
        <w:t xml:space="preserve"> м.</w:t>
      </w:r>
    </w:p>
    <w:p w:rsidR="00F92449" w:rsidRPr="00C20941"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sidRPr="00EC6E81">
        <w:rPr>
          <w:rFonts w:ascii="Times New Roman" w:hAnsi="Times New Roman"/>
          <w:sz w:val="26"/>
          <w:szCs w:val="26"/>
        </w:rPr>
        <w:t>д. Лебяжье-Асаново</w:t>
      </w:r>
      <w:r w:rsidRPr="000A1977">
        <w:rPr>
          <w:rFonts w:ascii="Times New Roman" w:hAnsi="Times New Roman"/>
          <w:sz w:val="26"/>
          <w:szCs w:val="26"/>
        </w:rPr>
        <w:t xml:space="preserve"> </w:t>
      </w:r>
      <w:r w:rsidRPr="00C20941">
        <w:rPr>
          <w:rFonts w:ascii="Times New Roman" w:hAnsi="Times New Roman"/>
          <w:sz w:val="26"/>
          <w:szCs w:val="26"/>
        </w:rPr>
        <w:t xml:space="preserve">– </w:t>
      </w:r>
      <w:r>
        <w:rPr>
          <w:rFonts w:ascii="Times New Roman" w:hAnsi="Times New Roman"/>
          <w:sz w:val="26"/>
          <w:szCs w:val="26"/>
        </w:rPr>
        <w:t xml:space="preserve">2,4 </w:t>
      </w:r>
      <w:r w:rsidRPr="00C20941">
        <w:rPr>
          <w:rFonts w:ascii="Times New Roman" w:hAnsi="Times New Roman"/>
          <w:sz w:val="26"/>
          <w:szCs w:val="26"/>
        </w:rPr>
        <w:t xml:space="preserve">Гкал/ч. </w:t>
      </w:r>
      <w:r w:rsidRPr="009263CD">
        <w:rPr>
          <w:rFonts w:ascii="Times New Roman" w:hAnsi="Times New Roman"/>
          <w:sz w:val="26"/>
          <w:szCs w:val="26"/>
        </w:rPr>
        <w:t xml:space="preserve">На котельной </w:t>
      </w:r>
      <w:r>
        <w:rPr>
          <w:rFonts w:ascii="Times New Roman" w:hAnsi="Times New Roman"/>
          <w:sz w:val="26"/>
          <w:szCs w:val="26"/>
        </w:rPr>
        <w:t xml:space="preserve">отсутствует </w:t>
      </w:r>
      <w:proofErr w:type="spellStart"/>
      <w:r>
        <w:rPr>
          <w:rFonts w:ascii="Times New Roman" w:hAnsi="Times New Roman"/>
          <w:sz w:val="26"/>
          <w:szCs w:val="26"/>
        </w:rPr>
        <w:t>химводоподготовка</w:t>
      </w:r>
      <w:proofErr w:type="spellEnd"/>
      <w:r w:rsidRPr="009263CD">
        <w:rPr>
          <w:rFonts w:ascii="Times New Roman" w:hAnsi="Times New Roman"/>
          <w:sz w:val="26"/>
          <w:szCs w:val="26"/>
        </w:rPr>
        <w:t xml:space="preserve">. Котельная функционирует </w:t>
      </w:r>
      <w:r>
        <w:rPr>
          <w:rFonts w:ascii="Times New Roman" w:hAnsi="Times New Roman"/>
          <w:sz w:val="26"/>
          <w:szCs w:val="26"/>
        </w:rPr>
        <w:t xml:space="preserve">5832 </w:t>
      </w:r>
      <w:r w:rsidRPr="00C20941">
        <w:rPr>
          <w:rFonts w:ascii="Times New Roman" w:hAnsi="Times New Roman"/>
          <w:sz w:val="26"/>
          <w:szCs w:val="26"/>
        </w:rPr>
        <w:t xml:space="preserve">часов в год. Потребителями тепловой энергии для нужд отопления и горячего </w:t>
      </w:r>
      <w:r w:rsidRPr="00C20941">
        <w:rPr>
          <w:rFonts w:ascii="Times New Roman" w:hAnsi="Times New Roman"/>
          <w:sz w:val="26"/>
          <w:szCs w:val="26"/>
        </w:rPr>
        <w:lastRenderedPageBreak/>
        <w:t xml:space="preserve">водоснабжения от вышеуказанного источника являются жилые 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w:t>
      </w:r>
      <w:r>
        <w:rPr>
          <w:rFonts w:ascii="Times New Roman" w:hAnsi="Times New Roman"/>
          <w:color w:val="000000"/>
          <w:sz w:val="26"/>
          <w:szCs w:val="26"/>
        </w:rPr>
        <w:t>открытой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w:t>
      </w:r>
      <w:r>
        <w:rPr>
          <w:rFonts w:ascii="Times New Roman" w:hAnsi="Times New Roman"/>
          <w:sz w:val="26"/>
          <w:szCs w:val="26"/>
        </w:rPr>
        <w:t>/</w:t>
      </w:r>
      <w:r w:rsidRPr="00C20941">
        <w:rPr>
          <w:rFonts w:ascii="Times New Roman" w:hAnsi="Times New Roman"/>
          <w:sz w:val="26"/>
          <w:szCs w:val="26"/>
        </w:rPr>
        <w:t>70 °С. Общая протяженность тепловых сетей котельной</w:t>
      </w:r>
      <w:r>
        <w:rPr>
          <w:rFonts w:ascii="Times New Roman" w:hAnsi="Times New Roman"/>
          <w:sz w:val="26"/>
          <w:szCs w:val="26"/>
        </w:rPr>
        <w:t xml:space="preserve"> в однотрубном исполнении </w:t>
      </w:r>
      <w:r w:rsidRPr="00C20941">
        <w:rPr>
          <w:rFonts w:ascii="Times New Roman" w:hAnsi="Times New Roman"/>
          <w:sz w:val="26"/>
          <w:szCs w:val="26"/>
        </w:rPr>
        <w:t xml:space="preserve">– </w:t>
      </w:r>
      <w:r>
        <w:rPr>
          <w:rFonts w:ascii="Times New Roman" w:hAnsi="Times New Roman"/>
          <w:sz w:val="26"/>
          <w:szCs w:val="26"/>
        </w:rPr>
        <w:t>2644</w:t>
      </w:r>
      <w:r w:rsidRPr="00C20941">
        <w:rPr>
          <w:rFonts w:ascii="Times New Roman" w:hAnsi="Times New Roman"/>
          <w:sz w:val="26"/>
          <w:szCs w:val="26"/>
        </w:rPr>
        <w:t xml:space="preserve"> м.</w:t>
      </w:r>
    </w:p>
    <w:p w:rsidR="00F92449"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sidRPr="00B5006D">
        <w:rPr>
          <w:rFonts w:ascii="Times New Roman" w:hAnsi="Times New Roman"/>
          <w:sz w:val="26"/>
          <w:szCs w:val="26"/>
        </w:rPr>
        <w:t>п. Юргинский</w:t>
      </w:r>
      <w:r w:rsidRPr="000A1977">
        <w:rPr>
          <w:rFonts w:ascii="Times New Roman" w:hAnsi="Times New Roman"/>
          <w:sz w:val="26"/>
          <w:szCs w:val="26"/>
        </w:rPr>
        <w:t xml:space="preserve"> </w:t>
      </w:r>
      <w:r w:rsidRPr="00C20941">
        <w:rPr>
          <w:rFonts w:ascii="Times New Roman" w:hAnsi="Times New Roman"/>
          <w:sz w:val="26"/>
          <w:szCs w:val="26"/>
        </w:rPr>
        <w:t xml:space="preserve">– </w:t>
      </w:r>
      <w:r>
        <w:rPr>
          <w:rFonts w:ascii="Times New Roman" w:hAnsi="Times New Roman"/>
          <w:sz w:val="26"/>
          <w:szCs w:val="26"/>
        </w:rPr>
        <w:t xml:space="preserve">5,05 </w:t>
      </w:r>
      <w:r w:rsidRPr="00C20941">
        <w:rPr>
          <w:rFonts w:ascii="Times New Roman" w:hAnsi="Times New Roman"/>
          <w:sz w:val="26"/>
          <w:szCs w:val="26"/>
        </w:rPr>
        <w:t xml:space="preserve">Гкал/ч. </w:t>
      </w:r>
      <w:r w:rsidRPr="00B5006D">
        <w:rPr>
          <w:rFonts w:ascii="Times New Roman" w:hAnsi="Times New Roman"/>
          <w:sz w:val="26"/>
          <w:szCs w:val="26"/>
        </w:rPr>
        <w:t xml:space="preserve">На котельной отсутствует </w:t>
      </w:r>
      <w:proofErr w:type="spellStart"/>
      <w:r>
        <w:rPr>
          <w:rFonts w:ascii="Times New Roman" w:hAnsi="Times New Roman"/>
          <w:sz w:val="26"/>
          <w:szCs w:val="26"/>
        </w:rPr>
        <w:t>химводоподготовка</w:t>
      </w:r>
      <w:proofErr w:type="spellEnd"/>
      <w:r w:rsidRPr="009263CD">
        <w:rPr>
          <w:rFonts w:ascii="Times New Roman" w:hAnsi="Times New Roman"/>
          <w:sz w:val="26"/>
          <w:szCs w:val="26"/>
        </w:rPr>
        <w:t xml:space="preserve">. Котельная функционирует </w:t>
      </w:r>
      <w:r>
        <w:rPr>
          <w:rFonts w:ascii="Times New Roman" w:hAnsi="Times New Roman"/>
          <w:sz w:val="26"/>
          <w:szCs w:val="26"/>
        </w:rPr>
        <w:t xml:space="preserve">5832 </w:t>
      </w:r>
      <w:r w:rsidRPr="00C20941">
        <w:rPr>
          <w:rFonts w:ascii="Times New Roman" w:hAnsi="Times New Roman"/>
          <w:sz w:val="26"/>
          <w:szCs w:val="26"/>
        </w:rPr>
        <w:t xml:space="preserve">часов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w:t>
      </w:r>
      <w:r>
        <w:rPr>
          <w:rFonts w:ascii="Times New Roman" w:hAnsi="Times New Roman"/>
          <w:color w:val="000000"/>
          <w:sz w:val="26"/>
          <w:szCs w:val="26"/>
        </w:rPr>
        <w:t>закрытой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w:t>
      </w:r>
      <w:r>
        <w:rPr>
          <w:rFonts w:ascii="Times New Roman" w:hAnsi="Times New Roman"/>
          <w:sz w:val="26"/>
          <w:szCs w:val="26"/>
        </w:rPr>
        <w:t>/</w:t>
      </w:r>
      <w:r w:rsidRPr="00C20941">
        <w:rPr>
          <w:rFonts w:ascii="Times New Roman" w:hAnsi="Times New Roman"/>
          <w:sz w:val="26"/>
          <w:szCs w:val="26"/>
        </w:rPr>
        <w:t>70 °С. Общая протяженность тепловых сетей котельной</w:t>
      </w:r>
      <w:r>
        <w:rPr>
          <w:rFonts w:ascii="Times New Roman" w:hAnsi="Times New Roman"/>
          <w:sz w:val="26"/>
          <w:szCs w:val="26"/>
        </w:rPr>
        <w:t xml:space="preserve"> в однотрубном исполнении </w:t>
      </w:r>
      <w:r w:rsidRPr="00C20941">
        <w:rPr>
          <w:rFonts w:ascii="Times New Roman" w:hAnsi="Times New Roman"/>
          <w:sz w:val="26"/>
          <w:szCs w:val="26"/>
        </w:rPr>
        <w:t xml:space="preserve">– </w:t>
      </w:r>
      <w:r>
        <w:rPr>
          <w:rFonts w:ascii="Times New Roman" w:hAnsi="Times New Roman"/>
          <w:sz w:val="26"/>
          <w:szCs w:val="26"/>
        </w:rPr>
        <w:t>4817,2</w:t>
      </w:r>
      <w:r w:rsidRPr="00C20941">
        <w:rPr>
          <w:rFonts w:ascii="Times New Roman" w:hAnsi="Times New Roman"/>
          <w:sz w:val="26"/>
          <w:szCs w:val="26"/>
        </w:rPr>
        <w:t xml:space="preserve"> м.</w:t>
      </w:r>
    </w:p>
    <w:p w:rsidR="00F92449" w:rsidRPr="00C20941" w:rsidRDefault="00F92449" w:rsidP="00F92449">
      <w:pPr>
        <w:pStyle w:val="11"/>
        <w:spacing w:line="360" w:lineRule="auto"/>
        <w:ind w:right="197"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Елгино</w:t>
      </w:r>
      <w:r w:rsidRPr="00C20941">
        <w:rPr>
          <w:rFonts w:ascii="Times New Roman" w:hAnsi="Times New Roman"/>
          <w:sz w:val="26"/>
          <w:szCs w:val="26"/>
        </w:rPr>
        <w:t xml:space="preserve"> – </w:t>
      </w:r>
      <w:r>
        <w:rPr>
          <w:rFonts w:ascii="Times New Roman" w:hAnsi="Times New Roman"/>
          <w:sz w:val="26"/>
          <w:szCs w:val="26"/>
        </w:rPr>
        <w:t>1</w:t>
      </w:r>
      <w:r w:rsidRPr="00C20941">
        <w:rPr>
          <w:rFonts w:ascii="Times New Roman" w:hAnsi="Times New Roman"/>
          <w:sz w:val="26"/>
          <w:szCs w:val="26"/>
        </w:rPr>
        <w:t>,</w:t>
      </w:r>
      <w:r>
        <w:rPr>
          <w:rFonts w:ascii="Times New Roman" w:hAnsi="Times New Roman"/>
          <w:sz w:val="26"/>
          <w:szCs w:val="26"/>
        </w:rPr>
        <w:t>88</w:t>
      </w:r>
      <w:r w:rsidRPr="00C20941">
        <w:rPr>
          <w:rFonts w:ascii="Times New Roman" w:hAnsi="Times New Roman"/>
          <w:sz w:val="26"/>
          <w:szCs w:val="26"/>
        </w:rPr>
        <w:t xml:space="preserve"> Гкал/ч</w:t>
      </w:r>
      <w:r w:rsidRPr="00C20941">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w:t>
      </w:r>
      <w:r>
        <w:rPr>
          <w:rFonts w:ascii="Times New Roman" w:hAnsi="Times New Roman"/>
          <w:sz w:val="26"/>
          <w:szCs w:val="26"/>
        </w:rPr>
        <w:t>открытая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w:t>
      </w:r>
      <w:r w:rsidRPr="00A971F2">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Pr>
          <w:rFonts w:ascii="Times New Roman" w:hAnsi="Times New Roman"/>
          <w:sz w:val="26"/>
          <w:szCs w:val="26"/>
        </w:rPr>
        <w:t>1728,5</w:t>
      </w:r>
      <w:r w:rsidRPr="00A971F2">
        <w:rPr>
          <w:rFonts w:ascii="Times New Roman" w:hAnsi="Times New Roman"/>
          <w:sz w:val="26"/>
          <w:szCs w:val="26"/>
        </w:rPr>
        <w:t xml:space="preserve"> м.</w:t>
      </w:r>
    </w:p>
    <w:p w:rsidR="00F92449" w:rsidRDefault="00F92449" w:rsidP="00F92449">
      <w:pPr>
        <w:pStyle w:val="11"/>
        <w:spacing w:line="360" w:lineRule="auto"/>
        <w:ind w:right="197" w:firstLine="567"/>
        <w:jc w:val="both"/>
        <w:rPr>
          <w:rFonts w:ascii="Times New Roman" w:hAnsi="Times New Roman"/>
          <w:sz w:val="26"/>
          <w:szCs w:val="26"/>
        </w:rPr>
      </w:pPr>
      <w:r w:rsidRPr="00A971F2">
        <w:rPr>
          <w:rFonts w:ascii="Times New Roman" w:hAnsi="Times New Roman"/>
          <w:sz w:val="26"/>
          <w:szCs w:val="26"/>
        </w:rPr>
        <w:t xml:space="preserve">Установленная мощность котельной </w:t>
      </w:r>
      <w:r w:rsidRPr="00E6222E">
        <w:rPr>
          <w:rFonts w:ascii="Times New Roman" w:hAnsi="Times New Roman"/>
          <w:sz w:val="26"/>
          <w:szCs w:val="26"/>
        </w:rPr>
        <w:t xml:space="preserve">котельная </w:t>
      </w:r>
      <w:r>
        <w:rPr>
          <w:rFonts w:ascii="Times New Roman" w:hAnsi="Times New Roman"/>
          <w:sz w:val="26"/>
          <w:szCs w:val="26"/>
        </w:rPr>
        <w:t>с</w:t>
      </w:r>
      <w:r w:rsidRPr="00E6222E">
        <w:rPr>
          <w:rFonts w:ascii="Times New Roman" w:hAnsi="Times New Roman"/>
          <w:sz w:val="26"/>
          <w:szCs w:val="26"/>
        </w:rPr>
        <w:t xml:space="preserve">. </w:t>
      </w:r>
      <w:r>
        <w:rPr>
          <w:rFonts w:ascii="Times New Roman" w:hAnsi="Times New Roman"/>
          <w:sz w:val="26"/>
          <w:szCs w:val="26"/>
        </w:rPr>
        <w:t>Мальцев</w:t>
      </w:r>
      <w:r w:rsidRPr="00E6222E">
        <w:rPr>
          <w:rFonts w:ascii="Times New Roman" w:hAnsi="Times New Roman"/>
          <w:sz w:val="26"/>
          <w:szCs w:val="26"/>
        </w:rPr>
        <w:t>о</w:t>
      </w:r>
      <w:r>
        <w:rPr>
          <w:rFonts w:ascii="Times New Roman" w:hAnsi="Times New Roman"/>
          <w:sz w:val="26"/>
          <w:szCs w:val="26"/>
        </w:rPr>
        <w:t xml:space="preserve"> </w:t>
      </w:r>
      <w:r w:rsidRPr="00A971F2">
        <w:rPr>
          <w:rFonts w:ascii="Times New Roman" w:hAnsi="Times New Roman"/>
          <w:sz w:val="26"/>
          <w:szCs w:val="26"/>
        </w:rPr>
        <w:t xml:space="preserve">– </w:t>
      </w:r>
      <w:r>
        <w:rPr>
          <w:rFonts w:ascii="Times New Roman" w:hAnsi="Times New Roman"/>
          <w:sz w:val="26"/>
          <w:szCs w:val="26"/>
        </w:rPr>
        <w:t>2,88 Гкал/ч</w:t>
      </w:r>
      <w:r w:rsidRPr="00A971F2">
        <w:rPr>
          <w:rFonts w:ascii="Times New Roman" w:hAnsi="Times New Roman"/>
          <w:sz w:val="26"/>
          <w:szCs w:val="26"/>
        </w:rPr>
        <w:t>. Система тепло</w:t>
      </w:r>
      <w:r>
        <w:rPr>
          <w:rFonts w:ascii="Times New Roman" w:hAnsi="Times New Roman"/>
          <w:sz w:val="26"/>
          <w:szCs w:val="26"/>
        </w:rPr>
        <w:t>снаб</w:t>
      </w:r>
      <w:r w:rsidRPr="00A971F2">
        <w:rPr>
          <w:rFonts w:ascii="Times New Roman" w:hAnsi="Times New Roman"/>
          <w:sz w:val="26"/>
          <w:szCs w:val="26"/>
        </w:rPr>
        <w:t xml:space="preserve">жения – 2-х трубная </w:t>
      </w:r>
      <w:r>
        <w:rPr>
          <w:rFonts w:ascii="Times New Roman" w:hAnsi="Times New Roman"/>
          <w:sz w:val="26"/>
          <w:szCs w:val="26"/>
        </w:rPr>
        <w:t>открытая</w:t>
      </w:r>
      <w:r w:rsidRPr="00A971F2">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 надземная</w:t>
      </w:r>
      <w:r w:rsidRPr="00A971F2">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Pr>
          <w:rFonts w:ascii="Times New Roman" w:hAnsi="Times New Roman"/>
          <w:sz w:val="26"/>
          <w:szCs w:val="26"/>
        </w:rPr>
        <w:t>3780</w:t>
      </w:r>
      <w:r w:rsidRPr="00A971F2">
        <w:rPr>
          <w:rFonts w:ascii="Times New Roman" w:hAnsi="Times New Roman"/>
          <w:sz w:val="26"/>
          <w:szCs w:val="26"/>
        </w:rPr>
        <w:t xml:space="preserve"> м.</w:t>
      </w:r>
    </w:p>
    <w:p w:rsidR="00F92449" w:rsidRDefault="00F92449" w:rsidP="00F92449">
      <w:pPr>
        <w:pStyle w:val="11"/>
        <w:spacing w:line="360" w:lineRule="auto"/>
        <w:ind w:right="197" w:firstLine="567"/>
        <w:jc w:val="both"/>
        <w:rPr>
          <w:rFonts w:ascii="Times New Roman" w:hAnsi="Times New Roman"/>
          <w:sz w:val="26"/>
          <w:szCs w:val="26"/>
        </w:rPr>
      </w:pPr>
      <w:r w:rsidRPr="00A971F2">
        <w:rPr>
          <w:rFonts w:ascii="Times New Roman" w:hAnsi="Times New Roman"/>
          <w:sz w:val="26"/>
          <w:szCs w:val="26"/>
        </w:rPr>
        <w:t xml:space="preserve">Установленная мощность котельной </w:t>
      </w:r>
      <w:r>
        <w:rPr>
          <w:rFonts w:ascii="Times New Roman" w:hAnsi="Times New Roman"/>
          <w:sz w:val="26"/>
          <w:szCs w:val="26"/>
        </w:rPr>
        <w:t xml:space="preserve">д. Томилово </w:t>
      </w:r>
      <w:r w:rsidRPr="00A971F2">
        <w:rPr>
          <w:rFonts w:ascii="Times New Roman" w:hAnsi="Times New Roman"/>
          <w:sz w:val="26"/>
          <w:szCs w:val="26"/>
        </w:rPr>
        <w:t xml:space="preserve">– </w:t>
      </w:r>
      <w:r>
        <w:rPr>
          <w:rFonts w:ascii="Times New Roman" w:hAnsi="Times New Roman"/>
          <w:sz w:val="26"/>
          <w:szCs w:val="26"/>
        </w:rPr>
        <w:t>0</w:t>
      </w:r>
      <w:r w:rsidRPr="00A971F2">
        <w:rPr>
          <w:rFonts w:ascii="Times New Roman" w:hAnsi="Times New Roman"/>
          <w:sz w:val="26"/>
          <w:szCs w:val="26"/>
        </w:rPr>
        <w:t>,</w:t>
      </w:r>
      <w:r>
        <w:rPr>
          <w:rFonts w:ascii="Times New Roman" w:hAnsi="Times New Roman"/>
          <w:sz w:val="26"/>
          <w:szCs w:val="26"/>
        </w:rPr>
        <w:t>4 Гкал/ч</w:t>
      </w:r>
      <w:r w:rsidRPr="00A971F2">
        <w:rPr>
          <w:rFonts w:ascii="Times New Roman" w:hAnsi="Times New Roman"/>
          <w:sz w:val="26"/>
          <w:szCs w:val="26"/>
        </w:rPr>
        <w:t>. Система тепло</w:t>
      </w:r>
      <w:r>
        <w:rPr>
          <w:rFonts w:ascii="Times New Roman" w:hAnsi="Times New Roman"/>
          <w:sz w:val="26"/>
          <w:szCs w:val="26"/>
        </w:rPr>
        <w:t>снаб</w:t>
      </w:r>
      <w:r w:rsidRPr="00A971F2">
        <w:rPr>
          <w:rFonts w:ascii="Times New Roman" w:hAnsi="Times New Roman"/>
          <w:sz w:val="26"/>
          <w:szCs w:val="26"/>
        </w:rPr>
        <w:t xml:space="preserve">жения – 2-х трубная </w:t>
      </w:r>
      <w:r>
        <w:rPr>
          <w:rFonts w:ascii="Times New Roman" w:hAnsi="Times New Roman"/>
          <w:sz w:val="26"/>
          <w:szCs w:val="26"/>
        </w:rPr>
        <w:t>открытая</w:t>
      </w:r>
      <w:r w:rsidRPr="00A971F2">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w:t>
      </w:r>
      <w:r w:rsidRPr="00A971F2">
        <w:rPr>
          <w:rFonts w:ascii="Times New Roman" w:hAnsi="Times New Roman"/>
          <w:sz w:val="26"/>
          <w:szCs w:val="26"/>
        </w:rPr>
        <w:t xml:space="preserve">. Тепловая изоляция трубопроводов выполнена из матов </w:t>
      </w:r>
      <w:r w:rsidRPr="00A971F2">
        <w:rPr>
          <w:rFonts w:ascii="Times New Roman" w:hAnsi="Times New Roman"/>
          <w:sz w:val="26"/>
          <w:szCs w:val="26"/>
        </w:rPr>
        <w:lastRenderedPageBreak/>
        <w:t xml:space="preserve">минеральной ваты. Общая протяженность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Pr>
          <w:rFonts w:ascii="Times New Roman" w:hAnsi="Times New Roman"/>
          <w:sz w:val="26"/>
          <w:szCs w:val="26"/>
        </w:rPr>
        <w:t>608</w:t>
      </w:r>
      <w:r w:rsidRPr="00A971F2">
        <w:rPr>
          <w:rFonts w:ascii="Times New Roman" w:hAnsi="Times New Roman"/>
          <w:sz w:val="26"/>
          <w:szCs w:val="26"/>
        </w:rPr>
        <w:t xml:space="preserve"> м.</w:t>
      </w:r>
    </w:p>
    <w:p w:rsidR="00F92449" w:rsidRDefault="00F92449" w:rsidP="00F92449">
      <w:pPr>
        <w:pStyle w:val="11"/>
        <w:spacing w:line="360" w:lineRule="auto"/>
        <w:ind w:firstLine="567"/>
        <w:jc w:val="both"/>
        <w:rPr>
          <w:rFonts w:ascii="Times New Roman" w:hAnsi="Times New Roman"/>
          <w:sz w:val="26"/>
          <w:szCs w:val="26"/>
        </w:rPr>
      </w:pPr>
      <w:r w:rsidRPr="00A971F2">
        <w:rPr>
          <w:rFonts w:ascii="Times New Roman" w:hAnsi="Times New Roman"/>
          <w:sz w:val="26"/>
          <w:szCs w:val="26"/>
        </w:rPr>
        <w:t xml:space="preserve">Установленная мощность котельной </w:t>
      </w:r>
      <w:r>
        <w:rPr>
          <w:rFonts w:ascii="Times New Roman" w:hAnsi="Times New Roman"/>
          <w:sz w:val="26"/>
          <w:szCs w:val="26"/>
        </w:rPr>
        <w:t>д. Томилово (приют)</w:t>
      </w:r>
      <w:r w:rsidRPr="00A971F2">
        <w:rPr>
          <w:rFonts w:ascii="Times New Roman" w:hAnsi="Times New Roman"/>
          <w:sz w:val="26"/>
          <w:szCs w:val="26"/>
        </w:rPr>
        <w:t xml:space="preserve"> – </w:t>
      </w:r>
      <w:r>
        <w:rPr>
          <w:rFonts w:ascii="Times New Roman" w:hAnsi="Times New Roman"/>
          <w:sz w:val="26"/>
          <w:szCs w:val="26"/>
        </w:rPr>
        <w:t>0</w:t>
      </w:r>
      <w:r w:rsidRPr="00A971F2">
        <w:rPr>
          <w:rFonts w:ascii="Times New Roman" w:hAnsi="Times New Roman"/>
          <w:sz w:val="26"/>
          <w:szCs w:val="26"/>
        </w:rPr>
        <w:t>,</w:t>
      </w:r>
      <w:r>
        <w:rPr>
          <w:rFonts w:ascii="Times New Roman" w:hAnsi="Times New Roman"/>
          <w:sz w:val="26"/>
          <w:szCs w:val="26"/>
        </w:rPr>
        <w:t>52 Гкал/ч</w:t>
      </w:r>
      <w:r w:rsidRPr="00A971F2">
        <w:rPr>
          <w:rFonts w:ascii="Times New Roman" w:hAnsi="Times New Roman"/>
          <w:sz w:val="26"/>
          <w:szCs w:val="26"/>
        </w:rPr>
        <w:t>. Система тепло</w:t>
      </w:r>
      <w:r>
        <w:rPr>
          <w:rFonts w:ascii="Times New Roman" w:hAnsi="Times New Roman"/>
          <w:sz w:val="26"/>
          <w:szCs w:val="26"/>
        </w:rPr>
        <w:t>снаб</w:t>
      </w:r>
      <w:r w:rsidRPr="00A971F2">
        <w:rPr>
          <w:rFonts w:ascii="Times New Roman" w:hAnsi="Times New Roman"/>
          <w:sz w:val="26"/>
          <w:szCs w:val="26"/>
        </w:rPr>
        <w:t xml:space="preserve">жения – 2-х трубная </w:t>
      </w:r>
      <w:r>
        <w:rPr>
          <w:rFonts w:ascii="Times New Roman" w:hAnsi="Times New Roman"/>
          <w:sz w:val="26"/>
          <w:szCs w:val="26"/>
        </w:rPr>
        <w:t>открытая</w:t>
      </w:r>
      <w:r w:rsidRPr="00A971F2">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w:t>
      </w:r>
      <w:r w:rsidRPr="00A971F2">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sidRPr="004E2628">
        <w:rPr>
          <w:rFonts w:ascii="Times New Roman" w:hAnsi="Times New Roman"/>
          <w:sz w:val="26"/>
          <w:szCs w:val="26"/>
        </w:rPr>
        <w:t>132</w:t>
      </w:r>
      <w:r w:rsidRPr="00A971F2">
        <w:rPr>
          <w:rFonts w:ascii="Times New Roman" w:hAnsi="Times New Roman"/>
          <w:sz w:val="26"/>
          <w:szCs w:val="26"/>
        </w:rPr>
        <w:t xml:space="preserve"> м.</w:t>
      </w:r>
    </w:p>
    <w:p w:rsidR="00F92449" w:rsidRPr="00C20941"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sidRPr="00B533CB">
        <w:rPr>
          <w:rFonts w:ascii="Times New Roman" w:hAnsi="Times New Roman"/>
          <w:sz w:val="26"/>
          <w:szCs w:val="26"/>
        </w:rPr>
        <w:t>д. Новороманово</w:t>
      </w:r>
      <w:r>
        <w:rPr>
          <w:color w:val="000000"/>
          <w:sz w:val="20"/>
          <w:szCs w:val="20"/>
        </w:rPr>
        <w:t xml:space="preserve"> </w:t>
      </w:r>
      <w:r>
        <w:rPr>
          <w:rFonts w:ascii="Times New Roman" w:hAnsi="Times New Roman"/>
          <w:sz w:val="26"/>
          <w:szCs w:val="26"/>
        </w:rPr>
        <w:t xml:space="preserve">– 3,52 </w:t>
      </w:r>
      <w:r w:rsidRPr="00C20941">
        <w:rPr>
          <w:rFonts w:ascii="Times New Roman" w:hAnsi="Times New Roman"/>
          <w:sz w:val="26"/>
          <w:szCs w:val="26"/>
        </w:rPr>
        <w:t xml:space="preserve">Гкал/ч.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w:t>
      </w:r>
      <w:r w:rsidRPr="00C20941">
        <w:rPr>
          <w:rFonts w:ascii="Times New Roman" w:hAnsi="Times New Roman"/>
          <w:sz w:val="26"/>
          <w:szCs w:val="26"/>
        </w:rPr>
        <w:t xml:space="preserve"> Котельная функционирует </w:t>
      </w:r>
      <w:r>
        <w:rPr>
          <w:rFonts w:ascii="Times New Roman" w:hAnsi="Times New Roman"/>
          <w:sz w:val="26"/>
          <w:szCs w:val="26"/>
        </w:rPr>
        <w:t>58</w:t>
      </w:r>
      <w:r w:rsidRPr="00186D4B">
        <w:rPr>
          <w:rFonts w:ascii="Times New Roman" w:hAnsi="Times New Roman"/>
          <w:sz w:val="26"/>
          <w:szCs w:val="26"/>
        </w:rPr>
        <w:t>32</w:t>
      </w:r>
      <w:r w:rsidRPr="00C20941">
        <w:rPr>
          <w:rFonts w:ascii="Times New Roman" w:hAnsi="Times New Roman"/>
          <w:sz w:val="26"/>
          <w:szCs w:val="26"/>
        </w:rPr>
        <w:t xml:space="preserve"> часов в год. Потребителями тепловой энергии для нужд отопления и горячего водоснабжения от вышеуказанного источника являются жилые зда</w:t>
      </w:r>
      <w:r>
        <w:rPr>
          <w:rFonts w:ascii="Times New Roman" w:hAnsi="Times New Roman"/>
          <w:sz w:val="26"/>
          <w:szCs w:val="26"/>
        </w:rPr>
        <w:t xml:space="preserve">ния, административные здания, </w:t>
      </w:r>
      <w:r w:rsidRPr="00C20941">
        <w:rPr>
          <w:rFonts w:ascii="Times New Roman" w:hAnsi="Times New Roman"/>
          <w:sz w:val="26"/>
          <w:szCs w:val="26"/>
        </w:rPr>
        <w:t>объекты социально-культурного назначения</w:t>
      </w:r>
      <w:r>
        <w:rPr>
          <w:rFonts w:ascii="Times New Roman" w:hAnsi="Times New Roman"/>
          <w:sz w:val="26"/>
          <w:szCs w:val="26"/>
        </w:rPr>
        <w:t>, прочие потребители и производственные здания теплоснабжающей организации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 надземная</w:t>
      </w:r>
      <w:r w:rsidRPr="00A971F2">
        <w:rPr>
          <w:rFonts w:ascii="Times New Roman" w:hAnsi="Times New Roman"/>
          <w:sz w:val="26"/>
          <w:szCs w:val="26"/>
        </w:rPr>
        <w:t xml:space="preserve">.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 xml:space="preserve">тельной в однотрубном исполнении – </w:t>
      </w:r>
      <w:r w:rsidRPr="00C735CC">
        <w:rPr>
          <w:rFonts w:ascii="Times New Roman" w:hAnsi="Times New Roman"/>
          <w:sz w:val="26"/>
          <w:szCs w:val="26"/>
        </w:rPr>
        <w:t>6986</w:t>
      </w:r>
      <w:r>
        <w:rPr>
          <w:rFonts w:ascii="Times New Roman" w:hAnsi="Times New Roman"/>
          <w:sz w:val="26"/>
          <w:szCs w:val="26"/>
        </w:rPr>
        <w:t xml:space="preserve"> м.</w:t>
      </w:r>
    </w:p>
    <w:p w:rsidR="00F92449"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sidRPr="00EC0541">
        <w:rPr>
          <w:rFonts w:ascii="Times New Roman" w:hAnsi="Times New Roman"/>
          <w:sz w:val="26"/>
          <w:szCs w:val="26"/>
        </w:rPr>
        <w:t>д. Большеямное</w:t>
      </w:r>
      <w:r>
        <w:rPr>
          <w:color w:val="000000"/>
          <w:sz w:val="20"/>
          <w:szCs w:val="20"/>
        </w:rPr>
        <w:t xml:space="preserve"> </w:t>
      </w:r>
      <w:r>
        <w:rPr>
          <w:rFonts w:ascii="Times New Roman" w:hAnsi="Times New Roman"/>
          <w:sz w:val="26"/>
          <w:szCs w:val="26"/>
        </w:rPr>
        <w:t xml:space="preserve">– 1,0 </w:t>
      </w:r>
      <w:r w:rsidRPr="00C51042">
        <w:rPr>
          <w:rFonts w:ascii="Times New Roman" w:hAnsi="Times New Roman"/>
          <w:sz w:val="26"/>
          <w:szCs w:val="26"/>
        </w:rPr>
        <w:t xml:space="preserve">Гкал/ч.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w:t>
      </w:r>
      <w:r w:rsidRPr="00C20941">
        <w:rPr>
          <w:rFonts w:ascii="Times New Roman" w:hAnsi="Times New Roman"/>
          <w:sz w:val="26"/>
          <w:szCs w:val="26"/>
        </w:rPr>
        <w:t xml:space="preserve"> Котельная функционирует </w:t>
      </w:r>
      <w:r>
        <w:rPr>
          <w:rFonts w:ascii="Times New Roman" w:hAnsi="Times New Roman"/>
          <w:sz w:val="26"/>
          <w:szCs w:val="26"/>
        </w:rPr>
        <w:t>58</w:t>
      </w:r>
      <w:r w:rsidRPr="00186D4B">
        <w:rPr>
          <w:rFonts w:ascii="Times New Roman" w:hAnsi="Times New Roman"/>
          <w:sz w:val="26"/>
          <w:szCs w:val="26"/>
        </w:rPr>
        <w:t>32</w:t>
      </w:r>
      <w:r w:rsidRPr="00C20941">
        <w:rPr>
          <w:rFonts w:ascii="Times New Roman" w:hAnsi="Times New Roman"/>
          <w:sz w:val="26"/>
          <w:szCs w:val="26"/>
        </w:rPr>
        <w:t xml:space="preserve"> часов в год. </w:t>
      </w:r>
      <w:r w:rsidRPr="00C51042">
        <w:rPr>
          <w:rFonts w:ascii="Times New Roman" w:hAnsi="Times New Roman"/>
          <w:sz w:val="26"/>
          <w:szCs w:val="26"/>
        </w:rPr>
        <w:t xml:space="preserve"> 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 xml:space="preserve">выполнена в подземном исполнении.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 xml:space="preserve">тельной в однотрубном исполнении – </w:t>
      </w:r>
      <w:r w:rsidRPr="00C735CC">
        <w:rPr>
          <w:rFonts w:ascii="Times New Roman" w:hAnsi="Times New Roman"/>
          <w:sz w:val="26"/>
          <w:szCs w:val="26"/>
        </w:rPr>
        <w:t>605</w:t>
      </w:r>
      <w:r>
        <w:rPr>
          <w:rFonts w:ascii="Times New Roman" w:hAnsi="Times New Roman"/>
          <w:sz w:val="26"/>
          <w:szCs w:val="26"/>
        </w:rPr>
        <w:t xml:space="preserve"> м.</w:t>
      </w:r>
    </w:p>
    <w:p w:rsidR="00F92449"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lastRenderedPageBreak/>
        <w:t xml:space="preserve">Установленная мощность </w:t>
      </w:r>
      <w:r w:rsidRPr="00C51042">
        <w:rPr>
          <w:rFonts w:ascii="Times New Roman" w:hAnsi="Times New Roman"/>
          <w:sz w:val="26"/>
          <w:szCs w:val="26"/>
        </w:rPr>
        <w:t xml:space="preserve">котельной </w:t>
      </w:r>
      <w:r w:rsidRPr="00570ECB">
        <w:rPr>
          <w:rFonts w:ascii="Times New Roman" w:hAnsi="Times New Roman"/>
          <w:sz w:val="26"/>
          <w:szCs w:val="26"/>
        </w:rPr>
        <w:t>д. Верх-Тайменка</w:t>
      </w:r>
      <w:r>
        <w:rPr>
          <w:color w:val="000000"/>
          <w:sz w:val="20"/>
          <w:szCs w:val="20"/>
        </w:rPr>
        <w:t xml:space="preserve"> </w:t>
      </w:r>
      <w:r w:rsidRPr="00C51042">
        <w:rPr>
          <w:rFonts w:ascii="Times New Roman" w:hAnsi="Times New Roman"/>
          <w:sz w:val="26"/>
          <w:szCs w:val="26"/>
        </w:rPr>
        <w:t xml:space="preserve">– </w:t>
      </w:r>
      <w:r>
        <w:rPr>
          <w:rFonts w:ascii="Times New Roman" w:hAnsi="Times New Roman"/>
          <w:sz w:val="26"/>
          <w:szCs w:val="26"/>
        </w:rPr>
        <w:t>2,34</w:t>
      </w:r>
      <w:r w:rsidRPr="00C51042">
        <w:rPr>
          <w:rFonts w:ascii="Times New Roman" w:hAnsi="Times New Roman"/>
          <w:sz w:val="26"/>
          <w:szCs w:val="26"/>
        </w:rPr>
        <w:t xml:space="preserve"> Гкал/ч.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w:t>
      </w:r>
      <w:r w:rsidRPr="00C20941">
        <w:rPr>
          <w:rFonts w:ascii="Times New Roman" w:hAnsi="Times New Roman"/>
          <w:sz w:val="26"/>
          <w:szCs w:val="26"/>
        </w:rPr>
        <w:t xml:space="preserve">  </w:t>
      </w:r>
      <w:r w:rsidRPr="00C51042">
        <w:rPr>
          <w:rFonts w:ascii="Times New Roman" w:hAnsi="Times New Roman"/>
          <w:sz w:val="26"/>
          <w:szCs w:val="26"/>
        </w:rPr>
        <w:t xml:space="preserve">Котельная функционирует </w:t>
      </w:r>
      <w:r>
        <w:rPr>
          <w:rFonts w:ascii="Times New Roman" w:hAnsi="Times New Roman"/>
          <w:sz w:val="26"/>
          <w:szCs w:val="26"/>
        </w:rPr>
        <w:t>58</w:t>
      </w:r>
      <w:r w:rsidRPr="00186D4B">
        <w:rPr>
          <w:rFonts w:ascii="Times New Roman" w:hAnsi="Times New Roman"/>
          <w:sz w:val="26"/>
          <w:szCs w:val="26"/>
        </w:rPr>
        <w:t>32</w:t>
      </w:r>
      <w:r w:rsidRPr="00C51042">
        <w:rPr>
          <w:rFonts w:ascii="Times New Roman" w:hAnsi="Times New Roman"/>
          <w:sz w:val="26"/>
          <w:szCs w:val="26"/>
        </w:rPr>
        <w:t xml:space="preserve"> часов в год.  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xml:space="preserve">, административные здания, </w:t>
      </w:r>
      <w:r w:rsidRPr="00C20941">
        <w:rPr>
          <w:rFonts w:ascii="Times New Roman" w:hAnsi="Times New Roman"/>
          <w:sz w:val="26"/>
          <w:szCs w:val="26"/>
        </w:rPr>
        <w:t>объекты социально-культурного назначения</w:t>
      </w:r>
      <w:r>
        <w:rPr>
          <w:rFonts w:ascii="Times New Roman" w:hAnsi="Times New Roman"/>
          <w:sz w:val="26"/>
          <w:szCs w:val="26"/>
        </w:rPr>
        <w:t xml:space="preserve"> и прочие потребители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 надземная</w:t>
      </w:r>
      <w:r w:rsidRPr="00A971F2">
        <w:rPr>
          <w:rFonts w:ascii="Times New Roman" w:hAnsi="Times New Roman"/>
          <w:sz w:val="26"/>
          <w:szCs w:val="26"/>
        </w:rPr>
        <w:t xml:space="preserve">.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 xml:space="preserve">тельной в однотрубном исполнении – </w:t>
      </w:r>
      <w:r w:rsidRPr="00C735CC">
        <w:rPr>
          <w:rFonts w:ascii="Times New Roman" w:hAnsi="Times New Roman"/>
          <w:sz w:val="26"/>
          <w:szCs w:val="26"/>
        </w:rPr>
        <w:t>2</w:t>
      </w:r>
      <w:r>
        <w:rPr>
          <w:rFonts w:ascii="Times New Roman" w:hAnsi="Times New Roman"/>
          <w:sz w:val="26"/>
          <w:szCs w:val="26"/>
        </w:rPr>
        <w:t>749,</w:t>
      </w:r>
      <w:r w:rsidRPr="00C735CC">
        <w:rPr>
          <w:rFonts w:ascii="Times New Roman" w:hAnsi="Times New Roman"/>
          <w:sz w:val="26"/>
          <w:szCs w:val="26"/>
        </w:rPr>
        <w:t>5</w:t>
      </w:r>
      <w:r>
        <w:rPr>
          <w:rFonts w:ascii="Times New Roman" w:hAnsi="Times New Roman"/>
          <w:sz w:val="26"/>
          <w:szCs w:val="26"/>
        </w:rPr>
        <w:t xml:space="preserve"> м.</w:t>
      </w:r>
    </w:p>
    <w:p w:rsidR="00F92449"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sidRPr="00992AA4">
        <w:rPr>
          <w:rFonts w:ascii="Times New Roman" w:hAnsi="Times New Roman"/>
          <w:sz w:val="26"/>
          <w:szCs w:val="26"/>
        </w:rPr>
        <w:t>п. Речной</w:t>
      </w:r>
      <w:r>
        <w:rPr>
          <w:rFonts w:ascii="Times New Roman" w:hAnsi="Times New Roman"/>
          <w:sz w:val="26"/>
          <w:szCs w:val="26"/>
        </w:rPr>
        <w:t xml:space="preserve"> – 1,0 </w:t>
      </w:r>
      <w:r w:rsidRPr="00C51042">
        <w:rPr>
          <w:rFonts w:ascii="Times New Roman" w:hAnsi="Times New Roman"/>
          <w:sz w:val="26"/>
          <w:szCs w:val="26"/>
        </w:rPr>
        <w:t xml:space="preserve">Гкал/ч.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w:t>
      </w:r>
      <w:r w:rsidRPr="00C20941">
        <w:rPr>
          <w:rFonts w:ascii="Times New Roman" w:hAnsi="Times New Roman"/>
          <w:sz w:val="26"/>
          <w:szCs w:val="26"/>
        </w:rPr>
        <w:t xml:space="preserve">   </w:t>
      </w:r>
      <w:r w:rsidRPr="00C51042">
        <w:rPr>
          <w:rFonts w:ascii="Times New Roman" w:hAnsi="Times New Roman"/>
          <w:sz w:val="26"/>
          <w:szCs w:val="26"/>
        </w:rPr>
        <w:t xml:space="preserve">Котельная функционирует </w:t>
      </w:r>
      <w:r>
        <w:rPr>
          <w:rFonts w:ascii="Times New Roman" w:hAnsi="Times New Roman"/>
          <w:sz w:val="26"/>
          <w:szCs w:val="26"/>
        </w:rPr>
        <w:t>5832</w:t>
      </w:r>
      <w:r w:rsidRPr="00C51042">
        <w:rPr>
          <w:rFonts w:ascii="Times New Roman" w:hAnsi="Times New Roman"/>
          <w:sz w:val="26"/>
          <w:szCs w:val="26"/>
        </w:rPr>
        <w:t xml:space="preserve"> часов в год.  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xml:space="preserve"> здания, </w:t>
      </w:r>
      <w:r w:rsidRPr="00C20941">
        <w:rPr>
          <w:rFonts w:ascii="Times New Roman" w:hAnsi="Times New Roman"/>
          <w:sz w:val="26"/>
          <w:szCs w:val="26"/>
        </w:rPr>
        <w:t>объекты социально-культурного назначе</w:t>
      </w:r>
      <w:r>
        <w:rPr>
          <w:rFonts w:ascii="Times New Roman" w:hAnsi="Times New Roman"/>
          <w:sz w:val="26"/>
          <w:szCs w:val="26"/>
        </w:rPr>
        <w:t>ния и прочие потребители.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Прокладка трубопроводов тепловых </w:t>
      </w:r>
      <w:r>
        <w:rPr>
          <w:rFonts w:ascii="Times New Roman" w:hAnsi="Times New Roman"/>
          <w:sz w:val="26"/>
          <w:szCs w:val="26"/>
        </w:rPr>
        <w:t xml:space="preserve">сетей выполнена в подземном исполнении.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тельной в однотрубном исполнении – 1783 м.</w:t>
      </w:r>
    </w:p>
    <w:p w:rsidR="00F92449" w:rsidRPr="00C20941"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Pr>
          <w:rFonts w:ascii="Times New Roman" w:hAnsi="Times New Roman"/>
          <w:sz w:val="26"/>
          <w:szCs w:val="26"/>
        </w:rPr>
        <w:t xml:space="preserve">д. Белянино – 3,27 </w:t>
      </w:r>
      <w:r w:rsidRPr="00C51042">
        <w:rPr>
          <w:rFonts w:ascii="Times New Roman" w:hAnsi="Times New Roman"/>
          <w:sz w:val="26"/>
          <w:szCs w:val="26"/>
        </w:rPr>
        <w:t xml:space="preserve">Гкал/ч. </w:t>
      </w:r>
      <w:r>
        <w:rPr>
          <w:rFonts w:ascii="Times New Roman" w:hAnsi="Times New Roman"/>
          <w:sz w:val="26"/>
          <w:szCs w:val="26"/>
        </w:rPr>
        <w:t xml:space="preserve">На котельной имеется </w:t>
      </w:r>
      <w:proofErr w:type="spellStart"/>
      <w:r>
        <w:rPr>
          <w:rFonts w:ascii="Times New Roman" w:hAnsi="Times New Roman"/>
          <w:sz w:val="26"/>
          <w:szCs w:val="26"/>
        </w:rPr>
        <w:t>химводоподготовка</w:t>
      </w:r>
      <w:proofErr w:type="spellEnd"/>
      <w:r>
        <w:rPr>
          <w:rFonts w:ascii="Times New Roman" w:hAnsi="Times New Roman"/>
          <w:sz w:val="26"/>
          <w:szCs w:val="26"/>
        </w:rPr>
        <w:t xml:space="preserve">. </w:t>
      </w:r>
      <w:r w:rsidRPr="00C20941">
        <w:rPr>
          <w:rFonts w:ascii="Times New Roman" w:hAnsi="Times New Roman"/>
          <w:sz w:val="26"/>
          <w:szCs w:val="26"/>
        </w:rPr>
        <w:t xml:space="preserve">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w:t>
      </w:r>
      <w:r w:rsidRPr="00C51042">
        <w:rPr>
          <w:rFonts w:ascii="Times New Roman" w:hAnsi="Times New Roman"/>
          <w:sz w:val="26"/>
          <w:szCs w:val="26"/>
        </w:rPr>
        <w:t xml:space="preserve"> 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административные</w:t>
      </w:r>
      <w:r w:rsidRPr="00C20941">
        <w:rPr>
          <w:rFonts w:ascii="Times New Roman" w:hAnsi="Times New Roman"/>
          <w:sz w:val="26"/>
          <w:szCs w:val="26"/>
        </w:rPr>
        <w:t xml:space="preserve"> здания и объекты социально-культурного назначения. </w:t>
      </w:r>
      <w:r w:rsidRPr="00C51042">
        <w:rPr>
          <w:rFonts w:ascii="Times New Roman" w:hAnsi="Times New Roman"/>
          <w:sz w:val="26"/>
          <w:szCs w:val="26"/>
        </w:rPr>
        <w:t>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xml:space="preserve"> здания, </w:t>
      </w:r>
      <w:r w:rsidRPr="00C20941">
        <w:rPr>
          <w:rFonts w:ascii="Times New Roman" w:hAnsi="Times New Roman"/>
          <w:sz w:val="26"/>
          <w:szCs w:val="26"/>
        </w:rPr>
        <w:t>объекты социально-культурного назначе</w:t>
      </w:r>
      <w:r>
        <w:rPr>
          <w:rFonts w:ascii="Times New Roman" w:hAnsi="Times New Roman"/>
          <w:sz w:val="26"/>
          <w:szCs w:val="26"/>
        </w:rPr>
        <w:t>ния и прочие потребители.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 xml:space="preserve">подключены к тепловой сети по зависимой схеме, горячее </w:t>
      </w:r>
      <w:r w:rsidRPr="00C20941">
        <w:rPr>
          <w:rFonts w:ascii="Times New Roman" w:hAnsi="Times New Roman"/>
          <w:color w:val="000000"/>
          <w:sz w:val="26"/>
          <w:szCs w:val="26"/>
        </w:rPr>
        <w:lastRenderedPageBreak/>
        <w:t xml:space="preserve">водоснабжение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 надземная</w:t>
      </w:r>
      <w:r w:rsidRPr="00A971F2">
        <w:rPr>
          <w:rFonts w:ascii="Times New Roman" w:hAnsi="Times New Roman"/>
          <w:sz w:val="26"/>
          <w:szCs w:val="26"/>
        </w:rPr>
        <w:t>.</w:t>
      </w:r>
      <w:r>
        <w:rPr>
          <w:rFonts w:ascii="Times New Roman" w:hAnsi="Times New Roman"/>
          <w:sz w:val="26"/>
          <w:szCs w:val="26"/>
        </w:rPr>
        <w:t xml:space="preserve">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тельной в однотрубном исполнении – 4936 м.</w:t>
      </w:r>
    </w:p>
    <w:p w:rsidR="00F92449" w:rsidRPr="002D175D" w:rsidRDefault="00F92449" w:rsidP="00F92449">
      <w:pPr>
        <w:pStyle w:val="11"/>
        <w:spacing w:line="360" w:lineRule="auto"/>
        <w:ind w:right="195" w:firstLine="567"/>
        <w:jc w:val="both"/>
        <w:rPr>
          <w:rFonts w:ascii="Times New Roman" w:hAnsi="Times New Roman"/>
          <w:sz w:val="26"/>
          <w:szCs w:val="26"/>
        </w:rPr>
      </w:pPr>
      <w:r>
        <w:rPr>
          <w:rFonts w:ascii="Times New Roman" w:hAnsi="Times New Roman"/>
          <w:sz w:val="26"/>
          <w:szCs w:val="26"/>
        </w:rPr>
        <w:t>Установленная мощность</w:t>
      </w:r>
      <w:r w:rsidRPr="00D57A69">
        <w:rPr>
          <w:rFonts w:ascii="Times New Roman" w:hAnsi="Times New Roman"/>
          <w:sz w:val="26"/>
          <w:szCs w:val="26"/>
        </w:rPr>
        <w:t xml:space="preserve"> котельной </w:t>
      </w:r>
      <w:r>
        <w:rPr>
          <w:rFonts w:ascii="Times New Roman" w:hAnsi="Times New Roman"/>
          <w:sz w:val="26"/>
          <w:szCs w:val="26"/>
        </w:rPr>
        <w:t>с</w:t>
      </w:r>
      <w:r w:rsidRPr="00D57A69">
        <w:rPr>
          <w:rFonts w:ascii="Times New Roman" w:hAnsi="Times New Roman"/>
          <w:sz w:val="26"/>
          <w:szCs w:val="26"/>
        </w:rPr>
        <w:t>. Проскоково – 3,</w:t>
      </w:r>
      <w:r>
        <w:rPr>
          <w:rFonts w:ascii="Times New Roman" w:hAnsi="Times New Roman"/>
          <w:sz w:val="26"/>
          <w:szCs w:val="26"/>
        </w:rPr>
        <w:t>9</w:t>
      </w:r>
      <w:r w:rsidRPr="00D57A69">
        <w:rPr>
          <w:rFonts w:ascii="Times New Roman" w:hAnsi="Times New Roman"/>
          <w:sz w:val="26"/>
          <w:szCs w:val="26"/>
        </w:rPr>
        <w:t xml:space="preserve">0 Гкал/ч. Система теплоснабжения – 2-х </w:t>
      </w:r>
      <w:r w:rsidRPr="002D175D">
        <w:rPr>
          <w:rFonts w:ascii="Times New Roman" w:hAnsi="Times New Roman"/>
          <w:sz w:val="26"/>
          <w:szCs w:val="26"/>
        </w:rPr>
        <w:t xml:space="preserve">трубная </w:t>
      </w:r>
      <w:r>
        <w:rPr>
          <w:rFonts w:ascii="Times New Roman" w:hAnsi="Times New Roman"/>
          <w:sz w:val="26"/>
          <w:szCs w:val="26"/>
        </w:rPr>
        <w:t>открытая</w:t>
      </w:r>
      <w:r w:rsidRPr="002D175D">
        <w:rPr>
          <w:rFonts w:ascii="Times New Roman" w:hAnsi="Times New Roman"/>
          <w:sz w:val="26"/>
          <w:szCs w:val="26"/>
        </w:rPr>
        <w:t xml:space="preserve">.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w:t>
      </w:r>
      <w:r w:rsidRPr="00A971F2">
        <w:rPr>
          <w:rFonts w:ascii="Times New Roman" w:hAnsi="Times New Roman"/>
          <w:sz w:val="26"/>
          <w:szCs w:val="26"/>
        </w:rPr>
        <w:t xml:space="preserve">котельной в </w:t>
      </w:r>
      <w:r>
        <w:rPr>
          <w:rFonts w:ascii="Times New Roman" w:hAnsi="Times New Roman"/>
          <w:sz w:val="26"/>
          <w:szCs w:val="26"/>
        </w:rPr>
        <w:t>одно</w:t>
      </w:r>
      <w:r w:rsidRPr="00A971F2">
        <w:rPr>
          <w:rFonts w:ascii="Times New Roman" w:hAnsi="Times New Roman"/>
          <w:sz w:val="26"/>
          <w:szCs w:val="26"/>
        </w:rPr>
        <w:t>трубном исчислении</w:t>
      </w:r>
      <w:r w:rsidRPr="002D175D">
        <w:rPr>
          <w:rFonts w:ascii="Times New Roman" w:hAnsi="Times New Roman"/>
          <w:sz w:val="26"/>
          <w:szCs w:val="26"/>
        </w:rPr>
        <w:t xml:space="preserve"> –</w:t>
      </w:r>
      <w:r>
        <w:rPr>
          <w:rFonts w:ascii="Times New Roman" w:hAnsi="Times New Roman"/>
          <w:sz w:val="26"/>
          <w:szCs w:val="26"/>
        </w:rPr>
        <w:t xml:space="preserve"> 11087,5</w:t>
      </w:r>
      <w:r w:rsidRPr="002D175D">
        <w:rPr>
          <w:rFonts w:ascii="Times New Roman" w:hAnsi="Times New Roman"/>
          <w:sz w:val="26"/>
          <w:szCs w:val="26"/>
        </w:rPr>
        <w:t xml:space="preserve"> м.</w:t>
      </w:r>
    </w:p>
    <w:p w:rsidR="00F92449" w:rsidRPr="006405ED" w:rsidRDefault="00F92449" w:rsidP="00F92449">
      <w:pPr>
        <w:pStyle w:val="11"/>
        <w:spacing w:line="360" w:lineRule="auto"/>
        <w:ind w:right="195" w:firstLine="567"/>
        <w:jc w:val="both"/>
        <w:rPr>
          <w:rFonts w:ascii="Times New Roman" w:hAnsi="Times New Roman"/>
          <w:sz w:val="26"/>
          <w:szCs w:val="26"/>
        </w:rPr>
      </w:pPr>
      <w:r w:rsidRPr="006405ED">
        <w:rPr>
          <w:rFonts w:ascii="Times New Roman" w:hAnsi="Times New Roman"/>
          <w:sz w:val="26"/>
          <w:szCs w:val="26"/>
        </w:rPr>
        <w:t xml:space="preserve">Установленная мощность котельной п. </w:t>
      </w:r>
      <w:proofErr w:type="gramStart"/>
      <w:r w:rsidRPr="006405ED">
        <w:rPr>
          <w:rFonts w:ascii="Times New Roman" w:hAnsi="Times New Roman"/>
          <w:sz w:val="26"/>
          <w:szCs w:val="26"/>
        </w:rPr>
        <w:t>Заозерный</w:t>
      </w:r>
      <w:proofErr w:type="gramEnd"/>
      <w:r w:rsidRPr="006405ED">
        <w:rPr>
          <w:rFonts w:ascii="Times New Roman" w:hAnsi="Times New Roman"/>
          <w:sz w:val="26"/>
          <w:szCs w:val="26"/>
        </w:rPr>
        <w:t xml:space="preserve"> – </w:t>
      </w:r>
      <w:r>
        <w:rPr>
          <w:rFonts w:ascii="Times New Roman" w:hAnsi="Times New Roman"/>
          <w:sz w:val="26"/>
          <w:szCs w:val="26"/>
        </w:rPr>
        <w:t>2</w:t>
      </w:r>
      <w:r w:rsidRPr="006405ED">
        <w:rPr>
          <w:rFonts w:ascii="Times New Roman" w:hAnsi="Times New Roman"/>
          <w:sz w:val="26"/>
          <w:szCs w:val="26"/>
        </w:rPr>
        <w:t>,</w:t>
      </w:r>
      <w:r>
        <w:rPr>
          <w:rFonts w:ascii="Times New Roman" w:hAnsi="Times New Roman"/>
          <w:sz w:val="26"/>
          <w:szCs w:val="26"/>
        </w:rPr>
        <w:t>84</w:t>
      </w:r>
      <w:r w:rsidRPr="006405ED">
        <w:rPr>
          <w:rFonts w:ascii="Times New Roman" w:hAnsi="Times New Roman"/>
          <w:sz w:val="26"/>
          <w:szCs w:val="26"/>
        </w:rPr>
        <w:t xml:space="preserve"> Гкал/ч. Система теплоснабжения – 2-х трубная </w:t>
      </w:r>
      <w:r>
        <w:rPr>
          <w:rFonts w:ascii="Times New Roman" w:hAnsi="Times New Roman"/>
          <w:sz w:val="26"/>
          <w:szCs w:val="26"/>
        </w:rPr>
        <w:t>открытая</w:t>
      </w:r>
      <w:r w:rsidRPr="006405ED">
        <w:rPr>
          <w:rFonts w:ascii="Times New Roman" w:hAnsi="Times New Roman"/>
          <w:sz w:val="26"/>
          <w:szCs w:val="26"/>
        </w:rPr>
        <w:t>. Прокладка трубопроводов тепловых сетей подземная</w:t>
      </w:r>
      <w:r>
        <w:rPr>
          <w:rFonts w:ascii="Times New Roman" w:hAnsi="Times New Roman"/>
          <w:sz w:val="26"/>
          <w:szCs w:val="26"/>
        </w:rPr>
        <w:t xml:space="preserve"> и надземная</w:t>
      </w:r>
      <w:r w:rsidRPr="006405ED">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w:t>
      </w:r>
      <w:r w:rsidRPr="00A971F2">
        <w:rPr>
          <w:rFonts w:ascii="Times New Roman" w:hAnsi="Times New Roman"/>
          <w:sz w:val="26"/>
          <w:szCs w:val="26"/>
        </w:rPr>
        <w:t xml:space="preserve">в </w:t>
      </w:r>
      <w:r>
        <w:rPr>
          <w:rFonts w:ascii="Times New Roman" w:hAnsi="Times New Roman"/>
          <w:sz w:val="26"/>
          <w:szCs w:val="26"/>
        </w:rPr>
        <w:t>одно</w:t>
      </w:r>
      <w:r w:rsidRPr="00A971F2">
        <w:rPr>
          <w:rFonts w:ascii="Times New Roman" w:hAnsi="Times New Roman"/>
          <w:sz w:val="26"/>
          <w:szCs w:val="26"/>
        </w:rPr>
        <w:t>трубном исчислении</w:t>
      </w:r>
      <w:r w:rsidRPr="006405ED">
        <w:rPr>
          <w:rFonts w:ascii="Times New Roman" w:hAnsi="Times New Roman"/>
          <w:sz w:val="26"/>
          <w:szCs w:val="26"/>
        </w:rPr>
        <w:t xml:space="preserve"> –</w:t>
      </w:r>
      <w:r>
        <w:rPr>
          <w:rFonts w:ascii="Times New Roman" w:hAnsi="Times New Roman"/>
          <w:sz w:val="26"/>
          <w:szCs w:val="26"/>
        </w:rPr>
        <w:t xml:space="preserve"> 4251,5</w:t>
      </w:r>
      <w:r w:rsidRPr="006405ED">
        <w:rPr>
          <w:rFonts w:ascii="Times New Roman" w:hAnsi="Times New Roman"/>
          <w:sz w:val="26"/>
          <w:szCs w:val="26"/>
        </w:rPr>
        <w:t xml:space="preserve"> м.</w:t>
      </w:r>
    </w:p>
    <w:p w:rsidR="00F92449" w:rsidRPr="002D175D" w:rsidRDefault="00F92449" w:rsidP="00F92449">
      <w:pPr>
        <w:pStyle w:val="11"/>
        <w:spacing w:line="360" w:lineRule="auto"/>
        <w:ind w:right="195" w:firstLine="567"/>
        <w:jc w:val="both"/>
        <w:rPr>
          <w:rFonts w:ascii="Times New Roman" w:hAnsi="Times New Roman"/>
          <w:sz w:val="26"/>
          <w:szCs w:val="26"/>
        </w:rPr>
      </w:pPr>
      <w:r>
        <w:rPr>
          <w:rFonts w:ascii="Times New Roman" w:hAnsi="Times New Roman"/>
          <w:sz w:val="26"/>
          <w:szCs w:val="26"/>
        </w:rPr>
        <w:t>Установленная мощность</w:t>
      </w:r>
      <w:r w:rsidRPr="00D57A69">
        <w:rPr>
          <w:rFonts w:ascii="Times New Roman" w:hAnsi="Times New Roman"/>
          <w:sz w:val="26"/>
          <w:szCs w:val="26"/>
        </w:rPr>
        <w:t xml:space="preserve"> котельной </w:t>
      </w:r>
      <w:r w:rsidRPr="005A49BD">
        <w:rPr>
          <w:rFonts w:ascii="Times New Roman" w:hAnsi="Times New Roman"/>
          <w:sz w:val="26"/>
          <w:szCs w:val="26"/>
        </w:rPr>
        <w:t>д. Пятково</w:t>
      </w:r>
      <w:r w:rsidRPr="00D57A69">
        <w:rPr>
          <w:rFonts w:ascii="Times New Roman" w:hAnsi="Times New Roman"/>
          <w:sz w:val="26"/>
          <w:szCs w:val="26"/>
        </w:rPr>
        <w:t xml:space="preserve"> – </w:t>
      </w:r>
      <w:r>
        <w:rPr>
          <w:rFonts w:ascii="Times New Roman" w:hAnsi="Times New Roman"/>
          <w:sz w:val="26"/>
          <w:szCs w:val="26"/>
        </w:rPr>
        <w:t>2,07</w:t>
      </w:r>
      <w:r w:rsidRPr="00D57A69">
        <w:rPr>
          <w:rFonts w:ascii="Times New Roman" w:hAnsi="Times New Roman"/>
          <w:sz w:val="26"/>
          <w:szCs w:val="26"/>
        </w:rPr>
        <w:t xml:space="preserve"> Гкал/ч. Система теплоснабжения – 2-х </w:t>
      </w:r>
      <w:r w:rsidRPr="002D175D">
        <w:rPr>
          <w:rFonts w:ascii="Times New Roman" w:hAnsi="Times New Roman"/>
          <w:sz w:val="26"/>
          <w:szCs w:val="26"/>
        </w:rPr>
        <w:t xml:space="preserve">трубная </w:t>
      </w:r>
      <w:r>
        <w:rPr>
          <w:rFonts w:ascii="Times New Roman" w:hAnsi="Times New Roman"/>
          <w:sz w:val="26"/>
          <w:szCs w:val="26"/>
        </w:rPr>
        <w:t>открытая</w:t>
      </w:r>
      <w:r w:rsidRPr="002D175D">
        <w:rPr>
          <w:rFonts w:ascii="Times New Roman" w:hAnsi="Times New Roman"/>
          <w:sz w:val="26"/>
          <w:szCs w:val="26"/>
        </w:rPr>
        <w:t xml:space="preserve">.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w:t>
      </w:r>
      <w:r w:rsidRPr="00A971F2">
        <w:rPr>
          <w:rFonts w:ascii="Times New Roman" w:hAnsi="Times New Roman"/>
          <w:sz w:val="26"/>
          <w:szCs w:val="26"/>
        </w:rPr>
        <w:t xml:space="preserve">котельной в </w:t>
      </w:r>
      <w:r>
        <w:rPr>
          <w:rFonts w:ascii="Times New Roman" w:hAnsi="Times New Roman"/>
          <w:sz w:val="26"/>
          <w:szCs w:val="26"/>
        </w:rPr>
        <w:t>одно</w:t>
      </w:r>
      <w:r w:rsidRPr="00A971F2">
        <w:rPr>
          <w:rFonts w:ascii="Times New Roman" w:hAnsi="Times New Roman"/>
          <w:sz w:val="26"/>
          <w:szCs w:val="26"/>
        </w:rPr>
        <w:t>трубном исчислении</w:t>
      </w:r>
      <w:r w:rsidRPr="002D175D">
        <w:rPr>
          <w:rFonts w:ascii="Times New Roman" w:hAnsi="Times New Roman"/>
          <w:sz w:val="26"/>
          <w:szCs w:val="26"/>
        </w:rPr>
        <w:t xml:space="preserve"> –</w:t>
      </w:r>
      <w:r>
        <w:rPr>
          <w:rFonts w:ascii="Times New Roman" w:hAnsi="Times New Roman"/>
          <w:sz w:val="26"/>
          <w:szCs w:val="26"/>
        </w:rPr>
        <w:t xml:space="preserve"> 2241,5</w:t>
      </w:r>
      <w:r w:rsidRPr="002D175D">
        <w:rPr>
          <w:rFonts w:ascii="Times New Roman" w:hAnsi="Times New Roman"/>
          <w:sz w:val="26"/>
          <w:szCs w:val="26"/>
        </w:rPr>
        <w:t xml:space="preserve"> м.</w:t>
      </w:r>
    </w:p>
    <w:p w:rsidR="00F92449" w:rsidRPr="006405ED" w:rsidRDefault="00F92449" w:rsidP="00F92449">
      <w:pPr>
        <w:pStyle w:val="11"/>
        <w:spacing w:line="360" w:lineRule="auto"/>
        <w:ind w:right="195" w:firstLine="567"/>
        <w:jc w:val="both"/>
        <w:rPr>
          <w:rFonts w:ascii="Times New Roman" w:hAnsi="Times New Roman"/>
          <w:sz w:val="26"/>
          <w:szCs w:val="26"/>
        </w:rPr>
      </w:pPr>
      <w:r w:rsidRPr="006405ED">
        <w:rPr>
          <w:rFonts w:ascii="Times New Roman" w:hAnsi="Times New Roman"/>
          <w:sz w:val="26"/>
          <w:szCs w:val="26"/>
        </w:rPr>
        <w:t xml:space="preserve">Установленная мощность </w:t>
      </w:r>
      <w:r w:rsidRPr="005A49BD">
        <w:rPr>
          <w:rFonts w:ascii="Times New Roman" w:hAnsi="Times New Roman"/>
          <w:sz w:val="26"/>
          <w:szCs w:val="26"/>
        </w:rPr>
        <w:t>котельной п. Талая</w:t>
      </w:r>
      <w:r w:rsidRPr="006405ED">
        <w:rPr>
          <w:rFonts w:ascii="Times New Roman" w:hAnsi="Times New Roman"/>
          <w:sz w:val="26"/>
          <w:szCs w:val="26"/>
        </w:rPr>
        <w:t xml:space="preserve"> – </w:t>
      </w:r>
      <w:r>
        <w:rPr>
          <w:rFonts w:ascii="Times New Roman" w:hAnsi="Times New Roman"/>
          <w:sz w:val="26"/>
          <w:szCs w:val="26"/>
        </w:rPr>
        <w:t>4,8</w:t>
      </w:r>
      <w:r w:rsidRPr="006405ED">
        <w:rPr>
          <w:rFonts w:ascii="Times New Roman" w:hAnsi="Times New Roman"/>
          <w:sz w:val="26"/>
          <w:szCs w:val="26"/>
        </w:rPr>
        <w:t xml:space="preserve"> Гкал/ч. Система теплоснабжения – 2-х трубная </w:t>
      </w:r>
      <w:r>
        <w:rPr>
          <w:rFonts w:ascii="Times New Roman" w:hAnsi="Times New Roman"/>
          <w:sz w:val="26"/>
          <w:szCs w:val="26"/>
        </w:rPr>
        <w:t>открытая</w:t>
      </w:r>
      <w:r w:rsidRPr="006405ED">
        <w:rPr>
          <w:rFonts w:ascii="Times New Roman" w:hAnsi="Times New Roman"/>
          <w:sz w:val="26"/>
          <w:szCs w:val="26"/>
        </w:rPr>
        <w:t>. Прокладка трубопроводов тепловых сетей подземная</w:t>
      </w:r>
      <w:r>
        <w:rPr>
          <w:rFonts w:ascii="Times New Roman" w:hAnsi="Times New Roman"/>
          <w:sz w:val="26"/>
          <w:szCs w:val="26"/>
        </w:rPr>
        <w:t xml:space="preserve"> и надземная</w:t>
      </w:r>
      <w:r w:rsidRPr="006405ED">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w:t>
      </w:r>
      <w:r w:rsidRPr="00A971F2">
        <w:rPr>
          <w:rFonts w:ascii="Times New Roman" w:hAnsi="Times New Roman"/>
          <w:sz w:val="26"/>
          <w:szCs w:val="26"/>
        </w:rPr>
        <w:t xml:space="preserve">в </w:t>
      </w:r>
      <w:r>
        <w:rPr>
          <w:rFonts w:ascii="Times New Roman" w:hAnsi="Times New Roman"/>
          <w:sz w:val="26"/>
          <w:szCs w:val="26"/>
        </w:rPr>
        <w:t>одно</w:t>
      </w:r>
      <w:r w:rsidRPr="00A971F2">
        <w:rPr>
          <w:rFonts w:ascii="Times New Roman" w:hAnsi="Times New Roman"/>
          <w:sz w:val="26"/>
          <w:szCs w:val="26"/>
        </w:rPr>
        <w:t>трубном исчислении</w:t>
      </w:r>
      <w:r w:rsidRPr="006405ED">
        <w:rPr>
          <w:rFonts w:ascii="Times New Roman" w:hAnsi="Times New Roman"/>
          <w:sz w:val="26"/>
          <w:szCs w:val="26"/>
        </w:rPr>
        <w:t xml:space="preserve"> –</w:t>
      </w:r>
      <w:r>
        <w:rPr>
          <w:rFonts w:ascii="Times New Roman" w:hAnsi="Times New Roman"/>
          <w:sz w:val="26"/>
          <w:szCs w:val="26"/>
        </w:rPr>
        <w:t xml:space="preserve"> 10901,8</w:t>
      </w:r>
      <w:r w:rsidRPr="006405ED">
        <w:rPr>
          <w:rFonts w:ascii="Times New Roman" w:hAnsi="Times New Roman"/>
          <w:sz w:val="26"/>
          <w:szCs w:val="26"/>
        </w:rPr>
        <w:t xml:space="preserve"> м.</w:t>
      </w:r>
    </w:p>
    <w:p w:rsidR="00F92449"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п.ст. Юрга-2 – 19,95</w:t>
      </w:r>
      <w:r w:rsidRPr="00C20941">
        <w:rPr>
          <w:rFonts w:ascii="Times New Roman" w:hAnsi="Times New Roman"/>
          <w:sz w:val="26"/>
          <w:szCs w:val="26"/>
        </w:rPr>
        <w:t xml:space="preserve"> Гкал/ч. 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w:t>
      </w:r>
      <w:r>
        <w:rPr>
          <w:rFonts w:ascii="Times New Roman" w:hAnsi="Times New Roman"/>
          <w:color w:val="000000"/>
          <w:sz w:val="26"/>
          <w:szCs w:val="26"/>
        </w:rPr>
        <w:t xml:space="preserve"> не</w:t>
      </w:r>
      <w:r w:rsidRPr="00C20941">
        <w:rPr>
          <w:rFonts w:ascii="Times New Roman" w:hAnsi="Times New Roman"/>
          <w:color w:val="000000"/>
          <w:sz w:val="26"/>
          <w:szCs w:val="26"/>
        </w:rPr>
        <w:t xml:space="preserve"> зависимой схеме</w:t>
      </w:r>
      <w:r>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4</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 xml:space="preserve">подземная. </w:t>
      </w:r>
      <w:r w:rsidRPr="00C20941">
        <w:rPr>
          <w:rFonts w:ascii="Times New Roman" w:hAnsi="Times New Roman"/>
          <w:sz w:val="26"/>
          <w:szCs w:val="26"/>
        </w:rPr>
        <w:t xml:space="preserve">Тепловая изоляция </w:t>
      </w:r>
      <w:r w:rsidRPr="00C20941">
        <w:rPr>
          <w:rFonts w:ascii="Times New Roman" w:hAnsi="Times New Roman"/>
          <w:sz w:val="26"/>
          <w:szCs w:val="26"/>
        </w:rPr>
        <w:lastRenderedPageBreak/>
        <w:t xml:space="preserve">трубопроводов выполнена из матов минеральной ваты. Тепловые сети запроектированы на работу при расчетных параметрах теплоносителя 105-70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w:t>
      </w:r>
      <w:r>
        <w:rPr>
          <w:rFonts w:ascii="Times New Roman" w:hAnsi="Times New Roman"/>
          <w:sz w:val="26"/>
          <w:szCs w:val="26"/>
        </w:rPr>
        <w:t xml:space="preserve"> </w:t>
      </w:r>
      <w:r w:rsidR="007F5775">
        <w:rPr>
          <w:rFonts w:ascii="Times New Roman" w:hAnsi="Times New Roman"/>
          <w:sz w:val="26"/>
          <w:szCs w:val="26"/>
        </w:rPr>
        <w:t>20607</w:t>
      </w:r>
      <w:r w:rsidRPr="00C20941">
        <w:rPr>
          <w:rFonts w:ascii="Times New Roman" w:hAnsi="Times New Roman"/>
          <w:sz w:val="26"/>
          <w:szCs w:val="26"/>
        </w:rPr>
        <w:t xml:space="preserve"> м.</w:t>
      </w:r>
    </w:p>
    <w:p w:rsidR="00F92449" w:rsidRPr="00C20941" w:rsidRDefault="00F92449" w:rsidP="00F92449">
      <w:pPr>
        <w:pStyle w:val="11"/>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Зимник – 1,97</w:t>
      </w:r>
      <w:r w:rsidRPr="00C20941">
        <w:rPr>
          <w:rFonts w:ascii="Times New Roman" w:hAnsi="Times New Roman"/>
          <w:sz w:val="26"/>
          <w:szCs w:val="26"/>
        </w:rPr>
        <w:t xml:space="preserve"> Гкал/ч. 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w:t>
      </w:r>
      <w:r>
        <w:rPr>
          <w:rFonts w:ascii="Times New Roman" w:hAnsi="Times New Roman"/>
          <w:color w:val="000000"/>
          <w:sz w:val="26"/>
          <w:szCs w:val="26"/>
        </w:rPr>
        <w:t xml:space="preserve"> </w:t>
      </w:r>
      <w:r w:rsidRPr="00C20941">
        <w:rPr>
          <w:rFonts w:ascii="Times New Roman" w:hAnsi="Times New Roman"/>
          <w:color w:val="000000"/>
          <w:sz w:val="26"/>
          <w:szCs w:val="26"/>
        </w:rPr>
        <w:t>зависимой схеме</w:t>
      </w:r>
      <w:r>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 xml:space="preserve">подземная.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w:t>
      </w:r>
      <w:r>
        <w:rPr>
          <w:rFonts w:ascii="Times New Roman" w:hAnsi="Times New Roman"/>
          <w:sz w:val="26"/>
          <w:szCs w:val="26"/>
        </w:rPr>
        <w:t>3344,7</w:t>
      </w:r>
      <w:r w:rsidRPr="00C20941">
        <w:rPr>
          <w:rFonts w:ascii="Times New Roman" w:hAnsi="Times New Roman"/>
          <w:sz w:val="26"/>
          <w:szCs w:val="26"/>
        </w:rPr>
        <w:t xml:space="preserve"> м.</w:t>
      </w:r>
    </w:p>
    <w:p w:rsidR="00F92449" w:rsidRPr="00F92449" w:rsidRDefault="00F92449" w:rsidP="00F92449">
      <w:pPr>
        <w:widowControl w:val="0"/>
        <w:spacing w:line="360" w:lineRule="auto"/>
        <w:ind w:firstLine="540"/>
        <w:jc w:val="both"/>
        <w:rPr>
          <w:rFonts w:ascii="Times New Roman" w:hAnsi="Times New Roman" w:cs="Times New Roman"/>
          <w:sz w:val="26"/>
          <w:szCs w:val="26"/>
        </w:rPr>
      </w:pPr>
      <w:proofErr w:type="gramStart"/>
      <w:r w:rsidRPr="00F92449">
        <w:rPr>
          <w:rFonts w:ascii="Times New Roman" w:hAnsi="Times New Roman" w:cs="Times New Roman"/>
          <w:sz w:val="26"/>
          <w:szCs w:val="26"/>
        </w:rPr>
        <w:t>Большинство жилых зданий усадебного типа обеспечены тепловой энергией от печного отопления.</w:t>
      </w:r>
      <w:proofErr w:type="gramEnd"/>
    </w:p>
    <w:p w:rsidR="00F92449" w:rsidRDefault="00F92449" w:rsidP="008B6852">
      <w:pPr>
        <w:tabs>
          <w:tab w:val="left" w:pos="7740"/>
        </w:tabs>
        <w:rPr>
          <w:rFonts w:ascii="Times New Roman" w:hAnsi="Times New Roman" w:cs="Times New Roman"/>
          <w:sz w:val="28"/>
          <w:szCs w:val="28"/>
        </w:rPr>
      </w:pPr>
    </w:p>
    <w:p w:rsidR="007F5775" w:rsidRDefault="007F5775" w:rsidP="008B6852">
      <w:pPr>
        <w:tabs>
          <w:tab w:val="left" w:pos="7740"/>
        </w:tabs>
        <w:rPr>
          <w:rFonts w:ascii="Times New Roman" w:hAnsi="Times New Roman" w:cs="Times New Roman"/>
          <w:sz w:val="28"/>
          <w:szCs w:val="28"/>
        </w:rPr>
      </w:pPr>
    </w:p>
    <w:p w:rsidR="007F5775" w:rsidRDefault="007F5775"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8828BE" w:rsidRDefault="008828BE" w:rsidP="008B6852">
      <w:pPr>
        <w:tabs>
          <w:tab w:val="left" w:pos="7740"/>
        </w:tabs>
        <w:rPr>
          <w:rFonts w:ascii="Times New Roman" w:hAnsi="Times New Roman" w:cs="Times New Roman"/>
          <w:sz w:val="28"/>
          <w:szCs w:val="28"/>
        </w:rPr>
      </w:pPr>
    </w:p>
    <w:p w:rsidR="007F5775" w:rsidRDefault="007F5775" w:rsidP="008B6852">
      <w:pPr>
        <w:tabs>
          <w:tab w:val="left" w:pos="7740"/>
        </w:tabs>
        <w:rPr>
          <w:rFonts w:ascii="Times New Roman" w:hAnsi="Times New Roman" w:cs="Times New Roman"/>
          <w:sz w:val="28"/>
          <w:szCs w:val="28"/>
        </w:rPr>
      </w:pPr>
    </w:p>
    <w:p w:rsidR="007F5775" w:rsidRPr="007F5775" w:rsidRDefault="007F5775" w:rsidP="0025735D">
      <w:pPr>
        <w:pStyle w:val="1"/>
        <w:numPr>
          <w:ilvl w:val="0"/>
          <w:numId w:val="2"/>
        </w:numPr>
        <w:ind w:left="0" w:firstLine="540"/>
      </w:pPr>
      <w:bookmarkStart w:id="3" w:name="_Toc78552148"/>
      <w:r w:rsidRPr="007F5775">
        <w:lastRenderedPageBreak/>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3"/>
    </w:p>
    <w:p w:rsidR="007F5775" w:rsidRPr="007F5775" w:rsidRDefault="007F5775" w:rsidP="007F5775">
      <w:pPr>
        <w:pStyle w:val="1"/>
        <w:numPr>
          <w:ilvl w:val="1"/>
          <w:numId w:val="2"/>
        </w:numPr>
      </w:pPr>
      <w:bookmarkStart w:id="4" w:name="_Toc78552149"/>
      <w:r w:rsidRPr="007F5775">
        <w:t>Общая часть</w:t>
      </w:r>
      <w:bookmarkEnd w:id="4"/>
    </w:p>
    <w:p w:rsidR="007F5775" w:rsidRPr="007F5775" w:rsidRDefault="007F5775" w:rsidP="007F5775">
      <w:pPr>
        <w:spacing w:line="360" w:lineRule="auto"/>
        <w:ind w:firstLine="540"/>
        <w:contextualSpacing/>
        <w:jc w:val="both"/>
        <w:rPr>
          <w:rFonts w:ascii="Times New Roman" w:hAnsi="Times New Roman" w:cs="Times New Roman"/>
          <w:sz w:val="26"/>
          <w:szCs w:val="26"/>
        </w:rPr>
      </w:pPr>
      <w:r w:rsidRPr="007F5775">
        <w:rPr>
          <w:rFonts w:ascii="Times New Roman" w:hAnsi="Times New Roman" w:cs="Times New Roman"/>
          <w:sz w:val="26"/>
          <w:szCs w:val="26"/>
        </w:rPr>
        <w:t>В данном разделе представлен прогноз перспективного потребления тепловой энергии на цели теплоснабжения потребителей на период с 202</w:t>
      </w:r>
      <w:r>
        <w:rPr>
          <w:rFonts w:ascii="Times New Roman" w:hAnsi="Times New Roman" w:cs="Times New Roman"/>
          <w:sz w:val="26"/>
          <w:szCs w:val="26"/>
        </w:rPr>
        <w:t>2</w:t>
      </w:r>
      <w:r w:rsidRPr="007F5775">
        <w:rPr>
          <w:rFonts w:ascii="Times New Roman" w:hAnsi="Times New Roman" w:cs="Times New Roman"/>
          <w:sz w:val="26"/>
          <w:szCs w:val="26"/>
        </w:rPr>
        <w:t xml:space="preserve"> г. до 2035 г. с разбивкой на периоды: 2022-2027 г.г. и 2028-2033 г.г., 2034-2035 г.г.</w:t>
      </w:r>
    </w:p>
    <w:p w:rsidR="007F5775" w:rsidRPr="007F5775" w:rsidRDefault="007F5775" w:rsidP="007F5775">
      <w:pPr>
        <w:spacing w:line="360" w:lineRule="auto"/>
        <w:ind w:firstLine="540"/>
        <w:contextualSpacing/>
        <w:jc w:val="both"/>
        <w:rPr>
          <w:rFonts w:ascii="Times New Roman" w:hAnsi="Times New Roman" w:cs="Times New Roman"/>
          <w:sz w:val="26"/>
          <w:szCs w:val="26"/>
        </w:rPr>
      </w:pPr>
      <w:r w:rsidRPr="007F5775">
        <w:rPr>
          <w:rFonts w:ascii="Times New Roman" w:hAnsi="Times New Roman" w:cs="Times New Roman"/>
          <w:sz w:val="26"/>
          <w:szCs w:val="26"/>
        </w:rPr>
        <w:t>Прогноз спроса на тепловую энергию для перспективной застройки на период до 2035 г. определялся по данным Администрации Юргинского муниципального округа. В соответствии с представленным прогнозом в период с 202</w:t>
      </w:r>
      <w:r>
        <w:rPr>
          <w:rFonts w:ascii="Times New Roman" w:hAnsi="Times New Roman" w:cs="Times New Roman"/>
          <w:sz w:val="26"/>
          <w:szCs w:val="26"/>
        </w:rPr>
        <w:t>2</w:t>
      </w:r>
      <w:r w:rsidRPr="007F5775">
        <w:rPr>
          <w:rFonts w:ascii="Times New Roman" w:hAnsi="Times New Roman" w:cs="Times New Roman"/>
          <w:sz w:val="26"/>
          <w:szCs w:val="26"/>
        </w:rPr>
        <w:t xml:space="preserve"> г. до 2035 г. в Юргинском муниципальном округе планируется строительство, расширение объектов перспективного строительства общественных зданий (детских садов, школ, общественных центров и т.п.).</w:t>
      </w:r>
    </w:p>
    <w:p w:rsidR="007F5775" w:rsidRPr="007F5775" w:rsidRDefault="007F5775" w:rsidP="007F5775">
      <w:pPr>
        <w:spacing w:line="360" w:lineRule="auto"/>
        <w:ind w:firstLine="540"/>
        <w:contextualSpacing/>
        <w:jc w:val="both"/>
        <w:rPr>
          <w:rFonts w:ascii="Times New Roman" w:hAnsi="Times New Roman" w:cs="Times New Roman"/>
          <w:sz w:val="26"/>
          <w:szCs w:val="26"/>
        </w:rPr>
      </w:pPr>
      <w:r w:rsidRPr="007F5775">
        <w:rPr>
          <w:rFonts w:ascii="Times New Roman" w:hAnsi="Times New Roman" w:cs="Times New Roman"/>
          <w:sz w:val="26"/>
          <w:szCs w:val="26"/>
        </w:rPr>
        <w:t>Зона застройки индивидуальными жилыми домами не учитывается в расчетах перспективной нагрузки систем теплоснабжения.</w:t>
      </w:r>
    </w:p>
    <w:p w:rsidR="007F5775" w:rsidRPr="007F5775" w:rsidRDefault="007F5775" w:rsidP="007F5775">
      <w:pPr>
        <w:pStyle w:val="1"/>
        <w:numPr>
          <w:ilvl w:val="1"/>
          <w:numId w:val="2"/>
        </w:numPr>
        <w:ind w:left="0" w:firstLine="567"/>
        <w:contextualSpacing/>
      </w:pPr>
      <w:bookmarkStart w:id="5" w:name="_Toc78552150"/>
      <w:r w:rsidRPr="007F5775">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bookmarkEnd w:id="5"/>
    </w:p>
    <w:p w:rsidR="007F5775" w:rsidRPr="007F5775" w:rsidRDefault="007F5775" w:rsidP="007F5775">
      <w:pPr>
        <w:pStyle w:val="1"/>
        <w:rPr>
          <w:b w:val="0"/>
        </w:rPr>
      </w:pPr>
      <w:r w:rsidRPr="007F5775">
        <w:rPr>
          <w:b w:val="0"/>
        </w:rPr>
        <w:t>В соответствии с прогнозом перспективного спроса на тепловую энергию (мощность) и теплоноситель на период с 20</w:t>
      </w:r>
      <w:r>
        <w:rPr>
          <w:b w:val="0"/>
        </w:rPr>
        <w:t>22</w:t>
      </w:r>
      <w:r w:rsidRPr="007F5775">
        <w:rPr>
          <w:b w:val="0"/>
        </w:rPr>
        <w:t xml:space="preserve"> г. до 2035 г.  в Юргинском территориальном управлении планируется строительство, расширение объектов перспективного строительства общественных зданий (детских садов, школ, общественных центров и т.п.). </w:t>
      </w:r>
    </w:p>
    <w:p w:rsidR="007F5775" w:rsidRPr="007F5775" w:rsidRDefault="007F5775" w:rsidP="007F5775">
      <w:pPr>
        <w:spacing w:line="360" w:lineRule="auto"/>
        <w:ind w:firstLine="540"/>
        <w:jc w:val="both"/>
        <w:rPr>
          <w:rFonts w:ascii="Times New Roman" w:hAnsi="Times New Roman" w:cs="Times New Roman"/>
          <w:sz w:val="26"/>
          <w:szCs w:val="26"/>
        </w:rPr>
      </w:pPr>
      <w:r w:rsidRPr="007F5775">
        <w:rPr>
          <w:rFonts w:ascii="Times New Roman" w:hAnsi="Times New Roman" w:cs="Times New Roman"/>
          <w:sz w:val="26"/>
          <w:szCs w:val="26"/>
        </w:rPr>
        <w:t>Таблица 1. Планируемое жилищ</w:t>
      </w:r>
      <w:r>
        <w:rPr>
          <w:rFonts w:ascii="Times New Roman" w:hAnsi="Times New Roman" w:cs="Times New Roman"/>
          <w:sz w:val="26"/>
          <w:szCs w:val="26"/>
        </w:rPr>
        <w:t>ное строительство на период 2022</w:t>
      </w:r>
      <w:r w:rsidRPr="007F5775">
        <w:rPr>
          <w:rFonts w:ascii="Times New Roman" w:hAnsi="Times New Roman" w:cs="Times New Roman"/>
          <w:sz w:val="26"/>
          <w:szCs w:val="26"/>
        </w:rPr>
        <w:t xml:space="preserve">-2035 г.г. </w:t>
      </w:r>
    </w:p>
    <w:tbl>
      <w:tblPr>
        <w:tblStyle w:val="a3"/>
        <w:tblW w:w="0" w:type="auto"/>
        <w:tblLook w:val="04A0" w:firstRow="1" w:lastRow="0" w:firstColumn="1" w:lastColumn="0" w:noHBand="0" w:noVBand="1"/>
      </w:tblPr>
      <w:tblGrid>
        <w:gridCol w:w="798"/>
        <w:gridCol w:w="2495"/>
        <w:gridCol w:w="1860"/>
        <w:gridCol w:w="1924"/>
        <w:gridCol w:w="2494"/>
      </w:tblGrid>
      <w:tr w:rsidR="007F5775" w:rsidRPr="007F5775" w:rsidTr="007F5775">
        <w:tc>
          <w:tcPr>
            <w:tcW w:w="798"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 xml:space="preserve">№ </w:t>
            </w:r>
            <w:proofErr w:type="gramStart"/>
            <w:r w:rsidRPr="007F5775">
              <w:rPr>
                <w:rFonts w:ascii="Times New Roman" w:hAnsi="Times New Roman" w:cs="Times New Roman"/>
                <w:sz w:val="26"/>
                <w:szCs w:val="26"/>
              </w:rPr>
              <w:t>п</w:t>
            </w:r>
            <w:proofErr w:type="gramEnd"/>
            <w:r w:rsidRPr="007F5775">
              <w:rPr>
                <w:rFonts w:ascii="Times New Roman" w:hAnsi="Times New Roman" w:cs="Times New Roman"/>
                <w:sz w:val="26"/>
                <w:szCs w:val="26"/>
              </w:rPr>
              <w:t>/п</w:t>
            </w:r>
          </w:p>
        </w:tc>
        <w:tc>
          <w:tcPr>
            <w:tcW w:w="2495"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Наименование объекта</w:t>
            </w:r>
          </w:p>
        </w:tc>
        <w:tc>
          <w:tcPr>
            <w:tcW w:w="1860"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Адрес</w:t>
            </w:r>
          </w:p>
        </w:tc>
        <w:tc>
          <w:tcPr>
            <w:tcW w:w="1924"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Площадь, кв</w:t>
            </w:r>
            <w:proofErr w:type="gramStart"/>
            <w:r w:rsidRPr="007F5775">
              <w:rPr>
                <w:rFonts w:ascii="Times New Roman" w:hAnsi="Times New Roman" w:cs="Times New Roman"/>
                <w:sz w:val="26"/>
                <w:szCs w:val="26"/>
              </w:rPr>
              <w:t>.м</w:t>
            </w:r>
            <w:proofErr w:type="gramEnd"/>
          </w:p>
        </w:tc>
        <w:tc>
          <w:tcPr>
            <w:tcW w:w="2494"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Ввод в эксплуатацию</w:t>
            </w:r>
          </w:p>
        </w:tc>
      </w:tr>
      <w:tr w:rsidR="007F5775" w:rsidRPr="007F5775" w:rsidTr="007F5775">
        <w:tc>
          <w:tcPr>
            <w:tcW w:w="798" w:type="dxa"/>
            <w:vAlign w:val="center"/>
          </w:tcPr>
          <w:p w:rsidR="007F5775" w:rsidRPr="007F5775" w:rsidRDefault="007F5775" w:rsidP="006732DE">
            <w:pPr>
              <w:jc w:val="center"/>
              <w:rPr>
                <w:rFonts w:ascii="Times New Roman" w:hAnsi="Times New Roman" w:cs="Times New Roman"/>
                <w:sz w:val="26"/>
                <w:szCs w:val="26"/>
              </w:rPr>
            </w:pPr>
            <w:r>
              <w:rPr>
                <w:rFonts w:ascii="Times New Roman" w:hAnsi="Times New Roman" w:cs="Times New Roman"/>
                <w:sz w:val="26"/>
                <w:szCs w:val="26"/>
              </w:rPr>
              <w:t>1</w:t>
            </w:r>
          </w:p>
        </w:tc>
        <w:tc>
          <w:tcPr>
            <w:tcW w:w="2495"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Четырехэтажный двух подъездный многоквартирный дом</w:t>
            </w:r>
          </w:p>
        </w:tc>
        <w:tc>
          <w:tcPr>
            <w:tcW w:w="1860"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П. ст. Юрга-2</w:t>
            </w:r>
          </w:p>
        </w:tc>
        <w:tc>
          <w:tcPr>
            <w:tcW w:w="1924"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2588,4</w:t>
            </w:r>
          </w:p>
        </w:tc>
        <w:tc>
          <w:tcPr>
            <w:tcW w:w="2494"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Декабрь 2022</w:t>
            </w:r>
          </w:p>
        </w:tc>
      </w:tr>
      <w:tr w:rsidR="007F5775" w:rsidRPr="007F5775" w:rsidTr="007F5775">
        <w:tc>
          <w:tcPr>
            <w:tcW w:w="798" w:type="dxa"/>
            <w:vAlign w:val="center"/>
          </w:tcPr>
          <w:p w:rsidR="007F5775" w:rsidRPr="007F5775" w:rsidRDefault="007F5775" w:rsidP="006732DE">
            <w:pPr>
              <w:jc w:val="center"/>
              <w:rPr>
                <w:rFonts w:ascii="Times New Roman" w:hAnsi="Times New Roman" w:cs="Times New Roman"/>
                <w:sz w:val="26"/>
                <w:szCs w:val="26"/>
              </w:rPr>
            </w:pPr>
            <w:r>
              <w:rPr>
                <w:rFonts w:ascii="Times New Roman" w:hAnsi="Times New Roman" w:cs="Times New Roman"/>
                <w:sz w:val="26"/>
                <w:szCs w:val="26"/>
              </w:rPr>
              <w:lastRenderedPageBreak/>
              <w:t>2</w:t>
            </w:r>
          </w:p>
        </w:tc>
        <w:tc>
          <w:tcPr>
            <w:tcW w:w="2495"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Четырехэтажный двух подъездный многоквартирный дом</w:t>
            </w:r>
          </w:p>
        </w:tc>
        <w:tc>
          <w:tcPr>
            <w:tcW w:w="1860"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П. ст. Юрга-2</w:t>
            </w:r>
          </w:p>
        </w:tc>
        <w:tc>
          <w:tcPr>
            <w:tcW w:w="1924"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2588,4</w:t>
            </w:r>
          </w:p>
        </w:tc>
        <w:tc>
          <w:tcPr>
            <w:tcW w:w="2494" w:type="dxa"/>
            <w:vAlign w:val="center"/>
          </w:tcPr>
          <w:p w:rsidR="007F5775" w:rsidRPr="007F5775" w:rsidRDefault="007F5775" w:rsidP="006732DE">
            <w:pPr>
              <w:jc w:val="center"/>
              <w:rPr>
                <w:rFonts w:ascii="Times New Roman" w:hAnsi="Times New Roman" w:cs="Times New Roman"/>
                <w:sz w:val="26"/>
                <w:szCs w:val="26"/>
              </w:rPr>
            </w:pPr>
            <w:r w:rsidRPr="007F5775">
              <w:rPr>
                <w:rFonts w:ascii="Times New Roman" w:hAnsi="Times New Roman" w:cs="Times New Roman"/>
                <w:sz w:val="26"/>
                <w:szCs w:val="26"/>
              </w:rPr>
              <w:t>Декабрь 2023</w:t>
            </w:r>
          </w:p>
        </w:tc>
      </w:tr>
    </w:tbl>
    <w:p w:rsidR="008828BE" w:rsidRDefault="008828BE" w:rsidP="00BD0353">
      <w:pPr>
        <w:pStyle w:val="1"/>
        <w:ind w:firstLine="0"/>
      </w:pPr>
      <w:bookmarkStart w:id="6" w:name="_Toc78552151"/>
    </w:p>
    <w:p w:rsidR="00BD0353" w:rsidRPr="00BD0353" w:rsidRDefault="00BD0353" w:rsidP="00BD0353">
      <w:pPr>
        <w:pStyle w:val="1"/>
        <w:ind w:firstLine="0"/>
      </w:pPr>
      <w:r w:rsidRPr="00BD0353">
        <w:tab/>
        <w:t xml:space="preserve">1.3. </w:t>
      </w:r>
      <w: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bookmarkEnd w:id="6"/>
    <w:p w:rsidR="000C5181" w:rsidRDefault="007F5775" w:rsidP="007F5775">
      <w:pPr>
        <w:spacing w:line="360" w:lineRule="auto"/>
        <w:ind w:firstLine="540"/>
        <w:jc w:val="both"/>
        <w:rPr>
          <w:rFonts w:ascii="Times New Roman" w:hAnsi="Times New Roman" w:cs="Times New Roman"/>
          <w:sz w:val="26"/>
          <w:szCs w:val="26"/>
        </w:rPr>
        <w:sectPr w:rsidR="000C5181" w:rsidSect="00CC30E2">
          <w:headerReference w:type="default" r:id="rId9"/>
          <w:footerReference w:type="default" r:id="rId10"/>
          <w:pgSz w:w="11906" w:h="16838"/>
          <w:pgMar w:top="709" w:right="850" w:bottom="426" w:left="1701" w:header="708" w:footer="708" w:gutter="0"/>
          <w:cols w:space="708"/>
          <w:docGrid w:linePitch="360"/>
        </w:sectPr>
      </w:pPr>
      <w:r w:rsidRPr="00BD0353">
        <w:rPr>
          <w:rFonts w:ascii="Times New Roman" w:hAnsi="Times New Roman" w:cs="Times New Roman"/>
          <w:sz w:val="26"/>
          <w:szCs w:val="26"/>
        </w:rPr>
        <w:t>В связи с программой жилищного строительства на территории муниципального округа, планируется прирост потребления тепловой энергии.</w:t>
      </w:r>
    </w:p>
    <w:p w:rsidR="000C5181" w:rsidRDefault="000C5181" w:rsidP="000C5181">
      <w:pPr>
        <w:ind w:firstLine="540"/>
        <w:jc w:val="both"/>
        <w:rPr>
          <w:b/>
        </w:rPr>
      </w:pPr>
      <w:r>
        <w:rPr>
          <w:b/>
        </w:rPr>
        <w:lastRenderedPageBreak/>
        <w:t>Таблица 2</w:t>
      </w:r>
      <w:r w:rsidRPr="00D21A1A">
        <w:rPr>
          <w:b/>
        </w:rPr>
        <w:t xml:space="preserve">. </w:t>
      </w:r>
      <w:r>
        <w:rPr>
          <w:b/>
        </w:rPr>
        <w:t>Прогноз изменения тепловой нагрузки для объектов территориального управления в период до 2035 г.</w:t>
      </w:r>
    </w:p>
    <w:tbl>
      <w:tblPr>
        <w:tblStyle w:val="a3"/>
        <w:tblW w:w="15417" w:type="dxa"/>
        <w:tblLayout w:type="fixed"/>
        <w:tblLook w:val="04A0" w:firstRow="1" w:lastRow="0" w:firstColumn="1" w:lastColumn="0" w:noHBand="0" w:noVBand="1"/>
      </w:tblPr>
      <w:tblGrid>
        <w:gridCol w:w="1465"/>
        <w:gridCol w:w="770"/>
        <w:gridCol w:w="708"/>
        <w:gridCol w:w="851"/>
        <w:gridCol w:w="888"/>
        <w:gridCol w:w="781"/>
        <w:gridCol w:w="741"/>
        <w:gridCol w:w="850"/>
        <w:gridCol w:w="888"/>
        <w:gridCol w:w="955"/>
        <w:gridCol w:w="850"/>
        <w:gridCol w:w="851"/>
        <w:gridCol w:w="888"/>
        <w:gridCol w:w="1147"/>
        <w:gridCol w:w="942"/>
        <w:gridCol w:w="850"/>
        <w:gridCol w:w="992"/>
      </w:tblGrid>
      <w:tr w:rsidR="00DF43A4" w:rsidRPr="000C5181" w:rsidTr="001614E6">
        <w:tc>
          <w:tcPr>
            <w:tcW w:w="1465" w:type="dxa"/>
            <w:vMerge w:val="restart"/>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Наименование населенного пункта</w:t>
            </w:r>
          </w:p>
        </w:tc>
        <w:tc>
          <w:tcPr>
            <w:tcW w:w="3217" w:type="dxa"/>
            <w:gridSpan w:val="4"/>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Тепловая нагрузка, Гкал/</w:t>
            </w:r>
            <w:proofErr w:type="gramStart"/>
            <w:r w:rsidRPr="000C5181">
              <w:rPr>
                <w:rFonts w:ascii="Times New Roman" w:hAnsi="Times New Roman" w:cs="Times New Roman"/>
                <w:bCs/>
                <w:color w:val="000000"/>
                <w:sz w:val="20"/>
                <w:szCs w:val="20"/>
              </w:rPr>
              <w:t>ч</w:t>
            </w:r>
            <w:proofErr w:type="gramEnd"/>
          </w:p>
        </w:tc>
        <w:tc>
          <w:tcPr>
            <w:tcW w:w="3260" w:type="dxa"/>
            <w:gridSpan w:val="4"/>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Тепловая нагрузка, Гкал/</w:t>
            </w:r>
            <w:proofErr w:type="gramStart"/>
            <w:r w:rsidRPr="000C5181">
              <w:rPr>
                <w:rFonts w:ascii="Times New Roman" w:hAnsi="Times New Roman" w:cs="Times New Roman"/>
                <w:bCs/>
                <w:color w:val="000000"/>
                <w:sz w:val="20"/>
                <w:szCs w:val="20"/>
              </w:rPr>
              <w:t>ч</w:t>
            </w:r>
            <w:proofErr w:type="gramEnd"/>
          </w:p>
        </w:tc>
        <w:tc>
          <w:tcPr>
            <w:tcW w:w="3544" w:type="dxa"/>
            <w:gridSpan w:val="4"/>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Тепловая нагрузка, Гкал/</w:t>
            </w:r>
            <w:proofErr w:type="gramStart"/>
            <w:r w:rsidRPr="000C5181">
              <w:rPr>
                <w:rFonts w:ascii="Times New Roman" w:hAnsi="Times New Roman" w:cs="Times New Roman"/>
                <w:bCs/>
                <w:color w:val="000000"/>
                <w:sz w:val="20"/>
                <w:szCs w:val="20"/>
              </w:rPr>
              <w:t>ч</w:t>
            </w:r>
            <w:proofErr w:type="gramEnd"/>
          </w:p>
        </w:tc>
        <w:tc>
          <w:tcPr>
            <w:tcW w:w="3931" w:type="dxa"/>
            <w:gridSpan w:val="4"/>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Тепловая нагрузка, Гкал/</w:t>
            </w:r>
            <w:proofErr w:type="gramStart"/>
            <w:r w:rsidRPr="000C5181">
              <w:rPr>
                <w:rFonts w:ascii="Times New Roman" w:hAnsi="Times New Roman" w:cs="Times New Roman"/>
                <w:bCs/>
                <w:color w:val="000000"/>
                <w:sz w:val="20"/>
                <w:szCs w:val="20"/>
              </w:rPr>
              <w:t>ч</w:t>
            </w:r>
            <w:proofErr w:type="gramEnd"/>
          </w:p>
        </w:tc>
      </w:tr>
      <w:tr w:rsidR="00DF43A4" w:rsidTr="001614E6">
        <w:tc>
          <w:tcPr>
            <w:tcW w:w="1465" w:type="dxa"/>
            <w:vMerge/>
          </w:tcPr>
          <w:p w:rsidR="00DF43A4" w:rsidRDefault="00DF43A4" w:rsidP="000C5181">
            <w:pPr>
              <w:jc w:val="both"/>
            </w:pPr>
          </w:p>
        </w:tc>
        <w:tc>
          <w:tcPr>
            <w:tcW w:w="770"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Отопление</w:t>
            </w:r>
          </w:p>
        </w:tc>
        <w:tc>
          <w:tcPr>
            <w:tcW w:w="708"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Вентиляция</w:t>
            </w:r>
          </w:p>
        </w:tc>
        <w:tc>
          <w:tcPr>
            <w:tcW w:w="851"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ГВС</w:t>
            </w:r>
          </w:p>
        </w:tc>
        <w:tc>
          <w:tcPr>
            <w:tcW w:w="888"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ИТОГО</w:t>
            </w:r>
          </w:p>
        </w:tc>
        <w:tc>
          <w:tcPr>
            <w:tcW w:w="781"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Отопление</w:t>
            </w:r>
          </w:p>
        </w:tc>
        <w:tc>
          <w:tcPr>
            <w:tcW w:w="741"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Вентиляция</w:t>
            </w:r>
          </w:p>
        </w:tc>
        <w:tc>
          <w:tcPr>
            <w:tcW w:w="850"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ГВС</w:t>
            </w:r>
          </w:p>
        </w:tc>
        <w:tc>
          <w:tcPr>
            <w:tcW w:w="888"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ИТОГО</w:t>
            </w:r>
          </w:p>
        </w:tc>
        <w:tc>
          <w:tcPr>
            <w:tcW w:w="955"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Отопление</w:t>
            </w:r>
          </w:p>
        </w:tc>
        <w:tc>
          <w:tcPr>
            <w:tcW w:w="850"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Вентиляция</w:t>
            </w:r>
          </w:p>
        </w:tc>
        <w:tc>
          <w:tcPr>
            <w:tcW w:w="851"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ГВС</w:t>
            </w:r>
          </w:p>
        </w:tc>
        <w:tc>
          <w:tcPr>
            <w:tcW w:w="888"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ИТОГО</w:t>
            </w:r>
          </w:p>
        </w:tc>
        <w:tc>
          <w:tcPr>
            <w:tcW w:w="1147"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Отопление</w:t>
            </w:r>
          </w:p>
        </w:tc>
        <w:tc>
          <w:tcPr>
            <w:tcW w:w="942"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Вентиляция</w:t>
            </w:r>
          </w:p>
        </w:tc>
        <w:tc>
          <w:tcPr>
            <w:tcW w:w="850"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ГВС</w:t>
            </w:r>
          </w:p>
        </w:tc>
        <w:tc>
          <w:tcPr>
            <w:tcW w:w="992" w:type="dxa"/>
          </w:tcPr>
          <w:p w:rsidR="00DF43A4" w:rsidRPr="000C5181" w:rsidRDefault="00DF43A4" w:rsidP="000C5181">
            <w:pPr>
              <w:jc w:val="center"/>
              <w:rPr>
                <w:rFonts w:ascii="Times New Roman" w:hAnsi="Times New Roman" w:cs="Times New Roman"/>
              </w:rPr>
            </w:pPr>
            <w:r w:rsidRPr="000C5181">
              <w:rPr>
                <w:rFonts w:ascii="Times New Roman" w:hAnsi="Times New Roman" w:cs="Times New Roman"/>
                <w:bCs/>
                <w:color w:val="000000"/>
                <w:sz w:val="20"/>
                <w:szCs w:val="20"/>
              </w:rPr>
              <w:t>ИТОГО</w:t>
            </w:r>
          </w:p>
        </w:tc>
      </w:tr>
      <w:tr w:rsidR="00DF43A4" w:rsidTr="001614E6">
        <w:tc>
          <w:tcPr>
            <w:tcW w:w="1465" w:type="dxa"/>
            <w:vMerge/>
          </w:tcPr>
          <w:p w:rsidR="00DF43A4" w:rsidRDefault="00DF43A4" w:rsidP="000C5181">
            <w:pPr>
              <w:jc w:val="both"/>
            </w:pPr>
          </w:p>
        </w:tc>
        <w:tc>
          <w:tcPr>
            <w:tcW w:w="3217" w:type="dxa"/>
            <w:gridSpan w:val="4"/>
          </w:tcPr>
          <w:p w:rsidR="00DF43A4" w:rsidRPr="000C5181" w:rsidRDefault="00DF43A4" w:rsidP="000C5181">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2022</w:t>
            </w:r>
          </w:p>
        </w:tc>
        <w:tc>
          <w:tcPr>
            <w:tcW w:w="3260" w:type="dxa"/>
            <w:gridSpan w:val="4"/>
          </w:tcPr>
          <w:p w:rsidR="00DF43A4" w:rsidRPr="000C5181" w:rsidRDefault="00DF43A4" w:rsidP="000C5181">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2026</w:t>
            </w:r>
          </w:p>
        </w:tc>
        <w:tc>
          <w:tcPr>
            <w:tcW w:w="3544" w:type="dxa"/>
            <w:gridSpan w:val="4"/>
          </w:tcPr>
          <w:p w:rsidR="00DF43A4" w:rsidRPr="000C5181" w:rsidRDefault="00DF43A4" w:rsidP="000C5181">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2031</w:t>
            </w:r>
          </w:p>
        </w:tc>
        <w:tc>
          <w:tcPr>
            <w:tcW w:w="3931" w:type="dxa"/>
            <w:gridSpan w:val="4"/>
          </w:tcPr>
          <w:p w:rsidR="00DF43A4" w:rsidRPr="000C5181" w:rsidRDefault="00DF43A4" w:rsidP="000C5181">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2035</w:t>
            </w:r>
          </w:p>
        </w:tc>
      </w:tr>
      <w:tr w:rsidR="001614E6" w:rsidTr="001614E6">
        <w:tc>
          <w:tcPr>
            <w:tcW w:w="1465" w:type="dxa"/>
          </w:tcPr>
          <w:p w:rsidR="001614E6" w:rsidRPr="00DF43A4" w:rsidRDefault="001614E6" w:rsidP="00DF43A4">
            <w:pPr>
              <w:jc w:val="center"/>
              <w:rPr>
                <w:rFonts w:ascii="Times New Roman" w:hAnsi="Times New Roman" w:cs="Times New Roman"/>
                <w:bCs/>
                <w:color w:val="000000"/>
                <w:sz w:val="20"/>
                <w:szCs w:val="20"/>
              </w:rPr>
            </w:pPr>
            <w:proofErr w:type="spellStart"/>
            <w:r w:rsidRPr="00DF43A4">
              <w:rPr>
                <w:rFonts w:ascii="Times New Roman" w:hAnsi="Times New Roman" w:cs="Times New Roman"/>
                <w:bCs/>
                <w:color w:val="000000"/>
                <w:sz w:val="20"/>
                <w:szCs w:val="20"/>
              </w:rPr>
              <w:t>Арлюкское</w:t>
            </w:r>
            <w:proofErr w:type="spellEnd"/>
            <w:r w:rsidRPr="00DF43A4">
              <w:rPr>
                <w:rFonts w:ascii="Times New Roman" w:hAnsi="Times New Roman" w:cs="Times New Roman"/>
                <w:bCs/>
                <w:color w:val="000000"/>
                <w:sz w:val="20"/>
                <w:szCs w:val="20"/>
              </w:rPr>
              <w:t xml:space="preserve"> территориальное</w:t>
            </w:r>
          </w:p>
          <w:p w:rsidR="001614E6" w:rsidRDefault="001614E6" w:rsidP="00DF43A4">
            <w:pPr>
              <w:jc w:val="center"/>
            </w:pPr>
            <w:r w:rsidRPr="00DF43A4">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1,89</w:t>
            </w:r>
          </w:p>
        </w:tc>
        <w:tc>
          <w:tcPr>
            <w:tcW w:w="70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0,120</w:t>
            </w:r>
          </w:p>
        </w:tc>
        <w:tc>
          <w:tcPr>
            <w:tcW w:w="88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2,01</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1,89</w:t>
            </w:r>
          </w:p>
        </w:tc>
        <w:tc>
          <w:tcPr>
            <w:tcW w:w="74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0,120</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2,01</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1,89</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0,120</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2,01</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1,89</w:t>
            </w:r>
          </w:p>
        </w:tc>
        <w:tc>
          <w:tcPr>
            <w:tcW w:w="94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0,120</w:t>
            </w:r>
          </w:p>
        </w:tc>
        <w:tc>
          <w:tcPr>
            <w:tcW w:w="99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2,01</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proofErr w:type="spellStart"/>
            <w:r w:rsidRPr="001614E6">
              <w:rPr>
                <w:rFonts w:ascii="Times New Roman" w:hAnsi="Times New Roman" w:cs="Times New Roman"/>
                <w:bCs/>
                <w:color w:val="000000"/>
                <w:sz w:val="20"/>
                <w:szCs w:val="20"/>
              </w:rPr>
              <w:t>Попереченское</w:t>
            </w:r>
            <w:proofErr w:type="spellEnd"/>
            <w:r w:rsidRPr="001614E6">
              <w:rPr>
                <w:rFonts w:ascii="Times New Roman" w:hAnsi="Times New Roman" w:cs="Times New Roman"/>
                <w:bCs/>
                <w:color w:val="000000"/>
                <w:sz w:val="20"/>
                <w:szCs w:val="20"/>
              </w:rPr>
              <w:t xml:space="preserve"> территориальное</w:t>
            </w:r>
          </w:p>
          <w:p w:rsidR="001614E6" w:rsidRPr="001614E6" w:rsidRDefault="001614E6" w:rsidP="001614E6">
            <w:pPr>
              <w:jc w:val="center"/>
              <w:rPr>
                <w:rFonts w:ascii="Times New Roman" w:hAnsi="Times New Roman" w:cs="Times New Roman"/>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0,91</w:t>
            </w:r>
          </w:p>
        </w:tc>
        <w:tc>
          <w:tcPr>
            <w:tcW w:w="70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0,045</w:t>
            </w:r>
          </w:p>
        </w:tc>
        <w:tc>
          <w:tcPr>
            <w:tcW w:w="88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0,96</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0,91</w:t>
            </w:r>
          </w:p>
        </w:tc>
        <w:tc>
          <w:tcPr>
            <w:tcW w:w="74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0,045</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0,96</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0,91</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0,045</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0,96</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0,91</w:t>
            </w:r>
          </w:p>
        </w:tc>
        <w:tc>
          <w:tcPr>
            <w:tcW w:w="94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0,045</w:t>
            </w:r>
          </w:p>
        </w:tc>
        <w:tc>
          <w:tcPr>
            <w:tcW w:w="99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0,96</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proofErr w:type="spellStart"/>
            <w:r w:rsidRPr="001614E6">
              <w:rPr>
                <w:rFonts w:ascii="Times New Roman" w:hAnsi="Times New Roman" w:cs="Times New Roman"/>
                <w:bCs/>
                <w:color w:val="000000"/>
                <w:sz w:val="20"/>
                <w:szCs w:val="20"/>
              </w:rPr>
              <w:t>Зеледеевское</w:t>
            </w:r>
            <w:proofErr w:type="spellEnd"/>
            <w:r w:rsidRPr="001614E6">
              <w:rPr>
                <w:rFonts w:ascii="Times New Roman" w:hAnsi="Times New Roman" w:cs="Times New Roman"/>
                <w:bCs/>
                <w:color w:val="000000"/>
                <w:sz w:val="20"/>
                <w:szCs w:val="20"/>
              </w:rPr>
              <w:t xml:space="preserve"> территориальное</w:t>
            </w:r>
          </w:p>
          <w:p w:rsidR="001614E6" w:rsidRPr="001614E6" w:rsidRDefault="001614E6" w:rsidP="001614E6">
            <w:pPr>
              <w:jc w:val="center"/>
              <w:rPr>
                <w:rFonts w:ascii="Times New Roman" w:hAnsi="Times New Roman" w:cs="Times New Roman"/>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0,462</w:t>
            </w:r>
          </w:p>
        </w:tc>
        <w:tc>
          <w:tcPr>
            <w:tcW w:w="70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0,022</w:t>
            </w:r>
          </w:p>
        </w:tc>
        <w:tc>
          <w:tcPr>
            <w:tcW w:w="88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0,484</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0,462</w:t>
            </w:r>
          </w:p>
        </w:tc>
        <w:tc>
          <w:tcPr>
            <w:tcW w:w="74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0,022</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0,484</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0,462</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0,022</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0,484</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0,462</w:t>
            </w:r>
          </w:p>
        </w:tc>
        <w:tc>
          <w:tcPr>
            <w:tcW w:w="94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0,022</w:t>
            </w:r>
          </w:p>
        </w:tc>
        <w:tc>
          <w:tcPr>
            <w:tcW w:w="99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0,484</w:t>
            </w:r>
          </w:p>
        </w:tc>
      </w:tr>
      <w:tr w:rsidR="001614E6" w:rsidTr="006732DE">
        <w:tc>
          <w:tcPr>
            <w:tcW w:w="1465" w:type="dxa"/>
          </w:tcPr>
          <w:p w:rsidR="001614E6" w:rsidRPr="001614E6" w:rsidRDefault="001614E6" w:rsidP="001614E6">
            <w:pPr>
              <w:jc w:val="center"/>
              <w:rPr>
                <w:rFonts w:ascii="Times New Roman" w:hAnsi="Times New Roman" w:cs="Times New Roman"/>
              </w:rPr>
            </w:pPr>
            <w:r w:rsidRPr="001614E6">
              <w:rPr>
                <w:rFonts w:ascii="Times New Roman" w:hAnsi="Times New Roman" w:cs="Times New Roman"/>
                <w:bCs/>
                <w:color w:val="000000"/>
                <w:sz w:val="20"/>
                <w:szCs w:val="20"/>
              </w:rPr>
              <w:t>Лебяжье-</w:t>
            </w:r>
            <w:proofErr w:type="spellStart"/>
            <w:r w:rsidRPr="001614E6">
              <w:rPr>
                <w:rFonts w:ascii="Times New Roman" w:hAnsi="Times New Roman" w:cs="Times New Roman"/>
                <w:bCs/>
                <w:color w:val="000000"/>
                <w:sz w:val="20"/>
                <w:szCs w:val="20"/>
              </w:rPr>
              <w:t>Асановское</w:t>
            </w:r>
            <w:proofErr w:type="spellEnd"/>
            <w:r w:rsidRPr="001614E6">
              <w:rPr>
                <w:rFonts w:ascii="Times New Roman" w:hAnsi="Times New Roman" w:cs="Times New Roman"/>
                <w:bCs/>
                <w:color w:val="000000"/>
                <w:sz w:val="20"/>
                <w:szCs w:val="20"/>
              </w:rPr>
              <w:t xml:space="preserve"> территориальное 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1,305</w:t>
            </w:r>
          </w:p>
        </w:tc>
        <w:tc>
          <w:tcPr>
            <w:tcW w:w="70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0,038</w:t>
            </w:r>
          </w:p>
        </w:tc>
        <w:tc>
          <w:tcPr>
            <w:tcW w:w="888" w:type="dxa"/>
            <w:vAlign w:val="center"/>
          </w:tcPr>
          <w:p w:rsidR="001614E6" w:rsidRPr="000C5181"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1,343</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1,305</w:t>
            </w:r>
          </w:p>
        </w:tc>
        <w:tc>
          <w:tcPr>
            <w:tcW w:w="74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0,038</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1,343</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1,305</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0,038</w:t>
            </w:r>
          </w:p>
        </w:tc>
        <w:tc>
          <w:tcPr>
            <w:tcW w:w="888"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1,343</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1,305</w:t>
            </w:r>
          </w:p>
        </w:tc>
        <w:tc>
          <w:tcPr>
            <w:tcW w:w="94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0,038</w:t>
            </w:r>
          </w:p>
        </w:tc>
        <w:tc>
          <w:tcPr>
            <w:tcW w:w="992" w:type="dxa"/>
            <w:vAlign w:val="center"/>
          </w:tcPr>
          <w:p w:rsidR="001614E6" w:rsidRPr="000C5181"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1,343</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t>Мальцевское территориальное</w:t>
            </w:r>
          </w:p>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0,801</w:t>
            </w:r>
          </w:p>
        </w:tc>
        <w:tc>
          <w:tcPr>
            <w:tcW w:w="70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0,039</w:t>
            </w:r>
          </w:p>
        </w:tc>
        <w:tc>
          <w:tcPr>
            <w:tcW w:w="88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0,84</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0,801</w:t>
            </w:r>
          </w:p>
        </w:tc>
        <w:tc>
          <w:tcPr>
            <w:tcW w:w="74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0,039</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0,84</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0,801</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0,039</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0,84</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0,801</w:t>
            </w:r>
          </w:p>
        </w:tc>
        <w:tc>
          <w:tcPr>
            <w:tcW w:w="94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0,039</w:t>
            </w:r>
          </w:p>
        </w:tc>
        <w:tc>
          <w:tcPr>
            <w:tcW w:w="99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0,84</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proofErr w:type="spellStart"/>
            <w:r w:rsidRPr="001614E6">
              <w:rPr>
                <w:rFonts w:ascii="Times New Roman" w:hAnsi="Times New Roman" w:cs="Times New Roman"/>
                <w:bCs/>
                <w:color w:val="000000"/>
                <w:sz w:val="20"/>
                <w:szCs w:val="20"/>
              </w:rPr>
              <w:t>Новоромановское</w:t>
            </w:r>
            <w:proofErr w:type="spellEnd"/>
            <w:r w:rsidRPr="001614E6">
              <w:rPr>
                <w:rFonts w:ascii="Times New Roman" w:hAnsi="Times New Roman" w:cs="Times New Roman"/>
                <w:bCs/>
                <w:color w:val="000000"/>
                <w:sz w:val="20"/>
                <w:szCs w:val="20"/>
              </w:rPr>
              <w:t xml:space="preserve"> территориальное</w:t>
            </w:r>
          </w:p>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1,888</w:t>
            </w:r>
          </w:p>
        </w:tc>
        <w:tc>
          <w:tcPr>
            <w:tcW w:w="70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0,060</w:t>
            </w:r>
          </w:p>
        </w:tc>
        <w:tc>
          <w:tcPr>
            <w:tcW w:w="88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1,948</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1,888</w:t>
            </w:r>
          </w:p>
        </w:tc>
        <w:tc>
          <w:tcPr>
            <w:tcW w:w="74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0,060</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1,948</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1,888</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0,060</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1,948</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1,888</w:t>
            </w:r>
          </w:p>
        </w:tc>
        <w:tc>
          <w:tcPr>
            <w:tcW w:w="94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0,060</w:t>
            </w:r>
          </w:p>
        </w:tc>
        <w:tc>
          <w:tcPr>
            <w:tcW w:w="99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1,948</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proofErr w:type="spellStart"/>
            <w:r w:rsidRPr="001614E6">
              <w:rPr>
                <w:rFonts w:ascii="Times New Roman" w:hAnsi="Times New Roman" w:cs="Times New Roman"/>
                <w:bCs/>
                <w:color w:val="000000"/>
                <w:sz w:val="20"/>
                <w:szCs w:val="20"/>
              </w:rPr>
              <w:t>Проскоковское</w:t>
            </w:r>
            <w:proofErr w:type="spellEnd"/>
            <w:r w:rsidRPr="001614E6">
              <w:rPr>
                <w:rFonts w:ascii="Times New Roman" w:hAnsi="Times New Roman" w:cs="Times New Roman"/>
                <w:bCs/>
                <w:color w:val="000000"/>
                <w:sz w:val="20"/>
                <w:szCs w:val="20"/>
              </w:rPr>
              <w:t xml:space="preserve"> территориальное</w:t>
            </w:r>
          </w:p>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1,871</w:t>
            </w:r>
          </w:p>
        </w:tc>
        <w:tc>
          <w:tcPr>
            <w:tcW w:w="70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0,092</w:t>
            </w:r>
          </w:p>
        </w:tc>
        <w:tc>
          <w:tcPr>
            <w:tcW w:w="88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1,963</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1,871</w:t>
            </w:r>
          </w:p>
        </w:tc>
        <w:tc>
          <w:tcPr>
            <w:tcW w:w="74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0,092</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1,963</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1,871</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0,092</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1,963</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1,871</w:t>
            </w:r>
          </w:p>
        </w:tc>
        <w:tc>
          <w:tcPr>
            <w:tcW w:w="94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0,092</w:t>
            </w:r>
          </w:p>
        </w:tc>
        <w:tc>
          <w:tcPr>
            <w:tcW w:w="99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1,963</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proofErr w:type="spellStart"/>
            <w:r w:rsidRPr="001614E6">
              <w:rPr>
                <w:rFonts w:ascii="Times New Roman" w:hAnsi="Times New Roman" w:cs="Times New Roman"/>
                <w:bCs/>
                <w:color w:val="000000"/>
                <w:sz w:val="20"/>
                <w:szCs w:val="20"/>
              </w:rPr>
              <w:t>Тальское</w:t>
            </w:r>
            <w:proofErr w:type="spellEnd"/>
            <w:r w:rsidRPr="001614E6">
              <w:rPr>
                <w:rFonts w:ascii="Times New Roman" w:hAnsi="Times New Roman" w:cs="Times New Roman"/>
                <w:bCs/>
                <w:color w:val="000000"/>
                <w:sz w:val="20"/>
                <w:szCs w:val="20"/>
              </w:rPr>
              <w:t xml:space="preserve"> </w:t>
            </w:r>
            <w:r w:rsidRPr="001614E6">
              <w:rPr>
                <w:rFonts w:ascii="Times New Roman" w:hAnsi="Times New Roman" w:cs="Times New Roman"/>
                <w:bCs/>
                <w:color w:val="000000"/>
                <w:sz w:val="20"/>
                <w:szCs w:val="20"/>
              </w:rPr>
              <w:lastRenderedPageBreak/>
              <w:t>территориальное</w:t>
            </w:r>
          </w:p>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lastRenderedPageBreak/>
              <w:t>1,903</w:t>
            </w:r>
          </w:p>
        </w:tc>
        <w:tc>
          <w:tcPr>
            <w:tcW w:w="70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0,08</w:t>
            </w:r>
          </w:p>
        </w:tc>
        <w:tc>
          <w:tcPr>
            <w:tcW w:w="88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1,983</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1,903</w:t>
            </w:r>
          </w:p>
        </w:tc>
        <w:tc>
          <w:tcPr>
            <w:tcW w:w="74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0,08</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1,983</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1,903</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0,08</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1,983</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1,903</w:t>
            </w:r>
          </w:p>
        </w:tc>
        <w:tc>
          <w:tcPr>
            <w:tcW w:w="94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0,08</w:t>
            </w:r>
          </w:p>
        </w:tc>
        <w:tc>
          <w:tcPr>
            <w:tcW w:w="99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1,983</w:t>
            </w:r>
          </w:p>
        </w:tc>
      </w:tr>
      <w:tr w:rsidR="001614E6" w:rsidTr="006732DE">
        <w:tc>
          <w:tcPr>
            <w:tcW w:w="1465" w:type="dxa"/>
          </w:tcPr>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lastRenderedPageBreak/>
              <w:t>Юргинское территориальное</w:t>
            </w:r>
          </w:p>
          <w:p w:rsidR="001614E6" w:rsidRPr="001614E6" w:rsidRDefault="001614E6" w:rsidP="001614E6">
            <w:pPr>
              <w:jc w:val="center"/>
              <w:rPr>
                <w:rFonts w:ascii="Times New Roman" w:hAnsi="Times New Roman" w:cs="Times New Roman"/>
                <w:bCs/>
                <w:color w:val="000000"/>
                <w:sz w:val="20"/>
                <w:szCs w:val="20"/>
              </w:rPr>
            </w:pPr>
            <w:r w:rsidRPr="001614E6">
              <w:rPr>
                <w:rFonts w:ascii="Times New Roman" w:hAnsi="Times New Roman" w:cs="Times New Roman"/>
                <w:bCs/>
                <w:color w:val="000000"/>
                <w:sz w:val="20"/>
                <w:szCs w:val="20"/>
              </w:rPr>
              <w:t>управление</w:t>
            </w:r>
          </w:p>
        </w:tc>
        <w:tc>
          <w:tcPr>
            <w:tcW w:w="770"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3,62</w:t>
            </w:r>
          </w:p>
        </w:tc>
        <w:tc>
          <w:tcPr>
            <w:tcW w:w="70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0,231</w:t>
            </w:r>
          </w:p>
        </w:tc>
        <w:tc>
          <w:tcPr>
            <w:tcW w:w="888" w:type="dxa"/>
            <w:vAlign w:val="center"/>
          </w:tcPr>
          <w:p w:rsidR="001614E6" w:rsidRDefault="001614E6" w:rsidP="001614E6">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3,851</w:t>
            </w:r>
          </w:p>
        </w:tc>
        <w:tc>
          <w:tcPr>
            <w:tcW w:w="78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3,62</w:t>
            </w:r>
          </w:p>
        </w:tc>
        <w:tc>
          <w:tcPr>
            <w:tcW w:w="74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0,231</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3,851</w:t>
            </w:r>
          </w:p>
        </w:tc>
        <w:tc>
          <w:tcPr>
            <w:tcW w:w="955"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3,62</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1"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0,231</w:t>
            </w:r>
          </w:p>
        </w:tc>
        <w:tc>
          <w:tcPr>
            <w:tcW w:w="888"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3,851</w:t>
            </w:r>
          </w:p>
        </w:tc>
        <w:tc>
          <w:tcPr>
            <w:tcW w:w="1147"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3,62</w:t>
            </w:r>
          </w:p>
        </w:tc>
        <w:tc>
          <w:tcPr>
            <w:tcW w:w="94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w:t>
            </w:r>
          </w:p>
        </w:tc>
        <w:tc>
          <w:tcPr>
            <w:tcW w:w="850"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0,231</w:t>
            </w:r>
          </w:p>
        </w:tc>
        <w:tc>
          <w:tcPr>
            <w:tcW w:w="992" w:type="dxa"/>
            <w:vAlign w:val="center"/>
          </w:tcPr>
          <w:p w:rsidR="001614E6" w:rsidRDefault="001614E6" w:rsidP="006732DE">
            <w:pPr>
              <w:jc w:val="center"/>
              <w:rPr>
                <w:rFonts w:ascii="Times New Roman" w:hAnsi="Times New Roman" w:cs="Times New Roman"/>
                <w:bCs/>
                <w:color w:val="000000"/>
                <w:sz w:val="20"/>
                <w:szCs w:val="20"/>
              </w:rPr>
            </w:pPr>
            <w:r>
              <w:rPr>
                <w:rFonts w:ascii="Times New Roman" w:hAnsi="Times New Roman" w:cs="Times New Roman"/>
                <w:bCs/>
                <w:color w:val="000000"/>
                <w:sz w:val="20"/>
                <w:szCs w:val="20"/>
              </w:rPr>
              <w:t>3,851</w:t>
            </w:r>
          </w:p>
        </w:tc>
      </w:tr>
    </w:tbl>
    <w:p w:rsidR="00875DC5" w:rsidRDefault="00875DC5" w:rsidP="007F5775">
      <w:pPr>
        <w:spacing w:line="360" w:lineRule="auto"/>
        <w:ind w:firstLine="540"/>
        <w:jc w:val="both"/>
        <w:rPr>
          <w:rFonts w:ascii="Times New Roman" w:hAnsi="Times New Roman" w:cs="Times New Roman"/>
          <w:sz w:val="26"/>
          <w:szCs w:val="26"/>
        </w:rPr>
        <w:sectPr w:rsidR="00875DC5" w:rsidSect="00875DC5">
          <w:pgSz w:w="16838" w:h="11906" w:orient="landscape"/>
          <w:pgMar w:top="426" w:right="709" w:bottom="284" w:left="425" w:header="709" w:footer="709" w:gutter="0"/>
          <w:cols w:space="708"/>
          <w:docGrid w:linePitch="360"/>
        </w:sectPr>
      </w:pPr>
    </w:p>
    <w:p w:rsidR="00875DC5" w:rsidRPr="00875DC5" w:rsidRDefault="00875DC5" w:rsidP="00875DC5">
      <w:pPr>
        <w:pStyle w:val="1"/>
        <w:numPr>
          <w:ilvl w:val="1"/>
          <w:numId w:val="5"/>
        </w:numPr>
        <w:ind w:left="0" w:firstLine="851"/>
        <w:contextualSpacing/>
      </w:pPr>
      <w:bookmarkStart w:id="7" w:name="_Toc78552152"/>
      <w:bookmarkStart w:id="8" w:name="_Toc359497698"/>
      <w:r w:rsidRPr="00875DC5">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w:t>
      </w:r>
      <w:bookmarkEnd w:id="7"/>
    </w:p>
    <w:p w:rsidR="00875DC5" w:rsidRPr="00875DC5" w:rsidRDefault="00875DC5" w:rsidP="00875DC5">
      <w:pPr>
        <w:spacing w:line="360" w:lineRule="auto"/>
        <w:ind w:firstLine="851"/>
        <w:contextualSpacing/>
        <w:jc w:val="both"/>
        <w:rPr>
          <w:rFonts w:ascii="Times New Roman" w:hAnsi="Times New Roman" w:cs="Times New Roman"/>
          <w:sz w:val="26"/>
          <w:szCs w:val="26"/>
        </w:rPr>
      </w:pPr>
      <w:r w:rsidRPr="00875DC5">
        <w:rPr>
          <w:rFonts w:ascii="Times New Roman" w:hAnsi="Times New Roman" w:cs="Times New Roman"/>
          <w:sz w:val="26"/>
          <w:szCs w:val="26"/>
        </w:rPr>
        <w:t xml:space="preserve">По данным Администрации Юргинского округа не планируется строительство промышленных объектов на территории Юргинского муниципального округа. </w:t>
      </w:r>
    </w:p>
    <w:p w:rsidR="00875DC5" w:rsidRPr="00875DC5" w:rsidRDefault="00875DC5" w:rsidP="00875DC5">
      <w:pPr>
        <w:pStyle w:val="1"/>
        <w:numPr>
          <w:ilvl w:val="1"/>
          <w:numId w:val="5"/>
        </w:numPr>
        <w:ind w:left="0" w:firstLine="851"/>
        <w:contextualSpacing/>
      </w:pPr>
      <w:bookmarkStart w:id="9" w:name="_Toc78552153"/>
      <w:r w:rsidRPr="00875DC5">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9"/>
    </w:p>
    <w:p w:rsidR="00875DC5" w:rsidRPr="00875DC5" w:rsidRDefault="00875DC5" w:rsidP="00875DC5">
      <w:pPr>
        <w:contextualSpacing/>
        <w:rPr>
          <w:rFonts w:ascii="Times New Roman" w:hAnsi="Times New Roman" w:cs="Times New Roman"/>
        </w:rPr>
      </w:pPr>
    </w:p>
    <w:p w:rsidR="00875DC5" w:rsidRPr="00875DC5" w:rsidRDefault="00875DC5" w:rsidP="00875DC5">
      <w:pPr>
        <w:spacing w:line="360" w:lineRule="auto"/>
        <w:ind w:firstLine="708"/>
        <w:contextualSpacing/>
        <w:jc w:val="both"/>
        <w:rPr>
          <w:rFonts w:ascii="Times New Roman" w:hAnsi="Times New Roman" w:cs="Times New Roman"/>
          <w:sz w:val="26"/>
          <w:szCs w:val="26"/>
        </w:rPr>
      </w:pPr>
      <w:r w:rsidRPr="00875DC5">
        <w:rPr>
          <w:rFonts w:ascii="Times New Roman" w:hAnsi="Times New Roman" w:cs="Times New Roman"/>
          <w:sz w:val="26"/>
          <w:szCs w:val="26"/>
        </w:rPr>
        <w:t>Объем потребления тепловой энергии (мощности), теплоносителя и приросты потребления тепловой энергии (мощности) и теплоносителя разбиты по этапам. Прогноз изменения тепловой нагрузки для объектов муниципального округа в период до 2035г. представлен в таблице 2.</w:t>
      </w:r>
    </w:p>
    <w:p w:rsidR="00875DC5" w:rsidRPr="00875DC5" w:rsidRDefault="00875DC5" w:rsidP="00875DC5">
      <w:pPr>
        <w:pStyle w:val="1"/>
        <w:numPr>
          <w:ilvl w:val="0"/>
          <w:numId w:val="5"/>
        </w:numPr>
        <w:ind w:left="0" w:firstLine="851"/>
        <w:contextualSpacing/>
      </w:pPr>
      <w:bookmarkStart w:id="10" w:name="_Toc78552154"/>
      <w:r w:rsidRPr="00875DC5">
        <w:t>Существующие и перспективные балансы тепловой мощности источников тепловой энергии и тепловой нагрузки потребителей</w:t>
      </w:r>
      <w:bookmarkEnd w:id="10"/>
    </w:p>
    <w:p w:rsidR="00875DC5" w:rsidRPr="00875DC5" w:rsidRDefault="00875DC5" w:rsidP="00875DC5">
      <w:pPr>
        <w:pStyle w:val="1"/>
        <w:numPr>
          <w:ilvl w:val="1"/>
          <w:numId w:val="6"/>
        </w:numPr>
        <w:ind w:left="0" w:firstLine="849"/>
        <w:contextualSpacing/>
      </w:pPr>
      <w:bookmarkStart w:id="11" w:name="_Toc359497700"/>
      <w:bookmarkStart w:id="12" w:name="_Toc78552155"/>
      <w:bookmarkEnd w:id="8"/>
      <w:r w:rsidRPr="00875DC5">
        <w:t>Описание существующих и перспективных зон действия систем теп</w:t>
      </w:r>
      <w:r w:rsidRPr="00875DC5">
        <w:softHyphen/>
        <w:t>лоснабжения и источников тепловой энергии</w:t>
      </w:r>
      <w:bookmarkEnd w:id="11"/>
      <w:bookmarkEnd w:id="12"/>
    </w:p>
    <w:p w:rsidR="00875DC5" w:rsidRPr="00875DC5" w:rsidRDefault="00875DC5" w:rsidP="00875DC5">
      <w:pPr>
        <w:spacing w:line="360" w:lineRule="auto"/>
        <w:contextualSpacing/>
        <w:rPr>
          <w:rFonts w:ascii="Times New Roman" w:hAnsi="Times New Roman" w:cs="Times New Roman"/>
          <w:sz w:val="16"/>
          <w:szCs w:val="16"/>
        </w:rPr>
      </w:pPr>
    </w:p>
    <w:p w:rsidR="00875DC5" w:rsidRPr="00875DC5" w:rsidRDefault="00875DC5" w:rsidP="00875DC5">
      <w:pPr>
        <w:spacing w:line="360" w:lineRule="auto"/>
        <w:ind w:firstLine="851"/>
        <w:contextualSpacing/>
        <w:jc w:val="both"/>
        <w:rPr>
          <w:rFonts w:ascii="Times New Roman" w:hAnsi="Times New Roman" w:cs="Times New Roman"/>
          <w:sz w:val="26"/>
          <w:szCs w:val="26"/>
        </w:rPr>
      </w:pPr>
      <w:r w:rsidRPr="00875DC5">
        <w:rPr>
          <w:rFonts w:ascii="Times New Roman" w:hAnsi="Times New Roman" w:cs="Times New Roman"/>
          <w:sz w:val="26"/>
          <w:szCs w:val="26"/>
        </w:rPr>
        <w:t>Границы существующей зоны действия котельных Юргинского муниципального округа представлены на рисунках 2</w:t>
      </w:r>
      <w:r>
        <w:rPr>
          <w:rFonts w:ascii="Times New Roman" w:hAnsi="Times New Roman" w:cs="Times New Roman"/>
          <w:sz w:val="26"/>
          <w:szCs w:val="26"/>
        </w:rPr>
        <w:t>-2.21</w:t>
      </w:r>
      <w:r w:rsidRPr="00875DC5">
        <w:rPr>
          <w:rFonts w:ascii="Times New Roman" w:hAnsi="Times New Roman" w:cs="Times New Roman"/>
          <w:sz w:val="26"/>
          <w:szCs w:val="26"/>
        </w:rPr>
        <w:t>.  Границы зоны действия котельных не показаны в связи с тем, что котельная находятся в непосредственной близости к потребителю.</w:t>
      </w:r>
    </w:p>
    <w:p w:rsidR="000C5181" w:rsidRDefault="000C5181"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Default="00875DC5" w:rsidP="007F5775">
      <w:pPr>
        <w:spacing w:line="360" w:lineRule="auto"/>
        <w:ind w:firstLine="540"/>
        <w:jc w:val="both"/>
        <w:rPr>
          <w:rFonts w:ascii="Times New Roman" w:hAnsi="Times New Roman" w:cs="Times New Roman"/>
          <w:sz w:val="26"/>
          <w:szCs w:val="26"/>
        </w:rPr>
      </w:pPr>
    </w:p>
    <w:p w:rsidR="00875DC5" w:rsidRPr="00BD0353" w:rsidRDefault="00875DC5" w:rsidP="007F5775">
      <w:pPr>
        <w:spacing w:line="360" w:lineRule="auto"/>
        <w:ind w:firstLine="540"/>
        <w:jc w:val="both"/>
        <w:rPr>
          <w:rFonts w:ascii="Times New Roman" w:hAnsi="Times New Roman" w:cs="Times New Roman"/>
          <w:sz w:val="26"/>
          <w:szCs w:val="26"/>
        </w:rPr>
      </w:pPr>
      <w:r w:rsidRPr="00875DC5">
        <w:rPr>
          <w:rFonts w:ascii="Times New Roman" w:hAnsi="Times New Roman" w:cs="Times New Roman"/>
          <w:noProof/>
          <w:sz w:val="26"/>
          <w:szCs w:val="26"/>
          <w:lang w:eastAsia="ru-RU"/>
        </w:rPr>
        <w:drawing>
          <wp:inline distT="0" distB="0" distL="0" distR="0" wp14:anchorId="6B4F4551" wp14:editId="5B231FB9">
            <wp:extent cx="6324600" cy="6410325"/>
            <wp:effectExtent l="0" t="0" r="0" b="9525"/>
            <wp:docPr id="29" name="Рисунок 1"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
                    <pic:cNvPicPr>
                      <a:picLocks noChangeAspect="1" noChangeArrowheads="1"/>
                    </pic:cNvPicPr>
                  </pic:nvPicPr>
                  <pic:blipFill>
                    <a:blip r:embed="rId11" cstate="print">
                      <a:extLst>
                        <a:ext uri="{28A0092B-C50C-407E-A947-70E740481C1C}">
                          <a14:useLocalDpi xmlns:a14="http://schemas.microsoft.com/office/drawing/2010/main" val="0"/>
                        </a:ext>
                      </a:extLst>
                    </a:blip>
                    <a:srcRect l="340"/>
                    <a:stretch>
                      <a:fillRect/>
                    </a:stretch>
                  </pic:blipFill>
                  <pic:spPr bwMode="auto">
                    <a:xfrm>
                      <a:off x="0" y="0"/>
                      <a:ext cx="6324600" cy="6410325"/>
                    </a:xfrm>
                    <a:prstGeom prst="rect">
                      <a:avLst/>
                    </a:prstGeom>
                    <a:noFill/>
                    <a:ln>
                      <a:noFill/>
                    </a:ln>
                  </pic:spPr>
                </pic:pic>
              </a:graphicData>
            </a:graphic>
          </wp:inline>
        </w:drawing>
      </w:r>
    </w:p>
    <w:p w:rsidR="007F5775" w:rsidRDefault="007F5775" w:rsidP="008B6852">
      <w:pPr>
        <w:tabs>
          <w:tab w:val="left" w:pos="7740"/>
        </w:tabs>
        <w:rPr>
          <w:rFonts w:ascii="Times New Roman" w:hAnsi="Times New Roman" w:cs="Times New Roman"/>
          <w:sz w:val="28"/>
          <w:szCs w:val="28"/>
        </w:rPr>
      </w:pPr>
    </w:p>
    <w:p w:rsidR="000D6DBF" w:rsidRDefault="00875DC5" w:rsidP="008828BE">
      <w:pPr>
        <w:widowControl w:val="0"/>
        <w:spacing w:line="360" w:lineRule="auto"/>
        <w:jc w:val="center"/>
        <w:rPr>
          <w:rFonts w:ascii="Times New Roman" w:hAnsi="Times New Roman" w:cs="Times New Roman"/>
          <w:sz w:val="28"/>
          <w:szCs w:val="28"/>
        </w:rPr>
      </w:pPr>
      <w:r w:rsidRPr="00DF3A3C">
        <w:rPr>
          <w:b/>
          <w:sz w:val="26"/>
          <w:szCs w:val="26"/>
        </w:rPr>
        <w:t xml:space="preserve">Рис. </w:t>
      </w:r>
      <w:r>
        <w:rPr>
          <w:b/>
          <w:sz w:val="26"/>
          <w:szCs w:val="26"/>
        </w:rPr>
        <w:t>2</w:t>
      </w:r>
      <w:r w:rsidRPr="00DF3A3C">
        <w:rPr>
          <w:b/>
          <w:sz w:val="26"/>
          <w:szCs w:val="26"/>
        </w:rPr>
        <w:t xml:space="preserve">. Существующая зона действия </w:t>
      </w:r>
      <w:r>
        <w:rPr>
          <w:b/>
          <w:sz w:val="26"/>
          <w:szCs w:val="26"/>
        </w:rPr>
        <w:t>котельной п. ст. Арлюк</w:t>
      </w:r>
    </w:p>
    <w:p w:rsidR="00875DC5" w:rsidRDefault="00875DC5" w:rsidP="008B6852">
      <w:pPr>
        <w:tabs>
          <w:tab w:val="left" w:pos="7740"/>
        </w:tabs>
        <w:rPr>
          <w:rFonts w:ascii="Times New Roman" w:hAnsi="Times New Roman" w:cs="Times New Roman"/>
          <w:sz w:val="28"/>
          <w:szCs w:val="28"/>
        </w:rPr>
      </w:pPr>
    </w:p>
    <w:p w:rsidR="00875DC5" w:rsidRDefault="00875DC5" w:rsidP="008B6852">
      <w:pPr>
        <w:tabs>
          <w:tab w:val="left" w:pos="7740"/>
        </w:tabs>
        <w:rPr>
          <w:rFonts w:ascii="Times New Roman" w:hAnsi="Times New Roman" w:cs="Times New Roman"/>
          <w:sz w:val="28"/>
          <w:szCs w:val="28"/>
        </w:rPr>
      </w:pPr>
    </w:p>
    <w:p w:rsidR="00875DC5" w:rsidRDefault="00875DC5" w:rsidP="008B6852">
      <w:pPr>
        <w:tabs>
          <w:tab w:val="left" w:pos="7740"/>
        </w:tabs>
        <w:rPr>
          <w:rFonts w:ascii="Times New Roman" w:hAnsi="Times New Roman" w:cs="Times New Roman"/>
          <w:sz w:val="28"/>
          <w:szCs w:val="28"/>
        </w:rPr>
        <w:sectPr w:rsidR="00875DC5" w:rsidSect="00875DC5">
          <w:pgSz w:w="11906" w:h="16838"/>
          <w:pgMar w:top="709" w:right="284" w:bottom="425" w:left="425" w:header="709" w:footer="709" w:gutter="0"/>
          <w:cols w:space="708"/>
          <w:docGrid w:linePitch="360"/>
        </w:sectPr>
      </w:pPr>
    </w:p>
    <w:p w:rsidR="00875DC5" w:rsidRDefault="00875DC5" w:rsidP="008B6852">
      <w:pPr>
        <w:tabs>
          <w:tab w:val="left" w:pos="7740"/>
        </w:tabs>
        <w:rPr>
          <w:rFonts w:ascii="Times New Roman" w:hAnsi="Times New Roman" w:cs="Times New Roman"/>
          <w:sz w:val="28"/>
          <w:szCs w:val="28"/>
        </w:rPr>
      </w:pPr>
    </w:p>
    <w:p w:rsidR="00875DC5" w:rsidRDefault="00875DC5" w:rsidP="008B6852">
      <w:pPr>
        <w:tabs>
          <w:tab w:val="left" w:pos="7740"/>
        </w:tabs>
        <w:rPr>
          <w:rFonts w:ascii="Times New Roman" w:hAnsi="Times New Roman" w:cs="Times New Roman"/>
          <w:sz w:val="28"/>
          <w:szCs w:val="28"/>
        </w:rPr>
      </w:pPr>
    </w:p>
    <w:p w:rsidR="00875DC5" w:rsidRDefault="00875DC5" w:rsidP="008B6852">
      <w:pPr>
        <w:tabs>
          <w:tab w:val="left" w:pos="7740"/>
        </w:tabs>
        <w:rPr>
          <w:rFonts w:ascii="Times New Roman" w:hAnsi="Times New Roman" w:cs="Times New Roman"/>
          <w:sz w:val="28"/>
          <w:szCs w:val="28"/>
        </w:rPr>
      </w:pPr>
      <w:r w:rsidRPr="00875DC5">
        <w:rPr>
          <w:rFonts w:ascii="Times New Roman" w:hAnsi="Times New Roman" w:cs="Times New Roman"/>
          <w:noProof/>
          <w:sz w:val="28"/>
          <w:szCs w:val="28"/>
          <w:lang w:eastAsia="ru-RU"/>
        </w:rPr>
        <w:drawing>
          <wp:inline distT="0" distB="0" distL="0" distR="0" wp14:anchorId="6D84DA3D" wp14:editId="1CB554CB">
            <wp:extent cx="7110095" cy="3849620"/>
            <wp:effectExtent l="19050" t="0" r="0" b="0"/>
            <wp:docPr id="28" name="Рисунок 2"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
                    <pic:cNvPicPr>
                      <a:picLocks noChangeAspect="1" noChangeArrowheads="1"/>
                    </pic:cNvPicPr>
                  </pic:nvPicPr>
                  <pic:blipFill>
                    <a:blip r:embed="rId12" cstate="print">
                      <a:extLst>
                        <a:ext uri="{28A0092B-C50C-407E-A947-70E740481C1C}">
                          <a14:useLocalDpi xmlns:a14="http://schemas.microsoft.com/office/drawing/2010/main" val="0"/>
                        </a:ext>
                      </a:extLst>
                    </a:blip>
                    <a:srcRect b="17722"/>
                    <a:stretch>
                      <a:fillRect/>
                    </a:stretch>
                  </pic:blipFill>
                  <pic:spPr bwMode="auto">
                    <a:xfrm>
                      <a:off x="0" y="0"/>
                      <a:ext cx="7110095" cy="3849620"/>
                    </a:xfrm>
                    <a:prstGeom prst="rect">
                      <a:avLst/>
                    </a:prstGeom>
                    <a:noFill/>
                    <a:ln>
                      <a:noFill/>
                    </a:ln>
                  </pic:spPr>
                </pic:pic>
              </a:graphicData>
            </a:graphic>
          </wp:inline>
        </w:drawing>
      </w:r>
    </w:p>
    <w:p w:rsidR="00875DC5" w:rsidRDefault="00875DC5" w:rsidP="008B6852">
      <w:pPr>
        <w:tabs>
          <w:tab w:val="left" w:pos="7740"/>
        </w:tabs>
        <w:rPr>
          <w:rFonts w:ascii="Times New Roman" w:hAnsi="Times New Roman" w:cs="Times New Roman"/>
          <w:sz w:val="28"/>
          <w:szCs w:val="28"/>
        </w:rPr>
      </w:pPr>
    </w:p>
    <w:p w:rsidR="00875DC5" w:rsidRDefault="00875DC5" w:rsidP="00875DC5">
      <w:pPr>
        <w:tabs>
          <w:tab w:val="left" w:pos="7740"/>
        </w:tabs>
        <w:jc w:val="center"/>
        <w:rPr>
          <w:b/>
          <w:sz w:val="26"/>
          <w:szCs w:val="26"/>
        </w:rPr>
      </w:pPr>
      <w:r w:rsidRPr="00DF3A3C">
        <w:rPr>
          <w:b/>
          <w:sz w:val="26"/>
          <w:szCs w:val="26"/>
        </w:rPr>
        <w:t xml:space="preserve">Рис. </w:t>
      </w:r>
      <w:r>
        <w:rPr>
          <w:b/>
          <w:sz w:val="26"/>
          <w:szCs w:val="26"/>
        </w:rPr>
        <w:t>2</w:t>
      </w:r>
      <w:r w:rsidRPr="008713B8">
        <w:rPr>
          <w:b/>
          <w:sz w:val="26"/>
          <w:szCs w:val="26"/>
        </w:rPr>
        <w:t>.1</w:t>
      </w:r>
      <w:r w:rsidRPr="00DF3A3C">
        <w:rPr>
          <w:b/>
          <w:sz w:val="26"/>
          <w:szCs w:val="26"/>
        </w:rPr>
        <w:t xml:space="preserve">. Существующая зона действия </w:t>
      </w:r>
      <w:r>
        <w:rPr>
          <w:b/>
          <w:sz w:val="26"/>
          <w:szCs w:val="26"/>
        </w:rPr>
        <w:t xml:space="preserve">котельной п. </w:t>
      </w:r>
      <w:proofErr w:type="gramStart"/>
      <w:r>
        <w:rPr>
          <w:b/>
          <w:sz w:val="26"/>
          <w:szCs w:val="26"/>
        </w:rPr>
        <w:t>Линейный</w:t>
      </w:r>
      <w:proofErr w:type="gramEnd"/>
    </w:p>
    <w:p w:rsidR="00875DC5" w:rsidRDefault="00875DC5" w:rsidP="00875DC5">
      <w:pPr>
        <w:tabs>
          <w:tab w:val="left" w:pos="7740"/>
        </w:tabs>
        <w:jc w:val="center"/>
        <w:rPr>
          <w:b/>
          <w:sz w:val="26"/>
          <w:szCs w:val="26"/>
        </w:rPr>
      </w:pPr>
    </w:p>
    <w:p w:rsidR="00875DC5" w:rsidRDefault="00875DC5" w:rsidP="00875DC5">
      <w:pPr>
        <w:tabs>
          <w:tab w:val="left" w:pos="7740"/>
        </w:tabs>
        <w:jc w:val="center"/>
        <w:rPr>
          <w:b/>
          <w:sz w:val="26"/>
          <w:szCs w:val="26"/>
        </w:rPr>
        <w:sectPr w:rsidR="00875DC5" w:rsidSect="00875DC5">
          <w:pgSz w:w="16838" w:h="11906" w:orient="landscape"/>
          <w:pgMar w:top="425" w:right="709" w:bottom="284" w:left="425" w:header="709" w:footer="709" w:gutter="0"/>
          <w:cols w:space="708"/>
          <w:docGrid w:linePitch="360"/>
        </w:sectPr>
      </w:pPr>
    </w:p>
    <w:p w:rsidR="00875DC5" w:rsidRDefault="00875DC5" w:rsidP="00875DC5">
      <w:pPr>
        <w:tabs>
          <w:tab w:val="left" w:pos="7740"/>
        </w:tabs>
        <w:jc w:val="center"/>
        <w:rPr>
          <w:b/>
          <w:sz w:val="26"/>
          <w:szCs w:val="26"/>
        </w:rPr>
      </w:pPr>
      <w:r w:rsidRPr="00875DC5">
        <w:rPr>
          <w:b/>
          <w:noProof/>
          <w:sz w:val="26"/>
          <w:szCs w:val="26"/>
          <w:lang w:eastAsia="ru-RU"/>
        </w:rPr>
        <w:lastRenderedPageBreak/>
        <w:drawing>
          <wp:inline distT="0" distB="0" distL="0" distR="0" wp14:anchorId="7382A22C" wp14:editId="75945530">
            <wp:extent cx="6181725" cy="7153275"/>
            <wp:effectExtent l="19050" t="0" r="9525" b="0"/>
            <wp:docPr id="15" name="Рисунок 15"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81725" cy="7153275"/>
                    </a:xfrm>
                    <a:prstGeom prst="rect">
                      <a:avLst/>
                    </a:prstGeom>
                    <a:noFill/>
                    <a:ln>
                      <a:noFill/>
                    </a:ln>
                  </pic:spPr>
                </pic:pic>
              </a:graphicData>
            </a:graphic>
          </wp:inline>
        </w:drawing>
      </w:r>
    </w:p>
    <w:p w:rsidR="00875DC5" w:rsidRDefault="00875DC5" w:rsidP="00875DC5">
      <w:pPr>
        <w:tabs>
          <w:tab w:val="left" w:pos="7740"/>
        </w:tabs>
        <w:jc w:val="center"/>
        <w:rPr>
          <w:b/>
          <w:sz w:val="26"/>
          <w:szCs w:val="26"/>
        </w:rPr>
      </w:pPr>
    </w:p>
    <w:p w:rsidR="00875DC5" w:rsidRDefault="00875DC5" w:rsidP="00875DC5">
      <w:pPr>
        <w:tabs>
          <w:tab w:val="left" w:pos="7740"/>
        </w:tabs>
        <w:jc w:val="center"/>
        <w:rPr>
          <w:b/>
          <w:sz w:val="26"/>
          <w:szCs w:val="26"/>
        </w:rPr>
      </w:pPr>
    </w:p>
    <w:p w:rsidR="00875DC5" w:rsidRDefault="00875DC5" w:rsidP="00875DC5">
      <w:pPr>
        <w:jc w:val="center"/>
        <w:rPr>
          <w:b/>
          <w:sz w:val="26"/>
          <w:szCs w:val="26"/>
        </w:rPr>
      </w:pPr>
      <w:r>
        <w:rPr>
          <w:b/>
          <w:sz w:val="26"/>
          <w:szCs w:val="26"/>
        </w:rPr>
        <w:t>Рис. 2</w:t>
      </w:r>
      <w:r w:rsidRPr="008713B8">
        <w:rPr>
          <w:b/>
          <w:sz w:val="26"/>
          <w:szCs w:val="26"/>
        </w:rPr>
        <w:t>.</w:t>
      </w:r>
      <w:r>
        <w:rPr>
          <w:b/>
          <w:sz w:val="26"/>
          <w:szCs w:val="26"/>
        </w:rPr>
        <w:t>2</w:t>
      </w:r>
      <w:r w:rsidRPr="00DF3A3C">
        <w:rPr>
          <w:b/>
          <w:sz w:val="26"/>
          <w:szCs w:val="26"/>
        </w:rPr>
        <w:t xml:space="preserve">. Существующая зона действия </w:t>
      </w:r>
      <w:r>
        <w:rPr>
          <w:b/>
          <w:sz w:val="26"/>
          <w:szCs w:val="26"/>
        </w:rPr>
        <w:t xml:space="preserve">котельной с. </w:t>
      </w:r>
      <w:proofErr w:type="gramStart"/>
      <w:r>
        <w:rPr>
          <w:b/>
          <w:sz w:val="26"/>
          <w:szCs w:val="26"/>
        </w:rPr>
        <w:t>Поперечное</w:t>
      </w:r>
      <w:proofErr w:type="gramEnd"/>
    </w:p>
    <w:p w:rsidR="00875DC5" w:rsidRDefault="00875DC5" w:rsidP="00875DC5">
      <w:pPr>
        <w:tabs>
          <w:tab w:val="left" w:pos="7740"/>
        </w:tabs>
        <w:jc w:val="center"/>
        <w:rPr>
          <w:b/>
          <w:sz w:val="26"/>
          <w:szCs w:val="26"/>
        </w:rPr>
      </w:pPr>
    </w:p>
    <w:p w:rsidR="00875DC5" w:rsidRDefault="00875DC5" w:rsidP="00875DC5">
      <w:pPr>
        <w:tabs>
          <w:tab w:val="left" w:pos="7740"/>
        </w:tabs>
        <w:jc w:val="center"/>
        <w:rPr>
          <w:b/>
          <w:sz w:val="26"/>
          <w:szCs w:val="26"/>
        </w:rPr>
      </w:pPr>
    </w:p>
    <w:p w:rsidR="00875DC5" w:rsidRDefault="00875DC5" w:rsidP="00875DC5">
      <w:pPr>
        <w:tabs>
          <w:tab w:val="left" w:pos="7740"/>
        </w:tabs>
        <w:jc w:val="center"/>
        <w:rPr>
          <w:b/>
          <w:sz w:val="26"/>
          <w:szCs w:val="26"/>
        </w:rPr>
      </w:pPr>
    </w:p>
    <w:p w:rsidR="00875DC5" w:rsidRDefault="00875DC5" w:rsidP="00875DC5">
      <w:pPr>
        <w:tabs>
          <w:tab w:val="left" w:pos="7740"/>
        </w:tabs>
        <w:jc w:val="center"/>
        <w:rPr>
          <w:b/>
          <w:sz w:val="26"/>
          <w:szCs w:val="26"/>
        </w:rPr>
      </w:pPr>
    </w:p>
    <w:p w:rsidR="00875DC5" w:rsidRDefault="00875DC5" w:rsidP="00875DC5">
      <w:pPr>
        <w:tabs>
          <w:tab w:val="left" w:pos="7740"/>
        </w:tabs>
        <w:jc w:val="center"/>
        <w:rPr>
          <w:b/>
          <w:sz w:val="26"/>
          <w:szCs w:val="26"/>
        </w:rPr>
      </w:pPr>
      <w:r>
        <w:rPr>
          <w:b/>
          <w:noProof/>
          <w:sz w:val="26"/>
          <w:szCs w:val="26"/>
          <w:lang w:eastAsia="ru-RU"/>
        </w:rPr>
        <w:drawing>
          <wp:inline distT="0" distB="0" distL="0" distR="0" wp14:anchorId="5694FF28" wp14:editId="2D0D90F3">
            <wp:extent cx="5410200" cy="2762250"/>
            <wp:effectExtent l="19050" t="0" r="0" b="0"/>
            <wp:docPr id="1" name="Рисунок 0" descr="Поперечное ДЭ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перечное ДЭП.jpg"/>
                    <pic:cNvPicPr/>
                  </pic:nvPicPr>
                  <pic:blipFill>
                    <a:blip r:embed="rId14" cstate="print"/>
                    <a:stretch>
                      <a:fillRect/>
                    </a:stretch>
                  </pic:blipFill>
                  <pic:spPr>
                    <a:xfrm>
                      <a:off x="0" y="0"/>
                      <a:ext cx="5410200" cy="2762250"/>
                    </a:xfrm>
                    <a:prstGeom prst="rect">
                      <a:avLst/>
                    </a:prstGeom>
                  </pic:spPr>
                </pic:pic>
              </a:graphicData>
            </a:graphic>
          </wp:inline>
        </w:drawing>
      </w:r>
    </w:p>
    <w:p w:rsidR="00875DC5" w:rsidRDefault="00875DC5" w:rsidP="00875DC5">
      <w:pPr>
        <w:tabs>
          <w:tab w:val="left" w:pos="7740"/>
        </w:tabs>
        <w:jc w:val="center"/>
        <w:rPr>
          <w:b/>
          <w:sz w:val="26"/>
          <w:szCs w:val="26"/>
        </w:rPr>
      </w:pPr>
    </w:p>
    <w:p w:rsidR="00875DC5" w:rsidRDefault="00875DC5" w:rsidP="00875DC5">
      <w:pPr>
        <w:jc w:val="center"/>
        <w:rPr>
          <w:b/>
          <w:sz w:val="26"/>
          <w:szCs w:val="26"/>
        </w:rPr>
      </w:pPr>
      <w:r>
        <w:rPr>
          <w:b/>
          <w:sz w:val="26"/>
          <w:szCs w:val="26"/>
        </w:rPr>
        <w:t>Рис. 2</w:t>
      </w:r>
      <w:r w:rsidRPr="008713B8">
        <w:rPr>
          <w:b/>
          <w:sz w:val="26"/>
          <w:szCs w:val="26"/>
        </w:rPr>
        <w:t>.</w:t>
      </w:r>
      <w:r>
        <w:rPr>
          <w:b/>
          <w:sz w:val="26"/>
          <w:szCs w:val="26"/>
        </w:rPr>
        <w:t>3</w:t>
      </w:r>
      <w:r w:rsidRPr="00DF3A3C">
        <w:rPr>
          <w:b/>
          <w:sz w:val="26"/>
          <w:szCs w:val="26"/>
        </w:rPr>
        <w:t xml:space="preserve">. Существующая зона действия </w:t>
      </w:r>
      <w:r>
        <w:rPr>
          <w:b/>
          <w:sz w:val="26"/>
          <w:szCs w:val="26"/>
        </w:rPr>
        <w:t xml:space="preserve">котельной с. </w:t>
      </w:r>
      <w:proofErr w:type="gramStart"/>
      <w:r>
        <w:rPr>
          <w:b/>
          <w:sz w:val="26"/>
          <w:szCs w:val="26"/>
        </w:rPr>
        <w:t>Поперечное</w:t>
      </w:r>
      <w:proofErr w:type="gramEnd"/>
      <w:r>
        <w:rPr>
          <w:b/>
          <w:sz w:val="26"/>
          <w:szCs w:val="26"/>
        </w:rPr>
        <w:t xml:space="preserve"> ДЭП</w:t>
      </w: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p>
    <w:p w:rsidR="00875DC5" w:rsidRDefault="00875DC5" w:rsidP="00875DC5">
      <w:pPr>
        <w:jc w:val="center"/>
        <w:rPr>
          <w:b/>
          <w:sz w:val="26"/>
          <w:szCs w:val="26"/>
        </w:rPr>
      </w:pPr>
      <w:r w:rsidRPr="00875DC5">
        <w:rPr>
          <w:b/>
          <w:noProof/>
          <w:sz w:val="26"/>
          <w:szCs w:val="26"/>
          <w:lang w:eastAsia="ru-RU"/>
        </w:rPr>
        <w:drawing>
          <wp:inline distT="0" distB="0" distL="0" distR="0" wp14:anchorId="7C7E97EF" wp14:editId="1F97ADFA">
            <wp:extent cx="5686425" cy="6858000"/>
            <wp:effectExtent l="0" t="0" r="9525" b="0"/>
            <wp:docPr id="27" name="Рисунок 3"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
                    <pic:cNvPicPr>
                      <a:picLocks noChangeAspect="1" noChangeArrowheads="1"/>
                    </pic:cNvPicPr>
                  </pic:nvPicPr>
                  <pic:blipFill>
                    <a:blip r:embed="rId15" cstate="print">
                      <a:extLst>
                        <a:ext uri="{28A0092B-C50C-407E-A947-70E740481C1C}">
                          <a14:useLocalDpi xmlns:a14="http://schemas.microsoft.com/office/drawing/2010/main" val="0"/>
                        </a:ext>
                      </a:extLst>
                    </a:blip>
                    <a:srcRect l="30583" t="26080" r="31090" b="25917"/>
                    <a:stretch>
                      <a:fillRect/>
                    </a:stretch>
                  </pic:blipFill>
                  <pic:spPr bwMode="auto">
                    <a:xfrm>
                      <a:off x="0" y="0"/>
                      <a:ext cx="5686425" cy="6858000"/>
                    </a:xfrm>
                    <a:prstGeom prst="rect">
                      <a:avLst/>
                    </a:prstGeom>
                    <a:noFill/>
                    <a:ln>
                      <a:noFill/>
                    </a:ln>
                  </pic:spPr>
                </pic:pic>
              </a:graphicData>
            </a:graphic>
          </wp:inline>
        </w:drawing>
      </w:r>
    </w:p>
    <w:p w:rsidR="007B7E91" w:rsidRDefault="00875DC5" w:rsidP="008828BE">
      <w:pPr>
        <w:jc w:val="center"/>
        <w:rPr>
          <w:b/>
          <w:sz w:val="26"/>
          <w:szCs w:val="26"/>
        </w:rPr>
      </w:pPr>
      <w:r w:rsidRPr="00DF3A3C">
        <w:rPr>
          <w:b/>
          <w:sz w:val="26"/>
          <w:szCs w:val="26"/>
        </w:rPr>
        <w:t xml:space="preserve">Рис. </w:t>
      </w:r>
      <w:r>
        <w:rPr>
          <w:b/>
          <w:sz w:val="26"/>
          <w:szCs w:val="26"/>
        </w:rPr>
        <w:t>2</w:t>
      </w:r>
      <w:r w:rsidRPr="008713B8">
        <w:rPr>
          <w:b/>
          <w:sz w:val="26"/>
          <w:szCs w:val="26"/>
        </w:rPr>
        <w:t>.</w:t>
      </w:r>
      <w:r w:rsidR="007B7E91">
        <w:rPr>
          <w:b/>
          <w:sz w:val="26"/>
          <w:szCs w:val="26"/>
        </w:rPr>
        <w:t>4</w:t>
      </w:r>
      <w:r w:rsidRPr="00DF3A3C">
        <w:rPr>
          <w:b/>
          <w:sz w:val="26"/>
          <w:szCs w:val="26"/>
        </w:rPr>
        <w:t xml:space="preserve">. Существующая зона действия </w:t>
      </w:r>
      <w:r>
        <w:rPr>
          <w:b/>
          <w:sz w:val="26"/>
          <w:szCs w:val="26"/>
        </w:rPr>
        <w:t>котельной п. Зеледеево (центральная)</w:t>
      </w:r>
    </w:p>
    <w:p w:rsidR="007B7E91" w:rsidRDefault="007B7E91" w:rsidP="00875DC5">
      <w:pPr>
        <w:tabs>
          <w:tab w:val="left" w:pos="7740"/>
        </w:tabs>
        <w:jc w:val="center"/>
        <w:rPr>
          <w:b/>
          <w:sz w:val="26"/>
          <w:szCs w:val="26"/>
        </w:rPr>
      </w:pPr>
    </w:p>
    <w:p w:rsidR="007B7E91" w:rsidRDefault="007B7E91" w:rsidP="00875DC5">
      <w:pPr>
        <w:tabs>
          <w:tab w:val="left" w:pos="7740"/>
        </w:tabs>
        <w:jc w:val="center"/>
        <w:rPr>
          <w:b/>
          <w:sz w:val="26"/>
          <w:szCs w:val="26"/>
        </w:rPr>
      </w:pPr>
    </w:p>
    <w:p w:rsidR="007B7E91" w:rsidRDefault="007B7E91" w:rsidP="007B7E91">
      <w:pPr>
        <w:rPr>
          <w:b/>
          <w:sz w:val="26"/>
          <w:szCs w:val="26"/>
        </w:rPr>
      </w:pPr>
      <w:r w:rsidRPr="007B7E91">
        <w:rPr>
          <w:b/>
          <w:noProof/>
          <w:sz w:val="26"/>
          <w:szCs w:val="26"/>
          <w:lang w:eastAsia="ru-RU"/>
        </w:rPr>
        <w:drawing>
          <wp:inline distT="0" distB="0" distL="0" distR="0" wp14:anchorId="18FA16EE" wp14:editId="4D4E6A66">
            <wp:extent cx="5972175" cy="7934325"/>
            <wp:effectExtent l="0" t="0" r="9525" b="9525"/>
            <wp:docPr id="26" name="Рисунок 4"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д"/>
                    <pic:cNvPicPr>
                      <a:picLocks noChangeAspect="1" noChangeArrowheads="1"/>
                    </pic:cNvPicPr>
                  </pic:nvPicPr>
                  <pic:blipFill>
                    <a:blip r:embed="rId16" cstate="print">
                      <a:extLst>
                        <a:ext uri="{28A0092B-C50C-407E-A947-70E740481C1C}">
                          <a14:useLocalDpi xmlns:a14="http://schemas.microsoft.com/office/drawing/2010/main" val="0"/>
                        </a:ext>
                      </a:extLst>
                    </a:blip>
                    <a:srcRect l="37810" t="32178" r="36404" b="32611"/>
                    <a:stretch>
                      <a:fillRect/>
                    </a:stretch>
                  </pic:blipFill>
                  <pic:spPr bwMode="auto">
                    <a:xfrm>
                      <a:off x="0" y="0"/>
                      <a:ext cx="5972175" cy="7934325"/>
                    </a:xfrm>
                    <a:prstGeom prst="rect">
                      <a:avLst/>
                    </a:prstGeom>
                    <a:noFill/>
                    <a:ln>
                      <a:noFill/>
                    </a:ln>
                  </pic:spPr>
                </pic:pic>
              </a:graphicData>
            </a:graphic>
          </wp:inline>
        </w:drawing>
      </w:r>
    </w:p>
    <w:p w:rsidR="007B7E91" w:rsidRDefault="007B7E91" w:rsidP="007B7E91">
      <w:pPr>
        <w:jc w:val="cente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5</w:t>
      </w:r>
      <w:r w:rsidRPr="00DF3A3C">
        <w:rPr>
          <w:b/>
          <w:sz w:val="26"/>
          <w:szCs w:val="26"/>
        </w:rPr>
        <w:t xml:space="preserve">. Существующая зона действия </w:t>
      </w:r>
      <w:r>
        <w:rPr>
          <w:b/>
          <w:sz w:val="26"/>
          <w:szCs w:val="26"/>
        </w:rPr>
        <w:t>котельной п. Зеледеево (школа)</w:t>
      </w:r>
    </w:p>
    <w:p w:rsidR="007B7E91" w:rsidRDefault="007B7E91" w:rsidP="007B7E91">
      <w:pPr>
        <w:jc w:val="center"/>
        <w:rPr>
          <w:b/>
          <w:sz w:val="26"/>
          <w:szCs w:val="26"/>
        </w:rPr>
      </w:pPr>
      <w:r w:rsidRPr="007B7E91">
        <w:rPr>
          <w:b/>
          <w:noProof/>
          <w:sz w:val="26"/>
          <w:szCs w:val="26"/>
          <w:lang w:eastAsia="ru-RU"/>
        </w:rPr>
        <w:lastRenderedPageBreak/>
        <w:drawing>
          <wp:inline distT="0" distB="0" distL="0" distR="0" wp14:anchorId="54549EE6" wp14:editId="4D60C135">
            <wp:extent cx="5181600" cy="8191500"/>
            <wp:effectExtent l="19050" t="0" r="0" b="0"/>
            <wp:docPr id="25" name="Рисунок 5"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
                    <pic:cNvPicPr>
                      <a:picLocks noChangeAspect="1" noChangeArrowheads="1"/>
                    </pic:cNvPicPr>
                  </pic:nvPicPr>
                  <pic:blipFill>
                    <a:blip r:embed="rId17" cstate="print">
                      <a:extLst>
                        <a:ext uri="{28A0092B-C50C-407E-A947-70E740481C1C}">
                          <a14:useLocalDpi xmlns:a14="http://schemas.microsoft.com/office/drawing/2010/main" val="0"/>
                        </a:ext>
                      </a:extLst>
                    </a:blip>
                    <a:srcRect l="42517" t="38756" r="42015" b="39458"/>
                    <a:stretch>
                      <a:fillRect/>
                    </a:stretch>
                  </pic:blipFill>
                  <pic:spPr bwMode="auto">
                    <a:xfrm>
                      <a:off x="0" y="0"/>
                      <a:ext cx="5181600" cy="8191500"/>
                    </a:xfrm>
                    <a:prstGeom prst="rect">
                      <a:avLst/>
                    </a:prstGeom>
                    <a:noFill/>
                    <a:ln>
                      <a:noFill/>
                    </a:ln>
                  </pic:spPr>
                </pic:pic>
              </a:graphicData>
            </a:graphic>
          </wp:inline>
        </w:drawing>
      </w:r>
    </w:p>
    <w:p w:rsidR="007B7E91" w:rsidRDefault="007B7E91" w:rsidP="007B7E91">
      <w:pPr>
        <w:jc w:val="cente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6</w:t>
      </w:r>
      <w:r w:rsidRPr="00DF3A3C">
        <w:rPr>
          <w:b/>
          <w:sz w:val="26"/>
          <w:szCs w:val="26"/>
        </w:rPr>
        <w:t xml:space="preserve">. Существующая зона действия </w:t>
      </w:r>
      <w:r>
        <w:rPr>
          <w:b/>
          <w:sz w:val="26"/>
          <w:szCs w:val="26"/>
        </w:rPr>
        <w:t>котельной с. Варюхино</w:t>
      </w:r>
    </w:p>
    <w:p w:rsidR="007B7E91" w:rsidRDefault="007B7E91" w:rsidP="007B7E91">
      <w:pPr>
        <w:jc w:val="center"/>
        <w:rPr>
          <w:b/>
          <w:sz w:val="26"/>
          <w:szCs w:val="26"/>
        </w:rPr>
      </w:pPr>
    </w:p>
    <w:p w:rsidR="007B7E91" w:rsidRDefault="007B7E91" w:rsidP="007B7E91">
      <w:pPr>
        <w:jc w:val="center"/>
        <w:rPr>
          <w:b/>
          <w:sz w:val="26"/>
          <w:szCs w:val="26"/>
        </w:rPr>
      </w:pPr>
    </w:p>
    <w:p w:rsidR="007B7E91" w:rsidRDefault="007B7E91" w:rsidP="007B7E91">
      <w:pPr>
        <w:jc w:val="center"/>
        <w:rPr>
          <w:b/>
          <w:sz w:val="26"/>
          <w:szCs w:val="26"/>
        </w:rPr>
      </w:pPr>
      <w:r w:rsidRPr="007B7E91">
        <w:rPr>
          <w:b/>
          <w:noProof/>
          <w:sz w:val="26"/>
          <w:szCs w:val="26"/>
          <w:lang w:eastAsia="ru-RU"/>
        </w:rPr>
        <w:drawing>
          <wp:inline distT="0" distB="0" distL="0" distR="0" wp14:anchorId="13E0FE6D" wp14:editId="398D4BDA">
            <wp:extent cx="6334125" cy="7210425"/>
            <wp:effectExtent l="0" t="0" r="9525" b="9525"/>
            <wp:docPr id="24" name="Рисунок 6"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
                    <pic:cNvPicPr>
                      <a:picLocks noChangeAspect="1" noChangeArrowheads="1"/>
                    </pic:cNvPicPr>
                  </pic:nvPicPr>
                  <pic:blipFill>
                    <a:blip r:embed="rId18" cstate="print">
                      <a:extLst>
                        <a:ext uri="{28A0092B-C50C-407E-A947-70E740481C1C}">
                          <a14:useLocalDpi xmlns:a14="http://schemas.microsoft.com/office/drawing/2010/main" val="0"/>
                        </a:ext>
                      </a:extLst>
                    </a:blip>
                    <a:srcRect l="11252" r="11432"/>
                    <a:stretch>
                      <a:fillRect/>
                    </a:stretch>
                  </pic:blipFill>
                  <pic:spPr bwMode="auto">
                    <a:xfrm>
                      <a:off x="0" y="0"/>
                      <a:ext cx="6334125" cy="7210425"/>
                    </a:xfrm>
                    <a:prstGeom prst="rect">
                      <a:avLst/>
                    </a:prstGeom>
                    <a:noFill/>
                    <a:ln>
                      <a:noFill/>
                    </a:ln>
                  </pic:spPr>
                </pic:pic>
              </a:graphicData>
            </a:graphic>
          </wp:inline>
        </w:drawing>
      </w:r>
    </w:p>
    <w:p w:rsidR="007B7E91" w:rsidRDefault="007B7E91" w:rsidP="007B7E91">
      <w:pPr>
        <w:jc w:val="center"/>
        <w:rPr>
          <w:b/>
          <w:sz w:val="26"/>
          <w:szCs w:val="26"/>
        </w:rPr>
      </w:pPr>
    </w:p>
    <w:p w:rsidR="007B7E91" w:rsidRDefault="007B7E91" w:rsidP="007B7E91">
      <w:pPr>
        <w:jc w:val="center"/>
        <w:rPr>
          <w:b/>
          <w:sz w:val="26"/>
          <w:szCs w:val="26"/>
        </w:rPr>
        <w:sectPr w:rsidR="007B7E91" w:rsidSect="006732DE">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DF3A3C">
        <w:rPr>
          <w:b/>
          <w:sz w:val="26"/>
          <w:szCs w:val="26"/>
        </w:rPr>
        <w:t xml:space="preserve">Рис. </w:t>
      </w:r>
      <w:r>
        <w:rPr>
          <w:b/>
          <w:sz w:val="26"/>
          <w:szCs w:val="26"/>
        </w:rPr>
        <w:t>2</w:t>
      </w:r>
      <w:r w:rsidRPr="008713B8">
        <w:rPr>
          <w:b/>
          <w:sz w:val="26"/>
          <w:szCs w:val="26"/>
        </w:rPr>
        <w:t>.</w:t>
      </w:r>
      <w:r>
        <w:rPr>
          <w:b/>
          <w:sz w:val="26"/>
          <w:szCs w:val="26"/>
        </w:rPr>
        <w:t>7</w:t>
      </w:r>
      <w:r w:rsidRPr="00DF3A3C">
        <w:rPr>
          <w:b/>
          <w:sz w:val="26"/>
          <w:szCs w:val="26"/>
        </w:rPr>
        <w:t xml:space="preserve">. Существующая зона действия </w:t>
      </w:r>
      <w:r>
        <w:rPr>
          <w:b/>
          <w:sz w:val="26"/>
          <w:szCs w:val="26"/>
        </w:rPr>
        <w:t>котельной п. Юргинский</w:t>
      </w:r>
    </w:p>
    <w:p w:rsidR="007B7E91" w:rsidRDefault="007B7E91" w:rsidP="007B7E91">
      <w:pPr>
        <w:jc w:val="center"/>
        <w:rPr>
          <w:b/>
          <w:sz w:val="26"/>
          <w:szCs w:val="26"/>
        </w:rPr>
      </w:pPr>
      <w:r w:rsidRPr="007B7E91">
        <w:rPr>
          <w:b/>
          <w:noProof/>
          <w:sz w:val="26"/>
          <w:szCs w:val="26"/>
          <w:lang w:eastAsia="ru-RU"/>
        </w:rPr>
        <w:lastRenderedPageBreak/>
        <w:drawing>
          <wp:inline distT="0" distB="0" distL="0" distR="0" wp14:anchorId="7CA3C322" wp14:editId="3181E07F">
            <wp:extent cx="7110095" cy="3979312"/>
            <wp:effectExtent l="19050" t="0" r="0" b="0"/>
            <wp:docPr id="6" name="Рисунок 6" descr="C:\Users\ovinokurova\AppData\Local\Microsoft\Windows\INetCache\Content.Word\д. Лебяжье Асан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ovinokurova\AppData\Local\Microsoft\Windows\INetCache\Content.Word\д. Лебяжье Асаново.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110095" cy="3979312"/>
                    </a:xfrm>
                    <a:prstGeom prst="rect">
                      <a:avLst/>
                    </a:prstGeom>
                    <a:noFill/>
                    <a:ln>
                      <a:noFill/>
                    </a:ln>
                  </pic:spPr>
                </pic:pic>
              </a:graphicData>
            </a:graphic>
          </wp:inline>
        </w:drawing>
      </w:r>
    </w:p>
    <w:p w:rsidR="007B7E91" w:rsidRDefault="007B7E91" w:rsidP="007B7E91">
      <w:pPr>
        <w:jc w:val="center"/>
        <w:rPr>
          <w:b/>
          <w:sz w:val="26"/>
          <w:szCs w:val="26"/>
        </w:rPr>
      </w:pPr>
    </w:p>
    <w:p w:rsidR="007B7E91" w:rsidRDefault="007B7E91" w:rsidP="007B7E91">
      <w:pPr>
        <w:jc w:val="cente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8</w:t>
      </w:r>
      <w:r w:rsidRPr="00DF3A3C">
        <w:rPr>
          <w:b/>
          <w:sz w:val="26"/>
          <w:szCs w:val="26"/>
        </w:rPr>
        <w:t xml:space="preserve">. Существующая зона действия </w:t>
      </w:r>
      <w:r>
        <w:rPr>
          <w:b/>
          <w:sz w:val="26"/>
          <w:szCs w:val="26"/>
        </w:rPr>
        <w:t>котельной д. Лебяжье-Асаново</w:t>
      </w:r>
    </w:p>
    <w:p w:rsidR="007B7E91" w:rsidRDefault="007B7E91" w:rsidP="007B7E91">
      <w:pPr>
        <w:jc w:val="center"/>
        <w:rPr>
          <w:b/>
          <w:sz w:val="26"/>
          <w:szCs w:val="26"/>
        </w:rPr>
      </w:pPr>
    </w:p>
    <w:p w:rsidR="007B7E91" w:rsidRDefault="007B7E91" w:rsidP="007B7E91">
      <w:pPr>
        <w:jc w:val="center"/>
        <w:rPr>
          <w:b/>
          <w:sz w:val="26"/>
          <w:szCs w:val="26"/>
        </w:rPr>
        <w:sectPr w:rsidR="007B7E91" w:rsidSect="006732DE">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B7E91" w:rsidRDefault="007B7E91" w:rsidP="007B7E91">
      <w:pPr>
        <w:jc w:val="center"/>
        <w:rPr>
          <w:b/>
          <w:sz w:val="26"/>
          <w:szCs w:val="26"/>
        </w:rPr>
      </w:pPr>
      <w:r w:rsidRPr="007B7E91">
        <w:rPr>
          <w:b/>
          <w:noProof/>
          <w:sz w:val="26"/>
          <w:szCs w:val="26"/>
          <w:lang w:eastAsia="ru-RU"/>
        </w:rPr>
        <w:lastRenderedPageBreak/>
        <w:drawing>
          <wp:inline distT="0" distB="0" distL="0" distR="0" wp14:anchorId="5E8E2640" wp14:editId="0E5E5559">
            <wp:extent cx="5943600" cy="7010400"/>
            <wp:effectExtent l="0" t="0" r="0" b="0"/>
            <wp:docPr id="22" name="Рисунок 7"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
                    <pic:cNvPicPr>
                      <a:picLocks noChangeAspect="1" noChangeArrowheads="1"/>
                    </pic:cNvPicPr>
                  </pic:nvPicPr>
                  <pic:blipFill>
                    <a:blip r:embed="rId20" cstate="print">
                      <a:extLst>
                        <a:ext uri="{28A0092B-C50C-407E-A947-70E740481C1C}">
                          <a14:useLocalDpi xmlns:a14="http://schemas.microsoft.com/office/drawing/2010/main" val="0"/>
                        </a:ext>
                      </a:extLst>
                    </a:blip>
                    <a:srcRect l="29527" r="28072" b="13171"/>
                    <a:stretch>
                      <a:fillRect/>
                    </a:stretch>
                  </pic:blipFill>
                  <pic:spPr bwMode="auto">
                    <a:xfrm>
                      <a:off x="0" y="0"/>
                      <a:ext cx="5943600" cy="7010400"/>
                    </a:xfrm>
                    <a:prstGeom prst="rect">
                      <a:avLst/>
                    </a:prstGeom>
                    <a:noFill/>
                    <a:ln>
                      <a:noFill/>
                    </a:ln>
                  </pic:spPr>
                </pic:pic>
              </a:graphicData>
            </a:graphic>
          </wp:inline>
        </w:drawing>
      </w:r>
    </w:p>
    <w:p w:rsidR="007B7E91" w:rsidRDefault="007B7E91" w:rsidP="007B7E91">
      <w:pPr>
        <w:jc w:val="center"/>
        <w:rPr>
          <w:b/>
          <w:sz w:val="26"/>
          <w:szCs w:val="26"/>
        </w:rPr>
      </w:pPr>
    </w:p>
    <w:p w:rsidR="007B7E91" w:rsidRDefault="007B7E91" w:rsidP="007B7E91">
      <w:pPr>
        <w:tabs>
          <w:tab w:val="left" w:pos="1139"/>
        </w:tabs>
        <w:jc w:val="cente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9</w:t>
      </w:r>
      <w:r w:rsidRPr="00DF3A3C">
        <w:rPr>
          <w:b/>
          <w:sz w:val="26"/>
          <w:szCs w:val="26"/>
        </w:rPr>
        <w:t xml:space="preserve">. Существующая зона действия </w:t>
      </w:r>
      <w:r>
        <w:rPr>
          <w:b/>
          <w:sz w:val="26"/>
          <w:szCs w:val="26"/>
        </w:rPr>
        <w:t>котельной д. Елгино</w:t>
      </w:r>
    </w:p>
    <w:p w:rsidR="007B7E91" w:rsidRDefault="007B7E91" w:rsidP="007B7E91">
      <w:pPr>
        <w:jc w:val="center"/>
        <w:rPr>
          <w:b/>
          <w:sz w:val="26"/>
          <w:szCs w:val="26"/>
        </w:rPr>
        <w:sectPr w:rsidR="007B7E91" w:rsidSect="007B7E91">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B7E91" w:rsidRDefault="007B7E91" w:rsidP="00875DC5">
      <w:pPr>
        <w:tabs>
          <w:tab w:val="left" w:pos="7740"/>
        </w:tabs>
        <w:jc w:val="center"/>
        <w:rPr>
          <w:b/>
          <w:sz w:val="26"/>
          <w:szCs w:val="26"/>
        </w:rPr>
      </w:pPr>
    </w:p>
    <w:p w:rsidR="00875DC5" w:rsidRDefault="00875DC5" w:rsidP="00875DC5">
      <w:pPr>
        <w:tabs>
          <w:tab w:val="left" w:pos="7740"/>
        </w:tabs>
        <w:jc w:val="center"/>
        <w:rPr>
          <w:b/>
          <w:sz w:val="26"/>
          <w:szCs w:val="26"/>
        </w:rPr>
      </w:pPr>
    </w:p>
    <w:p w:rsidR="00875DC5" w:rsidRDefault="007B7E91" w:rsidP="00875DC5">
      <w:pPr>
        <w:tabs>
          <w:tab w:val="left" w:pos="7740"/>
        </w:tabs>
        <w:jc w:val="center"/>
        <w:rPr>
          <w:b/>
          <w:sz w:val="26"/>
          <w:szCs w:val="26"/>
        </w:rPr>
      </w:pPr>
      <w:r w:rsidRPr="007B7E91">
        <w:rPr>
          <w:b/>
          <w:noProof/>
          <w:sz w:val="26"/>
          <w:szCs w:val="26"/>
          <w:lang w:eastAsia="ru-RU"/>
        </w:rPr>
        <w:drawing>
          <wp:inline distT="0" distB="0" distL="0" distR="0" wp14:anchorId="53FCE09E" wp14:editId="2741EA76">
            <wp:extent cx="6286500" cy="7229475"/>
            <wp:effectExtent l="0" t="0" r="0" b="9525"/>
            <wp:docPr id="8" name="Рисунок 8"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
                    <pic:cNvPicPr>
                      <a:picLocks noChangeAspect="1" noChangeArrowheads="1"/>
                    </pic:cNvPicPr>
                  </pic:nvPicPr>
                  <pic:blipFill>
                    <a:blip r:embed="rId21" cstate="print">
                      <a:extLst>
                        <a:ext uri="{28A0092B-C50C-407E-A947-70E740481C1C}">
                          <a14:useLocalDpi xmlns:a14="http://schemas.microsoft.com/office/drawing/2010/main" val="0"/>
                        </a:ext>
                      </a:extLst>
                    </a:blip>
                    <a:srcRect l="35130" t="26160" r="32440" b="29164"/>
                    <a:stretch>
                      <a:fillRect/>
                    </a:stretch>
                  </pic:blipFill>
                  <pic:spPr bwMode="auto">
                    <a:xfrm>
                      <a:off x="0" y="0"/>
                      <a:ext cx="6286500" cy="7229475"/>
                    </a:xfrm>
                    <a:prstGeom prst="rect">
                      <a:avLst/>
                    </a:prstGeom>
                    <a:noFill/>
                    <a:ln>
                      <a:noFill/>
                    </a:ln>
                  </pic:spPr>
                </pic:pic>
              </a:graphicData>
            </a:graphic>
          </wp:inline>
        </w:drawing>
      </w:r>
    </w:p>
    <w:p w:rsidR="007B7E91" w:rsidRDefault="007B7E91" w:rsidP="00875DC5">
      <w:pPr>
        <w:tabs>
          <w:tab w:val="left" w:pos="7740"/>
        </w:tabs>
        <w:jc w:val="center"/>
        <w:rPr>
          <w:b/>
          <w:sz w:val="26"/>
          <w:szCs w:val="26"/>
        </w:rPr>
      </w:pPr>
      <w:r w:rsidRPr="00DF3A3C">
        <w:rPr>
          <w:b/>
          <w:sz w:val="26"/>
          <w:szCs w:val="26"/>
        </w:rPr>
        <w:t xml:space="preserve">Рис. </w:t>
      </w:r>
      <w:r>
        <w:rPr>
          <w:b/>
          <w:sz w:val="26"/>
          <w:szCs w:val="26"/>
        </w:rPr>
        <w:t>2</w:t>
      </w:r>
      <w:r w:rsidRPr="008713B8">
        <w:rPr>
          <w:b/>
          <w:sz w:val="26"/>
          <w:szCs w:val="26"/>
        </w:rPr>
        <w:t>.</w:t>
      </w:r>
      <w:r w:rsidR="006732DE">
        <w:rPr>
          <w:b/>
          <w:sz w:val="26"/>
          <w:szCs w:val="26"/>
        </w:rPr>
        <w:t>10</w:t>
      </w:r>
      <w:r w:rsidRPr="00DF3A3C">
        <w:rPr>
          <w:b/>
          <w:sz w:val="26"/>
          <w:szCs w:val="26"/>
        </w:rPr>
        <w:t xml:space="preserve">. Существующая зона действия </w:t>
      </w:r>
      <w:r>
        <w:rPr>
          <w:b/>
          <w:sz w:val="26"/>
          <w:szCs w:val="26"/>
        </w:rPr>
        <w:t>котельной с. Мальцево</w:t>
      </w: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r w:rsidRPr="006732DE">
        <w:rPr>
          <w:b/>
          <w:noProof/>
          <w:sz w:val="26"/>
          <w:szCs w:val="26"/>
          <w:lang w:eastAsia="ru-RU"/>
        </w:rPr>
        <w:lastRenderedPageBreak/>
        <w:drawing>
          <wp:inline distT="0" distB="0" distL="0" distR="0" wp14:anchorId="26CC7B46" wp14:editId="0DA1EE12">
            <wp:extent cx="5543550" cy="6772275"/>
            <wp:effectExtent l="0" t="0" r="0" b="9525"/>
            <wp:docPr id="9" name="Рисунок 9"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
                    <pic:cNvPicPr>
                      <a:picLocks noChangeAspect="1" noChangeArrowheads="1"/>
                    </pic:cNvPicPr>
                  </pic:nvPicPr>
                  <pic:blipFill>
                    <a:blip r:embed="rId22" cstate="print">
                      <a:extLst>
                        <a:ext uri="{28A0092B-C50C-407E-A947-70E740481C1C}">
                          <a14:useLocalDpi xmlns:a14="http://schemas.microsoft.com/office/drawing/2010/main" val="0"/>
                        </a:ext>
                      </a:extLst>
                    </a:blip>
                    <a:srcRect l="32506" t="7063" r="31265" b="8650"/>
                    <a:stretch>
                      <a:fillRect/>
                    </a:stretch>
                  </pic:blipFill>
                  <pic:spPr bwMode="auto">
                    <a:xfrm>
                      <a:off x="0" y="0"/>
                      <a:ext cx="5543550" cy="6772275"/>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r w:rsidRPr="00DF3A3C">
        <w:rPr>
          <w:b/>
          <w:sz w:val="26"/>
          <w:szCs w:val="26"/>
        </w:rPr>
        <w:t xml:space="preserve">Рис. </w:t>
      </w:r>
      <w:r>
        <w:rPr>
          <w:b/>
          <w:sz w:val="26"/>
          <w:szCs w:val="26"/>
        </w:rPr>
        <w:t>2</w:t>
      </w:r>
      <w:r w:rsidRPr="008713B8">
        <w:rPr>
          <w:b/>
          <w:sz w:val="26"/>
          <w:szCs w:val="26"/>
        </w:rPr>
        <w:t>.</w:t>
      </w:r>
      <w:r w:rsidR="008828BE">
        <w:rPr>
          <w:b/>
          <w:sz w:val="26"/>
          <w:szCs w:val="26"/>
        </w:rPr>
        <w:t>11</w:t>
      </w:r>
      <w:r w:rsidRPr="00DF3A3C">
        <w:rPr>
          <w:b/>
          <w:sz w:val="26"/>
          <w:szCs w:val="26"/>
        </w:rPr>
        <w:t xml:space="preserve">. Существующая зона действия </w:t>
      </w:r>
      <w:r>
        <w:rPr>
          <w:b/>
          <w:sz w:val="26"/>
          <w:szCs w:val="26"/>
        </w:rPr>
        <w:t>котельной д. Томилово</w:t>
      </w: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r w:rsidRPr="006732DE">
        <w:rPr>
          <w:b/>
          <w:noProof/>
          <w:sz w:val="26"/>
          <w:szCs w:val="26"/>
          <w:lang w:eastAsia="ru-RU"/>
        </w:rPr>
        <w:lastRenderedPageBreak/>
        <w:drawing>
          <wp:inline distT="0" distB="0" distL="0" distR="0" wp14:anchorId="1836E083" wp14:editId="0C4FCF5E">
            <wp:extent cx="6334125" cy="8124825"/>
            <wp:effectExtent l="0" t="0" r="9525" b="9525"/>
            <wp:docPr id="10" name="Рисунок 10"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334125" cy="8124825"/>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r w:rsidRPr="00DF3A3C">
        <w:rPr>
          <w:b/>
          <w:sz w:val="26"/>
          <w:szCs w:val="26"/>
        </w:rPr>
        <w:t xml:space="preserve">Рис. </w:t>
      </w:r>
      <w:r>
        <w:rPr>
          <w:b/>
          <w:sz w:val="26"/>
          <w:szCs w:val="26"/>
        </w:rPr>
        <w:t>2</w:t>
      </w:r>
      <w:r w:rsidRPr="008713B8">
        <w:rPr>
          <w:b/>
          <w:sz w:val="26"/>
          <w:szCs w:val="26"/>
        </w:rPr>
        <w:t>.</w:t>
      </w:r>
      <w:r w:rsidR="008828BE">
        <w:rPr>
          <w:b/>
          <w:sz w:val="26"/>
          <w:szCs w:val="26"/>
        </w:rPr>
        <w:t>12</w:t>
      </w:r>
      <w:r w:rsidRPr="00DF3A3C">
        <w:rPr>
          <w:b/>
          <w:sz w:val="26"/>
          <w:szCs w:val="26"/>
        </w:rPr>
        <w:t xml:space="preserve">. Существующая зона действия </w:t>
      </w:r>
      <w:r>
        <w:rPr>
          <w:b/>
          <w:sz w:val="26"/>
          <w:szCs w:val="26"/>
        </w:rPr>
        <w:t>котельной с. Новороманово</w:t>
      </w:r>
    </w:p>
    <w:p w:rsidR="006732DE" w:rsidRDefault="006732DE" w:rsidP="00875DC5">
      <w:pPr>
        <w:tabs>
          <w:tab w:val="left" w:pos="7740"/>
        </w:tabs>
        <w:jc w:val="center"/>
        <w:rPr>
          <w:b/>
          <w:sz w:val="26"/>
          <w:szCs w:val="26"/>
        </w:rPr>
        <w:sectPr w:rsidR="006732DE" w:rsidSect="007B7E91">
          <w:pgSz w:w="11906" w:h="16838" w:code="9"/>
          <w:pgMar w:top="720" w:right="851" w:bottom="1134" w:left="1077" w:header="709" w:footer="709" w:gutter="0"/>
          <w:cols w:space="708"/>
          <w:docGrid w:linePitch="360"/>
        </w:sectPr>
      </w:pPr>
    </w:p>
    <w:p w:rsidR="006732DE" w:rsidRDefault="006732DE" w:rsidP="00875DC5">
      <w:pPr>
        <w:tabs>
          <w:tab w:val="left" w:pos="7740"/>
        </w:tabs>
        <w:jc w:val="center"/>
        <w:rPr>
          <w:b/>
          <w:sz w:val="26"/>
          <w:szCs w:val="26"/>
        </w:rPr>
      </w:pPr>
      <w:r w:rsidRPr="006732DE">
        <w:rPr>
          <w:b/>
          <w:noProof/>
          <w:sz w:val="26"/>
          <w:szCs w:val="26"/>
          <w:lang w:eastAsia="ru-RU"/>
        </w:rPr>
        <w:lastRenderedPageBreak/>
        <w:drawing>
          <wp:inline distT="0" distB="0" distL="0" distR="0" wp14:anchorId="6CD31174" wp14:editId="785173D7">
            <wp:extent cx="7924800" cy="5419725"/>
            <wp:effectExtent l="19050" t="0" r="0" b="0"/>
            <wp:docPr id="11" name="Рисунок 11"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
                    <pic:cNvPicPr>
                      <a:picLocks noChangeAspect="1" noChangeArrowheads="1"/>
                    </pic:cNvPicPr>
                  </pic:nvPicPr>
                  <pic:blipFill>
                    <a:blip r:embed="rId24" cstate="print">
                      <a:extLst>
                        <a:ext uri="{28A0092B-C50C-407E-A947-70E740481C1C}">
                          <a14:useLocalDpi xmlns:a14="http://schemas.microsoft.com/office/drawing/2010/main" val="0"/>
                        </a:ext>
                      </a:extLst>
                    </a:blip>
                    <a:srcRect l="6319" t="2014" r="5437"/>
                    <a:stretch>
                      <a:fillRect/>
                    </a:stretch>
                  </pic:blipFill>
                  <pic:spPr bwMode="auto">
                    <a:xfrm>
                      <a:off x="0" y="0"/>
                      <a:ext cx="7924800" cy="5419725"/>
                    </a:xfrm>
                    <a:prstGeom prst="rect">
                      <a:avLst/>
                    </a:prstGeom>
                    <a:noFill/>
                    <a:ln>
                      <a:noFill/>
                    </a:ln>
                  </pic:spPr>
                </pic:pic>
              </a:graphicData>
            </a:graphic>
          </wp:inline>
        </w:drawing>
      </w:r>
    </w:p>
    <w:p w:rsidR="006732DE" w:rsidRDefault="006732DE" w:rsidP="00875DC5">
      <w:pPr>
        <w:tabs>
          <w:tab w:val="left" w:pos="7740"/>
        </w:tabs>
        <w:jc w:val="center"/>
        <w:rPr>
          <w:b/>
          <w:sz w:val="26"/>
          <w:szCs w:val="26"/>
        </w:rPr>
        <w:sectPr w:rsidR="006732DE" w:rsidSect="006732DE">
          <w:pgSz w:w="16838" w:h="11906" w:orient="landscape" w:code="9"/>
          <w:pgMar w:top="1077" w:right="720" w:bottom="851" w:left="1134" w:header="709" w:footer="709" w:gutter="0"/>
          <w:cols w:space="708"/>
          <w:docGrid w:linePitch="360"/>
        </w:sectPr>
      </w:pPr>
      <w:r>
        <w:rPr>
          <w:b/>
          <w:sz w:val="26"/>
          <w:szCs w:val="26"/>
        </w:rPr>
        <w:t>Рис 2</w:t>
      </w:r>
      <w:r w:rsidRPr="008713B8">
        <w:rPr>
          <w:b/>
          <w:sz w:val="26"/>
          <w:szCs w:val="26"/>
        </w:rPr>
        <w:t>.</w:t>
      </w:r>
      <w:r w:rsidR="008828BE">
        <w:rPr>
          <w:b/>
          <w:sz w:val="26"/>
          <w:szCs w:val="26"/>
        </w:rPr>
        <w:t>13</w:t>
      </w:r>
      <w:r w:rsidRPr="00DF3A3C">
        <w:rPr>
          <w:b/>
          <w:sz w:val="26"/>
          <w:szCs w:val="26"/>
        </w:rPr>
        <w:t xml:space="preserve">. Существующая зона действия </w:t>
      </w:r>
      <w:r>
        <w:rPr>
          <w:b/>
          <w:sz w:val="26"/>
          <w:szCs w:val="26"/>
        </w:rPr>
        <w:t xml:space="preserve">котельной </w:t>
      </w:r>
      <w:proofErr w:type="gramStart"/>
      <w:r>
        <w:rPr>
          <w:b/>
          <w:sz w:val="26"/>
          <w:szCs w:val="26"/>
        </w:rPr>
        <w:t>с</w:t>
      </w:r>
      <w:proofErr w:type="gramEnd"/>
      <w:r>
        <w:rPr>
          <w:b/>
          <w:sz w:val="26"/>
          <w:szCs w:val="26"/>
        </w:rPr>
        <w:t>. Верх-Тайменка</w:t>
      </w:r>
    </w:p>
    <w:p w:rsidR="00875DC5"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lastRenderedPageBreak/>
        <w:drawing>
          <wp:inline distT="0" distB="0" distL="0" distR="0" wp14:anchorId="67D6041A" wp14:editId="1868432C">
            <wp:extent cx="3695700" cy="8248650"/>
            <wp:effectExtent l="0" t="0" r="0" b="0"/>
            <wp:docPr id="12" name="Рисунок 12"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
                    <pic:cNvPicPr>
                      <a:picLocks noChangeAspect="1" noChangeArrowheads="1"/>
                    </pic:cNvPicPr>
                  </pic:nvPicPr>
                  <pic:blipFill>
                    <a:blip r:embed="rId25" cstate="print">
                      <a:extLst>
                        <a:ext uri="{28A0092B-C50C-407E-A947-70E740481C1C}">
                          <a14:useLocalDpi xmlns:a14="http://schemas.microsoft.com/office/drawing/2010/main" val="0"/>
                        </a:ext>
                      </a:extLst>
                    </a:blip>
                    <a:srcRect l="12740" r="14447" b="3368"/>
                    <a:stretch>
                      <a:fillRect/>
                    </a:stretch>
                  </pic:blipFill>
                  <pic:spPr bwMode="auto">
                    <a:xfrm>
                      <a:off x="0" y="0"/>
                      <a:ext cx="3695700" cy="8248650"/>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r>
        <w:rPr>
          <w:b/>
          <w:sz w:val="26"/>
          <w:szCs w:val="26"/>
        </w:rPr>
        <w:t>Рис 2</w:t>
      </w:r>
      <w:r w:rsidRPr="008713B8">
        <w:rPr>
          <w:b/>
          <w:sz w:val="26"/>
          <w:szCs w:val="26"/>
        </w:rPr>
        <w:t>.</w:t>
      </w:r>
      <w:r w:rsidR="008828BE">
        <w:rPr>
          <w:b/>
          <w:sz w:val="26"/>
          <w:szCs w:val="26"/>
        </w:rPr>
        <w:t>14</w:t>
      </w:r>
      <w:r w:rsidRPr="00DF3A3C">
        <w:rPr>
          <w:b/>
          <w:sz w:val="26"/>
          <w:szCs w:val="26"/>
        </w:rPr>
        <w:t xml:space="preserve">. Существующая зона действия </w:t>
      </w:r>
      <w:r>
        <w:rPr>
          <w:b/>
          <w:sz w:val="26"/>
          <w:szCs w:val="26"/>
        </w:rPr>
        <w:t>котельной д. Большеямное</w:t>
      </w:r>
    </w:p>
    <w:p w:rsidR="006732DE" w:rsidRDefault="006732DE" w:rsidP="00875DC5">
      <w:pPr>
        <w:tabs>
          <w:tab w:val="left" w:pos="7740"/>
        </w:tabs>
        <w:jc w:val="center"/>
        <w:rPr>
          <w:b/>
          <w:sz w:val="26"/>
          <w:szCs w:val="26"/>
        </w:rPr>
        <w:sectPr w:rsidR="006732DE" w:rsidSect="006732DE">
          <w:pgSz w:w="11906" w:h="16838" w:code="9"/>
          <w:pgMar w:top="720" w:right="851" w:bottom="1134" w:left="1077" w:header="709" w:footer="709" w:gutter="0"/>
          <w:cols w:space="708"/>
          <w:docGrid w:linePitch="360"/>
        </w:sectPr>
      </w:pPr>
    </w:p>
    <w:p w:rsidR="006732DE" w:rsidRDefault="006732DE" w:rsidP="00875DC5">
      <w:pPr>
        <w:tabs>
          <w:tab w:val="left" w:pos="7740"/>
        </w:tabs>
        <w:jc w:val="center"/>
        <w:rPr>
          <w:b/>
          <w:sz w:val="26"/>
          <w:szCs w:val="26"/>
        </w:rPr>
      </w:pPr>
      <w:r w:rsidRPr="006732DE">
        <w:rPr>
          <w:b/>
          <w:noProof/>
          <w:sz w:val="26"/>
          <w:szCs w:val="26"/>
          <w:lang w:eastAsia="ru-RU"/>
        </w:rPr>
        <w:lastRenderedPageBreak/>
        <w:drawing>
          <wp:inline distT="0" distB="0" distL="0" distR="0" wp14:anchorId="72E5ADC6" wp14:editId="70486702">
            <wp:extent cx="8734425" cy="4895850"/>
            <wp:effectExtent l="19050" t="0" r="9525" b="0"/>
            <wp:docPr id="13" name="Рисунок 13"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
                    <pic:cNvPicPr>
                      <a:picLocks noChangeAspect="1" noChangeArrowheads="1"/>
                    </pic:cNvPicPr>
                  </pic:nvPicPr>
                  <pic:blipFill>
                    <a:blip r:embed="rId26" cstate="print">
                      <a:extLst>
                        <a:ext uri="{28A0092B-C50C-407E-A947-70E740481C1C}">
                          <a14:useLocalDpi xmlns:a14="http://schemas.microsoft.com/office/drawing/2010/main" val="0"/>
                        </a:ext>
                      </a:extLst>
                    </a:blip>
                    <a:srcRect l="12178" r="12738"/>
                    <a:stretch>
                      <a:fillRect/>
                    </a:stretch>
                  </pic:blipFill>
                  <pic:spPr bwMode="auto">
                    <a:xfrm>
                      <a:off x="0" y="0"/>
                      <a:ext cx="8734425" cy="4895850"/>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r w:rsidRPr="000E2061">
        <w:rPr>
          <w:b/>
          <w:sz w:val="26"/>
          <w:szCs w:val="26"/>
        </w:rPr>
        <w:t>Рис. 2.1</w:t>
      </w:r>
      <w:r w:rsidR="008828BE">
        <w:rPr>
          <w:b/>
          <w:sz w:val="26"/>
          <w:szCs w:val="26"/>
        </w:rPr>
        <w:t>5</w:t>
      </w:r>
      <w:r>
        <w:rPr>
          <w:b/>
          <w:sz w:val="26"/>
          <w:szCs w:val="26"/>
        </w:rPr>
        <w:t>.</w:t>
      </w:r>
      <w:r w:rsidRPr="000E2061">
        <w:rPr>
          <w:b/>
          <w:sz w:val="26"/>
          <w:szCs w:val="26"/>
        </w:rPr>
        <w:t xml:space="preserve"> Существующая зона действия котельной п. Речной</w:t>
      </w: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p>
    <w:p w:rsidR="006732DE"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lastRenderedPageBreak/>
        <w:drawing>
          <wp:inline distT="0" distB="0" distL="0" distR="0" wp14:anchorId="24A4AF17" wp14:editId="5CDDC677">
            <wp:extent cx="6296025" cy="5591175"/>
            <wp:effectExtent l="0" t="0" r="9525" b="9525"/>
            <wp:docPr id="14" name="Рисунок 14"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96025" cy="5591175"/>
                    </a:xfrm>
                    <a:prstGeom prst="rect">
                      <a:avLst/>
                    </a:prstGeom>
                    <a:noFill/>
                    <a:ln>
                      <a:noFill/>
                    </a:ln>
                  </pic:spPr>
                </pic:pic>
              </a:graphicData>
            </a:graphic>
          </wp:inline>
        </w:drawing>
      </w:r>
    </w:p>
    <w:p w:rsidR="006732DE" w:rsidRDefault="006732DE" w:rsidP="00875DC5">
      <w:pPr>
        <w:tabs>
          <w:tab w:val="left" w:pos="7740"/>
        </w:tabs>
        <w:jc w:val="center"/>
        <w:rPr>
          <w:b/>
          <w:sz w:val="26"/>
          <w:szCs w:val="26"/>
        </w:rPr>
        <w:sectPr w:rsidR="006732DE" w:rsidSect="006732DE">
          <w:pgSz w:w="16838" w:h="11906" w:orient="landscape" w:code="9"/>
          <w:pgMar w:top="1077" w:right="720" w:bottom="851" w:left="1134" w:header="709" w:footer="709" w:gutter="0"/>
          <w:cols w:space="708"/>
          <w:docGrid w:linePitch="360"/>
        </w:sectPr>
      </w:pPr>
      <w:r>
        <w:rPr>
          <w:b/>
          <w:sz w:val="26"/>
          <w:szCs w:val="26"/>
        </w:rPr>
        <w:t>Рис. 2</w:t>
      </w:r>
      <w:r w:rsidRPr="008713B8">
        <w:rPr>
          <w:b/>
          <w:sz w:val="26"/>
          <w:szCs w:val="26"/>
        </w:rPr>
        <w:t>.</w:t>
      </w:r>
      <w:r w:rsidR="008828BE">
        <w:rPr>
          <w:b/>
          <w:sz w:val="26"/>
          <w:szCs w:val="26"/>
        </w:rPr>
        <w:t>16</w:t>
      </w:r>
      <w:r w:rsidRPr="00DF3A3C">
        <w:rPr>
          <w:b/>
          <w:sz w:val="26"/>
          <w:szCs w:val="26"/>
        </w:rPr>
        <w:t xml:space="preserve">. Существующая зона действия </w:t>
      </w:r>
      <w:r>
        <w:rPr>
          <w:b/>
          <w:sz w:val="26"/>
          <w:szCs w:val="26"/>
        </w:rPr>
        <w:t xml:space="preserve">котельной д. Белянино </w:t>
      </w:r>
    </w:p>
    <w:p w:rsidR="006732DE" w:rsidRDefault="006732DE" w:rsidP="00875DC5">
      <w:pPr>
        <w:tabs>
          <w:tab w:val="left" w:pos="7740"/>
        </w:tabs>
        <w:jc w:val="center"/>
        <w:rPr>
          <w:b/>
          <w:sz w:val="26"/>
          <w:szCs w:val="26"/>
        </w:rPr>
      </w:pPr>
      <w:r w:rsidRPr="006732DE">
        <w:rPr>
          <w:b/>
          <w:noProof/>
          <w:sz w:val="26"/>
          <w:szCs w:val="26"/>
          <w:lang w:eastAsia="ru-RU"/>
        </w:rPr>
        <w:lastRenderedPageBreak/>
        <w:drawing>
          <wp:inline distT="0" distB="0" distL="0" distR="0" wp14:anchorId="4313BD83" wp14:editId="675A3536">
            <wp:extent cx="6334125" cy="7629525"/>
            <wp:effectExtent l="0" t="0" r="9525" b="9525"/>
            <wp:docPr id="16" name="Рисунок 16"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34125" cy="7629525"/>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p>
    <w:p w:rsidR="006732DE" w:rsidRDefault="006732DE" w:rsidP="00875DC5">
      <w:pPr>
        <w:tabs>
          <w:tab w:val="left" w:pos="7740"/>
        </w:tabs>
        <w:jc w:val="center"/>
        <w:rPr>
          <w:b/>
          <w:sz w:val="26"/>
          <w:szCs w:val="26"/>
        </w:rPr>
      </w:pPr>
      <w:r>
        <w:rPr>
          <w:b/>
          <w:sz w:val="26"/>
          <w:szCs w:val="26"/>
        </w:rPr>
        <w:t>Рис. 2</w:t>
      </w:r>
      <w:r w:rsidRPr="008713B8">
        <w:rPr>
          <w:b/>
          <w:sz w:val="26"/>
          <w:szCs w:val="26"/>
        </w:rPr>
        <w:t>.</w:t>
      </w:r>
      <w:r w:rsidR="008828BE">
        <w:rPr>
          <w:b/>
          <w:sz w:val="26"/>
          <w:szCs w:val="26"/>
        </w:rPr>
        <w:t>17</w:t>
      </w:r>
      <w:r w:rsidRPr="00DF3A3C">
        <w:rPr>
          <w:b/>
          <w:sz w:val="26"/>
          <w:szCs w:val="26"/>
        </w:rPr>
        <w:t xml:space="preserve">. Существующая зона действия </w:t>
      </w:r>
      <w:r>
        <w:rPr>
          <w:b/>
          <w:sz w:val="26"/>
          <w:szCs w:val="26"/>
        </w:rPr>
        <w:t>котельной с. Проскоково</w:t>
      </w:r>
    </w:p>
    <w:p w:rsidR="006732DE" w:rsidRDefault="006732DE" w:rsidP="00875DC5">
      <w:pPr>
        <w:tabs>
          <w:tab w:val="left" w:pos="7740"/>
        </w:tabs>
        <w:jc w:val="center"/>
        <w:rPr>
          <w:rFonts w:ascii="Times New Roman" w:hAnsi="Times New Roman" w:cs="Times New Roman"/>
          <w:sz w:val="28"/>
          <w:szCs w:val="28"/>
        </w:rPr>
        <w:sectPr w:rsidR="006732DE" w:rsidSect="006732DE">
          <w:pgSz w:w="11906" w:h="16838" w:code="9"/>
          <w:pgMar w:top="720" w:right="851" w:bottom="1134" w:left="1077" w:header="709" w:footer="709" w:gutter="0"/>
          <w:cols w:space="708"/>
          <w:docGrid w:linePitch="360"/>
        </w:sectPr>
      </w:pPr>
    </w:p>
    <w:p w:rsidR="006732DE" w:rsidRDefault="006732DE" w:rsidP="00875DC5">
      <w:pPr>
        <w:tabs>
          <w:tab w:val="left" w:pos="7740"/>
        </w:tabs>
        <w:jc w:val="center"/>
        <w:rPr>
          <w:rFonts w:ascii="Times New Roman" w:hAnsi="Times New Roman" w:cs="Times New Roman"/>
          <w:sz w:val="28"/>
          <w:szCs w:val="28"/>
        </w:rPr>
      </w:pPr>
    </w:p>
    <w:p w:rsidR="006732DE" w:rsidRDefault="006732DE" w:rsidP="00875DC5">
      <w:pPr>
        <w:tabs>
          <w:tab w:val="left" w:pos="7740"/>
        </w:tabs>
        <w:jc w:val="center"/>
        <w:rPr>
          <w:rFonts w:ascii="Times New Roman" w:hAnsi="Times New Roman" w:cs="Times New Roman"/>
          <w:sz w:val="28"/>
          <w:szCs w:val="28"/>
        </w:rPr>
      </w:pPr>
    </w:p>
    <w:p w:rsidR="006732DE"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drawing>
          <wp:inline distT="0" distB="0" distL="0" distR="0" wp14:anchorId="0AB844AB" wp14:editId="5A2F04C0">
            <wp:extent cx="6336030" cy="3985567"/>
            <wp:effectExtent l="19050" t="0" r="7620" b="0"/>
            <wp:docPr id="17" name="Рисунок 17" descr="пг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пгт"/>
                    <pic:cNvPicPr>
                      <a:picLocks noChangeAspect="1" noChangeArrowheads="1"/>
                    </pic:cNvPicPr>
                  </pic:nvPicPr>
                  <pic:blipFill>
                    <a:blip r:embed="rId29" cstate="print">
                      <a:extLst>
                        <a:ext uri="{28A0092B-C50C-407E-A947-70E740481C1C}">
                          <a14:useLocalDpi xmlns:a14="http://schemas.microsoft.com/office/drawing/2010/main" val="0"/>
                        </a:ext>
                      </a:extLst>
                    </a:blip>
                    <a:srcRect l="8904" r="9415"/>
                    <a:stretch>
                      <a:fillRect/>
                    </a:stretch>
                  </pic:blipFill>
                  <pic:spPr bwMode="auto">
                    <a:xfrm>
                      <a:off x="0" y="0"/>
                      <a:ext cx="6336030" cy="3985567"/>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r>
        <w:rPr>
          <w:b/>
          <w:sz w:val="26"/>
          <w:szCs w:val="26"/>
        </w:rPr>
        <w:t>Рис. 2</w:t>
      </w:r>
      <w:r w:rsidRPr="008713B8">
        <w:rPr>
          <w:b/>
          <w:sz w:val="26"/>
          <w:szCs w:val="26"/>
        </w:rPr>
        <w:t>.</w:t>
      </w:r>
      <w:r w:rsidR="008828BE">
        <w:rPr>
          <w:b/>
          <w:sz w:val="26"/>
          <w:szCs w:val="26"/>
        </w:rPr>
        <w:t>18</w:t>
      </w:r>
      <w:r w:rsidRPr="00DF3A3C">
        <w:rPr>
          <w:b/>
          <w:sz w:val="26"/>
          <w:szCs w:val="26"/>
        </w:rPr>
        <w:t xml:space="preserve">. Существующая зона действия </w:t>
      </w:r>
      <w:r>
        <w:rPr>
          <w:b/>
          <w:sz w:val="26"/>
          <w:szCs w:val="26"/>
        </w:rPr>
        <w:t xml:space="preserve">котельной п. </w:t>
      </w:r>
      <w:proofErr w:type="gramStart"/>
      <w:r>
        <w:rPr>
          <w:b/>
          <w:sz w:val="26"/>
          <w:szCs w:val="26"/>
        </w:rPr>
        <w:t>Заозерный</w:t>
      </w:r>
      <w:proofErr w:type="gramEnd"/>
    </w:p>
    <w:p w:rsidR="006732DE" w:rsidRDefault="006732DE" w:rsidP="00875DC5">
      <w:pPr>
        <w:tabs>
          <w:tab w:val="left" w:pos="7740"/>
        </w:tabs>
        <w:jc w:val="center"/>
        <w:rPr>
          <w:rFonts w:ascii="Times New Roman" w:hAnsi="Times New Roman" w:cs="Times New Roman"/>
          <w:sz w:val="28"/>
          <w:szCs w:val="28"/>
        </w:rPr>
      </w:pPr>
    </w:p>
    <w:p w:rsidR="006732DE" w:rsidRDefault="006732DE" w:rsidP="00875DC5">
      <w:pPr>
        <w:tabs>
          <w:tab w:val="left" w:pos="7740"/>
        </w:tabs>
        <w:jc w:val="center"/>
        <w:rPr>
          <w:rFonts w:ascii="Times New Roman" w:hAnsi="Times New Roman" w:cs="Times New Roman"/>
          <w:sz w:val="28"/>
          <w:szCs w:val="28"/>
        </w:rPr>
      </w:pPr>
    </w:p>
    <w:p w:rsidR="006732DE"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lastRenderedPageBreak/>
        <w:drawing>
          <wp:inline distT="0" distB="0" distL="0" distR="0" wp14:anchorId="58D60F2B" wp14:editId="2710C129">
            <wp:extent cx="9514840" cy="5038389"/>
            <wp:effectExtent l="19050" t="0" r="0" b="0"/>
            <wp:docPr id="18" name="Рисунок 18"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д"/>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514840" cy="5038389"/>
                    </a:xfrm>
                    <a:prstGeom prst="rect">
                      <a:avLst/>
                    </a:prstGeom>
                    <a:noFill/>
                    <a:ln>
                      <a:noFill/>
                    </a:ln>
                  </pic:spPr>
                </pic:pic>
              </a:graphicData>
            </a:graphic>
          </wp:inline>
        </w:drawing>
      </w:r>
    </w:p>
    <w:p w:rsidR="006732DE" w:rsidRDefault="006732DE" w:rsidP="00875DC5">
      <w:pPr>
        <w:tabs>
          <w:tab w:val="left" w:pos="7740"/>
        </w:tabs>
        <w:jc w:val="center"/>
        <w:rPr>
          <w:rFonts w:ascii="Times New Roman" w:hAnsi="Times New Roman" w:cs="Times New Roman"/>
          <w:sz w:val="28"/>
          <w:szCs w:val="28"/>
        </w:rPr>
      </w:pPr>
    </w:p>
    <w:p w:rsidR="006732DE" w:rsidRDefault="006732DE" w:rsidP="00875DC5">
      <w:pPr>
        <w:tabs>
          <w:tab w:val="left" w:pos="7740"/>
        </w:tabs>
        <w:jc w:val="center"/>
        <w:rPr>
          <w:b/>
          <w:sz w:val="26"/>
          <w:szCs w:val="26"/>
        </w:rPr>
        <w:sectPr w:rsidR="006732DE" w:rsidSect="006732DE">
          <w:pgSz w:w="16838" w:h="11906" w:orient="landscape" w:code="9"/>
          <w:pgMar w:top="1077" w:right="720" w:bottom="851" w:left="1134" w:header="709" w:footer="709" w:gutter="0"/>
          <w:cols w:space="708"/>
          <w:docGrid w:linePitch="360"/>
        </w:sectPr>
      </w:pPr>
      <w:r>
        <w:rPr>
          <w:b/>
          <w:sz w:val="26"/>
          <w:szCs w:val="26"/>
        </w:rPr>
        <w:t>Рис. 2</w:t>
      </w:r>
      <w:r w:rsidRPr="008713B8">
        <w:rPr>
          <w:b/>
          <w:sz w:val="26"/>
          <w:szCs w:val="26"/>
        </w:rPr>
        <w:t>.</w:t>
      </w:r>
      <w:r w:rsidR="008828BE">
        <w:rPr>
          <w:b/>
          <w:sz w:val="26"/>
          <w:szCs w:val="26"/>
        </w:rPr>
        <w:t>19</w:t>
      </w:r>
      <w:r w:rsidRPr="00DF3A3C">
        <w:rPr>
          <w:b/>
          <w:sz w:val="26"/>
          <w:szCs w:val="26"/>
        </w:rPr>
        <w:t xml:space="preserve">. Существующая зона действия </w:t>
      </w:r>
      <w:r>
        <w:rPr>
          <w:b/>
          <w:sz w:val="26"/>
          <w:szCs w:val="26"/>
        </w:rPr>
        <w:t>котельной д. Пятково</w:t>
      </w:r>
    </w:p>
    <w:p w:rsidR="006732DE"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lastRenderedPageBreak/>
        <w:drawing>
          <wp:inline distT="0" distB="0" distL="0" distR="0" wp14:anchorId="48CF01E2" wp14:editId="48881996">
            <wp:extent cx="4638675" cy="8410575"/>
            <wp:effectExtent l="0" t="0" r="9525" b="9525"/>
            <wp:docPr id="19" name="Рисунок 19"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п"/>
                    <pic:cNvPicPr>
                      <a:picLocks noChangeAspect="1" noChangeArrowheads="1"/>
                    </pic:cNvPicPr>
                  </pic:nvPicPr>
                  <pic:blipFill>
                    <a:blip r:embed="rId31" cstate="print">
                      <a:extLst>
                        <a:ext uri="{28A0092B-C50C-407E-A947-70E740481C1C}">
                          <a14:useLocalDpi xmlns:a14="http://schemas.microsoft.com/office/drawing/2010/main" val="0"/>
                        </a:ext>
                      </a:extLst>
                    </a:blip>
                    <a:srcRect l="21120" r="23268"/>
                    <a:stretch>
                      <a:fillRect/>
                    </a:stretch>
                  </pic:blipFill>
                  <pic:spPr bwMode="auto">
                    <a:xfrm>
                      <a:off x="0" y="0"/>
                      <a:ext cx="4638675" cy="8410575"/>
                    </a:xfrm>
                    <a:prstGeom prst="rect">
                      <a:avLst/>
                    </a:prstGeom>
                    <a:noFill/>
                    <a:ln>
                      <a:noFill/>
                    </a:ln>
                  </pic:spPr>
                </pic:pic>
              </a:graphicData>
            </a:graphic>
          </wp:inline>
        </w:drawing>
      </w:r>
    </w:p>
    <w:p w:rsidR="006732DE" w:rsidRDefault="006732DE" w:rsidP="00875DC5">
      <w:pPr>
        <w:tabs>
          <w:tab w:val="left" w:pos="7740"/>
        </w:tabs>
        <w:jc w:val="center"/>
        <w:rPr>
          <w:b/>
          <w:sz w:val="26"/>
          <w:szCs w:val="26"/>
        </w:rPr>
      </w:pPr>
      <w:r>
        <w:rPr>
          <w:b/>
          <w:sz w:val="26"/>
          <w:szCs w:val="26"/>
        </w:rPr>
        <w:t>Рис. 2</w:t>
      </w:r>
      <w:r w:rsidRPr="008713B8">
        <w:rPr>
          <w:b/>
          <w:sz w:val="26"/>
          <w:szCs w:val="26"/>
        </w:rPr>
        <w:t>.</w:t>
      </w:r>
      <w:r w:rsidR="008828BE">
        <w:rPr>
          <w:b/>
          <w:sz w:val="26"/>
          <w:szCs w:val="26"/>
        </w:rPr>
        <w:t>20</w:t>
      </w:r>
      <w:r w:rsidRPr="00DF3A3C">
        <w:rPr>
          <w:b/>
          <w:sz w:val="26"/>
          <w:szCs w:val="26"/>
        </w:rPr>
        <w:t xml:space="preserve">. Существующая зона действия </w:t>
      </w:r>
      <w:r>
        <w:rPr>
          <w:b/>
          <w:sz w:val="26"/>
          <w:szCs w:val="26"/>
        </w:rPr>
        <w:t>котельной д. Талая</w:t>
      </w:r>
    </w:p>
    <w:p w:rsidR="006732DE"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lastRenderedPageBreak/>
        <w:drawing>
          <wp:inline distT="0" distB="0" distL="0" distR="0" wp14:anchorId="284A6B35" wp14:editId="49FF9051">
            <wp:extent cx="6238875" cy="8229600"/>
            <wp:effectExtent l="0" t="0" r="9525" b="0"/>
            <wp:docPr id="20" name="Рисунок 20"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п"/>
                    <pic:cNvPicPr>
                      <a:picLocks noChangeAspect="1" noChangeArrowheads="1"/>
                    </pic:cNvPicPr>
                  </pic:nvPicPr>
                  <pic:blipFill>
                    <a:blip r:embed="rId32" cstate="print">
                      <a:extLst>
                        <a:ext uri="{28A0092B-C50C-407E-A947-70E740481C1C}">
                          <a14:useLocalDpi xmlns:a14="http://schemas.microsoft.com/office/drawing/2010/main" val="0"/>
                        </a:ext>
                      </a:extLst>
                    </a:blip>
                    <a:srcRect l="11081" r="11171"/>
                    <a:stretch>
                      <a:fillRect/>
                    </a:stretch>
                  </pic:blipFill>
                  <pic:spPr bwMode="auto">
                    <a:xfrm>
                      <a:off x="0" y="0"/>
                      <a:ext cx="6238875" cy="8229600"/>
                    </a:xfrm>
                    <a:prstGeom prst="rect">
                      <a:avLst/>
                    </a:prstGeom>
                    <a:noFill/>
                    <a:ln>
                      <a:noFill/>
                    </a:ln>
                  </pic:spPr>
                </pic:pic>
              </a:graphicData>
            </a:graphic>
          </wp:inline>
        </w:drawing>
      </w:r>
    </w:p>
    <w:p w:rsidR="006732DE" w:rsidRDefault="006732DE" w:rsidP="00875DC5">
      <w:pPr>
        <w:tabs>
          <w:tab w:val="left" w:pos="7740"/>
        </w:tabs>
        <w:jc w:val="center"/>
        <w:rPr>
          <w:rFonts w:ascii="Times New Roman" w:hAnsi="Times New Roman" w:cs="Times New Roman"/>
          <w:sz w:val="28"/>
          <w:szCs w:val="28"/>
        </w:rPr>
      </w:pPr>
    </w:p>
    <w:p w:rsidR="006732DE" w:rsidRDefault="006732DE" w:rsidP="00875DC5">
      <w:pPr>
        <w:tabs>
          <w:tab w:val="left" w:pos="7740"/>
        </w:tabs>
        <w:jc w:val="center"/>
        <w:rPr>
          <w:b/>
          <w:sz w:val="26"/>
          <w:szCs w:val="26"/>
        </w:rPr>
      </w:pPr>
      <w:r>
        <w:rPr>
          <w:b/>
          <w:sz w:val="26"/>
          <w:szCs w:val="26"/>
        </w:rPr>
        <w:t>Рис. 2</w:t>
      </w:r>
      <w:r w:rsidRPr="008713B8">
        <w:rPr>
          <w:b/>
          <w:sz w:val="26"/>
          <w:szCs w:val="26"/>
        </w:rPr>
        <w:t>.</w:t>
      </w:r>
      <w:r w:rsidR="008828BE">
        <w:rPr>
          <w:b/>
          <w:sz w:val="26"/>
          <w:szCs w:val="26"/>
        </w:rPr>
        <w:t>21</w:t>
      </w:r>
      <w:r w:rsidRPr="00DF3A3C">
        <w:rPr>
          <w:b/>
          <w:sz w:val="26"/>
          <w:szCs w:val="26"/>
        </w:rPr>
        <w:t xml:space="preserve">. Существующая зона действия </w:t>
      </w:r>
      <w:r>
        <w:rPr>
          <w:b/>
          <w:sz w:val="26"/>
          <w:szCs w:val="26"/>
        </w:rPr>
        <w:t>котельной п. ст. Юрга-2</w:t>
      </w:r>
    </w:p>
    <w:p w:rsidR="006732DE" w:rsidRDefault="006732DE" w:rsidP="00875DC5">
      <w:pPr>
        <w:tabs>
          <w:tab w:val="left" w:pos="7740"/>
        </w:tabs>
        <w:jc w:val="center"/>
        <w:rPr>
          <w:rFonts w:ascii="Times New Roman" w:hAnsi="Times New Roman" w:cs="Times New Roman"/>
          <w:sz w:val="28"/>
          <w:szCs w:val="28"/>
        </w:rPr>
      </w:pPr>
      <w:r w:rsidRPr="006732DE">
        <w:rPr>
          <w:rFonts w:ascii="Times New Roman" w:hAnsi="Times New Roman" w:cs="Times New Roman"/>
          <w:noProof/>
          <w:sz w:val="28"/>
          <w:szCs w:val="28"/>
          <w:lang w:eastAsia="ru-RU"/>
        </w:rPr>
        <w:lastRenderedPageBreak/>
        <w:drawing>
          <wp:inline distT="0" distB="0" distL="0" distR="0" wp14:anchorId="6C5058E0" wp14:editId="616E8754">
            <wp:extent cx="6334125" cy="7743825"/>
            <wp:effectExtent l="0" t="0" r="9525" b="9525"/>
            <wp:docPr id="21" name="Рисунок 21"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д"/>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334125" cy="7743825"/>
                    </a:xfrm>
                    <a:prstGeom prst="rect">
                      <a:avLst/>
                    </a:prstGeom>
                    <a:noFill/>
                    <a:ln>
                      <a:noFill/>
                    </a:ln>
                  </pic:spPr>
                </pic:pic>
              </a:graphicData>
            </a:graphic>
          </wp:inline>
        </w:drawing>
      </w:r>
    </w:p>
    <w:p w:rsidR="006732DE" w:rsidRDefault="006732DE" w:rsidP="00875DC5">
      <w:pPr>
        <w:tabs>
          <w:tab w:val="left" w:pos="7740"/>
        </w:tabs>
        <w:jc w:val="center"/>
        <w:rPr>
          <w:rFonts w:ascii="Times New Roman" w:hAnsi="Times New Roman" w:cs="Times New Roman"/>
          <w:sz w:val="28"/>
          <w:szCs w:val="28"/>
        </w:rPr>
      </w:pPr>
    </w:p>
    <w:p w:rsidR="006732DE" w:rsidRDefault="006732DE" w:rsidP="006732DE">
      <w:pPr>
        <w:ind w:firstLine="708"/>
        <w:jc w:val="center"/>
      </w:pPr>
      <w:r>
        <w:rPr>
          <w:b/>
          <w:sz w:val="26"/>
          <w:szCs w:val="26"/>
        </w:rPr>
        <w:t>Рис. 2</w:t>
      </w:r>
      <w:r w:rsidRPr="008713B8">
        <w:rPr>
          <w:b/>
          <w:sz w:val="26"/>
          <w:szCs w:val="26"/>
        </w:rPr>
        <w:t>.</w:t>
      </w:r>
      <w:r>
        <w:rPr>
          <w:b/>
          <w:sz w:val="26"/>
          <w:szCs w:val="26"/>
        </w:rPr>
        <w:t>22</w:t>
      </w:r>
      <w:r w:rsidRPr="00DF3A3C">
        <w:rPr>
          <w:b/>
          <w:sz w:val="26"/>
          <w:szCs w:val="26"/>
        </w:rPr>
        <w:t xml:space="preserve">. Существующая зона действия </w:t>
      </w:r>
      <w:r>
        <w:rPr>
          <w:b/>
          <w:sz w:val="26"/>
          <w:szCs w:val="26"/>
        </w:rPr>
        <w:t>котельной д. Зимник</w:t>
      </w:r>
    </w:p>
    <w:p w:rsidR="006732DE" w:rsidRDefault="006732DE" w:rsidP="00875DC5">
      <w:pPr>
        <w:tabs>
          <w:tab w:val="left" w:pos="7740"/>
        </w:tabs>
        <w:jc w:val="center"/>
        <w:rPr>
          <w:rFonts w:ascii="Times New Roman" w:hAnsi="Times New Roman" w:cs="Times New Roman"/>
          <w:sz w:val="28"/>
          <w:szCs w:val="28"/>
        </w:rPr>
      </w:pPr>
    </w:p>
    <w:p w:rsidR="00217CD3" w:rsidRPr="00FA7B05" w:rsidRDefault="00217CD3" w:rsidP="00217CD3">
      <w:pPr>
        <w:pStyle w:val="1"/>
        <w:numPr>
          <w:ilvl w:val="1"/>
          <w:numId w:val="6"/>
        </w:numPr>
        <w:ind w:left="0" w:firstLine="849"/>
        <w:contextualSpacing/>
      </w:pPr>
      <w:bookmarkStart w:id="13" w:name="_Toc78552156"/>
      <w:r w:rsidRPr="00FA7B05">
        <w:lastRenderedPageBreak/>
        <w:t>Описание существующих и перспективных зон действия индивидуальных источников тепловой энергии</w:t>
      </w:r>
      <w:bookmarkEnd w:id="13"/>
    </w:p>
    <w:p w:rsidR="00217CD3" w:rsidRPr="00E012FD" w:rsidRDefault="00217CD3" w:rsidP="00217CD3">
      <w:pPr>
        <w:spacing w:line="360" w:lineRule="auto"/>
        <w:ind w:firstLine="540"/>
        <w:contextualSpacing/>
        <w:jc w:val="both"/>
        <w:rPr>
          <w:sz w:val="16"/>
          <w:szCs w:val="16"/>
        </w:rPr>
      </w:pPr>
    </w:p>
    <w:p w:rsidR="00217CD3" w:rsidRPr="00217CD3" w:rsidRDefault="00217CD3" w:rsidP="00217CD3">
      <w:pPr>
        <w:spacing w:line="360" w:lineRule="auto"/>
        <w:ind w:firstLine="540"/>
        <w:contextualSpacing/>
        <w:jc w:val="both"/>
        <w:rPr>
          <w:rFonts w:ascii="Times New Roman" w:hAnsi="Times New Roman" w:cs="Times New Roman"/>
          <w:sz w:val="26"/>
          <w:szCs w:val="26"/>
        </w:rPr>
      </w:pPr>
      <w:r w:rsidRPr="00217CD3">
        <w:rPr>
          <w:rFonts w:ascii="Times New Roman" w:hAnsi="Times New Roman" w:cs="Times New Roman"/>
          <w:sz w:val="26"/>
          <w:szCs w:val="26"/>
        </w:rPr>
        <w:t>Централизованное теплоснабжение предусмотрено для существующей застройки.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Схемой теплоснабжения не предусмотрено использование индивидуального теплоснабжения.</w:t>
      </w:r>
    </w:p>
    <w:p w:rsidR="00217CD3" w:rsidRPr="00FA7B05" w:rsidRDefault="00217CD3" w:rsidP="00217CD3">
      <w:pPr>
        <w:pStyle w:val="1"/>
        <w:numPr>
          <w:ilvl w:val="1"/>
          <w:numId w:val="6"/>
        </w:numPr>
        <w:ind w:left="0" w:firstLine="849"/>
        <w:contextualSpacing/>
      </w:pPr>
      <w:bookmarkStart w:id="14" w:name="_Toc78552157"/>
      <w:r>
        <w:rPr>
          <w:rFonts w:eastAsia="Arial"/>
        </w:rPr>
        <w:t>С</w:t>
      </w:r>
      <w:r w:rsidRPr="00C94E1E">
        <w:rPr>
          <w:rFonts w:eastAsia="Arial"/>
        </w:rPr>
        <w:t>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4"/>
    </w:p>
    <w:p w:rsidR="00217CD3" w:rsidRPr="00D74210" w:rsidRDefault="00217CD3" w:rsidP="00217CD3">
      <w:pPr>
        <w:pStyle w:val="1"/>
        <w:numPr>
          <w:ilvl w:val="2"/>
          <w:numId w:val="6"/>
        </w:numPr>
        <w:ind w:left="0" w:firstLine="851"/>
        <w:contextualSpacing/>
        <w:rPr>
          <w:rFonts w:eastAsia="Arial"/>
        </w:rPr>
      </w:pPr>
      <w:bookmarkStart w:id="15" w:name="_Toc439163142"/>
      <w:bookmarkStart w:id="16" w:name="_Toc513792747"/>
      <w:bookmarkStart w:id="17" w:name="_Toc521419616"/>
      <w:bookmarkStart w:id="18" w:name="_Toc78552158"/>
      <w:r w:rsidRPr="00D74210">
        <w:rPr>
          <w:rFonts w:eastAsia="Arial"/>
        </w:rPr>
        <w:t>Баланс располагаемой теплов</w:t>
      </w:r>
      <w:r w:rsidR="00211A32">
        <w:rPr>
          <w:rFonts w:eastAsia="Arial"/>
        </w:rPr>
        <w:t>ой мощности по состоянию на 2022</w:t>
      </w:r>
      <w:r w:rsidRPr="00D74210">
        <w:rPr>
          <w:rFonts w:eastAsia="Arial"/>
        </w:rPr>
        <w:t xml:space="preserve"> год</w:t>
      </w:r>
      <w:bookmarkEnd w:id="15"/>
      <w:bookmarkEnd w:id="16"/>
      <w:bookmarkEnd w:id="17"/>
      <w:bookmarkEnd w:id="18"/>
    </w:p>
    <w:p w:rsidR="00217CD3" w:rsidRPr="00217CD3" w:rsidRDefault="00217CD3" w:rsidP="00217CD3">
      <w:pPr>
        <w:spacing w:line="360" w:lineRule="auto"/>
        <w:ind w:firstLine="539"/>
        <w:contextualSpacing/>
        <w:jc w:val="both"/>
        <w:rPr>
          <w:rFonts w:ascii="Times New Roman" w:hAnsi="Times New Roman" w:cs="Times New Roman"/>
          <w:sz w:val="26"/>
          <w:szCs w:val="26"/>
        </w:rPr>
      </w:pPr>
      <w:r w:rsidRPr="00217CD3">
        <w:rPr>
          <w:rFonts w:ascii="Times New Roman" w:hAnsi="Times New Roman" w:cs="Times New Roman"/>
          <w:sz w:val="26"/>
          <w:szCs w:val="26"/>
        </w:rPr>
        <w:t>Балансы располагаемой тепловой мощности и присоединенной тепловой нагрузки по состоянию на 202</w:t>
      </w:r>
      <w:r>
        <w:rPr>
          <w:rFonts w:ascii="Times New Roman" w:hAnsi="Times New Roman" w:cs="Times New Roman"/>
          <w:sz w:val="26"/>
          <w:szCs w:val="26"/>
        </w:rPr>
        <w:t>2</w:t>
      </w:r>
      <w:r w:rsidRPr="00217CD3">
        <w:rPr>
          <w:rFonts w:ascii="Times New Roman" w:hAnsi="Times New Roman" w:cs="Times New Roman"/>
          <w:sz w:val="26"/>
          <w:szCs w:val="26"/>
        </w:rPr>
        <w:t xml:space="preserve"> г. представлены в таблице 3.</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69384E" w:rsidTr="0069384E">
        <w:tc>
          <w:tcPr>
            <w:tcW w:w="3369" w:type="dxa"/>
            <w:vAlign w:val="center"/>
          </w:tcPr>
          <w:p w:rsidR="0069384E" w:rsidRDefault="0069384E" w:rsidP="0069384E">
            <w:pPr>
              <w:tabs>
                <w:tab w:val="left" w:pos="7740"/>
              </w:tabs>
              <w:jc w:val="center"/>
              <w:rPr>
                <w:rFonts w:ascii="Times New Roman" w:hAnsi="Times New Roman" w:cs="Times New Roman"/>
                <w:sz w:val="28"/>
                <w:szCs w:val="28"/>
              </w:rPr>
            </w:pPr>
            <w:bookmarkStart w:id="19" w:name="RANGE!B1:H82"/>
            <w:r w:rsidRPr="008F66B8">
              <w:rPr>
                <w:b/>
                <w:sz w:val="20"/>
                <w:szCs w:val="20"/>
              </w:rPr>
              <w:t>Номер, наименование котельной</w:t>
            </w:r>
            <w:bookmarkEnd w:id="19"/>
          </w:p>
        </w:tc>
        <w:tc>
          <w:tcPr>
            <w:tcW w:w="1134" w:type="dxa"/>
          </w:tcPr>
          <w:p w:rsidR="0069384E" w:rsidRDefault="0069384E" w:rsidP="00875DC5">
            <w:pPr>
              <w:tabs>
                <w:tab w:val="left" w:pos="7740"/>
              </w:tabs>
              <w:jc w:val="center"/>
              <w:rPr>
                <w:rFonts w:ascii="Times New Roman" w:hAnsi="Times New Roman" w:cs="Times New Roman"/>
                <w:sz w:val="28"/>
                <w:szCs w:val="28"/>
              </w:rPr>
            </w:pPr>
            <w:r w:rsidRPr="008F66B8">
              <w:rPr>
                <w:b/>
                <w:sz w:val="20"/>
                <w:szCs w:val="20"/>
              </w:rPr>
              <w:t>Установленная тепловая мощность, Гкал/</w:t>
            </w:r>
            <w:proofErr w:type="gramStart"/>
            <w:r w:rsidRPr="008F66B8">
              <w:rPr>
                <w:b/>
                <w:sz w:val="20"/>
                <w:szCs w:val="20"/>
              </w:rPr>
              <w:t>ч</w:t>
            </w:r>
            <w:proofErr w:type="gramEnd"/>
          </w:p>
        </w:tc>
        <w:tc>
          <w:tcPr>
            <w:tcW w:w="1134" w:type="dxa"/>
          </w:tcPr>
          <w:p w:rsidR="0069384E" w:rsidRDefault="0069384E" w:rsidP="00875DC5">
            <w:pPr>
              <w:tabs>
                <w:tab w:val="left" w:pos="7740"/>
              </w:tabs>
              <w:jc w:val="center"/>
              <w:rPr>
                <w:rFonts w:ascii="Times New Roman" w:hAnsi="Times New Roman" w:cs="Times New Roman"/>
                <w:sz w:val="28"/>
                <w:szCs w:val="28"/>
              </w:rPr>
            </w:pPr>
            <w:r w:rsidRPr="008F66B8">
              <w:rPr>
                <w:b/>
                <w:sz w:val="20"/>
                <w:szCs w:val="20"/>
              </w:rPr>
              <w:t>Располагаемая тепловая мощность, Гкал/</w:t>
            </w:r>
            <w:proofErr w:type="gramStart"/>
            <w:r w:rsidRPr="008F66B8">
              <w:rPr>
                <w:b/>
                <w:sz w:val="20"/>
                <w:szCs w:val="20"/>
              </w:rPr>
              <w:t>ч</w:t>
            </w:r>
            <w:proofErr w:type="gramEnd"/>
          </w:p>
        </w:tc>
        <w:tc>
          <w:tcPr>
            <w:tcW w:w="1134" w:type="dxa"/>
          </w:tcPr>
          <w:p w:rsidR="0069384E" w:rsidRDefault="0069384E" w:rsidP="00875DC5">
            <w:pPr>
              <w:tabs>
                <w:tab w:val="left" w:pos="7740"/>
              </w:tabs>
              <w:jc w:val="center"/>
              <w:rPr>
                <w:rFonts w:ascii="Times New Roman" w:hAnsi="Times New Roman" w:cs="Times New Roman"/>
                <w:sz w:val="28"/>
                <w:szCs w:val="28"/>
              </w:rPr>
            </w:pPr>
            <w:r w:rsidRPr="008F66B8">
              <w:rPr>
                <w:b/>
                <w:sz w:val="20"/>
                <w:szCs w:val="20"/>
              </w:rPr>
              <w:t>Собственные нужды источника, Гкал/</w:t>
            </w:r>
            <w:proofErr w:type="gramStart"/>
            <w:r w:rsidRPr="008F66B8">
              <w:rPr>
                <w:b/>
                <w:sz w:val="20"/>
                <w:szCs w:val="20"/>
              </w:rPr>
              <w:t>ч</w:t>
            </w:r>
            <w:proofErr w:type="gramEnd"/>
          </w:p>
        </w:tc>
        <w:tc>
          <w:tcPr>
            <w:tcW w:w="1134" w:type="dxa"/>
          </w:tcPr>
          <w:p w:rsidR="0069384E" w:rsidRDefault="0069384E" w:rsidP="00875DC5">
            <w:pPr>
              <w:tabs>
                <w:tab w:val="left" w:pos="7740"/>
              </w:tabs>
              <w:jc w:val="center"/>
              <w:rPr>
                <w:rFonts w:ascii="Times New Roman" w:hAnsi="Times New Roman" w:cs="Times New Roman"/>
                <w:sz w:val="28"/>
                <w:szCs w:val="28"/>
              </w:rPr>
            </w:pPr>
            <w:r w:rsidRPr="008F66B8">
              <w:rPr>
                <w:b/>
                <w:sz w:val="20"/>
                <w:szCs w:val="20"/>
              </w:rPr>
              <w:t>Тепловые потери в сетях, Гкал/</w:t>
            </w:r>
            <w:proofErr w:type="gramStart"/>
            <w:r w:rsidRPr="008F66B8">
              <w:rPr>
                <w:b/>
                <w:sz w:val="20"/>
                <w:szCs w:val="20"/>
              </w:rPr>
              <w:t>ч</w:t>
            </w:r>
            <w:proofErr w:type="gramEnd"/>
          </w:p>
        </w:tc>
        <w:tc>
          <w:tcPr>
            <w:tcW w:w="1134" w:type="dxa"/>
          </w:tcPr>
          <w:p w:rsidR="0069384E" w:rsidRDefault="0069384E" w:rsidP="00875DC5">
            <w:pPr>
              <w:tabs>
                <w:tab w:val="left" w:pos="7740"/>
              </w:tabs>
              <w:jc w:val="center"/>
              <w:rPr>
                <w:rFonts w:ascii="Times New Roman" w:hAnsi="Times New Roman" w:cs="Times New Roman"/>
                <w:sz w:val="28"/>
                <w:szCs w:val="28"/>
              </w:rPr>
            </w:pPr>
            <w:r w:rsidRPr="008F66B8">
              <w:rPr>
                <w:b/>
                <w:sz w:val="20"/>
                <w:szCs w:val="20"/>
              </w:rPr>
              <w:t xml:space="preserve">Тепловая нагрузка </w:t>
            </w:r>
            <w:proofErr w:type="gramStart"/>
            <w:r w:rsidRPr="008F66B8">
              <w:rPr>
                <w:b/>
                <w:sz w:val="20"/>
                <w:szCs w:val="20"/>
              </w:rPr>
              <w:t>потреби-</w:t>
            </w:r>
            <w:proofErr w:type="spellStart"/>
            <w:r w:rsidRPr="008F66B8">
              <w:rPr>
                <w:b/>
                <w:sz w:val="20"/>
                <w:szCs w:val="20"/>
              </w:rPr>
              <w:t>телей</w:t>
            </w:r>
            <w:proofErr w:type="spellEnd"/>
            <w:proofErr w:type="gramEnd"/>
            <w:r w:rsidRPr="008F66B8">
              <w:rPr>
                <w:b/>
                <w:sz w:val="20"/>
                <w:szCs w:val="20"/>
              </w:rPr>
              <w:t>, Гкал/ч</w:t>
            </w:r>
          </w:p>
        </w:tc>
        <w:tc>
          <w:tcPr>
            <w:tcW w:w="1199" w:type="dxa"/>
          </w:tcPr>
          <w:p w:rsidR="0069384E" w:rsidRDefault="0069384E" w:rsidP="00875DC5">
            <w:pPr>
              <w:tabs>
                <w:tab w:val="left" w:pos="7740"/>
              </w:tabs>
              <w:jc w:val="center"/>
              <w:rPr>
                <w:rFonts w:ascii="Times New Roman" w:hAnsi="Times New Roman" w:cs="Times New Roman"/>
                <w:sz w:val="28"/>
                <w:szCs w:val="28"/>
              </w:rPr>
            </w:pPr>
            <w:r w:rsidRPr="008F66B8">
              <w:rPr>
                <w:b/>
                <w:sz w:val="20"/>
                <w:szCs w:val="20"/>
              </w:rPr>
              <w:t>Резерв/</w:t>
            </w:r>
            <w:proofErr w:type="gramStart"/>
            <w:r w:rsidRPr="008F66B8">
              <w:rPr>
                <w:b/>
                <w:sz w:val="20"/>
                <w:szCs w:val="20"/>
              </w:rPr>
              <w:t>де-</w:t>
            </w:r>
            <w:proofErr w:type="spellStart"/>
            <w:r w:rsidRPr="008F66B8">
              <w:rPr>
                <w:b/>
                <w:sz w:val="20"/>
                <w:szCs w:val="20"/>
              </w:rPr>
              <w:t>фицит</w:t>
            </w:r>
            <w:proofErr w:type="spellEnd"/>
            <w:proofErr w:type="gramEnd"/>
            <w:r w:rsidRPr="008F66B8">
              <w:rPr>
                <w:b/>
                <w:sz w:val="20"/>
                <w:szCs w:val="20"/>
              </w:rPr>
              <w:t xml:space="preserve"> тепловой мощности, Гкал/ч</w:t>
            </w:r>
          </w:p>
        </w:tc>
      </w:tr>
      <w:tr w:rsidR="0069384E" w:rsidTr="0069384E">
        <w:tc>
          <w:tcPr>
            <w:tcW w:w="3369" w:type="dxa"/>
          </w:tcPr>
          <w:p w:rsidR="0069384E" w:rsidRPr="0069384E" w:rsidRDefault="0069384E" w:rsidP="00875DC5">
            <w:pPr>
              <w:tabs>
                <w:tab w:val="left" w:pos="7740"/>
              </w:tabs>
              <w:jc w:val="center"/>
              <w:rPr>
                <w:rFonts w:ascii="Times New Roman" w:hAnsi="Times New Roman" w:cs="Times New Roman"/>
                <w:sz w:val="28"/>
                <w:szCs w:val="28"/>
              </w:rPr>
            </w:pPr>
            <w:r w:rsidRPr="0069384E">
              <w:rPr>
                <w:rFonts w:ascii="Times New Roman" w:hAnsi="Times New Roman" w:cs="Times New Roman"/>
              </w:rPr>
              <w:t xml:space="preserve">Котельная </w:t>
            </w:r>
            <w:proofErr w:type="spellStart"/>
            <w:r w:rsidRPr="0069384E">
              <w:rPr>
                <w:rFonts w:ascii="Times New Roman" w:hAnsi="Times New Roman" w:cs="Times New Roman"/>
              </w:rPr>
              <w:t>п.ст</w:t>
            </w:r>
            <w:proofErr w:type="gramStart"/>
            <w:r w:rsidRPr="0069384E">
              <w:rPr>
                <w:rFonts w:ascii="Times New Roman" w:hAnsi="Times New Roman" w:cs="Times New Roman"/>
              </w:rPr>
              <w:t>.А</w:t>
            </w:r>
            <w:proofErr w:type="gramEnd"/>
            <w:r w:rsidRPr="0069384E">
              <w:rPr>
                <w:rFonts w:ascii="Times New Roman" w:hAnsi="Times New Roman" w:cs="Times New Roman"/>
              </w:rPr>
              <w:t>рлюк</w:t>
            </w:r>
            <w:proofErr w:type="spellEnd"/>
            <w:r w:rsidRPr="0069384E">
              <w:rPr>
                <w:rFonts w:ascii="Times New Roman" w:hAnsi="Times New Roman" w:cs="Times New Roman"/>
              </w:rPr>
              <w:t xml:space="preserve"> МУП «Комфорт»</w:t>
            </w:r>
          </w:p>
        </w:tc>
        <w:tc>
          <w:tcPr>
            <w:tcW w:w="1134" w:type="dxa"/>
            <w:vAlign w:val="center"/>
          </w:tcPr>
          <w:p w:rsidR="0069384E" w:rsidRPr="0069384E" w:rsidRDefault="0069384E" w:rsidP="0069384E">
            <w:pPr>
              <w:tabs>
                <w:tab w:val="left" w:pos="7740"/>
              </w:tabs>
              <w:jc w:val="center"/>
              <w:rPr>
                <w:rFonts w:ascii="Times New Roman" w:hAnsi="Times New Roman" w:cs="Times New Roman"/>
              </w:rPr>
            </w:pPr>
            <w:r w:rsidRPr="0069384E">
              <w:rPr>
                <w:rFonts w:ascii="Times New Roman" w:hAnsi="Times New Roman" w:cs="Times New Roman"/>
              </w:rPr>
              <w:t>6,60</w:t>
            </w:r>
          </w:p>
        </w:tc>
        <w:tc>
          <w:tcPr>
            <w:tcW w:w="1134" w:type="dxa"/>
            <w:vAlign w:val="center"/>
          </w:tcPr>
          <w:p w:rsidR="0069384E" w:rsidRPr="0069384E" w:rsidRDefault="0069384E" w:rsidP="0069384E">
            <w:pPr>
              <w:tabs>
                <w:tab w:val="left" w:pos="7740"/>
              </w:tabs>
              <w:jc w:val="center"/>
              <w:rPr>
                <w:rFonts w:ascii="Times New Roman" w:hAnsi="Times New Roman" w:cs="Times New Roman"/>
              </w:rPr>
            </w:pPr>
            <w:r>
              <w:rPr>
                <w:rFonts w:ascii="Times New Roman" w:hAnsi="Times New Roman" w:cs="Times New Roman"/>
              </w:rPr>
              <w:t>6,60</w:t>
            </w:r>
          </w:p>
        </w:tc>
        <w:tc>
          <w:tcPr>
            <w:tcW w:w="1134" w:type="dxa"/>
            <w:vAlign w:val="center"/>
          </w:tcPr>
          <w:p w:rsidR="0069384E" w:rsidRPr="0069384E" w:rsidRDefault="0069384E" w:rsidP="0069384E">
            <w:pPr>
              <w:tabs>
                <w:tab w:val="left" w:pos="7740"/>
              </w:tabs>
              <w:jc w:val="center"/>
              <w:rPr>
                <w:rFonts w:ascii="Times New Roman" w:hAnsi="Times New Roman" w:cs="Times New Roman"/>
              </w:rPr>
            </w:pPr>
            <w:r>
              <w:rPr>
                <w:rFonts w:ascii="Times New Roman" w:hAnsi="Times New Roman" w:cs="Times New Roman"/>
              </w:rPr>
              <w:t>0,060</w:t>
            </w:r>
          </w:p>
        </w:tc>
        <w:tc>
          <w:tcPr>
            <w:tcW w:w="1134" w:type="dxa"/>
            <w:vAlign w:val="center"/>
          </w:tcPr>
          <w:p w:rsidR="0069384E" w:rsidRPr="0069384E" w:rsidRDefault="0069384E" w:rsidP="0069384E">
            <w:pPr>
              <w:tabs>
                <w:tab w:val="left" w:pos="7740"/>
              </w:tabs>
              <w:jc w:val="center"/>
              <w:rPr>
                <w:rFonts w:ascii="Times New Roman" w:hAnsi="Times New Roman" w:cs="Times New Roman"/>
              </w:rPr>
            </w:pPr>
            <w:r>
              <w:rPr>
                <w:rFonts w:ascii="Times New Roman" w:hAnsi="Times New Roman" w:cs="Times New Roman"/>
              </w:rPr>
              <w:t>0,901</w:t>
            </w:r>
          </w:p>
        </w:tc>
        <w:tc>
          <w:tcPr>
            <w:tcW w:w="1134" w:type="dxa"/>
            <w:vAlign w:val="center"/>
          </w:tcPr>
          <w:p w:rsidR="0069384E" w:rsidRPr="0069384E" w:rsidRDefault="0069384E" w:rsidP="0069384E">
            <w:pPr>
              <w:tabs>
                <w:tab w:val="left" w:pos="7740"/>
              </w:tabs>
              <w:jc w:val="center"/>
              <w:rPr>
                <w:rFonts w:ascii="Times New Roman" w:hAnsi="Times New Roman" w:cs="Times New Roman"/>
              </w:rPr>
            </w:pPr>
            <w:r>
              <w:rPr>
                <w:rFonts w:ascii="Times New Roman" w:hAnsi="Times New Roman" w:cs="Times New Roman"/>
              </w:rPr>
              <w:t>1,94</w:t>
            </w:r>
          </w:p>
        </w:tc>
        <w:tc>
          <w:tcPr>
            <w:tcW w:w="1199" w:type="dxa"/>
            <w:vAlign w:val="center"/>
          </w:tcPr>
          <w:p w:rsidR="0069384E" w:rsidRPr="0069384E" w:rsidRDefault="0069384E" w:rsidP="0069384E">
            <w:pPr>
              <w:tabs>
                <w:tab w:val="left" w:pos="7740"/>
              </w:tabs>
              <w:jc w:val="center"/>
              <w:rPr>
                <w:rFonts w:ascii="Times New Roman" w:hAnsi="Times New Roman" w:cs="Times New Roman"/>
              </w:rPr>
            </w:pPr>
            <w:r>
              <w:rPr>
                <w:rFonts w:ascii="Times New Roman" w:hAnsi="Times New Roman" w:cs="Times New Roman"/>
              </w:rPr>
              <w:t>3,699</w:t>
            </w:r>
          </w:p>
        </w:tc>
      </w:tr>
      <w:tr w:rsidR="0069384E" w:rsidTr="0069384E">
        <w:tc>
          <w:tcPr>
            <w:tcW w:w="3369" w:type="dxa"/>
          </w:tcPr>
          <w:p w:rsidR="0069384E" w:rsidRPr="0069384E" w:rsidRDefault="0069384E" w:rsidP="00875DC5">
            <w:pPr>
              <w:tabs>
                <w:tab w:val="left" w:pos="7740"/>
              </w:tabs>
              <w:jc w:val="center"/>
              <w:rPr>
                <w:rFonts w:ascii="Times New Roman" w:hAnsi="Times New Roman" w:cs="Times New Roman"/>
              </w:rPr>
            </w:pPr>
            <w:r w:rsidRPr="0069384E">
              <w:rPr>
                <w:rFonts w:ascii="Times New Roman" w:hAnsi="Times New Roman" w:cs="Times New Roman"/>
              </w:rPr>
              <w:t>Котельная п</w:t>
            </w:r>
            <w:proofErr w:type="gramStart"/>
            <w:r w:rsidRPr="0069384E">
              <w:rPr>
                <w:rFonts w:ascii="Times New Roman" w:hAnsi="Times New Roman" w:cs="Times New Roman"/>
              </w:rPr>
              <w:t>.Л</w:t>
            </w:r>
            <w:proofErr w:type="gramEnd"/>
            <w:r w:rsidRPr="0069384E">
              <w:rPr>
                <w:rFonts w:ascii="Times New Roman" w:hAnsi="Times New Roman" w:cs="Times New Roman"/>
              </w:rPr>
              <w:t>инейный МУП «Комфорт»</w:t>
            </w:r>
          </w:p>
        </w:tc>
        <w:tc>
          <w:tcPr>
            <w:tcW w:w="1134" w:type="dxa"/>
            <w:vAlign w:val="center"/>
          </w:tcPr>
          <w:p w:rsidR="0069384E" w:rsidRPr="0069384E" w:rsidRDefault="0069384E" w:rsidP="0069384E">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0,006</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0,07</w:t>
            </w:r>
          </w:p>
        </w:tc>
        <w:tc>
          <w:tcPr>
            <w:tcW w:w="1199"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0,522</w:t>
            </w:r>
          </w:p>
        </w:tc>
      </w:tr>
      <w:tr w:rsidR="0069384E" w:rsidTr="0069384E">
        <w:tc>
          <w:tcPr>
            <w:tcW w:w="3369" w:type="dxa"/>
          </w:tcPr>
          <w:p w:rsidR="0069384E" w:rsidRPr="0069384E" w:rsidRDefault="0069384E" w:rsidP="00875DC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0,279</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0,92</w:t>
            </w:r>
          </w:p>
        </w:tc>
        <w:tc>
          <w:tcPr>
            <w:tcW w:w="1199"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1,724</w:t>
            </w:r>
          </w:p>
        </w:tc>
      </w:tr>
      <w:tr w:rsidR="0069384E" w:rsidTr="0069384E">
        <w:tc>
          <w:tcPr>
            <w:tcW w:w="3369" w:type="dxa"/>
          </w:tcPr>
          <w:p w:rsidR="0069384E" w:rsidRPr="0069384E" w:rsidRDefault="0069384E" w:rsidP="00875DC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r>
              <w:rPr>
                <w:rFonts w:ascii="Times New Roman" w:hAnsi="Times New Roman" w:cs="Times New Roman"/>
              </w:rPr>
              <w:t xml:space="preserve"> ДЭП</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0,036</w:t>
            </w:r>
          </w:p>
        </w:tc>
        <w:tc>
          <w:tcPr>
            <w:tcW w:w="1134"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0,040</w:t>
            </w:r>
          </w:p>
        </w:tc>
        <w:tc>
          <w:tcPr>
            <w:tcW w:w="1199" w:type="dxa"/>
            <w:vAlign w:val="center"/>
          </w:tcPr>
          <w:p w:rsidR="0069384E" w:rsidRDefault="0069384E" w:rsidP="0069384E">
            <w:pPr>
              <w:tabs>
                <w:tab w:val="left" w:pos="7740"/>
              </w:tabs>
              <w:jc w:val="center"/>
              <w:rPr>
                <w:rFonts w:ascii="Times New Roman" w:hAnsi="Times New Roman" w:cs="Times New Roman"/>
              </w:rPr>
            </w:pPr>
            <w:r>
              <w:rPr>
                <w:rFonts w:ascii="Times New Roman" w:hAnsi="Times New Roman" w:cs="Times New Roman"/>
              </w:rPr>
              <w:t>0,921</w:t>
            </w:r>
          </w:p>
        </w:tc>
      </w:tr>
      <w:tr w:rsidR="0069384E" w:rsidTr="00211A32">
        <w:tc>
          <w:tcPr>
            <w:tcW w:w="3369" w:type="dxa"/>
          </w:tcPr>
          <w:p w:rsidR="0069384E" w:rsidRPr="00211A32" w:rsidRDefault="00211A32" w:rsidP="00875DC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(центральная) МУП «Комфорт»</w:t>
            </w:r>
          </w:p>
        </w:tc>
        <w:tc>
          <w:tcPr>
            <w:tcW w:w="1134" w:type="dxa"/>
            <w:vAlign w:val="center"/>
          </w:tcPr>
          <w:p w:rsidR="0069384E" w:rsidRDefault="00211A32" w:rsidP="00211A32">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69384E" w:rsidRDefault="00211A32" w:rsidP="00211A32">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69384E" w:rsidRDefault="00211A32" w:rsidP="00211A32">
            <w:pPr>
              <w:tabs>
                <w:tab w:val="left" w:pos="7740"/>
              </w:tabs>
              <w:jc w:val="center"/>
              <w:rPr>
                <w:rFonts w:ascii="Times New Roman" w:hAnsi="Times New Roman" w:cs="Times New Roman"/>
              </w:rPr>
            </w:pPr>
            <w:r>
              <w:rPr>
                <w:rFonts w:ascii="Times New Roman" w:hAnsi="Times New Roman" w:cs="Times New Roman"/>
              </w:rPr>
              <w:t>0,012</w:t>
            </w:r>
          </w:p>
        </w:tc>
        <w:tc>
          <w:tcPr>
            <w:tcW w:w="1134" w:type="dxa"/>
            <w:vAlign w:val="center"/>
          </w:tcPr>
          <w:p w:rsidR="0069384E" w:rsidRDefault="00211A32" w:rsidP="00211A32">
            <w:pPr>
              <w:tabs>
                <w:tab w:val="left" w:pos="7740"/>
              </w:tabs>
              <w:jc w:val="center"/>
              <w:rPr>
                <w:rFonts w:ascii="Times New Roman" w:hAnsi="Times New Roman" w:cs="Times New Roman"/>
              </w:rPr>
            </w:pPr>
            <w:r>
              <w:rPr>
                <w:rFonts w:ascii="Times New Roman" w:hAnsi="Times New Roman" w:cs="Times New Roman"/>
              </w:rPr>
              <w:t>0,267</w:t>
            </w:r>
          </w:p>
        </w:tc>
        <w:tc>
          <w:tcPr>
            <w:tcW w:w="1134" w:type="dxa"/>
            <w:vAlign w:val="center"/>
          </w:tcPr>
          <w:p w:rsidR="0069384E" w:rsidRDefault="00211A32" w:rsidP="00211A32">
            <w:pPr>
              <w:tabs>
                <w:tab w:val="left" w:pos="7740"/>
              </w:tabs>
              <w:jc w:val="center"/>
              <w:rPr>
                <w:rFonts w:ascii="Times New Roman" w:hAnsi="Times New Roman" w:cs="Times New Roman"/>
              </w:rPr>
            </w:pPr>
            <w:r>
              <w:rPr>
                <w:rFonts w:ascii="Times New Roman" w:hAnsi="Times New Roman" w:cs="Times New Roman"/>
              </w:rPr>
              <w:t>0,30</w:t>
            </w:r>
          </w:p>
        </w:tc>
        <w:tc>
          <w:tcPr>
            <w:tcW w:w="1199" w:type="dxa"/>
            <w:vAlign w:val="center"/>
          </w:tcPr>
          <w:p w:rsidR="0069384E" w:rsidRDefault="00211A32" w:rsidP="00211A32">
            <w:pPr>
              <w:tabs>
                <w:tab w:val="left" w:pos="7740"/>
              </w:tabs>
              <w:jc w:val="center"/>
              <w:rPr>
                <w:rFonts w:ascii="Times New Roman" w:hAnsi="Times New Roman" w:cs="Times New Roman"/>
              </w:rPr>
            </w:pPr>
            <w:r>
              <w:rPr>
                <w:rFonts w:ascii="Times New Roman" w:hAnsi="Times New Roman" w:cs="Times New Roman"/>
              </w:rPr>
              <w:t>1,621</w:t>
            </w:r>
          </w:p>
        </w:tc>
      </w:tr>
      <w:tr w:rsidR="00211A32" w:rsidTr="00211A32">
        <w:tc>
          <w:tcPr>
            <w:tcW w:w="3369" w:type="dxa"/>
          </w:tcPr>
          <w:p w:rsidR="00211A32" w:rsidRPr="00211A32" w:rsidRDefault="00211A32" w:rsidP="00875DC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(школа) МУП «Комфорт»</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0,025</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0,09</w:t>
            </w:r>
          </w:p>
        </w:tc>
        <w:tc>
          <w:tcPr>
            <w:tcW w:w="1199"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0,282</w:t>
            </w:r>
          </w:p>
        </w:tc>
      </w:tr>
      <w:tr w:rsidR="00211A32" w:rsidTr="00211A32">
        <w:tc>
          <w:tcPr>
            <w:tcW w:w="3369" w:type="dxa"/>
          </w:tcPr>
          <w:p w:rsidR="00211A32" w:rsidRPr="00211A32" w:rsidRDefault="00211A32" w:rsidP="00875DC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с</w:t>
            </w:r>
            <w:proofErr w:type="gramStart"/>
            <w:r w:rsidRPr="00211A32">
              <w:rPr>
                <w:rFonts w:ascii="Times New Roman" w:hAnsi="Times New Roman" w:cs="Times New Roman"/>
              </w:rPr>
              <w:t>.В</w:t>
            </w:r>
            <w:proofErr w:type="gramEnd"/>
            <w:r w:rsidRPr="00211A32">
              <w:rPr>
                <w:rFonts w:ascii="Times New Roman" w:hAnsi="Times New Roman" w:cs="Times New Roman"/>
              </w:rPr>
              <w:t>арюхино</w:t>
            </w:r>
            <w:proofErr w:type="spellEnd"/>
            <w:r w:rsidRPr="00211A32">
              <w:rPr>
                <w:rFonts w:ascii="Times New Roman" w:hAnsi="Times New Roman" w:cs="Times New Roman"/>
              </w:rPr>
              <w:t xml:space="preserve">  МУП «Комфорт»</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0,008</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0,079</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0,094</w:t>
            </w:r>
          </w:p>
        </w:tc>
        <w:tc>
          <w:tcPr>
            <w:tcW w:w="1199"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2,019</w:t>
            </w:r>
          </w:p>
        </w:tc>
      </w:tr>
      <w:tr w:rsidR="00211A32" w:rsidTr="00211A32">
        <w:tc>
          <w:tcPr>
            <w:tcW w:w="3369" w:type="dxa"/>
          </w:tcPr>
          <w:p w:rsidR="00211A32" w:rsidRPr="00211A32" w:rsidRDefault="00211A32" w:rsidP="00875DC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п</w:t>
            </w:r>
            <w:proofErr w:type="gramStart"/>
            <w:r w:rsidRPr="00211A32">
              <w:rPr>
                <w:rFonts w:ascii="Times New Roman" w:hAnsi="Times New Roman" w:cs="Times New Roman"/>
              </w:rPr>
              <w:t>.Ю</w:t>
            </w:r>
            <w:proofErr w:type="gramEnd"/>
            <w:r w:rsidRPr="00211A32">
              <w:rPr>
                <w:rFonts w:ascii="Times New Roman" w:hAnsi="Times New Roman" w:cs="Times New Roman"/>
              </w:rPr>
              <w:t>ргинский</w:t>
            </w:r>
            <w:proofErr w:type="spellEnd"/>
            <w:r w:rsidRPr="00211A32">
              <w:rPr>
                <w:rFonts w:ascii="Times New Roman" w:hAnsi="Times New Roman" w:cs="Times New Roman"/>
              </w:rPr>
              <w:t xml:space="preserve"> МУП «Комфорт»</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0,016</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0,383</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1,140</w:t>
            </w:r>
          </w:p>
        </w:tc>
        <w:tc>
          <w:tcPr>
            <w:tcW w:w="1199"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3,511</w:t>
            </w:r>
          </w:p>
        </w:tc>
      </w:tr>
      <w:tr w:rsidR="00211A32" w:rsidTr="00211A32">
        <w:tc>
          <w:tcPr>
            <w:tcW w:w="3369" w:type="dxa"/>
          </w:tcPr>
          <w:p w:rsidR="00211A32" w:rsidRPr="00211A32" w:rsidRDefault="00211A32" w:rsidP="00875DC5">
            <w:pPr>
              <w:tabs>
                <w:tab w:val="left" w:pos="7740"/>
              </w:tabs>
              <w:jc w:val="center"/>
              <w:rPr>
                <w:rFonts w:ascii="Times New Roman" w:hAnsi="Times New Roman" w:cs="Times New Roman"/>
              </w:rPr>
            </w:pPr>
            <w:r w:rsidRPr="00211A32">
              <w:rPr>
                <w:rFonts w:ascii="Times New Roman" w:hAnsi="Times New Roman" w:cs="Times New Roman"/>
              </w:rPr>
              <w:t>Котельная д. Лебяжье-Асаново МУП «Комфорт»</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0,009</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0,242</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0,203</w:t>
            </w:r>
          </w:p>
        </w:tc>
        <w:tc>
          <w:tcPr>
            <w:tcW w:w="1199"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1,946</w:t>
            </w:r>
          </w:p>
        </w:tc>
      </w:tr>
      <w:tr w:rsidR="00211A32" w:rsidTr="00211A32">
        <w:tc>
          <w:tcPr>
            <w:tcW w:w="3369" w:type="dxa"/>
          </w:tcPr>
          <w:p w:rsidR="00211A32" w:rsidRPr="00211A32" w:rsidRDefault="00211A32" w:rsidP="00211A32">
            <w:pPr>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.Е</w:t>
            </w:r>
            <w:proofErr w:type="gramEnd"/>
            <w:r w:rsidRPr="00211A32">
              <w:rPr>
                <w:rFonts w:ascii="Times New Roman" w:hAnsi="Times New Roman" w:cs="Times New Roman"/>
              </w:rPr>
              <w:t>лгино</w:t>
            </w:r>
            <w:proofErr w:type="spellEnd"/>
            <w:r w:rsidRPr="00211A32">
              <w:rPr>
                <w:rFonts w:ascii="Times New Roman" w:hAnsi="Times New Roman" w:cs="Times New Roman"/>
              </w:rPr>
              <w:t xml:space="preserve"> </w:t>
            </w:r>
          </w:p>
          <w:p w:rsidR="00211A32" w:rsidRPr="00211A32" w:rsidRDefault="00211A32" w:rsidP="00211A32">
            <w:pPr>
              <w:tabs>
                <w:tab w:val="left" w:pos="7740"/>
              </w:tabs>
              <w:jc w:val="center"/>
              <w:rPr>
                <w:rFonts w:ascii="Times New Roman" w:hAnsi="Times New Roman" w:cs="Times New Roman"/>
              </w:rPr>
            </w:pPr>
            <w:r w:rsidRPr="00211A32">
              <w:rPr>
                <w:rFonts w:ascii="Times New Roman" w:hAnsi="Times New Roman" w:cs="Times New Roman"/>
              </w:rPr>
              <w:lastRenderedPageBreak/>
              <w:t>МУП «Комфорт»</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lastRenderedPageBreak/>
              <w:t>1,88</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0,162</w:t>
            </w:r>
          </w:p>
        </w:tc>
        <w:tc>
          <w:tcPr>
            <w:tcW w:w="1134"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0,352</w:t>
            </w:r>
          </w:p>
        </w:tc>
        <w:tc>
          <w:tcPr>
            <w:tcW w:w="1199" w:type="dxa"/>
            <w:vAlign w:val="center"/>
          </w:tcPr>
          <w:p w:rsidR="00211A32" w:rsidRDefault="00211A32" w:rsidP="00211A32">
            <w:pPr>
              <w:tabs>
                <w:tab w:val="left" w:pos="7740"/>
              </w:tabs>
              <w:jc w:val="center"/>
              <w:rPr>
                <w:rFonts w:ascii="Times New Roman" w:hAnsi="Times New Roman" w:cs="Times New Roman"/>
              </w:rPr>
            </w:pPr>
            <w:r>
              <w:rPr>
                <w:rFonts w:ascii="Times New Roman" w:hAnsi="Times New Roman" w:cs="Times New Roman"/>
              </w:rPr>
              <w:t>1,359</w:t>
            </w:r>
          </w:p>
        </w:tc>
      </w:tr>
      <w:tr w:rsidR="00211A32"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lastRenderedPageBreak/>
              <w:t xml:space="preserve">Котельная </w:t>
            </w:r>
            <w:proofErr w:type="spellStart"/>
            <w:r w:rsidRPr="009F6729">
              <w:rPr>
                <w:rFonts w:ascii="Times New Roman" w:hAnsi="Times New Roman" w:cs="Times New Roman"/>
              </w:rPr>
              <w:t>с</w:t>
            </w:r>
            <w:proofErr w:type="gramStart"/>
            <w:r w:rsidRPr="009F6729">
              <w:rPr>
                <w:rFonts w:ascii="Times New Roman" w:hAnsi="Times New Roman" w:cs="Times New Roman"/>
              </w:rPr>
              <w:t>.М</w:t>
            </w:r>
            <w:proofErr w:type="gramEnd"/>
            <w:r w:rsidRPr="009F6729">
              <w:rPr>
                <w:rFonts w:ascii="Times New Roman" w:hAnsi="Times New Roman" w:cs="Times New Roman"/>
              </w:rPr>
              <w:t>альцево</w:t>
            </w:r>
            <w:proofErr w:type="spellEnd"/>
            <w:r w:rsidRPr="009F6729">
              <w:rPr>
                <w:rFonts w:ascii="Times New Roman" w:hAnsi="Times New Roman" w:cs="Times New Roman"/>
              </w:rPr>
              <w:t xml:space="preserve"> </w:t>
            </w:r>
          </w:p>
          <w:p w:rsidR="00211A32" w:rsidRPr="00211A32" w:rsidRDefault="009F6729" w:rsidP="009F6729">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211A32" w:rsidRDefault="009F6729" w:rsidP="00211A32">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211A32" w:rsidRDefault="009F6729" w:rsidP="00211A32">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211A32" w:rsidRDefault="009F6729" w:rsidP="00211A32">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211A32" w:rsidRDefault="009F6729" w:rsidP="00211A32">
            <w:pPr>
              <w:tabs>
                <w:tab w:val="left" w:pos="7740"/>
              </w:tabs>
              <w:jc w:val="center"/>
              <w:rPr>
                <w:rFonts w:ascii="Times New Roman" w:hAnsi="Times New Roman" w:cs="Times New Roman"/>
              </w:rPr>
            </w:pPr>
            <w:r>
              <w:rPr>
                <w:rFonts w:ascii="Times New Roman" w:hAnsi="Times New Roman" w:cs="Times New Roman"/>
              </w:rPr>
              <w:t>0,368</w:t>
            </w:r>
          </w:p>
        </w:tc>
        <w:tc>
          <w:tcPr>
            <w:tcW w:w="1134" w:type="dxa"/>
            <w:vAlign w:val="center"/>
          </w:tcPr>
          <w:p w:rsidR="00211A32" w:rsidRDefault="009F6729" w:rsidP="00211A32">
            <w:pPr>
              <w:tabs>
                <w:tab w:val="left" w:pos="7740"/>
              </w:tabs>
              <w:jc w:val="center"/>
              <w:rPr>
                <w:rFonts w:ascii="Times New Roman" w:hAnsi="Times New Roman" w:cs="Times New Roman"/>
              </w:rPr>
            </w:pPr>
            <w:r>
              <w:rPr>
                <w:rFonts w:ascii="Times New Roman" w:hAnsi="Times New Roman" w:cs="Times New Roman"/>
              </w:rPr>
              <w:t>0,408</w:t>
            </w:r>
          </w:p>
        </w:tc>
        <w:tc>
          <w:tcPr>
            <w:tcW w:w="1199" w:type="dxa"/>
            <w:vAlign w:val="center"/>
          </w:tcPr>
          <w:p w:rsidR="00211A32" w:rsidRDefault="009F6729" w:rsidP="00211A32">
            <w:pPr>
              <w:tabs>
                <w:tab w:val="left" w:pos="7740"/>
              </w:tabs>
              <w:jc w:val="center"/>
              <w:rPr>
                <w:rFonts w:ascii="Times New Roman" w:hAnsi="Times New Roman" w:cs="Times New Roman"/>
              </w:rPr>
            </w:pPr>
            <w:r>
              <w:rPr>
                <w:rFonts w:ascii="Times New Roman" w:hAnsi="Times New Roman" w:cs="Times New Roman"/>
              </w:rPr>
              <w:t>2,09</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(центральная) </w:t>
            </w:r>
          </w:p>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0,049</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0,08</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0,269</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(приют) </w:t>
            </w:r>
          </w:p>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0,055</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0,46</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д. Новороманово МУП «Комфорт»  </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0,018</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0,560</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0,703</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2,239</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д. Верх-Тайменка МУП «Комфорт»  </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0,011</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0,286</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0,317</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1,726</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.Б</w:t>
            </w:r>
            <w:proofErr w:type="gramEnd"/>
            <w:r w:rsidRPr="009F6729">
              <w:rPr>
                <w:rFonts w:ascii="Times New Roman" w:hAnsi="Times New Roman" w:cs="Times New Roman"/>
              </w:rPr>
              <w:t>ольшеямное</w:t>
            </w:r>
            <w:proofErr w:type="spellEnd"/>
            <w:r w:rsidRPr="009F6729">
              <w:rPr>
                <w:rFonts w:ascii="Times New Roman" w:hAnsi="Times New Roman" w:cs="Times New Roman"/>
              </w:rPr>
              <w:t xml:space="preserve"> МУП «Комфорт»  </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0,005</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0,052</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0,103</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0,84</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п. Речной МУП «Комфорт»  </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0,095</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0,263</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0,635</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 xml:space="preserve">Котельная д. Белянино МУП «Комфорт»  </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0,425</w:t>
            </w:r>
          </w:p>
        </w:tc>
        <w:tc>
          <w:tcPr>
            <w:tcW w:w="1134"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0,562</w:t>
            </w:r>
          </w:p>
        </w:tc>
        <w:tc>
          <w:tcPr>
            <w:tcW w:w="1199" w:type="dxa"/>
            <w:vAlign w:val="center"/>
          </w:tcPr>
          <w:p w:rsidR="009F6729" w:rsidRDefault="009F6729" w:rsidP="00211A32">
            <w:pPr>
              <w:tabs>
                <w:tab w:val="left" w:pos="7740"/>
              </w:tabs>
              <w:jc w:val="center"/>
              <w:rPr>
                <w:rFonts w:ascii="Times New Roman" w:hAnsi="Times New Roman" w:cs="Times New Roman"/>
              </w:rPr>
            </w:pPr>
            <w:r>
              <w:rPr>
                <w:rFonts w:ascii="Times New Roman" w:hAnsi="Times New Roman" w:cs="Times New Roman"/>
              </w:rPr>
              <w:t>2,266</w:t>
            </w:r>
          </w:p>
        </w:tc>
      </w:tr>
      <w:tr w:rsidR="009F6729" w:rsidTr="00211A32">
        <w:tc>
          <w:tcPr>
            <w:tcW w:w="3369" w:type="dxa"/>
          </w:tcPr>
          <w:p w:rsidR="009F6729" w:rsidRPr="009F6729" w:rsidRDefault="009F6729" w:rsidP="009F6729">
            <w:pPr>
              <w:jc w:val="center"/>
              <w:rPr>
                <w:rFonts w:ascii="Times New Roman" w:hAnsi="Times New Roman" w:cs="Times New Roman"/>
              </w:rPr>
            </w:pPr>
            <w:r w:rsidRPr="009F6729">
              <w:rPr>
                <w:rFonts w:ascii="Times New Roman" w:hAnsi="Times New Roman" w:cs="Times New Roman"/>
              </w:rPr>
              <w:t>Котельная с</w:t>
            </w:r>
            <w:proofErr w:type="gramStart"/>
            <w:r w:rsidRPr="009F6729">
              <w:rPr>
                <w:rFonts w:ascii="Times New Roman" w:hAnsi="Times New Roman" w:cs="Times New Roman"/>
              </w:rPr>
              <w:t>.П</w:t>
            </w:r>
            <w:proofErr w:type="gramEnd"/>
            <w:r w:rsidRPr="009F6729">
              <w:rPr>
                <w:rFonts w:ascii="Times New Roman" w:hAnsi="Times New Roman" w:cs="Times New Roman"/>
              </w:rPr>
              <w:t>роскоково МУП «Комфорт»</w:t>
            </w:r>
          </w:p>
        </w:tc>
        <w:tc>
          <w:tcPr>
            <w:tcW w:w="1134" w:type="dxa"/>
            <w:vAlign w:val="center"/>
          </w:tcPr>
          <w:p w:rsidR="009F6729" w:rsidRDefault="002F33FC" w:rsidP="00211A32">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9F6729" w:rsidRDefault="002F33FC" w:rsidP="00211A32">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9F6729" w:rsidRDefault="002F33FC" w:rsidP="00211A32">
            <w:pPr>
              <w:tabs>
                <w:tab w:val="left" w:pos="7740"/>
              </w:tabs>
              <w:jc w:val="center"/>
              <w:rPr>
                <w:rFonts w:ascii="Times New Roman" w:hAnsi="Times New Roman" w:cs="Times New Roman"/>
              </w:rPr>
            </w:pPr>
            <w:r>
              <w:rPr>
                <w:rFonts w:ascii="Times New Roman" w:hAnsi="Times New Roman" w:cs="Times New Roman"/>
              </w:rPr>
              <w:t>0,028</w:t>
            </w:r>
          </w:p>
        </w:tc>
        <w:tc>
          <w:tcPr>
            <w:tcW w:w="1134" w:type="dxa"/>
            <w:vAlign w:val="center"/>
          </w:tcPr>
          <w:p w:rsidR="009F6729" w:rsidRDefault="002F33FC" w:rsidP="00211A32">
            <w:pPr>
              <w:tabs>
                <w:tab w:val="left" w:pos="7740"/>
              </w:tabs>
              <w:jc w:val="center"/>
              <w:rPr>
                <w:rFonts w:ascii="Times New Roman" w:hAnsi="Times New Roman" w:cs="Times New Roman"/>
              </w:rPr>
            </w:pPr>
            <w:r>
              <w:rPr>
                <w:rFonts w:ascii="Times New Roman" w:hAnsi="Times New Roman" w:cs="Times New Roman"/>
              </w:rPr>
              <w:t>0,918</w:t>
            </w:r>
          </w:p>
        </w:tc>
        <w:tc>
          <w:tcPr>
            <w:tcW w:w="1134" w:type="dxa"/>
            <w:vAlign w:val="center"/>
          </w:tcPr>
          <w:p w:rsidR="009F6729" w:rsidRDefault="002F33FC" w:rsidP="00211A32">
            <w:pPr>
              <w:tabs>
                <w:tab w:val="left" w:pos="7740"/>
              </w:tabs>
              <w:jc w:val="center"/>
              <w:rPr>
                <w:rFonts w:ascii="Times New Roman" w:hAnsi="Times New Roman" w:cs="Times New Roman"/>
              </w:rPr>
            </w:pPr>
            <w:r>
              <w:rPr>
                <w:rFonts w:ascii="Times New Roman" w:hAnsi="Times New Roman" w:cs="Times New Roman"/>
              </w:rPr>
              <w:t>1,502</w:t>
            </w:r>
          </w:p>
        </w:tc>
        <w:tc>
          <w:tcPr>
            <w:tcW w:w="1199" w:type="dxa"/>
            <w:vAlign w:val="center"/>
          </w:tcPr>
          <w:p w:rsidR="009F6729" w:rsidRDefault="002F33FC" w:rsidP="00211A32">
            <w:pPr>
              <w:tabs>
                <w:tab w:val="left" w:pos="7740"/>
              </w:tabs>
              <w:jc w:val="center"/>
              <w:rPr>
                <w:rFonts w:ascii="Times New Roman" w:hAnsi="Times New Roman" w:cs="Times New Roman"/>
              </w:rPr>
            </w:pPr>
            <w:r>
              <w:rPr>
                <w:rFonts w:ascii="Times New Roman" w:hAnsi="Times New Roman" w:cs="Times New Roman"/>
              </w:rPr>
              <w:t>1,452</w:t>
            </w:r>
          </w:p>
        </w:tc>
      </w:tr>
      <w:tr w:rsidR="002F33FC" w:rsidTr="00211A32">
        <w:tc>
          <w:tcPr>
            <w:tcW w:w="3369" w:type="dxa"/>
          </w:tcPr>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Котельная п</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аозерный </w:t>
            </w:r>
          </w:p>
          <w:p w:rsidR="002F33FC" w:rsidRPr="009F6729" w:rsidRDefault="002F33FC" w:rsidP="002F33FC">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0,302</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0,461</w:t>
            </w:r>
          </w:p>
        </w:tc>
        <w:tc>
          <w:tcPr>
            <w:tcW w:w="1199"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2,063</w:t>
            </w:r>
          </w:p>
        </w:tc>
      </w:tr>
      <w:tr w:rsidR="002F33FC" w:rsidTr="00211A32">
        <w:tc>
          <w:tcPr>
            <w:tcW w:w="3369" w:type="dxa"/>
          </w:tcPr>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 xml:space="preserve">Котельная д. Пятково </w:t>
            </w:r>
          </w:p>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 xml:space="preserve"> МУП «Комфорт»</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0,195</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0,441</w:t>
            </w:r>
          </w:p>
        </w:tc>
        <w:tc>
          <w:tcPr>
            <w:tcW w:w="1199"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1,39</w:t>
            </w:r>
          </w:p>
        </w:tc>
      </w:tr>
      <w:tr w:rsidR="002F33FC" w:rsidTr="00211A32">
        <w:tc>
          <w:tcPr>
            <w:tcW w:w="3369" w:type="dxa"/>
          </w:tcPr>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 xml:space="preserve">Котельная д. Талая </w:t>
            </w:r>
          </w:p>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0,037</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0,765</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1,542</w:t>
            </w:r>
          </w:p>
        </w:tc>
        <w:tc>
          <w:tcPr>
            <w:tcW w:w="1199"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2,456</w:t>
            </w:r>
          </w:p>
        </w:tc>
      </w:tr>
      <w:tr w:rsidR="002F33FC" w:rsidTr="00211A32">
        <w:tc>
          <w:tcPr>
            <w:tcW w:w="3369" w:type="dxa"/>
          </w:tcPr>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Котельная п.ст</w:t>
            </w:r>
            <w:proofErr w:type="gramStart"/>
            <w:r w:rsidRPr="002F33FC">
              <w:rPr>
                <w:rFonts w:ascii="Times New Roman" w:hAnsi="Times New Roman" w:cs="Times New Roman"/>
              </w:rPr>
              <w:t>.Ю</w:t>
            </w:r>
            <w:proofErr w:type="gramEnd"/>
            <w:r w:rsidRPr="002F33FC">
              <w:rPr>
                <w:rFonts w:ascii="Times New Roman" w:hAnsi="Times New Roman" w:cs="Times New Roman"/>
              </w:rPr>
              <w:t xml:space="preserve">рга-2 МУП «Комфорт»  </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0,264</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1,836</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3,438</w:t>
            </w:r>
          </w:p>
        </w:tc>
        <w:tc>
          <w:tcPr>
            <w:tcW w:w="1199"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14,412</w:t>
            </w:r>
          </w:p>
        </w:tc>
      </w:tr>
      <w:tr w:rsidR="002F33FC" w:rsidTr="00211A32">
        <w:tc>
          <w:tcPr>
            <w:tcW w:w="3369" w:type="dxa"/>
          </w:tcPr>
          <w:p w:rsidR="002F33FC" w:rsidRPr="002F33FC" w:rsidRDefault="002F33FC" w:rsidP="002F33FC">
            <w:pPr>
              <w:jc w:val="center"/>
              <w:rPr>
                <w:rFonts w:ascii="Times New Roman" w:hAnsi="Times New Roman" w:cs="Times New Roman"/>
              </w:rPr>
            </w:pPr>
            <w:r w:rsidRPr="002F33FC">
              <w:rPr>
                <w:rFonts w:ascii="Times New Roman" w:hAnsi="Times New Roman" w:cs="Times New Roman"/>
              </w:rPr>
              <w:t>Котельная д</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имник МУП «Комфорт»  </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0,010</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0,263</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0,413</w:t>
            </w:r>
          </w:p>
        </w:tc>
        <w:tc>
          <w:tcPr>
            <w:tcW w:w="1199"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1,284</w:t>
            </w:r>
          </w:p>
        </w:tc>
      </w:tr>
      <w:tr w:rsidR="002F33FC" w:rsidTr="00211A32">
        <w:tc>
          <w:tcPr>
            <w:tcW w:w="3369" w:type="dxa"/>
          </w:tcPr>
          <w:p w:rsidR="002F33FC" w:rsidRPr="002F33FC" w:rsidRDefault="002F33FC" w:rsidP="002F33FC">
            <w:pPr>
              <w:jc w:val="center"/>
              <w:rPr>
                <w:rFonts w:ascii="Times New Roman" w:hAnsi="Times New Roman" w:cs="Times New Roman"/>
              </w:rPr>
            </w:pPr>
            <w:r w:rsidRPr="002F33FC">
              <w:rPr>
                <w:rFonts w:ascii="Times New Roman" w:hAnsi="Times New Roman" w:cs="Times New Roman"/>
                <w:b/>
                <w:bCs/>
              </w:rPr>
              <w:t>ИТОГО:</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2F33FC" w:rsidRDefault="002F33FC" w:rsidP="00211A32">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2F33FC" w:rsidRDefault="00303275" w:rsidP="00211A32">
            <w:pPr>
              <w:tabs>
                <w:tab w:val="left" w:pos="7740"/>
              </w:tabs>
              <w:jc w:val="center"/>
              <w:rPr>
                <w:rFonts w:ascii="Times New Roman" w:hAnsi="Times New Roman" w:cs="Times New Roman"/>
              </w:rPr>
            </w:pPr>
            <w:r>
              <w:rPr>
                <w:rFonts w:ascii="Times New Roman" w:hAnsi="Times New Roman" w:cs="Times New Roman"/>
              </w:rPr>
              <w:t>0,58</w:t>
            </w:r>
          </w:p>
        </w:tc>
        <w:tc>
          <w:tcPr>
            <w:tcW w:w="1134" w:type="dxa"/>
            <w:vAlign w:val="center"/>
          </w:tcPr>
          <w:p w:rsidR="002F33FC" w:rsidRDefault="00303275" w:rsidP="00211A32">
            <w:pPr>
              <w:tabs>
                <w:tab w:val="left" w:pos="7740"/>
              </w:tabs>
              <w:jc w:val="center"/>
              <w:rPr>
                <w:rFonts w:ascii="Times New Roman" w:hAnsi="Times New Roman" w:cs="Times New Roman"/>
              </w:rPr>
            </w:pPr>
            <w:r>
              <w:rPr>
                <w:rFonts w:ascii="Times New Roman" w:hAnsi="Times New Roman" w:cs="Times New Roman"/>
              </w:rPr>
              <w:t>8,496</w:t>
            </w:r>
          </w:p>
        </w:tc>
        <w:tc>
          <w:tcPr>
            <w:tcW w:w="1134" w:type="dxa"/>
            <w:vAlign w:val="center"/>
          </w:tcPr>
          <w:p w:rsidR="002F33FC" w:rsidRDefault="00303275" w:rsidP="00211A32">
            <w:pPr>
              <w:tabs>
                <w:tab w:val="left" w:pos="7740"/>
              </w:tabs>
              <w:jc w:val="center"/>
              <w:rPr>
                <w:rFonts w:ascii="Times New Roman" w:hAnsi="Times New Roman" w:cs="Times New Roman"/>
              </w:rPr>
            </w:pPr>
            <w:r>
              <w:rPr>
                <w:rFonts w:ascii="Times New Roman" w:hAnsi="Times New Roman" w:cs="Times New Roman"/>
              </w:rPr>
              <w:t>15,433</w:t>
            </w:r>
          </w:p>
        </w:tc>
        <w:tc>
          <w:tcPr>
            <w:tcW w:w="1199" w:type="dxa"/>
            <w:vAlign w:val="center"/>
          </w:tcPr>
          <w:p w:rsidR="002F33FC" w:rsidRDefault="00303275" w:rsidP="00211A32">
            <w:pPr>
              <w:tabs>
                <w:tab w:val="left" w:pos="7740"/>
              </w:tabs>
              <w:jc w:val="center"/>
              <w:rPr>
                <w:rFonts w:ascii="Times New Roman" w:hAnsi="Times New Roman" w:cs="Times New Roman"/>
              </w:rPr>
            </w:pPr>
            <w:r>
              <w:rPr>
                <w:rFonts w:ascii="Times New Roman" w:hAnsi="Times New Roman" w:cs="Times New Roman"/>
              </w:rPr>
              <w:t>51,177</w:t>
            </w:r>
          </w:p>
        </w:tc>
      </w:tr>
    </w:tbl>
    <w:p w:rsidR="006732DE" w:rsidRPr="00303275" w:rsidRDefault="006732DE" w:rsidP="00875DC5">
      <w:pPr>
        <w:tabs>
          <w:tab w:val="left" w:pos="7740"/>
        </w:tabs>
        <w:jc w:val="center"/>
        <w:rPr>
          <w:rFonts w:ascii="Times New Roman" w:hAnsi="Times New Roman" w:cs="Times New Roman"/>
          <w:sz w:val="28"/>
          <w:szCs w:val="28"/>
        </w:rPr>
      </w:pPr>
    </w:p>
    <w:p w:rsidR="00303275" w:rsidRPr="00303275" w:rsidRDefault="00303275" w:rsidP="00303275">
      <w:pPr>
        <w:spacing w:line="360" w:lineRule="auto"/>
        <w:ind w:firstLine="540"/>
        <w:jc w:val="both"/>
        <w:rPr>
          <w:rFonts w:ascii="Times New Roman" w:hAnsi="Times New Roman" w:cs="Times New Roman"/>
          <w:sz w:val="26"/>
          <w:szCs w:val="26"/>
        </w:rPr>
      </w:pPr>
      <w:r w:rsidRPr="00303275">
        <w:rPr>
          <w:rFonts w:ascii="Times New Roman" w:hAnsi="Times New Roman" w:cs="Times New Roman"/>
          <w:sz w:val="26"/>
          <w:szCs w:val="26"/>
        </w:rPr>
        <w:t>Дефицит тепловой мощности отсутствует.</w:t>
      </w:r>
    </w:p>
    <w:p w:rsidR="00303275" w:rsidRPr="00303275" w:rsidRDefault="00303275" w:rsidP="00303275">
      <w:pPr>
        <w:pStyle w:val="1"/>
        <w:numPr>
          <w:ilvl w:val="2"/>
          <w:numId w:val="6"/>
        </w:numPr>
        <w:ind w:left="0" w:firstLine="567"/>
        <w:rPr>
          <w:rFonts w:eastAsia="Arial"/>
        </w:rPr>
      </w:pPr>
      <w:bookmarkStart w:id="20" w:name="_Toc513792749"/>
      <w:bookmarkStart w:id="21" w:name="_Toc521419618"/>
      <w:bookmarkStart w:id="22" w:name="_Toc78552159"/>
      <w:r w:rsidRPr="00303275">
        <w:rPr>
          <w:rFonts w:eastAsia="Arial"/>
        </w:rPr>
        <w:t>Баланс располагаемой тепловой мощности по состоянию на 2026 год</w:t>
      </w:r>
      <w:bookmarkEnd w:id="20"/>
      <w:bookmarkEnd w:id="21"/>
      <w:bookmarkEnd w:id="22"/>
      <w:r w:rsidRPr="00303275">
        <w:rPr>
          <w:rFonts w:eastAsia="Arial"/>
        </w:rPr>
        <w:t xml:space="preserve"> </w:t>
      </w:r>
    </w:p>
    <w:p w:rsidR="00303275" w:rsidRPr="00303275" w:rsidRDefault="00303275" w:rsidP="00303275">
      <w:pPr>
        <w:spacing w:line="360" w:lineRule="auto"/>
        <w:ind w:firstLine="539"/>
        <w:jc w:val="both"/>
        <w:rPr>
          <w:rFonts w:ascii="Times New Roman" w:hAnsi="Times New Roman" w:cs="Times New Roman"/>
          <w:sz w:val="28"/>
          <w:szCs w:val="28"/>
        </w:rPr>
      </w:pPr>
      <w:r w:rsidRPr="00303275">
        <w:rPr>
          <w:rFonts w:ascii="Times New Roman" w:hAnsi="Times New Roman" w:cs="Times New Roman"/>
          <w:sz w:val="28"/>
          <w:szCs w:val="28"/>
        </w:rPr>
        <w:t>Балансы располагаемой тепловой мощности и присоединенной тепловой на</w:t>
      </w:r>
      <w:r w:rsidRPr="00303275">
        <w:rPr>
          <w:rFonts w:ascii="Times New Roman" w:hAnsi="Times New Roman" w:cs="Times New Roman"/>
          <w:sz w:val="28"/>
          <w:szCs w:val="28"/>
        </w:rPr>
        <w:softHyphen/>
        <w:t>грузки по состоянию на 2026 год представлены в таблице 4.</w:t>
      </w:r>
    </w:p>
    <w:p w:rsidR="00303275" w:rsidRPr="00303275" w:rsidRDefault="00303275" w:rsidP="00303275">
      <w:pPr>
        <w:ind w:firstLine="540"/>
        <w:jc w:val="both"/>
        <w:rPr>
          <w:rFonts w:ascii="Times New Roman" w:hAnsi="Times New Roman" w:cs="Times New Roman"/>
          <w:b/>
          <w:sz w:val="26"/>
          <w:szCs w:val="26"/>
        </w:rPr>
      </w:pPr>
      <w:r w:rsidRPr="00303275">
        <w:rPr>
          <w:rFonts w:ascii="Times New Roman" w:hAnsi="Times New Roman" w:cs="Times New Roman"/>
          <w:b/>
          <w:sz w:val="26"/>
          <w:szCs w:val="26"/>
        </w:rPr>
        <w:t>Таблица 4. Балансы располагаемой тепловой мощности и присоединенной тепловой нагрузки по состоянию на 2026 г.</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303275" w:rsidTr="00303275">
        <w:tc>
          <w:tcPr>
            <w:tcW w:w="3369" w:type="dxa"/>
            <w:vAlign w:val="center"/>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Номер, наименование котельной</w:t>
            </w:r>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Установленная тепловая мощность,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Располагаемая тепловая мощность,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Собственные нужды источника,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Тепловые потери в сетях,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 xml:space="preserve">Тепловая нагрузка </w:t>
            </w:r>
            <w:proofErr w:type="gramStart"/>
            <w:r w:rsidRPr="008F66B8">
              <w:rPr>
                <w:b/>
                <w:sz w:val="20"/>
                <w:szCs w:val="20"/>
              </w:rPr>
              <w:t>потреби-</w:t>
            </w:r>
            <w:proofErr w:type="spellStart"/>
            <w:r w:rsidRPr="008F66B8">
              <w:rPr>
                <w:b/>
                <w:sz w:val="20"/>
                <w:szCs w:val="20"/>
              </w:rPr>
              <w:t>телей</w:t>
            </w:r>
            <w:proofErr w:type="spellEnd"/>
            <w:proofErr w:type="gramEnd"/>
            <w:r w:rsidRPr="008F66B8">
              <w:rPr>
                <w:b/>
                <w:sz w:val="20"/>
                <w:szCs w:val="20"/>
              </w:rPr>
              <w:t>, Гкал/ч</w:t>
            </w:r>
          </w:p>
        </w:tc>
        <w:tc>
          <w:tcPr>
            <w:tcW w:w="1199"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Резерв/</w:t>
            </w:r>
            <w:proofErr w:type="gramStart"/>
            <w:r w:rsidRPr="008F66B8">
              <w:rPr>
                <w:b/>
                <w:sz w:val="20"/>
                <w:szCs w:val="20"/>
              </w:rPr>
              <w:t>де-</w:t>
            </w:r>
            <w:proofErr w:type="spellStart"/>
            <w:r w:rsidRPr="008F66B8">
              <w:rPr>
                <w:b/>
                <w:sz w:val="20"/>
                <w:szCs w:val="20"/>
              </w:rPr>
              <w:t>фицит</w:t>
            </w:r>
            <w:proofErr w:type="spellEnd"/>
            <w:proofErr w:type="gramEnd"/>
            <w:r w:rsidRPr="008F66B8">
              <w:rPr>
                <w:b/>
                <w:sz w:val="20"/>
                <w:szCs w:val="20"/>
              </w:rPr>
              <w:t xml:space="preserve"> тепловой мощности, Гкал/ч</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sz w:val="28"/>
                <w:szCs w:val="28"/>
              </w:rPr>
            </w:pPr>
            <w:r w:rsidRPr="0069384E">
              <w:rPr>
                <w:rFonts w:ascii="Times New Roman" w:hAnsi="Times New Roman" w:cs="Times New Roman"/>
              </w:rPr>
              <w:t xml:space="preserve">Котельная </w:t>
            </w:r>
            <w:proofErr w:type="spellStart"/>
            <w:r w:rsidRPr="0069384E">
              <w:rPr>
                <w:rFonts w:ascii="Times New Roman" w:hAnsi="Times New Roman" w:cs="Times New Roman"/>
              </w:rPr>
              <w:t>п.ст</w:t>
            </w:r>
            <w:proofErr w:type="gramStart"/>
            <w:r w:rsidRPr="0069384E">
              <w:rPr>
                <w:rFonts w:ascii="Times New Roman" w:hAnsi="Times New Roman" w:cs="Times New Roman"/>
              </w:rPr>
              <w:t>.А</w:t>
            </w:r>
            <w:proofErr w:type="gramEnd"/>
            <w:r w:rsidRPr="0069384E">
              <w:rPr>
                <w:rFonts w:ascii="Times New Roman" w:hAnsi="Times New Roman" w:cs="Times New Roman"/>
              </w:rPr>
              <w:t>рлюк</w:t>
            </w:r>
            <w:proofErr w:type="spellEnd"/>
            <w:r w:rsidRPr="0069384E">
              <w:rPr>
                <w:rFonts w:ascii="Times New Roman" w:hAnsi="Times New Roman" w:cs="Times New Roman"/>
              </w:rPr>
              <w:t xml:space="preserve"> МУП «Комфорт»</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6,60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6,60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0,060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0,901</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1,94</w:t>
            </w:r>
          </w:p>
        </w:tc>
        <w:tc>
          <w:tcPr>
            <w:tcW w:w="1199"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3,699</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п</w:t>
            </w:r>
            <w:proofErr w:type="gramStart"/>
            <w:r w:rsidRPr="0069384E">
              <w:rPr>
                <w:rFonts w:ascii="Times New Roman" w:hAnsi="Times New Roman" w:cs="Times New Roman"/>
              </w:rPr>
              <w:t>.Л</w:t>
            </w:r>
            <w:proofErr w:type="gramEnd"/>
            <w:r w:rsidRPr="0069384E">
              <w:rPr>
                <w:rFonts w:ascii="Times New Roman" w:hAnsi="Times New Roman" w:cs="Times New Roman"/>
              </w:rPr>
              <w:t>инейный МУП «Комфорт»</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0,07</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0,522</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lastRenderedPageBreak/>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0,279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1,724</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r>
              <w:rPr>
                <w:rFonts w:ascii="Times New Roman" w:hAnsi="Times New Roman" w:cs="Times New Roman"/>
              </w:rPr>
              <w:t xml:space="preserve"> ДЭП</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0,036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0,040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0,921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(центральная)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1,621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(школа)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0,025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0,282</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с</w:t>
            </w:r>
            <w:proofErr w:type="gramStart"/>
            <w:r w:rsidRPr="00211A32">
              <w:rPr>
                <w:rFonts w:ascii="Times New Roman" w:hAnsi="Times New Roman" w:cs="Times New Roman"/>
              </w:rPr>
              <w:t>.В</w:t>
            </w:r>
            <w:proofErr w:type="gramEnd"/>
            <w:r w:rsidRPr="00211A32">
              <w:rPr>
                <w:rFonts w:ascii="Times New Roman" w:hAnsi="Times New Roman" w:cs="Times New Roman"/>
              </w:rPr>
              <w:t>арюхино</w:t>
            </w:r>
            <w:proofErr w:type="spellEnd"/>
            <w:r w:rsidRPr="00211A32">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0,079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0,094</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2,019</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п</w:t>
            </w:r>
            <w:proofErr w:type="gramStart"/>
            <w:r w:rsidRPr="00211A32">
              <w:rPr>
                <w:rFonts w:ascii="Times New Roman" w:hAnsi="Times New Roman" w:cs="Times New Roman"/>
              </w:rPr>
              <w:t>.Ю</w:t>
            </w:r>
            <w:proofErr w:type="gramEnd"/>
            <w:r w:rsidRPr="00211A32">
              <w:rPr>
                <w:rFonts w:ascii="Times New Roman" w:hAnsi="Times New Roman" w:cs="Times New Roman"/>
              </w:rPr>
              <w:t>ргинский</w:t>
            </w:r>
            <w:proofErr w:type="spellEnd"/>
            <w:r w:rsidRPr="00211A32">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0,383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1,140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3,511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Котельная д. Лебяжье-Асаново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0,242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1,946</w:t>
            </w:r>
          </w:p>
        </w:tc>
      </w:tr>
      <w:tr w:rsidR="00303275" w:rsidTr="00303275">
        <w:tc>
          <w:tcPr>
            <w:tcW w:w="3369" w:type="dxa"/>
          </w:tcPr>
          <w:p w:rsidR="00303275" w:rsidRPr="00211A32" w:rsidRDefault="00303275" w:rsidP="00303275">
            <w:pPr>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.Е</w:t>
            </w:r>
            <w:proofErr w:type="gramEnd"/>
            <w:r w:rsidRPr="00211A32">
              <w:rPr>
                <w:rFonts w:ascii="Times New Roman" w:hAnsi="Times New Roman" w:cs="Times New Roman"/>
              </w:rPr>
              <w:t>лгино</w:t>
            </w:r>
            <w:proofErr w:type="spellEnd"/>
            <w:r w:rsidRPr="00211A32">
              <w:rPr>
                <w:rFonts w:ascii="Times New Roman" w:hAnsi="Times New Roman" w:cs="Times New Roman"/>
              </w:rPr>
              <w:t xml:space="preserve"> </w:t>
            </w:r>
          </w:p>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0,162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0,352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1,359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с</w:t>
            </w:r>
            <w:proofErr w:type="gramStart"/>
            <w:r w:rsidRPr="009F6729">
              <w:rPr>
                <w:rFonts w:ascii="Times New Roman" w:hAnsi="Times New Roman" w:cs="Times New Roman"/>
              </w:rPr>
              <w:t>.М</w:t>
            </w:r>
            <w:proofErr w:type="gramEnd"/>
            <w:r w:rsidRPr="009F6729">
              <w:rPr>
                <w:rFonts w:ascii="Times New Roman" w:hAnsi="Times New Roman" w:cs="Times New Roman"/>
              </w:rPr>
              <w:t>альцево</w:t>
            </w:r>
            <w:proofErr w:type="spellEnd"/>
            <w:r w:rsidRPr="009F6729">
              <w:rPr>
                <w:rFonts w:ascii="Times New Roman" w:hAnsi="Times New Roman" w:cs="Times New Roman"/>
              </w:rPr>
              <w:t xml:space="preserve"> </w:t>
            </w:r>
          </w:p>
          <w:p w:rsidR="00303275" w:rsidRPr="00211A32"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0,368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0,408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(центральная)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0,049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(приют)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0,055</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Новороманово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0,703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2,239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Верх-Тайменка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0,011</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0,286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0,317</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1,726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.Б</w:t>
            </w:r>
            <w:proofErr w:type="gramEnd"/>
            <w:r w:rsidRPr="009F6729">
              <w:rPr>
                <w:rFonts w:ascii="Times New Roman" w:hAnsi="Times New Roman" w:cs="Times New Roman"/>
              </w:rPr>
              <w:t>ольшеямное</w:t>
            </w:r>
            <w:proofErr w:type="spellEnd"/>
            <w:r w:rsidRPr="009F6729">
              <w:rPr>
                <w:rFonts w:ascii="Times New Roman" w:hAnsi="Times New Roman" w:cs="Times New Roman"/>
              </w:rPr>
              <w:t xml:space="preserve">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0,84</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п. Речной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0,635</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Белянино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0,425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0,562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2,266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Котельная с</w:t>
            </w:r>
            <w:proofErr w:type="gramStart"/>
            <w:r w:rsidRPr="009F6729">
              <w:rPr>
                <w:rFonts w:ascii="Times New Roman" w:hAnsi="Times New Roman" w:cs="Times New Roman"/>
              </w:rPr>
              <w:t>.П</w:t>
            </w:r>
            <w:proofErr w:type="gramEnd"/>
            <w:r w:rsidRPr="009F6729">
              <w:rPr>
                <w:rFonts w:ascii="Times New Roman" w:hAnsi="Times New Roman" w:cs="Times New Roman"/>
              </w:rPr>
              <w:t>роскоково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0,028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0,918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1,502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1,452</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п</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аозерный </w:t>
            </w:r>
          </w:p>
          <w:p w:rsidR="00303275" w:rsidRPr="009F6729" w:rsidRDefault="00303275" w:rsidP="00303275">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0,461</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2,063</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Котельная д. Пятково </w:t>
            </w:r>
          </w:p>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0,441</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1,39</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Котельная д. Талая </w:t>
            </w:r>
          </w:p>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0,037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0,765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1,542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2,456</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п.ст</w:t>
            </w:r>
            <w:proofErr w:type="gramStart"/>
            <w:r w:rsidRPr="002F33FC">
              <w:rPr>
                <w:rFonts w:ascii="Times New Roman" w:hAnsi="Times New Roman" w:cs="Times New Roman"/>
              </w:rPr>
              <w:t>.Ю</w:t>
            </w:r>
            <w:proofErr w:type="gramEnd"/>
            <w:r w:rsidRPr="002F33FC">
              <w:rPr>
                <w:rFonts w:ascii="Times New Roman" w:hAnsi="Times New Roman" w:cs="Times New Roman"/>
              </w:rPr>
              <w:t xml:space="preserve">рга-2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1,836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3,438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14,412</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д</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имник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0,413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1,284</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b/>
                <w:bCs/>
              </w:rPr>
              <w:t>ИТОГО:</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8,496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15,433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51,177</w:t>
            </w:r>
          </w:p>
        </w:tc>
      </w:tr>
    </w:tbl>
    <w:p w:rsidR="00303275" w:rsidRPr="00303275" w:rsidRDefault="00303275" w:rsidP="00303275">
      <w:pPr>
        <w:spacing w:line="360" w:lineRule="auto"/>
        <w:ind w:firstLine="540"/>
        <w:rPr>
          <w:rFonts w:ascii="Times New Roman" w:hAnsi="Times New Roman" w:cs="Times New Roman"/>
          <w:sz w:val="28"/>
          <w:szCs w:val="28"/>
        </w:rPr>
      </w:pPr>
      <w:r w:rsidRPr="00303275">
        <w:rPr>
          <w:rFonts w:ascii="Times New Roman" w:hAnsi="Times New Roman" w:cs="Times New Roman"/>
          <w:sz w:val="28"/>
          <w:szCs w:val="28"/>
        </w:rPr>
        <w:t>Дефицит тепловой мощности отсутствует.</w:t>
      </w:r>
    </w:p>
    <w:p w:rsidR="00303275" w:rsidRPr="00303275" w:rsidRDefault="00303275" w:rsidP="00303275">
      <w:pPr>
        <w:pStyle w:val="1"/>
        <w:numPr>
          <w:ilvl w:val="2"/>
          <w:numId w:val="6"/>
        </w:numPr>
        <w:ind w:left="0" w:firstLine="567"/>
        <w:rPr>
          <w:rFonts w:eastAsia="Arial"/>
        </w:rPr>
      </w:pPr>
      <w:bookmarkStart w:id="23" w:name="_Toc513792750"/>
      <w:bookmarkStart w:id="24" w:name="_Toc521419619"/>
      <w:bookmarkStart w:id="25" w:name="_Toc521499415"/>
      <w:r w:rsidRPr="00303275">
        <w:rPr>
          <w:rFonts w:eastAsia="Arial"/>
        </w:rPr>
        <w:t xml:space="preserve"> </w:t>
      </w:r>
      <w:bookmarkStart w:id="26" w:name="_Toc78552160"/>
      <w:r w:rsidRPr="00303275">
        <w:rPr>
          <w:rFonts w:eastAsia="Arial"/>
        </w:rPr>
        <w:t>Баланс располагаемой тепловой мощности по состоянию на 2031 год</w:t>
      </w:r>
      <w:bookmarkEnd w:id="23"/>
      <w:bookmarkEnd w:id="24"/>
      <w:bookmarkEnd w:id="25"/>
      <w:bookmarkEnd w:id="26"/>
    </w:p>
    <w:p w:rsidR="00303275" w:rsidRPr="00303275" w:rsidRDefault="00303275" w:rsidP="00303275">
      <w:pPr>
        <w:spacing w:line="360" w:lineRule="auto"/>
        <w:ind w:firstLine="567"/>
        <w:jc w:val="both"/>
        <w:rPr>
          <w:rFonts w:ascii="Times New Roman" w:hAnsi="Times New Roman" w:cs="Times New Roman"/>
          <w:sz w:val="28"/>
          <w:szCs w:val="28"/>
        </w:rPr>
      </w:pPr>
      <w:r w:rsidRPr="00303275">
        <w:rPr>
          <w:rFonts w:ascii="Times New Roman" w:hAnsi="Times New Roman" w:cs="Times New Roman"/>
          <w:sz w:val="28"/>
          <w:szCs w:val="28"/>
        </w:rPr>
        <w:t>Балансы располагаемой тепловой мощности и присоединенной тепловой на</w:t>
      </w:r>
      <w:r w:rsidRPr="00303275">
        <w:rPr>
          <w:rFonts w:ascii="Times New Roman" w:hAnsi="Times New Roman" w:cs="Times New Roman"/>
          <w:sz w:val="28"/>
          <w:szCs w:val="28"/>
        </w:rPr>
        <w:softHyphen/>
        <w:t>грузки по состоянию на 2031 год представлены в таблице 5.</w:t>
      </w:r>
    </w:p>
    <w:p w:rsidR="00303275" w:rsidRPr="00303275" w:rsidRDefault="00303275" w:rsidP="00303275">
      <w:pPr>
        <w:ind w:firstLine="567"/>
        <w:jc w:val="both"/>
        <w:rPr>
          <w:rFonts w:ascii="Times New Roman" w:hAnsi="Times New Roman" w:cs="Times New Roman"/>
          <w:b/>
          <w:sz w:val="26"/>
          <w:szCs w:val="26"/>
        </w:rPr>
      </w:pPr>
      <w:r w:rsidRPr="00303275">
        <w:rPr>
          <w:rFonts w:ascii="Times New Roman" w:hAnsi="Times New Roman" w:cs="Times New Roman"/>
          <w:b/>
          <w:sz w:val="26"/>
          <w:szCs w:val="26"/>
        </w:rPr>
        <w:lastRenderedPageBreak/>
        <w:t>Таблица 5. Балансы располагаемой тепловой мощности и присоединенной тепловой нагрузки по состоянию на 2031г.</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303275" w:rsidTr="00303275">
        <w:tc>
          <w:tcPr>
            <w:tcW w:w="3369" w:type="dxa"/>
            <w:vAlign w:val="center"/>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Номер, наименование котельной</w:t>
            </w:r>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Установленная тепловая мощность,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Располагаемая тепловая мощность,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Собственные нужды источника,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Тепловые потери в сетях,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 xml:space="preserve">Тепловая нагрузка </w:t>
            </w:r>
            <w:proofErr w:type="gramStart"/>
            <w:r w:rsidRPr="008F66B8">
              <w:rPr>
                <w:b/>
                <w:sz w:val="20"/>
                <w:szCs w:val="20"/>
              </w:rPr>
              <w:t>потреби-</w:t>
            </w:r>
            <w:proofErr w:type="spellStart"/>
            <w:r w:rsidRPr="008F66B8">
              <w:rPr>
                <w:b/>
                <w:sz w:val="20"/>
                <w:szCs w:val="20"/>
              </w:rPr>
              <w:t>телей</w:t>
            </w:r>
            <w:proofErr w:type="spellEnd"/>
            <w:proofErr w:type="gramEnd"/>
            <w:r w:rsidRPr="008F66B8">
              <w:rPr>
                <w:b/>
                <w:sz w:val="20"/>
                <w:szCs w:val="20"/>
              </w:rPr>
              <w:t>, Гкал/ч</w:t>
            </w:r>
          </w:p>
        </w:tc>
        <w:tc>
          <w:tcPr>
            <w:tcW w:w="1199"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Резерв/</w:t>
            </w:r>
            <w:proofErr w:type="gramStart"/>
            <w:r w:rsidRPr="008F66B8">
              <w:rPr>
                <w:b/>
                <w:sz w:val="20"/>
                <w:szCs w:val="20"/>
              </w:rPr>
              <w:t>де-</w:t>
            </w:r>
            <w:proofErr w:type="spellStart"/>
            <w:r w:rsidRPr="008F66B8">
              <w:rPr>
                <w:b/>
                <w:sz w:val="20"/>
                <w:szCs w:val="20"/>
              </w:rPr>
              <w:t>фицит</w:t>
            </w:r>
            <w:proofErr w:type="spellEnd"/>
            <w:proofErr w:type="gramEnd"/>
            <w:r w:rsidRPr="008F66B8">
              <w:rPr>
                <w:b/>
                <w:sz w:val="20"/>
                <w:szCs w:val="20"/>
              </w:rPr>
              <w:t xml:space="preserve"> тепловой мощности, Гкал/ч</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sz w:val="28"/>
                <w:szCs w:val="28"/>
              </w:rPr>
            </w:pPr>
            <w:r w:rsidRPr="0069384E">
              <w:rPr>
                <w:rFonts w:ascii="Times New Roman" w:hAnsi="Times New Roman" w:cs="Times New Roman"/>
              </w:rPr>
              <w:t xml:space="preserve">Котельная </w:t>
            </w:r>
            <w:proofErr w:type="spellStart"/>
            <w:r w:rsidRPr="0069384E">
              <w:rPr>
                <w:rFonts w:ascii="Times New Roman" w:hAnsi="Times New Roman" w:cs="Times New Roman"/>
              </w:rPr>
              <w:t>п.ст</w:t>
            </w:r>
            <w:proofErr w:type="gramStart"/>
            <w:r w:rsidRPr="0069384E">
              <w:rPr>
                <w:rFonts w:ascii="Times New Roman" w:hAnsi="Times New Roman" w:cs="Times New Roman"/>
              </w:rPr>
              <w:t>.А</w:t>
            </w:r>
            <w:proofErr w:type="gramEnd"/>
            <w:r w:rsidRPr="0069384E">
              <w:rPr>
                <w:rFonts w:ascii="Times New Roman" w:hAnsi="Times New Roman" w:cs="Times New Roman"/>
              </w:rPr>
              <w:t>рлюк</w:t>
            </w:r>
            <w:proofErr w:type="spellEnd"/>
            <w:r w:rsidRPr="0069384E">
              <w:rPr>
                <w:rFonts w:ascii="Times New Roman" w:hAnsi="Times New Roman" w:cs="Times New Roman"/>
              </w:rPr>
              <w:t xml:space="preserve"> МУП «Комфорт»</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6,60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6,60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0,060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0,901</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1,94</w:t>
            </w:r>
          </w:p>
        </w:tc>
        <w:tc>
          <w:tcPr>
            <w:tcW w:w="1199"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3,699</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п</w:t>
            </w:r>
            <w:proofErr w:type="gramStart"/>
            <w:r w:rsidRPr="0069384E">
              <w:rPr>
                <w:rFonts w:ascii="Times New Roman" w:hAnsi="Times New Roman" w:cs="Times New Roman"/>
              </w:rPr>
              <w:t>.Л</w:t>
            </w:r>
            <w:proofErr w:type="gramEnd"/>
            <w:r w:rsidRPr="0069384E">
              <w:rPr>
                <w:rFonts w:ascii="Times New Roman" w:hAnsi="Times New Roman" w:cs="Times New Roman"/>
              </w:rPr>
              <w:t>инейный МУП «Комфорт»</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0,07</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0,522</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0,279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1,724</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r>
              <w:rPr>
                <w:rFonts w:ascii="Times New Roman" w:hAnsi="Times New Roman" w:cs="Times New Roman"/>
              </w:rPr>
              <w:t xml:space="preserve"> ДЭП</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0,036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0,040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0,921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(центральная)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1,621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(школа)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0,025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0,282</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с</w:t>
            </w:r>
            <w:proofErr w:type="gramStart"/>
            <w:r w:rsidRPr="00211A32">
              <w:rPr>
                <w:rFonts w:ascii="Times New Roman" w:hAnsi="Times New Roman" w:cs="Times New Roman"/>
              </w:rPr>
              <w:t>.В</w:t>
            </w:r>
            <w:proofErr w:type="gramEnd"/>
            <w:r w:rsidRPr="00211A32">
              <w:rPr>
                <w:rFonts w:ascii="Times New Roman" w:hAnsi="Times New Roman" w:cs="Times New Roman"/>
              </w:rPr>
              <w:t>арюхино</w:t>
            </w:r>
            <w:proofErr w:type="spellEnd"/>
            <w:r w:rsidRPr="00211A32">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0,079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0,094</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2,019</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п</w:t>
            </w:r>
            <w:proofErr w:type="gramStart"/>
            <w:r w:rsidRPr="00211A32">
              <w:rPr>
                <w:rFonts w:ascii="Times New Roman" w:hAnsi="Times New Roman" w:cs="Times New Roman"/>
              </w:rPr>
              <w:t>.Ю</w:t>
            </w:r>
            <w:proofErr w:type="gramEnd"/>
            <w:r w:rsidRPr="00211A32">
              <w:rPr>
                <w:rFonts w:ascii="Times New Roman" w:hAnsi="Times New Roman" w:cs="Times New Roman"/>
              </w:rPr>
              <w:t>ргинский</w:t>
            </w:r>
            <w:proofErr w:type="spellEnd"/>
            <w:r w:rsidRPr="00211A32">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0,383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1,140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3,511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Котельная д. Лебяжье-Асаново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0,242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1,946</w:t>
            </w:r>
          </w:p>
        </w:tc>
      </w:tr>
      <w:tr w:rsidR="00303275" w:rsidTr="00303275">
        <w:tc>
          <w:tcPr>
            <w:tcW w:w="3369" w:type="dxa"/>
          </w:tcPr>
          <w:p w:rsidR="00303275" w:rsidRPr="00211A32" w:rsidRDefault="00303275" w:rsidP="00303275">
            <w:pPr>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.Е</w:t>
            </w:r>
            <w:proofErr w:type="gramEnd"/>
            <w:r w:rsidRPr="00211A32">
              <w:rPr>
                <w:rFonts w:ascii="Times New Roman" w:hAnsi="Times New Roman" w:cs="Times New Roman"/>
              </w:rPr>
              <w:t>лгино</w:t>
            </w:r>
            <w:proofErr w:type="spellEnd"/>
            <w:r w:rsidRPr="00211A32">
              <w:rPr>
                <w:rFonts w:ascii="Times New Roman" w:hAnsi="Times New Roman" w:cs="Times New Roman"/>
              </w:rPr>
              <w:t xml:space="preserve"> </w:t>
            </w:r>
          </w:p>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0,162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0,352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1,359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с</w:t>
            </w:r>
            <w:proofErr w:type="gramStart"/>
            <w:r w:rsidRPr="009F6729">
              <w:rPr>
                <w:rFonts w:ascii="Times New Roman" w:hAnsi="Times New Roman" w:cs="Times New Roman"/>
              </w:rPr>
              <w:t>.М</w:t>
            </w:r>
            <w:proofErr w:type="gramEnd"/>
            <w:r w:rsidRPr="009F6729">
              <w:rPr>
                <w:rFonts w:ascii="Times New Roman" w:hAnsi="Times New Roman" w:cs="Times New Roman"/>
              </w:rPr>
              <w:t>альцево</w:t>
            </w:r>
            <w:proofErr w:type="spellEnd"/>
            <w:r w:rsidRPr="009F6729">
              <w:rPr>
                <w:rFonts w:ascii="Times New Roman" w:hAnsi="Times New Roman" w:cs="Times New Roman"/>
              </w:rPr>
              <w:t xml:space="preserve"> </w:t>
            </w:r>
          </w:p>
          <w:p w:rsidR="00303275" w:rsidRPr="00211A32"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0,368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0,408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(центральная)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0,049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(приют)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0,055</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Новороманово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0,703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2,239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Верх-Тайменка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0,011</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0,286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0,317</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1,726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.Б</w:t>
            </w:r>
            <w:proofErr w:type="gramEnd"/>
            <w:r w:rsidRPr="009F6729">
              <w:rPr>
                <w:rFonts w:ascii="Times New Roman" w:hAnsi="Times New Roman" w:cs="Times New Roman"/>
              </w:rPr>
              <w:t>ольшеямное</w:t>
            </w:r>
            <w:proofErr w:type="spellEnd"/>
            <w:r w:rsidRPr="009F6729">
              <w:rPr>
                <w:rFonts w:ascii="Times New Roman" w:hAnsi="Times New Roman" w:cs="Times New Roman"/>
              </w:rPr>
              <w:t xml:space="preserve">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0,84</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п. Речной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0,635</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Белянино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0,425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0,562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2,266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Котельная с</w:t>
            </w:r>
            <w:proofErr w:type="gramStart"/>
            <w:r w:rsidRPr="009F6729">
              <w:rPr>
                <w:rFonts w:ascii="Times New Roman" w:hAnsi="Times New Roman" w:cs="Times New Roman"/>
              </w:rPr>
              <w:t>.П</w:t>
            </w:r>
            <w:proofErr w:type="gramEnd"/>
            <w:r w:rsidRPr="009F6729">
              <w:rPr>
                <w:rFonts w:ascii="Times New Roman" w:hAnsi="Times New Roman" w:cs="Times New Roman"/>
              </w:rPr>
              <w:t>роскоково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0,028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0,918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1,502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1,452</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п</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аозерный </w:t>
            </w:r>
          </w:p>
          <w:p w:rsidR="00303275" w:rsidRPr="009F6729" w:rsidRDefault="00303275" w:rsidP="00303275">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0,461</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2,063</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Котельная д. Пятково </w:t>
            </w:r>
          </w:p>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0,441</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1,39</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Котельная д. Талая </w:t>
            </w:r>
          </w:p>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0,037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0,765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1,542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2,456</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п.ст</w:t>
            </w:r>
            <w:proofErr w:type="gramStart"/>
            <w:r w:rsidRPr="002F33FC">
              <w:rPr>
                <w:rFonts w:ascii="Times New Roman" w:hAnsi="Times New Roman" w:cs="Times New Roman"/>
              </w:rPr>
              <w:t>.Ю</w:t>
            </w:r>
            <w:proofErr w:type="gramEnd"/>
            <w:r w:rsidRPr="002F33FC">
              <w:rPr>
                <w:rFonts w:ascii="Times New Roman" w:hAnsi="Times New Roman" w:cs="Times New Roman"/>
              </w:rPr>
              <w:t xml:space="preserve">рга-2 МУП </w:t>
            </w:r>
            <w:r w:rsidRPr="002F33FC">
              <w:rPr>
                <w:rFonts w:ascii="Times New Roman" w:hAnsi="Times New Roman" w:cs="Times New Roman"/>
              </w:rPr>
              <w:lastRenderedPageBreak/>
              <w:t xml:space="preserve">«Комфорт»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lastRenderedPageBreak/>
              <w:t>19,95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1,836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3,438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14,412</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lastRenderedPageBreak/>
              <w:t>Котельная д</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имник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0,413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1,284</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b/>
                <w:bCs/>
              </w:rPr>
              <w:t>ИТОГО:</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8,496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15,433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51,177</w:t>
            </w:r>
          </w:p>
        </w:tc>
      </w:tr>
    </w:tbl>
    <w:p w:rsidR="00303275" w:rsidRPr="00303275" w:rsidRDefault="00303275" w:rsidP="00303275">
      <w:pPr>
        <w:spacing w:line="360" w:lineRule="auto"/>
        <w:ind w:firstLine="540"/>
        <w:rPr>
          <w:rFonts w:ascii="Times New Roman" w:hAnsi="Times New Roman" w:cs="Times New Roman"/>
          <w:sz w:val="28"/>
          <w:szCs w:val="28"/>
        </w:rPr>
      </w:pPr>
      <w:r w:rsidRPr="00303275">
        <w:rPr>
          <w:rFonts w:ascii="Times New Roman" w:hAnsi="Times New Roman" w:cs="Times New Roman"/>
          <w:sz w:val="28"/>
          <w:szCs w:val="28"/>
        </w:rPr>
        <w:t>Дефицит тепловой мощности отсутствует.</w:t>
      </w:r>
    </w:p>
    <w:p w:rsidR="00303275" w:rsidRPr="00303275" w:rsidRDefault="00303275" w:rsidP="00303275">
      <w:pPr>
        <w:pStyle w:val="1"/>
        <w:numPr>
          <w:ilvl w:val="2"/>
          <w:numId w:val="6"/>
        </w:numPr>
        <w:ind w:left="0" w:firstLine="567"/>
        <w:rPr>
          <w:rFonts w:eastAsia="Arial"/>
        </w:rPr>
      </w:pPr>
      <w:bookmarkStart w:id="27" w:name="_Toc78552161"/>
      <w:r w:rsidRPr="00303275">
        <w:rPr>
          <w:rFonts w:eastAsia="Arial"/>
        </w:rPr>
        <w:t>Баланс располагаемой тепловой мощности по состоянию на 2035 год</w:t>
      </w:r>
      <w:bookmarkEnd w:id="27"/>
    </w:p>
    <w:p w:rsidR="00303275" w:rsidRPr="00303275" w:rsidRDefault="00303275" w:rsidP="00303275">
      <w:pPr>
        <w:spacing w:line="360" w:lineRule="auto"/>
        <w:ind w:firstLine="567"/>
        <w:jc w:val="both"/>
        <w:rPr>
          <w:rFonts w:ascii="Times New Roman" w:hAnsi="Times New Roman" w:cs="Times New Roman"/>
          <w:sz w:val="28"/>
          <w:szCs w:val="28"/>
        </w:rPr>
      </w:pPr>
      <w:r w:rsidRPr="00303275">
        <w:rPr>
          <w:rFonts w:ascii="Times New Roman" w:hAnsi="Times New Roman" w:cs="Times New Roman"/>
          <w:sz w:val="28"/>
          <w:szCs w:val="28"/>
        </w:rPr>
        <w:t>Балансы располагаемой тепловой мощности и присоединенной тепловой на</w:t>
      </w:r>
      <w:r w:rsidRPr="00303275">
        <w:rPr>
          <w:rFonts w:ascii="Times New Roman" w:hAnsi="Times New Roman" w:cs="Times New Roman"/>
          <w:sz w:val="28"/>
          <w:szCs w:val="28"/>
        </w:rPr>
        <w:softHyphen/>
        <w:t>грузки по состоянию на 2035 год представлены в таблице 6.</w:t>
      </w:r>
    </w:p>
    <w:p w:rsidR="00303275" w:rsidRPr="00303275" w:rsidRDefault="00303275" w:rsidP="00303275">
      <w:pPr>
        <w:ind w:firstLine="567"/>
        <w:jc w:val="both"/>
        <w:rPr>
          <w:rFonts w:ascii="Times New Roman" w:hAnsi="Times New Roman" w:cs="Times New Roman"/>
          <w:b/>
          <w:sz w:val="26"/>
          <w:szCs w:val="26"/>
        </w:rPr>
      </w:pPr>
      <w:r w:rsidRPr="00303275">
        <w:rPr>
          <w:rFonts w:ascii="Times New Roman" w:hAnsi="Times New Roman" w:cs="Times New Roman"/>
          <w:b/>
          <w:sz w:val="26"/>
          <w:szCs w:val="26"/>
        </w:rPr>
        <w:t>Таблица 6. Балансы располагаемой тепловой мощности и присоединенной тепловой нагрузки по состоянию на 2035 г.</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303275" w:rsidTr="00303275">
        <w:tc>
          <w:tcPr>
            <w:tcW w:w="3369" w:type="dxa"/>
            <w:vAlign w:val="center"/>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Номер, наименование котельной</w:t>
            </w:r>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Установленная тепловая мощность,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Располагаемая тепловая мощность,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Собственные нужды источника,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Тепловые потери в сетях, Гкал/</w:t>
            </w:r>
            <w:proofErr w:type="gramStart"/>
            <w:r w:rsidRPr="008F66B8">
              <w:rPr>
                <w:b/>
                <w:sz w:val="20"/>
                <w:szCs w:val="20"/>
              </w:rPr>
              <w:t>ч</w:t>
            </w:r>
            <w:proofErr w:type="gramEnd"/>
          </w:p>
        </w:tc>
        <w:tc>
          <w:tcPr>
            <w:tcW w:w="1134"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 xml:space="preserve">Тепловая нагрузка </w:t>
            </w:r>
            <w:proofErr w:type="gramStart"/>
            <w:r w:rsidRPr="008F66B8">
              <w:rPr>
                <w:b/>
                <w:sz w:val="20"/>
                <w:szCs w:val="20"/>
              </w:rPr>
              <w:t>потреби-</w:t>
            </w:r>
            <w:proofErr w:type="spellStart"/>
            <w:r w:rsidRPr="008F66B8">
              <w:rPr>
                <w:b/>
                <w:sz w:val="20"/>
                <w:szCs w:val="20"/>
              </w:rPr>
              <w:t>телей</w:t>
            </w:r>
            <w:proofErr w:type="spellEnd"/>
            <w:proofErr w:type="gramEnd"/>
            <w:r w:rsidRPr="008F66B8">
              <w:rPr>
                <w:b/>
                <w:sz w:val="20"/>
                <w:szCs w:val="20"/>
              </w:rPr>
              <w:t>, Гкал/ч</w:t>
            </w:r>
          </w:p>
        </w:tc>
        <w:tc>
          <w:tcPr>
            <w:tcW w:w="1199" w:type="dxa"/>
          </w:tcPr>
          <w:p w:rsidR="00303275" w:rsidRDefault="00303275" w:rsidP="00303275">
            <w:pPr>
              <w:tabs>
                <w:tab w:val="left" w:pos="7740"/>
              </w:tabs>
              <w:jc w:val="center"/>
              <w:rPr>
                <w:rFonts w:ascii="Times New Roman" w:hAnsi="Times New Roman" w:cs="Times New Roman"/>
                <w:sz w:val="28"/>
                <w:szCs w:val="28"/>
              </w:rPr>
            </w:pPr>
            <w:r w:rsidRPr="008F66B8">
              <w:rPr>
                <w:b/>
                <w:sz w:val="20"/>
                <w:szCs w:val="20"/>
              </w:rPr>
              <w:t>Резерв/</w:t>
            </w:r>
            <w:proofErr w:type="gramStart"/>
            <w:r w:rsidRPr="008F66B8">
              <w:rPr>
                <w:b/>
                <w:sz w:val="20"/>
                <w:szCs w:val="20"/>
              </w:rPr>
              <w:t>де-</w:t>
            </w:r>
            <w:proofErr w:type="spellStart"/>
            <w:r w:rsidRPr="008F66B8">
              <w:rPr>
                <w:b/>
                <w:sz w:val="20"/>
                <w:szCs w:val="20"/>
              </w:rPr>
              <w:t>фицит</w:t>
            </w:r>
            <w:proofErr w:type="spellEnd"/>
            <w:proofErr w:type="gramEnd"/>
            <w:r w:rsidRPr="008F66B8">
              <w:rPr>
                <w:b/>
                <w:sz w:val="20"/>
                <w:szCs w:val="20"/>
              </w:rPr>
              <w:t xml:space="preserve"> тепловой мощности, Гкал/ч</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sz w:val="28"/>
                <w:szCs w:val="28"/>
              </w:rPr>
            </w:pPr>
            <w:r w:rsidRPr="0069384E">
              <w:rPr>
                <w:rFonts w:ascii="Times New Roman" w:hAnsi="Times New Roman" w:cs="Times New Roman"/>
              </w:rPr>
              <w:t xml:space="preserve">Котельная </w:t>
            </w:r>
            <w:proofErr w:type="spellStart"/>
            <w:r w:rsidRPr="0069384E">
              <w:rPr>
                <w:rFonts w:ascii="Times New Roman" w:hAnsi="Times New Roman" w:cs="Times New Roman"/>
              </w:rPr>
              <w:t>п.ст</w:t>
            </w:r>
            <w:proofErr w:type="gramStart"/>
            <w:r w:rsidRPr="0069384E">
              <w:rPr>
                <w:rFonts w:ascii="Times New Roman" w:hAnsi="Times New Roman" w:cs="Times New Roman"/>
              </w:rPr>
              <w:t>.А</w:t>
            </w:r>
            <w:proofErr w:type="gramEnd"/>
            <w:r w:rsidRPr="0069384E">
              <w:rPr>
                <w:rFonts w:ascii="Times New Roman" w:hAnsi="Times New Roman" w:cs="Times New Roman"/>
              </w:rPr>
              <w:t>рлюк</w:t>
            </w:r>
            <w:proofErr w:type="spellEnd"/>
            <w:r w:rsidRPr="0069384E">
              <w:rPr>
                <w:rFonts w:ascii="Times New Roman" w:hAnsi="Times New Roman" w:cs="Times New Roman"/>
              </w:rPr>
              <w:t xml:space="preserve"> МУП «Комфорт»</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6,60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6,60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0,060</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0,901</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1,94</w:t>
            </w:r>
          </w:p>
        </w:tc>
        <w:tc>
          <w:tcPr>
            <w:tcW w:w="1199"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3,699</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п</w:t>
            </w:r>
            <w:proofErr w:type="gramStart"/>
            <w:r w:rsidRPr="0069384E">
              <w:rPr>
                <w:rFonts w:ascii="Times New Roman" w:hAnsi="Times New Roman" w:cs="Times New Roman"/>
              </w:rPr>
              <w:t>.Л</w:t>
            </w:r>
            <w:proofErr w:type="gramEnd"/>
            <w:r w:rsidRPr="0069384E">
              <w:rPr>
                <w:rFonts w:ascii="Times New Roman" w:hAnsi="Times New Roman" w:cs="Times New Roman"/>
              </w:rPr>
              <w:t>инейный МУП «Комфорт»</w:t>
            </w:r>
          </w:p>
        </w:tc>
        <w:tc>
          <w:tcPr>
            <w:tcW w:w="1134" w:type="dxa"/>
            <w:vAlign w:val="center"/>
          </w:tcPr>
          <w:p w:rsidR="00303275" w:rsidRPr="0069384E" w:rsidRDefault="00303275" w:rsidP="00303275">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0,07</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0,522</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2,94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0,279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1,724</w:t>
            </w:r>
          </w:p>
        </w:tc>
      </w:tr>
      <w:tr w:rsidR="00303275" w:rsidTr="00303275">
        <w:tc>
          <w:tcPr>
            <w:tcW w:w="3369" w:type="dxa"/>
          </w:tcPr>
          <w:p w:rsidR="00303275" w:rsidRPr="0069384E" w:rsidRDefault="00303275" w:rsidP="00303275">
            <w:pPr>
              <w:tabs>
                <w:tab w:val="left" w:pos="7740"/>
              </w:tabs>
              <w:jc w:val="center"/>
              <w:rPr>
                <w:rFonts w:ascii="Times New Roman" w:hAnsi="Times New Roman" w:cs="Times New Roman"/>
              </w:rPr>
            </w:pPr>
            <w:r w:rsidRPr="0069384E">
              <w:rPr>
                <w:rFonts w:ascii="Times New Roman" w:hAnsi="Times New Roman" w:cs="Times New Roman"/>
              </w:rPr>
              <w:t>Котельная с</w:t>
            </w:r>
            <w:proofErr w:type="gramStart"/>
            <w:r w:rsidRPr="0069384E">
              <w:rPr>
                <w:rFonts w:ascii="Times New Roman" w:hAnsi="Times New Roman" w:cs="Times New Roman"/>
              </w:rPr>
              <w:t>.П</w:t>
            </w:r>
            <w:proofErr w:type="gramEnd"/>
            <w:r w:rsidRPr="0069384E">
              <w:rPr>
                <w:rFonts w:ascii="Times New Roman" w:hAnsi="Times New Roman" w:cs="Times New Roman"/>
              </w:rPr>
              <w:t>оперечное МУП «Комфорт»</w:t>
            </w:r>
            <w:r>
              <w:rPr>
                <w:rFonts w:ascii="Times New Roman" w:hAnsi="Times New Roman" w:cs="Times New Roman"/>
              </w:rPr>
              <w:t xml:space="preserve"> ДЭП</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0,036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0,040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0,921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(центральная)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1,621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.З</w:t>
            </w:r>
            <w:proofErr w:type="gramEnd"/>
            <w:r w:rsidRPr="00211A32">
              <w:rPr>
                <w:rFonts w:ascii="Times New Roman" w:hAnsi="Times New Roman" w:cs="Times New Roman"/>
              </w:rPr>
              <w:t>еледеево</w:t>
            </w:r>
            <w:proofErr w:type="spellEnd"/>
            <w:r w:rsidRPr="00211A32">
              <w:rPr>
                <w:rFonts w:ascii="Times New Roman" w:hAnsi="Times New Roman" w:cs="Times New Roman"/>
              </w:rPr>
              <w:t xml:space="preserve"> (школа)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0,025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0,282</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с</w:t>
            </w:r>
            <w:proofErr w:type="gramStart"/>
            <w:r w:rsidRPr="00211A32">
              <w:rPr>
                <w:rFonts w:ascii="Times New Roman" w:hAnsi="Times New Roman" w:cs="Times New Roman"/>
              </w:rPr>
              <w:t>.В</w:t>
            </w:r>
            <w:proofErr w:type="gramEnd"/>
            <w:r w:rsidRPr="00211A32">
              <w:rPr>
                <w:rFonts w:ascii="Times New Roman" w:hAnsi="Times New Roman" w:cs="Times New Roman"/>
              </w:rPr>
              <w:t>арюхино</w:t>
            </w:r>
            <w:proofErr w:type="spellEnd"/>
            <w:r w:rsidRPr="00211A32">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0,079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0,094</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2,019</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п</w:t>
            </w:r>
            <w:proofErr w:type="gramStart"/>
            <w:r w:rsidRPr="00211A32">
              <w:rPr>
                <w:rFonts w:ascii="Times New Roman" w:hAnsi="Times New Roman" w:cs="Times New Roman"/>
              </w:rPr>
              <w:t>.Ю</w:t>
            </w:r>
            <w:proofErr w:type="gramEnd"/>
            <w:r w:rsidRPr="00211A32">
              <w:rPr>
                <w:rFonts w:ascii="Times New Roman" w:hAnsi="Times New Roman" w:cs="Times New Roman"/>
              </w:rPr>
              <w:t>ргинский</w:t>
            </w:r>
            <w:proofErr w:type="spellEnd"/>
            <w:r w:rsidRPr="00211A32">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0,383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1,140</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3,511</w:t>
            </w:r>
          </w:p>
        </w:tc>
      </w:tr>
      <w:tr w:rsidR="00303275" w:rsidTr="00303275">
        <w:tc>
          <w:tcPr>
            <w:tcW w:w="3369" w:type="dxa"/>
          </w:tcPr>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Котельная д. Лебяжье-Асаново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0,242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1,946</w:t>
            </w:r>
          </w:p>
        </w:tc>
      </w:tr>
      <w:tr w:rsidR="00303275" w:rsidTr="00303275">
        <w:tc>
          <w:tcPr>
            <w:tcW w:w="3369" w:type="dxa"/>
          </w:tcPr>
          <w:p w:rsidR="00303275" w:rsidRPr="00211A32" w:rsidRDefault="00303275" w:rsidP="00303275">
            <w:pPr>
              <w:jc w:val="center"/>
              <w:rPr>
                <w:rFonts w:ascii="Times New Roman" w:hAnsi="Times New Roman" w:cs="Times New Roman"/>
              </w:rPr>
            </w:pPr>
            <w:r w:rsidRPr="00211A32">
              <w:rPr>
                <w:rFonts w:ascii="Times New Roman" w:hAnsi="Times New Roman" w:cs="Times New Roman"/>
              </w:rPr>
              <w:t xml:space="preserve">Котельная </w:t>
            </w:r>
            <w:proofErr w:type="spellStart"/>
            <w:r w:rsidRPr="00211A32">
              <w:rPr>
                <w:rFonts w:ascii="Times New Roman" w:hAnsi="Times New Roman" w:cs="Times New Roman"/>
              </w:rPr>
              <w:t>д</w:t>
            </w:r>
            <w:proofErr w:type="gramStart"/>
            <w:r w:rsidRPr="00211A32">
              <w:rPr>
                <w:rFonts w:ascii="Times New Roman" w:hAnsi="Times New Roman" w:cs="Times New Roman"/>
              </w:rPr>
              <w:t>.Е</w:t>
            </w:r>
            <w:proofErr w:type="gramEnd"/>
            <w:r w:rsidRPr="00211A32">
              <w:rPr>
                <w:rFonts w:ascii="Times New Roman" w:hAnsi="Times New Roman" w:cs="Times New Roman"/>
              </w:rPr>
              <w:t>лгино</w:t>
            </w:r>
            <w:proofErr w:type="spellEnd"/>
            <w:r w:rsidRPr="00211A32">
              <w:rPr>
                <w:rFonts w:ascii="Times New Roman" w:hAnsi="Times New Roman" w:cs="Times New Roman"/>
              </w:rPr>
              <w:t xml:space="preserve"> </w:t>
            </w:r>
          </w:p>
          <w:p w:rsidR="00303275" w:rsidRPr="00211A32" w:rsidRDefault="00303275" w:rsidP="00303275">
            <w:pPr>
              <w:tabs>
                <w:tab w:val="left" w:pos="7740"/>
              </w:tabs>
              <w:jc w:val="center"/>
              <w:rPr>
                <w:rFonts w:ascii="Times New Roman" w:hAnsi="Times New Roman" w:cs="Times New Roman"/>
              </w:rPr>
            </w:pPr>
            <w:r w:rsidRPr="00211A32">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0,162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0,352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1,359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с</w:t>
            </w:r>
            <w:proofErr w:type="gramStart"/>
            <w:r w:rsidRPr="009F6729">
              <w:rPr>
                <w:rFonts w:ascii="Times New Roman" w:hAnsi="Times New Roman" w:cs="Times New Roman"/>
              </w:rPr>
              <w:t>.М</w:t>
            </w:r>
            <w:proofErr w:type="gramEnd"/>
            <w:r w:rsidRPr="009F6729">
              <w:rPr>
                <w:rFonts w:ascii="Times New Roman" w:hAnsi="Times New Roman" w:cs="Times New Roman"/>
              </w:rPr>
              <w:t>альцево</w:t>
            </w:r>
            <w:proofErr w:type="spellEnd"/>
            <w:r w:rsidRPr="009F6729">
              <w:rPr>
                <w:rFonts w:ascii="Times New Roman" w:hAnsi="Times New Roman" w:cs="Times New Roman"/>
              </w:rPr>
              <w:t xml:space="preserve"> </w:t>
            </w:r>
          </w:p>
          <w:p w:rsidR="00303275" w:rsidRPr="00211A32"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0,368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0,408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(центральная)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0,049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.Т</w:t>
            </w:r>
            <w:proofErr w:type="gramEnd"/>
            <w:r w:rsidRPr="009F6729">
              <w:rPr>
                <w:rFonts w:ascii="Times New Roman" w:hAnsi="Times New Roman" w:cs="Times New Roman"/>
              </w:rPr>
              <w:t>омилово</w:t>
            </w:r>
            <w:proofErr w:type="spellEnd"/>
            <w:r w:rsidRPr="009F6729">
              <w:rPr>
                <w:rFonts w:ascii="Times New Roman" w:hAnsi="Times New Roman" w:cs="Times New Roman"/>
              </w:rPr>
              <w:t xml:space="preserve">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(приют) </w:t>
            </w:r>
          </w:p>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0,055</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Новороманово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0,560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0,703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2,239</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Верх-Тайменка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2,34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0,011</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0,286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0,317</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1,726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w:t>
            </w:r>
            <w:proofErr w:type="spellStart"/>
            <w:r w:rsidRPr="009F6729">
              <w:rPr>
                <w:rFonts w:ascii="Times New Roman" w:hAnsi="Times New Roman" w:cs="Times New Roman"/>
              </w:rPr>
              <w:t>д</w:t>
            </w:r>
            <w:proofErr w:type="gramStart"/>
            <w:r w:rsidRPr="009F6729">
              <w:rPr>
                <w:rFonts w:ascii="Times New Roman" w:hAnsi="Times New Roman" w:cs="Times New Roman"/>
              </w:rPr>
              <w:t>.Б</w:t>
            </w:r>
            <w:proofErr w:type="gramEnd"/>
            <w:r w:rsidRPr="009F6729">
              <w:rPr>
                <w:rFonts w:ascii="Times New Roman" w:hAnsi="Times New Roman" w:cs="Times New Roman"/>
              </w:rPr>
              <w:t>ольшеямное</w:t>
            </w:r>
            <w:proofErr w:type="spellEnd"/>
            <w:r w:rsidRPr="009F6729">
              <w:rPr>
                <w:rFonts w:ascii="Times New Roman" w:hAnsi="Times New Roman" w:cs="Times New Roman"/>
              </w:rPr>
              <w:t xml:space="preserve">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0,052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0,103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0,84</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lastRenderedPageBreak/>
              <w:t xml:space="preserve">Котельная п. Речной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0,007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0,635</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 xml:space="preserve">Котельная д. Белянино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3,27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0,425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0,562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2,266</w:t>
            </w:r>
          </w:p>
        </w:tc>
      </w:tr>
      <w:tr w:rsidR="00303275" w:rsidTr="00303275">
        <w:tc>
          <w:tcPr>
            <w:tcW w:w="3369" w:type="dxa"/>
          </w:tcPr>
          <w:p w:rsidR="00303275" w:rsidRPr="009F6729" w:rsidRDefault="00303275" w:rsidP="00303275">
            <w:pPr>
              <w:jc w:val="center"/>
              <w:rPr>
                <w:rFonts w:ascii="Times New Roman" w:hAnsi="Times New Roman" w:cs="Times New Roman"/>
              </w:rPr>
            </w:pPr>
            <w:r w:rsidRPr="009F6729">
              <w:rPr>
                <w:rFonts w:ascii="Times New Roman" w:hAnsi="Times New Roman" w:cs="Times New Roman"/>
              </w:rPr>
              <w:t>Котельная с</w:t>
            </w:r>
            <w:proofErr w:type="gramStart"/>
            <w:r w:rsidRPr="009F6729">
              <w:rPr>
                <w:rFonts w:ascii="Times New Roman" w:hAnsi="Times New Roman" w:cs="Times New Roman"/>
              </w:rPr>
              <w:t>.П</w:t>
            </w:r>
            <w:proofErr w:type="gramEnd"/>
            <w:r w:rsidRPr="009F6729">
              <w:rPr>
                <w:rFonts w:ascii="Times New Roman" w:hAnsi="Times New Roman" w:cs="Times New Roman"/>
              </w:rPr>
              <w:t>роскоково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3,9</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0,028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0,918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1,502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1,452</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п</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аозерный </w:t>
            </w:r>
          </w:p>
          <w:p w:rsidR="00303275" w:rsidRPr="009F6729" w:rsidRDefault="00303275" w:rsidP="00303275">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2,84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0,302</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0,461</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2,063</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Котельная д. Пятково </w:t>
            </w:r>
          </w:p>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 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2,04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0,195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0,441</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1,39</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 xml:space="preserve">Котельная д. Талая </w:t>
            </w:r>
          </w:p>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МУП «Комфорт»</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4,8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0,037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0,765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1,542</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2,456</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п.ст</w:t>
            </w:r>
            <w:proofErr w:type="gramStart"/>
            <w:r w:rsidRPr="002F33FC">
              <w:rPr>
                <w:rFonts w:ascii="Times New Roman" w:hAnsi="Times New Roman" w:cs="Times New Roman"/>
              </w:rPr>
              <w:t>.Ю</w:t>
            </w:r>
            <w:proofErr w:type="gramEnd"/>
            <w:r w:rsidRPr="002F33FC">
              <w:rPr>
                <w:rFonts w:ascii="Times New Roman" w:hAnsi="Times New Roman" w:cs="Times New Roman"/>
              </w:rPr>
              <w:t xml:space="preserve">рга-2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19,95</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0,264</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1,836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3,438</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14,412</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rPr>
              <w:t>Котельная д</w:t>
            </w:r>
            <w:proofErr w:type="gramStart"/>
            <w:r w:rsidRPr="002F33FC">
              <w:rPr>
                <w:rFonts w:ascii="Times New Roman" w:hAnsi="Times New Roman" w:cs="Times New Roman"/>
              </w:rPr>
              <w:t>.З</w:t>
            </w:r>
            <w:proofErr w:type="gramEnd"/>
            <w:r w:rsidRPr="002F33FC">
              <w:rPr>
                <w:rFonts w:ascii="Times New Roman" w:hAnsi="Times New Roman" w:cs="Times New Roman"/>
              </w:rPr>
              <w:t xml:space="preserve">имник МУП «Комфорт»  </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1,97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0,010</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0,263</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0,413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1,284</w:t>
            </w:r>
          </w:p>
        </w:tc>
      </w:tr>
      <w:tr w:rsidR="00303275" w:rsidTr="00303275">
        <w:tc>
          <w:tcPr>
            <w:tcW w:w="3369" w:type="dxa"/>
          </w:tcPr>
          <w:p w:rsidR="00303275" w:rsidRPr="002F33FC" w:rsidRDefault="00303275" w:rsidP="00303275">
            <w:pPr>
              <w:jc w:val="center"/>
              <w:rPr>
                <w:rFonts w:ascii="Times New Roman" w:hAnsi="Times New Roman" w:cs="Times New Roman"/>
              </w:rPr>
            </w:pPr>
            <w:r w:rsidRPr="002F33FC">
              <w:rPr>
                <w:rFonts w:ascii="Times New Roman" w:hAnsi="Times New Roman" w:cs="Times New Roman"/>
                <w:b/>
                <w:bCs/>
              </w:rPr>
              <w:t>ИТОГО:</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75,7</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0,58</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8,496</w:t>
            </w:r>
          </w:p>
        </w:tc>
        <w:tc>
          <w:tcPr>
            <w:tcW w:w="1134"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15,433</w:t>
            </w:r>
          </w:p>
        </w:tc>
        <w:tc>
          <w:tcPr>
            <w:tcW w:w="1199" w:type="dxa"/>
            <w:vAlign w:val="center"/>
          </w:tcPr>
          <w:p w:rsidR="00303275" w:rsidRDefault="00303275" w:rsidP="00303275">
            <w:pPr>
              <w:tabs>
                <w:tab w:val="left" w:pos="7740"/>
              </w:tabs>
              <w:jc w:val="center"/>
              <w:rPr>
                <w:rFonts w:ascii="Times New Roman" w:hAnsi="Times New Roman" w:cs="Times New Roman"/>
              </w:rPr>
            </w:pPr>
            <w:r>
              <w:rPr>
                <w:rFonts w:ascii="Times New Roman" w:hAnsi="Times New Roman" w:cs="Times New Roman"/>
              </w:rPr>
              <w:t>51,177</w:t>
            </w:r>
          </w:p>
        </w:tc>
      </w:tr>
    </w:tbl>
    <w:p w:rsidR="00303275" w:rsidRPr="00303275" w:rsidRDefault="00303275" w:rsidP="00303275">
      <w:pPr>
        <w:spacing w:line="360" w:lineRule="auto"/>
        <w:ind w:firstLine="851"/>
        <w:rPr>
          <w:rFonts w:ascii="Times New Roman" w:hAnsi="Times New Roman" w:cs="Times New Roman"/>
          <w:sz w:val="26"/>
          <w:szCs w:val="26"/>
        </w:rPr>
      </w:pPr>
      <w:r w:rsidRPr="00303275">
        <w:rPr>
          <w:rFonts w:ascii="Times New Roman" w:hAnsi="Times New Roman" w:cs="Times New Roman"/>
          <w:sz w:val="26"/>
          <w:szCs w:val="26"/>
        </w:rPr>
        <w:t>Дефицит тепловой мощности отсутствует.</w:t>
      </w:r>
    </w:p>
    <w:p w:rsidR="00303275" w:rsidRPr="00303275" w:rsidRDefault="00303275" w:rsidP="00303275">
      <w:pPr>
        <w:pStyle w:val="1"/>
        <w:numPr>
          <w:ilvl w:val="1"/>
          <w:numId w:val="6"/>
        </w:numPr>
        <w:ind w:left="0" w:firstLine="849"/>
      </w:pPr>
      <w:bookmarkStart w:id="28" w:name="_Toc78552162"/>
      <w:r w:rsidRPr="00303275">
        <w:t>Существующие и перспективные затраты тепловой мощности на хозяйственные нужды источников тепловой энергии</w:t>
      </w:r>
      <w:bookmarkEnd w:id="28"/>
    </w:p>
    <w:p w:rsidR="00303275" w:rsidRPr="00303275" w:rsidRDefault="00303275" w:rsidP="00303275">
      <w:pPr>
        <w:spacing w:line="360" w:lineRule="auto"/>
        <w:ind w:firstLine="539"/>
        <w:contextualSpacing/>
        <w:jc w:val="both"/>
        <w:rPr>
          <w:rFonts w:ascii="Times New Roman" w:hAnsi="Times New Roman" w:cs="Times New Roman"/>
          <w:sz w:val="26"/>
          <w:szCs w:val="26"/>
        </w:rPr>
      </w:pPr>
      <w:proofErr w:type="gramStart"/>
      <w:r w:rsidRPr="00303275">
        <w:rPr>
          <w:rFonts w:ascii="Times New Roman" w:hAnsi="Times New Roman" w:cs="Times New Roman"/>
          <w:sz w:val="26"/>
          <w:szCs w:val="26"/>
        </w:rPr>
        <w:t xml:space="preserve">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энергии на хозяйственно-бытовые нужды каждой котельной к суммарному расходу собственных нужд рассчитанным согласно Порядку определения нормативов удельного расхода топлива при производстве электрической и тепловой энергии, зарегистрированной в Минюсте РФ за № 13512 от 16 марта </w:t>
      </w:r>
      <w:smartTag w:uri="urn:schemas-microsoft-com:office:smarttags" w:element="metricconverter">
        <w:smartTagPr>
          <w:attr w:name="ProductID" w:val="2009 г"/>
        </w:smartTagPr>
        <w:r w:rsidRPr="00303275">
          <w:rPr>
            <w:rFonts w:ascii="Times New Roman" w:hAnsi="Times New Roman" w:cs="Times New Roman"/>
            <w:sz w:val="26"/>
            <w:szCs w:val="26"/>
          </w:rPr>
          <w:t>2009 г</w:t>
        </w:r>
      </w:smartTag>
      <w:r w:rsidRPr="00303275">
        <w:rPr>
          <w:rFonts w:ascii="Times New Roman" w:hAnsi="Times New Roman" w:cs="Times New Roman"/>
          <w:sz w:val="26"/>
          <w:szCs w:val="26"/>
        </w:rPr>
        <w:t>., утвержденную Приказом Минэнерго России от 30 декабря</w:t>
      </w:r>
      <w:proofErr w:type="gramEnd"/>
      <w:r w:rsidRPr="00303275">
        <w:rPr>
          <w:rFonts w:ascii="Times New Roman" w:hAnsi="Times New Roman" w:cs="Times New Roman"/>
          <w:sz w:val="26"/>
          <w:szCs w:val="26"/>
        </w:rPr>
        <w:t xml:space="preserve"> </w:t>
      </w:r>
      <w:smartTag w:uri="urn:schemas-microsoft-com:office:smarttags" w:element="metricconverter">
        <w:smartTagPr>
          <w:attr w:name="ProductID" w:val="2008 г"/>
        </w:smartTagPr>
        <w:r w:rsidRPr="00303275">
          <w:rPr>
            <w:rFonts w:ascii="Times New Roman" w:hAnsi="Times New Roman" w:cs="Times New Roman"/>
            <w:sz w:val="26"/>
            <w:szCs w:val="26"/>
          </w:rPr>
          <w:t>2008 г</w:t>
        </w:r>
      </w:smartTag>
      <w:r w:rsidRPr="00303275">
        <w:rPr>
          <w:rFonts w:ascii="Times New Roman" w:hAnsi="Times New Roman" w:cs="Times New Roman"/>
          <w:sz w:val="26"/>
          <w:szCs w:val="26"/>
        </w:rPr>
        <w:t xml:space="preserve">. № 323.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В ходе проведения расчетов, доля затрат тепловой мощности на хозяйственные нужды источников тепловой энергии составила следующие значения: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w:t>
      </w:r>
      <w:proofErr w:type="spellStart"/>
      <w:r w:rsidRPr="00303275">
        <w:rPr>
          <w:rFonts w:ascii="Times New Roman" w:hAnsi="Times New Roman" w:cs="Times New Roman"/>
          <w:sz w:val="26"/>
          <w:szCs w:val="26"/>
        </w:rPr>
        <w:t>п.ст</w:t>
      </w:r>
      <w:proofErr w:type="gramStart"/>
      <w:r w:rsidRPr="00303275">
        <w:rPr>
          <w:rFonts w:ascii="Times New Roman" w:hAnsi="Times New Roman" w:cs="Times New Roman"/>
          <w:sz w:val="26"/>
          <w:szCs w:val="26"/>
        </w:rPr>
        <w:t>.А</w:t>
      </w:r>
      <w:proofErr w:type="gramEnd"/>
      <w:r w:rsidRPr="00303275">
        <w:rPr>
          <w:rFonts w:ascii="Times New Roman" w:hAnsi="Times New Roman" w:cs="Times New Roman"/>
          <w:sz w:val="26"/>
          <w:szCs w:val="26"/>
        </w:rPr>
        <w:t>рлюк</w:t>
      </w:r>
      <w:proofErr w:type="spellEnd"/>
      <w:r w:rsidRPr="00303275">
        <w:rPr>
          <w:rFonts w:ascii="Times New Roman" w:hAnsi="Times New Roman" w:cs="Times New Roman"/>
          <w:sz w:val="26"/>
          <w:szCs w:val="26"/>
        </w:rPr>
        <w:t xml:space="preserve"> – 0,44%,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п</w:t>
      </w:r>
      <w:proofErr w:type="gramStart"/>
      <w:r w:rsidRPr="00303275">
        <w:rPr>
          <w:rFonts w:ascii="Times New Roman" w:hAnsi="Times New Roman" w:cs="Times New Roman"/>
          <w:sz w:val="26"/>
          <w:szCs w:val="26"/>
        </w:rPr>
        <w:t>.Л</w:t>
      </w:r>
      <w:proofErr w:type="gramEnd"/>
      <w:r w:rsidRPr="00303275">
        <w:rPr>
          <w:rFonts w:ascii="Times New Roman" w:hAnsi="Times New Roman" w:cs="Times New Roman"/>
          <w:sz w:val="26"/>
          <w:szCs w:val="26"/>
        </w:rPr>
        <w:t xml:space="preserve">инейный - 43,17 %,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Зеледеево (центральная) – 2,05 %,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-котельной д. Зеледеево (</w:t>
      </w:r>
      <w:proofErr w:type="gramStart"/>
      <w:r w:rsidRPr="00303275">
        <w:rPr>
          <w:rFonts w:ascii="Times New Roman" w:hAnsi="Times New Roman" w:cs="Times New Roman"/>
          <w:sz w:val="26"/>
          <w:szCs w:val="26"/>
        </w:rPr>
        <w:t>школьная</w:t>
      </w:r>
      <w:proofErr w:type="gramEnd"/>
      <w:r w:rsidRPr="00303275">
        <w:rPr>
          <w:rFonts w:ascii="Times New Roman" w:hAnsi="Times New Roman" w:cs="Times New Roman"/>
          <w:sz w:val="26"/>
          <w:szCs w:val="26"/>
        </w:rPr>
        <w:t xml:space="preserve">) – 50 %,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д. Варюхино – 2,18 %,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д. Елгино – 5,32%,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с. Мальцево – 1,98 %,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д. Томилово – 62,5 %,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Томилово (приют) – 57,69%,</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Новороманово – 1,19 %;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lastRenderedPageBreak/>
        <w:t>-котельная д. Большеямное  – 7,8 %;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Верх-Тайменка – 4,74 %;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п. </w:t>
      </w:r>
      <w:proofErr w:type="gramStart"/>
      <w:r w:rsidRPr="00303275">
        <w:rPr>
          <w:rFonts w:ascii="Times New Roman" w:hAnsi="Times New Roman" w:cs="Times New Roman"/>
          <w:sz w:val="26"/>
          <w:szCs w:val="26"/>
        </w:rPr>
        <w:t>Речной</w:t>
      </w:r>
      <w:proofErr w:type="gramEnd"/>
      <w:r w:rsidRPr="00303275">
        <w:rPr>
          <w:rFonts w:ascii="Times New Roman" w:hAnsi="Times New Roman" w:cs="Times New Roman"/>
          <w:sz w:val="26"/>
          <w:szCs w:val="26"/>
        </w:rPr>
        <w:t xml:space="preserve"> – 10,00 %;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Белянино – 3,06 %;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с. </w:t>
      </w:r>
      <w:proofErr w:type="gramStart"/>
      <w:r w:rsidRPr="00303275">
        <w:rPr>
          <w:rFonts w:ascii="Times New Roman" w:hAnsi="Times New Roman" w:cs="Times New Roman"/>
          <w:sz w:val="26"/>
          <w:szCs w:val="26"/>
        </w:rPr>
        <w:t>Поперечное</w:t>
      </w:r>
      <w:proofErr w:type="gramEnd"/>
      <w:r w:rsidRPr="00303275">
        <w:rPr>
          <w:rFonts w:ascii="Times New Roman" w:hAnsi="Times New Roman" w:cs="Times New Roman"/>
          <w:sz w:val="26"/>
          <w:szCs w:val="26"/>
        </w:rPr>
        <w:t xml:space="preserve"> -  2,42%;</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с. Проскоково – 1,21%; </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 xml:space="preserve">-котельная п. </w:t>
      </w:r>
      <w:proofErr w:type="gramStart"/>
      <w:r w:rsidRPr="00303275">
        <w:rPr>
          <w:rFonts w:ascii="Times New Roman" w:hAnsi="Times New Roman" w:cs="Times New Roman"/>
          <w:sz w:val="26"/>
          <w:szCs w:val="26"/>
        </w:rPr>
        <w:t>Заозерный</w:t>
      </w:r>
      <w:proofErr w:type="gramEnd"/>
      <w:r w:rsidRPr="00303275">
        <w:rPr>
          <w:rFonts w:ascii="Times New Roman" w:hAnsi="Times New Roman" w:cs="Times New Roman"/>
          <w:sz w:val="26"/>
          <w:szCs w:val="26"/>
        </w:rPr>
        <w:t xml:space="preserve"> – 1,62%;</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Пятково – 1,86%;</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Талая – 0,438%;</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п.ст. Юрга-2 – 0,06%;</w:t>
      </w:r>
    </w:p>
    <w:p w:rsidR="00303275" w:rsidRPr="00303275" w:rsidRDefault="00303275" w:rsidP="00303275">
      <w:pPr>
        <w:spacing w:line="360" w:lineRule="auto"/>
        <w:ind w:firstLine="539"/>
        <w:contextualSpacing/>
        <w:jc w:val="both"/>
        <w:rPr>
          <w:rFonts w:ascii="Times New Roman" w:hAnsi="Times New Roman" w:cs="Times New Roman"/>
          <w:sz w:val="26"/>
          <w:szCs w:val="26"/>
        </w:rPr>
      </w:pPr>
      <w:r w:rsidRPr="00303275">
        <w:rPr>
          <w:rFonts w:ascii="Times New Roman" w:hAnsi="Times New Roman" w:cs="Times New Roman"/>
          <w:sz w:val="26"/>
          <w:szCs w:val="26"/>
        </w:rPr>
        <w:t>-котельная д. Зимник – 3,91%.</w:t>
      </w:r>
    </w:p>
    <w:p w:rsidR="00303275" w:rsidRPr="00303275" w:rsidRDefault="00303275" w:rsidP="00C740A2">
      <w:pPr>
        <w:ind w:firstLine="567"/>
        <w:contextualSpacing/>
        <w:jc w:val="both"/>
        <w:rPr>
          <w:rFonts w:ascii="Times New Roman" w:hAnsi="Times New Roman" w:cs="Times New Roman"/>
          <w:b/>
          <w:sz w:val="26"/>
          <w:szCs w:val="26"/>
        </w:rPr>
      </w:pPr>
      <w:r w:rsidRPr="00303275">
        <w:rPr>
          <w:rFonts w:ascii="Times New Roman" w:hAnsi="Times New Roman" w:cs="Times New Roman"/>
          <w:b/>
          <w:sz w:val="26"/>
          <w:szCs w:val="26"/>
        </w:rPr>
        <w:t xml:space="preserve">Таблица 7. Затраты тепловой мощности на хозяйственные нужды источников </w:t>
      </w:r>
    </w:p>
    <w:p w:rsidR="00303275" w:rsidRPr="00303275" w:rsidRDefault="00303275" w:rsidP="00C740A2">
      <w:pPr>
        <w:tabs>
          <w:tab w:val="left" w:pos="0"/>
        </w:tabs>
        <w:contextualSpacing/>
        <w:jc w:val="both"/>
        <w:rPr>
          <w:rFonts w:ascii="Times New Roman" w:hAnsi="Times New Roman" w:cs="Times New Roman"/>
          <w:b/>
          <w:sz w:val="26"/>
          <w:szCs w:val="26"/>
        </w:rPr>
      </w:pPr>
      <w:r w:rsidRPr="00303275">
        <w:rPr>
          <w:rFonts w:ascii="Times New Roman" w:hAnsi="Times New Roman" w:cs="Times New Roman"/>
          <w:b/>
          <w:sz w:val="26"/>
          <w:szCs w:val="26"/>
        </w:rPr>
        <w:t xml:space="preserve">тепловой энергии </w:t>
      </w:r>
    </w:p>
    <w:tbl>
      <w:tblPr>
        <w:tblW w:w="10343" w:type="dxa"/>
        <w:jc w:val="center"/>
        <w:tblLayout w:type="fixed"/>
        <w:tblLook w:val="0000" w:firstRow="0" w:lastRow="0" w:firstColumn="0" w:lastColumn="0" w:noHBand="0" w:noVBand="0"/>
      </w:tblPr>
      <w:tblGrid>
        <w:gridCol w:w="3397"/>
        <w:gridCol w:w="1649"/>
        <w:gridCol w:w="1984"/>
        <w:gridCol w:w="1896"/>
        <w:gridCol w:w="1417"/>
      </w:tblGrid>
      <w:tr w:rsidR="00C740A2" w:rsidRPr="00FA7B05" w:rsidTr="00C740A2">
        <w:trPr>
          <w:trHeight w:val="575"/>
          <w:tblHeader/>
          <w:jc w:val="center"/>
        </w:trPr>
        <w:tc>
          <w:tcPr>
            <w:tcW w:w="3397" w:type="dxa"/>
            <w:vMerge w:val="restart"/>
            <w:tcBorders>
              <w:top w:val="single" w:sz="4" w:space="0" w:color="auto"/>
              <w:left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rPr>
            </w:pPr>
            <w:r w:rsidRPr="00C740A2">
              <w:rPr>
                <w:rFonts w:ascii="Times New Roman" w:hAnsi="Times New Roman" w:cs="Times New Roman"/>
                <w:b/>
              </w:rPr>
              <w:t>Номер, на</w:t>
            </w:r>
            <w:r w:rsidRPr="00C740A2">
              <w:rPr>
                <w:rFonts w:ascii="Times New Roman" w:hAnsi="Times New Roman" w:cs="Times New Roman"/>
                <w:b/>
              </w:rPr>
              <w:softHyphen/>
              <w:t>имено</w:t>
            </w:r>
            <w:r w:rsidRPr="00C740A2">
              <w:rPr>
                <w:rFonts w:ascii="Times New Roman" w:hAnsi="Times New Roman" w:cs="Times New Roman"/>
                <w:b/>
              </w:rPr>
              <w:softHyphen/>
              <w:t xml:space="preserve">вание </w:t>
            </w:r>
          </w:p>
          <w:p w:rsidR="00C740A2" w:rsidRPr="00C740A2" w:rsidRDefault="00C740A2" w:rsidP="00C740A2">
            <w:pPr>
              <w:contextualSpacing/>
              <w:jc w:val="center"/>
              <w:rPr>
                <w:rFonts w:ascii="Times New Roman" w:hAnsi="Times New Roman" w:cs="Times New Roman"/>
                <w:b/>
              </w:rPr>
            </w:pPr>
            <w:r w:rsidRPr="00C740A2">
              <w:rPr>
                <w:rFonts w:ascii="Times New Roman" w:hAnsi="Times New Roman" w:cs="Times New Roman"/>
                <w:b/>
              </w:rPr>
              <w:t>котельной</w:t>
            </w:r>
          </w:p>
        </w:tc>
        <w:tc>
          <w:tcPr>
            <w:tcW w:w="6946" w:type="dxa"/>
            <w:gridSpan w:val="4"/>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rPr>
            </w:pPr>
            <w:r w:rsidRPr="00C740A2">
              <w:rPr>
                <w:rFonts w:ascii="Times New Roman" w:hAnsi="Times New Roman" w:cs="Times New Roman"/>
                <w:b/>
              </w:rPr>
              <w:t>Затраты тепловой мощности на хозяйственные нужды источников теп</w:t>
            </w:r>
            <w:r w:rsidRPr="00C740A2">
              <w:rPr>
                <w:rFonts w:ascii="Times New Roman" w:hAnsi="Times New Roman" w:cs="Times New Roman"/>
                <w:b/>
              </w:rPr>
              <w:softHyphen/>
              <w:t>ловой энергии, Гкал/</w:t>
            </w:r>
            <w:proofErr w:type="gramStart"/>
            <w:r w:rsidRPr="00C740A2">
              <w:rPr>
                <w:rFonts w:ascii="Times New Roman" w:hAnsi="Times New Roman" w:cs="Times New Roman"/>
                <w:b/>
              </w:rPr>
              <w:t>ч</w:t>
            </w:r>
            <w:proofErr w:type="gramEnd"/>
          </w:p>
        </w:tc>
      </w:tr>
      <w:tr w:rsidR="00C740A2" w:rsidRPr="00FA7B05" w:rsidTr="00C740A2">
        <w:trPr>
          <w:trHeight w:val="333"/>
          <w:tblHeader/>
          <w:jc w:val="center"/>
        </w:trPr>
        <w:tc>
          <w:tcPr>
            <w:tcW w:w="3397" w:type="dxa"/>
            <w:vMerge/>
            <w:tcBorders>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rPr>
            </w:pPr>
          </w:p>
        </w:tc>
        <w:tc>
          <w:tcPr>
            <w:tcW w:w="164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202</w:t>
            </w:r>
            <w:r>
              <w:rPr>
                <w:rFonts w:ascii="Times New Roman" w:hAnsi="Times New Roman" w:cs="Times New Roman"/>
                <w:b/>
                <w:bCs/>
              </w:rPr>
              <w:t>2</w:t>
            </w:r>
            <w:r w:rsidRPr="00C740A2">
              <w:rPr>
                <w:rFonts w:ascii="Times New Roman" w:hAnsi="Times New Roman" w:cs="Times New Roman"/>
                <w:b/>
                <w:bCs/>
              </w:rPr>
              <w:t xml:space="preserve"> год</w:t>
            </w:r>
          </w:p>
        </w:tc>
        <w:tc>
          <w:tcPr>
            <w:tcW w:w="1984"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2026 год</w:t>
            </w:r>
          </w:p>
        </w:tc>
        <w:tc>
          <w:tcPr>
            <w:tcW w:w="1896"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2031 год</w:t>
            </w:r>
          </w:p>
        </w:tc>
        <w:tc>
          <w:tcPr>
            <w:tcW w:w="1417" w:type="dxa"/>
            <w:tcBorders>
              <w:top w:val="single" w:sz="4" w:space="0" w:color="auto"/>
              <w:left w:val="nil"/>
              <w:bottom w:val="single" w:sz="4" w:space="0" w:color="auto"/>
              <w:right w:val="single" w:sz="4" w:space="0" w:color="auto"/>
            </w:tcBorders>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2035 год</w:t>
            </w:r>
          </w:p>
        </w:tc>
      </w:tr>
      <w:tr w:rsidR="00C740A2" w:rsidRPr="00FA7B05"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w:t>
            </w:r>
            <w:proofErr w:type="spellStart"/>
            <w:r w:rsidRPr="00C740A2">
              <w:rPr>
                <w:rFonts w:ascii="Times New Roman" w:hAnsi="Times New Roman" w:cs="Times New Roman"/>
              </w:rPr>
              <w:t>п.ст</w:t>
            </w:r>
            <w:proofErr w:type="gramStart"/>
            <w:r w:rsidRPr="00C740A2">
              <w:rPr>
                <w:rFonts w:ascii="Times New Roman" w:hAnsi="Times New Roman" w:cs="Times New Roman"/>
              </w:rPr>
              <w:t>.А</w:t>
            </w:r>
            <w:proofErr w:type="gramEnd"/>
            <w:r w:rsidRPr="00C740A2">
              <w:rPr>
                <w:rFonts w:ascii="Times New Roman" w:hAnsi="Times New Roman" w:cs="Times New Roman"/>
              </w:rPr>
              <w:t>рлюк</w:t>
            </w:r>
            <w:proofErr w:type="spellEnd"/>
            <w:r w:rsidRPr="00C740A2">
              <w:rPr>
                <w:rFonts w:ascii="Times New Roman" w:hAnsi="Times New Roman" w:cs="Times New Roman"/>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0,0377</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0,0292</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0,0292</w:t>
            </w:r>
          </w:p>
        </w:tc>
        <w:tc>
          <w:tcPr>
            <w:tcW w:w="1417" w:type="dxa"/>
            <w:tcBorders>
              <w:top w:val="nil"/>
              <w:left w:val="nil"/>
              <w:bottom w:val="single" w:sz="4" w:space="0" w:color="auto"/>
              <w:right w:val="single" w:sz="4" w:space="0" w:color="auto"/>
            </w:tcBorders>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0,0292</w:t>
            </w:r>
          </w:p>
        </w:tc>
      </w:tr>
      <w:tr w:rsidR="00C740A2" w:rsidRPr="00FA7B05"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п</w:t>
            </w:r>
            <w:proofErr w:type="gramStart"/>
            <w:r w:rsidRPr="00C740A2">
              <w:rPr>
                <w:rFonts w:ascii="Times New Roman" w:hAnsi="Times New Roman" w:cs="Times New Roman"/>
              </w:rPr>
              <w:t>.Л</w:t>
            </w:r>
            <w:proofErr w:type="gramEnd"/>
            <w:r w:rsidRPr="00C740A2">
              <w:rPr>
                <w:rFonts w:ascii="Times New Roman" w:hAnsi="Times New Roman" w:cs="Times New Roman"/>
              </w:rPr>
              <w:t>инейный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0,2876</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0,259</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0,259</w:t>
            </w:r>
          </w:p>
        </w:tc>
        <w:tc>
          <w:tcPr>
            <w:tcW w:w="1417" w:type="dxa"/>
            <w:tcBorders>
              <w:top w:val="nil"/>
              <w:left w:val="nil"/>
              <w:bottom w:val="single" w:sz="4" w:space="0" w:color="auto"/>
              <w:right w:val="single" w:sz="4" w:space="0" w:color="auto"/>
            </w:tcBorders>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0,259</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Зеледеево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(центральная)</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Зеледеево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(школа)</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Варюхино</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r>
      <w:tr w:rsidR="00C740A2" w:rsidRPr="0038080C"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w:t>
            </w:r>
            <w:proofErr w:type="spellStart"/>
            <w:r w:rsidRPr="00C740A2">
              <w:rPr>
                <w:rFonts w:ascii="Times New Roman" w:hAnsi="Times New Roman" w:cs="Times New Roman"/>
              </w:rPr>
              <w:t>п</w:t>
            </w:r>
            <w:proofErr w:type="gramStart"/>
            <w:r w:rsidRPr="00C740A2">
              <w:rPr>
                <w:rFonts w:ascii="Times New Roman" w:hAnsi="Times New Roman" w:cs="Times New Roman"/>
              </w:rPr>
              <w:t>.Ю</w:t>
            </w:r>
            <w:proofErr w:type="gramEnd"/>
            <w:r w:rsidRPr="00C740A2">
              <w:rPr>
                <w:rFonts w:ascii="Times New Roman" w:hAnsi="Times New Roman" w:cs="Times New Roman"/>
              </w:rPr>
              <w:t>ргинский</w:t>
            </w:r>
            <w:proofErr w:type="spellEnd"/>
            <w:r w:rsidRPr="00C740A2">
              <w:rPr>
                <w:rFonts w:ascii="Times New Roman" w:hAnsi="Times New Roman" w:cs="Times New Roman"/>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Лебяжье-Асаново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Елгино</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 Мальцево</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0,057</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0,057</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0,057</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0,057</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Томилово (центральная)</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Томилово (приют)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Новороманово МУП «Комфорт»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0,042</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0,042</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0,042</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0,042</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Верх-Тайменка МУП «Комфорт»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0,078</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0,078</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0,078</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0,078</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w:t>
            </w:r>
            <w:proofErr w:type="spellStart"/>
            <w:r w:rsidRPr="00C740A2">
              <w:rPr>
                <w:rFonts w:ascii="Times New Roman" w:hAnsi="Times New Roman" w:cs="Times New Roman"/>
              </w:rPr>
              <w:t>д</w:t>
            </w:r>
            <w:proofErr w:type="gramStart"/>
            <w:r w:rsidRPr="00C740A2">
              <w:rPr>
                <w:rFonts w:ascii="Times New Roman" w:hAnsi="Times New Roman" w:cs="Times New Roman"/>
              </w:rPr>
              <w:t>.Б</w:t>
            </w:r>
            <w:proofErr w:type="gramEnd"/>
            <w:r w:rsidRPr="00C740A2">
              <w:rPr>
                <w:rFonts w:ascii="Times New Roman" w:hAnsi="Times New Roman" w:cs="Times New Roman"/>
              </w:rPr>
              <w:t>ольшеямное</w:t>
            </w:r>
            <w:proofErr w:type="spellEnd"/>
            <w:r w:rsidRPr="00C740A2">
              <w:rPr>
                <w:rFonts w:ascii="Times New Roman" w:hAnsi="Times New Roman" w:cs="Times New Roman"/>
              </w:rPr>
              <w:t xml:space="preserve"> МУП «Комфорт»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0,111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0,111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0,111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0,111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п. Речной МУП </w:t>
            </w:r>
            <w:r w:rsidRPr="00C740A2">
              <w:rPr>
                <w:rFonts w:ascii="Times New Roman" w:hAnsi="Times New Roman" w:cs="Times New Roman"/>
              </w:rPr>
              <w:lastRenderedPageBreak/>
              <w:t xml:space="preserve">«Комфорт»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lastRenderedPageBreak/>
              <w:t>0,1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lastRenderedPageBreak/>
              <w:t xml:space="preserve">Котельная д. Белянино МУП «Комфорт»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w:t>
            </w:r>
            <w:proofErr w:type="gramStart"/>
            <w:r w:rsidRPr="00C740A2">
              <w:rPr>
                <w:rFonts w:ascii="Times New Roman" w:hAnsi="Times New Roman" w:cs="Times New Roman"/>
              </w:rPr>
              <w:t>.П</w:t>
            </w:r>
            <w:proofErr w:type="gramEnd"/>
            <w:r w:rsidRPr="00C740A2">
              <w:rPr>
                <w:rFonts w:ascii="Times New Roman" w:hAnsi="Times New Roman" w:cs="Times New Roman"/>
              </w:rPr>
              <w:t>оперечное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w:t>
            </w:r>
            <w:proofErr w:type="gramStart"/>
            <w:r w:rsidRPr="00C740A2">
              <w:rPr>
                <w:rFonts w:ascii="Times New Roman" w:hAnsi="Times New Roman" w:cs="Times New Roman"/>
              </w:rPr>
              <w:t>.П</w:t>
            </w:r>
            <w:proofErr w:type="gramEnd"/>
            <w:r w:rsidRPr="00C740A2">
              <w:rPr>
                <w:rFonts w:ascii="Times New Roman" w:hAnsi="Times New Roman" w:cs="Times New Roman"/>
              </w:rPr>
              <w:t>оперечное МУП «Комфорт»</w:t>
            </w:r>
            <w:r>
              <w:rPr>
                <w:rFonts w:ascii="Times New Roman" w:hAnsi="Times New Roman" w:cs="Times New Roman"/>
              </w:rPr>
              <w:t xml:space="preserve"> ДЭП</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0,2876</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0,259</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0,259</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0,259</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 Проскоково</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0,047</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0,047</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0,047</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0,047</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п. Заозерный</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0,046</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0,046</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0,046</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0,046</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Пятково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0,038</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0,038</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0,038</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0,038</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Талая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0,021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п.ст</w:t>
            </w:r>
            <w:proofErr w:type="gramStart"/>
            <w:r w:rsidRPr="00C740A2">
              <w:rPr>
                <w:rFonts w:ascii="Times New Roman" w:hAnsi="Times New Roman" w:cs="Times New Roman"/>
              </w:rPr>
              <w:t>.Ю</w:t>
            </w:r>
            <w:proofErr w:type="gramEnd"/>
            <w:r w:rsidRPr="00C740A2">
              <w:rPr>
                <w:rFonts w:ascii="Times New Roman" w:hAnsi="Times New Roman" w:cs="Times New Roman"/>
              </w:rPr>
              <w:t xml:space="preserve">рга-2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0,011</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0,011</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0,011</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0,011</w:t>
            </w:r>
          </w:p>
        </w:tc>
      </w:tr>
      <w:tr w:rsidR="00C740A2"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w:t>
            </w:r>
            <w:proofErr w:type="gramStart"/>
            <w:r w:rsidRPr="00C740A2">
              <w:rPr>
                <w:rFonts w:ascii="Times New Roman" w:hAnsi="Times New Roman" w:cs="Times New Roman"/>
              </w:rPr>
              <w:t>.З</w:t>
            </w:r>
            <w:proofErr w:type="gramEnd"/>
            <w:r w:rsidRPr="00C740A2">
              <w:rPr>
                <w:rFonts w:ascii="Times New Roman" w:hAnsi="Times New Roman" w:cs="Times New Roman"/>
              </w:rPr>
              <w:t xml:space="preserve">имник </w:t>
            </w:r>
          </w:p>
        </w:tc>
        <w:tc>
          <w:tcPr>
            <w:tcW w:w="164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0,077</w:t>
            </w:r>
          </w:p>
        </w:tc>
        <w:tc>
          <w:tcPr>
            <w:tcW w:w="1984"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0,077</w:t>
            </w:r>
          </w:p>
        </w:tc>
        <w:tc>
          <w:tcPr>
            <w:tcW w:w="1896"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0,077</w:t>
            </w:r>
          </w:p>
        </w:tc>
        <w:tc>
          <w:tcPr>
            <w:tcW w:w="1417"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0,077</w:t>
            </w:r>
          </w:p>
        </w:tc>
      </w:tr>
    </w:tbl>
    <w:p w:rsidR="00C740A2" w:rsidRDefault="00C740A2" w:rsidP="00C740A2">
      <w:pPr>
        <w:pStyle w:val="1"/>
        <w:ind w:left="849" w:firstLine="0"/>
      </w:pPr>
      <w:bookmarkStart w:id="29" w:name="_Toc78552163"/>
    </w:p>
    <w:p w:rsidR="00C740A2" w:rsidRDefault="00C740A2" w:rsidP="00C740A2">
      <w:pPr>
        <w:pStyle w:val="1"/>
        <w:numPr>
          <w:ilvl w:val="1"/>
          <w:numId w:val="6"/>
        </w:numPr>
        <w:ind w:left="0" w:firstLine="849"/>
      </w:pPr>
      <w:proofErr w:type="gramStart"/>
      <w:r>
        <w:t>П</w:t>
      </w:r>
      <w:r w:rsidRPr="00ED1E13">
        <w:t>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9"/>
      <w:proofErr w:type="gramEnd"/>
    </w:p>
    <w:p w:rsidR="00C740A2" w:rsidRPr="00C740A2" w:rsidRDefault="00C740A2" w:rsidP="00C740A2">
      <w:pPr>
        <w:spacing w:line="360" w:lineRule="auto"/>
        <w:ind w:firstLine="540"/>
        <w:jc w:val="both"/>
        <w:rPr>
          <w:rFonts w:ascii="Times New Roman" w:hAnsi="Times New Roman" w:cs="Times New Roman"/>
          <w:sz w:val="26"/>
          <w:szCs w:val="26"/>
        </w:rPr>
      </w:pPr>
      <w:r w:rsidRPr="00C740A2">
        <w:rPr>
          <w:rFonts w:ascii="Times New Roman" w:hAnsi="Times New Roman" w:cs="Times New Roman"/>
          <w:sz w:val="26"/>
          <w:szCs w:val="26"/>
        </w:rPr>
        <w:t>В таблице 8 приведены значения существующей и перспективной тепловой мощности котельных нетто, то есть располагаемой мощности котельной без учета затрат тепловой энергии на собственные нужды.</w:t>
      </w:r>
    </w:p>
    <w:p w:rsidR="00C740A2" w:rsidRPr="00C740A2" w:rsidRDefault="00C740A2" w:rsidP="00C740A2">
      <w:pPr>
        <w:ind w:firstLine="539"/>
        <w:jc w:val="both"/>
        <w:rPr>
          <w:rFonts w:ascii="Times New Roman" w:hAnsi="Times New Roman" w:cs="Times New Roman"/>
          <w:b/>
          <w:sz w:val="26"/>
          <w:szCs w:val="26"/>
        </w:rPr>
      </w:pPr>
      <w:r w:rsidRPr="00C740A2">
        <w:rPr>
          <w:rFonts w:ascii="Times New Roman" w:hAnsi="Times New Roman" w:cs="Times New Roman"/>
          <w:b/>
          <w:sz w:val="26"/>
          <w:szCs w:val="26"/>
        </w:rPr>
        <w:t xml:space="preserve">Таблица 8. Тепловая мощность котельных нетто </w:t>
      </w:r>
    </w:p>
    <w:tbl>
      <w:tblPr>
        <w:tblW w:w="9947" w:type="dxa"/>
        <w:jc w:val="center"/>
        <w:tblLayout w:type="fixed"/>
        <w:tblLook w:val="0000" w:firstRow="0" w:lastRow="0" w:firstColumn="0" w:lastColumn="0" w:noHBand="0" w:noVBand="0"/>
      </w:tblPr>
      <w:tblGrid>
        <w:gridCol w:w="4068"/>
        <w:gridCol w:w="1359"/>
        <w:gridCol w:w="1440"/>
        <w:gridCol w:w="1559"/>
        <w:gridCol w:w="1521"/>
      </w:tblGrid>
      <w:tr w:rsidR="00C740A2" w:rsidRPr="00C740A2" w:rsidTr="00C740A2">
        <w:trPr>
          <w:trHeight w:val="324"/>
          <w:tblHeader/>
          <w:jc w:val="center"/>
        </w:trPr>
        <w:tc>
          <w:tcPr>
            <w:tcW w:w="4068" w:type="dxa"/>
            <w:vMerge w:val="restart"/>
            <w:tcBorders>
              <w:top w:val="single" w:sz="4" w:space="0" w:color="auto"/>
              <w:left w:val="single" w:sz="4" w:space="0" w:color="auto"/>
              <w:right w:val="single" w:sz="4" w:space="0" w:color="auto"/>
            </w:tcBorders>
            <w:shd w:val="clear" w:color="auto" w:fill="auto"/>
            <w:vAlign w:val="center"/>
          </w:tcPr>
          <w:p w:rsidR="00C740A2" w:rsidRPr="00C740A2" w:rsidRDefault="00C740A2" w:rsidP="00C740A2">
            <w:pPr>
              <w:ind w:left="-112"/>
              <w:contextualSpacing/>
              <w:jc w:val="center"/>
              <w:rPr>
                <w:rFonts w:ascii="Times New Roman" w:hAnsi="Times New Roman" w:cs="Times New Roman"/>
                <w:b/>
              </w:rPr>
            </w:pPr>
            <w:r w:rsidRPr="00C740A2">
              <w:rPr>
                <w:rFonts w:ascii="Times New Roman" w:hAnsi="Times New Roman" w:cs="Times New Roman"/>
                <w:b/>
              </w:rPr>
              <w:t>Номер, наимено</w:t>
            </w:r>
            <w:r w:rsidRPr="00C740A2">
              <w:rPr>
                <w:rFonts w:ascii="Times New Roman" w:hAnsi="Times New Roman" w:cs="Times New Roman"/>
                <w:b/>
              </w:rPr>
              <w:softHyphen/>
              <w:t>вание котельной</w:t>
            </w:r>
          </w:p>
        </w:tc>
        <w:tc>
          <w:tcPr>
            <w:tcW w:w="5879" w:type="dxa"/>
            <w:gridSpan w:val="4"/>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rPr>
            </w:pPr>
            <w:r w:rsidRPr="00C740A2">
              <w:rPr>
                <w:rFonts w:ascii="Times New Roman" w:hAnsi="Times New Roman" w:cs="Times New Roman"/>
                <w:b/>
              </w:rPr>
              <w:t>Тепловая мощность котельных нетто, Гкал/</w:t>
            </w:r>
            <w:proofErr w:type="gramStart"/>
            <w:r w:rsidRPr="00C740A2">
              <w:rPr>
                <w:rFonts w:ascii="Times New Roman" w:hAnsi="Times New Roman" w:cs="Times New Roman"/>
                <w:b/>
              </w:rPr>
              <w:t>ч</w:t>
            </w:r>
            <w:proofErr w:type="gramEnd"/>
          </w:p>
        </w:tc>
      </w:tr>
      <w:tr w:rsidR="00C740A2" w:rsidRPr="00C740A2" w:rsidTr="00C740A2">
        <w:trPr>
          <w:trHeight w:val="266"/>
          <w:tblHeader/>
          <w:jc w:val="center"/>
        </w:trPr>
        <w:tc>
          <w:tcPr>
            <w:tcW w:w="4068" w:type="dxa"/>
            <w:vMerge/>
            <w:tcBorders>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rPr>
            </w:pP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202</w:t>
            </w:r>
            <w:r>
              <w:rPr>
                <w:rFonts w:ascii="Times New Roman" w:hAnsi="Times New Roman" w:cs="Times New Roman"/>
                <w:b/>
                <w:bCs/>
              </w:rPr>
              <w:t>2</w:t>
            </w:r>
            <w:r w:rsidRPr="00C740A2">
              <w:rPr>
                <w:rFonts w:ascii="Times New Roman" w:hAnsi="Times New Roman" w:cs="Times New Roman"/>
                <w:b/>
                <w:bCs/>
              </w:rPr>
              <w:t xml:space="preserve"> год</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2026 год</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2031 год</w:t>
            </w:r>
          </w:p>
        </w:tc>
        <w:tc>
          <w:tcPr>
            <w:tcW w:w="1521" w:type="dxa"/>
            <w:tcBorders>
              <w:top w:val="single" w:sz="4" w:space="0" w:color="auto"/>
              <w:left w:val="nil"/>
              <w:bottom w:val="single" w:sz="4" w:space="0" w:color="auto"/>
              <w:right w:val="single" w:sz="4" w:space="0" w:color="auto"/>
            </w:tcBorders>
            <w:vAlign w:val="center"/>
          </w:tcPr>
          <w:p w:rsidR="00C740A2" w:rsidRPr="00C740A2" w:rsidRDefault="00C740A2" w:rsidP="00C740A2">
            <w:pPr>
              <w:contextualSpacing/>
              <w:jc w:val="center"/>
              <w:rPr>
                <w:rFonts w:ascii="Times New Roman" w:hAnsi="Times New Roman" w:cs="Times New Roman"/>
                <w:b/>
                <w:bCs/>
              </w:rPr>
            </w:pPr>
            <w:r w:rsidRPr="00C740A2">
              <w:rPr>
                <w:rFonts w:ascii="Times New Roman" w:hAnsi="Times New Roman" w:cs="Times New Roman"/>
                <w:b/>
                <w:bCs/>
              </w:rPr>
              <w:t>2035 год</w:t>
            </w:r>
          </w:p>
        </w:tc>
      </w:tr>
      <w:tr w:rsidR="00C740A2" w:rsidRPr="00C740A2" w:rsidTr="00C740A2">
        <w:trPr>
          <w:trHeight w:val="251"/>
          <w:jc w:val="center"/>
        </w:trPr>
        <w:tc>
          <w:tcPr>
            <w:tcW w:w="4068" w:type="dxa"/>
            <w:tcBorders>
              <w:top w:val="nil"/>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w:t>
            </w:r>
            <w:proofErr w:type="spellStart"/>
            <w:r w:rsidRPr="00C740A2">
              <w:rPr>
                <w:rFonts w:ascii="Times New Roman" w:hAnsi="Times New Roman" w:cs="Times New Roman"/>
              </w:rPr>
              <w:t>п.ст</w:t>
            </w:r>
            <w:proofErr w:type="gramStart"/>
            <w:r w:rsidRPr="00C740A2">
              <w:rPr>
                <w:rFonts w:ascii="Times New Roman" w:hAnsi="Times New Roman" w:cs="Times New Roman"/>
              </w:rPr>
              <w:t>.А</w:t>
            </w:r>
            <w:proofErr w:type="gramEnd"/>
            <w:r w:rsidRPr="00C740A2">
              <w:rPr>
                <w:rFonts w:ascii="Times New Roman" w:hAnsi="Times New Roman" w:cs="Times New Roman"/>
              </w:rPr>
              <w:t>рлюк</w:t>
            </w:r>
            <w:proofErr w:type="spellEnd"/>
            <w:r w:rsidRPr="00C740A2">
              <w:rPr>
                <w:rFonts w:ascii="Times New Roman" w:hAnsi="Times New Roman" w:cs="Times New Roman"/>
              </w:rPr>
              <w:t xml:space="preserve"> МУП «Комфорт»</w:t>
            </w:r>
          </w:p>
        </w:tc>
        <w:tc>
          <w:tcPr>
            <w:tcW w:w="135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ind w:left="-2577"/>
              <w:contextualSpacing/>
              <w:jc w:val="center"/>
              <w:rPr>
                <w:rFonts w:ascii="Times New Roman" w:hAnsi="Times New Roman" w:cs="Times New Roman"/>
              </w:rPr>
            </w:pPr>
            <w:r w:rsidRPr="00C740A2">
              <w:rPr>
                <w:rFonts w:ascii="Times New Roman" w:hAnsi="Times New Roman" w:cs="Times New Roman"/>
              </w:rPr>
              <w:t>6,557</w:t>
            </w:r>
          </w:p>
        </w:tc>
        <w:tc>
          <w:tcPr>
            <w:tcW w:w="1440"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6,536</w:t>
            </w:r>
          </w:p>
        </w:tc>
        <w:tc>
          <w:tcPr>
            <w:tcW w:w="1559" w:type="dxa"/>
            <w:tcBorders>
              <w:top w:val="nil"/>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6,536</w:t>
            </w:r>
          </w:p>
        </w:tc>
        <w:tc>
          <w:tcPr>
            <w:tcW w:w="1521" w:type="dxa"/>
            <w:tcBorders>
              <w:top w:val="nil"/>
              <w:left w:val="nil"/>
              <w:bottom w:val="single" w:sz="4" w:space="0" w:color="auto"/>
              <w:right w:val="single" w:sz="4" w:space="0" w:color="auto"/>
            </w:tcBorders>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6,536</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п</w:t>
            </w:r>
            <w:proofErr w:type="gramStart"/>
            <w:r w:rsidRPr="00C740A2">
              <w:rPr>
                <w:rFonts w:ascii="Times New Roman" w:hAnsi="Times New Roman" w:cs="Times New Roman"/>
              </w:rPr>
              <w:t>.Л</w:t>
            </w:r>
            <w:proofErr w:type="gramEnd"/>
            <w:r w:rsidRPr="00C740A2">
              <w:rPr>
                <w:rFonts w:ascii="Times New Roman" w:hAnsi="Times New Roman" w:cs="Times New Roman"/>
              </w:rPr>
              <w:t>инейный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0,597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0,596</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0,596</w:t>
            </w:r>
          </w:p>
        </w:tc>
        <w:tc>
          <w:tcPr>
            <w:tcW w:w="1521" w:type="dxa"/>
            <w:tcBorders>
              <w:top w:val="single" w:sz="4" w:space="0" w:color="auto"/>
              <w:left w:val="nil"/>
              <w:bottom w:val="single" w:sz="4" w:space="0" w:color="auto"/>
              <w:right w:val="single" w:sz="4" w:space="0" w:color="auto"/>
            </w:tcBorders>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0,596</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Зеледеево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(центральная)</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0,045</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Зеледеево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(школа)</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0,2</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lastRenderedPageBreak/>
              <w:t>Котельная д. Варюхино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0,048</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w:t>
            </w:r>
            <w:proofErr w:type="spellStart"/>
            <w:r w:rsidRPr="00C740A2">
              <w:rPr>
                <w:rFonts w:ascii="Times New Roman" w:hAnsi="Times New Roman" w:cs="Times New Roman"/>
              </w:rPr>
              <w:t>п</w:t>
            </w:r>
            <w:proofErr w:type="gramStart"/>
            <w:r w:rsidRPr="00C740A2">
              <w:rPr>
                <w:rFonts w:ascii="Times New Roman" w:hAnsi="Times New Roman" w:cs="Times New Roman"/>
              </w:rPr>
              <w:t>.Ю</w:t>
            </w:r>
            <w:proofErr w:type="gramEnd"/>
            <w:r w:rsidRPr="00C740A2">
              <w:rPr>
                <w:rFonts w:ascii="Times New Roman" w:hAnsi="Times New Roman" w:cs="Times New Roman"/>
              </w:rPr>
              <w:t>ргинский</w:t>
            </w:r>
            <w:proofErr w:type="spellEnd"/>
            <w:r w:rsidRPr="00C740A2">
              <w:rPr>
                <w:rFonts w:ascii="Times New Roman" w:hAnsi="Times New Roman" w:cs="Times New Roman"/>
              </w:rPr>
              <w:t xml:space="preserve">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5,024</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Лебяжье-Асаново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2,38</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Елгино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1,867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1,867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1,867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1,867</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 Мальцево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2,857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2,857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2,857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2,857</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Томилово (центральная)</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0,396</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0,396</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0,396</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0,396</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 Томилово (приют)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0,517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0,517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0,517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0,517</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Новороманово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3,484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3,484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3,484</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3,484</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Верх-Тайменка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0,982</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0,982</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0,982</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0,982</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w:t>
            </w:r>
            <w:proofErr w:type="spellStart"/>
            <w:r w:rsidRPr="00C740A2">
              <w:rPr>
                <w:rFonts w:ascii="Times New Roman" w:hAnsi="Times New Roman" w:cs="Times New Roman"/>
              </w:rPr>
              <w:t>д</w:t>
            </w:r>
            <w:proofErr w:type="gramStart"/>
            <w:r w:rsidRPr="00C740A2">
              <w:rPr>
                <w:rFonts w:ascii="Times New Roman" w:hAnsi="Times New Roman" w:cs="Times New Roman"/>
              </w:rPr>
              <w:t>.Б</w:t>
            </w:r>
            <w:proofErr w:type="gramEnd"/>
            <w:r w:rsidRPr="00C740A2">
              <w:rPr>
                <w:rFonts w:ascii="Times New Roman" w:hAnsi="Times New Roman" w:cs="Times New Roman"/>
              </w:rPr>
              <w:t>ольшеямное</w:t>
            </w:r>
            <w:proofErr w:type="spellEnd"/>
            <w:r w:rsidRPr="00C740A2">
              <w:rPr>
                <w:rFonts w:ascii="Times New Roman" w:hAnsi="Times New Roman" w:cs="Times New Roman"/>
              </w:rPr>
              <w:t xml:space="preserve">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п. Речной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0,990</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0,990</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0,990</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0,990</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Белянино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3,238</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3,238</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3,238</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3,238</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w:t>
            </w:r>
            <w:proofErr w:type="gramStart"/>
            <w:r w:rsidRPr="00C740A2">
              <w:rPr>
                <w:rFonts w:ascii="Times New Roman" w:hAnsi="Times New Roman" w:cs="Times New Roman"/>
              </w:rPr>
              <w:t>.П</w:t>
            </w:r>
            <w:proofErr w:type="gramEnd"/>
            <w:r w:rsidRPr="00C740A2">
              <w:rPr>
                <w:rFonts w:ascii="Times New Roman" w:hAnsi="Times New Roman" w:cs="Times New Roman"/>
              </w:rPr>
              <w:t>оперечное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2,905</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2,905</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2,905</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2,905</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w:t>
            </w:r>
            <w:proofErr w:type="gramStart"/>
            <w:r w:rsidRPr="00C740A2">
              <w:rPr>
                <w:rFonts w:ascii="Times New Roman" w:hAnsi="Times New Roman" w:cs="Times New Roman"/>
              </w:rPr>
              <w:t>.П</w:t>
            </w:r>
            <w:proofErr w:type="gramEnd"/>
            <w:r w:rsidRPr="00C740A2">
              <w:rPr>
                <w:rFonts w:ascii="Times New Roman" w:hAnsi="Times New Roman" w:cs="Times New Roman"/>
              </w:rPr>
              <w:t>оперечное МУП «Комфорт»</w:t>
            </w:r>
            <w:r>
              <w:rPr>
                <w:rFonts w:ascii="Times New Roman" w:hAnsi="Times New Roman" w:cs="Times New Roman"/>
              </w:rPr>
              <w:t xml:space="preserve"> ДЭП</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2,331</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с. Проскоково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3,855</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3,855</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3,855</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3,855</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п. </w:t>
            </w:r>
            <w:proofErr w:type="gramStart"/>
            <w:r w:rsidRPr="00C740A2">
              <w:rPr>
                <w:rFonts w:ascii="Times New Roman" w:hAnsi="Times New Roman" w:cs="Times New Roman"/>
              </w:rPr>
              <w:t>Заозерный</w:t>
            </w:r>
            <w:proofErr w:type="gramEnd"/>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2,812</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2,812</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2,812</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2,812</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Пятково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2,014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2,014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2,014</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2,014</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Котельная д. Талая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4,725</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4,725</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4,725</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4,725</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п.ст</w:t>
            </w:r>
            <w:proofErr w:type="gramStart"/>
            <w:r w:rsidRPr="00C740A2">
              <w:rPr>
                <w:rFonts w:ascii="Times New Roman" w:hAnsi="Times New Roman" w:cs="Times New Roman"/>
              </w:rPr>
              <w:t>.Ю</w:t>
            </w:r>
            <w:proofErr w:type="gramEnd"/>
            <w:r w:rsidRPr="00C740A2">
              <w:rPr>
                <w:rFonts w:ascii="Times New Roman" w:hAnsi="Times New Roman" w:cs="Times New Roman"/>
              </w:rPr>
              <w:t xml:space="preserve">рга-2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19,617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19,617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19,617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19,617</w:t>
            </w:r>
          </w:p>
        </w:tc>
      </w:tr>
      <w:tr w:rsidR="00C740A2" w:rsidRPr="00C740A2"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Котельная д</w:t>
            </w:r>
            <w:proofErr w:type="gramStart"/>
            <w:r w:rsidRPr="00C740A2">
              <w:rPr>
                <w:rFonts w:ascii="Times New Roman" w:hAnsi="Times New Roman" w:cs="Times New Roman"/>
              </w:rPr>
              <w:t>.З</w:t>
            </w:r>
            <w:proofErr w:type="gramEnd"/>
            <w:r w:rsidRPr="00C740A2">
              <w:rPr>
                <w:rFonts w:ascii="Times New Roman" w:hAnsi="Times New Roman" w:cs="Times New Roman"/>
              </w:rPr>
              <w:t xml:space="preserve">имник </w:t>
            </w:r>
          </w:p>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1,957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1,957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1,957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C740A2" w:rsidRDefault="00C740A2" w:rsidP="00C740A2">
            <w:pPr>
              <w:contextualSpacing/>
              <w:jc w:val="center"/>
              <w:rPr>
                <w:rFonts w:ascii="Times New Roman" w:hAnsi="Times New Roman" w:cs="Times New Roman"/>
              </w:rPr>
            </w:pPr>
            <w:r w:rsidRPr="00C740A2">
              <w:rPr>
                <w:rFonts w:ascii="Times New Roman" w:hAnsi="Times New Roman" w:cs="Times New Roman"/>
              </w:rPr>
              <w:t>1,957</w:t>
            </w:r>
          </w:p>
        </w:tc>
      </w:tr>
    </w:tbl>
    <w:p w:rsidR="00C740A2" w:rsidRPr="00C740A2" w:rsidRDefault="00C740A2" w:rsidP="00C740A2">
      <w:pPr>
        <w:pStyle w:val="1"/>
        <w:numPr>
          <w:ilvl w:val="1"/>
          <w:numId w:val="6"/>
        </w:numPr>
        <w:ind w:left="0" w:firstLine="849"/>
        <w:contextualSpacing/>
      </w:pPr>
      <w:bookmarkStart w:id="30" w:name="_Toc78552164"/>
      <w:r w:rsidRPr="00C740A2">
        <w:t>Радиус эффективного теплоснабжения, определяемый в соответствии с методическими указаниями по разработке схем теплоснабжения</w:t>
      </w:r>
      <w:bookmarkEnd w:id="30"/>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 xml:space="preserve">Максимальное расстояние в системе теплоснабжения от ближайшего источника тепловой энергии до </w:t>
      </w:r>
      <w:proofErr w:type="spellStart"/>
      <w:r w:rsidRPr="00C740A2">
        <w:rPr>
          <w:rFonts w:ascii="Times New Roman" w:hAnsi="Times New Roman" w:cs="Times New Roman"/>
          <w:sz w:val="26"/>
          <w:szCs w:val="26"/>
        </w:rPr>
        <w:t>теплопотребляющей</w:t>
      </w:r>
      <w:proofErr w:type="spellEnd"/>
      <w:r w:rsidRPr="00C740A2">
        <w:rPr>
          <w:rFonts w:ascii="Times New Roman" w:hAnsi="Times New Roman" w:cs="Times New Roman"/>
          <w:sz w:val="26"/>
          <w:szCs w:val="26"/>
        </w:rPr>
        <w:t xml:space="preserve"> установки, при превышении которого подключение потребителя к данной системе теплоснабжения экономически нецелесообразно по причине увеличения совокупных расходов в системе теплоснабжения, носит название радиуса эффективного теплоснабжения. 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w:t>
      </w:r>
      <w:r w:rsidRPr="00C740A2">
        <w:rPr>
          <w:rFonts w:ascii="Times New Roman" w:hAnsi="Times New Roman" w:cs="Times New Roman"/>
          <w:sz w:val="26"/>
          <w:szCs w:val="26"/>
        </w:rPr>
        <w:lastRenderedPageBreak/>
        <w:t>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 xml:space="preserve">Эффективный радиус теплоснабжения рассчитан для действующего источника тепловой энергии путем применения фактических удельных затрат на единицу отпущенной потребителям тепловой энергии. </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В основу расчетов радиуса эффективного теплоснабжения от теплового источника положены полуэмпирические соотношения, которые впервые были приведены в «Нормы по проектированию тепловых сетей» (</w:t>
      </w:r>
      <w:proofErr w:type="spellStart"/>
      <w:r w:rsidRPr="00C740A2">
        <w:rPr>
          <w:rFonts w:ascii="Times New Roman" w:hAnsi="Times New Roman" w:cs="Times New Roman"/>
          <w:sz w:val="26"/>
          <w:szCs w:val="26"/>
        </w:rPr>
        <w:t>Энергоиздат</w:t>
      </w:r>
      <w:proofErr w:type="spellEnd"/>
      <w:r w:rsidRPr="00C740A2">
        <w:rPr>
          <w:rFonts w:ascii="Times New Roman" w:hAnsi="Times New Roman" w:cs="Times New Roman"/>
          <w:sz w:val="26"/>
          <w:szCs w:val="26"/>
        </w:rPr>
        <w:t xml:space="preserve">, М., </w:t>
      </w:r>
      <w:smartTag w:uri="urn:schemas-microsoft-com:office:smarttags" w:element="metricconverter">
        <w:smartTagPr>
          <w:attr w:name="ProductID" w:val="1938 г"/>
        </w:smartTagPr>
        <w:r w:rsidRPr="00C740A2">
          <w:rPr>
            <w:rFonts w:ascii="Times New Roman" w:hAnsi="Times New Roman" w:cs="Times New Roman"/>
            <w:sz w:val="26"/>
            <w:szCs w:val="26"/>
          </w:rPr>
          <w:t>1938 г</w:t>
        </w:r>
      </w:smartTag>
      <w:r w:rsidRPr="00C740A2">
        <w:rPr>
          <w:rFonts w:ascii="Times New Roman" w:hAnsi="Times New Roman" w:cs="Times New Roman"/>
          <w:sz w:val="26"/>
          <w:szCs w:val="26"/>
        </w:rPr>
        <w:t xml:space="preserve">.). Для приведения указанных зависимостей к современным условиям функционирования системы теплоснабжения использован эмпирический коэффициент, предложенный В.Н. </w:t>
      </w:r>
      <w:proofErr w:type="spellStart"/>
      <w:r w:rsidRPr="00C740A2">
        <w:rPr>
          <w:rFonts w:ascii="Times New Roman" w:hAnsi="Times New Roman" w:cs="Times New Roman"/>
          <w:sz w:val="26"/>
          <w:szCs w:val="26"/>
        </w:rPr>
        <w:t>Папушкиным</w:t>
      </w:r>
      <w:proofErr w:type="spellEnd"/>
      <w:r w:rsidRPr="00C740A2">
        <w:rPr>
          <w:rFonts w:ascii="Times New Roman" w:hAnsi="Times New Roman" w:cs="Times New Roman"/>
          <w:sz w:val="26"/>
          <w:szCs w:val="26"/>
        </w:rPr>
        <w:t xml:space="preserve"> (ВТИ, Москва), К = 563.</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Эффективный радиус теплоснабжения определялся из условия минимизации удельных стоимостей сооружения тепловых сетей и источников:</w:t>
      </w:r>
    </w:p>
    <w:p w:rsidR="00C740A2" w:rsidRPr="00C740A2" w:rsidRDefault="00C740A2" w:rsidP="00C740A2">
      <w:pPr>
        <w:spacing w:line="360" w:lineRule="auto"/>
        <w:ind w:firstLine="540"/>
        <w:contextualSpacing/>
        <w:jc w:val="center"/>
        <w:rPr>
          <w:rFonts w:ascii="Times New Roman" w:hAnsi="Times New Roman" w:cs="Times New Roman"/>
          <w:sz w:val="26"/>
          <w:szCs w:val="26"/>
        </w:rPr>
      </w:pPr>
      <w:r w:rsidRPr="00C740A2">
        <w:rPr>
          <w:rFonts w:ascii="Times New Roman" w:hAnsi="Times New Roman" w:cs="Times New Roman"/>
          <w:position w:val="-10"/>
          <w:sz w:val="26"/>
          <w:szCs w:val="26"/>
        </w:rPr>
        <w:object w:dxaOrig="31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75pt;height:16.5pt" o:ole="">
            <v:imagedata r:id="rId34" o:title=""/>
          </v:shape>
          <o:OLEObject Type="Embed" ProgID="Equation.3" ShapeID="_x0000_i1025" DrawAspect="Content" ObjectID="_1716011866" r:id="rId35"/>
        </w:objec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 xml:space="preserve">где </w:t>
      </w:r>
      <w:r w:rsidRPr="00C740A2">
        <w:rPr>
          <w:rFonts w:ascii="Times New Roman" w:hAnsi="Times New Roman" w:cs="Times New Roman"/>
          <w:position w:val="-4"/>
          <w:sz w:val="26"/>
          <w:szCs w:val="26"/>
        </w:rPr>
        <w:object w:dxaOrig="260" w:dyaOrig="260">
          <v:shape id="_x0000_i1026" type="#_x0000_t75" style="width:13.5pt;height:13.5pt" o:ole="">
            <v:imagedata r:id="rId36" o:title=""/>
          </v:shape>
          <o:OLEObject Type="Embed" ProgID="Equation.3" ShapeID="_x0000_i1026" DrawAspect="Content" ObjectID="_1716011867" r:id="rId37"/>
        </w:object>
      </w:r>
      <w:r w:rsidRPr="00C740A2">
        <w:rPr>
          <w:rFonts w:ascii="Times New Roman" w:hAnsi="Times New Roman" w:cs="Times New Roman"/>
          <w:sz w:val="26"/>
          <w:szCs w:val="26"/>
        </w:rPr>
        <w:t xml:space="preserve"> - удельная стоимость сооружения тепловой сети, руб./Гкал/</w:t>
      </w:r>
      <w:proofErr w:type="gramStart"/>
      <w:r w:rsidRPr="00C740A2">
        <w:rPr>
          <w:rFonts w:ascii="Times New Roman" w:hAnsi="Times New Roman" w:cs="Times New Roman"/>
          <w:sz w:val="26"/>
          <w:szCs w:val="26"/>
        </w:rPr>
        <w:t>ч</w:t>
      </w:r>
      <w:proofErr w:type="gramEnd"/>
      <w:r w:rsidRPr="00C740A2">
        <w:rPr>
          <w:rFonts w:ascii="Times New Roman" w:hAnsi="Times New Roman" w:cs="Times New Roman"/>
          <w:sz w:val="26"/>
          <w:szCs w:val="26"/>
        </w:rPr>
        <w:t>;</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4"/>
          <w:sz w:val="26"/>
          <w:szCs w:val="26"/>
        </w:rPr>
        <w:object w:dxaOrig="220" w:dyaOrig="260">
          <v:shape id="_x0000_i1027" type="#_x0000_t75" style="width:12.75pt;height:13.5pt" o:ole="">
            <v:imagedata r:id="rId38" o:title=""/>
          </v:shape>
          <o:OLEObject Type="Embed" ProgID="Equation.3" ShapeID="_x0000_i1027" DrawAspect="Content" ObjectID="_1716011868" r:id="rId39"/>
        </w:object>
      </w:r>
      <w:r w:rsidRPr="00C740A2">
        <w:rPr>
          <w:rFonts w:ascii="Times New Roman" w:hAnsi="Times New Roman" w:cs="Times New Roman"/>
          <w:sz w:val="26"/>
          <w:szCs w:val="26"/>
        </w:rPr>
        <w:t xml:space="preserve"> - удельная стоимость сооружения котельной, руб./Гкал/</w:t>
      </w:r>
      <w:proofErr w:type="gramStart"/>
      <w:r w:rsidRPr="00C740A2">
        <w:rPr>
          <w:rFonts w:ascii="Times New Roman" w:hAnsi="Times New Roman" w:cs="Times New Roman"/>
          <w:sz w:val="26"/>
          <w:szCs w:val="26"/>
        </w:rPr>
        <w:t>ч</w:t>
      </w:r>
      <w:proofErr w:type="gramEnd"/>
      <w:r w:rsidRPr="00C740A2">
        <w:rPr>
          <w:rFonts w:ascii="Times New Roman" w:hAnsi="Times New Roman" w:cs="Times New Roman"/>
          <w:sz w:val="26"/>
          <w:szCs w:val="26"/>
        </w:rPr>
        <w:t>.</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Для связи себестоимости производства и транспорта теплоты с минимальным радиусом теплоснабжения использовались следующие аналитические выражения:</w:t>
      </w:r>
    </w:p>
    <w:p w:rsidR="00C740A2" w:rsidRPr="00C740A2" w:rsidRDefault="00C740A2" w:rsidP="00C740A2">
      <w:pPr>
        <w:spacing w:line="360" w:lineRule="auto"/>
        <w:ind w:firstLine="540"/>
        <w:contextualSpacing/>
        <w:jc w:val="center"/>
        <w:rPr>
          <w:rFonts w:ascii="Times New Roman" w:hAnsi="Times New Roman" w:cs="Times New Roman"/>
          <w:sz w:val="26"/>
          <w:szCs w:val="26"/>
        </w:rPr>
      </w:pPr>
      <w:r w:rsidRPr="00C740A2">
        <w:rPr>
          <w:rFonts w:ascii="Times New Roman" w:hAnsi="Times New Roman" w:cs="Times New Roman"/>
          <w:position w:val="-62"/>
          <w:sz w:val="26"/>
          <w:szCs w:val="26"/>
        </w:rPr>
        <w:object w:dxaOrig="3940" w:dyaOrig="1359">
          <v:shape id="_x0000_i1028" type="#_x0000_t75" style="width:210pt;height:73.5pt" o:ole="">
            <v:imagedata r:id="rId40" o:title=""/>
          </v:shape>
          <o:OLEObject Type="Embed" ProgID="Equation.3" ShapeID="_x0000_i1028" DrawAspect="Content" ObjectID="_1716011869" r:id="rId41"/>
        </w:objec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4"/>
          <w:sz w:val="26"/>
          <w:szCs w:val="26"/>
        </w:rPr>
        <w:object w:dxaOrig="260" w:dyaOrig="260">
          <v:shape id="_x0000_i1029" type="#_x0000_t75" style="width:13.5pt;height:13.5pt" o:ole="">
            <v:imagedata r:id="rId42" o:title=""/>
          </v:shape>
          <o:OLEObject Type="Embed" ProgID="Equation.3" ShapeID="_x0000_i1029" DrawAspect="Content" ObjectID="_1716011870" r:id="rId43"/>
        </w:object>
      </w:r>
      <w:r w:rsidRPr="00C740A2">
        <w:rPr>
          <w:rFonts w:ascii="Times New Roman" w:hAnsi="Times New Roman" w:cs="Times New Roman"/>
          <w:sz w:val="26"/>
          <w:szCs w:val="26"/>
        </w:rPr>
        <w:t xml:space="preserve"> - максимальный радиус действия тепловой сети (длина главной тепловой магистрали самого протяженного вывода от источника), </w:t>
      </w:r>
      <w:proofErr w:type="gramStart"/>
      <w:r w:rsidRPr="00C740A2">
        <w:rPr>
          <w:rFonts w:ascii="Times New Roman" w:hAnsi="Times New Roman" w:cs="Times New Roman"/>
          <w:sz w:val="26"/>
          <w:szCs w:val="26"/>
        </w:rPr>
        <w:t>км</w:t>
      </w:r>
      <w:proofErr w:type="gramEnd"/>
      <w:r w:rsidRPr="00C740A2">
        <w:rPr>
          <w:rFonts w:ascii="Times New Roman" w:hAnsi="Times New Roman" w:cs="Times New Roman"/>
          <w:sz w:val="26"/>
          <w:szCs w:val="26"/>
        </w:rPr>
        <w:t>;</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4"/>
          <w:sz w:val="26"/>
          <w:szCs w:val="26"/>
        </w:rPr>
        <w:object w:dxaOrig="260" w:dyaOrig="260">
          <v:shape id="_x0000_i1030" type="#_x0000_t75" style="width:13.5pt;height:13.5pt" o:ole="">
            <v:imagedata r:id="rId44" o:title=""/>
          </v:shape>
          <o:OLEObject Type="Embed" ProgID="Equation.3" ShapeID="_x0000_i1030" DrawAspect="Content" ObjectID="_1716011871" r:id="rId45"/>
        </w:object>
      </w:r>
      <w:r w:rsidRPr="00C740A2">
        <w:rPr>
          <w:rFonts w:ascii="Times New Roman" w:hAnsi="Times New Roman" w:cs="Times New Roman"/>
          <w:sz w:val="26"/>
          <w:szCs w:val="26"/>
        </w:rPr>
        <w:t xml:space="preserve"> - потери напора на гидравлическое сопротивление при транспорте теплоносителя по тепловой магистрали, </w:t>
      </w:r>
      <w:proofErr w:type="spellStart"/>
      <w:r w:rsidRPr="00C740A2">
        <w:rPr>
          <w:rFonts w:ascii="Times New Roman" w:hAnsi="Times New Roman" w:cs="Times New Roman"/>
          <w:sz w:val="26"/>
          <w:szCs w:val="26"/>
        </w:rPr>
        <w:t>м</w:t>
      </w:r>
      <w:proofErr w:type="gramStart"/>
      <w:r w:rsidRPr="00C740A2">
        <w:rPr>
          <w:rFonts w:ascii="Times New Roman" w:hAnsi="Times New Roman" w:cs="Times New Roman"/>
          <w:sz w:val="26"/>
          <w:szCs w:val="26"/>
        </w:rPr>
        <w:t>.в</w:t>
      </w:r>
      <w:proofErr w:type="gramEnd"/>
      <w:r w:rsidRPr="00C740A2">
        <w:rPr>
          <w:rFonts w:ascii="Times New Roman" w:hAnsi="Times New Roman" w:cs="Times New Roman"/>
          <w:sz w:val="26"/>
          <w:szCs w:val="26"/>
        </w:rPr>
        <w:t>од.ст</w:t>
      </w:r>
      <w:proofErr w:type="spellEnd"/>
      <w:r w:rsidRPr="00C740A2">
        <w:rPr>
          <w:rFonts w:ascii="Times New Roman" w:hAnsi="Times New Roman" w:cs="Times New Roman"/>
          <w:sz w:val="26"/>
          <w:szCs w:val="26"/>
        </w:rPr>
        <w:t>.;</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6"/>
          <w:sz w:val="26"/>
          <w:szCs w:val="26"/>
        </w:rPr>
        <w:object w:dxaOrig="200" w:dyaOrig="279">
          <v:shape id="_x0000_i1031" type="#_x0000_t75" style="width:11.25pt;height:15pt" o:ole="">
            <v:imagedata r:id="rId46" o:title=""/>
          </v:shape>
          <o:OLEObject Type="Embed" ProgID="Equation.3" ShapeID="_x0000_i1031" DrawAspect="Content" ObjectID="_1716011872" r:id="rId47"/>
        </w:object>
      </w:r>
      <w:r w:rsidRPr="00C740A2">
        <w:rPr>
          <w:rFonts w:ascii="Times New Roman" w:hAnsi="Times New Roman" w:cs="Times New Roman"/>
          <w:sz w:val="26"/>
          <w:szCs w:val="26"/>
        </w:rPr>
        <w:t xml:space="preserve"> - эмпирический коэффициент удельных затрат в единицу тепловой мощности котельной, руб./Гкал/</w:t>
      </w:r>
      <w:proofErr w:type="gramStart"/>
      <w:r w:rsidRPr="00C740A2">
        <w:rPr>
          <w:rFonts w:ascii="Times New Roman" w:hAnsi="Times New Roman" w:cs="Times New Roman"/>
          <w:sz w:val="26"/>
          <w:szCs w:val="26"/>
        </w:rPr>
        <w:t>ч</w:t>
      </w:r>
      <w:proofErr w:type="gramEnd"/>
      <w:r w:rsidRPr="00C740A2">
        <w:rPr>
          <w:rFonts w:ascii="Times New Roman" w:hAnsi="Times New Roman" w:cs="Times New Roman"/>
          <w:sz w:val="26"/>
          <w:szCs w:val="26"/>
        </w:rPr>
        <w:t>;</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6"/>
          <w:sz w:val="26"/>
          <w:szCs w:val="26"/>
        </w:rPr>
        <w:object w:dxaOrig="200" w:dyaOrig="279">
          <v:shape id="_x0000_i1032" type="#_x0000_t75" style="width:11.25pt;height:15pt" o:ole="">
            <v:imagedata r:id="rId48" o:title=""/>
          </v:shape>
          <o:OLEObject Type="Embed" ProgID="Equation.3" ShapeID="_x0000_i1032" DrawAspect="Content" ObjectID="_1716011873" r:id="rId49"/>
        </w:object>
      </w:r>
      <w:r w:rsidRPr="00C740A2">
        <w:rPr>
          <w:rFonts w:ascii="Times New Roman" w:hAnsi="Times New Roman" w:cs="Times New Roman"/>
          <w:sz w:val="26"/>
          <w:szCs w:val="26"/>
        </w:rPr>
        <w:t xml:space="preserve"> - удельная стоимость материальной характеристики тепловой сети, руб./</w:t>
      </w:r>
      <w:proofErr w:type="gramStart"/>
      <w:r w:rsidRPr="00C740A2">
        <w:rPr>
          <w:rFonts w:ascii="Times New Roman" w:hAnsi="Times New Roman" w:cs="Times New Roman"/>
          <w:sz w:val="26"/>
          <w:szCs w:val="26"/>
        </w:rPr>
        <w:t>м</w:t>
      </w:r>
      <w:proofErr w:type="gramEnd"/>
      <w:r w:rsidRPr="00C740A2">
        <w:rPr>
          <w:rFonts w:ascii="Times New Roman" w:hAnsi="Times New Roman" w:cs="Times New Roman"/>
          <w:sz w:val="26"/>
          <w:szCs w:val="26"/>
        </w:rPr>
        <w:t>²;</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4"/>
          <w:sz w:val="26"/>
          <w:szCs w:val="26"/>
        </w:rPr>
        <w:object w:dxaOrig="240" w:dyaOrig="260">
          <v:shape id="_x0000_i1033" type="#_x0000_t75" style="width:13.5pt;height:13.5pt" o:ole="">
            <v:imagedata r:id="rId50" o:title=""/>
          </v:shape>
          <o:OLEObject Type="Embed" ProgID="Equation.3" ShapeID="_x0000_i1033" DrawAspect="Content" ObjectID="_1716011874" r:id="rId51"/>
        </w:object>
      </w:r>
      <w:r w:rsidRPr="00C740A2">
        <w:rPr>
          <w:rFonts w:ascii="Times New Roman" w:hAnsi="Times New Roman" w:cs="Times New Roman"/>
          <w:sz w:val="26"/>
          <w:szCs w:val="26"/>
        </w:rPr>
        <w:t xml:space="preserve"> - среднее количество абонентов на единицу площади зоны действия источника теплоснабжения, шт./</w:t>
      </w:r>
      <w:proofErr w:type="gramStart"/>
      <w:r w:rsidRPr="00C740A2">
        <w:rPr>
          <w:rFonts w:ascii="Times New Roman" w:hAnsi="Times New Roman" w:cs="Times New Roman"/>
          <w:sz w:val="26"/>
          <w:szCs w:val="26"/>
        </w:rPr>
        <w:t>км</w:t>
      </w:r>
      <w:proofErr w:type="gramEnd"/>
      <w:r w:rsidRPr="00C740A2">
        <w:rPr>
          <w:rFonts w:ascii="Times New Roman" w:hAnsi="Times New Roman" w:cs="Times New Roman"/>
          <w:sz w:val="26"/>
          <w:szCs w:val="26"/>
        </w:rPr>
        <w:t>²;</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4"/>
          <w:sz w:val="26"/>
          <w:szCs w:val="26"/>
        </w:rPr>
        <w:object w:dxaOrig="260" w:dyaOrig="260">
          <v:shape id="_x0000_i1034" type="#_x0000_t75" style="width:13.5pt;height:13.5pt" o:ole="">
            <v:imagedata r:id="rId52" o:title=""/>
          </v:shape>
          <o:OLEObject Type="Embed" ProgID="Equation.3" ShapeID="_x0000_i1034" DrawAspect="Content" ObjectID="_1716011875" r:id="rId53"/>
        </w:object>
      </w:r>
      <w:r w:rsidRPr="00C740A2">
        <w:rPr>
          <w:rFonts w:ascii="Times New Roman" w:hAnsi="Times New Roman" w:cs="Times New Roman"/>
          <w:sz w:val="26"/>
          <w:szCs w:val="26"/>
        </w:rPr>
        <w:t xml:space="preserve"> - тепловая плотность района, Гкал/</w:t>
      </w:r>
      <w:proofErr w:type="gramStart"/>
      <w:r w:rsidRPr="00C740A2">
        <w:rPr>
          <w:rFonts w:ascii="Times New Roman" w:hAnsi="Times New Roman" w:cs="Times New Roman"/>
          <w:sz w:val="26"/>
          <w:szCs w:val="26"/>
        </w:rPr>
        <w:t>ч</w:t>
      </w:r>
      <w:proofErr w:type="gramEnd"/>
      <w:r w:rsidRPr="00C740A2">
        <w:rPr>
          <w:rFonts w:ascii="Times New Roman" w:hAnsi="Times New Roman" w:cs="Times New Roman"/>
          <w:sz w:val="26"/>
          <w:szCs w:val="26"/>
        </w:rPr>
        <w:t>*км²;</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6"/>
          <w:sz w:val="26"/>
          <w:szCs w:val="26"/>
        </w:rPr>
        <w:object w:dxaOrig="360" w:dyaOrig="279">
          <v:shape id="_x0000_i1035" type="#_x0000_t75" style="width:19.5pt;height:15pt" o:ole="">
            <v:imagedata r:id="rId54" o:title=""/>
          </v:shape>
          <o:OLEObject Type="Embed" ProgID="Equation.3" ShapeID="_x0000_i1035" DrawAspect="Content" ObjectID="_1716011876" r:id="rId55"/>
        </w:object>
      </w:r>
      <w:r w:rsidRPr="00C740A2">
        <w:rPr>
          <w:rFonts w:ascii="Times New Roman" w:hAnsi="Times New Roman" w:cs="Times New Roman"/>
          <w:sz w:val="26"/>
          <w:szCs w:val="26"/>
        </w:rPr>
        <w:t xml:space="preserve"> - расчетный перепад температур теплоносителя в тепловой сети, º</w:t>
      </w:r>
      <w:proofErr w:type="gramStart"/>
      <w:r w:rsidRPr="00C740A2">
        <w:rPr>
          <w:rFonts w:ascii="Times New Roman" w:hAnsi="Times New Roman" w:cs="Times New Roman"/>
          <w:sz w:val="26"/>
          <w:szCs w:val="26"/>
        </w:rPr>
        <w:t>С</w:t>
      </w:r>
      <w:proofErr w:type="gramEnd"/>
      <w:r w:rsidRPr="00C740A2">
        <w:rPr>
          <w:rFonts w:ascii="Times New Roman" w:hAnsi="Times New Roman" w:cs="Times New Roman"/>
          <w:sz w:val="26"/>
          <w:szCs w:val="26"/>
        </w:rPr>
        <w:t>;</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position w:val="-10"/>
          <w:sz w:val="26"/>
          <w:szCs w:val="26"/>
        </w:rPr>
        <w:object w:dxaOrig="220" w:dyaOrig="260">
          <v:shape id="_x0000_i1036" type="#_x0000_t75" style="width:13.5pt;height:14.25pt" o:ole="">
            <v:imagedata r:id="rId56" o:title=""/>
          </v:shape>
          <o:OLEObject Type="Embed" ProgID="Equation.3" ShapeID="_x0000_i1036" DrawAspect="Content" ObjectID="_1716011877" r:id="rId57"/>
        </w:object>
      </w:r>
      <w:r w:rsidRPr="00C740A2">
        <w:rPr>
          <w:rFonts w:ascii="Times New Roman" w:hAnsi="Times New Roman" w:cs="Times New Roman"/>
          <w:sz w:val="26"/>
          <w:szCs w:val="26"/>
        </w:rPr>
        <w:t xml:space="preserve"> - поправочный коэффициент, принимаемый </w:t>
      </w:r>
      <w:proofErr w:type="gramStart"/>
      <w:r w:rsidRPr="00C740A2">
        <w:rPr>
          <w:rFonts w:ascii="Times New Roman" w:hAnsi="Times New Roman" w:cs="Times New Roman"/>
          <w:sz w:val="26"/>
          <w:szCs w:val="26"/>
        </w:rPr>
        <w:t>равным</w:t>
      </w:r>
      <w:proofErr w:type="gramEnd"/>
      <w:r w:rsidRPr="00C740A2">
        <w:rPr>
          <w:rFonts w:ascii="Times New Roman" w:hAnsi="Times New Roman" w:cs="Times New Roman"/>
          <w:sz w:val="26"/>
          <w:szCs w:val="26"/>
        </w:rPr>
        <w:t xml:space="preserve"> 1,0 для котельных.</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С учетом уточненных эмпирических коэффициентов связь между удельными затратами на производство и транспорт тепловой энергии с максимальным радиусом теплоснабжения определялась по следующей полуэмпирической зависимости, выраженной формулой:</w:t>
      </w:r>
    </w:p>
    <w:p w:rsidR="00C740A2" w:rsidRPr="00C740A2" w:rsidRDefault="00C740A2" w:rsidP="00C740A2">
      <w:pPr>
        <w:spacing w:line="360" w:lineRule="auto"/>
        <w:ind w:firstLine="540"/>
        <w:contextualSpacing/>
        <w:jc w:val="center"/>
        <w:rPr>
          <w:rFonts w:ascii="Times New Roman" w:hAnsi="Times New Roman" w:cs="Times New Roman"/>
          <w:sz w:val="26"/>
          <w:szCs w:val="26"/>
        </w:rPr>
      </w:pPr>
      <w:r w:rsidRPr="00C740A2">
        <w:rPr>
          <w:rFonts w:ascii="Times New Roman" w:hAnsi="Times New Roman" w:cs="Times New Roman"/>
          <w:position w:val="-26"/>
          <w:sz w:val="26"/>
          <w:szCs w:val="26"/>
        </w:rPr>
        <w:object w:dxaOrig="3980" w:dyaOrig="680">
          <v:shape id="_x0000_i1037" type="#_x0000_t75" style="width:206.25pt;height:35.25pt" o:ole="">
            <v:imagedata r:id="rId58" o:title=""/>
          </v:shape>
          <o:OLEObject Type="Embed" ProgID="Equation.3" ShapeID="_x0000_i1037" DrawAspect="Content" ObjectID="_1716011878" r:id="rId59"/>
        </w:objec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 xml:space="preserve">Для выполнения условия по минимизации удельных стоимостей сооружения тепловых сетей и источника, полученная зависимость была продифференцирована по параметру </w:t>
      </w:r>
      <w:r w:rsidRPr="00C740A2">
        <w:rPr>
          <w:rFonts w:ascii="Times New Roman" w:hAnsi="Times New Roman" w:cs="Times New Roman"/>
          <w:position w:val="-4"/>
          <w:sz w:val="26"/>
          <w:szCs w:val="26"/>
        </w:rPr>
        <w:object w:dxaOrig="260" w:dyaOrig="260">
          <v:shape id="_x0000_i1038" type="#_x0000_t75" style="width:13.5pt;height:13.5pt" o:ole="">
            <v:imagedata r:id="rId42" o:title=""/>
          </v:shape>
          <o:OLEObject Type="Embed" ProgID="Equation.3" ShapeID="_x0000_i1038" DrawAspect="Content" ObjectID="_1716011879" r:id="rId60"/>
        </w:object>
      </w:r>
      <w:r w:rsidRPr="00C740A2">
        <w:rPr>
          <w:rFonts w:ascii="Times New Roman" w:hAnsi="Times New Roman" w:cs="Times New Roman"/>
          <w:sz w:val="26"/>
          <w:szCs w:val="26"/>
        </w:rPr>
        <w:t xml:space="preserve"> и ее производная приравнена к нулю:</w:t>
      </w:r>
    </w:p>
    <w:p w:rsidR="00C740A2" w:rsidRPr="00C740A2" w:rsidRDefault="00C740A2" w:rsidP="00C740A2">
      <w:pPr>
        <w:spacing w:line="360" w:lineRule="auto"/>
        <w:ind w:firstLine="540"/>
        <w:contextualSpacing/>
        <w:jc w:val="center"/>
        <w:rPr>
          <w:rFonts w:ascii="Times New Roman" w:hAnsi="Times New Roman" w:cs="Times New Roman"/>
          <w:sz w:val="26"/>
          <w:szCs w:val="26"/>
        </w:rPr>
      </w:pPr>
      <w:r w:rsidRPr="00C740A2">
        <w:rPr>
          <w:rFonts w:ascii="Times New Roman" w:hAnsi="Times New Roman" w:cs="Times New Roman"/>
          <w:position w:val="-28"/>
          <w:sz w:val="26"/>
          <w:szCs w:val="26"/>
        </w:rPr>
        <w:object w:dxaOrig="3480" w:dyaOrig="740">
          <v:shape id="_x0000_i1039" type="#_x0000_t75" style="width:182.25pt;height:38.25pt" o:ole="">
            <v:imagedata r:id="rId61" o:title=""/>
          </v:shape>
          <o:OLEObject Type="Embed" ProgID="Equation.3" ShapeID="_x0000_i1039" DrawAspect="Content" ObjectID="_1716011880" r:id="rId62"/>
        </w:objec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По полученной формуле определен эффективный радиус теплоснабжения для Юргинского муниципального округа. Результаты расчетов приведены в таблице 9.</w:t>
      </w:r>
    </w:p>
    <w:p w:rsidR="00C740A2" w:rsidRPr="00C740A2" w:rsidRDefault="00C740A2" w:rsidP="00C740A2">
      <w:pPr>
        <w:spacing w:line="360" w:lineRule="auto"/>
        <w:ind w:firstLine="540"/>
        <w:contextualSpacing/>
        <w:jc w:val="both"/>
        <w:rPr>
          <w:rFonts w:ascii="Times New Roman" w:hAnsi="Times New Roman" w:cs="Times New Roman"/>
          <w:sz w:val="26"/>
          <w:szCs w:val="26"/>
        </w:rPr>
      </w:pPr>
      <w:r w:rsidRPr="00C740A2">
        <w:rPr>
          <w:rFonts w:ascii="Times New Roman" w:hAnsi="Times New Roman" w:cs="Times New Roman"/>
          <w:sz w:val="26"/>
          <w:szCs w:val="26"/>
        </w:rPr>
        <w:t>Полученные значения радиусов носят ориентировочный характер и не отражают реальную картину экономической эффективности, так как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C740A2" w:rsidRDefault="00C740A2" w:rsidP="00C740A2">
      <w:pPr>
        <w:tabs>
          <w:tab w:val="left" w:pos="7740"/>
        </w:tabs>
        <w:contextualSpacing/>
        <w:jc w:val="center"/>
        <w:sectPr w:rsidR="00C740A2" w:rsidSect="006732DE">
          <w:pgSz w:w="11906" w:h="16838" w:code="9"/>
          <w:pgMar w:top="720" w:right="851" w:bottom="1134" w:left="1077" w:header="709" w:footer="709" w:gutter="0"/>
          <w:cols w:space="708"/>
          <w:docGrid w:linePitch="360"/>
        </w:sectPr>
      </w:pPr>
    </w:p>
    <w:p w:rsidR="00C740A2" w:rsidRPr="00C740A2" w:rsidRDefault="00C740A2" w:rsidP="00C740A2">
      <w:pPr>
        <w:ind w:firstLine="540"/>
        <w:jc w:val="both"/>
        <w:rPr>
          <w:rFonts w:ascii="Times New Roman" w:hAnsi="Times New Roman" w:cs="Times New Roman"/>
          <w:b/>
          <w:sz w:val="26"/>
          <w:szCs w:val="26"/>
        </w:rPr>
      </w:pPr>
      <w:r w:rsidRPr="00C740A2">
        <w:rPr>
          <w:rFonts w:ascii="Times New Roman" w:hAnsi="Times New Roman" w:cs="Times New Roman"/>
          <w:b/>
          <w:sz w:val="26"/>
          <w:szCs w:val="26"/>
        </w:rPr>
        <w:lastRenderedPageBreak/>
        <w:t>Таблица 9. Расчет эффективного радиуса теплоснабжения котельных на 202</w:t>
      </w:r>
      <w:r>
        <w:rPr>
          <w:rFonts w:ascii="Times New Roman" w:hAnsi="Times New Roman" w:cs="Times New Roman"/>
          <w:b/>
          <w:sz w:val="26"/>
          <w:szCs w:val="26"/>
        </w:rPr>
        <w:t>2</w:t>
      </w:r>
      <w:r w:rsidRPr="00C740A2">
        <w:rPr>
          <w:rFonts w:ascii="Times New Roman" w:hAnsi="Times New Roman" w:cs="Times New Roman"/>
          <w:b/>
          <w:sz w:val="26"/>
          <w:szCs w:val="26"/>
        </w:rPr>
        <w:t xml:space="preserve">г. </w:t>
      </w:r>
    </w:p>
    <w:tbl>
      <w:tblPr>
        <w:tblW w:w="15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24"/>
        <w:gridCol w:w="829"/>
        <w:gridCol w:w="829"/>
        <w:gridCol w:w="1160"/>
        <w:gridCol w:w="1161"/>
        <w:gridCol w:w="1161"/>
        <w:gridCol w:w="995"/>
        <w:gridCol w:w="1161"/>
        <w:gridCol w:w="995"/>
        <w:gridCol w:w="994"/>
        <w:gridCol w:w="994"/>
        <w:gridCol w:w="994"/>
        <w:gridCol w:w="994"/>
        <w:gridCol w:w="994"/>
      </w:tblGrid>
      <w:tr w:rsidR="00C740A2" w:rsidRPr="00C740A2" w:rsidTr="00C740A2">
        <w:trPr>
          <w:trHeight w:val="275"/>
        </w:trPr>
        <w:tc>
          <w:tcPr>
            <w:tcW w:w="1824" w:type="dxa"/>
            <w:shd w:val="clear" w:color="auto" w:fill="auto"/>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b/>
                <w:sz w:val="20"/>
                <w:szCs w:val="20"/>
              </w:rPr>
              <w:t>Параметр</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b/>
                <w:sz w:val="20"/>
                <w:szCs w:val="20"/>
              </w:rPr>
              <w:t>Обозначение</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b/>
                <w:sz w:val="20"/>
                <w:szCs w:val="20"/>
              </w:rPr>
              <w:t>Ед. изм.</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 п. ст. Арлюк</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Котельная п. </w:t>
            </w:r>
            <w:proofErr w:type="gramStart"/>
            <w:r w:rsidRPr="00C740A2">
              <w:rPr>
                <w:rFonts w:ascii="Times New Roman" w:hAnsi="Times New Roman" w:cs="Times New Roman"/>
                <w:sz w:val="20"/>
                <w:szCs w:val="20"/>
              </w:rPr>
              <w:t>Линейный</w:t>
            </w:r>
            <w:proofErr w:type="gramEnd"/>
          </w:p>
        </w:tc>
        <w:tc>
          <w:tcPr>
            <w:tcW w:w="1161" w:type="dxa"/>
            <w:vAlign w:val="center"/>
          </w:tcPr>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 xml:space="preserve">Котельная </w:t>
            </w:r>
          </w:p>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д. Зеледеево (центральная)</w:t>
            </w:r>
          </w:p>
        </w:tc>
        <w:tc>
          <w:tcPr>
            <w:tcW w:w="995" w:type="dxa"/>
            <w:vAlign w:val="center"/>
          </w:tcPr>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Котельная</w:t>
            </w:r>
          </w:p>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д. Зеледеево (школа)</w:t>
            </w:r>
          </w:p>
        </w:tc>
        <w:tc>
          <w:tcPr>
            <w:tcW w:w="1161" w:type="dxa"/>
            <w:vAlign w:val="center"/>
          </w:tcPr>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Котельная</w:t>
            </w:r>
          </w:p>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с. Варюхино</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Котельная </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Лебяжье-Асаново</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Котельная </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п. Юргинский</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Елгино</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с. Мальцево</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Томилово</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  д. Томилово (приют)</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Поправочный коэффициент «фи»</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position w:val="-10"/>
                <w:sz w:val="20"/>
                <w:szCs w:val="20"/>
              </w:rPr>
              <w:object w:dxaOrig="220" w:dyaOrig="260">
                <v:shape id="_x0000_i1040" type="#_x0000_t75" style="width:13.5pt;height:14.25pt" o:ole="">
                  <v:imagedata r:id="rId56" o:title=""/>
                </v:shape>
                <o:OLEObject Type="Embed" ProgID="Equation.3" ShapeID="_x0000_i1040" DrawAspect="Content" ObjectID="_1716011881" r:id="rId63"/>
              </w:objec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highlight w:val="yellow"/>
              </w:rPr>
            </w:pPr>
            <w:r w:rsidRPr="00C740A2">
              <w:rPr>
                <w:rFonts w:ascii="Times New Roman" w:hAnsi="Times New Roman" w:cs="Times New Roman"/>
                <w:sz w:val="20"/>
                <w:szCs w:val="20"/>
              </w:rPr>
              <w:t>1</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 xml:space="preserve">Удельная стоимость </w:t>
            </w:r>
            <w:proofErr w:type="gramStart"/>
            <w:r w:rsidRPr="00C740A2">
              <w:rPr>
                <w:rFonts w:ascii="Times New Roman" w:hAnsi="Times New Roman" w:cs="Times New Roman"/>
                <w:sz w:val="20"/>
                <w:szCs w:val="20"/>
              </w:rPr>
              <w:t>материальной</w:t>
            </w:r>
            <w:proofErr w:type="gramEnd"/>
            <w:r w:rsidRPr="00C740A2">
              <w:rPr>
                <w:rFonts w:ascii="Times New Roman" w:hAnsi="Times New Roman" w:cs="Times New Roman"/>
                <w:sz w:val="20"/>
                <w:szCs w:val="20"/>
              </w:rPr>
              <w:t xml:space="preserve"> </w:t>
            </w:r>
          </w:p>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характеристики тепловой сети</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position w:val="-6"/>
                <w:sz w:val="20"/>
                <w:szCs w:val="20"/>
              </w:rPr>
              <w:object w:dxaOrig="200" w:dyaOrig="279">
                <v:shape id="_x0000_i1041" type="#_x0000_t75" style="width:11.25pt;height:15pt" o:ole="">
                  <v:imagedata r:id="rId48" o:title=""/>
                </v:shape>
                <o:OLEObject Type="Embed" ProgID="Equation.3" ShapeID="_x0000_i1041" DrawAspect="Content" ObjectID="_1716011882" r:id="rId64"/>
              </w:objec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руб./</w:t>
            </w:r>
            <w:proofErr w:type="gramStart"/>
            <w:r w:rsidRPr="00C740A2">
              <w:rPr>
                <w:rFonts w:ascii="Times New Roman" w:hAnsi="Times New Roman" w:cs="Times New Roman"/>
                <w:sz w:val="20"/>
                <w:szCs w:val="20"/>
              </w:rPr>
              <w:t>м</w:t>
            </w:r>
            <w:proofErr w:type="gramEnd"/>
            <w:r w:rsidRPr="00C740A2">
              <w:rPr>
                <w:rFonts w:ascii="Times New Roman" w:hAnsi="Times New Roman" w:cs="Times New Roman"/>
                <w:sz w:val="20"/>
                <w:szCs w:val="20"/>
              </w:rPr>
              <w:t>²</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131149</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142623</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122825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106745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106745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122825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106745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174740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128985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149350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139549</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Потери давления в тепловой сети</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position w:val="-4"/>
                <w:sz w:val="20"/>
                <w:szCs w:val="20"/>
              </w:rPr>
              <w:object w:dxaOrig="260" w:dyaOrig="260">
                <v:shape id="_x0000_i1042" type="#_x0000_t75" style="width:13.5pt;height:13.5pt" o:ole="">
                  <v:imagedata r:id="rId44" o:title=""/>
                </v:shape>
                <o:OLEObject Type="Embed" ProgID="Equation.3" ShapeID="_x0000_i1042" DrawAspect="Content" ObjectID="_1716011883" r:id="rId65"/>
              </w:objec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proofErr w:type="spellStart"/>
            <w:r w:rsidRPr="00C740A2">
              <w:rPr>
                <w:rFonts w:ascii="Times New Roman" w:hAnsi="Times New Roman" w:cs="Times New Roman"/>
                <w:sz w:val="20"/>
                <w:szCs w:val="20"/>
              </w:rPr>
              <w:t>м</w:t>
            </w:r>
            <w:proofErr w:type="gramStart"/>
            <w:r w:rsidRPr="00C740A2">
              <w:rPr>
                <w:rFonts w:ascii="Times New Roman" w:hAnsi="Times New Roman" w:cs="Times New Roman"/>
                <w:sz w:val="20"/>
                <w:szCs w:val="20"/>
              </w:rPr>
              <w:t>.в</w:t>
            </w:r>
            <w:proofErr w:type="gramEnd"/>
            <w:r w:rsidRPr="00C740A2">
              <w:rPr>
                <w:rFonts w:ascii="Times New Roman" w:hAnsi="Times New Roman" w:cs="Times New Roman"/>
                <w:sz w:val="20"/>
                <w:szCs w:val="20"/>
              </w:rPr>
              <w:t>од.ст</w:t>
            </w:r>
            <w:proofErr w:type="spellEnd"/>
            <w:r w:rsidRPr="00C740A2">
              <w:rPr>
                <w:rFonts w:ascii="Times New Roman" w:hAnsi="Times New Roman" w:cs="Times New Roman"/>
                <w:sz w:val="20"/>
                <w:szCs w:val="20"/>
              </w:rPr>
              <w:t>.</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31,0</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13,0</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7,5</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 xml:space="preserve">Среднее число абонентов на единицу </w:t>
            </w:r>
            <w:proofErr w:type="gramStart"/>
            <w:r w:rsidRPr="00C740A2">
              <w:rPr>
                <w:rFonts w:ascii="Times New Roman" w:hAnsi="Times New Roman" w:cs="Times New Roman"/>
                <w:sz w:val="20"/>
                <w:szCs w:val="20"/>
              </w:rPr>
              <w:t>площади зоны действия источника теплоснабжения</w:t>
            </w:r>
            <w:proofErr w:type="gramEnd"/>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position w:val="-4"/>
                <w:sz w:val="20"/>
                <w:szCs w:val="20"/>
              </w:rPr>
              <w:object w:dxaOrig="240" w:dyaOrig="260">
                <v:shape id="_x0000_i1043" type="#_x0000_t75" style="width:13.5pt;height:13.5pt" o:ole="">
                  <v:imagedata r:id="rId50" o:title=""/>
                </v:shape>
                <o:OLEObject Type="Embed" ProgID="Equation.3" ShapeID="_x0000_i1043" DrawAspect="Content" ObjectID="_1716011884" r:id="rId66"/>
              </w:objec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шт./</w:t>
            </w:r>
            <w:proofErr w:type="gramStart"/>
            <w:r w:rsidRPr="00C740A2">
              <w:rPr>
                <w:rFonts w:ascii="Times New Roman" w:hAnsi="Times New Roman" w:cs="Times New Roman"/>
                <w:sz w:val="20"/>
                <w:szCs w:val="20"/>
              </w:rPr>
              <w:t>км</w:t>
            </w:r>
            <w:proofErr w:type="gramEnd"/>
            <w:r w:rsidRPr="00C740A2">
              <w:rPr>
                <w:rFonts w:ascii="Times New Roman" w:hAnsi="Times New Roman" w:cs="Times New Roman"/>
                <w:sz w:val="20"/>
                <w:szCs w:val="20"/>
              </w:rPr>
              <w:t>²</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lang w:val="en-US"/>
              </w:rPr>
            </w:pPr>
            <w:r w:rsidRPr="00C740A2">
              <w:rPr>
                <w:rFonts w:ascii="Times New Roman" w:hAnsi="Times New Roman" w:cs="Times New Roman"/>
                <w:sz w:val="20"/>
                <w:szCs w:val="20"/>
                <w:lang w:val="en-US"/>
              </w:rPr>
              <w:t>2543</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lang w:val="en-US"/>
              </w:rPr>
            </w:pPr>
            <w:r w:rsidRPr="00C740A2">
              <w:rPr>
                <w:rFonts w:ascii="Times New Roman" w:hAnsi="Times New Roman" w:cs="Times New Roman"/>
                <w:sz w:val="20"/>
                <w:szCs w:val="20"/>
                <w:lang w:val="en-US"/>
              </w:rPr>
              <w:t>2857</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304,878</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1052,632</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500,00</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355,33</w:t>
            </w:r>
          </w:p>
        </w:tc>
        <w:tc>
          <w:tcPr>
            <w:tcW w:w="994"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356,234</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429,448</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481,283</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1090,909</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1428,571</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proofErr w:type="spellStart"/>
            <w:r w:rsidRPr="00C740A2">
              <w:rPr>
                <w:rFonts w:ascii="Times New Roman" w:hAnsi="Times New Roman" w:cs="Times New Roman"/>
                <w:sz w:val="20"/>
                <w:szCs w:val="20"/>
              </w:rPr>
              <w:t>Теплоплотность</w:t>
            </w:r>
            <w:proofErr w:type="spellEnd"/>
            <w:r w:rsidRPr="00C740A2">
              <w:rPr>
                <w:rFonts w:ascii="Times New Roman" w:hAnsi="Times New Roman" w:cs="Times New Roman"/>
                <w:sz w:val="20"/>
                <w:szCs w:val="20"/>
              </w:rPr>
              <w:t xml:space="preserve"> района</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noProof/>
                <w:position w:val="-4"/>
                <w:sz w:val="20"/>
                <w:szCs w:val="20"/>
                <w:lang w:eastAsia="ru-RU"/>
              </w:rPr>
              <w:drawing>
                <wp:inline distT="0" distB="0" distL="0" distR="0" wp14:anchorId="684A8864" wp14:editId="0E5F4D3B">
                  <wp:extent cx="170180" cy="170180"/>
                  <wp:effectExtent l="0" t="0" r="1270" b="127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Гкал/</w:t>
            </w:r>
            <w:proofErr w:type="gramStart"/>
            <w:r w:rsidRPr="00C740A2">
              <w:rPr>
                <w:rFonts w:ascii="Times New Roman" w:hAnsi="Times New Roman" w:cs="Times New Roman"/>
                <w:sz w:val="20"/>
                <w:szCs w:val="20"/>
              </w:rPr>
              <w:t>ч</w:t>
            </w:r>
            <w:proofErr w:type="gramEnd"/>
            <w:r w:rsidRPr="00C740A2">
              <w:rPr>
                <w:rFonts w:ascii="Times New Roman" w:hAnsi="Times New Roman" w:cs="Times New Roman"/>
                <w:sz w:val="20"/>
                <w:szCs w:val="20"/>
              </w:rPr>
              <w:t>/км²</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16,99</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36,57</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6,3415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33,3684</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7,6625</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7,3801</w:t>
            </w:r>
          </w:p>
        </w:tc>
        <w:tc>
          <w:tcPr>
            <w:tcW w:w="994"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18,066</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16,0491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7,4706</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4,2909</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71,4286</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Площадь зоны действия источника</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proofErr w:type="gramStart"/>
            <w:r w:rsidRPr="00C740A2">
              <w:rPr>
                <w:rFonts w:ascii="Times New Roman" w:hAnsi="Times New Roman" w:cs="Times New Roman"/>
                <w:sz w:val="20"/>
                <w:szCs w:val="20"/>
              </w:rPr>
              <w:t>км</w:t>
            </w:r>
            <w:proofErr w:type="gramEnd"/>
            <w:r w:rsidRPr="00C740A2">
              <w:rPr>
                <w:rFonts w:ascii="Times New Roman" w:hAnsi="Times New Roman" w:cs="Times New Roman"/>
                <w:sz w:val="20"/>
                <w:szCs w:val="20"/>
              </w:rPr>
              <w:t>²</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0,0818</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0,0014</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0,0328</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0,0019</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0,008</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0,0197</w:t>
            </w:r>
          </w:p>
        </w:tc>
        <w:tc>
          <w:tcPr>
            <w:tcW w:w="994"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0,0393</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0,0163</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0,0374</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0,0055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0,0007</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Количество абонентов в зоне действия источника</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шт.</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280</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7</w:t>
            </w:r>
          </w:p>
        </w:tc>
        <w:tc>
          <w:tcPr>
            <w:tcW w:w="994"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14</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18</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 xml:space="preserve">Суммарная присоединенная </w:t>
            </w:r>
            <w:r w:rsidRPr="00C740A2">
              <w:rPr>
                <w:rFonts w:ascii="Times New Roman" w:hAnsi="Times New Roman" w:cs="Times New Roman"/>
                <w:sz w:val="20"/>
                <w:szCs w:val="20"/>
              </w:rPr>
              <w:lastRenderedPageBreak/>
              <w:t>нагрузка всех потребителей</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lastRenderedPageBreak/>
              <w:t>-</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Гкал/</w:t>
            </w:r>
            <w:proofErr w:type="gramStart"/>
            <w:r w:rsidRPr="00C740A2">
              <w:rPr>
                <w:rFonts w:ascii="Times New Roman" w:hAnsi="Times New Roman" w:cs="Times New Roman"/>
                <w:sz w:val="20"/>
                <w:szCs w:val="20"/>
              </w:rPr>
              <w:t>ч</w:t>
            </w:r>
            <w:proofErr w:type="gramEnd"/>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1,39</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0,0512</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0,208</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0,0634</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0,0613</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0,1454</w:t>
            </w:r>
          </w:p>
        </w:tc>
        <w:tc>
          <w:tcPr>
            <w:tcW w:w="994"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0,71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0,24</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0,26</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0,02</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0,05</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lastRenderedPageBreak/>
              <w:t>Расстояние от источника тепла до наиболее удаленного потребителя вдоль главной магистрали</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м</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2398</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160</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640</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210</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570</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837</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968</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567</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1516</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351</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55,3</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 xml:space="preserve">Расчетная температура в </w:t>
            </w:r>
            <w:proofErr w:type="gramStart"/>
            <w:r w:rsidRPr="00C740A2">
              <w:rPr>
                <w:rFonts w:ascii="Times New Roman" w:hAnsi="Times New Roman" w:cs="Times New Roman"/>
                <w:sz w:val="20"/>
                <w:szCs w:val="20"/>
              </w:rPr>
              <w:t>подающем</w:t>
            </w:r>
            <w:proofErr w:type="gramEnd"/>
            <w:r w:rsidRPr="00C740A2">
              <w:rPr>
                <w:rFonts w:ascii="Times New Roman" w:hAnsi="Times New Roman" w:cs="Times New Roman"/>
                <w:sz w:val="20"/>
                <w:szCs w:val="20"/>
              </w:rPr>
              <w:t xml:space="preserve"> </w:t>
            </w:r>
          </w:p>
          <w:p w:rsidR="00C740A2" w:rsidRPr="00C740A2" w:rsidRDefault="00C740A2" w:rsidP="00C740A2">
            <w:pPr>
              <w:contextualSpacing/>
              <w:rPr>
                <w:rFonts w:ascii="Times New Roman" w:hAnsi="Times New Roman" w:cs="Times New Roman"/>
                <w:sz w:val="20"/>
                <w:szCs w:val="20"/>
              </w:rPr>
            </w:pPr>
            <w:proofErr w:type="gramStart"/>
            <w:r w:rsidRPr="00C740A2">
              <w:rPr>
                <w:rFonts w:ascii="Times New Roman" w:hAnsi="Times New Roman" w:cs="Times New Roman"/>
                <w:sz w:val="20"/>
                <w:szCs w:val="20"/>
              </w:rPr>
              <w:t>трубопроводе</w:t>
            </w:r>
            <w:proofErr w:type="gramEnd"/>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ºС</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 xml:space="preserve">Расчетная температура в </w:t>
            </w:r>
            <w:proofErr w:type="gramStart"/>
            <w:r w:rsidRPr="00C740A2">
              <w:rPr>
                <w:rFonts w:ascii="Times New Roman" w:hAnsi="Times New Roman" w:cs="Times New Roman"/>
                <w:sz w:val="20"/>
                <w:szCs w:val="20"/>
              </w:rPr>
              <w:t>обратном</w:t>
            </w:r>
            <w:proofErr w:type="gramEnd"/>
            <w:r w:rsidRPr="00C740A2">
              <w:rPr>
                <w:rFonts w:ascii="Times New Roman" w:hAnsi="Times New Roman" w:cs="Times New Roman"/>
                <w:sz w:val="20"/>
                <w:szCs w:val="20"/>
              </w:rPr>
              <w:t xml:space="preserve"> </w:t>
            </w:r>
          </w:p>
          <w:p w:rsidR="00C740A2" w:rsidRPr="00C740A2" w:rsidRDefault="00C740A2" w:rsidP="00C740A2">
            <w:pPr>
              <w:contextualSpacing/>
              <w:rPr>
                <w:rFonts w:ascii="Times New Roman" w:hAnsi="Times New Roman" w:cs="Times New Roman"/>
                <w:sz w:val="20"/>
                <w:szCs w:val="20"/>
              </w:rPr>
            </w:pPr>
            <w:proofErr w:type="gramStart"/>
            <w:r w:rsidRPr="00C740A2">
              <w:rPr>
                <w:rFonts w:ascii="Times New Roman" w:hAnsi="Times New Roman" w:cs="Times New Roman"/>
                <w:sz w:val="20"/>
                <w:szCs w:val="20"/>
              </w:rPr>
              <w:t>трубопроводе</w:t>
            </w:r>
            <w:proofErr w:type="gramEnd"/>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ºС</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1161"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70</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70</w:t>
            </w:r>
          </w:p>
        </w:tc>
        <w:tc>
          <w:tcPr>
            <w:tcW w:w="1161"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70</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Расчетный перепад температур теплоносителя в тепловой сети</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position w:val="-6"/>
                <w:sz w:val="20"/>
                <w:szCs w:val="20"/>
              </w:rPr>
              <w:object w:dxaOrig="360" w:dyaOrig="279">
                <v:shape id="_x0000_i1044" type="#_x0000_t75" style="width:19.5pt;height:15pt" o:ole="">
                  <v:imagedata r:id="rId54" o:title=""/>
                </v:shape>
                <o:OLEObject Type="Embed" ProgID="Equation.3" ShapeID="_x0000_i1044" DrawAspect="Content" ObjectID="_1716011885" r:id="rId68"/>
              </w:objec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ºС</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1161"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25</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25</w:t>
            </w:r>
          </w:p>
        </w:tc>
        <w:tc>
          <w:tcPr>
            <w:tcW w:w="1161"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25</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r>
      <w:tr w:rsidR="00C740A2" w:rsidRPr="00C740A2" w:rsidTr="00C740A2">
        <w:trPr>
          <w:trHeight w:val="275"/>
        </w:trPr>
        <w:tc>
          <w:tcPr>
            <w:tcW w:w="1824" w:type="dxa"/>
            <w:shd w:val="clear" w:color="auto" w:fill="auto"/>
            <w:vAlign w:val="center"/>
          </w:tcPr>
          <w:p w:rsidR="00C740A2" w:rsidRPr="00C740A2" w:rsidRDefault="00C740A2" w:rsidP="00C740A2">
            <w:pPr>
              <w:contextualSpacing/>
              <w:rPr>
                <w:rFonts w:ascii="Times New Roman" w:hAnsi="Times New Roman" w:cs="Times New Roman"/>
                <w:sz w:val="20"/>
                <w:szCs w:val="20"/>
              </w:rPr>
            </w:pPr>
            <w:r w:rsidRPr="00C740A2">
              <w:rPr>
                <w:rFonts w:ascii="Times New Roman" w:hAnsi="Times New Roman" w:cs="Times New Roman"/>
                <w:sz w:val="20"/>
                <w:szCs w:val="20"/>
              </w:rPr>
              <w:t>Эффективный радиус</w: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position w:val="-4"/>
                <w:sz w:val="20"/>
                <w:szCs w:val="20"/>
              </w:rPr>
              <w:object w:dxaOrig="260" w:dyaOrig="260">
                <v:shape id="_x0000_i1045" type="#_x0000_t75" style="width:13.5pt;height:13.5pt" o:ole="">
                  <v:imagedata r:id="rId42" o:title=""/>
                </v:shape>
                <o:OLEObject Type="Embed" ProgID="Equation.3" ShapeID="_x0000_i1045" DrawAspect="Content" ObjectID="_1716011886" r:id="rId69"/>
              </w:object>
            </w:r>
          </w:p>
        </w:tc>
        <w:tc>
          <w:tcPr>
            <w:tcW w:w="829"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км</w:t>
            </w:r>
          </w:p>
        </w:tc>
        <w:tc>
          <w:tcPr>
            <w:tcW w:w="1160" w:type="dxa"/>
            <w:shd w:val="clear" w:color="auto" w:fill="auto"/>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0,545</w:t>
            </w:r>
          </w:p>
        </w:tc>
        <w:tc>
          <w:tcPr>
            <w:tcW w:w="1161"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0,461</w:t>
            </w:r>
          </w:p>
        </w:tc>
        <w:tc>
          <w:tcPr>
            <w:tcW w:w="1161"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0,701</w:t>
            </w:r>
          </w:p>
        </w:tc>
        <w:tc>
          <w:tcPr>
            <w:tcW w:w="995"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0,416</w:t>
            </w:r>
          </w:p>
        </w:tc>
        <w:tc>
          <w:tcPr>
            <w:tcW w:w="1161" w:type="dxa"/>
            <w:vAlign w:val="center"/>
          </w:tcPr>
          <w:p w:rsidR="00C740A2" w:rsidRPr="00C740A2" w:rsidRDefault="00C740A2"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0,688</w:t>
            </w:r>
          </w:p>
        </w:tc>
        <w:tc>
          <w:tcPr>
            <w:tcW w:w="995"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0,654</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0,560</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0,482</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0,635</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0,532</w:t>
            </w:r>
          </w:p>
        </w:tc>
        <w:tc>
          <w:tcPr>
            <w:tcW w:w="994"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0,471</w:t>
            </w:r>
          </w:p>
        </w:tc>
      </w:tr>
    </w:tbl>
    <w:p w:rsidR="00C740A2" w:rsidRDefault="00C740A2" w:rsidP="00C740A2">
      <w:pPr>
        <w:tabs>
          <w:tab w:val="left" w:pos="7740"/>
        </w:tabs>
        <w:contextualSpacing/>
        <w:jc w:val="center"/>
      </w:pPr>
    </w:p>
    <w:tbl>
      <w:tblPr>
        <w:tblW w:w="153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709"/>
        <w:gridCol w:w="850"/>
        <w:gridCol w:w="909"/>
        <w:gridCol w:w="909"/>
        <w:gridCol w:w="909"/>
        <w:gridCol w:w="909"/>
        <w:gridCol w:w="909"/>
        <w:gridCol w:w="909"/>
        <w:gridCol w:w="909"/>
        <w:gridCol w:w="909"/>
        <w:gridCol w:w="909"/>
        <w:gridCol w:w="909"/>
        <w:gridCol w:w="909"/>
        <w:gridCol w:w="909"/>
        <w:gridCol w:w="909"/>
      </w:tblGrid>
      <w:tr w:rsidR="00C740A2" w:rsidRPr="00C740A2" w:rsidTr="00A3616D">
        <w:trPr>
          <w:trHeight w:val="282"/>
        </w:trPr>
        <w:tc>
          <w:tcPr>
            <w:tcW w:w="1951" w:type="dxa"/>
            <w:shd w:val="clear" w:color="auto" w:fill="auto"/>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b/>
                <w:sz w:val="20"/>
                <w:szCs w:val="20"/>
              </w:rPr>
              <w:t>Параметр</w:t>
            </w:r>
          </w:p>
        </w:tc>
        <w:tc>
          <w:tcPr>
            <w:tcW w:w="709" w:type="dxa"/>
            <w:shd w:val="clear" w:color="auto" w:fill="auto"/>
            <w:vAlign w:val="center"/>
          </w:tcPr>
          <w:p w:rsidR="00C740A2" w:rsidRPr="00C740A2" w:rsidRDefault="00C740A2" w:rsidP="00C740A2">
            <w:pPr>
              <w:contextualSpacing/>
              <w:jc w:val="center"/>
              <w:rPr>
                <w:rFonts w:ascii="Times New Roman" w:hAnsi="Times New Roman" w:cs="Times New Roman"/>
                <w:b/>
                <w:sz w:val="20"/>
                <w:szCs w:val="20"/>
              </w:rPr>
            </w:pPr>
            <w:proofErr w:type="spellStart"/>
            <w:proofErr w:type="gramStart"/>
            <w:r w:rsidRPr="00C740A2">
              <w:rPr>
                <w:rFonts w:ascii="Times New Roman" w:hAnsi="Times New Roman" w:cs="Times New Roman"/>
                <w:b/>
                <w:sz w:val="20"/>
                <w:szCs w:val="20"/>
              </w:rPr>
              <w:t>Обозна-чение</w:t>
            </w:r>
            <w:proofErr w:type="spellEnd"/>
            <w:proofErr w:type="gramEnd"/>
          </w:p>
        </w:tc>
        <w:tc>
          <w:tcPr>
            <w:tcW w:w="850" w:type="dxa"/>
            <w:shd w:val="clear" w:color="auto" w:fill="auto"/>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b/>
                <w:sz w:val="20"/>
                <w:szCs w:val="20"/>
              </w:rPr>
              <w:t>Ед. изм.</w:t>
            </w: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Новороманово</w:t>
            </w: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Большеямное</w:t>
            </w: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Верх-Тайменка</w:t>
            </w:r>
          </w:p>
          <w:p w:rsidR="00C740A2" w:rsidRPr="00C740A2" w:rsidRDefault="00C740A2" w:rsidP="00C740A2">
            <w:pPr>
              <w:contextualSpacing/>
              <w:jc w:val="center"/>
              <w:rPr>
                <w:rFonts w:ascii="Times New Roman" w:hAnsi="Times New Roman" w:cs="Times New Roman"/>
                <w:sz w:val="20"/>
                <w:szCs w:val="20"/>
              </w:rPr>
            </w:pP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п. Речной</w:t>
            </w:r>
          </w:p>
          <w:p w:rsidR="00C740A2" w:rsidRPr="00C740A2" w:rsidRDefault="00C740A2" w:rsidP="00C740A2">
            <w:pPr>
              <w:contextualSpacing/>
              <w:jc w:val="center"/>
              <w:rPr>
                <w:rFonts w:ascii="Times New Roman" w:hAnsi="Times New Roman" w:cs="Times New Roman"/>
                <w:sz w:val="20"/>
                <w:szCs w:val="20"/>
              </w:rPr>
            </w:pP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w:t>
            </w:r>
          </w:p>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д. Белянино</w:t>
            </w:r>
          </w:p>
          <w:p w:rsidR="00C740A2" w:rsidRPr="00C740A2" w:rsidRDefault="00C740A2" w:rsidP="00C740A2">
            <w:pPr>
              <w:contextualSpacing/>
              <w:jc w:val="center"/>
              <w:rPr>
                <w:rFonts w:ascii="Times New Roman" w:hAnsi="Times New Roman" w:cs="Times New Roman"/>
                <w:sz w:val="20"/>
                <w:szCs w:val="20"/>
              </w:rPr>
            </w:pPr>
          </w:p>
        </w:tc>
        <w:tc>
          <w:tcPr>
            <w:tcW w:w="909" w:type="dxa"/>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sz w:val="20"/>
                <w:szCs w:val="20"/>
              </w:rPr>
              <w:t xml:space="preserve">Котельная с. </w:t>
            </w:r>
            <w:proofErr w:type="gramStart"/>
            <w:r w:rsidRPr="00C740A2">
              <w:rPr>
                <w:rFonts w:ascii="Times New Roman" w:hAnsi="Times New Roman" w:cs="Times New Roman"/>
                <w:sz w:val="20"/>
                <w:szCs w:val="20"/>
              </w:rPr>
              <w:t>Поперечное</w:t>
            </w:r>
            <w:proofErr w:type="gramEnd"/>
          </w:p>
        </w:tc>
        <w:tc>
          <w:tcPr>
            <w:tcW w:w="909" w:type="dxa"/>
            <w:vAlign w:val="center"/>
          </w:tcPr>
          <w:p w:rsidR="00C740A2" w:rsidRPr="00C740A2" w:rsidRDefault="00C740A2" w:rsidP="00C740A2">
            <w:pPr>
              <w:contextualSpacing/>
              <w:jc w:val="center"/>
              <w:rPr>
                <w:rFonts w:ascii="Times New Roman" w:hAnsi="Times New Roman" w:cs="Times New Roman"/>
                <w:b/>
                <w:sz w:val="20"/>
                <w:szCs w:val="20"/>
              </w:rPr>
            </w:pPr>
            <w:r w:rsidRPr="00C740A2">
              <w:rPr>
                <w:rFonts w:ascii="Times New Roman" w:hAnsi="Times New Roman" w:cs="Times New Roman"/>
                <w:sz w:val="20"/>
                <w:szCs w:val="20"/>
              </w:rPr>
              <w:t xml:space="preserve">Котельная с. </w:t>
            </w:r>
            <w:proofErr w:type="gramStart"/>
            <w:r w:rsidRPr="00C740A2">
              <w:rPr>
                <w:rFonts w:ascii="Times New Roman" w:hAnsi="Times New Roman" w:cs="Times New Roman"/>
                <w:sz w:val="20"/>
                <w:szCs w:val="20"/>
              </w:rPr>
              <w:t>Поперечное</w:t>
            </w:r>
            <w:proofErr w:type="gramEnd"/>
            <w:r>
              <w:rPr>
                <w:rFonts w:ascii="Times New Roman" w:hAnsi="Times New Roman" w:cs="Times New Roman"/>
                <w:sz w:val="20"/>
                <w:szCs w:val="20"/>
              </w:rPr>
              <w:t xml:space="preserve"> ДЭП</w:t>
            </w: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 с. Проскоково</w:t>
            </w: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Котельная п. </w:t>
            </w:r>
            <w:proofErr w:type="gramStart"/>
            <w:r w:rsidRPr="00C740A2">
              <w:rPr>
                <w:rFonts w:ascii="Times New Roman" w:hAnsi="Times New Roman" w:cs="Times New Roman"/>
                <w:sz w:val="20"/>
                <w:szCs w:val="20"/>
              </w:rPr>
              <w:t>Заозерный</w:t>
            </w:r>
            <w:proofErr w:type="gramEnd"/>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 д. Пятково</w:t>
            </w:r>
          </w:p>
        </w:tc>
        <w:tc>
          <w:tcPr>
            <w:tcW w:w="909" w:type="dxa"/>
            <w:vAlign w:val="center"/>
          </w:tcPr>
          <w:p w:rsidR="00C740A2" w:rsidRPr="00C740A2" w:rsidRDefault="00C740A2"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Котельная д. Талая</w:t>
            </w:r>
          </w:p>
        </w:tc>
        <w:tc>
          <w:tcPr>
            <w:tcW w:w="909" w:type="dxa"/>
            <w:vAlign w:val="center"/>
          </w:tcPr>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Котельная</w:t>
            </w:r>
          </w:p>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п. Юрга-2</w:t>
            </w:r>
          </w:p>
        </w:tc>
        <w:tc>
          <w:tcPr>
            <w:tcW w:w="909" w:type="dxa"/>
            <w:vAlign w:val="center"/>
          </w:tcPr>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Котельная</w:t>
            </w:r>
          </w:p>
          <w:p w:rsidR="00C740A2" w:rsidRPr="00C740A2" w:rsidRDefault="00C740A2" w:rsidP="00C740A2">
            <w:pPr>
              <w:contextualSpacing/>
              <w:jc w:val="center"/>
              <w:rPr>
                <w:rFonts w:ascii="Times New Roman" w:hAnsi="Times New Roman" w:cs="Times New Roman"/>
                <w:bCs/>
                <w:sz w:val="20"/>
                <w:szCs w:val="20"/>
              </w:rPr>
            </w:pPr>
            <w:r w:rsidRPr="00C740A2">
              <w:rPr>
                <w:rFonts w:ascii="Times New Roman" w:hAnsi="Times New Roman" w:cs="Times New Roman"/>
                <w:bCs/>
                <w:sz w:val="20"/>
                <w:szCs w:val="20"/>
              </w:rPr>
              <w:t>д. Зимник</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Поправочный коэффициент «фи»</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position w:val="-10"/>
                <w:sz w:val="20"/>
                <w:szCs w:val="20"/>
              </w:rPr>
              <w:object w:dxaOrig="220" w:dyaOrig="260">
                <v:shape id="_x0000_i1046" type="#_x0000_t75" style="width:13.5pt;height:14.25pt" o:ole="">
                  <v:imagedata r:id="rId56" o:title=""/>
                </v:shape>
                <o:OLEObject Type="Embed" ProgID="Equation.3" ShapeID="_x0000_i1046" DrawAspect="Content" ObjectID="_1716011887" r:id="rId70"/>
              </w:objec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Удельная стоимость </w:t>
            </w:r>
            <w:proofErr w:type="gramStart"/>
            <w:r w:rsidRPr="00C740A2">
              <w:rPr>
                <w:rFonts w:ascii="Times New Roman" w:hAnsi="Times New Roman" w:cs="Times New Roman"/>
                <w:sz w:val="20"/>
                <w:szCs w:val="20"/>
              </w:rPr>
              <w:lastRenderedPageBreak/>
              <w:t>материальной</w:t>
            </w:r>
            <w:proofErr w:type="gramEnd"/>
          </w:p>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характеристики тепловой сети</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position w:val="-6"/>
                <w:sz w:val="20"/>
                <w:szCs w:val="20"/>
              </w:rPr>
              <w:object w:dxaOrig="200" w:dyaOrig="279">
                <v:shape id="_x0000_i1047" type="#_x0000_t75" style="width:11.25pt;height:15pt" o:ole="">
                  <v:imagedata r:id="rId48" o:title=""/>
                </v:shape>
                <o:OLEObject Type="Embed" ProgID="Equation.3" ShapeID="_x0000_i1047" DrawAspect="Content" ObjectID="_1716011888" r:id="rId71"/>
              </w:objec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руб./</w:t>
            </w:r>
            <w:proofErr w:type="gramStart"/>
            <w:r w:rsidRPr="00C740A2">
              <w:rPr>
                <w:rFonts w:ascii="Times New Roman" w:hAnsi="Times New Roman" w:cs="Times New Roman"/>
                <w:sz w:val="20"/>
                <w:szCs w:val="20"/>
              </w:rPr>
              <w:t>м</w:t>
            </w:r>
            <w:proofErr w:type="gramEnd"/>
            <w:r w:rsidRPr="00C740A2">
              <w:rPr>
                <w:rFonts w:ascii="Times New Roman" w:hAnsi="Times New Roman" w:cs="Times New Roman"/>
                <w:sz w:val="20"/>
                <w:szCs w:val="20"/>
              </w:rPr>
              <w:t>²</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131947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144193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79218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118692</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146227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118395</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142623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112607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124221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120575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115120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58351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127830</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lastRenderedPageBreak/>
              <w:t>Потери давления в тепловой сети</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position w:val="-4"/>
                <w:sz w:val="20"/>
                <w:szCs w:val="20"/>
              </w:rPr>
              <w:object w:dxaOrig="260" w:dyaOrig="260">
                <v:shape id="_x0000_i1048" type="#_x0000_t75" style="width:13.5pt;height:13.5pt" o:ole="">
                  <v:imagedata r:id="rId44" o:title=""/>
                </v:shape>
                <o:OLEObject Type="Embed" ProgID="Equation.3" ShapeID="_x0000_i1048" DrawAspect="Content" ObjectID="_1716011889" r:id="rId72"/>
              </w:objec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proofErr w:type="spellStart"/>
            <w:r w:rsidRPr="00C740A2">
              <w:rPr>
                <w:rFonts w:ascii="Times New Roman" w:hAnsi="Times New Roman" w:cs="Times New Roman"/>
                <w:sz w:val="20"/>
                <w:szCs w:val="20"/>
              </w:rPr>
              <w:t>м</w:t>
            </w:r>
            <w:proofErr w:type="gramStart"/>
            <w:r w:rsidRPr="00C740A2">
              <w:rPr>
                <w:rFonts w:ascii="Times New Roman" w:hAnsi="Times New Roman" w:cs="Times New Roman"/>
                <w:sz w:val="20"/>
                <w:szCs w:val="20"/>
              </w:rPr>
              <w:t>.в</w:t>
            </w:r>
            <w:proofErr w:type="gramEnd"/>
            <w:r w:rsidRPr="00C740A2">
              <w:rPr>
                <w:rFonts w:ascii="Times New Roman" w:hAnsi="Times New Roman" w:cs="Times New Roman"/>
                <w:sz w:val="20"/>
                <w:szCs w:val="20"/>
              </w:rPr>
              <w:t>од.ст</w:t>
            </w:r>
            <w:proofErr w:type="spellEnd"/>
            <w:r w:rsidRPr="00C740A2">
              <w:rPr>
                <w:rFonts w:ascii="Times New Roman" w:hAnsi="Times New Roman" w:cs="Times New Roman"/>
                <w:sz w:val="20"/>
                <w:szCs w:val="20"/>
              </w:rPr>
              <w:t>.</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24,0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13,0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13,0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17,0</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Среднее число абонентов на единицу </w:t>
            </w:r>
            <w:proofErr w:type="gramStart"/>
            <w:r w:rsidRPr="00C740A2">
              <w:rPr>
                <w:rFonts w:ascii="Times New Roman" w:hAnsi="Times New Roman" w:cs="Times New Roman"/>
                <w:sz w:val="20"/>
                <w:szCs w:val="20"/>
              </w:rPr>
              <w:t>площади зоны действия источника теплоснабжения</w:t>
            </w:r>
            <w:proofErr w:type="gramEnd"/>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position w:val="-4"/>
                <w:sz w:val="20"/>
                <w:szCs w:val="20"/>
              </w:rPr>
              <w:object w:dxaOrig="240" w:dyaOrig="260">
                <v:shape id="_x0000_i1049" type="#_x0000_t75" style="width:13.5pt;height:13.5pt" o:ole="">
                  <v:imagedata r:id="rId50" o:title=""/>
                </v:shape>
                <o:OLEObject Type="Embed" ProgID="Equation.3" ShapeID="_x0000_i1049" DrawAspect="Content" ObjectID="_1716011890" r:id="rId73"/>
              </w:objec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шт./</w:t>
            </w:r>
            <w:proofErr w:type="gramStart"/>
            <w:r w:rsidRPr="00C740A2">
              <w:rPr>
                <w:rFonts w:ascii="Times New Roman" w:hAnsi="Times New Roman" w:cs="Times New Roman"/>
                <w:sz w:val="20"/>
                <w:szCs w:val="20"/>
              </w:rPr>
              <w:t>км</w:t>
            </w:r>
            <w:proofErr w:type="gramEnd"/>
            <w:r w:rsidRPr="00C740A2">
              <w:rPr>
                <w:rFonts w:ascii="Times New Roman" w:hAnsi="Times New Roman" w:cs="Times New Roman"/>
                <w:sz w:val="20"/>
                <w:szCs w:val="20"/>
              </w:rPr>
              <w:t>²</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287,770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3200,00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550,000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649,351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83,507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637,450</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lang w:val="en-US"/>
              </w:rPr>
            </w:pPr>
            <w:r w:rsidRPr="00C740A2">
              <w:rPr>
                <w:rFonts w:ascii="Times New Roman" w:hAnsi="Times New Roman" w:cs="Times New Roman"/>
                <w:sz w:val="20"/>
                <w:szCs w:val="20"/>
                <w:lang w:val="en-US"/>
              </w:rPr>
              <w:t>2857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1963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1266</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216,049</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272,727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181,098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486,111</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proofErr w:type="spellStart"/>
            <w:r w:rsidRPr="00C740A2">
              <w:rPr>
                <w:rFonts w:ascii="Times New Roman" w:hAnsi="Times New Roman" w:cs="Times New Roman"/>
                <w:sz w:val="20"/>
                <w:szCs w:val="20"/>
              </w:rPr>
              <w:t>Теплоплотность</w:t>
            </w:r>
            <w:proofErr w:type="spellEnd"/>
            <w:r w:rsidRPr="00C740A2">
              <w:rPr>
                <w:rFonts w:ascii="Times New Roman" w:hAnsi="Times New Roman" w:cs="Times New Roman"/>
                <w:sz w:val="20"/>
                <w:szCs w:val="20"/>
              </w:rPr>
              <w:t xml:space="preserve"> района</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noProof/>
                <w:position w:val="-4"/>
                <w:sz w:val="20"/>
                <w:szCs w:val="20"/>
                <w:lang w:eastAsia="ru-RU"/>
              </w:rPr>
              <w:drawing>
                <wp:inline distT="0" distB="0" distL="0" distR="0" wp14:anchorId="79228F4C" wp14:editId="3DE03FA9">
                  <wp:extent cx="170180" cy="170180"/>
                  <wp:effectExtent l="0" t="0" r="1270" b="127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Гкал/</w:t>
            </w:r>
            <w:proofErr w:type="gramStart"/>
            <w:r w:rsidRPr="00C740A2">
              <w:rPr>
                <w:rFonts w:ascii="Times New Roman" w:hAnsi="Times New Roman" w:cs="Times New Roman"/>
                <w:sz w:val="20"/>
                <w:szCs w:val="20"/>
              </w:rPr>
              <w:t>ч</w:t>
            </w:r>
            <w:proofErr w:type="gramEnd"/>
            <w:r w:rsidRPr="00C740A2">
              <w:rPr>
                <w:rFonts w:ascii="Times New Roman" w:hAnsi="Times New Roman" w:cs="Times New Roman"/>
                <w:sz w:val="20"/>
                <w:szCs w:val="20"/>
              </w:rPr>
              <w:t>/км²</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8,8633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29,0920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10,6250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22,4286</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8,7015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24,1673</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36,57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65,5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36,48</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9,5062</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18,2182</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14,1913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20,0347</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Площадь зоны действия источника</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proofErr w:type="gramStart"/>
            <w:r w:rsidRPr="00C740A2">
              <w:rPr>
                <w:rFonts w:ascii="Times New Roman" w:hAnsi="Times New Roman" w:cs="Times New Roman"/>
                <w:sz w:val="20"/>
                <w:szCs w:val="20"/>
              </w:rPr>
              <w:t>км</w:t>
            </w:r>
            <w:proofErr w:type="gramEnd"/>
            <w:r w:rsidRPr="00C740A2">
              <w:rPr>
                <w:rFonts w:ascii="Times New Roman" w:hAnsi="Times New Roman" w:cs="Times New Roman"/>
                <w:sz w:val="20"/>
                <w:szCs w:val="20"/>
              </w:rPr>
              <w:t>²</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0,0556</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0,02</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0,0077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0,0479</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0,0251</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0,0014</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0,0479</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0,0284</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0,03</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0,03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0,1767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0,0144</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Количество абонентов в зоне действия источника</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шт.</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16</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4</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16</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4</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24</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11</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7</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32</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Суммарная присоединенная нагрузка всех потребителей</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Гкал/</w:t>
            </w:r>
            <w:proofErr w:type="gramStart"/>
            <w:r w:rsidRPr="00C740A2">
              <w:rPr>
                <w:rFonts w:ascii="Times New Roman" w:hAnsi="Times New Roman" w:cs="Times New Roman"/>
                <w:sz w:val="20"/>
                <w:szCs w:val="20"/>
              </w:rPr>
              <w:t>ч</w:t>
            </w:r>
            <w:proofErr w:type="gramEnd"/>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0,4928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0,07273</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0,2125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0,1727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0,4168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0,6066</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0,0512</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1,049</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0,387</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0,308</w:t>
            </w:r>
          </w:p>
        </w:tc>
        <w:tc>
          <w:tcPr>
            <w:tcW w:w="909" w:type="dxa"/>
            <w:vAlign w:val="center"/>
          </w:tcPr>
          <w:p w:rsidR="00A3616D" w:rsidRPr="00C740A2" w:rsidRDefault="00A3616D" w:rsidP="00C740A2">
            <w:pPr>
              <w:contextualSpacing/>
              <w:jc w:val="center"/>
              <w:rPr>
                <w:rFonts w:ascii="Times New Roman" w:hAnsi="Times New Roman" w:cs="Times New Roman"/>
                <w:color w:val="000000"/>
                <w:sz w:val="20"/>
                <w:szCs w:val="20"/>
              </w:rPr>
            </w:pPr>
            <w:r w:rsidRPr="00C740A2">
              <w:rPr>
                <w:rFonts w:ascii="Times New Roman" w:hAnsi="Times New Roman" w:cs="Times New Roman"/>
                <w:color w:val="000000"/>
                <w:sz w:val="20"/>
                <w:szCs w:val="20"/>
              </w:rPr>
              <w:t>1,002</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2,5076</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0,2885</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Расстояние от источника тепла до наиболее удаленного потребителя вдоль главной магистрали</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м</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1284</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140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1195,5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630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750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1074,0</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160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1268,5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1020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1268,5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1020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3234</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1120</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Расчетная температура в </w:t>
            </w:r>
            <w:proofErr w:type="gramStart"/>
            <w:r w:rsidRPr="00C740A2">
              <w:rPr>
                <w:rFonts w:ascii="Times New Roman" w:hAnsi="Times New Roman" w:cs="Times New Roman"/>
                <w:sz w:val="20"/>
                <w:szCs w:val="20"/>
              </w:rPr>
              <w:t>подающем</w:t>
            </w:r>
            <w:proofErr w:type="gramEnd"/>
          </w:p>
          <w:p w:rsidR="00A3616D" w:rsidRPr="00C740A2" w:rsidRDefault="00A3616D" w:rsidP="00C740A2">
            <w:pPr>
              <w:contextualSpacing/>
              <w:jc w:val="center"/>
              <w:rPr>
                <w:rFonts w:ascii="Times New Roman" w:hAnsi="Times New Roman" w:cs="Times New Roman"/>
                <w:sz w:val="20"/>
                <w:szCs w:val="20"/>
              </w:rPr>
            </w:pPr>
            <w:proofErr w:type="gramStart"/>
            <w:r w:rsidRPr="00C740A2">
              <w:rPr>
                <w:rFonts w:ascii="Times New Roman" w:hAnsi="Times New Roman" w:cs="Times New Roman"/>
                <w:sz w:val="20"/>
                <w:szCs w:val="20"/>
              </w:rPr>
              <w:t>трубопроводе</w:t>
            </w:r>
            <w:proofErr w:type="gramEnd"/>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w: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ºС</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105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95</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 xml:space="preserve">Расчетная температура в </w:t>
            </w:r>
            <w:proofErr w:type="gramStart"/>
            <w:r w:rsidRPr="00C740A2">
              <w:rPr>
                <w:rFonts w:ascii="Times New Roman" w:hAnsi="Times New Roman" w:cs="Times New Roman"/>
                <w:sz w:val="20"/>
                <w:szCs w:val="20"/>
              </w:rPr>
              <w:t>обратном</w:t>
            </w:r>
            <w:proofErr w:type="gramEnd"/>
          </w:p>
          <w:p w:rsidR="00A3616D" w:rsidRPr="00C740A2" w:rsidRDefault="00A3616D" w:rsidP="00C740A2">
            <w:pPr>
              <w:contextualSpacing/>
              <w:jc w:val="center"/>
              <w:rPr>
                <w:rFonts w:ascii="Times New Roman" w:hAnsi="Times New Roman" w:cs="Times New Roman"/>
                <w:sz w:val="20"/>
                <w:szCs w:val="20"/>
              </w:rPr>
            </w:pPr>
            <w:proofErr w:type="gramStart"/>
            <w:r w:rsidRPr="00C740A2">
              <w:rPr>
                <w:rFonts w:ascii="Times New Roman" w:hAnsi="Times New Roman" w:cs="Times New Roman"/>
                <w:sz w:val="20"/>
                <w:szCs w:val="20"/>
              </w:rPr>
              <w:lastRenderedPageBreak/>
              <w:t>трубопроводе</w:t>
            </w:r>
            <w:proofErr w:type="gramEnd"/>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lastRenderedPageBreak/>
              <w:t>-</w: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ºС</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70</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lastRenderedPageBreak/>
              <w:t>Расчетный перепад температур теплоносителя в тепловой сети</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position w:val="-6"/>
                <w:sz w:val="20"/>
                <w:szCs w:val="20"/>
              </w:rPr>
              <w:object w:dxaOrig="360" w:dyaOrig="279">
                <v:shape id="_x0000_i1050" type="#_x0000_t75" style="width:19.5pt;height:15pt" o:ole="">
                  <v:imagedata r:id="rId54" o:title=""/>
                </v:shape>
                <o:OLEObject Type="Embed" ProgID="Equation.3" ShapeID="_x0000_i1050" DrawAspect="Content" ObjectID="_1716011891" r:id="rId74"/>
              </w:objec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ºС</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35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25</w:t>
            </w:r>
          </w:p>
        </w:tc>
      </w:tr>
      <w:tr w:rsidR="00A3616D" w:rsidRPr="00C740A2" w:rsidTr="00A3616D">
        <w:trPr>
          <w:trHeight w:val="282"/>
        </w:trPr>
        <w:tc>
          <w:tcPr>
            <w:tcW w:w="1951"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Эффективный радиус</w:t>
            </w:r>
          </w:p>
        </w:tc>
        <w:tc>
          <w:tcPr>
            <w:tcW w:w="709"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position w:val="-4"/>
                <w:sz w:val="20"/>
                <w:szCs w:val="20"/>
              </w:rPr>
              <w:object w:dxaOrig="260" w:dyaOrig="260">
                <v:shape id="_x0000_i1051" type="#_x0000_t75" style="width:13.5pt;height:13.5pt" o:ole="">
                  <v:imagedata r:id="rId42" o:title=""/>
                </v:shape>
                <o:OLEObject Type="Embed" ProgID="Equation.3" ShapeID="_x0000_i1051" DrawAspect="Content" ObjectID="_1716011892" r:id="rId75"/>
              </w:object>
            </w:r>
          </w:p>
        </w:tc>
        <w:tc>
          <w:tcPr>
            <w:tcW w:w="850" w:type="dxa"/>
            <w:shd w:val="clear" w:color="auto" w:fill="auto"/>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км</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0,635</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0,476</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0,748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0,564</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0,587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0,546</w:t>
            </w:r>
          </w:p>
        </w:tc>
        <w:tc>
          <w:tcPr>
            <w:tcW w:w="909" w:type="dxa"/>
            <w:vAlign w:val="center"/>
          </w:tcPr>
          <w:p w:rsidR="00A3616D" w:rsidRPr="00C740A2" w:rsidRDefault="00A3616D" w:rsidP="00B86A53">
            <w:pPr>
              <w:contextualSpacing/>
              <w:jc w:val="center"/>
              <w:rPr>
                <w:rFonts w:ascii="Times New Roman" w:hAnsi="Times New Roman" w:cs="Times New Roman"/>
                <w:sz w:val="20"/>
                <w:szCs w:val="20"/>
              </w:rPr>
            </w:pPr>
            <w:r w:rsidRPr="00C740A2">
              <w:rPr>
                <w:rFonts w:ascii="Times New Roman" w:hAnsi="Times New Roman" w:cs="Times New Roman"/>
                <w:sz w:val="20"/>
                <w:szCs w:val="20"/>
              </w:rPr>
              <w:t>0,461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0,541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0,594</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0,697</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0,448</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0,891</w:t>
            </w:r>
          </w:p>
        </w:tc>
        <w:tc>
          <w:tcPr>
            <w:tcW w:w="909" w:type="dxa"/>
            <w:vAlign w:val="center"/>
          </w:tcPr>
          <w:p w:rsidR="00A3616D" w:rsidRPr="00C740A2" w:rsidRDefault="00A3616D" w:rsidP="00C740A2">
            <w:pPr>
              <w:contextualSpacing/>
              <w:jc w:val="center"/>
              <w:rPr>
                <w:rFonts w:ascii="Times New Roman" w:hAnsi="Times New Roman" w:cs="Times New Roman"/>
                <w:sz w:val="20"/>
                <w:szCs w:val="20"/>
              </w:rPr>
            </w:pPr>
            <w:r w:rsidRPr="00C740A2">
              <w:rPr>
                <w:rFonts w:ascii="Times New Roman" w:hAnsi="Times New Roman" w:cs="Times New Roman"/>
                <w:sz w:val="20"/>
                <w:szCs w:val="20"/>
              </w:rPr>
              <w:t>0,509</w:t>
            </w:r>
          </w:p>
        </w:tc>
      </w:tr>
    </w:tbl>
    <w:p w:rsidR="00A3616D" w:rsidRDefault="00A3616D" w:rsidP="00C740A2">
      <w:pPr>
        <w:tabs>
          <w:tab w:val="left" w:pos="7740"/>
        </w:tabs>
        <w:contextualSpacing/>
        <w:jc w:val="center"/>
        <w:sectPr w:rsidR="00A3616D" w:rsidSect="00C740A2">
          <w:pgSz w:w="16838" w:h="11906" w:orient="landscape" w:code="9"/>
          <w:pgMar w:top="1077" w:right="720" w:bottom="851" w:left="1134" w:header="709" w:footer="709" w:gutter="0"/>
          <w:cols w:space="708"/>
          <w:docGrid w:linePitch="360"/>
        </w:sectPr>
      </w:pPr>
    </w:p>
    <w:p w:rsidR="00A3616D" w:rsidRPr="00A3616D" w:rsidRDefault="00A3616D" w:rsidP="00A3616D">
      <w:pPr>
        <w:pStyle w:val="1"/>
        <w:numPr>
          <w:ilvl w:val="1"/>
          <w:numId w:val="6"/>
        </w:numPr>
        <w:ind w:left="0" w:firstLine="849"/>
        <w:contextualSpacing/>
      </w:pPr>
      <w:bookmarkStart w:id="31" w:name="_Toc359497706"/>
      <w:bookmarkStart w:id="32" w:name="_Toc78552165"/>
      <w:r w:rsidRPr="00A3616D">
        <w:lastRenderedPageBreak/>
        <w:t>Значения существующих и перспективных потерь тепловой энергии при ее передаче по тепловым сетям</w:t>
      </w:r>
      <w:bookmarkEnd w:id="31"/>
      <w:bookmarkEnd w:id="32"/>
    </w:p>
    <w:p w:rsidR="00A3616D" w:rsidRPr="00A3616D" w:rsidRDefault="00A3616D" w:rsidP="00A3616D">
      <w:pPr>
        <w:spacing w:line="360" w:lineRule="auto"/>
        <w:ind w:firstLine="540"/>
        <w:contextualSpacing/>
        <w:jc w:val="both"/>
        <w:rPr>
          <w:rFonts w:ascii="Times New Roman" w:hAnsi="Times New Roman" w:cs="Times New Roman"/>
          <w:sz w:val="26"/>
          <w:szCs w:val="26"/>
        </w:rPr>
      </w:pPr>
      <w:proofErr w:type="gramStart"/>
      <w:r w:rsidRPr="00A3616D">
        <w:rPr>
          <w:rFonts w:ascii="Times New Roman" w:hAnsi="Times New Roman" w:cs="Times New Roman"/>
          <w:sz w:val="26"/>
          <w:szCs w:val="26"/>
        </w:rPr>
        <w:t xml:space="preserve">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 теплоносителя, утвержденным Приказом Минэнерго России от 30 декабря 2008 г. № 325 (зарегистрирован в Минюсте России 16 марта 2009 г. № 13513). </w:t>
      </w:r>
      <w:proofErr w:type="gramEnd"/>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В ходе проведения расчетов, значение доли потерь тепловой энергии в тепловых сетях теплопередачей через теплоизоляционные конструкции теплопроводов и доли потерь с утечкой теплоносителя от общих потерь составило:</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w:t>
      </w:r>
      <w:proofErr w:type="spellStart"/>
      <w:r w:rsidRPr="00A3616D">
        <w:rPr>
          <w:rFonts w:ascii="Times New Roman" w:hAnsi="Times New Roman" w:cs="Times New Roman"/>
          <w:sz w:val="26"/>
          <w:szCs w:val="26"/>
        </w:rPr>
        <w:t>п.ст</w:t>
      </w:r>
      <w:proofErr w:type="gramStart"/>
      <w:r w:rsidRPr="00A3616D">
        <w:rPr>
          <w:rFonts w:ascii="Times New Roman" w:hAnsi="Times New Roman" w:cs="Times New Roman"/>
          <w:sz w:val="26"/>
          <w:szCs w:val="26"/>
        </w:rPr>
        <w:t>.А</w:t>
      </w:r>
      <w:proofErr w:type="gramEnd"/>
      <w:r w:rsidRPr="00A3616D">
        <w:rPr>
          <w:rFonts w:ascii="Times New Roman" w:hAnsi="Times New Roman" w:cs="Times New Roman"/>
          <w:sz w:val="26"/>
          <w:szCs w:val="26"/>
        </w:rPr>
        <w:t>рлюк</w:t>
      </w:r>
      <w:proofErr w:type="spellEnd"/>
      <w:r w:rsidRPr="00A3616D">
        <w:rPr>
          <w:rFonts w:ascii="Times New Roman" w:hAnsi="Times New Roman" w:cs="Times New Roman"/>
          <w:sz w:val="26"/>
          <w:szCs w:val="26"/>
        </w:rPr>
        <w:t xml:space="preserve"> – 93,11% и 6,85%;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п</w:t>
      </w:r>
      <w:proofErr w:type="gramStart"/>
      <w:r w:rsidRPr="00A3616D">
        <w:rPr>
          <w:rFonts w:ascii="Times New Roman" w:hAnsi="Times New Roman" w:cs="Times New Roman"/>
          <w:sz w:val="26"/>
          <w:szCs w:val="26"/>
        </w:rPr>
        <w:t>.Л</w:t>
      </w:r>
      <w:proofErr w:type="gramEnd"/>
      <w:r w:rsidRPr="00A3616D">
        <w:rPr>
          <w:rFonts w:ascii="Times New Roman" w:hAnsi="Times New Roman" w:cs="Times New Roman"/>
          <w:sz w:val="26"/>
          <w:szCs w:val="26"/>
        </w:rPr>
        <w:t>инейный – 87,81 % и 8,25%</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Зеледеево (центральная) – 96,91% и 3,05%;</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Зеледеево (школьная) – 97,65% и 6,1%;</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Варюхино – 96,14% и 3,8%;</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w:t>
      </w:r>
      <w:proofErr w:type="spellStart"/>
      <w:r w:rsidRPr="00A3616D">
        <w:rPr>
          <w:rFonts w:ascii="Times New Roman" w:hAnsi="Times New Roman" w:cs="Times New Roman"/>
          <w:sz w:val="26"/>
          <w:szCs w:val="26"/>
        </w:rPr>
        <w:t>п</w:t>
      </w:r>
      <w:proofErr w:type="gramStart"/>
      <w:r w:rsidRPr="00A3616D">
        <w:rPr>
          <w:rFonts w:ascii="Times New Roman" w:hAnsi="Times New Roman" w:cs="Times New Roman"/>
          <w:sz w:val="26"/>
          <w:szCs w:val="26"/>
        </w:rPr>
        <w:t>.Ю</w:t>
      </w:r>
      <w:proofErr w:type="gramEnd"/>
      <w:r w:rsidRPr="00A3616D">
        <w:rPr>
          <w:rFonts w:ascii="Times New Roman" w:hAnsi="Times New Roman" w:cs="Times New Roman"/>
          <w:sz w:val="26"/>
          <w:szCs w:val="26"/>
        </w:rPr>
        <w:t>ргинский</w:t>
      </w:r>
      <w:proofErr w:type="spellEnd"/>
      <w:r w:rsidRPr="00A3616D">
        <w:rPr>
          <w:rFonts w:ascii="Times New Roman" w:hAnsi="Times New Roman" w:cs="Times New Roman"/>
          <w:sz w:val="26"/>
          <w:szCs w:val="26"/>
        </w:rPr>
        <w:t xml:space="preserve"> – 92,73% и 7,48%;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w:t>
      </w:r>
      <w:proofErr w:type="spellStart"/>
      <w:r w:rsidRPr="00A3616D">
        <w:rPr>
          <w:rFonts w:ascii="Times New Roman" w:hAnsi="Times New Roman" w:cs="Times New Roman"/>
          <w:sz w:val="26"/>
          <w:szCs w:val="26"/>
        </w:rPr>
        <w:t>д</w:t>
      </w:r>
      <w:proofErr w:type="gramStart"/>
      <w:r w:rsidRPr="00A3616D">
        <w:rPr>
          <w:rFonts w:ascii="Times New Roman" w:hAnsi="Times New Roman" w:cs="Times New Roman"/>
          <w:sz w:val="26"/>
          <w:szCs w:val="26"/>
        </w:rPr>
        <w:t>.Л</w:t>
      </w:r>
      <w:proofErr w:type="gramEnd"/>
      <w:r w:rsidRPr="00A3616D">
        <w:rPr>
          <w:rFonts w:ascii="Times New Roman" w:hAnsi="Times New Roman" w:cs="Times New Roman"/>
          <w:sz w:val="26"/>
          <w:szCs w:val="26"/>
        </w:rPr>
        <w:t>ебяжье-Асаново</w:t>
      </w:r>
      <w:proofErr w:type="spellEnd"/>
      <w:r w:rsidRPr="00A3616D">
        <w:rPr>
          <w:rFonts w:ascii="Times New Roman" w:hAnsi="Times New Roman" w:cs="Times New Roman"/>
          <w:sz w:val="26"/>
          <w:szCs w:val="26"/>
        </w:rPr>
        <w:t xml:space="preserve"> – 96,38% и 3,73%;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д. Елгино – 96,21% и 3,68%;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с. Мальцево – 93,50 % и 6,68%;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Томилово – 96,24% и 2,05%;</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Томилово (приют) – 78,65% и 7,86%.</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Новороманово – 96,504% и 3,39%;</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Большеямное  – 90,58% и 9,59%;</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Верх-Тайменка – 96,27% и 3,32%;</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п. </w:t>
      </w:r>
      <w:proofErr w:type="gramStart"/>
      <w:r w:rsidRPr="00A3616D">
        <w:rPr>
          <w:rFonts w:ascii="Times New Roman" w:hAnsi="Times New Roman" w:cs="Times New Roman"/>
          <w:sz w:val="26"/>
          <w:szCs w:val="26"/>
        </w:rPr>
        <w:t>Речной</w:t>
      </w:r>
      <w:proofErr w:type="gramEnd"/>
      <w:r w:rsidRPr="00A3616D">
        <w:rPr>
          <w:rFonts w:ascii="Times New Roman" w:hAnsi="Times New Roman" w:cs="Times New Roman"/>
          <w:sz w:val="26"/>
          <w:szCs w:val="26"/>
        </w:rPr>
        <w:t xml:space="preserve"> – 95,36% и 5,13%;</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д. Белянино – 96,78% и 3,12%. </w:t>
      </w:r>
    </w:p>
    <w:p w:rsidR="00A3616D" w:rsidRDefault="00A3616D" w:rsidP="00A3616D">
      <w:pPr>
        <w:spacing w:line="360" w:lineRule="auto"/>
        <w:ind w:firstLine="540"/>
        <w:contextualSpacing/>
        <w:jc w:val="both"/>
        <w:rPr>
          <w:rFonts w:ascii="Times New Roman" w:hAnsi="Times New Roman" w:cs="Times New Roman"/>
          <w:sz w:val="26"/>
          <w:szCs w:val="26"/>
        </w:rPr>
      </w:pPr>
      <w:r>
        <w:rPr>
          <w:rFonts w:ascii="Times New Roman" w:hAnsi="Times New Roman" w:cs="Times New Roman"/>
          <w:sz w:val="26"/>
          <w:szCs w:val="26"/>
        </w:rPr>
        <w:t xml:space="preserve">- котельная с. </w:t>
      </w:r>
      <w:proofErr w:type="gramStart"/>
      <w:r>
        <w:rPr>
          <w:rFonts w:ascii="Times New Roman" w:hAnsi="Times New Roman" w:cs="Times New Roman"/>
          <w:sz w:val="26"/>
          <w:szCs w:val="26"/>
        </w:rPr>
        <w:t>Поперечное</w:t>
      </w:r>
      <w:proofErr w:type="gramEnd"/>
      <w:r w:rsidRPr="00A3616D">
        <w:rPr>
          <w:rFonts w:ascii="Times New Roman" w:hAnsi="Times New Roman" w:cs="Times New Roman"/>
          <w:sz w:val="26"/>
          <w:szCs w:val="26"/>
        </w:rPr>
        <w:t xml:space="preserve"> – 95,19% и 4,63%.</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Pr>
          <w:rFonts w:ascii="Times New Roman" w:hAnsi="Times New Roman" w:cs="Times New Roman"/>
          <w:sz w:val="26"/>
          <w:szCs w:val="26"/>
        </w:rPr>
        <w:t xml:space="preserve">- котельная с. </w:t>
      </w:r>
      <w:proofErr w:type="gramStart"/>
      <w:r>
        <w:rPr>
          <w:rFonts w:ascii="Times New Roman" w:hAnsi="Times New Roman" w:cs="Times New Roman"/>
          <w:sz w:val="26"/>
          <w:szCs w:val="26"/>
        </w:rPr>
        <w:t>Поперечное</w:t>
      </w:r>
      <w:proofErr w:type="gramEnd"/>
      <w:r>
        <w:rPr>
          <w:rFonts w:ascii="Times New Roman" w:hAnsi="Times New Roman" w:cs="Times New Roman"/>
          <w:sz w:val="26"/>
          <w:szCs w:val="26"/>
        </w:rPr>
        <w:t xml:space="preserve"> ДЭП - </w:t>
      </w:r>
      <w:r w:rsidRPr="00A3616D">
        <w:rPr>
          <w:rFonts w:ascii="Times New Roman" w:hAnsi="Times New Roman" w:cs="Times New Roman"/>
          <w:sz w:val="26"/>
          <w:szCs w:val="26"/>
        </w:rPr>
        <w:t>96,24% и 2,05%;</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w:t>
      </w:r>
      <w:r w:rsidRPr="00A3616D">
        <w:rPr>
          <w:rFonts w:ascii="Times New Roman" w:hAnsi="Times New Roman" w:cs="Times New Roman"/>
          <w:color w:val="000000"/>
          <w:sz w:val="26"/>
          <w:szCs w:val="26"/>
        </w:rPr>
        <w:t>с. Проскоково</w:t>
      </w:r>
      <w:r w:rsidRPr="00A3616D">
        <w:rPr>
          <w:rFonts w:ascii="Times New Roman" w:hAnsi="Times New Roman" w:cs="Times New Roman"/>
          <w:sz w:val="26"/>
          <w:szCs w:val="26"/>
        </w:rPr>
        <w:t xml:space="preserve"> – 95,64% и 4,34%;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w:t>
      </w:r>
      <w:r w:rsidRPr="00A3616D">
        <w:rPr>
          <w:rFonts w:ascii="Times New Roman" w:hAnsi="Times New Roman" w:cs="Times New Roman"/>
          <w:color w:val="000000"/>
          <w:sz w:val="26"/>
          <w:szCs w:val="26"/>
        </w:rPr>
        <w:t xml:space="preserve">п. </w:t>
      </w:r>
      <w:proofErr w:type="gramStart"/>
      <w:r w:rsidRPr="00A3616D">
        <w:rPr>
          <w:rFonts w:ascii="Times New Roman" w:hAnsi="Times New Roman" w:cs="Times New Roman"/>
          <w:color w:val="000000"/>
          <w:sz w:val="26"/>
          <w:szCs w:val="26"/>
        </w:rPr>
        <w:t>Заозерный</w:t>
      </w:r>
      <w:proofErr w:type="gramEnd"/>
      <w:r w:rsidRPr="00A3616D">
        <w:rPr>
          <w:rFonts w:ascii="Times New Roman" w:hAnsi="Times New Roman" w:cs="Times New Roman"/>
          <w:sz w:val="26"/>
          <w:szCs w:val="26"/>
        </w:rPr>
        <w:t xml:space="preserve"> – 96,97% и 3,13%;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lastRenderedPageBreak/>
        <w:t xml:space="preserve">- котельная </w:t>
      </w:r>
      <w:r w:rsidRPr="00A3616D">
        <w:rPr>
          <w:rFonts w:ascii="Times New Roman" w:hAnsi="Times New Roman" w:cs="Times New Roman"/>
          <w:color w:val="000000"/>
          <w:sz w:val="26"/>
          <w:szCs w:val="26"/>
        </w:rPr>
        <w:t>д. Пятково</w:t>
      </w:r>
      <w:r w:rsidRPr="00A3616D">
        <w:rPr>
          <w:rFonts w:ascii="Times New Roman" w:hAnsi="Times New Roman" w:cs="Times New Roman"/>
          <w:sz w:val="26"/>
          <w:szCs w:val="26"/>
        </w:rPr>
        <w:t xml:space="preserve"> – 97,28% и 3,07%;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котельная </w:t>
      </w:r>
      <w:r w:rsidRPr="00A3616D">
        <w:rPr>
          <w:rFonts w:ascii="Times New Roman" w:hAnsi="Times New Roman" w:cs="Times New Roman"/>
          <w:color w:val="000000"/>
          <w:sz w:val="26"/>
          <w:szCs w:val="26"/>
        </w:rPr>
        <w:t>д. Талая</w:t>
      </w:r>
      <w:r w:rsidRPr="00A3616D">
        <w:rPr>
          <w:rFonts w:ascii="Times New Roman" w:hAnsi="Times New Roman" w:cs="Times New Roman"/>
          <w:sz w:val="26"/>
          <w:szCs w:val="26"/>
        </w:rPr>
        <w:t xml:space="preserve"> – 91,77% и 8,319%; </w:t>
      </w:r>
    </w:p>
    <w:p w:rsidR="00A3616D" w:rsidRPr="00A3616D" w:rsidRDefault="00A3616D" w:rsidP="00A3616D">
      <w:pPr>
        <w:spacing w:line="360" w:lineRule="auto"/>
        <w:ind w:left="284"/>
        <w:contextualSpacing/>
        <w:jc w:val="both"/>
        <w:rPr>
          <w:rFonts w:ascii="Times New Roman" w:hAnsi="Times New Roman" w:cs="Times New Roman"/>
          <w:sz w:val="26"/>
          <w:szCs w:val="26"/>
        </w:rPr>
      </w:pPr>
      <w:r w:rsidRPr="00A3616D">
        <w:rPr>
          <w:rFonts w:ascii="Times New Roman" w:hAnsi="Times New Roman" w:cs="Times New Roman"/>
          <w:sz w:val="26"/>
          <w:szCs w:val="26"/>
        </w:rPr>
        <w:t xml:space="preserve">    - котельная п.ст. Юрга – 92,58 % и 7,44 %;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 котельная д. Зимник – 94,608 и 5,26 %;</w:t>
      </w:r>
    </w:p>
    <w:p w:rsidR="00A3616D" w:rsidRPr="00A3616D" w:rsidRDefault="00A3616D" w:rsidP="00A3616D">
      <w:pPr>
        <w:spacing w:line="360" w:lineRule="auto"/>
        <w:ind w:firstLine="540"/>
        <w:contextualSpacing/>
        <w:jc w:val="both"/>
        <w:rPr>
          <w:rFonts w:ascii="Times New Roman" w:hAnsi="Times New Roman" w:cs="Times New Roman"/>
          <w:sz w:val="26"/>
          <w:szCs w:val="26"/>
        </w:rPr>
      </w:pPr>
      <w:r w:rsidRPr="00A3616D">
        <w:rPr>
          <w:rFonts w:ascii="Times New Roman" w:hAnsi="Times New Roman" w:cs="Times New Roman"/>
          <w:sz w:val="26"/>
          <w:szCs w:val="26"/>
        </w:rPr>
        <w:t>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сведены в таблицу 10.</w:t>
      </w:r>
    </w:p>
    <w:p w:rsidR="00A3616D" w:rsidRDefault="00A3616D" w:rsidP="00C740A2">
      <w:pPr>
        <w:tabs>
          <w:tab w:val="left" w:pos="7740"/>
        </w:tabs>
        <w:contextualSpacing/>
        <w:jc w:val="center"/>
        <w:sectPr w:rsidR="00A3616D" w:rsidSect="00A3616D">
          <w:pgSz w:w="11906" w:h="16838" w:code="9"/>
          <w:pgMar w:top="720" w:right="851" w:bottom="1134" w:left="1077" w:header="709" w:footer="709" w:gutter="0"/>
          <w:cols w:space="708"/>
          <w:docGrid w:linePitch="360"/>
        </w:sectPr>
      </w:pPr>
    </w:p>
    <w:tbl>
      <w:tblPr>
        <w:tblW w:w="14709" w:type="dxa"/>
        <w:tblLayout w:type="fixed"/>
        <w:tblLook w:val="0000" w:firstRow="0" w:lastRow="0" w:firstColumn="0" w:lastColumn="0" w:noHBand="0" w:noVBand="0"/>
      </w:tblPr>
      <w:tblGrid>
        <w:gridCol w:w="3652"/>
        <w:gridCol w:w="850"/>
        <w:gridCol w:w="967"/>
        <w:gridCol w:w="993"/>
        <w:gridCol w:w="708"/>
        <w:gridCol w:w="876"/>
        <w:gridCol w:w="993"/>
        <w:gridCol w:w="850"/>
        <w:gridCol w:w="992"/>
        <w:gridCol w:w="1134"/>
        <w:gridCol w:w="756"/>
        <w:gridCol w:w="944"/>
        <w:gridCol w:w="994"/>
      </w:tblGrid>
      <w:tr w:rsidR="00A3616D" w:rsidRPr="00A3616D" w:rsidTr="00A3616D">
        <w:trPr>
          <w:trHeight w:val="439"/>
          <w:tblHeader/>
        </w:trPr>
        <w:tc>
          <w:tcPr>
            <w:tcW w:w="3652" w:type="dxa"/>
            <w:vMerge w:val="restart"/>
            <w:tcBorders>
              <w:top w:val="single" w:sz="4" w:space="0" w:color="auto"/>
              <w:left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lastRenderedPageBreak/>
              <w:t>Номер, на</w:t>
            </w:r>
            <w:r w:rsidRPr="00A3616D">
              <w:rPr>
                <w:rFonts w:ascii="Times New Roman" w:hAnsi="Times New Roman" w:cs="Times New Roman"/>
                <w:sz w:val="20"/>
                <w:szCs w:val="20"/>
              </w:rPr>
              <w:softHyphen/>
              <w:t>именова</w:t>
            </w:r>
            <w:r w:rsidRPr="00A3616D">
              <w:rPr>
                <w:rFonts w:ascii="Times New Roman" w:hAnsi="Times New Roman" w:cs="Times New Roman"/>
                <w:sz w:val="20"/>
                <w:szCs w:val="20"/>
              </w:rPr>
              <w:softHyphen/>
              <w:t>ние котельной</w:t>
            </w:r>
          </w:p>
        </w:tc>
        <w:tc>
          <w:tcPr>
            <w:tcW w:w="11057" w:type="dxa"/>
            <w:gridSpan w:val="12"/>
            <w:tcBorders>
              <w:top w:val="single" w:sz="4" w:space="0" w:color="auto"/>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Существующие и перспективные потери тепловой энергии при ее передаче по тепловым сетям, Гкал/</w:t>
            </w:r>
            <w:proofErr w:type="gramStart"/>
            <w:r w:rsidRPr="00A3616D">
              <w:rPr>
                <w:rFonts w:ascii="Times New Roman" w:hAnsi="Times New Roman" w:cs="Times New Roman"/>
                <w:sz w:val="20"/>
                <w:szCs w:val="20"/>
              </w:rPr>
              <w:t>ч</w:t>
            </w:r>
            <w:proofErr w:type="gramEnd"/>
          </w:p>
        </w:tc>
      </w:tr>
      <w:tr w:rsidR="00A3616D" w:rsidRPr="00A3616D" w:rsidTr="00A3616D">
        <w:trPr>
          <w:trHeight w:val="439"/>
          <w:tblHeader/>
        </w:trPr>
        <w:tc>
          <w:tcPr>
            <w:tcW w:w="3652" w:type="dxa"/>
            <w:vMerge/>
            <w:tcBorders>
              <w:left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p>
        </w:tc>
        <w:tc>
          <w:tcPr>
            <w:tcW w:w="2810" w:type="dxa"/>
            <w:gridSpan w:val="3"/>
            <w:tcBorders>
              <w:top w:val="single" w:sz="4" w:space="0" w:color="auto"/>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202</w:t>
            </w:r>
            <w:r>
              <w:rPr>
                <w:rFonts w:ascii="Times New Roman" w:hAnsi="Times New Roman" w:cs="Times New Roman"/>
                <w:sz w:val="20"/>
                <w:szCs w:val="20"/>
              </w:rPr>
              <w:t>2</w:t>
            </w:r>
            <w:r w:rsidRPr="00A3616D">
              <w:rPr>
                <w:rFonts w:ascii="Times New Roman" w:hAnsi="Times New Roman" w:cs="Times New Roman"/>
                <w:sz w:val="20"/>
                <w:szCs w:val="20"/>
              </w:rPr>
              <w:t xml:space="preserve"> год</w:t>
            </w:r>
          </w:p>
        </w:tc>
        <w:tc>
          <w:tcPr>
            <w:tcW w:w="2577" w:type="dxa"/>
            <w:gridSpan w:val="3"/>
            <w:tcBorders>
              <w:top w:val="single" w:sz="4" w:space="0" w:color="auto"/>
              <w:left w:val="single" w:sz="4" w:space="0" w:color="auto"/>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2026 год</w:t>
            </w:r>
          </w:p>
        </w:tc>
        <w:tc>
          <w:tcPr>
            <w:tcW w:w="2976" w:type="dxa"/>
            <w:gridSpan w:val="3"/>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2031 год</w:t>
            </w:r>
          </w:p>
        </w:tc>
        <w:tc>
          <w:tcPr>
            <w:tcW w:w="2694" w:type="dxa"/>
            <w:gridSpan w:val="3"/>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203</w:t>
            </w:r>
            <w:r w:rsidRPr="00A3616D">
              <w:rPr>
                <w:rFonts w:ascii="Times New Roman" w:hAnsi="Times New Roman" w:cs="Times New Roman"/>
                <w:sz w:val="20"/>
                <w:szCs w:val="20"/>
                <w:lang w:val="en-US"/>
              </w:rPr>
              <w:t>5</w:t>
            </w:r>
            <w:r w:rsidRPr="00A3616D">
              <w:rPr>
                <w:rFonts w:ascii="Times New Roman" w:hAnsi="Times New Roman" w:cs="Times New Roman"/>
                <w:sz w:val="20"/>
                <w:szCs w:val="20"/>
              </w:rPr>
              <w:t xml:space="preserve"> год</w:t>
            </w:r>
          </w:p>
        </w:tc>
      </w:tr>
      <w:tr w:rsidR="00A3616D" w:rsidRPr="00A3616D" w:rsidTr="00A3616D">
        <w:trPr>
          <w:trHeight w:val="1401"/>
          <w:tblHeader/>
        </w:trPr>
        <w:tc>
          <w:tcPr>
            <w:tcW w:w="3652" w:type="dxa"/>
            <w:vMerge/>
            <w:tcBorders>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A3616D" w:rsidRPr="00A3616D" w:rsidRDefault="00A3616D" w:rsidP="00A3616D">
            <w:pPr>
              <w:tabs>
                <w:tab w:val="left" w:pos="1152"/>
              </w:tabs>
              <w:contextualSpacing/>
              <w:jc w:val="center"/>
              <w:rPr>
                <w:rFonts w:ascii="Times New Roman" w:hAnsi="Times New Roman" w:cs="Times New Roman"/>
                <w:sz w:val="20"/>
                <w:szCs w:val="20"/>
              </w:rPr>
            </w:pPr>
            <w:r w:rsidRPr="00A3616D">
              <w:rPr>
                <w:rFonts w:ascii="Times New Roman" w:hAnsi="Times New Roman" w:cs="Times New Roman"/>
                <w:sz w:val="20"/>
                <w:szCs w:val="20"/>
              </w:rPr>
              <w:t>через изоля</w:t>
            </w:r>
            <w:r w:rsidRPr="00A3616D">
              <w:rPr>
                <w:rFonts w:ascii="Times New Roman" w:hAnsi="Times New Roman" w:cs="Times New Roman"/>
                <w:sz w:val="20"/>
                <w:szCs w:val="20"/>
              </w:rPr>
              <w:softHyphen/>
              <w:t>цию</w:t>
            </w:r>
          </w:p>
        </w:tc>
        <w:tc>
          <w:tcPr>
            <w:tcW w:w="967" w:type="dxa"/>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с затра</w:t>
            </w:r>
            <w:r w:rsidRPr="00A3616D">
              <w:rPr>
                <w:rFonts w:ascii="Times New Roman" w:hAnsi="Times New Roman" w:cs="Times New Roman"/>
                <w:sz w:val="20"/>
                <w:szCs w:val="20"/>
              </w:rPr>
              <w:softHyphen/>
              <w:t>тами тепло</w:t>
            </w:r>
            <w:r w:rsidRPr="00A3616D">
              <w:rPr>
                <w:rFonts w:ascii="Times New Roman" w:hAnsi="Times New Roman" w:cs="Times New Roman"/>
                <w:sz w:val="20"/>
                <w:szCs w:val="20"/>
              </w:rPr>
              <w:softHyphen/>
              <w:t>носи</w:t>
            </w:r>
            <w:r w:rsidRPr="00A3616D">
              <w:rPr>
                <w:rFonts w:ascii="Times New Roman" w:hAnsi="Times New Roman" w:cs="Times New Roman"/>
                <w:sz w:val="20"/>
                <w:szCs w:val="20"/>
              </w:rPr>
              <w:softHyphen/>
              <w:t>теля</w:t>
            </w:r>
          </w:p>
        </w:tc>
        <w:tc>
          <w:tcPr>
            <w:tcW w:w="993" w:type="dxa"/>
            <w:tcBorders>
              <w:top w:val="single" w:sz="4" w:space="0" w:color="auto"/>
              <w:left w:val="single" w:sz="4" w:space="0" w:color="auto"/>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всего</w:t>
            </w:r>
          </w:p>
        </w:tc>
        <w:tc>
          <w:tcPr>
            <w:tcW w:w="708" w:type="dxa"/>
            <w:tcBorders>
              <w:top w:val="single" w:sz="4" w:space="0" w:color="auto"/>
              <w:left w:val="single" w:sz="4" w:space="0" w:color="auto"/>
              <w:bottom w:val="single" w:sz="4" w:space="0" w:color="auto"/>
              <w:right w:val="single" w:sz="4" w:space="0" w:color="auto"/>
            </w:tcBorders>
            <w:vAlign w:val="center"/>
          </w:tcPr>
          <w:p w:rsidR="00A3616D" w:rsidRPr="00A3616D" w:rsidRDefault="00A3616D" w:rsidP="00A3616D">
            <w:pPr>
              <w:tabs>
                <w:tab w:val="left" w:pos="1152"/>
              </w:tabs>
              <w:contextualSpacing/>
              <w:jc w:val="center"/>
              <w:rPr>
                <w:rFonts w:ascii="Times New Roman" w:hAnsi="Times New Roman" w:cs="Times New Roman"/>
                <w:sz w:val="20"/>
                <w:szCs w:val="20"/>
              </w:rPr>
            </w:pPr>
            <w:r w:rsidRPr="00A3616D">
              <w:rPr>
                <w:rFonts w:ascii="Times New Roman" w:hAnsi="Times New Roman" w:cs="Times New Roman"/>
                <w:sz w:val="20"/>
                <w:szCs w:val="20"/>
              </w:rPr>
              <w:t>через изоля</w:t>
            </w:r>
            <w:r w:rsidRPr="00A3616D">
              <w:rPr>
                <w:rFonts w:ascii="Times New Roman" w:hAnsi="Times New Roman" w:cs="Times New Roman"/>
                <w:sz w:val="20"/>
                <w:szCs w:val="20"/>
              </w:rPr>
              <w:softHyphen/>
              <w:t>цию</w:t>
            </w:r>
          </w:p>
        </w:tc>
        <w:tc>
          <w:tcPr>
            <w:tcW w:w="876" w:type="dxa"/>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с затра</w:t>
            </w:r>
            <w:r w:rsidRPr="00A3616D">
              <w:rPr>
                <w:rFonts w:ascii="Times New Roman" w:hAnsi="Times New Roman" w:cs="Times New Roman"/>
                <w:sz w:val="20"/>
                <w:szCs w:val="20"/>
              </w:rPr>
              <w:softHyphen/>
              <w:t>тами тепло</w:t>
            </w:r>
            <w:r w:rsidRPr="00A3616D">
              <w:rPr>
                <w:rFonts w:ascii="Times New Roman" w:hAnsi="Times New Roman" w:cs="Times New Roman"/>
                <w:sz w:val="20"/>
                <w:szCs w:val="20"/>
              </w:rPr>
              <w:softHyphen/>
              <w:t>носи</w:t>
            </w:r>
            <w:r w:rsidRPr="00A3616D">
              <w:rPr>
                <w:rFonts w:ascii="Times New Roman" w:hAnsi="Times New Roman" w:cs="Times New Roman"/>
                <w:sz w:val="20"/>
                <w:szCs w:val="20"/>
              </w:rPr>
              <w:softHyphen/>
              <w:t>теля</w:t>
            </w:r>
          </w:p>
        </w:tc>
        <w:tc>
          <w:tcPr>
            <w:tcW w:w="993" w:type="dxa"/>
            <w:tcBorders>
              <w:top w:val="single" w:sz="4" w:space="0" w:color="auto"/>
              <w:left w:val="single" w:sz="4" w:space="0" w:color="auto"/>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всего</w:t>
            </w:r>
          </w:p>
        </w:tc>
        <w:tc>
          <w:tcPr>
            <w:tcW w:w="850" w:type="dxa"/>
            <w:tcBorders>
              <w:top w:val="single" w:sz="4" w:space="0" w:color="auto"/>
              <w:left w:val="nil"/>
              <w:bottom w:val="single" w:sz="4" w:space="0" w:color="auto"/>
              <w:right w:val="single" w:sz="4" w:space="0" w:color="auto"/>
            </w:tcBorders>
            <w:vAlign w:val="center"/>
          </w:tcPr>
          <w:p w:rsidR="00A3616D" w:rsidRPr="00A3616D" w:rsidRDefault="00A3616D" w:rsidP="00A3616D">
            <w:pPr>
              <w:tabs>
                <w:tab w:val="left" w:pos="1152"/>
              </w:tabs>
              <w:contextualSpacing/>
              <w:jc w:val="center"/>
              <w:rPr>
                <w:rFonts w:ascii="Times New Roman" w:hAnsi="Times New Roman" w:cs="Times New Roman"/>
                <w:sz w:val="20"/>
                <w:szCs w:val="20"/>
              </w:rPr>
            </w:pPr>
            <w:r w:rsidRPr="00A3616D">
              <w:rPr>
                <w:rFonts w:ascii="Times New Roman" w:hAnsi="Times New Roman" w:cs="Times New Roman"/>
                <w:sz w:val="20"/>
                <w:szCs w:val="20"/>
              </w:rPr>
              <w:t>через изоля</w:t>
            </w:r>
            <w:r w:rsidRPr="00A3616D">
              <w:rPr>
                <w:rFonts w:ascii="Times New Roman" w:hAnsi="Times New Roman" w:cs="Times New Roman"/>
                <w:sz w:val="20"/>
                <w:szCs w:val="20"/>
              </w:rPr>
              <w:softHyphen/>
              <w:t>цию</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с затра</w:t>
            </w:r>
            <w:r w:rsidRPr="00A3616D">
              <w:rPr>
                <w:rFonts w:ascii="Times New Roman" w:hAnsi="Times New Roman" w:cs="Times New Roman"/>
                <w:sz w:val="20"/>
                <w:szCs w:val="20"/>
              </w:rPr>
              <w:softHyphen/>
              <w:t>тами тепло</w:t>
            </w:r>
            <w:r w:rsidRPr="00A3616D">
              <w:rPr>
                <w:rFonts w:ascii="Times New Roman" w:hAnsi="Times New Roman" w:cs="Times New Roman"/>
                <w:sz w:val="20"/>
                <w:szCs w:val="20"/>
              </w:rPr>
              <w:softHyphen/>
              <w:t>носи</w:t>
            </w:r>
            <w:r w:rsidRPr="00A3616D">
              <w:rPr>
                <w:rFonts w:ascii="Times New Roman" w:hAnsi="Times New Roman" w:cs="Times New Roman"/>
                <w:sz w:val="20"/>
                <w:szCs w:val="20"/>
              </w:rPr>
              <w:softHyphen/>
              <w:t>теля</w:t>
            </w:r>
          </w:p>
        </w:tc>
        <w:tc>
          <w:tcPr>
            <w:tcW w:w="1134" w:type="dxa"/>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всего</w:t>
            </w:r>
          </w:p>
        </w:tc>
        <w:tc>
          <w:tcPr>
            <w:tcW w:w="756" w:type="dxa"/>
            <w:tcBorders>
              <w:top w:val="single" w:sz="4" w:space="0" w:color="auto"/>
              <w:left w:val="nil"/>
              <w:bottom w:val="single" w:sz="4" w:space="0" w:color="auto"/>
              <w:right w:val="single" w:sz="4" w:space="0" w:color="auto"/>
            </w:tcBorders>
            <w:vAlign w:val="center"/>
          </w:tcPr>
          <w:p w:rsidR="00A3616D" w:rsidRPr="00A3616D" w:rsidRDefault="00A3616D" w:rsidP="00A3616D">
            <w:pPr>
              <w:tabs>
                <w:tab w:val="left" w:pos="1152"/>
              </w:tabs>
              <w:contextualSpacing/>
              <w:jc w:val="center"/>
              <w:rPr>
                <w:rFonts w:ascii="Times New Roman" w:hAnsi="Times New Roman" w:cs="Times New Roman"/>
                <w:sz w:val="20"/>
                <w:szCs w:val="20"/>
              </w:rPr>
            </w:pPr>
            <w:r w:rsidRPr="00A3616D">
              <w:rPr>
                <w:rFonts w:ascii="Times New Roman" w:hAnsi="Times New Roman" w:cs="Times New Roman"/>
                <w:sz w:val="20"/>
                <w:szCs w:val="20"/>
              </w:rPr>
              <w:t>через изоля</w:t>
            </w:r>
            <w:r w:rsidRPr="00A3616D">
              <w:rPr>
                <w:rFonts w:ascii="Times New Roman" w:hAnsi="Times New Roman" w:cs="Times New Roman"/>
                <w:sz w:val="20"/>
                <w:szCs w:val="20"/>
              </w:rPr>
              <w:softHyphen/>
              <w:t>цию</w:t>
            </w:r>
          </w:p>
        </w:tc>
        <w:tc>
          <w:tcPr>
            <w:tcW w:w="944" w:type="dxa"/>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с затра</w:t>
            </w:r>
            <w:r w:rsidRPr="00A3616D">
              <w:rPr>
                <w:rFonts w:ascii="Times New Roman" w:hAnsi="Times New Roman" w:cs="Times New Roman"/>
                <w:sz w:val="20"/>
                <w:szCs w:val="20"/>
              </w:rPr>
              <w:softHyphen/>
              <w:t>тами тепло</w:t>
            </w:r>
            <w:r w:rsidRPr="00A3616D">
              <w:rPr>
                <w:rFonts w:ascii="Times New Roman" w:hAnsi="Times New Roman" w:cs="Times New Roman"/>
                <w:sz w:val="20"/>
                <w:szCs w:val="20"/>
              </w:rPr>
              <w:softHyphen/>
              <w:t>носи</w:t>
            </w:r>
            <w:r w:rsidRPr="00A3616D">
              <w:rPr>
                <w:rFonts w:ascii="Times New Roman" w:hAnsi="Times New Roman" w:cs="Times New Roman"/>
                <w:sz w:val="20"/>
                <w:szCs w:val="20"/>
              </w:rPr>
              <w:softHyphen/>
              <w:t>теля</w:t>
            </w:r>
          </w:p>
        </w:tc>
        <w:tc>
          <w:tcPr>
            <w:tcW w:w="994" w:type="dxa"/>
            <w:tcBorders>
              <w:top w:val="single" w:sz="4" w:space="0" w:color="auto"/>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всего</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roofErr w:type="spellStart"/>
            <w:r w:rsidRPr="00A3616D">
              <w:rPr>
                <w:rFonts w:ascii="Times New Roman" w:hAnsi="Times New Roman" w:cs="Times New Roman"/>
                <w:sz w:val="20"/>
                <w:szCs w:val="20"/>
              </w:rPr>
              <w:t>п.ст</w:t>
            </w:r>
            <w:proofErr w:type="gramStart"/>
            <w:r w:rsidRPr="00A3616D">
              <w:rPr>
                <w:rFonts w:ascii="Times New Roman" w:hAnsi="Times New Roman" w:cs="Times New Roman"/>
                <w:sz w:val="20"/>
                <w:szCs w:val="20"/>
              </w:rPr>
              <w:t>.А</w:t>
            </w:r>
            <w:proofErr w:type="gramEnd"/>
            <w:r w:rsidRPr="00A3616D">
              <w:rPr>
                <w:rFonts w:ascii="Times New Roman" w:hAnsi="Times New Roman" w:cs="Times New Roman"/>
                <w:sz w:val="20"/>
                <w:szCs w:val="20"/>
              </w:rPr>
              <w:t>рлюк</w:t>
            </w:r>
            <w:proofErr w:type="spellEnd"/>
            <w:r w:rsidRPr="00A3616D">
              <w:rPr>
                <w:rFonts w:ascii="Times New Roman" w:hAnsi="Times New Roman" w:cs="Times New Roman"/>
                <w:sz w:val="20"/>
                <w:szCs w:val="20"/>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0,843</w:t>
            </w:r>
          </w:p>
        </w:tc>
        <w:tc>
          <w:tcPr>
            <w:tcW w:w="967" w:type="dxa"/>
            <w:tcBorders>
              <w:top w:val="nil"/>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0,058</w:t>
            </w:r>
          </w:p>
        </w:tc>
        <w:tc>
          <w:tcPr>
            <w:tcW w:w="993" w:type="dxa"/>
            <w:tcBorders>
              <w:top w:val="nil"/>
              <w:left w:val="single" w:sz="4" w:space="0" w:color="auto"/>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0,901</w:t>
            </w:r>
          </w:p>
        </w:tc>
        <w:tc>
          <w:tcPr>
            <w:tcW w:w="708"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0,843</w:t>
            </w:r>
          </w:p>
        </w:tc>
        <w:tc>
          <w:tcPr>
            <w:tcW w:w="876"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0,058</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0,901</w:t>
            </w:r>
          </w:p>
        </w:tc>
        <w:tc>
          <w:tcPr>
            <w:tcW w:w="850"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0,843</w:t>
            </w:r>
          </w:p>
        </w:tc>
        <w:tc>
          <w:tcPr>
            <w:tcW w:w="992"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0,058</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0,901</w:t>
            </w:r>
          </w:p>
        </w:tc>
        <w:tc>
          <w:tcPr>
            <w:tcW w:w="756"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0,843</w:t>
            </w:r>
          </w:p>
        </w:tc>
        <w:tc>
          <w:tcPr>
            <w:tcW w:w="944"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0,058</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0,901</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п</w:t>
            </w:r>
            <w:proofErr w:type="gramStart"/>
            <w:r w:rsidRPr="00A3616D">
              <w:rPr>
                <w:rFonts w:ascii="Times New Roman" w:hAnsi="Times New Roman" w:cs="Times New Roman"/>
                <w:sz w:val="20"/>
                <w:szCs w:val="20"/>
              </w:rPr>
              <w:t>.Л</w:t>
            </w:r>
            <w:proofErr w:type="gramEnd"/>
            <w:r w:rsidRPr="00A3616D">
              <w:rPr>
                <w:rFonts w:ascii="Times New Roman" w:hAnsi="Times New Roman" w:cs="Times New Roman"/>
                <w:sz w:val="20"/>
                <w:szCs w:val="20"/>
              </w:rPr>
              <w:t>инейный 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967" w:type="dxa"/>
            <w:tcBorders>
              <w:top w:val="nil"/>
              <w:left w:val="nil"/>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0,0004</w:t>
            </w:r>
          </w:p>
        </w:tc>
        <w:tc>
          <w:tcPr>
            <w:tcW w:w="993" w:type="dxa"/>
            <w:tcBorders>
              <w:top w:val="nil"/>
              <w:left w:val="single" w:sz="4" w:space="0" w:color="auto"/>
              <w:bottom w:val="single" w:sz="4" w:space="0" w:color="auto"/>
              <w:right w:val="single" w:sz="4" w:space="0" w:color="auto"/>
            </w:tcBorders>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0,0054</w:t>
            </w:r>
          </w:p>
        </w:tc>
        <w:tc>
          <w:tcPr>
            <w:tcW w:w="708"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876"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0,0004</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0,0054</w:t>
            </w:r>
          </w:p>
        </w:tc>
        <w:tc>
          <w:tcPr>
            <w:tcW w:w="850"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992"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0,0004</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0,0054</w:t>
            </w:r>
          </w:p>
        </w:tc>
        <w:tc>
          <w:tcPr>
            <w:tcW w:w="756"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944" w:type="dxa"/>
            <w:tcBorders>
              <w:top w:val="nil"/>
              <w:left w:val="single" w:sz="4" w:space="0" w:color="auto"/>
              <w:bottom w:val="single" w:sz="4" w:space="0" w:color="auto"/>
              <w:right w:val="single" w:sz="4" w:space="0" w:color="auto"/>
            </w:tcBorders>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0,0004</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0,0054</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roofErr w:type="spellStart"/>
            <w:r w:rsidRPr="00A3616D">
              <w:rPr>
                <w:rFonts w:ascii="Times New Roman" w:hAnsi="Times New Roman" w:cs="Times New Roman"/>
                <w:sz w:val="20"/>
                <w:szCs w:val="20"/>
              </w:rPr>
              <w:t>д</w:t>
            </w:r>
            <w:proofErr w:type="gramStart"/>
            <w:r w:rsidRPr="00A3616D">
              <w:rPr>
                <w:rFonts w:ascii="Times New Roman" w:hAnsi="Times New Roman" w:cs="Times New Roman"/>
                <w:sz w:val="20"/>
                <w:szCs w:val="20"/>
              </w:rPr>
              <w:t>.З</w:t>
            </w:r>
            <w:proofErr w:type="gramEnd"/>
            <w:r w:rsidRPr="00A3616D">
              <w:rPr>
                <w:rFonts w:ascii="Times New Roman" w:hAnsi="Times New Roman" w:cs="Times New Roman"/>
                <w:sz w:val="20"/>
                <w:szCs w:val="20"/>
              </w:rPr>
              <w:t>еледеево</w:t>
            </w:r>
            <w:proofErr w:type="spellEnd"/>
            <w:r w:rsidRPr="00A3616D">
              <w:rPr>
                <w:rFonts w:ascii="Times New Roman" w:hAnsi="Times New Roman" w:cs="Times New Roman"/>
                <w:sz w:val="20"/>
                <w:szCs w:val="20"/>
              </w:rPr>
              <w:t xml:space="preserve"> (центральная) </w:t>
            </w:r>
          </w:p>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0,259</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0,008</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0,267</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0,259</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0,008</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0,267</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0,259</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0,008</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0,267</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0,259</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0,008</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0,267</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roofErr w:type="spellStart"/>
            <w:r w:rsidRPr="00A3616D">
              <w:rPr>
                <w:rFonts w:ascii="Times New Roman" w:hAnsi="Times New Roman" w:cs="Times New Roman"/>
                <w:sz w:val="20"/>
                <w:szCs w:val="20"/>
              </w:rPr>
              <w:t>д</w:t>
            </w:r>
            <w:proofErr w:type="gramStart"/>
            <w:r w:rsidRPr="00A3616D">
              <w:rPr>
                <w:rFonts w:ascii="Times New Roman" w:hAnsi="Times New Roman" w:cs="Times New Roman"/>
                <w:sz w:val="20"/>
                <w:szCs w:val="20"/>
              </w:rPr>
              <w:t>.З</w:t>
            </w:r>
            <w:proofErr w:type="gramEnd"/>
            <w:r w:rsidRPr="00A3616D">
              <w:rPr>
                <w:rFonts w:ascii="Times New Roman" w:hAnsi="Times New Roman" w:cs="Times New Roman"/>
                <w:sz w:val="20"/>
                <w:szCs w:val="20"/>
              </w:rPr>
              <w:t>еледеево</w:t>
            </w:r>
            <w:proofErr w:type="spellEnd"/>
            <w:r w:rsidRPr="00A3616D">
              <w:rPr>
                <w:rFonts w:ascii="Times New Roman" w:hAnsi="Times New Roman" w:cs="Times New Roman"/>
                <w:sz w:val="20"/>
                <w:szCs w:val="20"/>
              </w:rPr>
              <w:t xml:space="preserve"> (школа) </w:t>
            </w:r>
          </w:p>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0,025</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0,0005</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0,0255</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0,025</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0,0005</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0,0255</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0,025</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0,0005</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0,0255</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0,025</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0,0005</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0,0255</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roofErr w:type="spellStart"/>
            <w:r w:rsidRPr="00A3616D">
              <w:rPr>
                <w:rFonts w:ascii="Times New Roman" w:hAnsi="Times New Roman" w:cs="Times New Roman"/>
                <w:sz w:val="20"/>
                <w:szCs w:val="20"/>
              </w:rPr>
              <w:t>с</w:t>
            </w:r>
            <w:proofErr w:type="gramStart"/>
            <w:r w:rsidRPr="00A3616D">
              <w:rPr>
                <w:rFonts w:ascii="Times New Roman" w:hAnsi="Times New Roman" w:cs="Times New Roman"/>
                <w:sz w:val="20"/>
                <w:szCs w:val="20"/>
              </w:rPr>
              <w:t>.В</w:t>
            </w:r>
            <w:proofErr w:type="gramEnd"/>
            <w:r w:rsidRPr="00A3616D">
              <w:rPr>
                <w:rFonts w:ascii="Times New Roman" w:hAnsi="Times New Roman" w:cs="Times New Roman"/>
                <w:sz w:val="20"/>
                <w:szCs w:val="20"/>
              </w:rPr>
              <w:t>арюхино</w:t>
            </w:r>
            <w:proofErr w:type="spellEnd"/>
            <w:r w:rsidRPr="00A3616D">
              <w:rPr>
                <w:rFonts w:ascii="Times New Roman" w:hAnsi="Times New Roman" w:cs="Times New Roman"/>
                <w:sz w:val="20"/>
                <w:szCs w:val="20"/>
              </w:rPr>
              <w:t xml:space="preserve">  </w:t>
            </w:r>
          </w:p>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0,076</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0,003</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0,079</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0,076</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0,003</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0,079</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0,076</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0,003</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0,079</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0,076</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0,003</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0,079</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roofErr w:type="spellStart"/>
            <w:r w:rsidRPr="00A3616D">
              <w:rPr>
                <w:rFonts w:ascii="Times New Roman" w:hAnsi="Times New Roman" w:cs="Times New Roman"/>
                <w:sz w:val="20"/>
                <w:szCs w:val="20"/>
              </w:rPr>
              <w:t>п</w:t>
            </w:r>
            <w:proofErr w:type="gramStart"/>
            <w:r w:rsidRPr="00A3616D">
              <w:rPr>
                <w:rFonts w:ascii="Times New Roman" w:hAnsi="Times New Roman" w:cs="Times New Roman"/>
                <w:sz w:val="20"/>
                <w:szCs w:val="20"/>
              </w:rPr>
              <w:t>.Ю</w:t>
            </w:r>
            <w:proofErr w:type="gramEnd"/>
            <w:r w:rsidRPr="00A3616D">
              <w:rPr>
                <w:rFonts w:ascii="Times New Roman" w:hAnsi="Times New Roman" w:cs="Times New Roman"/>
                <w:sz w:val="20"/>
                <w:szCs w:val="20"/>
              </w:rPr>
              <w:t>ргинский</w:t>
            </w:r>
            <w:proofErr w:type="spellEnd"/>
            <w:r w:rsidRPr="00A3616D">
              <w:rPr>
                <w:rFonts w:ascii="Times New Roman" w:hAnsi="Times New Roman" w:cs="Times New Roman"/>
                <w:sz w:val="20"/>
                <w:szCs w:val="20"/>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0,361</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0,023</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0,384</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0,361</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0,023</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0,384</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0,361</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0,023</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0,384</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0,361</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0,023</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0,384</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д. Лебяжье-Асаново МУП «Комфорт»</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0,233</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0,242</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0,233</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0,242</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0,233</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0,242</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0,233</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0,242</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д. Елгино</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0,156</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0,162</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0,156</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0,162</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0,156</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0,162</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0,156</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0,162</w:t>
            </w:r>
          </w:p>
        </w:tc>
      </w:tr>
      <w:tr w:rsidR="00A3616D"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
          <w:p w:rsidR="00A3616D" w:rsidRPr="00A3616D" w:rsidRDefault="00A3616D"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с. Мальцево</w:t>
            </w:r>
          </w:p>
        </w:tc>
        <w:tc>
          <w:tcPr>
            <w:tcW w:w="850"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0,353</w:t>
            </w:r>
          </w:p>
        </w:tc>
        <w:tc>
          <w:tcPr>
            <w:tcW w:w="967" w:type="dxa"/>
            <w:tcBorders>
              <w:top w:val="nil"/>
              <w:left w:val="nil"/>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A3616D">
            <w:pPr>
              <w:contextualSpacing/>
              <w:jc w:val="center"/>
              <w:rPr>
                <w:rFonts w:ascii="Times New Roman" w:hAnsi="Times New Roman" w:cs="Times New Roman"/>
                <w:sz w:val="20"/>
                <w:szCs w:val="20"/>
              </w:rPr>
            </w:pPr>
            <w:r>
              <w:rPr>
                <w:rFonts w:ascii="Times New Roman" w:hAnsi="Times New Roman" w:cs="Times New Roman"/>
                <w:sz w:val="20"/>
                <w:szCs w:val="20"/>
              </w:rPr>
              <w:t>0,368</w:t>
            </w:r>
          </w:p>
        </w:tc>
        <w:tc>
          <w:tcPr>
            <w:tcW w:w="708"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0,353</w:t>
            </w:r>
          </w:p>
        </w:tc>
        <w:tc>
          <w:tcPr>
            <w:tcW w:w="87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993"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0,368</w:t>
            </w:r>
          </w:p>
        </w:tc>
        <w:tc>
          <w:tcPr>
            <w:tcW w:w="850"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0,353</w:t>
            </w:r>
          </w:p>
        </w:tc>
        <w:tc>
          <w:tcPr>
            <w:tcW w:w="992"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113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0,368</w:t>
            </w:r>
          </w:p>
        </w:tc>
        <w:tc>
          <w:tcPr>
            <w:tcW w:w="756"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0,353</w:t>
            </w:r>
          </w:p>
        </w:tc>
        <w:tc>
          <w:tcPr>
            <w:tcW w:w="94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994" w:type="dxa"/>
            <w:tcBorders>
              <w:top w:val="nil"/>
              <w:left w:val="single" w:sz="4" w:space="0" w:color="auto"/>
              <w:bottom w:val="single" w:sz="4" w:space="0" w:color="auto"/>
              <w:right w:val="single" w:sz="4" w:space="0" w:color="auto"/>
            </w:tcBorders>
            <w:shd w:val="clear" w:color="auto" w:fill="auto"/>
            <w:vAlign w:val="center"/>
          </w:tcPr>
          <w:p w:rsidR="00A3616D" w:rsidRPr="00A3616D" w:rsidRDefault="00A3616D" w:rsidP="00B86A53">
            <w:pPr>
              <w:contextualSpacing/>
              <w:jc w:val="center"/>
              <w:rPr>
                <w:rFonts w:ascii="Times New Roman" w:hAnsi="Times New Roman" w:cs="Times New Roman"/>
                <w:sz w:val="20"/>
                <w:szCs w:val="20"/>
              </w:rPr>
            </w:pPr>
            <w:r>
              <w:rPr>
                <w:rFonts w:ascii="Times New Roman" w:hAnsi="Times New Roman" w:cs="Times New Roman"/>
                <w:sz w:val="20"/>
                <w:szCs w:val="20"/>
              </w:rPr>
              <w:t>0,368</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д. Томилово (центральная)</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0,047</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0,048</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0,047</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0,048</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0,047</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0,048</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0,047</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0,048</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д. Томилово (приют)</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0,0002</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0,0022</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0,0002</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0,0022</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0,0002</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0,0022</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0,0002</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0,0022</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д. Новороманово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0,540</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0,019</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0,559</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0,540</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0,019</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0,559</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0,540</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0,019</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0,559</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0,540</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0,019</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0,559</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д. Верх-Тайменка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0,268</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0,018</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0,286</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0,268</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0,018</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0,286</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0,268</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0,018</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0,286</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0,268</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0,018</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0,286</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lastRenderedPageBreak/>
              <w:t xml:space="preserve">Котельная </w:t>
            </w:r>
            <w:proofErr w:type="spellStart"/>
            <w:r w:rsidRPr="00A3616D">
              <w:rPr>
                <w:rFonts w:ascii="Times New Roman" w:hAnsi="Times New Roman" w:cs="Times New Roman"/>
                <w:sz w:val="20"/>
                <w:szCs w:val="20"/>
              </w:rPr>
              <w:t>д</w:t>
            </w:r>
            <w:proofErr w:type="gramStart"/>
            <w:r w:rsidRPr="00A3616D">
              <w:rPr>
                <w:rFonts w:ascii="Times New Roman" w:hAnsi="Times New Roman" w:cs="Times New Roman"/>
                <w:sz w:val="20"/>
                <w:szCs w:val="20"/>
              </w:rPr>
              <w:t>.Б</w:t>
            </w:r>
            <w:proofErr w:type="gramEnd"/>
            <w:r w:rsidRPr="00A3616D">
              <w:rPr>
                <w:rFonts w:ascii="Times New Roman" w:hAnsi="Times New Roman" w:cs="Times New Roman"/>
                <w:sz w:val="20"/>
                <w:szCs w:val="20"/>
              </w:rPr>
              <w:t>ольшеямное</w:t>
            </w:r>
            <w:proofErr w:type="spellEnd"/>
            <w:r w:rsidRPr="00A3616D">
              <w:rPr>
                <w:rFonts w:ascii="Times New Roman" w:hAnsi="Times New Roman" w:cs="Times New Roman"/>
                <w:sz w:val="20"/>
                <w:szCs w:val="20"/>
              </w:rPr>
              <w:t xml:space="preserve">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0,051</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0,052</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0,051</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0,052</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0,051</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0,052</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0,051</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0,001</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0,052</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п. Речной МУП «Комфорт»  </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0,091</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0,096</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0,091</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0,096</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0,091</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0,096</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0,091</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0,005</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0,096</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д. Белянино МУП «Комфорт»  </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0,411</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0,013</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0,424</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0,411</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0,013</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0,424</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0,411</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0,013</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0,424</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0,411</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0,013</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0,424</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с</w:t>
            </w:r>
            <w:proofErr w:type="gramStart"/>
            <w:r w:rsidRPr="00A3616D">
              <w:rPr>
                <w:rFonts w:ascii="Times New Roman" w:hAnsi="Times New Roman" w:cs="Times New Roman"/>
                <w:sz w:val="20"/>
                <w:szCs w:val="20"/>
              </w:rPr>
              <w:t>.П</w:t>
            </w:r>
            <w:proofErr w:type="gramEnd"/>
            <w:r w:rsidRPr="00A3616D">
              <w:rPr>
                <w:rFonts w:ascii="Times New Roman" w:hAnsi="Times New Roman" w:cs="Times New Roman"/>
                <w:sz w:val="20"/>
                <w:szCs w:val="20"/>
              </w:rPr>
              <w:t>оперечное МУП «Комфорт»</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0,265</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0,011</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0,276</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0,265</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0,011</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0,276</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0,265</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0,011</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0,276</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0,265</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0,011</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0,276</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с</w:t>
            </w:r>
            <w:proofErr w:type="gramStart"/>
            <w:r w:rsidRPr="00A3616D">
              <w:rPr>
                <w:rFonts w:ascii="Times New Roman" w:hAnsi="Times New Roman" w:cs="Times New Roman"/>
                <w:sz w:val="20"/>
                <w:szCs w:val="20"/>
              </w:rPr>
              <w:t>.П</w:t>
            </w:r>
            <w:proofErr w:type="gramEnd"/>
            <w:r w:rsidRPr="00A3616D">
              <w:rPr>
                <w:rFonts w:ascii="Times New Roman" w:hAnsi="Times New Roman" w:cs="Times New Roman"/>
                <w:sz w:val="20"/>
                <w:szCs w:val="20"/>
              </w:rPr>
              <w:t>оперечное МУП «Комфорт»</w:t>
            </w:r>
            <w:r>
              <w:rPr>
                <w:rFonts w:ascii="Times New Roman" w:hAnsi="Times New Roman" w:cs="Times New Roman"/>
                <w:sz w:val="20"/>
                <w:szCs w:val="20"/>
              </w:rPr>
              <w:t xml:space="preserve"> ДЭП</w:t>
            </w:r>
          </w:p>
        </w:tc>
        <w:tc>
          <w:tcPr>
            <w:tcW w:w="850" w:type="dxa"/>
            <w:tcBorders>
              <w:top w:val="nil"/>
              <w:left w:val="nil"/>
              <w:bottom w:val="single" w:sz="4" w:space="0" w:color="auto"/>
              <w:right w:val="single" w:sz="4" w:space="0" w:color="auto"/>
            </w:tcBorders>
            <w:shd w:val="clear" w:color="auto" w:fill="auto"/>
            <w:vAlign w:val="center"/>
          </w:tcPr>
          <w:p w:rsidR="00E4594A"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0,035</w:t>
            </w:r>
          </w:p>
        </w:tc>
        <w:tc>
          <w:tcPr>
            <w:tcW w:w="967" w:type="dxa"/>
            <w:tcBorders>
              <w:top w:val="nil"/>
              <w:left w:val="nil"/>
              <w:bottom w:val="single" w:sz="4" w:space="0" w:color="auto"/>
              <w:right w:val="single" w:sz="4" w:space="0" w:color="auto"/>
            </w:tcBorders>
            <w:shd w:val="clear" w:color="auto" w:fill="auto"/>
            <w:vAlign w:val="center"/>
          </w:tcPr>
          <w:p w:rsidR="00E4594A"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0,0357</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0,035</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0,0357</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0,035</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0,0007</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0,0357</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0,035</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0,0007</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0,0357</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с. Проскоково</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0,878</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0,040</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0,918</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0,878</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0,040</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0,918</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0,878</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0,040</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0,918</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0,878</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0,040</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0,918</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п. </w:t>
            </w:r>
            <w:proofErr w:type="gramStart"/>
            <w:r w:rsidRPr="00A3616D">
              <w:rPr>
                <w:rFonts w:ascii="Times New Roman" w:hAnsi="Times New Roman" w:cs="Times New Roman"/>
                <w:sz w:val="20"/>
                <w:szCs w:val="20"/>
              </w:rPr>
              <w:t>Заозерный</w:t>
            </w:r>
            <w:proofErr w:type="gramEnd"/>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0,293</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0,302</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0,293</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0,302</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0,293</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0,302</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0,293</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0,302</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д. Пятково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0,190</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0,196</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0,190</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0,196</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0,190</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0,196</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0,190</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0,006</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0,196</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 xml:space="preserve">Котельная д. Талая </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0,703</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0,063</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0,766</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0,703</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0,063</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0,766</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0,703</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0,063</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0,766</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0,703</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0,063</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0,766</w:t>
            </w:r>
          </w:p>
        </w:tc>
      </w:tr>
      <w:tr w:rsidR="00E4594A"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п.ст</w:t>
            </w:r>
            <w:proofErr w:type="gramStart"/>
            <w:r w:rsidRPr="00A3616D">
              <w:rPr>
                <w:rFonts w:ascii="Times New Roman" w:hAnsi="Times New Roman" w:cs="Times New Roman"/>
                <w:sz w:val="20"/>
                <w:szCs w:val="20"/>
              </w:rPr>
              <w:t>.Ю</w:t>
            </w:r>
            <w:proofErr w:type="gramEnd"/>
            <w:r w:rsidRPr="00A3616D">
              <w:rPr>
                <w:rFonts w:ascii="Times New Roman" w:hAnsi="Times New Roman" w:cs="Times New Roman"/>
                <w:sz w:val="20"/>
                <w:szCs w:val="20"/>
              </w:rPr>
              <w:t>рга-2</w:t>
            </w:r>
          </w:p>
          <w:p w:rsidR="00E4594A" w:rsidRPr="00A3616D" w:rsidRDefault="00E4594A"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1,702</w:t>
            </w:r>
          </w:p>
        </w:tc>
        <w:tc>
          <w:tcPr>
            <w:tcW w:w="967" w:type="dxa"/>
            <w:tcBorders>
              <w:top w:val="nil"/>
              <w:left w:val="nil"/>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0,134</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A3616D">
            <w:pPr>
              <w:contextualSpacing/>
              <w:jc w:val="center"/>
              <w:rPr>
                <w:rFonts w:ascii="Times New Roman" w:hAnsi="Times New Roman" w:cs="Times New Roman"/>
                <w:sz w:val="20"/>
                <w:szCs w:val="20"/>
              </w:rPr>
            </w:pPr>
            <w:r>
              <w:rPr>
                <w:rFonts w:ascii="Times New Roman" w:hAnsi="Times New Roman" w:cs="Times New Roman"/>
                <w:sz w:val="20"/>
                <w:szCs w:val="20"/>
              </w:rPr>
              <w:t>1,836</w:t>
            </w:r>
          </w:p>
        </w:tc>
        <w:tc>
          <w:tcPr>
            <w:tcW w:w="708"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1,702</w:t>
            </w:r>
          </w:p>
        </w:tc>
        <w:tc>
          <w:tcPr>
            <w:tcW w:w="87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0,134</w:t>
            </w:r>
          </w:p>
        </w:tc>
        <w:tc>
          <w:tcPr>
            <w:tcW w:w="993"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1,836</w:t>
            </w:r>
          </w:p>
        </w:tc>
        <w:tc>
          <w:tcPr>
            <w:tcW w:w="850"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1,702</w:t>
            </w:r>
          </w:p>
        </w:tc>
        <w:tc>
          <w:tcPr>
            <w:tcW w:w="992"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0,134</w:t>
            </w:r>
          </w:p>
        </w:tc>
        <w:tc>
          <w:tcPr>
            <w:tcW w:w="113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1,836</w:t>
            </w:r>
          </w:p>
        </w:tc>
        <w:tc>
          <w:tcPr>
            <w:tcW w:w="756"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1,702</w:t>
            </w:r>
          </w:p>
        </w:tc>
        <w:tc>
          <w:tcPr>
            <w:tcW w:w="94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0,134</w:t>
            </w:r>
          </w:p>
        </w:tc>
        <w:tc>
          <w:tcPr>
            <w:tcW w:w="994" w:type="dxa"/>
            <w:tcBorders>
              <w:top w:val="nil"/>
              <w:left w:val="single" w:sz="4" w:space="0" w:color="auto"/>
              <w:bottom w:val="single" w:sz="4" w:space="0" w:color="auto"/>
              <w:right w:val="single" w:sz="4" w:space="0" w:color="auto"/>
            </w:tcBorders>
            <w:shd w:val="clear" w:color="auto" w:fill="auto"/>
            <w:vAlign w:val="center"/>
          </w:tcPr>
          <w:p w:rsidR="00E4594A" w:rsidRPr="00A3616D" w:rsidRDefault="00E4594A" w:rsidP="00B86A53">
            <w:pPr>
              <w:contextualSpacing/>
              <w:jc w:val="center"/>
              <w:rPr>
                <w:rFonts w:ascii="Times New Roman" w:hAnsi="Times New Roman" w:cs="Times New Roman"/>
                <w:sz w:val="20"/>
                <w:szCs w:val="20"/>
              </w:rPr>
            </w:pPr>
            <w:r>
              <w:rPr>
                <w:rFonts w:ascii="Times New Roman" w:hAnsi="Times New Roman" w:cs="Times New Roman"/>
                <w:sz w:val="20"/>
                <w:szCs w:val="20"/>
              </w:rPr>
              <w:t>1,836</w:t>
            </w:r>
          </w:p>
        </w:tc>
      </w:tr>
      <w:tr w:rsidR="00B86A53" w:rsidRPr="00A3616D" w:rsidTr="00A3616D">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Котельная д</w:t>
            </w:r>
            <w:proofErr w:type="gramStart"/>
            <w:r w:rsidRPr="00A3616D">
              <w:rPr>
                <w:rFonts w:ascii="Times New Roman" w:hAnsi="Times New Roman" w:cs="Times New Roman"/>
                <w:sz w:val="20"/>
                <w:szCs w:val="20"/>
              </w:rPr>
              <w:t>.З</w:t>
            </w:r>
            <w:proofErr w:type="gramEnd"/>
            <w:r w:rsidRPr="00A3616D">
              <w:rPr>
                <w:rFonts w:ascii="Times New Roman" w:hAnsi="Times New Roman" w:cs="Times New Roman"/>
                <w:sz w:val="20"/>
                <w:szCs w:val="20"/>
              </w:rPr>
              <w:t>имник</w:t>
            </w:r>
          </w:p>
          <w:p w:rsidR="00B86A53" w:rsidRPr="00A3616D" w:rsidRDefault="00B86A53" w:rsidP="00A3616D">
            <w:pPr>
              <w:contextualSpacing/>
              <w:jc w:val="center"/>
              <w:rPr>
                <w:rFonts w:ascii="Times New Roman" w:hAnsi="Times New Roman" w:cs="Times New Roman"/>
                <w:sz w:val="20"/>
                <w:szCs w:val="20"/>
              </w:rPr>
            </w:pPr>
            <w:r w:rsidRPr="00A3616D">
              <w:rPr>
                <w:rFonts w:ascii="Times New Roman" w:hAnsi="Times New Roman" w:cs="Times New Roman"/>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B86A53" w:rsidRPr="00A3616D" w:rsidRDefault="00B86A53" w:rsidP="00A3616D">
            <w:pPr>
              <w:contextualSpacing/>
              <w:jc w:val="center"/>
              <w:rPr>
                <w:rFonts w:ascii="Times New Roman" w:hAnsi="Times New Roman" w:cs="Times New Roman"/>
                <w:sz w:val="20"/>
                <w:szCs w:val="20"/>
              </w:rPr>
            </w:pPr>
            <w:r>
              <w:rPr>
                <w:rFonts w:ascii="Times New Roman" w:hAnsi="Times New Roman" w:cs="Times New Roman"/>
                <w:sz w:val="20"/>
                <w:szCs w:val="20"/>
              </w:rPr>
              <w:t>0,256</w:t>
            </w:r>
          </w:p>
        </w:tc>
        <w:tc>
          <w:tcPr>
            <w:tcW w:w="967" w:type="dxa"/>
            <w:tcBorders>
              <w:top w:val="nil"/>
              <w:left w:val="nil"/>
              <w:bottom w:val="single" w:sz="4" w:space="0" w:color="auto"/>
              <w:right w:val="single" w:sz="4" w:space="0" w:color="auto"/>
            </w:tcBorders>
            <w:shd w:val="clear" w:color="auto" w:fill="auto"/>
            <w:vAlign w:val="center"/>
          </w:tcPr>
          <w:p w:rsidR="00B86A53" w:rsidRPr="00A3616D" w:rsidRDefault="00B86A53" w:rsidP="00A3616D">
            <w:pPr>
              <w:contextualSpacing/>
              <w:jc w:val="center"/>
              <w:rPr>
                <w:rFonts w:ascii="Times New Roman" w:hAnsi="Times New Roman" w:cs="Times New Roman"/>
                <w:sz w:val="20"/>
                <w:szCs w:val="20"/>
              </w:rPr>
            </w:pPr>
            <w:r>
              <w:rPr>
                <w:rFonts w:ascii="Times New Roman" w:hAnsi="Times New Roman" w:cs="Times New Roman"/>
                <w:sz w:val="20"/>
                <w:szCs w:val="20"/>
              </w:rPr>
              <w:t>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A3616D">
            <w:pPr>
              <w:contextualSpacing/>
              <w:jc w:val="center"/>
              <w:rPr>
                <w:rFonts w:ascii="Times New Roman" w:hAnsi="Times New Roman" w:cs="Times New Roman"/>
                <w:sz w:val="20"/>
                <w:szCs w:val="20"/>
              </w:rPr>
            </w:pPr>
            <w:r>
              <w:rPr>
                <w:rFonts w:ascii="Times New Roman" w:hAnsi="Times New Roman" w:cs="Times New Roman"/>
                <w:sz w:val="20"/>
                <w:szCs w:val="20"/>
              </w:rPr>
              <w:t>0,263</w:t>
            </w:r>
          </w:p>
        </w:tc>
        <w:tc>
          <w:tcPr>
            <w:tcW w:w="708"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0,256</w:t>
            </w:r>
          </w:p>
        </w:tc>
        <w:tc>
          <w:tcPr>
            <w:tcW w:w="876"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0,263</w:t>
            </w:r>
          </w:p>
        </w:tc>
        <w:tc>
          <w:tcPr>
            <w:tcW w:w="850"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0,256</w:t>
            </w:r>
          </w:p>
        </w:tc>
        <w:tc>
          <w:tcPr>
            <w:tcW w:w="992"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0,007</w:t>
            </w:r>
          </w:p>
        </w:tc>
        <w:tc>
          <w:tcPr>
            <w:tcW w:w="1134"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0,263</w:t>
            </w:r>
          </w:p>
        </w:tc>
        <w:tc>
          <w:tcPr>
            <w:tcW w:w="756"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0,256</w:t>
            </w:r>
          </w:p>
        </w:tc>
        <w:tc>
          <w:tcPr>
            <w:tcW w:w="944"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0,007</w:t>
            </w:r>
          </w:p>
        </w:tc>
        <w:tc>
          <w:tcPr>
            <w:tcW w:w="994" w:type="dxa"/>
            <w:tcBorders>
              <w:top w:val="nil"/>
              <w:left w:val="single" w:sz="4" w:space="0" w:color="auto"/>
              <w:bottom w:val="single" w:sz="4" w:space="0" w:color="auto"/>
              <w:right w:val="single" w:sz="4" w:space="0" w:color="auto"/>
            </w:tcBorders>
            <w:shd w:val="clear" w:color="auto" w:fill="auto"/>
            <w:vAlign w:val="center"/>
          </w:tcPr>
          <w:p w:rsidR="00B86A53" w:rsidRPr="00A3616D" w:rsidRDefault="00B86A53" w:rsidP="00B86A53">
            <w:pPr>
              <w:contextualSpacing/>
              <w:jc w:val="center"/>
              <w:rPr>
                <w:rFonts w:ascii="Times New Roman" w:hAnsi="Times New Roman" w:cs="Times New Roman"/>
                <w:sz w:val="20"/>
                <w:szCs w:val="20"/>
              </w:rPr>
            </w:pPr>
            <w:r>
              <w:rPr>
                <w:rFonts w:ascii="Times New Roman" w:hAnsi="Times New Roman" w:cs="Times New Roman"/>
                <w:sz w:val="20"/>
                <w:szCs w:val="20"/>
              </w:rPr>
              <w:t>0,263</w:t>
            </w:r>
          </w:p>
        </w:tc>
      </w:tr>
    </w:tbl>
    <w:p w:rsidR="00B86A53" w:rsidRDefault="00B86A53" w:rsidP="00C740A2">
      <w:pPr>
        <w:tabs>
          <w:tab w:val="left" w:pos="7740"/>
        </w:tabs>
        <w:contextualSpacing/>
        <w:jc w:val="center"/>
        <w:sectPr w:rsidR="00B86A53" w:rsidSect="00A3616D">
          <w:pgSz w:w="16838" w:h="11906" w:orient="landscape" w:code="9"/>
          <w:pgMar w:top="1077" w:right="720" w:bottom="851" w:left="1134" w:header="709" w:footer="709" w:gutter="0"/>
          <w:cols w:space="708"/>
          <w:docGrid w:linePitch="360"/>
        </w:sectPr>
      </w:pPr>
    </w:p>
    <w:p w:rsidR="00B86A53" w:rsidRPr="00B86A53" w:rsidRDefault="00B86A53" w:rsidP="00B86A53">
      <w:pPr>
        <w:pStyle w:val="1"/>
        <w:contextualSpacing/>
      </w:pPr>
      <w:bookmarkStart w:id="33" w:name="_Toc78552166"/>
      <w:r w:rsidRPr="00B86A53">
        <w:lastRenderedPageBreak/>
        <w:t>2.8. Затраты существующей и перспективной тепловой мощности на хозяйственные нужды тепловых сетей</w:t>
      </w:r>
      <w:bookmarkEnd w:id="33"/>
    </w:p>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t>Данные по затратам тепловой мощности на хозяйственные нужды тепловых сетей отсутствуют.</w:t>
      </w:r>
    </w:p>
    <w:p w:rsidR="00B86A53" w:rsidRPr="00B86A53" w:rsidRDefault="00B86A53" w:rsidP="00B86A53">
      <w:pPr>
        <w:pStyle w:val="1"/>
        <w:contextualSpacing/>
      </w:pPr>
      <w:bookmarkStart w:id="34" w:name="_Toc359497708"/>
      <w:bookmarkStart w:id="35" w:name="_Toc78552167"/>
      <w:r w:rsidRPr="00B86A53">
        <w:t>2.9.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резерва по договорам на поддержание резервной тепловой мощности</w:t>
      </w:r>
      <w:bookmarkEnd w:id="34"/>
      <w:bookmarkEnd w:id="35"/>
    </w:p>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t>Значения резерва тепловой мощности источников теплоснабжения представлено в таблицах 3-7.</w:t>
      </w:r>
    </w:p>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t>Резервы тепловой мощности сохраняется при развитии системы теплоснабжения на всех этапах реализации схемы теплоснабжения Юргинского муниципального округа.</w:t>
      </w:r>
    </w:p>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t>Аварийный резерв тепловой мощности источников тепловой энергии достаточен для поддержания котельных в работоспособном состоянии. Договоры с потребителями на поддержание резервной тепловой мощности отсутствуют.</w:t>
      </w:r>
    </w:p>
    <w:p w:rsidR="00B86A53" w:rsidRPr="00B86A53" w:rsidRDefault="00B86A53" w:rsidP="00B86A53">
      <w:pPr>
        <w:pStyle w:val="1"/>
        <w:contextualSpacing/>
      </w:pPr>
      <w:bookmarkStart w:id="36" w:name="_Toc359497709"/>
      <w:bookmarkStart w:id="37" w:name="_Toc78552168"/>
      <w:r w:rsidRPr="00B86A53">
        <w:t>2.10.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36"/>
      <w:bookmarkEnd w:id="37"/>
    </w:p>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t>Потребители с заключенными договорами на поддержание резервной тепловой мощности, с долгосрочными договорами теплоснабжения, в соответствии с которыми цена определяется по соглашению сторон, с долгосрочными договорами, в отношении которых установлен долгосрочный тариф отсутствуют.</w:t>
      </w:r>
    </w:p>
    <w:p w:rsidR="00B86A53" w:rsidRPr="00B86A53" w:rsidRDefault="00B86A53" w:rsidP="00B86A53">
      <w:pPr>
        <w:pStyle w:val="1"/>
        <w:numPr>
          <w:ilvl w:val="0"/>
          <w:numId w:val="6"/>
        </w:numPr>
        <w:ind w:left="0" w:firstLine="709"/>
        <w:contextualSpacing/>
      </w:pPr>
      <w:bookmarkStart w:id="38" w:name="_Toc78552169"/>
      <w:r w:rsidRPr="00B86A53">
        <w:t>Перспективные балансы производительности водоподготовительных установок</w:t>
      </w:r>
      <w:bookmarkEnd w:id="38"/>
    </w:p>
    <w:p w:rsidR="00B86A53" w:rsidRPr="00B86A53" w:rsidRDefault="00B86A53" w:rsidP="00B86A53">
      <w:pPr>
        <w:pStyle w:val="1"/>
        <w:ind w:firstLine="709"/>
        <w:contextualSpacing/>
      </w:pPr>
      <w:bookmarkStart w:id="39" w:name="_Toc346868583"/>
      <w:bookmarkStart w:id="40" w:name="_Toc359424875"/>
      <w:bookmarkStart w:id="41" w:name="_Toc359937404"/>
      <w:bookmarkStart w:id="42" w:name="_Toc78552170"/>
      <w:bookmarkStart w:id="43" w:name="_Toc346868588"/>
      <w:bookmarkStart w:id="44" w:name="_Toc364263465"/>
      <w:bookmarkStart w:id="45" w:name="_Toc345799834"/>
      <w:r w:rsidRPr="00B86A53">
        <w:t xml:space="preserve">3.1. </w:t>
      </w:r>
      <w:bookmarkEnd w:id="39"/>
      <w:bookmarkEnd w:id="40"/>
      <w:bookmarkEnd w:id="41"/>
      <w:r w:rsidRPr="00B86A53">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B86A53">
        <w:t>теплопотребляющими</w:t>
      </w:r>
      <w:proofErr w:type="spellEnd"/>
      <w:r w:rsidRPr="00B86A53">
        <w:t xml:space="preserve"> установками потребителей</w:t>
      </w:r>
      <w:bookmarkEnd w:id="42"/>
    </w:p>
    <w:bookmarkEnd w:id="43"/>
    <w:bookmarkEnd w:id="44"/>
    <w:bookmarkEnd w:id="45"/>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lastRenderedPageBreak/>
        <w:t xml:space="preserve">Расчет перспективных балансов производительности водоподготовительных установок и максимального потребления теплоносителя </w:t>
      </w:r>
      <w:proofErr w:type="spellStart"/>
      <w:r w:rsidRPr="00B86A53">
        <w:rPr>
          <w:rFonts w:ascii="Times New Roman" w:hAnsi="Times New Roman" w:cs="Times New Roman"/>
          <w:sz w:val="26"/>
          <w:szCs w:val="26"/>
        </w:rPr>
        <w:t>теплопотребляющими</w:t>
      </w:r>
      <w:proofErr w:type="spellEnd"/>
      <w:r w:rsidRPr="00B86A53">
        <w:rPr>
          <w:rFonts w:ascii="Times New Roman" w:hAnsi="Times New Roman" w:cs="Times New Roman"/>
          <w:sz w:val="26"/>
          <w:szCs w:val="26"/>
        </w:rPr>
        <w:t xml:space="preserve"> установками, в том числе в аварийных режимах на котельных был выполнен с учетом перспективного развития потребителей тепловой энергии.</w:t>
      </w:r>
    </w:p>
    <w:p w:rsidR="00B86A53" w:rsidRPr="00B86A53" w:rsidRDefault="00B86A53" w:rsidP="00B86A53">
      <w:pPr>
        <w:spacing w:line="360" w:lineRule="auto"/>
        <w:ind w:firstLine="540"/>
        <w:contextualSpacing/>
        <w:jc w:val="both"/>
        <w:rPr>
          <w:rFonts w:ascii="Times New Roman" w:hAnsi="Times New Roman" w:cs="Times New Roman"/>
          <w:sz w:val="26"/>
          <w:szCs w:val="26"/>
        </w:rPr>
      </w:pPr>
      <w:r w:rsidRPr="00B86A53">
        <w:rPr>
          <w:rFonts w:ascii="Times New Roman" w:hAnsi="Times New Roman" w:cs="Times New Roman"/>
          <w:sz w:val="26"/>
          <w:szCs w:val="26"/>
        </w:rPr>
        <w:t>Перспективный годовой расход объема теплоносителя приведен в таблице 11.</w:t>
      </w:r>
    </w:p>
    <w:p w:rsidR="00B86A53" w:rsidRPr="00B86A53" w:rsidRDefault="00B86A53" w:rsidP="00B86A53">
      <w:pPr>
        <w:spacing w:line="360" w:lineRule="auto"/>
        <w:ind w:firstLine="540"/>
        <w:contextualSpacing/>
        <w:rPr>
          <w:rFonts w:ascii="Times New Roman" w:hAnsi="Times New Roman" w:cs="Times New Roman"/>
          <w:b/>
          <w:sz w:val="26"/>
          <w:szCs w:val="26"/>
        </w:rPr>
      </w:pPr>
    </w:p>
    <w:p w:rsidR="00B86A53" w:rsidRPr="00B86A53" w:rsidRDefault="00B86A53" w:rsidP="00B86A53">
      <w:pPr>
        <w:spacing w:line="360" w:lineRule="auto"/>
        <w:ind w:firstLine="540"/>
        <w:contextualSpacing/>
        <w:rPr>
          <w:rFonts w:ascii="Times New Roman" w:hAnsi="Times New Roman" w:cs="Times New Roman"/>
          <w:b/>
          <w:sz w:val="26"/>
          <w:szCs w:val="26"/>
        </w:rPr>
      </w:pPr>
      <w:r w:rsidRPr="00B86A53">
        <w:rPr>
          <w:rFonts w:ascii="Times New Roman" w:hAnsi="Times New Roman" w:cs="Times New Roman"/>
          <w:b/>
          <w:sz w:val="26"/>
          <w:szCs w:val="26"/>
        </w:rPr>
        <w:t xml:space="preserve">Таблица 11. Годовой расход теплоносителя в зонах действия котельных </w:t>
      </w:r>
    </w:p>
    <w:tbl>
      <w:tblPr>
        <w:tblW w:w="10160" w:type="dxa"/>
        <w:tblLook w:val="04A0" w:firstRow="1" w:lastRow="0" w:firstColumn="1" w:lastColumn="0" w:noHBand="0" w:noVBand="1"/>
      </w:tblPr>
      <w:tblGrid>
        <w:gridCol w:w="3652"/>
        <w:gridCol w:w="1600"/>
        <w:gridCol w:w="27"/>
        <w:gridCol w:w="1330"/>
        <w:gridCol w:w="9"/>
        <w:gridCol w:w="1361"/>
        <w:gridCol w:w="1200"/>
        <w:gridCol w:w="981"/>
      </w:tblGrid>
      <w:tr w:rsidR="00B86A53" w:rsidRPr="00B86A53" w:rsidTr="00B86A53">
        <w:trPr>
          <w:trHeight w:val="340"/>
          <w:tblHeader/>
        </w:trPr>
        <w:tc>
          <w:tcPr>
            <w:tcW w:w="36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bookmarkStart w:id="46" w:name="RANGE!A1:F17"/>
            <w:r w:rsidRPr="00B86A53">
              <w:rPr>
                <w:rFonts w:ascii="Times New Roman" w:hAnsi="Times New Roman" w:cs="Times New Roman"/>
                <w:b/>
                <w:bCs/>
                <w:color w:val="000000"/>
                <w:sz w:val="20"/>
                <w:szCs w:val="20"/>
              </w:rPr>
              <w:t>Параметры</w:t>
            </w:r>
            <w:bookmarkEnd w:id="46"/>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Единицы измерения</w:t>
            </w:r>
          </w:p>
        </w:tc>
        <w:tc>
          <w:tcPr>
            <w:tcW w:w="1366" w:type="dxa"/>
            <w:gridSpan w:val="3"/>
            <w:tcBorders>
              <w:top w:val="single" w:sz="4" w:space="0" w:color="auto"/>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2021</w:t>
            </w:r>
          </w:p>
        </w:tc>
        <w:tc>
          <w:tcPr>
            <w:tcW w:w="1361" w:type="dxa"/>
            <w:tcBorders>
              <w:top w:val="single" w:sz="4" w:space="0" w:color="auto"/>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2026</w:t>
            </w:r>
          </w:p>
        </w:tc>
        <w:tc>
          <w:tcPr>
            <w:tcW w:w="1200" w:type="dxa"/>
            <w:tcBorders>
              <w:top w:val="single" w:sz="4" w:space="0" w:color="auto"/>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2031</w:t>
            </w:r>
          </w:p>
        </w:tc>
        <w:tc>
          <w:tcPr>
            <w:tcW w:w="981" w:type="dxa"/>
            <w:tcBorders>
              <w:top w:val="single" w:sz="4" w:space="0" w:color="auto"/>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2035</w:t>
            </w:r>
          </w:p>
        </w:tc>
      </w:tr>
      <w:tr w:rsidR="00B86A53" w:rsidRPr="00B86A53" w:rsidTr="00B86A53">
        <w:trPr>
          <w:trHeight w:val="34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МУП «Комфорт»</w:t>
            </w:r>
          </w:p>
        </w:tc>
        <w:tc>
          <w:tcPr>
            <w:tcW w:w="981" w:type="dxa"/>
            <w:tcBorders>
              <w:top w:val="single" w:sz="4" w:space="0" w:color="auto"/>
              <w:left w:val="single" w:sz="4" w:space="0" w:color="auto"/>
              <w:bottom w:val="single" w:sz="4" w:space="0" w:color="auto"/>
              <w:right w:val="single" w:sz="4" w:space="0" w:color="auto"/>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34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п. ст. Арлюк</w:t>
            </w:r>
          </w:p>
        </w:tc>
        <w:tc>
          <w:tcPr>
            <w:tcW w:w="981" w:type="dxa"/>
            <w:tcBorders>
              <w:top w:val="single" w:sz="4" w:space="0" w:color="auto"/>
              <w:left w:val="single" w:sz="4" w:space="0" w:color="auto"/>
              <w:bottom w:val="single" w:sz="4" w:space="0" w:color="auto"/>
              <w:right w:val="single" w:sz="4" w:space="0" w:color="auto"/>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16,768</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17,18</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17,18</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17,18</w:t>
            </w: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3,309</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4,596</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4,596</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4,596</w:t>
            </w: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13,46</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12,584</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12,584</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12,584</w:t>
            </w:r>
          </w:p>
        </w:tc>
      </w:tr>
      <w:tr w:rsidR="00B86A53" w:rsidRPr="00B86A53" w:rsidTr="00B86A53">
        <w:trPr>
          <w:trHeight w:val="34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highlight w:val="yellow"/>
              </w:rPr>
            </w:pPr>
            <w:r w:rsidRPr="00B86A53">
              <w:rPr>
                <w:rFonts w:ascii="Times New Roman" w:hAnsi="Times New Roman" w:cs="Times New Roman"/>
                <w:b/>
                <w:bCs/>
                <w:color w:val="000000"/>
                <w:sz w:val="20"/>
                <w:szCs w:val="20"/>
              </w:rPr>
              <w:t xml:space="preserve">Котельная п. </w:t>
            </w:r>
            <w:proofErr w:type="gramStart"/>
            <w:r w:rsidRPr="00B86A53">
              <w:rPr>
                <w:rFonts w:ascii="Times New Roman" w:hAnsi="Times New Roman" w:cs="Times New Roman"/>
                <w:b/>
                <w:bCs/>
                <w:color w:val="000000"/>
                <w:sz w:val="20"/>
                <w:szCs w:val="20"/>
              </w:rPr>
              <w:t>Линейный</w:t>
            </w:r>
            <w:proofErr w:type="gramEnd"/>
          </w:p>
        </w:tc>
        <w:tc>
          <w:tcPr>
            <w:tcW w:w="981" w:type="dxa"/>
            <w:tcBorders>
              <w:top w:val="single" w:sz="4" w:space="0" w:color="auto"/>
              <w:left w:val="single" w:sz="4" w:space="0" w:color="auto"/>
              <w:bottom w:val="single" w:sz="4" w:space="0" w:color="auto"/>
              <w:right w:val="single" w:sz="4" w:space="0" w:color="auto"/>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0,204</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0,0715</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0,0715</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0,0715</w:t>
            </w: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0,028</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0,0305</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0,0305</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0,0305</w:t>
            </w: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0,133</w:t>
            </w:r>
          </w:p>
        </w:tc>
        <w:tc>
          <w:tcPr>
            <w:tcW w:w="136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0,041</w:t>
            </w:r>
          </w:p>
        </w:tc>
        <w:tc>
          <w:tcPr>
            <w:tcW w:w="1200"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0,041</w:t>
            </w:r>
          </w:p>
        </w:tc>
        <w:tc>
          <w:tcPr>
            <w:tcW w:w="981" w:type="dxa"/>
            <w:tcBorders>
              <w:top w:val="nil"/>
              <w:left w:val="nil"/>
              <w:bottom w:val="single" w:sz="4" w:space="0" w:color="auto"/>
              <w:right w:val="single" w:sz="4"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0,041</w:t>
            </w:r>
          </w:p>
        </w:tc>
      </w:tr>
      <w:tr w:rsidR="00B86A53" w:rsidRPr="00B86A53"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Зеледеево (центральная)</w:t>
            </w:r>
          </w:p>
        </w:tc>
        <w:tc>
          <w:tcPr>
            <w:tcW w:w="981" w:type="dxa"/>
            <w:tcBorders>
              <w:top w:val="single" w:sz="8" w:space="0" w:color="auto"/>
              <w:left w:val="single" w:sz="8" w:space="0" w:color="auto"/>
              <w:bottom w:val="single" w:sz="8" w:space="0" w:color="auto"/>
              <w:right w:val="single" w:sz="8" w:space="0" w:color="000000"/>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2,659</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2,659</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2,659</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2,659</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0,519</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0,519</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0,519</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0,519</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2,14</w:t>
            </w:r>
          </w:p>
        </w:tc>
      </w:tr>
      <w:tr w:rsidR="00B86A53" w:rsidRPr="00B86A53"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Зеледеево (школа)</w:t>
            </w:r>
          </w:p>
        </w:tc>
        <w:tc>
          <w:tcPr>
            <w:tcW w:w="981" w:type="dxa"/>
            <w:tcBorders>
              <w:top w:val="single" w:sz="8" w:space="0" w:color="auto"/>
              <w:left w:val="single" w:sz="8" w:space="0" w:color="auto"/>
              <w:bottom w:val="single" w:sz="8" w:space="0" w:color="auto"/>
              <w:right w:val="single" w:sz="8" w:space="0" w:color="000000"/>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0,154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0,154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0,154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0,154</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0,08</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0,08</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0,08</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0,074</w:t>
            </w:r>
          </w:p>
        </w:tc>
      </w:tr>
      <w:tr w:rsidR="00B86A53" w:rsidRPr="00B86A53"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lastRenderedPageBreak/>
              <w:t>Котельная д. Варюхино</w:t>
            </w:r>
          </w:p>
        </w:tc>
        <w:tc>
          <w:tcPr>
            <w:tcW w:w="981" w:type="dxa"/>
            <w:tcBorders>
              <w:top w:val="single" w:sz="8" w:space="0" w:color="auto"/>
              <w:left w:val="single" w:sz="8" w:space="0" w:color="auto"/>
              <w:bottom w:val="single" w:sz="8" w:space="0" w:color="auto"/>
              <w:right w:val="single" w:sz="8" w:space="0" w:color="000000"/>
            </w:tcBorders>
            <w:vAlign w:val="center"/>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0,268</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0,268</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0,268</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0,266</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0,266</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0,266</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0,266</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lang w:val="en-US"/>
              </w:rPr>
            </w:pPr>
            <w:r w:rsidRPr="00B86A53">
              <w:rPr>
                <w:rFonts w:ascii="Times New Roman" w:hAnsi="Times New Roman" w:cs="Times New Roman"/>
                <w:color w:val="000000"/>
                <w:sz w:val="20"/>
                <w:szCs w:val="20"/>
              </w:rPr>
              <w:t> </w:t>
            </w:r>
            <w:r w:rsidRPr="00B86A53">
              <w:rPr>
                <w:rFonts w:ascii="Times New Roman" w:hAnsi="Times New Roman" w:cs="Times New Roman"/>
                <w:color w:val="000000"/>
                <w:sz w:val="20"/>
                <w:szCs w:val="20"/>
                <w:lang w:val="en-US"/>
              </w:rPr>
              <w:t>0</w:t>
            </w:r>
          </w:p>
        </w:tc>
      </w:tr>
      <w:tr w:rsidR="00B86A53"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0,002</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0,002</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0,002</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0,002</w:t>
            </w:r>
          </w:p>
        </w:tc>
      </w:tr>
      <w:tr w:rsidR="00B86A53" w:rsidRPr="00B86A53" w:rsidTr="00B86A53">
        <w:trPr>
          <w:trHeight w:val="223"/>
        </w:trPr>
        <w:tc>
          <w:tcPr>
            <w:tcW w:w="917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п. Юргинский</w:t>
            </w:r>
          </w:p>
        </w:tc>
        <w:tc>
          <w:tcPr>
            <w:tcW w:w="981" w:type="dxa"/>
            <w:tcBorders>
              <w:top w:val="single" w:sz="8" w:space="0" w:color="auto"/>
              <w:left w:val="single" w:sz="8" w:space="0" w:color="auto"/>
              <w:bottom w:val="single" w:sz="8" w:space="0" w:color="auto"/>
              <w:right w:val="single" w:sz="8" w:space="0" w:color="000000"/>
            </w:tcBorders>
          </w:tcPr>
          <w:p w:rsidR="00B86A53" w:rsidRPr="00B86A53" w:rsidRDefault="00B86A53" w:rsidP="00B86A53">
            <w:pPr>
              <w:ind w:right="-60"/>
              <w:contextualSpacing/>
              <w:jc w:val="center"/>
              <w:rPr>
                <w:rFonts w:ascii="Times New Roman" w:hAnsi="Times New Roman" w:cs="Times New Roman"/>
                <w:b/>
                <w:bCs/>
                <w:color w:val="000000"/>
                <w:sz w:val="20"/>
                <w:szCs w:val="20"/>
              </w:rPr>
            </w:pPr>
          </w:p>
        </w:tc>
      </w:tr>
      <w:tr w:rsidR="00B86A53" w:rsidRPr="00B86A53" w:rsidTr="00B86A53">
        <w:trPr>
          <w:trHeight w:val="510"/>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5,485</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5,485</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5,485</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5,485</w:t>
            </w:r>
          </w:p>
        </w:tc>
      </w:tr>
      <w:tr w:rsidR="00B86A53" w:rsidRPr="00B86A53" w:rsidTr="00B86A53">
        <w:trPr>
          <w:trHeight w:val="31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1,951</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1,951</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1,951</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1,951</w:t>
            </w:r>
          </w:p>
        </w:tc>
      </w:tr>
      <w:tr w:rsidR="00B86A53" w:rsidRPr="00B86A53" w:rsidTr="00B86A53">
        <w:trPr>
          <w:trHeight w:val="31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73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3,534</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3,534</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3,534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3,534</w:t>
            </w:r>
          </w:p>
        </w:tc>
      </w:tr>
      <w:tr w:rsidR="00B86A53" w:rsidRPr="00B86A53" w:rsidTr="00B86A53">
        <w:trPr>
          <w:trHeight w:val="293"/>
        </w:trPr>
        <w:tc>
          <w:tcPr>
            <w:tcW w:w="917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Лебяжье-Асаново</w:t>
            </w:r>
          </w:p>
        </w:tc>
        <w:tc>
          <w:tcPr>
            <w:tcW w:w="981" w:type="dxa"/>
            <w:tcBorders>
              <w:top w:val="single" w:sz="8" w:space="0" w:color="auto"/>
              <w:left w:val="single" w:sz="8" w:space="0" w:color="auto"/>
              <w:bottom w:val="single" w:sz="8" w:space="0" w:color="auto"/>
              <w:right w:val="single" w:sz="8" w:space="0" w:color="000000"/>
            </w:tcBorders>
          </w:tcPr>
          <w:p w:rsidR="00B86A53" w:rsidRPr="00B86A53" w:rsidRDefault="00B86A53" w:rsidP="00B86A53">
            <w:pPr>
              <w:ind w:right="-60"/>
              <w:contextualSpacing/>
              <w:jc w:val="center"/>
              <w:rPr>
                <w:rFonts w:ascii="Times New Roman" w:hAnsi="Times New Roman" w:cs="Times New Roman"/>
                <w:b/>
                <w:bCs/>
                <w:color w:val="000000"/>
                <w:sz w:val="20"/>
                <w:szCs w:val="20"/>
              </w:rPr>
            </w:pPr>
          </w:p>
        </w:tc>
      </w:tr>
      <w:tr w:rsidR="00B86A53" w:rsidRPr="00B86A53" w:rsidTr="00B86A53">
        <w:trPr>
          <w:trHeight w:val="55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0,973</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0,973</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0,973</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0,973</w:t>
            </w:r>
          </w:p>
        </w:tc>
      </w:tr>
      <w:tr w:rsidR="00B86A53" w:rsidRPr="00B86A53" w:rsidTr="00B86A53">
        <w:trPr>
          <w:trHeight w:val="31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0,521</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0,521</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0,521</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0,521</w:t>
            </w:r>
          </w:p>
        </w:tc>
      </w:tr>
      <w:tr w:rsidR="00B86A53" w:rsidRPr="00B86A53" w:rsidTr="00B86A53">
        <w:trPr>
          <w:trHeight w:val="570"/>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73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86A53" w:rsidRDefault="00B86A53" w:rsidP="00B86A53">
            <w:pPr>
              <w:ind w:right="-60"/>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ind w:right="-60"/>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w:t>
            </w:r>
          </w:p>
        </w:tc>
      </w:tr>
      <w:tr w:rsidR="00B86A53" w:rsidRPr="00B86A53" w:rsidTr="00B86A53">
        <w:trPr>
          <w:trHeight w:val="2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Елгино</w:t>
            </w:r>
          </w:p>
        </w:tc>
        <w:tc>
          <w:tcPr>
            <w:tcW w:w="981" w:type="dxa"/>
            <w:tcBorders>
              <w:top w:val="single" w:sz="4" w:space="0" w:color="auto"/>
              <w:left w:val="single" w:sz="4" w:space="0" w:color="auto"/>
              <w:bottom w:val="single" w:sz="4" w:space="0" w:color="auto"/>
              <w:right w:val="single" w:sz="4" w:space="0" w:color="auto"/>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2,524</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2,524</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2,524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2,524</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0,498</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0,498</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0,498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0,498</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2,026</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2,026</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2,026</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2,026</w:t>
            </w:r>
          </w:p>
        </w:tc>
      </w:tr>
      <w:tr w:rsidR="00B86A53" w:rsidRPr="00B86A53" w:rsidTr="00B86A53">
        <w:trPr>
          <w:trHeight w:val="2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с. Мальцево</w:t>
            </w:r>
          </w:p>
        </w:tc>
        <w:tc>
          <w:tcPr>
            <w:tcW w:w="981" w:type="dxa"/>
            <w:tcBorders>
              <w:top w:val="single" w:sz="4" w:space="0" w:color="auto"/>
              <w:left w:val="single" w:sz="4" w:space="0" w:color="auto"/>
              <w:bottom w:val="single" w:sz="4" w:space="0" w:color="auto"/>
              <w:right w:val="single" w:sz="4" w:space="0" w:color="auto"/>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2,878</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2,878</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2,878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2,878</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1,004</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1,004</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1,004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1,004</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1,874</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1,874</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1,874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1,874</w:t>
            </w:r>
          </w:p>
        </w:tc>
      </w:tr>
      <w:tr w:rsidR="00B86A53" w:rsidRPr="00B86A53" w:rsidTr="00B86A53">
        <w:trPr>
          <w:trHeight w:val="20"/>
        </w:trPr>
        <w:tc>
          <w:tcPr>
            <w:tcW w:w="9179"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Томилово (центральная)</w:t>
            </w:r>
          </w:p>
        </w:tc>
        <w:tc>
          <w:tcPr>
            <w:tcW w:w="981" w:type="dxa"/>
            <w:tcBorders>
              <w:top w:val="single" w:sz="4" w:space="0" w:color="auto"/>
              <w:left w:val="single" w:sz="4" w:space="0" w:color="auto"/>
              <w:bottom w:val="single" w:sz="4" w:space="0" w:color="auto"/>
              <w:right w:val="single" w:sz="4" w:space="0" w:color="000000"/>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0,128</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lastRenderedPageBreak/>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20"/>
        </w:trPr>
        <w:tc>
          <w:tcPr>
            <w:tcW w:w="9179"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Томилово (приют)</w:t>
            </w:r>
          </w:p>
        </w:tc>
        <w:tc>
          <w:tcPr>
            <w:tcW w:w="981" w:type="dxa"/>
            <w:tcBorders>
              <w:top w:val="single" w:sz="4" w:space="0" w:color="auto"/>
              <w:left w:val="single" w:sz="4" w:space="0" w:color="auto"/>
              <w:bottom w:val="single" w:sz="4" w:space="0" w:color="auto"/>
              <w:right w:val="single" w:sz="4" w:space="0" w:color="000000"/>
            </w:tcBorders>
          </w:tcPr>
          <w:p w:rsidR="00B86A53" w:rsidRPr="00B86A53" w:rsidRDefault="00B86A53" w:rsidP="00B86A53">
            <w:pPr>
              <w:contextualSpacing/>
              <w:jc w:val="center"/>
              <w:rPr>
                <w:rFonts w:ascii="Times New Roman" w:hAnsi="Times New Roman" w:cs="Times New Roman"/>
                <w:b/>
                <w:bCs/>
                <w:color w:val="000000"/>
                <w:sz w:val="20"/>
                <w:szCs w:val="20"/>
              </w:rPr>
            </w:pP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c>
          <w:tcPr>
            <w:tcW w:w="1361"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c>
          <w:tcPr>
            <w:tcW w:w="12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c>
          <w:tcPr>
            <w:tcW w:w="98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c>
          <w:tcPr>
            <w:tcW w:w="1361"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c>
          <w:tcPr>
            <w:tcW w:w="12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c>
          <w:tcPr>
            <w:tcW w:w="98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0,036</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4" w:space="0" w:color="auto"/>
              <w:right w:val="single" w:sz="4"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 xml:space="preserve">Котельная д. Новороманово </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3,5234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3,5234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3,5234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3,5234</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1,133</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1,133</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1,133</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1,133</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2,3904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2,3904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2,3904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2,3904</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 xml:space="preserve">Котельная д. Большеямное </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 xml:space="preserve">Котельная д. Верх-Тайменка </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1,4802</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1,4802</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1,4802</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1,4802</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1,028</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1,028</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1,028</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1,028</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0,4522</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0,4522</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0,4522</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0,4522</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 xml:space="preserve">Котельная п. </w:t>
            </w:r>
            <w:proofErr w:type="gramStart"/>
            <w:r w:rsidRPr="00B86A53">
              <w:rPr>
                <w:rFonts w:ascii="Times New Roman" w:hAnsi="Times New Roman" w:cs="Times New Roman"/>
                <w:b/>
                <w:bCs/>
                <w:color w:val="000000"/>
                <w:sz w:val="20"/>
                <w:szCs w:val="20"/>
              </w:rPr>
              <w:t>Речной</w:t>
            </w:r>
            <w:proofErr w:type="gramEnd"/>
            <w:r w:rsidRPr="00B86A53">
              <w:rPr>
                <w:rFonts w:ascii="Times New Roman" w:hAnsi="Times New Roman" w:cs="Times New Roman"/>
                <w:b/>
                <w:bCs/>
                <w:color w:val="000000"/>
                <w:sz w:val="20"/>
                <w:szCs w:val="20"/>
              </w:rPr>
              <w:t xml:space="preserve"> </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1,6835</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1,6835</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1,6835</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1,6835</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0,393</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0,393</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0,393</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0,393</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 xml:space="preserve">сверхнормативные утечки </w:t>
            </w:r>
            <w:r w:rsidRPr="00B86A53">
              <w:rPr>
                <w:rFonts w:ascii="Times New Roman" w:hAnsi="Times New Roman" w:cs="Times New Roman"/>
                <w:color w:val="000000"/>
                <w:sz w:val="20"/>
                <w:szCs w:val="20"/>
              </w:rPr>
              <w:lastRenderedPageBreak/>
              <w:t>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lastRenderedPageBreak/>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lastRenderedPageBreak/>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1,2905</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1,2905</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1,2905</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1,2905</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 xml:space="preserve">Котельная д. Белянино </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3,1564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3,1564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3,1564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3,1564</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1,086</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1,086</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1,086</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1,086</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960"/>
        </w:trPr>
        <w:tc>
          <w:tcPr>
            <w:tcW w:w="3652" w:type="dxa"/>
            <w:shd w:val="clear" w:color="auto" w:fill="auto"/>
            <w:tcMar>
              <w:top w:w="0" w:type="dxa"/>
              <w:left w:w="270" w:type="dxa"/>
              <w:bottom w:w="0" w:type="dxa"/>
              <w:right w:w="0" w:type="dxa"/>
            </w:tcMar>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2,0704</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2,0704</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2,0704</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2,0704</w:t>
            </w:r>
          </w:p>
        </w:tc>
      </w:tr>
      <w:tr w:rsidR="00B86A53" w:rsidRPr="00B86A53" w:rsidTr="00B86A53">
        <w:trPr>
          <w:trHeight w:val="132"/>
        </w:trPr>
        <w:tc>
          <w:tcPr>
            <w:tcW w:w="10160"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c. Поперечное</w:t>
            </w:r>
          </w:p>
        </w:tc>
      </w:tr>
      <w:tr w:rsidR="00B86A53" w:rsidRPr="00B86A53" w:rsidTr="00B86A53">
        <w:trPr>
          <w:trHeight w:val="30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5,96</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5,96</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5,96</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5,96</w:t>
            </w:r>
          </w:p>
        </w:tc>
      </w:tr>
      <w:tr w:rsidR="00B86A53" w:rsidRPr="00B86A53" w:rsidTr="00B86A53">
        <w:trPr>
          <w:trHeight w:val="30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1,327</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1,327</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1,327</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1,327</w:t>
            </w:r>
          </w:p>
        </w:tc>
      </w:tr>
      <w:tr w:rsidR="00B86A53" w:rsidRPr="00B86A53" w:rsidTr="00B86A53">
        <w:trPr>
          <w:trHeight w:val="30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B86A53" w:rsidRPr="00B86A53"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86A53" w:rsidRDefault="00B86A53"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4,633</w:t>
            </w:r>
          </w:p>
        </w:tc>
        <w:tc>
          <w:tcPr>
            <w:tcW w:w="136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4,633</w:t>
            </w:r>
          </w:p>
        </w:tc>
        <w:tc>
          <w:tcPr>
            <w:tcW w:w="1200"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4,633</w:t>
            </w:r>
          </w:p>
        </w:tc>
        <w:tc>
          <w:tcPr>
            <w:tcW w:w="981" w:type="dxa"/>
            <w:tcBorders>
              <w:top w:val="nil"/>
              <w:left w:val="nil"/>
              <w:bottom w:val="single" w:sz="8" w:space="0" w:color="auto"/>
              <w:right w:val="single" w:sz="8" w:space="0" w:color="auto"/>
            </w:tcBorders>
            <w:shd w:val="clear" w:color="auto" w:fill="auto"/>
            <w:vAlign w:val="center"/>
          </w:tcPr>
          <w:p w:rsidR="00B86A53" w:rsidRPr="00B86A53" w:rsidRDefault="00B86A53"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4,633</w:t>
            </w:r>
          </w:p>
        </w:tc>
      </w:tr>
      <w:tr w:rsidR="002359E7" w:rsidRPr="00B86A53" w:rsidTr="002359E7">
        <w:trPr>
          <w:trHeight w:val="334"/>
        </w:trPr>
        <w:tc>
          <w:tcPr>
            <w:tcW w:w="10160" w:type="dxa"/>
            <w:gridSpan w:val="8"/>
            <w:tcBorders>
              <w:top w:val="nil"/>
              <w:left w:val="single" w:sz="4" w:space="0" w:color="auto"/>
              <w:bottom w:val="single" w:sz="4" w:space="0" w:color="auto"/>
              <w:right w:val="single" w:sz="8" w:space="0" w:color="auto"/>
            </w:tcBorders>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b/>
                <w:bCs/>
                <w:color w:val="000000"/>
                <w:sz w:val="20"/>
                <w:szCs w:val="20"/>
              </w:rPr>
              <w:t>Котельная c. Поперечное</w:t>
            </w:r>
            <w:r>
              <w:rPr>
                <w:rFonts w:ascii="Times New Roman" w:hAnsi="Times New Roman" w:cs="Times New Roman"/>
                <w:b/>
                <w:bCs/>
                <w:color w:val="000000"/>
                <w:sz w:val="20"/>
                <w:szCs w:val="20"/>
              </w:rPr>
              <w:t xml:space="preserve"> ДЭП</w:t>
            </w:r>
          </w:p>
        </w:tc>
      </w:tr>
      <w:tr w:rsidR="002359E7" w:rsidRPr="00B86A53"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86A53" w:rsidRDefault="002359E7" w:rsidP="00C81027">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0,2455</w:t>
            </w:r>
          </w:p>
        </w:tc>
      </w:tr>
      <w:tr w:rsidR="002359E7" w:rsidRPr="00B86A53"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86A53" w:rsidRDefault="002359E7" w:rsidP="00C81027">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0,111</w:t>
            </w:r>
          </w:p>
        </w:tc>
      </w:tr>
      <w:tr w:rsidR="002359E7" w:rsidRPr="00B86A53"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86A53" w:rsidRDefault="002359E7" w:rsidP="00C81027">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2359E7" w:rsidRPr="00B86A53"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86A53" w:rsidRDefault="002359E7" w:rsidP="00C81027">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C81027">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0,1345</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86A53" w:rsidRDefault="002359E7"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с. Проскоково</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10,394</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10,394</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10,394</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10,394</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2,178</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2,178</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2,178</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2,178</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8,216</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8,216</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8,216</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8,216</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86A53" w:rsidRDefault="002359E7"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 xml:space="preserve">Котельная п. </w:t>
            </w:r>
            <w:proofErr w:type="gramStart"/>
            <w:r w:rsidRPr="00B86A53">
              <w:rPr>
                <w:rFonts w:ascii="Times New Roman" w:hAnsi="Times New Roman" w:cs="Times New Roman"/>
                <w:b/>
                <w:bCs/>
                <w:color w:val="000000"/>
                <w:sz w:val="20"/>
                <w:szCs w:val="20"/>
              </w:rPr>
              <w:t>Заозерный</w:t>
            </w:r>
            <w:proofErr w:type="gramEnd"/>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2,082</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2,082</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2,082</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2,082</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lastRenderedPageBreak/>
              <w:t>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0,819</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0,819</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0,819</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0,819</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1,263</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1,263</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1,263</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1,263</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86A53" w:rsidRDefault="002359E7"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Пятково</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1,9558</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1,9558</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1,9558</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1,9558</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1,901</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1,901</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1,901</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1,901</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86A53" w:rsidRDefault="002359E7"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 Талая</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6,3988</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6,3988</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6,3988</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6,3988</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0,0548</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w:t>
            </w:r>
          </w:p>
        </w:tc>
      </w:tr>
      <w:tr w:rsidR="002359E7" w:rsidRPr="00B86A53"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6,344</w:t>
            </w:r>
          </w:p>
        </w:tc>
        <w:tc>
          <w:tcPr>
            <w:tcW w:w="136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6,344</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6,344</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6,344</w:t>
            </w:r>
          </w:p>
        </w:tc>
      </w:tr>
      <w:tr w:rsidR="002359E7" w:rsidRPr="00B86A53"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2359E7" w:rsidRPr="00B86A53" w:rsidRDefault="002359E7"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п.ст</w:t>
            </w:r>
            <w:proofErr w:type="gramStart"/>
            <w:r w:rsidRPr="00B86A53">
              <w:rPr>
                <w:rFonts w:ascii="Times New Roman" w:hAnsi="Times New Roman" w:cs="Times New Roman"/>
                <w:b/>
                <w:bCs/>
                <w:color w:val="000000"/>
                <w:sz w:val="20"/>
                <w:szCs w:val="20"/>
              </w:rPr>
              <w:t>.Ю</w:t>
            </w:r>
            <w:proofErr w:type="gramEnd"/>
            <w:r w:rsidRPr="00B86A53">
              <w:rPr>
                <w:rFonts w:ascii="Times New Roman" w:hAnsi="Times New Roman" w:cs="Times New Roman"/>
                <w:b/>
                <w:bCs/>
                <w:color w:val="000000"/>
                <w:sz w:val="20"/>
                <w:szCs w:val="20"/>
              </w:rPr>
              <w:t xml:space="preserve">рга-2 </w:t>
            </w:r>
          </w:p>
        </w:tc>
        <w:tc>
          <w:tcPr>
            <w:tcW w:w="981" w:type="dxa"/>
            <w:tcBorders>
              <w:top w:val="single" w:sz="8" w:space="0" w:color="auto"/>
              <w:left w:val="single" w:sz="8" w:space="0" w:color="auto"/>
              <w:bottom w:val="single" w:sz="8" w:space="0" w:color="auto"/>
              <w:right w:val="single" w:sz="8" w:space="0" w:color="000000"/>
            </w:tcBorders>
          </w:tcPr>
          <w:p w:rsidR="002359E7" w:rsidRPr="00B86A53" w:rsidRDefault="002359E7" w:rsidP="00B86A53">
            <w:pPr>
              <w:contextualSpacing/>
              <w:jc w:val="center"/>
              <w:rPr>
                <w:rFonts w:ascii="Times New Roman" w:hAnsi="Times New Roman" w:cs="Times New Roman"/>
                <w:b/>
                <w:bCs/>
                <w:color w:val="000000"/>
                <w:sz w:val="20"/>
                <w:szCs w:val="20"/>
              </w:rPr>
            </w:pP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31,00</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31,00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31,00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31,00</w:t>
            </w: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9,09</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9,09</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9,09</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9,09</w:t>
            </w: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21,91</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21,91</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21,91</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21,91</w:t>
            </w:r>
          </w:p>
        </w:tc>
      </w:tr>
      <w:tr w:rsidR="002359E7" w:rsidRPr="00B86A53"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2359E7" w:rsidRPr="00B86A53" w:rsidRDefault="002359E7" w:rsidP="00B86A53">
            <w:pPr>
              <w:contextualSpacing/>
              <w:jc w:val="center"/>
              <w:rPr>
                <w:rFonts w:ascii="Times New Roman" w:hAnsi="Times New Roman" w:cs="Times New Roman"/>
                <w:b/>
                <w:bCs/>
                <w:color w:val="000000"/>
                <w:sz w:val="20"/>
                <w:szCs w:val="20"/>
              </w:rPr>
            </w:pPr>
            <w:r w:rsidRPr="00B86A53">
              <w:rPr>
                <w:rFonts w:ascii="Times New Roman" w:hAnsi="Times New Roman" w:cs="Times New Roman"/>
                <w:b/>
                <w:bCs/>
                <w:color w:val="000000"/>
                <w:sz w:val="20"/>
                <w:szCs w:val="20"/>
              </w:rPr>
              <w:t>Котельная д</w:t>
            </w:r>
            <w:proofErr w:type="gramStart"/>
            <w:r w:rsidRPr="00B86A53">
              <w:rPr>
                <w:rFonts w:ascii="Times New Roman" w:hAnsi="Times New Roman" w:cs="Times New Roman"/>
                <w:b/>
                <w:bCs/>
                <w:color w:val="000000"/>
                <w:sz w:val="20"/>
                <w:szCs w:val="20"/>
              </w:rPr>
              <w:t>.З</w:t>
            </w:r>
            <w:proofErr w:type="gramEnd"/>
            <w:r w:rsidRPr="00B86A53">
              <w:rPr>
                <w:rFonts w:ascii="Times New Roman" w:hAnsi="Times New Roman" w:cs="Times New Roman"/>
                <w:b/>
                <w:bCs/>
                <w:color w:val="000000"/>
                <w:sz w:val="20"/>
                <w:szCs w:val="20"/>
              </w:rPr>
              <w:t xml:space="preserve">имник </w:t>
            </w:r>
          </w:p>
        </w:tc>
        <w:tc>
          <w:tcPr>
            <w:tcW w:w="981" w:type="dxa"/>
            <w:tcBorders>
              <w:top w:val="single" w:sz="8" w:space="0" w:color="auto"/>
              <w:left w:val="single" w:sz="8" w:space="0" w:color="auto"/>
              <w:bottom w:val="single" w:sz="8" w:space="0" w:color="auto"/>
              <w:right w:val="single" w:sz="8" w:space="0" w:color="000000"/>
            </w:tcBorders>
          </w:tcPr>
          <w:p w:rsidR="002359E7" w:rsidRPr="00B86A53" w:rsidRDefault="002359E7" w:rsidP="00B86A53">
            <w:pPr>
              <w:contextualSpacing/>
              <w:jc w:val="center"/>
              <w:rPr>
                <w:rFonts w:ascii="Times New Roman" w:hAnsi="Times New Roman" w:cs="Times New Roman"/>
                <w:b/>
                <w:bCs/>
                <w:color w:val="000000"/>
                <w:sz w:val="20"/>
                <w:szCs w:val="20"/>
              </w:rPr>
            </w:pP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2,512</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2,512</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2,512</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2,512</w:t>
            </w: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0,538</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0,538</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0,538</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0,538</w:t>
            </w: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0,00</w:t>
            </w:r>
          </w:p>
        </w:tc>
      </w:tr>
      <w:tr w:rsidR="002359E7" w:rsidRPr="00B86A53"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86A53" w:rsidRDefault="002359E7" w:rsidP="00B86A53">
            <w:pPr>
              <w:contextualSpacing/>
              <w:rPr>
                <w:rFonts w:ascii="Times New Roman" w:hAnsi="Times New Roman" w:cs="Times New Roman"/>
                <w:color w:val="000000"/>
                <w:sz w:val="20"/>
                <w:szCs w:val="20"/>
              </w:rPr>
            </w:pPr>
            <w:r w:rsidRPr="00B86A5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2359E7" w:rsidRPr="00B86A53" w:rsidRDefault="002359E7" w:rsidP="00B86A53">
            <w:pPr>
              <w:contextualSpacing/>
              <w:jc w:val="center"/>
              <w:rPr>
                <w:rFonts w:ascii="Times New Roman" w:hAnsi="Times New Roman" w:cs="Times New Roman"/>
                <w:sz w:val="20"/>
                <w:szCs w:val="20"/>
              </w:rPr>
            </w:pPr>
            <w:r w:rsidRPr="00B86A53">
              <w:rPr>
                <w:rFonts w:ascii="Times New Roman" w:hAnsi="Times New Roman" w:cs="Times New Roman"/>
                <w:color w:val="000000"/>
                <w:sz w:val="20"/>
                <w:szCs w:val="20"/>
              </w:rPr>
              <w:t>тыс. м</w:t>
            </w:r>
            <w:r w:rsidRPr="00B86A53">
              <w:rPr>
                <w:rFonts w:ascii="Times New Roman" w:hAnsi="Times New Roman" w:cs="Times New Roman"/>
                <w:color w:val="000000"/>
                <w:sz w:val="20"/>
                <w:szCs w:val="20"/>
                <w:vertAlign w:val="superscript"/>
              </w:rPr>
              <w:t>3</w:t>
            </w:r>
            <w:r w:rsidRPr="00B86A53">
              <w:rPr>
                <w:rFonts w:ascii="Times New Roman" w:hAnsi="Times New Roman" w:cs="Times New Roman"/>
                <w:color w:val="000000"/>
                <w:sz w:val="20"/>
                <w:szCs w:val="20"/>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1,974</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1,974</w:t>
            </w:r>
          </w:p>
        </w:tc>
        <w:tc>
          <w:tcPr>
            <w:tcW w:w="1200"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1,974</w:t>
            </w:r>
          </w:p>
        </w:tc>
        <w:tc>
          <w:tcPr>
            <w:tcW w:w="981" w:type="dxa"/>
            <w:tcBorders>
              <w:top w:val="nil"/>
              <w:left w:val="nil"/>
              <w:bottom w:val="single" w:sz="8" w:space="0" w:color="auto"/>
              <w:right w:val="single" w:sz="8" w:space="0" w:color="auto"/>
            </w:tcBorders>
            <w:shd w:val="clear" w:color="auto" w:fill="auto"/>
            <w:vAlign w:val="center"/>
          </w:tcPr>
          <w:p w:rsidR="002359E7" w:rsidRPr="00B86A53" w:rsidRDefault="002359E7" w:rsidP="00B86A53">
            <w:pPr>
              <w:contextualSpacing/>
              <w:jc w:val="center"/>
              <w:rPr>
                <w:rFonts w:ascii="Times New Roman" w:hAnsi="Times New Roman" w:cs="Times New Roman"/>
                <w:color w:val="000000"/>
                <w:sz w:val="20"/>
                <w:szCs w:val="20"/>
              </w:rPr>
            </w:pPr>
            <w:r w:rsidRPr="00B86A53">
              <w:rPr>
                <w:rFonts w:ascii="Times New Roman" w:hAnsi="Times New Roman" w:cs="Times New Roman"/>
                <w:color w:val="000000"/>
                <w:sz w:val="20"/>
                <w:szCs w:val="20"/>
              </w:rPr>
              <w:t>1,974</w:t>
            </w:r>
          </w:p>
        </w:tc>
      </w:tr>
    </w:tbl>
    <w:p w:rsidR="002359E7" w:rsidRPr="002359E7" w:rsidRDefault="002359E7" w:rsidP="002359E7">
      <w:pPr>
        <w:ind w:firstLine="540"/>
        <w:jc w:val="both"/>
        <w:rPr>
          <w:rFonts w:ascii="Times New Roman" w:hAnsi="Times New Roman" w:cs="Times New Roman"/>
          <w:sz w:val="26"/>
          <w:szCs w:val="26"/>
        </w:rPr>
      </w:pPr>
      <w:r w:rsidRPr="002359E7">
        <w:rPr>
          <w:rFonts w:ascii="Times New Roman" w:hAnsi="Times New Roman" w:cs="Times New Roman"/>
          <w:b/>
          <w:sz w:val="26"/>
          <w:szCs w:val="26"/>
        </w:rPr>
        <w:t>Примечание:</w:t>
      </w:r>
      <w:r w:rsidRPr="002359E7">
        <w:rPr>
          <w:rFonts w:ascii="Times New Roman" w:hAnsi="Times New Roman" w:cs="Times New Roman"/>
          <w:sz w:val="26"/>
          <w:szCs w:val="26"/>
        </w:rPr>
        <w:t xml:space="preserve"> * - 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rsidR="002359E7" w:rsidRPr="002359E7" w:rsidRDefault="002359E7" w:rsidP="002359E7">
      <w:pPr>
        <w:spacing w:line="360" w:lineRule="auto"/>
        <w:ind w:firstLine="540"/>
        <w:jc w:val="both"/>
        <w:rPr>
          <w:rFonts w:ascii="Times New Roman" w:hAnsi="Times New Roman" w:cs="Times New Roman"/>
          <w:sz w:val="26"/>
          <w:szCs w:val="26"/>
        </w:rPr>
      </w:pPr>
      <w:r w:rsidRPr="002359E7">
        <w:rPr>
          <w:rFonts w:ascii="Times New Roman" w:hAnsi="Times New Roman" w:cs="Times New Roman"/>
          <w:sz w:val="26"/>
          <w:szCs w:val="26"/>
        </w:rPr>
        <w:lastRenderedPageBreak/>
        <w:t>Для определения перспективной проектной производительности водоподготовительных установок указанных котельных, а также перспективной проектной производительности водоподготовительных установок на строящихся источниках рассчитаны годовые и среднечасовые расходы подпитки тепловой сети.</w:t>
      </w:r>
    </w:p>
    <w:p w:rsidR="002359E7" w:rsidRDefault="002359E7" w:rsidP="002359E7">
      <w:pPr>
        <w:spacing w:line="360" w:lineRule="auto"/>
        <w:ind w:firstLine="540"/>
        <w:jc w:val="both"/>
        <w:rPr>
          <w:rFonts w:ascii="Times New Roman" w:hAnsi="Times New Roman" w:cs="Times New Roman"/>
          <w:sz w:val="26"/>
          <w:szCs w:val="26"/>
        </w:rPr>
      </w:pPr>
      <w:r w:rsidRPr="002359E7">
        <w:rPr>
          <w:rFonts w:ascii="Times New Roman" w:hAnsi="Times New Roman" w:cs="Times New Roman"/>
          <w:sz w:val="26"/>
          <w:szCs w:val="26"/>
        </w:rPr>
        <w:t>В таблице 12 представлены балансы производительности водоподготовительных установок и подпитки тепловой сети в зоне действия котельных и перспективные значения подпитки тепловой сети, обусловленные нормативными утечками в тепловых сетях.</w:t>
      </w:r>
    </w:p>
    <w:p w:rsidR="002359E7" w:rsidRPr="002359E7" w:rsidRDefault="002359E7" w:rsidP="002359E7">
      <w:pPr>
        <w:ind w:left="142" w:firstLine="425"/>
        <w:jc w:val="both"/>
        <w:rPr>
          <w:rFonts w:ascii="Times New Roman" w:hAnsi="Times New Roman" w:cs="Times New Roman"/>
          <w:b/>
          <w:sz w:val="26"/>
          <w:szCs w:val="26"/>
        </w:rPr>
      </w:pPr>
      <w:r w:rsidRPr="002359E7">
        <w:rPr>
          <w:rFonts w:ascii="Times New Roman" w:hAnsi="Times New Roman" w:cs="Times New Roman"/>
          <w:b/>
          <w:sz w:val="26"/>
          <w:szCs w:val="26"/>
        </w:rPr>
        <w:t xml:space="preserve">Таблица 12. Баланс производительности водоподготовительных установок и подпитки тепловой сети в зоне действия котельных </w:t>
      </w:r>
    </w:p>
    <w:tbl>
      <w:tblPr>
        <w:tblW w:w="10458" w:type="dxa"/>
        <w:tblLayout w:type="fixed"/>
        <w:tblLook w:val="04A0" w:firstRow="1" w:lastRow="0" w:firstColumn="1" w:lastColumn="0" w:noHBand="0" w:noVBand="1"/>
      </w:tblPr>
      <w:tblGrid>
        <w:gridCol w:w="4786"/>
        <w:gridCol w:w="1778"/>
        <w:gridCol w:w="10"/>
        <w:gridCol w:w="804"/>
        <w:gridCol w:w="36"/>
        <w:gridCol w:w="10"/>
        <w:gridCol w:w="825"/>
        <w:gridCol w:w="16"/>
        <w:gridCol w:w="10"/>
        <w:gridCol w:w="7"/>
        <w:gridCol w:w="930"/>
        <w:gridCol w:w="10"/>
        <w:gridCol w:w="1236"/>
      </w:tblGrid>
      <w:tr w:rsidR="002359E7" w:rsidRPr="002359E7" w:rsidTr="002359E7">
        <w:trPr>
          <w:trHeight w:val="340"/>
          <w:tblHeader/>
        </w:trPr>
        <w:tc>
          <w:tcPr>
            <w:tcW w:w="47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b/>
                <w:bCs/>
                <w:color w:val="000000"/>
                <w:sz w:val="20"/>
                <w:szCs w:val="20"/>
              </w:rPr>
            </w:pPr>
            <w:bookmarkStart w:id="47" w:name="RANGE!A1:F16"/>
            <w:r w:rsidRPr="002359E7">
              <w:rPr>
                <w:rFonts w:ascii="Times New Roman" w:hAnsi="Times New Roman" w:cs="Times New Roman"/>
                <w:b/>
                <w:bCs/>
                <w:color w:val="000000"/>
                <w:sz w:val="20"/>
                <w:szCs w:val="20"/>
              </w:rPr>
              <w:t>Параметры</w:t>
            </w:r>
            <w:bookmarkEnd w:id="47"/>
          </w:p>
        </w:tc>
        <w:tc>
          <w:tcPr>
            <w:tcW w:w="1778" w:type="dxa"/>
            <w:tcBorders>
              <w:top w:val="single" w:sz="4" w:space="0" w:color="auto"/>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Единицы измерения</w:t>
            </w:r>
          </w:p>
        </w:tc>
        <w:tc>
          <w:tcPr>
            <w:tcW w:w="814" w:type="dxa"/>
            <w:gridSpan w:val="2"/>
            <w:tcBorders>
              <w:top w:val="single" w:sz="4" w:space="0" w:color="auto"/>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202</w:t>
            </w:r>
            <w:r>
              <w:rPr>
                <w:rFonts w:ascii="Times New Roman" w:hAnsi="Times New Roman" w:cs="Times New Roman"/>
                <w:b/>
                <w:bCs/>
                <w:color w:val="000000"/>
                <w:sz w:val="20"/>
                <w:szCs w:val="20"/>
              </w:rPr>
              <w:t>2</w:t>
            </w:r>
          </w:p>
        </w:tc>
        <w:tc>
          <w:tcPr>
            <w:tcW w:w="871" w:type="dxa"/>
            <w:gridSpan w:val="3"/>
            <w:tcBorders>
              <w:top w:val="single" w:sz="4" w:space="0" w:color="auto"/>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2026</w:t>
            </w:r>
          </w:p>
        </w:tc>
        <w:tc>
          <w:tcPr>
            <w:tcW w:w="973" w:type="dxa"/>
            <w:gridSpan w:val="5"/>
            <w:tcBorders>
              <w:top w:val="single" w:sz="4" w:space="0" w:color="auto"/>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2031</w:t>
            </w:r>
          </w:p>
        </w:tc>
        <w:tc>
          <w:tcPr>
            <w:tcW w:w="1236" w:type="dxa"/>
            <w:tcBorders>
              <w:top w:val="single" w:sz="4" w:space="0" w:color="auto"/>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2035</w:t>
            </w:r>
          </w:p>
        </w:tc>
      </w:tr>
      <w:tr w:rsidR="002359E7" w:rsidRPr="002359E7" w:rsidTr="002359E7">
        <w:trPr>
          <w:trHeight w:val="340"/>
        </w:trPr>
        <w:tc>
          <w:tcPr>
            <w:tcW w:w="10458"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МУП «Комфорт»</w:t>
            </w:r>
          </w:p>
        </w:tc>
      </w:tr>
      <w:tr w:rsidR="002359E7" w:rsidRPr="002359E7" w:rsidTr="002359E7">
        <w:trPr>
          <w:trHeight w:val="340"/>
        </w:trPr>
        <w:tc>
          <w:tcPr>
            <w:tcW w:w="10458"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Котельная п. ст. Арлюк</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2,875</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2,946</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2,946</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2,946</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0,567</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0,788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0,788</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0,788</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2,308</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2,158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2,158</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2,158</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5,95</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5,95</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5,95</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5,95</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11,98</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11,98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11,98</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11,98</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21,6</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21,6</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21,6</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21,6</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26,4</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26,4</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26,4</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26,4</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55</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55</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55</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55</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23,48</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23,48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23,48</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23,48</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89,0</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89,0</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89,0</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89,0</w:t>
            </w:r>
          </w:p>
        </w:tc>
      </w:tr>
      <w:tr w:rsidR="002359E7" w:rsidRPr="002359E7" w:rsidTr="002359E7">
        <w:trPr>
          <w:trHeight w:val="340"/>
        </w:trPr>
        <w:tc>
          <w:tcPr>
            <w:tcW w:w="10458"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 xml:space="preserve">Котельная п. </w:t>
            </w:r>
            <w:proofErr w:type="gramStart"/>
            <w:r w:rsidRPr="002359E7">
              <w:rPr>
                <w:rFonts w:ascii="Times New Roman" w:hAnsi="Times New Roman" w:cs="Times New Roman"/>
                <w:b/>
                <w:bCs/>
                <w:color w:val="000000"/>
                <w:sz w:val="20"/>
                <w:szCs w:val="20"/>
              </w:rPr>
              <w:t>Линейный</w:t>
            </w:r>
            <w:proofErr w:type="gramEnd"/>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0,028</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0,012</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0,012</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0,012</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0,005</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0,005</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0,005</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0,005</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xml:space="preserve">- отпуск теплоносителя из тепловых сетей на цели горячего водоснабжения (для открытых систем </w:t>
            </w:r>
            <w:r w:rsidRPr="002359E7">
              <w:rPr>
                <w:rFonts w:ascii="Times New Roman" w:hAnsi="Times New Roman" w:cs="Times New Roman"/>
                <w:color w:val="000000"/>
                <w:sz w:val="20"/>
                <w:szCs w:val="20"/>
              </w:rPr>
              <w:lastRenderedPageBreak/>
              <w:t>теплоснабжения)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lastRenderedPageBreak/>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0,007</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0,007</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0,007</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lastRenderedPageBreak/>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w:t>
            </w:r>
          </w:p>
        </w:tc>
      </w:tr>
      <w:tr w:rsidR="002359E7" w:rsidRPr="002359E7"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78"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1236"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r>
      <w:tr w:rsidR="002359E7" w:rsidRPr="002359E7" w:rsidTr="002359E7">
        <w:tblPrEx>
          <w:tblLook w:val="00A0" w:firstRow="1" w:lastRow="0" w:firstColumn="1" w:lastColumn="0" w:noHBand="0" w:noVBand="0"/>
        </w:tblPrEx>
        <w:trPr>
          <w:trHeight w:val="20"/>
        </w:trPr>
        <w:tc>
          <w:tcPr>
            <w:tcW w:w="9222" w:type="dxa"/>
            <w:gridSpan w:val="12"/>
            <w:tcBorders>
              <w:top w:val="single" w:sz="4" w:space="0" w:color="auto"/>
              <w:left w:val="single" w:sz="4" w:space="0" w:color="auto"/>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Котельная д. Зеледеево (центральная)</w:t>
            </w:r>
          </w:p>
        </w:tc>
        <w:tc>
          <w:tcPr>
            <w:tcW w:w="1236" w:type="dxa"/>
            <w:tcBorders>
              <w:top w:val="single" w:sz="4" w:space="0" w:color="auto"/>
              <w:left w:val="single" w:sz="4" w:space="0" w:color="auto"/>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0,456</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0,456</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0,456</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0,456</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1,59</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1,59</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1,59</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1,59</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3,3</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3,3</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3,3</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3,3</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40</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40</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40</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4,58</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4,58</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4,58</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4,58</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91,7</w:t>
            </w:r>
          </w:p>
        </w:tc>
      </w:tr>
      <w:tr w:rsidR="002359E7" w:rsidRPr="002359E7" w:rsidTr="002359E7">
        <w:tblPrEx>
          <w:tblLook w:val="00A0" w:firstRow="1" w:lastRow="0" w:firstColumn="1" w:lastColumn="0" w:noHBand="0" w:noVBand="0"/>
        </w:tblPrEx>
        <w:trPr>
          <w:trHeight w:val="20"/>
        </w:trPr>
        <w:tc>
          <w:tcPr>
            <w:tcW w:w="9222" w:type="dxa"/>
            <w:gridSpan w:val="12"/>
            <w:tcBorders>
              <w:top w:val="single" w:sz="4" w:space="0" w:color="auto"/>
              <w:left w:val="single" w:sz="4" w:space="0" w:color="auto"/>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Котельная д. Зеледеево (школа)</w:t>
            </w:r>
          </w:p>
        </w:tc>
        <w:tc>
          <w:tcPr>
            <w:tcW w:w="1236" w:type="dxa"/>
            <w:tcBorders>
              <w:top w:val="single" w:sz="4" w:space="0" w:color="auto"/>
              <w:left w:val="single" w:sz="4" w:space="0" w:color="auto"/>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0,014</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0,014</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0,014</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0,014</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0,013</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0,013</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0,013</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0,013</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0,27</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0,27</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0,27</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lastRenderedPageBreak/>
              <w:t>Требуемая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51"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47" w:type="dxa"/>
            <w:gridSpan w:val="3"/>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46" w:type="dxa"/>
            <w:gridSpan w:val="2"/>
            <w:tcBorders>
              <w:top w:val="nil"/>
              <w:left w:val="nil"/>
              <w:bottom w:val="single" w:sz="4" w:space="0" w:color="auto"/>
              <w:right w:val="single" w:sz="4" w:space="0" w:color="auto"/>
            </w:tcBorders>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blPrEx>
          <w:tblLook w:val="00A0" w:firstRow="1" w:lastRow="0" w:firstColumn="1" w:lastColumn="0" w:noHBand="0" w:noVBand="0"/>
        </w:tblPrEx>
        <w:trPr>
          <w:trHeight w:val="20"/>
        </w:trPr>
        <w:tc>
          <w:tcPr>
            <w:tcW w:w="9222" w:type="dxa"/>
            <w:gridSpan w:val="12"/>
            <w:tcBorders>
              <w:top w:val="single" w:sz="4" w:space="0" w:color="auto"/>
              <w:left w:val="single" w:sz="4" w:space="0" w:color="auto"/>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Котельная д. Варюхино</w:t>
            </w:r>
          </w:p>
        </w:tc>
        <w:tc>
          <w:tcPr>
            <w:tcW w:w="1236" w:type="dxa"/>
            <w:tcBorders>
              <w:top w:val="single" w:sz="4" w:space="0" w:color="auto"/>
              <w:left w:val="single" w:sz="4" w:space="0" w:color="auto"/>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b/>
                <w:bCs/>
                <w:color w:val="000000"/>
                <w:sz w:val="20"/>
                <w:szCs w:val="20"/>
              </w:rPr>
            </w:pP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0,0463</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0,0463</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0,0463</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0,0463</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0,046</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0,0003</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0,0003</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0,0003</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0,0003</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0,10</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0,10</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0,10</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0,2</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w:t>
            </w:r>
          </w:p>
        </w:tc>
      </w:tr>
      <w:tr w:rsidR="002359E7" w:rsidRPr="002359E7"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78" w:type="dxa"/>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851"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947" w:type="dxa"/>
            <w:gridSpan w:val="3"/>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c>
          <w:tcPr>
            <w:tcW w:w="1246" w:type="dxa"/>
            <w:gridSpan w:val="2"/>
            <w:tcBorders>
              <w:top w:val="nil"/>
              <w:left w:val="nil"/>
              <w:bottom w:val="single" w:sz="4" w:space="0" w:color="auto"/>
              <w:right w:val="single" w:sz="4" w:space="0" w:color="auto"/>
            </w:tcBorders>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 </w:t>
            </w:r>
          </w:p>
        </w:tc>
      </w:tr>
      <w:tr w:rsidR="002359E7" w:rsidRPr="002359E7" w:rsidTr="002359E7">
        <w:trPr>
          <w:trHeight w:val="300"/>
        </w:trPr>
        <w:tc>
          <w:tcPr>
            <w:tcW w:w="9222"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t>Котельная п. Юргинский</w:t>
            </w:r>
          </w:p>
        </w:tc>
        <w:tc>
          <w:tcPr>
            <w:tcW w:w="1236" w:type="dxa"/>
            <w:tcBorders>
              <w:top w:val="single" w:sz="4" w:space="0" w:color="auto"/>
              <w:left w:val="single" w:sz="4" w:space="0" w:color="auto"/>
              <w:bottom w:val="single" w:sz="4" w:space="0" w:color="auto"/>
              <w:right w:val="single" w:sz="4" w:space="0" w:color="auto"/>
            </w:tcBorders>
          </w:tcPr>
          <w:p w:rsidR="002359E7" w:rsidRPr="002359E7" w:rsidRDefault="002359E7" w:rsidP="002359E7">
            <w:pPr>
              <w:ind w:right="16"/>
              <w:contextualSpacing/>
              <w:jc w:val="center"/>
              <w:rPr>
                <w:rFonts w:ascii="Times New Roman" w:hAnsi="Times New Roman" w:cs="Times New Roman"/>
                <w:b/>
                <w:bCs/>
                <w:color w:val="000000"/>
                <w:sz w:val="20"/>
                <w:szCs w:val="20"/>
              </w:rPr>
            </w:pPr>
          </w:p>
        </w:tc>
      </w:tr>
      <w:tr w:rsidR="002359E7" w:rsidRPr="002359E7" w:rsidTr="002359E7">
        <w:trPr>
          <w:trHeight w:val="308"/>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0,941</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0,941</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0,941</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0,941</w:t>
            </w:r>
          </w:p>
        </w:tc>
      </w:tr>
      <w:tr w:rsidR="002359E7" w:rsidRPr="002359E7"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tabs>
                <w:tab w:val="left" w:pos="3424"/>
              </w:tabs>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0,335</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0,335</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0,335</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0,335</w:t>
            </w:r>
          </w:p>
        </w:tc>
      </w:tr>
      <w:tr w:rsidR="002359E7" w:rsidRPr="002359E7"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rPr>
          <w:trHeight w:val="72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0,606</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0,606</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0,606</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0,606</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2,08</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2,08</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2,08</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2,08</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4,77</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4,77</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4,77</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4,77</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1,9</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1,9</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1,9</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1,9</w:t>
            </w:r>
          </w:p>
        </w:tc>
      </w:tr>
      <w:tr w:rsidR="002359E7" w:rsidRPr="002359E7" w:rsidTr="002359E7">
        <w:trPr>
          <w:trHeight w:val="286"/>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7,3</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7,3</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7,3</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7,3</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rPr>
          <w:trHeight w:val="236"/>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68</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68</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68</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68</w:t>
            </w:r>
          </w:p>
        </w:tc>
      </w:tr>
      <w:tr w:rsidR="002359E7" w:rsidRPr="002359E7" w:rsidTr="002359E7">
        <w:trPr>
          <w:trHeight w:val="313"/>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-1,06</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-1,06</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-1,06</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-1,06</w:t>
            </w:r>
          </w:p>
        </w:tc>
      </w:tr>
      <w:tr w:rsidR="002359E7" w:rsidRPr="002359E7" w:rsidTr="002359E7">
        <w:trPr>
          <w:trHeight w:val="249"/>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r>
      <w:tr w:rsidR="002359E7" w:rsidRPr="002359E7" w:rsidTr="002359E7">
        <w:trPr>
          <w:trHeight w:val="300"/>
        </w:trPr>
        <w:tc>
          <w:tcPr>
            <w:tcW w:w="9222"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b/>
                <w:bCs/>
                <w:color w:val="000000"/>
                <w:sz w:val="20"/>
                <w:szCs w:val="20"/>
              </w:rPr>
            </w:pPr>
            <w:r w:rsidRPr="002359E7">
              <w:rPr>
                <w:rFonts w:ascii="Times New Roman" w:hAnsi="Times New Roman" w:cs="Times New Roman"/>
                <w:b/>
                <w:bCs/>
                <w:color w:val="000000"/>
                <w:sz w:val="20"/>
                <w:szCs w:val="20"/>
              </w:rPr>
              <w:lastRenderedPageBreak/>
              <w:t>Котельная д. Лебяжье-Асаново</w:t>
            </w:r>
          </w:p>
        </w:tc>
        <w:tc>
          <w:tcPr>
            <w:tcW w:w="1236" w:type="dxa"/>
            <w:tcBorders>
              <w:top w:val="single" w:sz="4" w:space="0" w:color="auto"/>
              <w:left w:val="single" w:sz="4" w:space="0" w:color="auto"/>
              <w:bottom w:val="single" w:sz="4" w:space="0" w:color="auto"/>
              <w:right w:val="single" w:sz="4" w:space="0" w:color="auto"/>
            </w:tcBorders>
          </w:tcPr>
          <w:p w:rsidR="002359E7" w:rsidRPr="002359E7" w:rsidRDefault="002359E7" w:rsidP="002359E7">
            <w:pPr>
              <w:ind w:right="16"/>
              <w:contextualSpacing/>
              <w:jc w:val="center"/>
              <w:rPr>
                <w:rFonts w:ascii="Times New Roman" w:hAnsi="Times New Roman" w:cs="Times New Roman"/>
                <w:b/>
                <w:bCs/>
                <w:color w:val="000000"/>
                <w:sz w:val="20"/>
                <w:szCs w:val="20"/>
              </w:rPr>
            </w:pPr>
          </w:p>
        </w:tc>
      </w:tr>
      <w:tr w:rsidR="002359E7" w:rsidRPr="002359E7" w:rsidTr="002359E7">
        <w:trPr>
          <w:trHeight w:val="291"/>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0,167</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0,167</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0,167</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0,167</w:t>
            </w:r>
          </w:p>
        </w:tc>
      </w:tr>
      <w:tr w:rsidR="002359E7" w:rsidRPr="002359E7"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0,089</w:t>
            </w:r>
          </w:p>
        </w:tc>
      </w:tr>
      <w:tr w:rsidR="002359E7" w:rsidRPr="002359E7"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rPr>
          <w:trHeight w:val="72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0,078</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0,078</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0,078</w:t>
            </w:r>
          </w:p>
        </w:tc>
        <w:tc>
          <w:tcPr>
            <w:tcW w:w="1236" w:type="dxa"/>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0,078</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1,04</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1,04</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1,04</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1,04</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w:t>
            </w:r>
          </w:p>
        </w:tc>
      </w:tr>
      <w:tr w:rsidR="002359E7" w:rsidRPr="002359E7" w:rsidTr="002359E7">
        <w:trPr>
          <w:trHeight w:val="248"/>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1,0</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1,0</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1,0</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sz w:val="20"/>
                <w:szCs w:val="20"/>
              </w:rPr>
            </w:pPr>
            <w:r w:rsidRPr="002359E7">
              <w:rPr>
                <w:rFonts w:ascii="Times New Roman" w:hAnsi="Times New Roman" w:cs="Times New Roman"/>
                <w:sz w:val="20"/>
                <w:szCs w:val="20"/>
              </w:rPr>
              <w:t>1,0</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rPr>
          <w:trHeight w:val="197"/>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w:t>
            </w:r>
          </w:p>
        </w:tc>
      </w:tr>
      <w:tr w:rsidR="002359E7" w:rsidRPr="002359E7" w:rsidTr="002359E7">
        <w:trPr>
          <w:trHeight w:val="275"/>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w:t>
            </w:r>
          </w:p>
        </w:tc>
      </w:tr>
      <w:tr w:rsidR="002359E7" w:rsidRPr="002359E7" w:rsidTr="002359E7">
        <w:trPr>
          <w:trHeight w:val="211"/>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2359E7" w:rsidRDefault="002359E7" w:rsidP="002359E7">
            <w:pPr>
              <w:ind w:right="16"/>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1236" w:type="dxa"/>
            <w:tcBorders>
              <w:top w:val="nil"/>
              <w:left w:val="nil"/>
              <w:bottom w:val="single" w:sz="4" w:space="0" w:color="auto"/>
              <w:right w:val="single" w:sz="4" w:space="0" w:color="auto"/>
            </w:tcBorders>
            <w:shd w:val="clear" w:color="auto" w:fill="auto"/>
            <w:vAlign w:val="center"/>
          </w:tcPr>
          <w:p w:rsidR="002359E7" w:rsidRPr="002359E7" w:rsidRDefault="002359E7" w:rsidP="002359E7">
            <w:pPr>
              <w:ind w:right="16"/>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2359E7" w:rsidRDefault="002359E7" w:rsidP="002359E7">
            <w:pPr>
              <w:contextualSpacing/>
              <w:jc w:val="center"/>
              <w:rPr>
                <w:rFonts w:ascii="Times New Roman" w:hAnsi="Times New Roman" w:cs="Times New Roman"/>
                <w:b/>
                <w:color w:val="000000"/>
                <w:sz w:val="20"/>
                <w:szCs w:val="20"/>
                <w:highlight w:val="yellow"/>
              </w:rPr>
            </w:pPr>
            <w:r w:rsidRPr="002359E7">
              <w:rPr>
                <w:rFonts w:ascii="Times New Roman" w:hAnsi="Times New Roman" w:cs="Times New Roman"/>
                <w:b/>
                <w:bCs/>
                <w:color w:val="000000"/>
                <w:sz w:val="20"/>
                <w:szCs w:val="20"/>
              </w:rPr>
              <w:t>Котельная д. Елгино</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0,432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0,432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0,432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0,432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0,085</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0,085</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0,085</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0,085</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0,347</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0,347</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0,347</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0,347</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1,03</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1,03</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1,03</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1,71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1,71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1,71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1,71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3,9</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3,9</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3,9</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3,9</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-0,48</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-0,48</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-0,48</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-0,48</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2359E7" w:rsidRDefault="002359E7" w:rsidP="002359E7">
            <w:pPr>
              <w:contextualSpacing/>
              <w:jc w:val="center"/>
              <w:rPr>
                <w:rFonts w:ascii="Times New Roman" w:hAnsi="Times New Roman" w:cs="Times New Roman"/>
                <w:b/>
                <w:color w:val="000000"/>
                <w:sz w:val="20"/>
                <w:szCs w:val="20"/>
              </w:rPr>
            </w:pPr>
            <w:r w:rsidRPr="002359E7">
              <w:rPr>
                <w:rFonts w:ascii="Times New Roman" w:hAnsi="Times New Roman" w:cs="Times New Roman"/>
                <w:b/>
                <w:bCs/>
                <w:color w:val="000000"/>
                <w:sz w:val="20"/>
                <w:szCs w:val="20"/>
              </w:rPr>
              <w:t>Котельная с. Мальцево</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0,493</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0,493</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0,493</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0,493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xml:space="preserve">- отпуск теплоносителя из тепловых сетей на цели горячего водоснабжения (для открытых систем </w:t>
            </w:r>
            <w:r w:rsidRPr="002359E7">
              <w:rPr>
                <w:rFonts w:ascii="Times New Roman" w:hAnsi="Times New Roman" w:cs="Times New Roman"/>
                <w:color w:val="000000"/>
                <w:sz w:val="20"/>
                <w:szCs w:val="20"/>
              </w:rPr>
              <w:lastRenderedPageBreak/>
              <w:t>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lastRenderedPageBreak/>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0,321</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0,321</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0,321</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0,321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lastRenderedPageBreak/>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1,02</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1,02</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1,02</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2,40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2,40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2,40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2,40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0,9</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3,5</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3,5</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3,5</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3,5</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4,47</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4,47</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4,47</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4,47</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89,5</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89,5</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89,5</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89,5</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2359E7" w:rsidRDefault="002359E7" w:rsidP="002359E7">
            <w:pPr>
              <w:contextualSpacing/>
              <w:jc w:val="center"/>
              <w:rPr>
                <w:rFonts w:ascii="Times New Roman" w:hAnsi="Times New Roman" w:cs="Times New Roman"/>
                <w:b/>
                <w:color w:val="000000"/>
                <w:sz w:val="20"/>
                <w:szCs w:val="20"/>
                <w:highlight w:val="yellow"/>
              </w:rPr>
            </w:pPr>
            <w:r w:rsidRPr="002359E7">
              <w:rPr>
                <w:rFonts w:ascii="Times New Roman" w:hAnsi="Times New Roman" w:cs="Times New Roman"/>
                <w:b/>
                <w:bCs/>
                <w:color w:val="000000"/>
                <w:sz w:val="20"/>
                <w:szCs w:val="20"/>
              </w:rPr>
              <w:t>Котельная д. Томилово (центральная)</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0,36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0,7</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0,7</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0,7</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0,7</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-0,09</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-0,09</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-0,09</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-0,09</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2359E7" w:rsidRDefault="002359E7" w:rsidP="002359E7">
            <w:pPr>
              <w:contextualSpacing/>
              <w:jc w:val="center"/>
              <w:rPr>
                <w:rFonts w:ascii="Times New Roman" w:hAnsi="Times New Roman" w:cs="Times New Roman"/>
                <w:b/>
                <w:color w:val="000000"/>
                <w:sz w:val="20"/>
                <w:szCs w:val="20"/>
              </w:rPr>
            </w:pPr>
            <w:r w:rsidRPr="002359E7">
              <w:rPr>
                <w:rFonts w:ascii="Times New Roman" w:hAnsi="Times New Roman" w:cs="Times New Roman"/>
                <w:b/>
                <w:bCs/>
                <w:color w:val="000000"/>
                <w:sz w:val="20"/>
                <w:szCs w:val="20"/>
              </w:rPr>
              <w:t>Котельная  д. Томилово (приют)</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0,006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lastRenderedPageBreak/>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r>
      <w:tr w:rsidR="002359E7"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Pr>
                <w:b/>
                <w:bCs/>
                <w:color w:val="000000"/>
                <w:sz w:val="18"/>
                <w:szCs w:val="18"/>
              </w:rPr>
              <w:t>Котельная д. Новороманово</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0,604</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0,604</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0,604</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0,604</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0,194</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0,194</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0,194</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0,194</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0,41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1,63</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1,63</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1,63</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1,63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3,19</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3,19</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3,19</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3,19</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1,3</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1,3</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1,3</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6,0</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6,0</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6,0</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6,0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4,21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4,21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4,21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4,21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84,2</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84,2</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84,2</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84,2</w:t>
            </w:r>
          </w:p>
        </w:tc>
      </w:tr>
      <w:tr w:rsidR="002359E7"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Pr>
                <w:b/>
                <w:bCs/>
                <w:color w:val="000000"/>
                <w:sz w:val="18"/>
                <w:szCs w:val="18"/>
              </w:rPr>
              <w:t>Котельная д. Большеямное</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E036A3"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r>
      <w:tr w:rsidR="002359E7"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2359E7" w:rsidRDefault="002359E7" w:rsidP="002359E7">
            <w:pPr>
              <w:contextualSpacing/>
              <w:jc w:val="center"/>
              <w:rPr>
                <w:rFonts w:ascii="Times New Roman" w:hAnsi="Times New Roman" w:cs="Times New Roman"/>
                <w:color w:val="000000"/>
                <w:sz w:val="20"/>
                <w:szCs w:val="20"/>
              </w:rPr>
            </w:pPr>
          </w:p>
        </w:tc>
      </w:tr>
      <w:tr w:rsidR="002359E7"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Pr>
                <w:b/>
                <w:bCs/>
                <w:color w:val="000000"/>
                <w:sz w:val="18"/>
                <w:szCs w:val="18"/>
              </w:rPr>
              <w:t>Котельная д. Верх-Тайменка</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0,2535</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0,2535</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0,2535</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0,2535</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lastRenderedPageBreak/>
              <w:t>- нормативные утечки теплоносителя (в сетях и системах теплопотребления)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0,176</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0,176</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0,176</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0,176</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0,0775</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0,0775</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0,0775</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0,0775</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0,72</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0,72</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0,72</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0,72</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2,14</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2,14</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2,14</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2,14</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0,8</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2,3</w:t>
            </w:r>
          </w:p>
        </w:tc>
        <w:tc>
          <w:tcPr>
            <w:tcW w:w="851" w:type="dxa"/>
            <w:gridSpan w:val="3"/>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2,3</w:t>
            </w:r>
          </w:p>
        </w:tc>
        <w:tc>
          <w:tcPr>
            <w:tcW w:w="937"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2,3</w:t>
            </w:r>
          </w:p>
        </w:tc>
        <w:tc>
          <w:tcPr>
            <w:tcW w:w="1246" w:type="dxa"/>
            <w:gridSpan w:val="2"/>
            <w:vAlign w:val="center"/>
          </w:tcPr>
          <w:p w:rsidR="002359E7" w:rsidRPr="002359E7" w:rsidRDefault="002359E7" w:rsidP="002359E7">
            <w:pPr>
              <w:contextualSpacing/>
              <w:jc w:val="center"/>
              <w:rPr>
                <w:rFonts w:ascii="Times New Roman" w:hAnsi="Times New Roman" w:cs="Times New Roman"/>
                <w:sz w:val="20"/>
                <w:szCs w:val="20"/>
              </w:rPr>
            </w:pPr>
            <w:r w:rsidRPr="002359E7">
              <w:rPr>
                <w:rFonts w:ascii="Times New Roman" w:hAnsi="Times New Roman" w:cs="Times New Roman"/>
                <w:sz w:val="20"/>
                <w:szCs w:val="20"/>
              </w:rPr>
              <w:t>2,3</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20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4,60</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4,60</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4,60</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4,60</w:t>
            </w:r>
          </w:p>
        </w:tc>
      </w:tr>
      <w:tr w:rsidR="002359E7"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2359E7" w:rsidRDefault="002359E7" w:rsidP="002359E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91,9</w:t>
            </w:r>
          </w:p>
        </w:tc>
        <w:tc>
          <w:tcPr>
            <w:tcW w:w="851" w:type="dxa"/>
            <w:gridSpan w:val="3"/>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91,9</w:t>
            </w:r>
          </w:p>
        </w:tc>
        <w:tc>
          <w:tcPr>
            <w:tcW w:w="937"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91,9</w:t>
            </w:r>
          </w:p>
        </w:tc>
        <w:tc>
          <w:tcPr>
            <w:tcW w:w="1246" w:type="dxa"/>
            <w:gridSpan w:val="2"/>
            <w:vAlign w:val="center"/>
          </w:tcPr>
          <w:p w:rsidR="002359E7" w:rsidRPr="002359E7" w:rsidRDefault="002359E7" w:rsidP="002359E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91,9</w:t>
            </w:r>
          </w:p>
        </w:tc>
      </w:tr>
      <w:tr w:rsidR="00E036A3" w:rsidRPr="00E036A3"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 xml:space="preserve">Котельная п. </w:t>
            </w:r>
            <w:proofErr w:type="gramStart"/>
            <w:r w:rsidRPr="00E036A3">
              <w:rPr>
                <w:rFonts w:ascii="Times New Roman" w:hAnsi="Times New Roman" w:cs="Times New Roman"/>
                <w:b/>
                <w:bCs/>
                <w:color w:val="000000"/>
                <w:sz w:val="20"/>
                <w:szCs w:val="20"/>
              </w:rPr>
              <w:t>Речной</w:t>
            </w:r>
            <w:proofErr w:type="gramEnd"/>
            <w:r w:rsidRPr="00E036A3">
              <w:rPr>
                <w:rFonts w:ascii="Times New Roman" w:hAnsi="Times New Roman" w:cs="Times New Roman"/>
                <w:b/>
                <w:bCs/>
                <w:color w:val="000000"/>
                <w:sz w:val="20"/>
                <w:szCs w:val="20"/>
              </w:rPr>
              <w:t xml:space="preserve"> </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0,2883</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0,2883</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0,2883</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0,2883</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0,067</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0,067</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0,067</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0,067</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0,2213</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0,2213</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0,2213</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0,2213</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0,62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0,62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0,62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0,62</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0,48</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2</w:t>
            </w:r>
          </w:p>
        </w:tc>
        <w:tc>
          <w:tcPr>
            <w:tcW w:w="851"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2</w:t>
            </w:r>
          </w:p>
        </w:tc>
        <w:tc>
          <w:tcPr>
            <w:tcW w:w="937"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2</w:t>
            </w:r>
          </w:p>
        </w:tc>
        <w:tc>
          <w:tcPr>
            <w:tcW w:w="1246"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2</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шт.</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Резер</w:t>
            </w:r>
            <w:proofErr w:type="gramStart"/>
            <w:r w:rsidRPr="00E036A3">
              <w:rPr>
                <w:rFonts w:ascii="Times New Roman" w:hAnsi="Times New Roman" w:cs="Times New Roman"/>
                <w:color w:val="000000"/>
                <w:sz w:val="20"/>
                <w:szCs w:val="20"/>
              </w:rPr>
              <w:t>в(</w:t>
            </w:r>
            <w:proofErr w:type="gramEnd"/>
            <w:r w:rsidRPr="00E036A3">
              <w:rPr>
                <w:rFonts w:ascii="Times New Roman" w:hAnsi="Times New Roman" w:cs="Times New Roman"/>
                <w:color w:val="000000"/>
                <w:sz w:val="20"/>
                <w:szCs w:val="20"/>
              </w:rPr>
              <w:t>+)/дефицит (-) ВПУ</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4,70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4,70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4,70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4,70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Доля резерва</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94,0</w:t>
            </w:r>
          </w:p>
        </w:tc>
      </w:tr>
      <w:tr w:rsidR="00E036A3" w:rsidRPr="00E036A3"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 xml:space="preserve">Котельная д. Белянино </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0,541</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0,541</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0,541</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0,541</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0,186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0,186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0,186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0,186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0,355</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0,355</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0,355</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0,355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1,36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1,36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1,36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1,36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lastRenderedPageBreak/>
              <w:t>Максимальная подпитка тепловой сети в период повреждения участка</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2,85</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2,85</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2,85</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2,85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1,15</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1,15</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1,15</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5</w:t>
            </w:r>
          </w:p>
        </w:tc>
        <w:tc>
          <w:tcPr>
            <w:tcW w:w="851"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5</w:t>
            </w:r>
          </w:p>
        </w:tc>
        <w:tc>
          <w:tcPr>
            <w:tcW w:w="937"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5</w:t>
            </w:r>
          </w:p>
        </w:tc>
        <w:tc>
          <w:tcPr>
            <w:tcW w:w="1246"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шт.</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Резер</w:t>
            </w:r>
            <w:proofErr w:type="gramStart"/>
            <w:r w:rsidRPr="00E036A3">
              <w:rPr>
                <w:rFonts w:ascii="Times New Roman" w:hAnsi="Times New Roman" w:cs="Times New Roman"/>
                <w:color w:val="000000"/>
                <w:sz w:val="20"/>
                <w:szCs w:val="20"/>
              </w:rPr>
              <w:t>в(</w:t>
            </w:r>
            <w:proofErr w:type="gramEnd"/>
            <w:r w:rsidRPr="00E036A3">
              <w:rPr>
                <w:rFonts w:ascii="Times New Roman" w:hAnsi="Times New Roman" w:cs="Times New Roman"/>
                <w:color w:val="000000"/>
                <w:sz w:val="20"/>
                <w:szCs w:val="20"/>
              </w:rPr>
              <w:t>+)/дефицит (-) ВПУ</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4,33</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4,33</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4,33</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4,33</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Доля резерва</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86,5</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86,5</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86,5</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86,5</w:t>
            </w:r>
          </w:p>
        </w:tc>
      </w:tr>
      <w:tr w:rsidR="00E036A3" w:rsidRPr="00E036A3"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bottom"/>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c. Поперечное</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1,022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1,022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1,022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1,022</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0,228</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0,794</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0,794</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0,794</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0,794</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2,26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4,09</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4,09</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4,09</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4,09</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1,7</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1,7</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1,7</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1,7</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8,5</w:t>
            </w:r>
          </w:p>
        </w:tc>
        <w:tc>
          <w:tcPr>
            <w:tcW w:w="851"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8,5</w:t>
            </w:r>
          </w:p>
        </w:tc>
        <w:tc>
          <w:tcPr>
            <w:tcW w:w="937"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8,5</w:t>
            </w:r>
          </w:p>
        </w:tc>
        <w:tc>
          <w:tcPr>
            <w:tcW w:w="1246"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8,5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шт.</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Суммарная емкость баков аккумуляторов</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35</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35</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35</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35</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Резер</w:t>
            </w:r>
            <w:proofErr w:type="gramStart"/>
            <w:r w:rsidRPr="00E036A3">
              <w:rPr>
                <w:rFonts w:ascii="Times New Roman" w:hAnsi="Times New Roman" w:cs="Times New Roman"/>
                <w:color w:val="000000"/>
                <w:sz w:val="20"/>
                <w:szCs w:val="20"/>
              </w:rPr>
              <w:t>в(</w:t>
            </w:r>
            <w:proofErr w:type="gramEnd"/>
            <w:r w:rsidRPr="00E036A3">
              <w:rPr>
                <w:rFonts w:ascii="Times New Roman" w:hAnsi="Times New Roman" w:cs="Times New Roman"/>
                <w:color w:val="000000"/>
                <w:sz w:val="20"/>
                <w:szCs w:val="20"/>
              </w:rPr>
              <w:t>+)/дефицит (-) ВПУ</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Доля резерва</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89,2</w:t>
            </w:r>
          </w:p>
        </w:tc>
      </w:tr>
      <w:tr w:rsidR="00E036A3"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2359E7" w:rsidRDefault="00E036A3" w:rsidP="002359E7">
            <w:pPr>
              <w:contextualSpacing/>
              <w:jc w:val="center"/>
              <w:rPr>
                <w:rFonts w:ascii="Times New Roman" w:hAnsi="Times New Roman" w:cs="Times New Roman"/>
                <w:color w:val="000000"/>
                <w:sz w:val="20"/>
                <w:szCs w:val="20"/>
              </w:rPr>
            </w:pPr>
          </w:p>
        </w:tc>
      </w:tr>
      <w:tr w:rsidR="00E036A3"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2359E7" w:rsidRDefault="00E036A3" w:rsidP="002359E7">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c. Поперечное</w:t>
            </w:r>
            <w:r>
              <w:rPr>
                <w:rFonts w:ascii="Times New Roman" w:hAnsi="Times New Roman" w:cs="Times New Roman"/>
                <w:b/>
                <w:bCs/>
                <w:color w:val="000000"/>
                <w:sz w:val="20"/>
                <w:szCs w:val="20"/>
              </w:rPr>
              <w:t xml:space="preserve"> ДЭП</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0,042</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нормативные утечки теплоносителя (в сетях и системах теплопотребления)</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0,019</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сверхнормативные утечки теплоносителя*</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0,023</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0,03</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0,18</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0,06</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Требуемая емкость баков аккумуляторов</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E036A3" w:rsidRPr="002359E7" w:rsidRDefault="00E036A3" w:rsidP="00C8102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c>
          <w:tcPr>
            <w:tcW w:w="851" w:type="dxa"/>
            <w:gridSpan w:val="3"/>
            <w:vAlign w:val="center"/>
          </w:tcPr>
          <w:p w:rsidR="00E036A3" w:rsidRPr="002359E7" w:rsidRDefault="00E036A3" w:rsidP="00C8102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c>
          <w:tcPr>
            <w:tcW w:w="937" w:type="dxa"/>
            <w:gridSpan w:val="2"/>
            <w:vAlign w:val="center"/>
          </w:tcPr>
          <w:p w:rsidR="00E036A3" w:rsidRPr="002359E7" w:rsidRDefault="00E036A3" w:rsidP="00C8102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c>
          <w:tcPr>
            <w:tcW w:w="1246" w:type="dxa"/>
            <w:gridSpan w:val="2"/>
            <w:vAlign w:val="center"/>
          </w:tcPr>
          <w:p w:rsidR="00E036A3" w:rsidRPr="002359E7" w:rsidRDefault="00E036A3" w:rsidP="00C81027">
            <w:pPr>
              <w:contextualSpacing/>
              <w:jc w:val="center"/>
              <w:rPr>
                <w:rFonts w:ascii="Times New Roman" w:hAnsi="Times New Roman" w:cs="Times New Roman"/>
                <w:sz w:val="20"/>
                <w:szCs w:val="20"/>
              </w:rPr>
            </w:pPr>
            <w:r w:rsidRPr="002359E7">
              <w:rPr>
                <w:rFonts w:ascii="Times New Roman" w:hAnsi="Times New Roman" w:cs="Times New Roman"/>
                <w:sz w:val="20"/>
                <w:szCs w:val="20"/>
              </w:rPr>
              <w:t>0,05</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5,0</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шт.</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lastRenderedPageBreak/>
              <w:t>Суммарная емкость баков аккумуляторов</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м</w:t>
            </w:r>
            <w:r w:rsidRPr="002359E7">
              <w:rPr>
                <w:rFonts w:ascii="Times New Roman" w:hAnsi="Times New Roman" w:cs="Times New Roman"/>
                <w:color w:val="000000"/>
                <w:sz w:val="20"/>
                <w:szCs w:val="20"/>
                <w:vertAlign w:val="superscript"/>
              </w:rPr>
              <w:t>3</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10</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2359E7"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Резер</w:t>
            </w:r>
            <w:proofErr w:type="gramStart"/>
            <w:r w:rsidRPr="002359E7">
              <w:rPr>
                <w:rFonts w:ascii="Times New Roman" w:hAnsi="Times New Roman" w:cs="Times New Roman"/>
                <w:color w:val="000000"/>
                <w:sz w:val="20"/>
                <w:szCs w:val="20"/>
              </w:rPr>
              <w:t>в(</w:t>
            </w:r>
            <w:proofErr w:type="gramEnd"/>
            <w:r w:rsidRPr="002359E7">
              <w:rPr>
                <w:rFonts w:ascii="Times New Roman" w:hAnsi="Times New Roman" w:cs="Times New Roman"/>
                <w:color w:val="000000"/>
                <w:sz w:val="20"/>
                <w:szCs w:val="20"/>
              </w:rPr>
              <w:t>+)/дефицит (-) ВПУ</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proofErr w:type="gramStart"/>
            <w:r w:rsidRPr="002359E7">
              <w:rPr>
                <w:rFonts w:ascii="Times New Roman" w:hAnsi="Times New Roman" w:cs="Times New Roman"/>
                <w:color w:val="000000"/>
                <w:sz w:val="20"/>
                <w:szCs w:val="20"/>
              </w:rPr>
              <w:t>м</w:t>
            </w:r>
            <w:proofErr w:type="gramEnd"/>
            <w:r w:rsidRPr="002359E7">
              <w:rPr>
                <w:rFonts w:ascii="Times New Roman" w:hAnsi="Times New Roman" w:cs="Times New Roman"/>
                <w:color w:val="000000"/>
                <w:sz w:val="20"/>
                <w:szCs w:val="20"/>
              </w:rPr>
              <w:t>³/ч</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4,98</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C81027">
            <w:pPr>
              <w:contextualSpacing/>
              <w:rPr>
                <w:rFonts w:ascii="Times New Roman" w:hAnsi="Times New Roman" w:cs="Times New Roman"/>
                <w:color w:val="000000"/>
                <w:sz w:val="20"/>
                <w:szCs w:val="20"/>
              </w:rPr>
            </w:pPr>
            <w:r w:rsidRPr="002359E7">
              <w:rPr>
                <w:rFonts w:ascii="Times New Roman" w:hAnsi="Times New Roman" w:cs="Times New Roman"/>
                <w:color w:val="000000"/>
                <w:sz w:val="20"/>
                <w:szCs w:val="20"/>
              </w:rPr>
              <w:t>Доля резерва</w:t>
            </w:r>
          </w:p>
        </w:tc>
        <w:tc>
          <w:tcPr>
            <w:tcW w:w="1788" w:type="dxa"/>
            <w:gridSpan w:val="2"/>
            <w:vAlign w:val="center"/>
            <w:hideMark/>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w:t>
            </w:r>
          </w:p>
        </w:tc>
        <w:tc>
          <w:tcPr>
            <w:tcW w:w="850"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c>
          <w:tcPr>
            <w:tcW w:w="851" w:type="dxa"/>
            <w:gridSpan w:val="3"/>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c>
          <w:tcPr>
            <w:tcW w:w="937"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c>
          <w:tcPr>
            <w:tcW w:w="1246" w:type="dxa"/>
            <w:gridSpan w:val="2"/>
            <w:vAlign w:val="center"/>
          </w:tcPr>
          <w:p w:rsidR="00E036A3" w:rsidRPr="002359E7" w:rsidRDefault="00E036A3" w:rsidP="00C81027">
            <w:pPr>
              <w:contextualSpacing/>
              <w:jc w:val="center"/>
              <w:rPr>
                <w:rFonts w:ascii="Times New Roman" w:hAnsi="Times New Roman" w:cs="Times New Roman"/>
                <w:color w:val="000000"/>
                <w:sz w:val="20"/>
                <w:szCs w:val="20"/>
              </w:rPr>
            </w:pPr>
            <w:r w:rsidRPr="002359E7">
              <w:rPr>
                <w:rFonts w:ascii="Times New Roman" w:hAnsi="Times New Roman" w:cs="Times New Roman"/>
                <w:color w:val="000000"/>
                <w:sz w:val="20"/>
                <w:szCs w:val="20"/>
              </w:rPr>
              <w:t>99,5</w:t>
            </w:r>
          </w:p>
        </w:tc>
      </w:tr>
      <w:tr w:rsidR="00E036A3" w:rsidRPr="00E036A3"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с. Проскоково</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10,394</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10,394</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10,394</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10,394</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2,178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2,178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2,178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2,178</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сверхнормативные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8,216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8,216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8,216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8,216</w:t>
            </w:r>
          </w:p>
        </w:tc>
      </w:tr>
      <w:tr w:rsidR="00E036A3"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 xml:space="preserve">Котельная п. </w:t>
            </w:r>
            <w:proofErr w:type="gramStart"/>
            <w:r w:rsidRPr="00E036A3">
              <w:rPr>
                <w:rFonts w:ascii="Times New Roman" w:hAnsi="Times New Roman" w:cs="Times New Roman"/>
                <w:b/>
                <w:bCs/>
                <w:color w:val="000000"/>
                <w:sz w:val="20"/>
                <w:szCs w:val="20"/>
              </w:rPr>
              <w:t>Заозерный</w:t>
            </w:r>
            <w:proofErr w:type="gramEnd"/>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2,082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2,082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2,082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2,082</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0,819</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0,819</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0,819</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0,819</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сверхнормативные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1,263</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1,263</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1,263</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1,263</w:t>
            </w:r>
          </w:p>
        </w:tc>
      </w:tr>
      <w:tr w:rsidR="00E036A3"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д. Пятково</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1,9558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1,9558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1,9558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1,9558</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сверхнормативные утечки теплоносителя*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1,901</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1,901</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1,901</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1,901</w:t>
            </w:r>
          </w:p>
        </w:tc>
      </w:tr>
      <w:tr w:rsidR="00E036A3" w:rsidRPr="002359E7"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д. Талая</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hideMark/>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6,3988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6,3988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6,3988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6,3988</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нормативные утечки теплоносителя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0,0548</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сверхнормативные утечки теплоносителя*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2359E7"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тыс. м</w:t>
            </w:r>
            <w:r w:rsidRPr="00E036A3">
              <w:rPr>
                <w:rFonts w:ascii="Times New Roman" w:hAnsi="Times New Roman" w:cs="Times New Roman"/>
                <w:color w:val="000000"/>
                <w:sz w:val="20"/>
                <w:szCs w:val="20"/>
                <w:vertAlign w:val="superscript"/>
              </w:rPr>
              <w:t>3</w:t>
            </w:r>
            <w:r w:rsidRPr="00E036A3">
              <w:rPr>
                <w:rFonts w:ascii="Times New Roman" w:hAnsi="Times New Roman" w:cs="Times New Roman"/>
                <w:color w:val="000000"/>
                <w:sz w:val="20"/>
                <w:szCs w:val="20"/>
              </w:rPr>
              <w:t>/год</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6,344</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6,344</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6,344</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6,344</w:t>
            </w:r>
          </w:p>
        </w:tc>
      </w:tr>
      <w:tr w:rsidR="00E036A3" w:rsidRPr="00E036A3"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п.ст</w:t>
            </w:r>
            <w:proofErr w:type="gramStart"/>
            <w:r w:rsidRPr="00E036A3">
              <w:rPr>
                <w:rFonts w:ascii="Times New Roman" w:hAnsi="Times New Roman" w:cs="Times New Roman"/>
                <w:b/>
                <w:bCs/>
                <w:color w:val="000000"/>
                <w:sz w:val="20"/>
                <w:szCs w:val="20"/>
              </w:rPr>
              <w:t>.Ю</w:t>
            </w:r>
            <w:proofErr w:type="gramEnd"/>
            <w:r w:rsidRPr="00E036A3">
              <w:rPr>
                <w:rFonts w:ascii="Times New Roman" w:hAnsi="Times New Roman" w:cs="Times New Roman"/>
                <w:b/>
                <w:bCs/>
                <w:color w:val="000000"/>
                <w:sz w:val="20"/>
                <w:szCs w:val="20"/>
              </w:rPr>
              <w:t xml:space="preserve">рга-2 </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5,316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5,316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5,316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5,316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xml:space="preserve"> - нормативные утечки теплоносителя (в сетях и системах теплопотребления)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1,559</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1,559</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1,559</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1,559</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сверхнормативные утечки теплоносителя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3,757</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3,757</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3,757</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3,757</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11,06</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11,06</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11,06</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11,06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23,58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23,58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23,58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23,58</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9,4</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емкость баков аккумуляторов</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39,6</w:t>
            </w:r>
          </w:p>
        </w:tc>
        <w:tc>
          <w:tcPr>
            <w:tcW w:w="851"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39,6</w:t>
            </w:r>
          </w:p>
        </w:tc>
        <w:tc>
          <w:tcPr>
            <w:tcW w:w="937"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39,6</w:t>
            </w:r>
          </w:p>
        </w:tc>
        <w:tc>
          <w:tcPr>
            <w:tcW w:w="1246"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39,6</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шт.</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Суммарная емкость баков аккумуляторов</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400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lastRenderedPageBreak/>
              <w:t>Резер</w:t>
            </w:r>
            <w:proofErr w:type="gramStart"/>
            <w:r w:rsidRPr="00E036A3">
              <w:rPr>
                <w:rFonts w:ascii="Times New Roman" w:hAnsi="Times New Roman" w:cs="Times New Roman"/>
                <w:color w:val="000000"/>
                <w:sz w:val="20"/>
                <w:szCs w:val="20"/>
              </w:rPr>
              <w:t>в(</w:t>
            </w:r>
            <w:proofErr w:type="gramEnd"/>
            <w:r w:rsidRPr="00E036A3">
              <w:rPr>
                <w:rFonts w:ascii="Times New Roman" w:hAnsi="Times New Roman" w:cs="Times New Roman"/>
                <w:color w:val="000000"/>
                <w:sz w:val="20"/>
                <w:szCs w:val="20"/>
              </w:rPr>
              <w:t>+)/дефицит (-) ВПУ</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34,48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34,48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34,48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34,48</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Доля резерва</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86,2</w:t>
            </w:r>
          </w:p>
        </w:tc>
      </w:tr>
      <w:tr w:rsidR="00E036A3" w:rsidRPr="00E036A3"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b/>
                <w:bCs/>
                <w:color w:val="000000"/>
                <w:sz w:val="20"/>
                <w:szCs w:val="20"/>
              </w:rPr>
              <w:t>Котельная д</w:t>
            </w:r>
            <w:proofErr w:type="gramStart"/>
            <w:r w:rsidRPr="00E036A3">
              <w:rPr>
                <w:rFonts w:ascii="Times New Roman" w:hAnsi="Times New Roman" w:cs="Times New Roman"/>
                <w:b/>
                <w:bCs/>
                <w:color w:val="000000"/>
                <w:sz w:val="20"/>
                <w:szCs w:val="20"/>
              </w:rPr>
              <w:t>.З</w:t>
            </w:r>
            <w:proofErr w:type="gramEnd"/>
            <w:r w:rsidRPr="00E036A3">
              <w:rPr>
                <w:rFonts w:ascii="Times New Roman" w:hAnsi="Times New Roman" w:cs="Times New Roman"/>
                <w:b/>
                <w:bCs/>
                <w:color w:val="000000"/>
                <w:sz w:val="20"/>
                <w:szCs w:val="20"/>
              </w:rPr>
              <w:t xml:space="preserve">имник </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Всего подпитка тепловой сети, в том числе:</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0,43</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0,43</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0,43</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0,43</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xml:space="preserve"> - нормативные утечки теплоносителя (в сетях и системах теплопотребления)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0,092</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0,092</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0,092</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0,092</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сверхнормативные утечки теплоносителя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0,338</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0,338</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0,338</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0,338</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Максимум подпитки тепловой сети в эксплуатационном режиме</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0,90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0,90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0,90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0,90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Максимальная подпитка тепловой сети в период повреждения участка</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1,64</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1,64</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1,64</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1,64</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производительность водоподготовительной установки</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0,7</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Требуемая емкость баков аккумуляторов</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3,4</w:t>
            </w:r>
          </w:p>
        </w:tc>
        <w:tc>
          <w:tcPr>
            <w:tcW w:w="851" w:type="dxa"/>
            <w:gridSpan w:val="3"/>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3,4</w:t>
            </w:r>
          </w:p>
        </w:tc>
        <w:tc>
          <w:tcPr>
            <w:tcW w:w="937"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3,4</w:t>
            </w:r>
          </w:p>
        </w:tc>
        <w:tc>
          <w:tcPr>
            <w:tcW w:w="1246" w:type="dxa"/>
            <w:gridSpan w:val="2"/>
            <w:vAlign w:val="center"/>
          </w:tcPr>
          <w:p w:rsidR="00E036A3" w:rsidRPr="00E036A3" w:rsidRDefault="00E036A3" w:rsidP="00E036A3">
            <w:pPr>
              <w:contextualSpacing/>
              <w:jc w:val="center"/>
              <w:rPr>
                <w:rFonts w:ascii="Times New Roman" w:hAnsi="Times New Roman" w:cs="Times New Roman"/>
                <w:sz w:val="20"/>
                <w:szCs w:val="20"/>
              </w:rPr>
            </w:pPr>
            <w:r w:rsidRPr="00E036A3">
              <w:rPr>
                <w:rFonts w:ascii="Times New Roman" w:hAnsi="Times New Roman" w:cs="Times New Roman"/>
                <w:sz w:val="20"/>
                <w:szCs w:val="20"/>
              </w:rPr>
              <w:t>3,4</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Производительность водоподготовительной установки</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5,0</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Количество баков-аккумуляторов  теплоносителя</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шт.</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Суммарная емкость баков аккумуляторов</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Резер</w:t>
            </w:r>
            <w:proofErr w:type="gramStart"/>
            <w:r w:rsidRPr="00E036A3">
              <w:rPr>
                <w:rFonts w:ascii="Times New Roman" w:hAnsi="Times New Roman" w:cs="Times New Roman"/>
                <w:color w:val="000000"/>
                <w:sz w:val="20"/>
                <w:szCs w:val="20"/>
              </w:rPr>
              <w:t>в(</w:t>
            </w:r>
            <w:proofErr w:type="gramEnd"/>
            <w:r w:rsidRPr="00E036A3">
              <w:rPr>
                <w:rFonts w:ascii="Times New Roman" w:hAnsi="Times New Roman" w:cs="Times New Roman"/>
                <w:color w:val="000000"/>
                <w:sz w:val="20"/>
                <w:szCs w:val="20"/>
              </w:rPr>
              <w:t>+)/дефицит (-) ВПУ</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4,57</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4,57</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4,57</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4,57</w:t>
            </w:r>
          </w:p>
        </w:tc>
      </w:tr>
      <w:tr w:rsidR="00E036A3" w:rsidRPr="00E036A3"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Доля резерва</w:t>
            </w:r>
          </w:p>
        </w:tc>
        <w:tc>
          <w:tcPr>
            <w:tcW w:w="1788"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w:t>
            </w:r>
          </w:p>
        </w:tc>
        <w:tc>
          <w:tcPr>
            <w:tcW w:w="850"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91,4</w:t>
            </w:r>
          </w:p>
        </w:tc>
        <w:tc>
          <w:tcPr>
            <w:tcW w:w="851" w:type="dxa"/>
            <w:gridSpan w:val="3"/>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91,4</w:t>
            </w:r>
          </w:p>
        </w:tc>
        <w:tc>
          <w:tcPr>
            <w:tcW w:w="937"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91,4</w:t>
            </w:r>
          </w:p>
        </w:tc>
        <w:tc>
          <w:tcPr>
            <w:tcW w:w="1246" w:type="dxa"/>
            <w:gridSpan w:val="2"/>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91,4</w:t>
            </w:r>
          </w:p>
        </w:tc>
      </w:tr>
    </w:tbl>
    <w:p w:rsidR="002359E7" w:rsidRPr="002359E7" w:rsidRDefault="002359E7" w:rsidP="002359E7">
      <w:pPr>
        <w:spacing w:line="360" w:lineRule="auto"/>
        <w:ind w:firstLine="540"/>
        <w:contextualSpacing/>
        <w:jc w:val="both"/>
        <w:rPr>
          <w:rFonts w:ascii="Times New Roman" w:hAnsi="Times New Roman" w:cs="Times New Roman"/>
          <w:sz w:val="20"/>
          <w:szCs w:val="20"/>
        </w:rPr>
      </w:pPr>
    </w:p>
    <w:p w:rsidR="00E036A3" w:rsidRPr="00E036A3" w:rsidRDefault="00E036A3" w:rsidP="00E036A3">
      <w:pPr>
        <w:ind w:firstLine="539"/>
        <w:contextualSpacing/>
        <w:jc w:val="both"/>
        <w:rPr>
          <w:rFonts w:ascii="Times New Roman" w:hAnsi="Times New Roman" w:cs="Times New Roman"/>
          <w:sz w:val="26"/>
          <w:szCs w:val="26"/>
        </w:rPr>
      </w:pPr>
      <w:r w:rsidRPr="00E036A3">
        <w:rPr>
          <w:rFonts w:ascii="Times New Roman" w:hAnsi="Times New Roman" w:cs="Times New Roman"/>
          <w:b/>
          <w:sz w:val="26"/>
          <w:szCs w:val="26"/>
        </w:rPr>
        <w:t>Примечание:</w:t>
      </w:r>
      <w:r w:rsidRPr="00E036A3">
        <w:rPr>
          <w:rFonts w:ascii="Times New Roman" w:hAnsi="Times New Roman" w:cs="Times New Roman"/>
          <w:sz w:val="26"/>
          <w:szCs w:val="26"/>
        </w:rPr>
        <w:t xml:space="preserve"> * - 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rsidR="00E036A3" w:rsidRPr="00E036A3" w:rsidRDefault="00E036A3" w:rsidP="00E036A3">
      <w:pPr>
        <w:spacing w:line="360" w:lineRule="auto"/>
        <w:ind w:right="140" w:firstLine="539"/>
        <w:contextualSpacing/>
        <w:jc w:val="both"/>
        <w:rPr>
          <w:rFonts w:ascii="Times New Roman" w:hAnsi="Times New Roman" w:cs="Times New Roman"/>
          <w:sz w:val="26"/>
          <w:szCs w:val="26"/>
        </w:rPr>
      </w:pPr>
      <w:r w:rsidRPr="00E036A3">
        <w:rPr>
          <w:rFonts w:ascii="Times New Roman" w:hAnsi="Times New Roman" w:cs="Times New Roman"/>
          <w:sz w:val="26"/>
          <w:szCs w:val="26"/>
        </w:rPr>
        <w:t>Анализ таблицы 12 показывает, что расходы сетевой воды для существующих источников  не увеличиваются.</w:t>
      </w:r>
      <w:bookmarkStart w:id="48" w:name="_Toc359937405"/>
    </w:p>
    <w:p w:rsidR="00E036A3" w:rsidRPr="00E036A3" w:rsidRDefault="00E036A3" w:rsidP="00E036A3">
      <w:pPr>
        <w:pStyle w:val="1"/>
        <w:ind w:firstLine="539"/>
        <w:contextualSpacing/>
      </w:pPr>
      <w:bookmarkStart w:id="49" w:name="_Toc78552171"/>
      <w:r w:rsidRPr="00E036A3">
        <w:t xml:space="preserve">3.2. </w:t>
      </w:r>
      <w:bookmarkEnd w:id="48"/>
      <w:r w:rsidRPr="00E036A3">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49"/>
    </w:p>
    <w:p w:rsidR="00E036A3" w:rsidRPr="00E036A3" w:rsidRDefault="00E036A3" w:rsidP="00E036A3">
      <w:pPr>
        <w:spacing w:line="360" w:lineRule="auto"/>
        <w:ind w:firstLine="539"/>
        <w:contextualSpacing/>
        <w:jc w:val="both"/>
        <w:rPr>
          <w:rFonts w:ascii="Times New Roman" w:hAnsi="Times New Roman" w:cs="Times New Roman"/>
          <w:sz w:val="26"/>
          <w:szCs w:val="26"/>
        </w:rPr>
      </w:pPr>
      <w:r w:rsidRPr="00E036A3">
        <w:rPr>
          <w:rFonts w:ascii="Times New Roman" w:hAnsi="Times New Roman" w:cs="Times New Roman"/>
          <w:sz w:val="26"/>
          <w:szCs w:val="26"/>
        </w:rPr>
        <w:t>Баланс производительности водоподготовительных установок в аварийных режимах приведен в таблице 13.</w:t>
      </w:r>
    </w:p>
    <w:p w:rsidR="00E036A3" w:rsidRPr="00E036A3" w:rsidRDefault="00E036A3" w:rsidP="00E036A3">
      <w:pPr>
        <w:ind w:firstLine="539"/>
        <w:contextualSpacing/>
        <w:jc w:val="both"/>
        <w:rPr>
          <w:rFonts w:ascii="Times New Roman" w:hAnsi="Times New Roman" w:cs="Times New Roman"/>
          <w:b/>
          <w:sz w:val="26"/>
          <w:szCs w:val="26"/>
        </w:rPr>
      </w:pPr>
      <w:r w:rsidRPr="00E036A3">
        <w:rPr>
          <w:rFonts w:ascii="Times New Roman" w:hAnsi="Times New Roman" w:cs="Times New Roman"/>
          <w:b/>
          <w:sz w:val="26"/>
          <w:szCs w:val="26"/>
        </w:rPr>
        <w:t xml:space="preserve">Таблица 13. Баланс производительности водоподготовительных установок и подпитки тепловой сети в аварийных режимах работы систем теплоснабжения </w:t>
      </w:r>
    </w:p>
    <w:tbl>
      <w:tblPr>
        <w:tblW w:w="10357" w:type="dxa"/>
        <w:tblInd w:w="93" w:type="dxa"/>
        <w:tblLook w:val="04A0" w:firstRow="1" w:lastRow="0" w:firstColumn="1" w:lastColumn="0" w:noHBand="0" w:noVBand="1"/>
      </w:tblPr>
      <w:tblGrid>
        <w:gridCol w:w="5405"/>
        <w:gridCol w:w="1315"/>
        <w:gridCol w:w="997"/>
        <w:gridCol w:w="857"/>
        <w:gridCol w:w="822"/>
        <w:gridCol w:w="961"/>
      </w:tblGrid>
      <w:tr w:rsidR="00E036A3" w:rsidRPr="00E036A3" w:rsidTr="00C81027">
        <w:trPr>
          <w:trHeight w:val="397"/>
          <w:tblHeader/>
        </w:trPr>
        <w:tc>
          <w:tcPr>
            <w:tcW w:w="5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b/>
                <w:bCs/>
                <w:color w:val="000000"/>
                <w:sz w:val="20"/>
                <w:szCs w:val="20"/>
              </w:rPr>
            </w:pPr>
            <w:bookmarkStart w:id="50" w:name="RANGE!A1:F12"/>
            <w:r w:rsidRPr="00E036A3">
              <w:rPr>
                <w:rFonts w:ascii="Times New Roman" w:hAnsi="Times New Roman" w:cs="Times New Roman"/>
                <w:b/>
                <w:bCs/>
                <w:color w:val="000000"/>
                <w:sz w:val="20"/>
                <w:szCs w:val="20"/>
              </w:rPr>
              <w:t>Наименование показателя</w:t>
            </w:r>
            <w:bookmarkEnd w:id="50"/>
          </w:p>
        </w:tc>
        <w:tc>
          <w:tcPr>
            <w:tcW w:w="1315" w:type="dxa"/>
            <w:tcBorders>
              <w:top w:val="single" w:sz="4" w:space="0" w:color="auto"/>
              <w:left w:val="nil"/>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b/>
                <w:bCs/>
                <w:color w:val="000000"/>
                <w:sz w:val="20"/>
                <w:szCs w:val="20"/>
              </w:rPr>
            </w:pPr>
            <w:r w:rsidRPr="00E036A3">
              <w:rPr>
                <w:rFonts w:ascii="Times New Roman" w:hAnsi="Times New Roman" w:cs="Times New Roman"/>
                <w:b/>
                <w:bCs/>
                <w:color w:val="000000"/>
                <w:sz w:val="20"/>
                <w:szCs w:val="20"/>
              </w:rPr>
              <w:t>Единицы измерения</w:t>
            </w:r>
          </w:p>
        </w:tc>
        <w:tc>
          <w:tcPr>
            <w:tcW w:w="997" w:type="dxa"/>
            <w:tcBorders>
              <w:top w:val="single" w:sz="4" w:space="0" w:color="auto"/>
              <w:left w:val="nil"/>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2022</w:t>
            </w:r>
          </w:p>
        </w:tc>
        <w:tc>
          <w:tcPr>
            <w:tcW w:w="857" w:type="dxa"/>
            <w:tcBorders>
              <w:top w:val="single" w:sz="4" w:space="0" w:color="auto"/>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b/>
                <w:bCs/>
                <w:color w:val="000000"/>
                <w:sz w:val="20"/>
                <w:szCs w:val="20"/>
              </w:rPr>
            </w:pPr>
            <w:r w:rsidRPr="00E036A3">
              <w:rPr>
                <w:rFonts w:ascii="Times New Roman" w:hAnsi="Times New Roman" w:cs="Times New Roman"/>
                <w:b/>
                <w:bCs/>
                <w:color w:val="000000"/>
                <w:sz w:val="20"/>
                <w:szCs w:val="20"/>
              </w:rPr>
              <w:t>2026</w:t>
            </w:r>
          </w:p>
        </w:tc>
        <w:tc>
          <w:tcPr>
            <w:tcW w:w="822" w:type="dxa"/>
            <w:tcBorders>
              <w:top w:val="single" w:sz="4" w:space="0" w:color="auto"/>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b/>
                <w:bCs/>
                <w:color w:val="000000"/>
                <w:sz w:val="20"/>
                <w:szCs w:val="20"/>
              </w:rPr>
            </w:pPr>
            <w:r w:rsidRPr="00E036A3">
              <w:rPr>
                <w:rFonts w:ascii="Times New Roman" w:hAnsi="Times New Roman" w:cs="Times New Roman"/>
                <w:b/>
                <w:bCs/>
                <w:color w:val="000000"/>
                <w:sz w:val="20"/>
                <w:szCs w:val="20"/>
              </w:rPr>
              <w:t>2031</w:t>
            </w:r>
          </w:p>
        </w:tc>
        <w:tc>
          <w:tcPr>
            <w:tcW w:w="961" w:type="dxa"/>
            <w:tcBorders>
              <w:top w:val="single" w:sz="4" w:space="0" w:color="auto"/>
              <w:left w:val="nil"/>
              <w:bottom w:val="single" w:sz="4" w:space="0" w:color="auto"/>
              <w:right w:val="single" w:sz="4" w:space="0" w:color="auto"/>
            </w:tcBorders>
            <w:vAlign w:val="center"/>
          </w:tcPr>
          <w:p w:rsidR="00E036A3" w:rsidRPr="00E036A3" w:rsidRDefault="00E036A3" w:rsidP="00E036A3">
            <w:pPr>
              <w:contextualSpacing/>
              <w:jc w:val="center"/>
              <w:rPr>
                <w:rFonts w:ascii="Times New Roman" w:hAnsi="Times New Roman" w:cs="Times New Roman"/>
                <w:b/>
                <w:bCs/>
                <w:color w:val="000000"/>
                <w:sz w:val="20"/>
                <w:szCs w:val="20"/>
              </w:rPr>
            </w:pPr>
            <w:r w:rsidRPr="00E036A3">
              <w:rPr>
                <w:rFonts w:ascii="Times New Roman" w:hAnsi="Times New Roman" w:cs="Times New Roman"/>
                <w:b/>
                <w:bCs/>
                <w:color w:val="000000"/>
                <w:sz w:val="20"/>
                <w:szCs w:val="20"/>
              </w:rPr>
              <w:t>2035</w:t>
            </w:r>
          </w:p>
        </w:tc>
      </w:tr>
      <w:tr w:rsidR="00E036A3" w:rsidRPr="00E036A3" w:rsidTr="00E036A3">
        <w:trPr>
          <w:trHeight w:val="397"/>
        </w:trPr>
        <w:tc>
          <w:tcPr>
            <w:tcW w:w="10357"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b/>
                <w:bCs/>
                <w:color w:val="000000"/>
                <w:sz w:val="20"/>
                <w:szCs w:val="20"/>
              </w:rPr>
            </w:pPr>
            <w:r w:rsidRPr="00E036A3">
              <w:rPr>
                <w:rFonts w:ascii="Times New Roman" w:hAnsi="Times New Roman" w:cs="Times New Roman"/>
                <w:b/>
                <w:bCs/>
                <w:color w:val="000000"/>
                <w:sz w:val="20"/>
                <w:szCs w:val="20"/>
              </w:rPr>
              <w:t>МУП «Комфорт»</w:t>
            </w:r>
          </w:p>
        </w:tc>
      </w:tr>
      <w:tr w:rsidR="00E036A3" w:rsidRPr="00E036A3" w:rsidTr="00E036A3">
        <w:trPr>
          <w:trHeight w:val="397"/>
        </w:trPr>
        <w:tc>
          <w:tcPr>
            <w:tcW w:w="10357"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b/>
                <w:bCs/>
                <w:color w:val="000000"/>
                <w:sz w:val="20"/>
                <w:szCs w:val="20"/>
              </w:rPr>
            </w:pPr>
            <w:r w:rsidRPr="00E036A3">
              <w:rPr>
                <w:rFonts w:ascii="Times New Roman" w:hAnsi="Times New Roman" w:cs="Times New Roman"/>
                <w:b/>
                <w:bCs/>
                <w:color w:val="000000"/>
                <w:sz w:val="20"/>
                <w:szCs w:val="20"/>
              </w:rPr>
              <w:t>Котельная п. ст. Арлюк</w:t>
            </w:r>
          </w:p>
        </w:tc>
      </w:tr>
      <w:tr w:rsidR="00E036A3" w:rsidRPr="00E036A3"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11,98</w:t>
            </w:r>
          </w:p>
        </w:tc>
        <w:tc>
          <w:tcPr>
            <w:tcW w:w="857"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11,98</w:t>
            </w:r>
          </w:p>
        </w:tc>
        <w:tc>
          <w:tcPr>
            <w:tcW w:w="822"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11,98</w:t>
            </w:r>
          </w:p>
        </w:tc>
        <w:tc>
          <w:tcPr>
            <w:tcW w:w="961"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11,98</w:t>
            </w:r>
          </w:p>
        </w:tc>
      </w:tr>
      <w:tr w:rsidR="00E036A3" w:rsidRPr="00E036A3"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E036A3" w:rsidRPr="00E036A3" w:rsidRDefault="00E036A3" w:rsidP="00E036A3">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lastRenderedPageBreak/>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E036A3" w:rsidRPr="00E036A3" w:rsidRDefault="00E036A3" w:rsidP="00E036A3">
            <w:pPr>
              <w:contextualSpacing/>
              <w:jc w:val="center"/>
              <w:rPr>
                <w:rFonts w:ascii="Times New Roman" w:hAnsi="Times New Roman" w:cs="Times New Roman"/>
                <w:color w:val="000000"/>
                <w:sz w:val="20"/>
                <w:szCs w:val="20"/>
              </w:rPr>
            </w:pPr>
            <w:proofErr w:type="gramStart"/>
            <w:r w:rsidRPr="00E036A3">
              <w:rPr>
                <w:rFonts w:ascii="Times New Roman" w:hAnsi="Times New Roman" w:cs="Times New Roman"/>
                <w:color w:val="000000"/>
                <w:sz w:val="20"/>
                <w:szCs w:val="20"/>
              </w:rPr>
              <w:t>м</w:t>
            </w:r>
            <w:proofErr w:type="gramEnd"/>
            <w:r w:rsidRPr="00E036A3">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4,9</w:t>
            </w:r>
          </w:p>
        </w:tc>
        <w:tc>
          <w:tcPr>
            <w:tcW w:w="857"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4,9</w:t>
            </w:r>
          </w:p>
        </w:tc>
        <w:tc>
          <w:tcPr>
            <w:tcW w:w="822"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4,9</w:t>
            </w:r>
          </w:p>
        </w:tc>
        <w:tc>
          <w:tcPr>
            <w:tcW w:w="961" w:type="dxa"/>
            <w:tcBorders>
              <w:top w:val="nil"/>
              <w:left w:val="nil"/>
              <w:bottom w:val="single" w:sz="4" w:space="0" w:color="auto"/>
              <w:right w:val="single" w:sz="4" w:space="0" w:color="auto"/>
            </w:tcBorders>
            <w:shd w:val="clear" w:color="auto" w:fill="auto"/>
            <w:vAlign w:val="center"/>
          </w:tcPr>
          <w:p w:rsidR="00E036A3" w:rsidRPr="00E036A3" w:rsidRDefault="00E036A3" w:rsidP="00E036A3">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4,9</w:t>
            </w:r>
          </w:p>
        </w:tc>
      </w:tr>
      <w:tr w:rsidR="00D538FD" w:rsidRPr="00E036A3"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D538FD" w:rsidRPr="00E036A3" w:rsidRDefault="00D538FD" w:rsidP="00C81027">
            <w:pPr>
              <w:contextualSpacing/>
              <w:rPr>
                <w:rFonts w:ascii="Times New Roman" w:hAnsi="Times New Roman" w:cs="Times New Roman"/>
                <w:color w:val="000000"/>
                <w:sz w:val="20"/>
                <w:szCs w:val="20"/>
              </w:rPr>
            </w:pPr>
            <w:r w:rsidRPr="00E036A3">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D538FD" w:rsidRPr="00E036A3" w:rsidRDefault="00D538FD" w:rsidP="00C81027">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м</w:t>
            </w:r>
            <w:r w:rsidRPr="00E036A3">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D538FD" w:rsidRPr="00E036A3" w:rsidRDefault="00D538FD" w:rsidP="00C81027">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c>
          <w:tcPr>
            <w:tcW w:w="857" w:type="dxa"/>
            <w:tcBorders>
              <w:top w:val="nil"/>
              <w:left w:val="nil"/>
              <w:bottom w:val="single" w:sz="4" w:space="0" w:color="auto"/>
              <w:right w:val="single" w:sz="4" w:space="0" w:color="auto"/>
            </w:tcBorders>
            <w:shd w:val="clear" w:color="auto" w:fill="auto"/>
            <w:vAlign w:val="center"/>
          </w:tcPr>
          <w:p w:rsidR="00D538FD" w:rsidRPr="00E036A3" w:rsidRDefault="00D538FD" w:rsidP="00C81027">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c>
          <w:tcPr>
            <w:tcW w:w="822" w:type="dxa"/>
            <w:tcBorders>
              <w:top w:val="nil"/>
              <w:left w:val="nil"/>
              <w:bottom w:val="single" w:sz="4" w:space="0" w:color="auto"/>
              <w:right w:val="single" w:sz="4" w:space="0" w:color="auto"/>
            </w:tcBorders>
            <w:shd w:val="clear" w:color="auto" w:fill="auto"/>
            <w:vAlign w:val="center"/>
          </w:tcPr>
          <w:p w:rsidR="00D538FD" w:rsidRPr="00E036A3" w:rsidRDefault="00D538FD" w:rsidP="00C81027">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c>
          <w:tcPr>
            <w:tcW w:w="961" w:type="dxa"/>
            <w:tcBorders>
              <w:top w:val="nil"/>
              <w:left w:val="nil"/>
              <w:bottom w:val="single" w:sz="4" w:space="0" w:color="auto"/>
              <w:right w:val="single" w:sz="4" w:space="0" w:color="auto"/>
            </w:tcBorders>
            <w:shd w:val="clear" w:color="auto" w:fill="auto"/>
            <w:vAlign w:val="center"/>
          </w:tcPr>
          <w:p w:rsidR="00D538FD" w:rsidRPr="00E036A3" w:rsidRDefault="00D538FD" w:rsidP="00C81027">
            <w:pPr>
              <w:contextualSpacing/>
              <w:jc w:val="center"/>
              <w:rPr>
                <w:rFonts w:ascii="Times New Roman" w:hAnsi="Times New Roman" w:cs="Times New Roman"/>
                <w:color w:val="000000"/>
                <w:sz w:val="20"/>
                <w:szCs w:val="20"/>
              </w:rPr>
            </w:pPr>
            <w:r w:rsidRPr="00E036A3">
              <w:rPr>
                <w:rFonts w:ascii="Times New Roman" w:hAnsi="Times New Roman" w:cs="Times New Roman"/>
                <w:color w:val="000000"/>
                <w:sz w:val="20"/>
                <w:szCs w:val="20"/>
              </w:rPr>
              <w:t>55</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п. </w:t>
            </w:r>
            <w:proofErr w:type="gramStart"/>
            <w:r w:rsidRPr="00C81027">
              <w:rPr>
                <w:rFonts w:ascii="Times New Roman" w:hAnsi="Times New Roman" w:cs="Times New Roman"/>
                <w:b/>
                <w:bCs/>
                <w:color w:val="000000"/>
                <w:sz w:val="20"/>
                <w:szCs w:val="20"/>
              </w:rPr>
              <w:t>Линейный</w:t>
            </w:r>
            <w:proofErr w:type="gramEnd"/>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0,17</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0,17</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0,17</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0,17</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Зеледеево (центральная)</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1,59</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1,59</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1,59</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1,59</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Зеледеево (школа)</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0,27</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0,27</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0,27</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0,27</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Варюхино</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0,47</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0,47</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0,47</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0,47</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п. Юргинский</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4,77</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4,77</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4,77</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4,77</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68</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68</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68</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68</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Лебяжье-Асаново</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1,04</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1,04</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1,04</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1,04</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8</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8</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8</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8</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Елгино</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1,71</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1,71</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1,71</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1,71</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с. Мальцево</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lastRenderedPageBreak/>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2,40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2,40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2,40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2,40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Томилово (центральная)</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0,36</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0,36</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0,36</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0,36</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Томилово (приют)</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0,02</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0,02</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0,02</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0,02</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д. Новороманово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3,19</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3,19</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3,19</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3,19</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hideMark/>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д. Большеямное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д. Верх-Тайменка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2,14</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2,14</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2,14</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2,14</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п. </w:t>
            </w:r>
            <w:proofErr w:type="gramStart"/>
            <w:r w:rsidRPr="00C81027">
              <w:rPr>
                <w:rFonts w:ascii="Times New Roman" w:hAnsi="Times New Roman" w:cs="Times New Roman"/>
                <w:b/>
                <w:bCs/>
                <w:color w:val="000000"/>
                <w:sz w:val="20"/>
                <w:szCs w:val="20"/>
              </w:rPr>
              <w:t>Речной</w:t>
            </w:r>
            <w:proofErr w:type="gramEnd"/>
            <w:r w:rsidRPr="00C81027">
              <w:rPr>
                <w:rFonts w:ascii="Times New Roman" w:hAnsi="Times New Roman" w:cs="Times New Roman"/>
                <w:b/>
                <w:bCs/>
                <w:color w:val="000000"/>
                <w:sz w:val="20"/>
                <w:szCs w:val="20"/>
              </w:rPr>
              <w:t xml:space="preserve">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proofErr w:type="gramStart"/>
            <w:r w:rsidRPr="008F66B8">
              <w:rPr>
                <w:color w:val="000000"/>
                <w:sz w:val="18"/>
                <w:szCs w:val="18"/>
              </w:rPr>
              <w:t>м</w:t>
            </w:r>
            <w:proofErr w:type="gramEnd"/>
            <w:r w:rsidRPr="008F66B8">
              <w:rPr>
                <w:color w:val="000000"/>
                <w:sz w:val="18"/>
                <w:szCs w:val="18"/>
              </w:rPr>
              <w:t>³/ч</w:t>
            </w:r>
          </w:p>
        </w:tc>
        <w:tc>
          <w:tcPr>
            <w:tcW w:w="99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1,16</w:t>
            </w:r>
          </w:p>
        </w:tc>
        <w:tc>
          <w:tcPr>
            <w:tcW w:w="85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1,16</w:t>
            </w:r>
          </w:p>
        </w:tc>
        <w:tc>
          <w:tcPr>
            <w:tcW w:w="822"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1,16</w:t>
            </w:r>
          </w:p>
        </w:tc>
        <w:tc>
          <w:tcPr>
            <w:tcW w:w="961"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1,16</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proofErr w:type="gramStart"/>
            <w:r w:rsidRPr="008F66B8">
              <w:rPr>
                <w:color w:val="000000"/>
                <w:sz w:val="18"/>
                <w:szCs w:val="18"/>
              </w:rPr>
              <w:t>м</w:t>
            </w:r>
            <w:proofErr w:type="gramEnd"/>
            <w:r w:rsidRPr="008F66B8">
              <w:rPr>
                <w:color w:val="000000"/>
                <w:sz w:val="18"/>
                <w:szCs w:val="18"/>
              </w:rPr>
              <w:t>³/ч</w:t>
            </w:r>
          </w:p>
        </w:tc>
        <w:tc>
          <w:tcPr>
            <w:tcW w:w="99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22</w:t>
            </w:r>
          </w:p>
        </w:tc>
        <w:tc>
          <w:tcPr>
            <w:tcW w:w="85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22</w:t>
            </w:r>
          </w:p>
        </w:tc>
        <w:tc>
          <w:tcPr>
            <w:tcW w:w="822"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22</w:t>
            </w:r>
          </w:p>
        </w:tc>
        <w:tc>
          <w:tcPr>
            <w:tcW w:w="961"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22</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д. Белянино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proofErr w:type="gramStart"/>
            <w:r w:rsidRPr="008F66B8">
              <w:rPr>
                <w:color w:val="000000"/>
                <w:sz w:val="18"/>
                <w:szCs w:val="18"/>
              </w:rPr>
              <w:t>м</w:t>
            </w:r>
            <w:proofErr w:type="gramEnd"/>
            <w:r w:rsidRPr="008F66B8">
              <w:rPr>
                <w:color w:val="000000"/>
                <w:sz w:val="18"/>
                <w:szCs w:val="18"/>
              </w:rPr>
              <w:t>³/ч</w:t>
            </w:r>
          </w:p>
        </w:tc>
        <w:tc>
          <w:tcPr>
            <w:tcW w:w="99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2,85</w:t>
            </w:r>
          </w:p>
        </w:tc>
        <w:tc>
          <w:tcPr>
            <w:tcW w:w="85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2,85</w:t>
            </w:r>
          </w:p>
        </w:tc>
        <w:tc>
          <w:tcPr>
            <w:tcW w:w="822"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2,85</w:t>
            </w:r>
          </w:p>
        </w:tc>
        <w:tc>
          <w:tcPr>
            <w:tcW w:w="961"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2,85</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proofErr w:type="gramStart"/>
            <w:r w:rsidRPr="008F66B8">
              <w:rPr>
                <w:color w:val="000000"/>
                <w:sz w:val="18"/>
                <w:szCs w:val="18"/>
              </w:rPr>
              <w:t>м</w:t>
            </w:r>
            <w:proofErr w:type="gramEnd"/>
            <w:r w:rsidRPr="008F66B8">
              <w:rPr>
                <w:color w:val="000000"/>
                <w:sz w:val="18"/>
                <w:szCs w:val="18"/>
              </w:rPr>
              <w:t>³/ч</w:t>
            </w:r>
          </w:p>
        </w:tc>
        <w:tc>
          <w:tcPr>
            <w:tcW w:w="99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lastRenderedPageBreak/>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55</w:t>
            </w:r>
          </w:p>
        </w:tc>
        <w:tc>
          <w:tcPr>
            <w:tcW w:w="857"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55</w:t>
            </w:r>
          </w:p>
        </w:tc>
        <w:tc>
          <w:tcPr>
            <w:tcW w:w="822"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55</w:t>
            </w:r>
          </w:p>
        </w:tc>
        <w:tc>
          <w:tcPr>
            <w:tcW w:w="961" w:type="dxa"/>
            <w:tcBorders>
              <w:top w:val="nil"/>
              <w:left w:val="nil"/>
              <w:bottom w:val="single" w:sz="4" w:space="0" w:color="auto"/>
              <w:right w:val="single" w:sz="4" w:space="0" w:color="auto"/>
            </w:tcBorders>
            <w:shd w:val="clear" w:color="auto" w:fill="auto"/>
            <w:vAlign w:val="center"/>
          </w:tcPr>
          <w:p w:rsidR="00C81027" w:rsidRDefault="00C81027" w:rsidP="00C81027">
            <w:pPr>
              <w:jc w:val="center"/>
              <w:rPr>
                <w:color w:val="000000"/>
                <w:sz w:val="20"/>
                <w:szCs w:val="20"/>
              </w:rPr>
            </w:pPr>
            <w:r>
              <w:rPr>
                <w:color w:val="000000"/>
                <w:sz w:val="20"/>
                <w:szCs w:val="20"/>
              </w:rPr>
              <w:t>55</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c. Поперечное</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proofErr w:type="gramStart"/>
            <w:r w:rsidRPr="008F66B8">
              <w:rPr>
                <w:color w:val="000000"/>
                <w:sz w:val="18"/>
                <w:szCs w:val="18"/>
              </w:rPr>
              <w:t>м</w:t>
            </w:r>
            <w:proofErr w:type="gramEnd"/>
            <w:r w:rsidRPr="008F66B8">
              <w:rPr>
                <w:color w:val="000000"/>
                <w:sz w:val="18"/>
                <w:szCs w:val="18"/>
              </w:rPr>
              <w:t>³/ч</w:t>
            </w:r>
          </w:p>
        </w:tc>
        <w:tc>
          <w:tcPr>
            <w:tcW w:w="997"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4,09</w:t>
            </w:r>
          </w:p>
        </w:tc>
        <w:tc>
          <w:tcPr>
            <w:tcW w:w="857"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4,09</w:t>
            </w:r>
          </w:p>
        </w:tc>
        <w:tc>
          <w:tcPr>
            <w:tcW w:w="822"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4,09</w:t>
            </w:r>
          </w:p>
        </w:tc>
        <w:tc>
          <w:tcPr>
            <w:tcW w:w="961"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4,09</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proofErr w:type="gramStart"/>
            <w:r w:rsidRPr="008F66B8">
              <w:rPr>
                <w:color w:val="000000"/>
                <w:sz w:val="18"/>
                <w:szCs w:val="18"/>
              </w:rPr>
              <w:t>м</w:t>
            </w:r>
            <w:proofErr w:type="gramEnd"/>
            <w:r w:rsidRPr="008F66B8">
              <w:rPr>
                <w:color w:val="000000"/>
                <w:sz w:val="18"/>
                <w:szCs w:val="18"/>
              </w:rPr>
              <w:t>³/ч</w:t>
            </w:r>
          </w:p>
        </w:tc>
        <w:tc>
          <w:tcPr>
            <w:tcW w:w="997"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10,0</w:t>
            </w:r>
          </w:p>
        </w:tc>
        <w:tc>
          <w:tcPr>
            <w:tcW w:w="857"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10,0</w:t>
            </w:r>
          </w:p>
        </w:tc>
        <w:tc>
          <w:tcPr>
            <w:tcW w:w="822"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10,0</w:t>
            </w:r>
          </w:p>
        </w:tc>
        <w:tc>
          <w:tcPr>
            <w:tcW w:w="961" w:type="dxa"/>
            <w:tcBorders>
              <w:top w:val="nil"/>
              <w:left w:val="nil"/>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FD75EC">
              <w:rPr>
                <w:color w:val="000000"/>
                <w:sz w:val="18"/>
                <w:szCs w:val="18"/>
              </w:rPr>
              <w:t>10,0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8F66B8" w:rsidRDefault="00C81027" w:rsidP="00C8102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5A0E82" w:rsidRDefault="00C81027" w:rsidP="00C81027">
            <w:pPr>
              <w:jc w:val="center"/>
              <w:rPr>
                <w:color w:val="000000"/>
                <w:sz w:val="18"/>
                <w:szCs w:val="18"/>
              </w:rPr>
            </w:pPr>
            <w:r w:rsidRPr="005A0E82">
              <w:rPr>
                <w:color w:val="000000"/>
                <w:sz w:val="18"/>
                <w:szCs w:val="18"/>
              </w:rPr>
              <w:t>35</w:t>
            </w:r>
          </w:p>
        </w:tc>
        <w:tc>
          <w:tcPr>
            <w:tcW w:w="857" w:type="dxa"/>
            <w:tcBorders>
              <w:top w:val="nil"/>
              <w:left w:val="nil"/>
              <w:bottom w:val="single" w:sz="4" w:space="0" w:color="auto"/>
              <w:right w:val="single" w:sz="4" w:space="0" w:color="auto"/>
            </w:tcBorders>
            <w:shd w:val="clear" w:color="auto" w:fill="auto"/>
            <w:vAlign w:val="center"/>
          </w:tcPr>
          <w:p w:rsidR="00C81027" w:rsidRPr="005A0E82" w:rsidRDefault="00C81027" w:rsidP="00C81027">
            <w:pPr>
              <w:jc w:val="center"/>
              <w:rPr>
                <w:color w:val="000000"/>
                <w:sz w:val="18"/>
                <w:szCs w:val="18"/>
              </w:rPr>
            </w:pPr>
            <w:r w:rsidRPr="005A0E82">
              <w:rPr>
                <w:color w:val="000000"/>
                <w:sz w:val="18"/>
                <w:szCs w:val="18"/>
              </w:rPr>
              <w:t>35</w:t>
            </w:r>
          </w:p>
        </w:tc>
        <w:tc>
          <w:tcPr>
            <w:tcW w:w="822" w:type="dxa"/>
            <w:tcBorders>
              <w:top w:val="nil"/>
              <w:left w:val="nil"/>
              <w:bottom w:val="single" w:sz="4" w:space="0" w:color="auto"/>
              <w:right w:val="single" w:sz="4" w:space="0" w:color="auto"/>
            </w:tcBorders>
            <w:shd w:val="clear" w:color="auto" w:fill="auto"/>
            <w:vAlign w:val="center"/>
          </w:tcPr>
          <w:p w:rsidR="00C81027" w:rsidRPr="005A0E82" w:rsidRDefault="00C81027" w:rsidP="00C81027">
            <w:pPr>
              <w:jc w:val="center"/>
              <w:rPr>
                <w:color w:val="000000"/>
                <w:sz w:val="18"/>
                <w:szCs w:val="18"/>
              </w:rPr>
            </w:pPr>
            <w:r w:rsidRPr="005A0E82">
              <w:rPr>
                <w:color w:val="000000"/>
                <w:sz w:val="18"/>
                <w:szCs w:val="18"/>
              </w:rPr>
              <w:t>35</w:t>
            </w:r>
          </w:p>
        </w:tc>
        <w:tc>
          <w:tcPr>
            <w:tcW w:w="961" w:type="dxa"/>
            <w:tcBorders>
              <w:top w:val="nil"/>
              <w:left w:val="nil"/>
              <w:bottom w:val="single" w:sz="4" w:space="0" w:color="auto"/>
              <w:right w:val="single" w:sz="4" w:space="0" w:color="auto"/>
            </w:tcBorders>
            <w:shd w:val="clear" w:color="auto" w:fill="auto"/>
            <w:vAlign w:val="center"/>
          </w:tcPr>
          <w:p w:rsidR="00C81027" w:rsidRPr="005A0E82" w:rsidRDefault="00C81027" w:rsidP="00C81027">
            <w:pPr>
              <w:jc w:val="center"/>
              <w:rPr>
                <w:color w:val="000000"/>
                <w:sz w:val="18"/>
                <w:szCs w:val="18"/>
              </w:rPr>
            </w:pPr>
            <w:r w:rsidRPr="005A0E82">
              <w:rPr>
                <w:color w:val="000000"/>
                <w:sz w:val="18"/>
                <w:szCs w:val="18"/>
              </w:rPr>
              <w:t>35</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FD75EC" w:rsidRDefault="00C81027" w:rsidP="00C81027">
            <w:pPr>
              <w:jc w:val="center"/>
              <w:rPr>
                <w:color w:val="000000"/>
                <w:sz w:val="18"/>
                <w:szCs w:val="18"/>
              </w:rPr>
            </w:pPr>
            <w:r w:rsidRPr="00C81027">
              <w:rPr>
                <w:rFonts w:ascii="Times New Roman" w:hAnsi="Times New Roman" w:cs="Times New Roman"/>
                <w:b/>
                <w:bCs/>
                <w:color w:val="000000"/>
                <w:sz w:val="20"/>
                <w:szCs w:val="20"/>
              </w:rPr>
              <w:t>Котельная c. Поперечное</w:t>
            </w:r>
            <w:r>
              <w:rPr>
                <w:rFonts w:ascii="Times New Roman" w:hAnsi="Times New Roman" w:cs="Times New Roman"/>
                <w:b/>
                <w:bCs/>
                <w:color w:val="000000"/>
                <w:sz w:val="20"/>
                <w:szCs w:val="20"/>
              </w:rPr>
              <w:t xml:space="preserve"> ДЭП</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0,18</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с. Проскоково</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7,70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7,70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7,70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7,70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26,4</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26,4</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26,4</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26,4</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100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 xml:space="preserve">Котельная п. </w:t>
            </w:r>
            <w:proofErr w:type="gramStart"/>
            <w:r w:rsidRPr="00C81027">
              <w:rPr>
                <w:rFonts w:ascii="Times New Roman" w:hAnsi="Times New Roman" w:cs="Times New Roman"/>
                <w:b/>
                <w:bCs/>
                <w:color w:val="000000"/>
                <w:sz w:val="20"/>
                <w:szCs w:val="20"/>
              </w:rPr>
              <w:t>Заозерный</w:t>
            </w:r>
            <w:proofErr w:type="gramEnd"/>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5,07</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5,07</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5,07</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5,07</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5</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6</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Пятково</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1,43</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1,43</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1,43</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1,43</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9,95</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9,95</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9,95</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9,95</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color w:val="000000"/>
                <w:sz w:val="20"/>
                <w:szCs w:val="20"/>
              </w:rPr>
              <w:t>Котельная д. Талая</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3,82</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3,82</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3,82</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3,82</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proofErr w:type="gramStart"/>
            <w:r w:rsidRPr="00C81027">
              <w:rPr>
                <w:rFonts w:ascii="Times New Roman" w:hAnsi="Times New Roman" w:cs="Times New Roman"/>
                <w:color w:val="000000"/>
                <w:sz w:val="20"/>
                <w:szCs w:val="20"/>
              </w:rPr>
              <w:t>м</w:t>
            </w:r>
            <w:proofErr w:type="gramEnd"/>
            <w:r w:rsidRPr="00C81027">
              <w:rPr>
                <w:rFonts w:ascii="Times New Roman" w:hAnsi="Times New Roman" w:cs="Times New Roman"/>
                <w:color w:val="000000"/>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color w:val="000000"/>
                <w:sz w:val="20"/>
                <w:szCs w:val="20"/>
              </w:rPr>
            </w:pPr>
            <w:r w:rsidRPr="00C81027">
              <w:rPr>
                <w:rFonts w:ascii="Times New Roman" w:hAnsi="Times New Roman" w:cs="Times New Roman"/>
                <w:color w:val="000000"/>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м</w:t>
            </w:r>
            <w:r w:rsidRPr="00C81027">
              <w:rPr>
                <w:rFonts w:ascii="Times New Roman" w:hAnsi="Times New Roman" w:cs="Times New Roman"/>
                <w:color w:val="000000"/>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25</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25</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25</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color w:val="000000"/>
                <w:sz w:val="20"/>
                <w:szCs w:val="20"/>
              </w:rPr>
              <w:t>25</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C81027" w:rsidRDefault="00C81027" w:rsidP="00C81027">
            <w:pPr>
              <w:contextualSpacing/>
              <w:jc w:val="center"/>
              <w:rPr>
                <w:rFonts w:ascii="Times New Roman" w:hAnsi="Times New Roman" w:cs="Times New Roman"/>
                <w:color w:val="000000"/>
                <w:sz w:val="20"/>
                <w:szCs w:val="20"/>
              </w:rPr>
            </w:pPr>
            <w:r w:rsidRPr="00C81027">
              <w:rPr>
                <w:rFonts w:ascii="Times New Roman" w:hAnsi="Times New Roman" w:cs="Times New Roman"/>
                <w:b/>
                <w:bCs/>
                <w:sz w:val="20"/>
                <w:szCs w:val="20"/>
              </w:rPr>
              <w:t>Котельная п.ст</w:t>
            </w:r>
            <w:proofErr w:type="gramStart"/>
            <w:r w:rsidRPr="00C81027">
              <w:rPr>
                <w:rFonts w:ascii="Times New Roman" w:hAnsi="Times New Roman" w:cs="Times New Roman"/>
                <w:b/>
                <w:bCs/>
                <w:sz w:val="20"/>
                <w:szCs w:val="20"/>
              </w:rPr>
              <w:t>.Ю</w:t>
            </w:r>
            <w:proofErr w:type="gramEnd"/>
            <w:r w:rsidRPr="00C81027">
              <w:rPr>
                <w:rFonts w:ascii="Times New Roman" w:hAnsi="Times New Roman" w:cs="Times New Roman"/>
                <w:b/>
                <w:bCs/>
                <w:sz w:val="20"/>
                <w:szCs w:val="20"/>
              </w:rPr>
              <w:t xml:space="preserve">рга-2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sz w:val="20"/>
                <w:szCs w:val="20"/>
              </w:rPr>
            </w:pPr>
            <w:r w:rsidRPr="00C81027">
              <w:rPr>
                <w:rFonts w:ascii="Times New Roman" w:hAnsi="Times New Roman" w:cs="Times New Roman"/>
                <w:sz w:val="20"/>
                <w:szCs w:val="20"/>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proofErr w:type="gramStart"/>
            <w:r w:rsidRPr="00C81027">
              <w:rPr>
                <w:rFonts w:ascii="Times New Roman" w:hAnsi="Times New Roman" w:cs="Times New Roman"/>
                <w:sz w:val="20"/>
                <w:szCs w:val="20"/>
              </w:rPr>
              <w:t>м</w:t>
            </w:r>
            <w:proofErr w:type="gramEnd"/>
            <w:r w:rsidRPr="00C81027">
              <w:rPr>
                <w:rFonts w:ascii="Times New Roman" w:hAnsi="Times New Roman" w:cs="Times New Roman"/>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23,58</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23,58</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23,58</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23,58</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sz w:val="20"/>
                <w:szCs w:val="20"/>
              </w:rPr>
            </w:pPr>
            <w:r w:rsidRPr="00C81027">
              <w:rPr>
                <w:rFonts w:ascii="Times New Roman" w:hAnsi="Times New Roman" w:cs="Times New Roman"/>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proofErr w:type="gramStart"/>
            <w:r w:rsidRPr="00C81027">
              <w:rPr>
                <w:rFonts w:ascii="Times New Roman" w:hAnsi="Times New Roman" w:cs="Times New Roman"/>
                <w:sz w:val="20"/>
                <w:szCs w:val="20"/>
              </w:rPr>
              <w:t>м</w:t>
            </w:r>
            <w:proofErr w:type="gramEnd"/>
            <w:r w:rsidRPr="00C81027">
              <w:rPr>
                <w:rFonts w:ascii="Times New Roman" w:hAnsi="Times New Roman" w:cs="Times New Roman"/>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sz w:val="20"/>
                <w:szCs w:val="20"/>
              </w:rPr>
            </w:pPr>
            <w:r w:rsidRPr="00C81027">
              <w:rPr>
                <w:rFonts w:ascii="Times New Roman" w:hAnsi="Times New Roman" w:cs="Times New Roman"/>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м</w:t>
            </w:r>
            <w:r w:rsidRPr="00C81027">
              <w:rPr>
                <w:rFonts w:ascii="Times New Roman" w:hAnsi="Times New Roman" w:cs="Times New Roman"/>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400</w:t>
            </w:r>
          </w:p>
        </w:tc>
      </w:tr>
      <w:tr w:rsidR="00C81027" w:rsidRPr="00C81027"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b/>
                <w:bCs/>
                <w:sz w:val="20"/>
                <w:szCs w:val="20"/>
              </w:rPr>
              <w:t>Котельная д</w:t>
            </w:r>
            <w:proofErr w:type="gramStart"/>
            <w:r w:rsidRPr="00C81027">
              <w:rPr>
                <w:rFonts w:ascii="Times New Roman" w:hAnsi="Times New Roman" w:cs="Times New Roman"/>
                <w:b/>
                <w:bCs/>
                <w:sz w:val="20"/>
                <w:szCs w:val="20"/>
              </w:rPr>
              <w:t>.З</w:t>
            </w:r>
            <w:proofErr w:type="gramEnd"/>
            <w:r w:rsidRPr="00C81027">
              <w:rPr>
                <w:rFonts w:ascii="Times New Roman" w:hAnsi="Times New Roman" w:cs="Times New Roman"/>
                <w:b/>
                <w:bCs/>
                <w:sz w:val="20"/>
                <w:szCs w:val="20"/>
              </w:rPr>
              <w:t xml:space="preserve">имник </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sz w:val="20"/>
                <w:szCs w:val="20"/>
              </w:rPr>
            </w:pPr>
            <w:r w:rsidRPr="00C81027">
              <w:rPr>
                <w:rFonts w:ascii="Times New Roman" w:hAnsi="Times New Roman" w:cs="Times New Roman"/>
                <w:sz w:val="20"/>
                <w:szCs w:val="20"/>
              </w:rPr>
              <w:lastRenderedPageBreak/>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proofErr w:type="gramStart"/>
            <w:r w:rsidRPr="00C81027">
              <w:rPr>
                <w:rFonts w:ascii="Times New Roman" w:hAnsi="Times New Roman" w:cs="Times New Roman"/>
                <w:sz w:val="20"/>
                <w:szCs w:val="20"/>
              </w:rPr>
              <w:t>м</w:t>
            </w:r>
            <w:proofErr w:type="gramEnd"/>
            <w:r w:rsidRPr="00C81027">
              <w:rPr>
                <w:rFonts w:ascii="Times New Roman" w:hAnsi="Times New Roman" w:cs="Times New Roman"/>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1,64</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1,64</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1,64</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1,64</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sz w:val="20"/>
                <w:szCs w:val="20"/>
              </w:rPr>
            </w:pPr>
            <w:r w:rsidRPr="00C81027">
              <w:rPr>
                <w:rFonts w:ascii="Times New Roman" w:hAnsi="Times New Roman" w:cs="Times New Roman"/>
                <w:sz w:val="20"/>
                <w:szCs w:val="20"/>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proofErr w:type="gramStart"/>
            <w:r w:rsidRPr="00C81027">
              <w:rPr>
                <w:rFonts w:ascii="Times New Roman" w:hAnsi="Times New Roman" w:cs="Times New Roman"/>
                <w:sz w:val="20"/>
                <w:szCs w:val="20"/>
              </w:rPr>
              <w:t>м</w:t>
            </w:r>
            <w:proofErr w:type="gramEnd"/>
            <w:r w:rsidRPr="00C81027">
              <w:rPr>
                <w:rFonts w:ascii="Times New Roman" w:hAnsi="Times New Roman" w:cs="Times New Roman"/>
                <w:sz w:val="20"/>
                <w:szCs w:val="20"/>
              </w:rPr>
              <w:t>³/ч</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5,0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5,0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5,0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5,0</w:t>
            </w:r>
          </w:p>
        </w:tc>
      </w:tr>
      <w:tr w:rsidR="00C81027" w:rsidRPr="00C81027"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C81027" w:rsidRDefault="00C81027" w:rsidP="00C81027">
            <w:pPr>
              <w:contextualSpacing/>
              <w:rPr>
                <w:rFonts w:ascii="Times New Roman" w:hAnsi="Times New Roman" w:cs="Times New Roman"/>
                <w:sz w:val="20"/>
                <w:szCs w:val="20"/>
              </w:rPr>
            </w:pPr>
            <w:r w:rsidRPr="00C81027">
              <w:rPr>
                <w:rFonts w:ascii="Times New Roman" w:hAnsi="Times New Roman" w:cs="Times New Roman"/>
                <w:sz w:val="20"/>
                <w:szCs w:val="20"/>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м</w:t>
            </w:r>
            <w:r w:rsidRPr="00C81027">
              <w:rPr>
                <w:rFonts w:ascii="Times New Roman" w:hAnsi="Times New Roman" w:cs="Times New Roman"/>
                <w:sz w:val="20"/>
                <w:szCs w:val="20"/>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0</w:t>
            </w:r>
          </w:p>
        </w:tc>
        <w:tc>
          <w:tcPr>
            <w:tcW w:w="857"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0</w:t>
            </w:r>
          </w:p>
        </w:tc>
        <w:tc>
          <w:tcPr>
            <w:tcW w:w="822"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0</w:t>
            </w:r>
          </w:p>
        </w:tc>
        <w:tc>
          <w:tcPr>
            <w:tcW w:w="961" w:type="dxa"/>
            <w:tcBorders>
              <w:top w:val="nil"/>
              <w:left w:val="nil"/>
              <w:bottom w:val="single" w:sz="4" w:space="0" w:color="auto"/>
              <w:right w:val="single" w:sz="4" w:space="0" w:color="auto"/>
            </w:tcBorders>
            <w:shd w:val="clear" w:color="auto" w:fill="auto"/>
            <w:vAlign w:val="center"/>
          </w:tcPr>
          <w:p w:rsidR="00C81027" w:rsidRPr="00C81027" w:rsidRDefault="00C81027" w:rsidP="00C81027">
            <w:pPr>
              <w:contextualSpacing/>
              <w:jc w:val="center"/>
              <w:rPr>
                <w:rFonts w:ascii="Times New Roman" w:hAnsi="Times New Roman" w:cs="Times New Roman"/>
                <w:sz w:val="20"/>
                <w:szCs w:val="20"/>
              </w:rPr>
            </w:pPr>
            <w:r w:rsidRPr="00C81027">
              <w:rPr>
                <w:rFonts w:ascii="Times New Roman" w:hAnsi="Times New Roman" w:cs="Times New Roman"/>
                <w:sz w:val="20"/>
                <w:szCs w:val="20"/>
              </w:rPr>
              <w:t>0</w:t>
            </w:r>
          </w:p>
        </w:tc>
      </w:tr>
    </w:tbl>
    <w:p w:rsidR="00C81027" w:rsidRDefault="00C81027" w:rsidP="00C81027">
      <w:pPr>
        <w:spacing w:line="360" w:lineRule="auto"/>
        <w:ind w:firstLine="709"/>
        <w:jc w:val="both"/>
        <w:rPr>
          <w:rFonts w:ascii="Times New Roman" w:hAnsi="Times New Roman" w:cs="Times New Roman"/>
          <w:sz w:val="26"/>
          <w:szCs w:val="26"/>
        </w:rPr>
      </w:pPr>
      <w:r w:rsidRPr="00C81027">
        <w:rPr>
          <w:rFonts w:ascii="Times New Roman" w:hAnsi="Times New Roman" w:cs="Times New Roman"/>
          <w:sz w:val="26"/>
          <w:szCs w:val="26"/>
        </w:rPr>
        <w:t xml:space="preserve">Как </w:t>
      </w:r>
      <w:proofErr w:type="gramStart"/>
      <w:r w:rsidRPr="00C81027">
        <w:rPr>
          <w:rFonts w:ascii="Times New Roman" w:hAnsi="Times New Roman" w:cs="Times New Roman"/>
          <w:sz w:val="26"/>
          <w:szCs w:val="26"/>
        </w:rPr>
        <w:t>следует из таблицы 13 производительность водоподготовительных установок котельных будет</w:t>
      </w:r>
      <w:proofErr w:type="gramEnd"/>
      <w:r w:rsidRPr="00C81027">
        <w:rPr>
          <w:rFonts w:ascii="Times New Roman" w:hAnsi="Times New Roman" w:cs="Times New Roman"/>
          <w:sz w:val="26"/>
          <w:szCs w:val="26"/>
        </w:rPr>
        <w:t xml:space="preserve"> достаточна для обеспечения подпитки систем теплоснабжения химически очищенной водой в аварийных режимах работы. </w:t>
      </w:r>
    </w:p>
    <w:p w:rsidR="00C81027" w:rsidRPr="00C81027" w:rsidRDefault="00C81027" w:rsidP="002002F6">
      <w:pPr>
        <w:pStyle w:val="1"/>
        <w:numPr>
          <w:ilvl w:val="0"/>
          <w:numId w:val="6"/>
        </w:numPr>
        <w:ind w:left="0" w:firstLine="709"/>
        <w:contextualSpacing/>
        <w:rPr>
          <w:rFonts w:eastAsia="Arial"/>
        </w:rPr>
      </w:pPr>
      <w:bookmarkStart w:id="51" w:name="_Toc78552172"/>
      <w:r w:rsidRPr="00C81027">
        <w:rPr>
          <w:rFonts w:eastAsia="Arial"/>
        </w:rPr>
        <w:t xml:space="preserve">Основные положения </w:t>
      </w:r>
      <w:proofErr w:type="gramStart"/>
      <w:r w:rsidRPr="00C81027">
        <w:rPr>
          <w:rFonts w:eastAsia="Arial"/>
        </w:rPr>
        <w:t>мастер-плана</w:t>
      </w:r>
      <w:proofErr w:type="gramEnd"/>
      <w:r w:rsidRPr="00C81027">
        <w:rPr>
          <w:rFonts w:eastAsia="Arial"/>
        </w:rPr>
        <w:t xml:space="preserve"> развития систем теплоснабжения поселения, городского округа, города федерального значения</w:t>
      </w:r>
      <w:bookmarkEnd w:id="51"/>
    </w:p>
    <w:p w:rsidR="00C81027" w:rsidRPr="00C81027" w:rsidRDefault="00C81027" w:rsidP="002002F6">
      <w:pPr>
        <w:pStyle w:val="1"/>
        <w:numPr>
          <w:ilvl w:val="1"/>
          <w:numId w:val="6"/>
        </w:numPr>
        <w:ind w:left="0" w:firstLine="567"/>
        <w:contextualSpacing/>
        <w:rPr>
          <w:rFonts w:eastAsia="Arial"/>
        </w:rPr>
      </w:pPr>
      <w:bookmarkStart w:id="52" w:name="_Toc78552173"/>
      <w:r w:rsidRPr="00C81027">
        <w:rPr>
          <w:rFonts w:eastAsia="Arial"/>
        </w:rPr>
        <w:t>Описание сценариев развития теплоснабжения поселения, городского округа, города федерального значения</w:t>
      </w:r>
      <w:bookmarkEnd w:id="52"/>
    </w:p>
    <w:p w:rsidR="00C81027" w:rsidRPr="002002F6" w:rsidRDefault="00C81027" w:rsidP="00C81027">
      <w:pPr>
        <w:spacing w:line="360" w:lineRule="auto"/>
        <w:ind w:firstLine="709"/>
        <w:contextualSpacing/>
        <w:jc w:val="both"/>
        <w:rPr>
          <w:rFonts w:ascii="Times New Roman" w:hAnsi="Times New Roman" w:cs="Times New Roman"/>
          <w:sz w:val="26"/>
          <w:szCs w:val="26"/>
        </w:rPr>
      </w:pPr>
      <w:r w:rsidRPr="00C81027">
        <w:rPr>
          <w:rFonts w:ascii="Times New Roman" w:hAnsi="Times New Roman" w:cs="Times New Roman"/>
          <w:sz w:val="26"/>
          <w:szCs w:val="26"/>
        </w:rPr>
        <w:t>Для Юргинского муниципального округа предлагается сохранение отопления многоквартирных жилых домов и объектов общественно-делового назначения от действующих котельных. Для индивидуальных жилых домов предусматривается автономное теплоснабжение.</w:t>
      </w:r>
    </w:p>
    <w:p w:rsidR="00C81027" w:rsidRPr="00C81027" w:rsidRDefault="00C81027" w:rsidP="002002F6">
      <w:pPr>
        <w:pStyle w:val="1"/>
        <w:numPr>
          <w:ilvl w:val="1"/>
          <w:numId w:val="6"/>
        </w:numPr>
        <w:tabs>
          <w:tab w:val="left" w:pos="0"/>
        </w:tabs>
        <w:ind w:left="0" w:firstLine="567"/>
        <w:contextualSpacing/>
        <w:rPr>
          <w:rFonts w:eastAsia="Arial"/>
        </w:rPr>
      </w:pPr>
      <w:bookmarkStart w:id="53" w:name="_Toc78552174"/>
      <w:r w:rsidRPr="00C81027">
        <w:rPr>
          <w:rFonts w:eastAsia="Arial"/>
        </w:rPr>
        <w:t>Обоснование выбора приоритетного сценария развития теплоснабжения поселения, городского округа, города федерального значения</w:t>
      </w:r>
      <w:bookmarkEnd w:id="53"/>
    </w:p>
    <w:p w:rsidR="00C81027" w:rsidRPr="00C81027" w:rsidRDefault="00C81027" w:rsidP="00C81027">
      <w:pPr>
        <w:spacing w:line="360" w:lineRule="auto"/>
        <w:ind w:firstLine="709"/>
        <w:contextualSpacing/>
        <w:jc w:val="both"/>
        <w:rPr>
          <w:rFonts w:ascii="Times New Roman" w:hAnsi="Times New Roman" w:cs="Times New Roman"/>
          <w:sz w:val="26"/>
          <w:szCs w:val="26"/>
        </w:rPr>
      </w:pPr>
      <w:r w:rsidRPr="00C81027">
        <w:rPr>
          <w:rFonts w:ascii="Times New Roman" w:hAnsi="Times New Roman" w:cs="Times New Roman"/>
          <w:sz w:val="26"/>
          <w:szCs w:val="26"/>
        </w:rPr>
        <w:t>Обоснование стоимости мероприятий развития мастер плана системы теплоснабжения отсутствует.</w:t>
      </w:r>
    </w:p>
    <w:p w:rsidR="00C81027" w:rsidRPr="00C81027" w:rsidRDefault="00C81027" w:rsidP="00C81027">
      <w:pPr>
        <w:spacing w:line="360" w:lineRule="auto"/>
        <w:ind w:firstLine="709"/>
        <w:contextualSpacing/>
        <w:jc w:val="both"/>
        <w:rPr>
          <w:rFonts w:ascii="Times New Roman" w:hAnsi="Times New Roman" w:cs="Times New Roman"/>
          <w:sz w:val="26"/>
          <w:szCs w:val="26"/>
        </w:rPr>
      </w:pPr>
      <w:r w:rsidRPr="00C81027">
        <w:rPr>
          <w:rFonts w:ascii="Times New Roman" w:hAnsi="Times New Roman" w:cs="Times New Roman"/>
          <w:sz w:val="26"/>
          <w:szCs w:val="26"/>
        </w:rPr>
        <w:t xml:space="preserve"> </w:t>
      </w:r>
      <w:r w:rsidRPr="00C81027">
        <w:rPr>
          <w:rFonts w:ascii="Times New Roman" w:hAnsi="Times New Roman" w:cs="Times New Roman"/>
          <w:sz w:val="26"/>
          <w:szCs w:val="26"/>
        </w:rPr>
        <w:br w:type="page"/>
      </w:r>
    </w:p>
    <w:p w:rsidR="00C81027" w:rsidRPr="00C81027" w:rsidRDefault="00C81027" w:rsidP="002002F6">
      <w:pPr>
        <w:pStyle w:val="1"/>
        <w:numPr>
          <w:ilvl w:val="0"/>
          <w:numId w:val="6"/>
        </w:numPr>
        <w:ind w:left="0" w:firstLine="709"/>
        <w:contextualSpacing/>
      </w:pPr>
      <w:bookmarkStart w:id="54" w:name="_Toc78552175"/>
      <w:r w:rsidRPr="00C81027">
        <w:lastRenderedPageBreak/>
        <w:t>Предложения по строительству, реконструкции и техническому перевооружению источников тепловой энергии</w:t>
      </w:r>
      <w:bookmarkEnd w:id="54"/>
    </w:p>
    <w:p w:rsidR="00C81027" w:rsidRPr="00C81027" w:rsidRDefault="00C81027" w:rsidP="002002F6">
      <w:pPr>
        <w:pStyle w:val="1"/>
        <w:numPr>
          <w:ilvl w:val="1"/>
          <w:numId w:val="6"/>
        </w:numPr>
        <w:ind w:left="1276"/>
        <w:contextualSpacing/>
      </w:pPr>
      <w:r w:rsidRPr="00C81027">
        <w:t xml:space="preserve">  </w:t>
      </w:r>
      <w:bookmarkStart w:id="55" w:name="_Toc78552176"/>
      <w:r w:rsidRPr="00C81027">
        <w:t>Общие положения</w:t>
      </w:r>
      <w:bookmarkEnd w:id="55"/>
    </w:p>
    <w:p w:rsidR="00C81027" w:rsidRPr="00C81027" w:rsidRDefault="00C81027" w:rsidP="00C81027">
      <w:pPr>
        <w:spacing w:line="360" w:lineRule="auto"/>
        <w:ind w:firstLine="540"/>
        <w:contextualSpacing/>
        <w:jc w:val="both"/>
        <w:rPr>
          <w:rFonts w:ascii="Times New Roman" w:hAnsi="Times New Roman" w:cs="Times New Roman"/>
          <w:sz w:val="26"/>
          <w:szCs w:val="26"/>
        </w:rPr>
      </w:pPr>
      <w:bookmarkStart w:id="56" w:name="_Toc358197388"/>
      <w:r w:rsidRPr="00C81027">
        <w:rPr>
          <w:rFonts w:ascii="Times New Roman" w:hAnsi="Times New Roman" w:cs="Times New Roman"/>
          <w:sz w:val="26"/>
          <w:szCs w:val="26"/>
        </w:rPr>
        <w:t xml:space="preserve">Предложения по новому строительству, реконструкции и техническому перевооружению источников тепловой энергии сформированы на основе данных, определенных в разделах 2 и 3 настоящего отчета. По данным прогноза перспективного спроса на тепловую энергию (мощность) </w:t>
      </w:r>
      <w:r w:rsidR="002002F6">
        <w:rPr>
          <w:rFonts w:ascii="Times New Roman" w:hAnsi="Times New Roman" w:cs="Times New Roman"/>
          <w:sz w:val="26"/>
          <w:szCs w:val="26"/>
        </w:rPr>
        <w:t>и теплоноситель на период с 2022</w:t>
      </w:r>
      <w:r w:rsidRPr="00C81027">
        <w:rPr>
          <w:rFonts w:ascii="Times New Roman" w:hAnsi="Times New Roman" w:cs="Times New Roman"/>
          <w:sz w:val="26"/>
          <w:szCs w:val="26"/>
        </w:rPr>
        <w:t xml:space="preserve"> г. до 2035 г.  планируется строительство новых объектов на территории Юргинского территориального управления на ближайшую перспективу.</w:t>
      </w:r>
    </w:p>
    <w:p w:rsidR="00C81027" w:rsidRPr="00C81027" w:rsidRDefault="00C81027" w:rsidP="00C81027">
      <w:pPr>
        <w:spacing w:line="360" w:lineRule="auto"/>
        <w:ind w:firstLine="540"/>
        <w:contextualSpacing/>
        <w:jc w:val="both"/>
        <w:rPr>
          <w:rFonts w:ascii="Times New Roman" w:hAnsi="Times New Roman" w:cs="Times New Roman"/>
          <w:b/>
          <w:sz w:val="26"/>
          <w:szCs w:val="26"/>
        </w:rPr>
      </w:pPr>
      <w:r w:rsidRPr="00C81027">
        <w:rPr>
          <w:rFonts w:ascii="Times New Roman" w:hAnsi="Times New Roman" w:cs="Times New Roman"/>
          <w:b/>
          <w:sz w:val="26"/>
          <w:szCs w:val="26"/>
        </w:rPr>
        <w:t>Таблица 14. Планируемое жилищ</w:t>
      </w:r>
      <w:r w:rsidR="002002F6">
        <w:rPr>
          <w:rFonts w:ascii="Times New Roman" w:hAnsi="Times New Roman" w:cs="Times New Roman"/>
          <w:b/>
          <w:sz w:val="26"/>
          <w:szCs w:val="26"/>
        </w:rPr>
        <w:t>ное строительство на период 2022</w:t>
      </w:r>
      <w:r w:rsidRPr="00C81027">
        <w:rPr>
          <w:rFonts w:ascii="Times New Roman" w:hAnsi="Times New Roman" w:cs="Times New Roman"/>
          <w:b/>
          <w:sz w:val="26"/>
          <w:szCs w:val="26"/>
        </w:rPr>
        <w:t xml:space="preserve">-2035 г.г. </w:t>
      </w:r>
    </w:p>
    <w:tbl>
      <w:tblPr>
        <w:tblStyle w:val="a3"/>
        <w:tblW w:w="0" w:type="auto"/>
        <w:tblLook w:val="04A0" w:firstRow="1" w:lastRow="0" w:firstColumn="1" w:lastColumn="0" w:noHBand="0" w:noVBand="1"/>
      </w:tblPr>
      <w:tblGrid>
        <w:gridCol w:w="846"/>
        <w:gridCol w:w="2551"/>
        <w:gridCol w:w="2050"/>
        <w:gridCol w:w="2051"/>
        <w:gridCol w:w="2637"/>
      </w:tblGrid>
      <w:tr w:rsidR="00C81027" w:rsidRPr="00C81027" w:rsidTr="00C81027">
        <w:tc>
          <w:tcPr>
            <w:tcW w:w="846"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 xml:space="preserve">№ </w:t>
            </w:r>
            <w:proofErr w:type="gramStart"/>
            <w:r w:rsidRPr="00C81027">
              <w:rPr>
                <w:rFonts w:ascii="Times New Roman" w:hAnsi="Times New Roman" w:cs="Times New Roman"/>
                <w:sz w:val="26"/>
                <w:szCs w:val="26"/>
              </w:rPr>
              <w:t>п</w:t>
            </w:r>
            <w:proofErr w:type="gramEnd"/>
            <w:r w:rsidRPr="00C81027">
              <w:rPr>
                <w:rFonts w:ascii="Times New Roman" w:hAnsi="Times New Roman" w:cs="Times New Roman"/>
                <w:sz w:val="26"/>
                <w:szCs w:val="26"/>
              </w:rPr>
              <w:t>/п</w:t>
            </w:r>
          </w:p>
        </w:tc>
        <w:tc>
          <w:tcPr>
            <w:tcW w:w="2551"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Наименование объекта</w:t>
            </w:r>
          </w:p>
        </w:tc>
        <w:tc>
          <w:tcPr>
            <w:tcW w:w="2050"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Адрес</w:t>
            </w:r>
          </w:p>
        </w:tc>
        <w:tc>
          <w:tcPr>
            <w:tcW w:w="2051"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Площадь, кв</w:t>
            </w:r>
            <w:proofErr w:type="gramStart"/>
            <w:r w:rsidRPr="00C81027">
              <w:rPr>
                <w:rFonts w:ascii="Times New Roman" w:hAnsi="Times New Roman" w:cs="Times New Roman"/>
                <w:sz w:val="26"/>
                <w:szCs w:val="26"/>
              </w:rPr>
              <w:t>.м</w:t>
            </w:r>
            <w:proofErr w:type="gramEnd"/>
          </w:p>
        </w:tc>
        <w:tc>
          <w:tcPr>
            <w:tcW w:w="2637"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Ввод в эксплуатацию</w:t>
            </w:r>
          </w:p>
        </w:tc>
      </w:tr>
      <w:tr w:rsidR="00C81027" w:rsidRPr="00C81027" w:rsidTr="00C81027">
        <w:tc>
          <w:tcPr>
            <w:tcW w:w="846" w:type="dxa"/>
            <w:vAlign w:val="center"/>
          </w:tcPr>
          <w:p w:rsidR="00C81027" w:rsidRPr="00C81027" w:rsidRDefault="002002F6" w:rsidP="00C81027">
            <w:pPr>
              <w:contextualSpacing/>
              <w:jc w:val="center"/>
              <w:rPr>
                <w:rFonts w:ascii="Times New Roman" w:hAnsi="Times New Roman" w:cs="Times New Roman"/>
                <w:sz w:val="26"/>
                <w:szCs w:val="26"/>
              </w:rPr>
            </w:pPr>
            <w:r>
              <w:rPr>
                <w:rFonts w:ascii="Times New Roman" w:hAnsi="Times New Roman" w:cs="Times New Roman"/>
                <w:sz w:val="26"/>
                <w:szCs w:val="26"/>
              </w:rPr>
              <w:t>1</w:t>
            </w:r>
          </w:p>
        </w:tc>
        <w:tc>
          <w:tcPr>
            <w:tcW w:w="2551"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Четырехэтажный двух подъездный многоквартирный дом</w:t>
            </w:r>
          </w:p>
        </w:tc>
        <w:tc>
          <w:tcPr>
            <w:tcW w:w="2050"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П. ст. Юрга-2</w:t>
            </w:r>
          </w:p>
        </w:tc>
        <w:tc>
          <w:tcPr>
            <w:tcW w:w="2051"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2588,4</w:t>
            </w:r>
          </w:p>
        </w:tc>
        <w:tc>
          <w:tcPr>
            <w:tcW w:w="2637"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Декабрь 2022</w:t>
            </w:r>
          </w:p>
        </w:tc>
      </w:tr>
      <w:tr w:rsidR="00C81027" w:rsidRPr="00C81027" w:rsidTr="00C81027">
        <w:tc>
          <w:tcPr>
            <w:tcW w:w="846" w:type="dxa"/>
            <w:vAlign w:val="center"/>
          </w:tcPr>
          <w:p w:rsidR="00C81027" w:rsidRPr="00C81027" w:rsidRDefault="002002F6" w:rsidP="00C81027">
            <w:pPr>
              <w:contextualSpacing/>
              <w:jc w:val="center"/>
              <w:rPr>
                <w:rFonts w:ascii="Times New Roman" w:hAnsi="Times New Roman" w:cs="Times New Roman"/>
                <w:sz w:val="26"/>
                <w:szCs w:val="26"/>
              </w:rPr>
            </w:pPr>
            <w:r>
              <w:rPr>
                <w:rFonts w:ascii="Times New Roman" w:hAnsi="Times New Roman" w:cs="Times New Roman"/>
                <w:sz w:val="26"/>
                <w:szCs w:val="26"/>
              </w:rPr>
              <w:t>2</w:t>
            </w:r>
          </w:p>
        </w:tc>
        <w:tc>
          <w:tcPr>
            <w:tcW w:w="2551"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Четырехэтажный двух подъездный многоквартирный дом</w:t>
            </w:r>
          </w:p>
        </w:tc>
        <w:tc>
          <w:tcPr>
            <w:tcW w:w="2050"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П. ст. Юрга-2</w:t>
            </w:r>
          </w:p>
        </w:tc>
        <w:tc>
          <w:tcPr>
            <w:tcW w:w="2051"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2588,4</w:t>
            </w:r>
          </w:p>
        </w:tc>
        <w:tc>
          <w:tcPr>
            <w:tcW w:w="2637" w:type="dxa"/>
            <w:vAlign w:val="center"/>
          </w:tcPr>
          <w:p w:rsidR="00C81027" w:rsidRPr="00C81027" w:rsidRDefault="00C81027" w:rsidP="00C81027">
            <w:pPr>
              <w:contextualSpacing/>
              <w:jc w:val="center"/>
              <w:rPr>
                <w:rFonts w:ascii="Times New Roman" w:hAnsi="Times New Roman" w:cs="Times New Roman"/>
                <w:sz w:val="26"/>
                <w:szCs w:val="26"/>
              </w:rPr>
            </w:pPr>
            <w:r w:rsidRPr="00C81027">
              <w:rPr>
                <w:rFonts w:ascii="Times New Roman" w:hAnsi="Times New Roman" w:cs="Times New Roman"/>
                <w:sz w:val="26"/>
                <w:szCs w:val="26"/>
              </w:rPr>
              <w:t>Декабрь 2023</w:t>
            </w:r>
          </w:p>
        </w:tc>
      </w:tr>
    </w:tbl>
    <w:p w:rsidR="00C81027" w:rsidRPr="00C81027" w:rsidRDefault="00C81027" w:rsidP="00C81027">
      <w:pPr>
        <w:spacing w:line="360" w:lineRule="auto"/>
        <w:ind w:firstLine="540"/>
        <w:contextualSpacing/>
        <w:jc w:val="both"/>
        <w:rPr>
          <w:rFonts w:ascii="Times New Roman" w:hAnsi="Times New Roman" w:cs="Times New Roman"/>
          <w:sz w:val="26"/>
          <w:szCs w:val="26"/>
        </w:rPr>
      </w:pPr>
    </w:p>
    <w:p w:rsidR="00C81027" w:rsidRPr="00C81027" w:rsidRDefault="00C81027" w:rsidP="00C81027">
      <w:pPr>
        <w:spacing w:line="360" w:lineRule="auto"/>
        <w:ind w:firstLine="540"/>
        <w:contextualSpacing/>
        <w:jc w:val="both"/>
        <w:outlineLvl w:val="0"/>
        <w:rPr>
          <w:rFonts w:ascii="Times New Roman" w:hAnsi="Times New Roman" w:cs="Times New Roman"/>
          <w:sz w:val="26"/>
          <w:szCs w:val="26"/>
        </w:rPr>
      </w:pPr>
      <w:bookmarkStart w:id="57" w:name="_Toc522092663"/>
      <w:bookmarkStart w:id="58" w:name="_Toc76140607"/>
      <w:bookmarkStart w:id="59" w:name="_Toc78552177"/>
      <w:r w:rsidRPr="00C81027">
        <w:rPr>
          <w:rFonts w:ascii="Times New Roman" w:hAnsi="Times New Roman" w:cs="Times New Roman"/>
          <w:sz w:val="26"/>
          <w:szCs w:val="26"/>
        </w:rPr>
        <w:t xml:space="preserve">Таким образом, существующий состав теплогенерирующего и </w:t>
      </w:r>
      <w:proofErr w:type="spellStart"/>
      <w:r w:rsidRPr="00C81027">
        <w:rPr>
          <w:rFonts w:ascii="Times New Roman" w:hAnsi="Times New Roman" w:cs="Times New Roman"/>
          <w:sz w:val="26"/>
          <w:szCs w:val="26"/>
        </w:rPr>
        <w:t>теплосетевого</w:t>
      </w:r>
      <w:proofErr w:type="spellEnd"/>
      <w:r w:rsidRPr="00C81027">
        <w:rPr>
          <w:rFonts w:ascii="Times New Roman" w:hAnsi="Times New Roman" w:cs="Times New Roman"/>
          <w:sz w:val="26"/>
          <w:szCs w:val="26"/>
        </w:rPr>
        <w:t xml:space="preserve"> оборудования достаточен для теплоснабжения подключенных потребителей. В связи с этим, необходимость в реконструкции, с целью увеличения тепловой мощности  или строительства новых котельных и тепловых сетей на территории Юргинского территориального управления на ближайшую перспективу не требуется.</w:t>
      </w:r>
      <w:bookmarkEnd w:id="57"/>
      <w:bookmarkEnd w:id="58"/>
      <w:bookmarkEnd w:id="59"/>
    </w:p>
    <w:p w:rsidR="00C81027" w:rsidRPr="00C81027" w:rsidRDefault="00C81027" w:rsidP="002002F6">
      <w:pPr>
        <w:pStyle w:val="1"/>
        <w:numPr>
          <w:ilvl w:val="1"/>
          <w:numId w:val="6"/>
        </w:numPr>
        <w:ind w:left="0" w:firstLine="567"/>
        <w:contextualSpacing/>
      </w:pPr>
      <w:r w:rsidRPr="00C81027">
        <w:t xml:space="preserve"> </w:t>
      </w:r>
      <w:bookmarkStart w:id="60" w:name="_Toc78552178"/>
      <w:proofErr w:type="gramStart"/>
      <w:r w:rsidRPr="00C81027">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w:t>
      </w:r>
      <w:proofErr w:type="gramEnd"/>
      <w:r w:rsidRPr="00C81027">
        <w:t xml:space="preserve"> </w:t>
      </w:r>
      <w:proofErr w:type="gramStart"/>
      <w:r w:rsidRPr="00C81027">
        <w:t xml:space="preserve">с использованием такого источника тепловой энергии планируется осуществлять по </w:t>
      </w:r>
      <w:r w:rsidRPr="00C81027">
        <w:lastRenderedPageBreak/>
        <w:t>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60"/>
      <w:proofErr w:type="gramEnd"/>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На территории Юргинского муниципального округа не планируется строительство новых промышленных предприятий, и как следствие, строительство новых источников тепловой энергии не требуется.</w:t>
      </w:r>
    </w:p>
    <w:p w:rsidR="00C81027" w:rsidRPr="00C81027" w:rsidRDefault="00C81027" w:rsidP="002002F6">
      <w:pPr>
        <w:pStyle w:val="1"/>
        <w:numPr>
          <w:ilvl w:val="1"/>
          <w:numId w:val="6"/>
        </w:numPr>
        <w:ind w:left="0" w:firstLine="567"/>
        <w:contextualSpacing/>
      </w:pPr>
      <w:bookmarkStart w:id="61" w:name="_Toc78552179"/>
      <w:r w:rsidRPr="00C81027">
        <w:t xml:space="preserve">Предложения по реконструкции источников тепловой энергии, обеспечивающих перспективную тепловую нагрузку </w:t>
      </w:r>
      <w:r w:rsidRPr="00C81027">
        <w:rPr>
          <w:rFonts w:eastAsia="Arial"/>
        </w:rPr>
        <w:t>в существующих и расширяемых зонах действия источников тепловой энергии</w:t>
      </w:r>
      <w:bookmarkEnd w:id="61"/>
    </w:p>
    <w:bookmarkEnd w:id="56"/>
    <w:p w:rsidR="00C81027" w:rsidRPr="00C81027" w:rsidRDefault="00C81027" w:rsidP="00C81027">
      <w:pPr>
        <w:spacing w:line="360" w:lineRule="auto"/>
        <w:ind w:firstLine="567"/>
        <w:contextualSpacing/>
        <w:jc w:val="both"/>
        <w:rPr>
          <w:rFonts w:ascii="Times New Roman" w:hAnsi="Times New Roman" w:cs="Times New Roman"/>
          <w:sz w:val="26"/>
          <w:szCs w:val="26"/>
        </w:rPr>
      </w:pPr>
      <w:r w:rsidRPr="00C81027">
        <w:rPr>
          <w:rFonts w:ascii="Times New Roman" w:hAnsi="Times New Roman" w:cs="Times New Roman"/>
          <w:sz w:val="26"/>
          <w:szCs w:val="26"/>
        </w:rPr>
        <w:t>Реконструкция источников тепловой энергии, обеспечивающих перспективную тепловую нагрузку, не требуется.</w:t>
      </w:r>
    </w:p>
    <w:p w:rsidR="00C81027" w:rsidRPr="00C81027" w:rsidRDefault="00C81027" w:rsidP="002002F6">
      <w:pPr>
        <w:pStyle w:val="1"/>
        <w:numPr>
          <w:ilvl w:val="1"/>
          <w:numId w:val="6"/>
        </w:numPr>
        <w:ind w:left="0" w:firstLine="567"/>
        <w:contextualSpacing/>
      </w:pPr>
      <w:bookmarkStart w:id="62" w:name="_Toc78552180"/>
      <w:r w:rsidRPr="00C81027">
        <w:rPr>
          <w:rFonts w:eastAsia="Arial"/>
        </w:rPr>
        <w:t xml:space="preserve">Предложения по техническому перевооружению и (или) модернизации источников тепловой энергии с целью </w:t>
      </w:r>
      <w:proofErr w:type="gramStart"/>
      <w:r w:rsidRPr="00C81027">
        <w:rPr>
          <w:rFonts w:eastAsia="Arial"/>
        </w:rPr>
        <w:t>повышения эффективности работы систем теплоснабжения</w:t>
      </w:r>
      <w:bookmarkEnd w:id="62"/>
      <w:proofErr w:type="gramEnd"/>
    </w:p>
    <w:p w:rsidR="00C81027" w:rsidRPr="00C81027" w:rsidRDefault="00C81027" w:rsidP="00C81027">
      <w:pPr>
        <w:spacing w:line="360" w:lineRule="auto"/>
        <w:ind w:firstLine="567"/>
        <w:contextualSpacing/>
        <w:jc w:val="both"/>
        <w:rPr>
          <w:rFonts w:ascii="Times New Roman" w:hAnsi="Times New Roman" w:cs="Times New Roman"/>
          <w:sz w:val="26"/>
          <w:szCs w:val="26"/>
        </w:rPr>
      </w:pPr>
      <w:r w:rsidRPr="00C81027">
        <w:rPr>
          <w:rFonts w:ascii="Times New Roman" w:hAnsi="Times New Roman" w:cs="Times New Roman"/>
          <w:sz w:val="26"/>
          <w:szCs w:val="26"/>
        </w:rPr>
        <w:t xml:space="preserve">Техническое перевооружение источников тепловой энергии с целью </w:t>
      </w:r>
      <w:proofErr w:type="gramStart"/>
      <w:r w:rsidRPr="00C81027">
        <w:rPr>
          <w:rFonts w:ascii="Times New Roman" w:hAnsi="Times New Roman" w:cs="Times New Roman"/>
          <w:sz w:val="26"/>
          <w:szCs w:val="26"/>
        </w:rPr>
        <w:t>повышения эффективности работы систем теплоснабжения</w:t>
      </w:r>
      <w:proofErr w:type="gramEnd"/>
      <w:r w:rsidRPr="00C81027">
        <w:rPr>
          <w:rFonts w:ascii="Times New Roman" w:hAnsi="Times New Roman" w:cs="Times New Roman"/>
          <w:sz w:val="26"/>
          <w:szCs w:val="26"/>
        </w:rPr>
        <w:t xml:space="preserve"> не планируется.</w:t>
      </w:r>
    </w:p>
    <w:p w:rsidR="00C81027" w:rsidRPr="00C81027" w:rsidRDefault="00C81027" w:rsidP="002002F6">
      <w:pPr>
        <w:pStyle w:val="1"/>
        <w:numPr>
          <w:ilvl w:val="1"/>
          <w:numId w:val="6"/>
        </w:numPr>
        <w:ind w:left="0" w:firstLine="567"/>
        <w:contextualSpacing/>
        <w:rPr>
          <w:rFonts w:eastAsia="Arial"/>
        </w:rPr>
      </w:pPr>
      <w:bookmarkStart w:id="63" w:name="_Toc513792765"/>
      <w:bookmarkStart w:id="64" w:name="_Toc521076310"/>
      <w:bookmarkStart w:id="65" w:name="_Toc521419634"/>
      <w:bookmarkStart w:id="66" w:name="_Toc78552181"/>
      <w:r w:rsidRPr="00C81027">
        <w:rPr>
          <w:rFonts w:eastAsia="Arial"/>
        </w:rPr>
        <w:t>Предложения по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3"/>
      <w:bookmarkEnd w:id="64"/>
      <w:bookmarkEnd w:id="65"/>
      <w:bookmarkEnd w:id="66"/>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Местные виды топлива (каменный уголь Кузнецкого угольного бассейна) применяется на всех источниках тепловой энергии муниципального округа.</w:t>
      </w:r>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Использование солнечной энергии (гелиоэнергетика) на нужды коммунальной теплоэнергетики в Сибирском регионе невозможно, в виду наличия холодного периода и большого количества пасмурных дней в летний период.</w:t>
      </w:r>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Применение геотермальной энергетики – в коммунальной энергетике в Юргинском муниципальном округе невозможно, ввиду отсутствия на территории геотермальных источников и горячих вод приближенных к поверхности земной коры.</w:t>
      </w:r>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lastRenderedPageBreak/>
        <w:t xml:space="preserve">Использование </w:t>
      </w:r>
      <w:proofErr w:type="spellStart"/>
      <w:r w:rsidRPr="00C81027">
        <w:rPr>
          <w:rFonts w:ascii="Times New Roman" w:hAnsi="Times New Roman" w:cs="Times New Roman"/>
          <w:sz w:val="26"/>
          <w:szCs w:val="26"/>
        </w:rPr>
        <w:t>биотоплива</w:t>
      </w:r>
      <w:proofErr w:type="spellEnd"/>
      <w:r w:rsidRPr="00C81027">
        <w:rPr>
          <w:rFonts w:ascii="Times New Roman" w:hAnsi="Times New Roman" w:cs="Times New Roman"/>
          <w:sz w:val="26"/>
          <w:szCs w:val="26"/>
        </w:rPr>
        <w:t xml:space="preserve"> (биогаза) в коммунальной энергетике в Юргинском муниципальном округе невозможно, ввиду отсутствия на территории территориального управления крупных источников исходного сырья: отходов крупного рогатого скота, птицеводства, отходов спиртовых и ацетонобутиловых заводов, биомассы различных видов растений.</w:t>
      </w:r>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 xml:space="preserve">Использование </w:t>
      </w:r>
      <w:proofErr w:type="spellStart"/>
      <w:r w:rsidRPr="00C81027">
        <w:rPr>
          <w:rFonts w:ascii="Times New Roman" w:hAnsi="Times New Roman" w:cs="Times New Roman"/>
          <w:sz w:val="26"/>
          <w:szCs w:val="26"/>
        </w:rPr>
        <w:t>биотоплива</w:t>
      </w:r>
      <w:proofErr w:type="spellEnd"/>
      <w:r w:rsidRPr="00C81027">
        <w:rPr>
          <w:rFonts w:ascii="Times New Roman" w:hAnsi="Times New Roman" w:cs="Times New Roman"/>
          <w:sz w:val="26"/>
          <w:szCs w:val="26"/>
        </w:rPr>
        <w:t xml:space="preserve"> (древесного топлива) в коммунальной энергетике в Юргинском муниципальном округе невозможно, ввиду отсутствия на территории территориального управления крупных источников исходного сырья: крупных объектов лесозаготовки и лесопереработки.</w:t>
      </w:r>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Использование тепловой энергии мусоросжигательных заводов в коммунальной энергетике в Юргинском муниципальном округе невозможно, ввиду отсутствия на территории территориального управления мусоросжигательных заводов.</w:t>
      </w:r>
    </w:p>
    <w:p w:rsidR="00C81027" w:rsidRPr="00C81027" w:rsidRDefault="00C81027" w:rsidP="002002F6">
      <w:pPr>
        <w:pStyle w:val="1"/>
        <w:numPr>
          <w:ilvl w:val="1"/>
          <w:numId w:val="6"/>
        </w:numPr>
        <w:ind w:left="0" w:firstLine="567"/>
        <w:contextualSpacing/>
        <w:rPr>
          <w:rFonts w:eastAsia="Arial"/>
        </w:rPr>
      </w:pPr>
      <w:bookmarkStart w:id="67" w:name="_Toc78552182"/>
      <w:r w:rsidRPr="00C81027">
        <w:rPr>
          <w:rFonts w:eastAsia="Arial"/>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67"/>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Источники тепловой энергии с комбинированной выработкой тепловой и электрической энергии на территории Юргинского муниципального округа отсутствуют.</w:t>
      </w:r>
    </w:p>
    <w:p w:rsidR="00C81027" w:rsidRPr="00C81027" w:rsidRDefault="00C81027" w:rsidP="002002F6">
      <w:pPr>
        <w:pStyle w:val="1"/>
        <w:numPr>
          <w:ilvl w:val="1"/>
          <w:numId w:val="6"/>
        </w:numPr>
        <w:ind w:left="0" w:firstLine="567"/>
        <w:contextualSpacing/>
        <w:rPr>
          <w:rFonts w:eastAsia="Arial"/>
        </w:rPr>
      </w:pPr>
      <w:bookmarkStart w:id="68" w:name="_Toc78552183"/>
      <w:r w:rsidRPr="00C81027">
        <w:rPr>
          <w:rFonts w:eastAsia="Arial"/>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bookmarkEnd w:id="68"/>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 xml:space="preserve">В качестве мероприятий по продлению ресурса котлоагрегатов на котельной рекомендуется своевременно производить текущий и капитальный ремонт котельного оборудования. </w:t>
      </w:r>
    </w:p>
    <w:p w:rsidR="00C81027" w:rsidRPr="00C81027" w:rsidRDefault="00C81027" w:rsidP="002002F6">
      <w:pPr>
        <w:pStyle w:val="1"/>
        <w:numPr>
          <w:ilvl w:val="1"/>
          <w:numId w:val="6"/>
        </w:numPr>
        <w:ind w:left="0" w:firstLine="567"/>
        <w:contextualSpacing/>
        <w:rPr>
          <w:rFonts w:eastAsia="Arial"/>
        </w:rPr>
      </w:pPr>
      <w:bookmarkStart w:id="69" w:name="_Toc78552184"/>
      <w:r w:rsidRPr="00C81027">
        <w:rPr>
          <w:rFonts w:eastAsia="Arial"/>
        </w:rPr>
        <w:t>Меры по переоборудованию котельных в источники комбинированной выработки электрической и тепловой энергии</w:t>
      </w:r>
      <w:bookmarkEnd w:id="69"/>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t>На перспективу до 2035 г. не планируется переоборудование котельных в источники комбинированной выработки электрической и тепловой энергии.</w:t>
      </w:r>
    </w:p>
    <w:p w:rsidR="00C81027" w:rsidRPr="00C81027" w:rsidRDefault="00C81027" w:rsidP="002002F6">
      <w:pPr>
        <w:pStyle w:val="1"/>
        <w:numPr>
          <w:ilvl w:val="1"/>
          <w:numId w:val="6"/>
        </w:numPr>
        <w:ind w:left="0" w:firstLine="567"/>
        <w:contextualSpacing/>
        <w:rPr>
          <w:rFonts w:eastAsia="Arial"/>
        </w:rPr>
      </w:pPr>
      <w:bookmarkStart w:id="70" w:name="_Toc78552185"/>
      <w:proofErr w:type="gramStart"/>
      <w:r w:rsidRPr="00C81027">
        <w:rPr>
          <w:rFonts w:eastAsia="Arial"/>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пиковой режим работы</w:t>
      </w:r>
      <w:bookmarkEnd w:id="70"/>
      <w:proofErr w:type="gramEnd"/>
    </w:p>
    <w:p w:rsidR="00C81027" w:rsidRPr="00C81027" w:rsidRDefault="00C81027" w:rsidP="00C81027">
      <w:pPr>
        <w:spacing w:line="360" w:lineRule="auto"/>
        <w:ind w:firstLine="540"/>
        <w:contextualSpacing/>
        <w:jc w:val="both"/>
        <w:rPr>
          <w:rFonts w:ascii="Times New Roman" w:hAnsi="Times New Roman" w:cs="Times New Roman"/>
          <w:sz w:val="26"/>
          <w:szCs w:val="26"/>
        </w:rPr>
      </w:pPr>
      <w:r w:rsidRPr="00C81027">
        <w:rPr>
          <w:rFonts w:ascii="Times New Roman" w:hAnsi="Times New Roman" w:cs="Times New Roman"/>
          <w:sz w:val="26"/>
          <w:szCs w:val="26"/>
        </w:rPr>
        <w:lastRenderedPageBreak/>
        <w:t>Источники тепловой энергии с комбинированной выработкой тепловой и электрической энергии на территории Юргинского муниципального округа отсутствуют.</w:t>
      </w:r>
    </w:p>
    <w:p w:rsidR="00C81027" w:rsidRPr="00C81027" w:rsidRDefault="00C81027" w:rsidP="002002F6">
      <w:pPr>
        <w:pStyle w:val="1"/>
        <w:numPr>
          <w:ilvl w:val="1"/>
          <w:numId w:val="6"/>
        </w:numPr>
        <w:ind w:left="0" w:firstLine="567"/>
        <w:contextualSpacing/>
        <w:rPr>
          <w:rFonts w:eastAsia="Arial"/>
        </w:rPr>
      </w:pPr>
      <w:bookmarkStart w:id="71" w:name="_Toc78552186"/>
      <w:r w:rsidRPr="00C81027">
        <w:rPr>
          <w:rFonts w:eastAsia="Arial"/>
        </w:rPr>
        <w:t>Решения о загрузке источников тепловой энергии, распределении (перераспределении) тепловой нагрузки потребителей тепловой энергии</w:t>
      </w:r>
      <w:bookmarkEnd w:id="71"/>
    </w:p>
    <w:p w:rsidR="00C81027" w:rsidRPr="00C81027" w:rsidRDefault="00C81027" w:rsidP="00C81027">
      <w:pPr>
        <w:spacing w:line="360" w:lineRule="auto"/>
        <w:ind w:firstLine="539"/>
        <w:contextualSpacing/>
        <w:jc w:val="both"/>
        <w:rPr>
          <w:rFonts w:ascii="Times New Roman" w:hAnsi="Times New Roman" w:cs="Times New Roman"/>
          <w:sz w:val="26"/>
          <w:szCs w:val="26"/>
        </w:rPr>
      </w:pPr>
      <w:r w:rsidRPr="00C81027">
        <w:rPr>
          <w:rFonts w:ascii="Times New Roman" w:hAnsi="Times New Roman" w:cs="Times New Roman"/>
          <w:sz w:val="26"/>
          <w:szCs w:val="26"/>
        </w:rPr>
        <w:t>Существующие и перспективные режимы загрузки источников тепловой энергии по присоединенной нагрузке приведены в таблице 14.</w:t>
      </w:r>
    </w:p>
    <w:p w:rsidR="002002F6" w:rsidRPr="002002F6" w:rsidRDefault="002002F6" w:rsidP="002002F6">
      <w:pPr>
        <w:tabs>
          <w:tab w:val="left" w:pos="0"/>
          <w:tab w:val="left" w:pos="426"/>
        </w:tabs>
        <w:ind w:firstLine="426"/>
        <w:contextualSpacing/>
        <w:jc w:val="both"/>
        <w:rPr>
          <w:rFonts w:ascii="Times New Roman" w:hAnsi="Times New Roman" w:cs="Times New Roman"/>
          <w:b/>
          <w:sz w:val="26"/>
          <w:szCs w:val="26"/>
        </w:rPr>
      </w:pPr>
      <w:r w:rsidRPr="002002F6">
        <w:rPr>
          <w:rFonts w:ascii="Times New Roman" w:hAnsi="Times New Roman" w:cs="Times New Roman"/>
          <w:b/>
          <w:sz w:val="26"/>
          <w:szCs w:val="26"/>
        </w:rPr>
        <w:t xml:space="preserve">Таблица 14. Существующие и перспективные режимы загрузки источников </w:t>
      </w:r>
    </w:p>
    <w:p w:rsidR="002002F6" w:rsidRPr="002002F6" w:rsidRDefault="002002F6" w:rsidP="002002F6">
      <w:pPr>
        <w:tabs>
          <w:tab w:val="left" w:pos="0"/>
        </w:tabs>
        <w:contextualSpacing/>
        <w:jc w:val="both"/>
        <w:rPr>
          <w:rFonts w:ascii="Times New Roman" w:hAnsi="Times New Roman" w:cs="Times New Roman"/>
          <w:b/>
          <w:sz w:val="26"/>
          <w:szCs w:val="26"/>
        </w:rPr>
      </w:pPr>
      <w:r w:rsidRPr="002002F6">
        <w:rPr>
          <w:rFonts w:ascii="Times New Roman" w:hAnsi="Times New Roman" w:cs="Times New Roman"/>
          <w:b/>
          <w:sz w:val="26"/>
          <w:szCs w:val="26"/>
        </w:rPr>
        <w:t xml:space="preserve">по присоединенной тепловой нагрузке на период 2021-2035 гг.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52"/>
        <w:gridCol w:w="1701"/>
        <w:gridCol w:w="1701"/>
        <w:gridCol w:w="1417"/>
        <w:gridCol w:w="1843"/>
      </w:tblGrid>
      <w:tr w:rsidR="002002F6" w:rsidRPr="002002F6" w:rsidTr="002002F6">
        <w:trPr>
          <w:trHeight w:val="474"/>
          <w:tblHeader/>
        </w:trPr>
        <w:tc>
          <w:tcPr>
            <w:tcW w:w="3652" w:type="dxa"/>
            <w:vMerge w:val="restart"/>
            <w:shd w:val="clear" w:color="auto" w:fill="auto"/>
            <w:vAlign w:val="center"/>
          </w:tcPr>
          <w:p w:rsidR="002002F6" w:rsidRPr="002002F6" w:rsidRDefault="002002F6" w:rsidP="002002F6">
            <w:pPr>
              <w:contextualSpacing/>
              <w:jc w:val="center"/>
              <w:rPr>
                <w:rFonts w:ascii="Times New Roman" w:hAnsi="Times New Roman" w:cs="Times New Roman"/>
                <w:b/>
                <w:sz w:val="20"/>
                <w:szCs w:val="20"/>
              </w:rPr>
            </w:pPr>
            <w:r w:rsidRPr="002002F6">
              <w:rPr>
                <w:rFonts w:ascii="Times New Roman" w:hAnsi="Times New Roman" w:cs="Times New Roman"/>
                <w:b/>
                <w:sz w:val="20"/>
                <w:szCs w:val="20"/>
              </w:rPr>
              <w:t>Наименование котельной</w:t>
            </w:r>
          </w:p>
        </w:tc>
        <w:tc>
          <w:tcPr>
            <w:tcW w:w="6662" w:type="dxa"/>
            <w:gridSpan w:val="4"/>
            <w:shd w:val="clear" w:color="auto" w:fill="auto"/>
            <w:vAlign w:val="center"/>
          </w:tcPr>
          <w:p w:rsidR="002002F6" w:rsidRPr="002002F6" w:rsidRDefault="002002F6" w:rsidP="002002F6">
            <w:pPr>
              <w:contextualSpacing/>
              <w:jc w:val="center"/>
              <w:rPr>
                <w:rFonts w:ascii="Times New Roman" w:hAnsi="Times New Roman" w:cs="Times New Roman"/>
                <w:b/>
                <w:sz w:val="20"/>
                <w:szCs w:val="20"/>
              </w:rPr>
            </w:pPr>
            <w:r w:rsidRPr="002002F6">
              <w:rPr>
                <w:rFonts w:ascii="Times New Roman" w:hAnsi="Times New Roman" w:cs="Times New Roman"/>
                <w:b/>
                <w:sz w:val="20"/>
                <w:szCs w:val="20"/>
              </w:rPr>
              <w:t>Загрузка источников по присоединенной тепловой нагрузке, %</w:t>
            </w:r>
          </w:p>
        </w:tc>
      </w:tr>
      <w:tr w:rsidR="002002F6" w:rsidRPr="002002F6" w:rsidTr="002002F6">
        <w:trPr>
          <w:trHeight w:val="236"/>
          <w:tblHeader/>
        </w:trPr>
        <w:tc>
          <w:tcPr>
            <w:tcW w:w="3652" w:type="dxa"/>
            <w:vMerge/>
            <w:shd w:val="clear" w:color="auto" w:fill="auto"/>
            <w:vAlign w:val="center"/>
          </w:tcPr>
          <w:p w:rsidR="002002F6" w:rsidRPr="002002F6" w:rsidRDefault="002002F6" w:rsidP="002002F6">
            <w:pPr>
              <w:contextualSpacing/>
              <w:jc w:val="center"/>
              <w:rPr>
                <w:rFonts w:ascii="Times New Roman" w:hAnsi="Times New Roman" w:cs="Times New Roman"/>
                <w:b/>
                <w:sz w:val="20"/>
                <w:szCs w:val="20"/>
              </w:rPr>
            </w:pP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b/>
                <w:sz w:val="20"/>
                <w:szCs w:val="20"/>
              </w:rPr>
            </w:pPr>
            <w:r>
              <w:rPr>
                <w:rFonts w:ascii="Times New Roman" w:hAnsi="Times New Roman" w:cs="Times New Roman"/>
                <w:b/>
                <w:sz w:val="20"/>
                <w:szCs w:val="20"/>
              </w:rPr>
              <w:t>2022</w:t>
            </w:r>
            <w:r w:rsidRPr="002002F6">
              <w:rPr>
                <w:rFonts w:ascii="Times New Roman" w:hAnsi="Times New Roman" w:cs="Times New Roman"/>
                <w:b/>
                <w:sz w:val="20"/>
                <w:szCs w:val="20"/>
              </w:rPr>
              <w:t xml:space="preserve"> г.</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b/>
                <w:sz w:val="20"/>
                <w:szCs w:val="20"/>
              </w:rPr>
            </w:pPr>
            <w:r>
              <w:rPr>
                <w:rFonts w:ascii="Times New Roman" w:hAnsi="Times New Roman" w:cs="Times New Roman"/>
                <w:b/>
                <w:sz w:val="20"/>
                <w:szCs w:val="20"/>
              </w:rPr>
              <w:t>2023</w:t>
            </w:r>
            <w:r w:rsidRPr="002002F6">
              <w:rPr>
                <w:rFonts w:ascii="Times New Roman" w:hAnsi="Times New Roman" w:cs="Times New Roman"/>
                <w:b/>
                <w:sz w:val="20"/>
                <w:szCs w:val="20"/>
              </w:rPr>
              <w:t xml:space="preserve"> г.</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b/>
                <w:sz w:val="20"/>
                <w:szCs w:val="20"/>
              </w:rPr>
            </w:pPr>
            <w:r w:rsidRPr="002002F6">
              <w:rPr>
                <w:rFonts w:ascii="Times New Roman" w:hAnsi="Times New Roman" w:cs="Times New Roman"/>
                <w:b/>
                <w:sz w:val="20"/>
                <w:szCs w:val="20"/>
              </w:rPr>
              <w:t>2031 г.</w:t>
            </w:r>
          </w:p>
        </w:tc>
        <w:tc>
          <w:tcPr>
            <w:tcW w:w="1843" w:type="dxa"/>
          </w:tcPr>
          <w:p w:rsidR="002002F6" w:rsidRPr="002002F6" w:rsidRDefault="002002F6" w:rsidP="002002F6">
            <w:pPr>
              <w:contextualSpacing/>
              <w:jc w:val="center"/>
              <w:rPr>
                <w:rFonts w:ascii="Times New Roman" w:hAnsi="Times New Roman" w:cs="Times New Roman"/>
                <w:b/>
                <w:sz w:val="20"/>
                <w:szCs w:val="20"/>
              </w:rPr>
            </w:pPr>
            <w:r w:rsidRPr="002002F6">
              <w:rPr>
                <w:rFonts w:ascii="Times New Roman" w:hAnsi="Times New Roman" w:cs="Times New Roman"/>
                <w:b/>
                <w:sz w:val="20"/>
                <w:szCs w:val="20"/>
              </w:rPr>
              <w:t>2035 г.</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п. ст. Арлюк</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19,24</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19,24</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19,24</w:t>
            </w:r>
          </w:p>
        </w:tc>
        <w:tc>
          <w:tcPr>
            <w:tcW w:w="1843" w:type="dxa"/>
          </w:tcPr>
          <w:p w:rsidR="002002F6" w:rsidRPr="002002F6" w:rsidRDefault="002002F6" w:rsidP="002002F6">
            <w:pPr>
              <w:tabs>
                <w:tab w:val="left" w:pos="3434"/>
              </w:tabs>
              <w:contextualSpacing/>
              <w:jc w:val="center"/>
              <w:rPr>
                <w:rFonts w:ascii="Times New Roman" w:hAnsi="Times New Roman" w:cs="Times New Roman"/>
                <w:sz w:val="20"/>
                <w:szCs w:val="20"/>
                <w:highlight w:val="yellow"/>
              </w:rPr>
            </w:pPr>
            <w:r w:rsidRPr="002002F6">
              <w:rPr>
                <w:rFonts w:ascii="Times New Roman" w:hAnsi="Times New Roman" w:cs="Times New Roman"/>
                <w:sz w:val="20"/>
                <w:szCs w:val="20"/>
              </w:rPr>
              <w:t>19,24</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 xml:space="preserve">Котельная п. </w:t>
            </w:r>
            <w:proofErr w:type="gramStart"/>
            <w:r w:rsidRPr="002002F6">
              <w:rPr>
                <w:rFonts w:ascii="Times New Roman" w:hAnsi="Times New Roman" w:cs="Times New Roman"/>
                <w:color w:val="000000"/>
                <w:sz w:val="20"/>
                <w:szCs w:val="20"/>
              </w:rPr>
              <w:t>Линейный</w:t>
            </w:r>
            <w:proofErr w:type="gramEnd"/>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8,33</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8,33</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8,33</w:t>
            </w:r>
          </w:p>
        </w:tc>
        <w:tc>
          <w:tcPr>
            <w:tcW w:w="1843" w:type="dxa"/>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8,33</w:t>
            </w:r>
          </w:p>
        </w:tc>
      </w:tr>
      <w:tr w:rsidR="002002F6" w:rsidRPr="002002F6" w:rsidTr="002002F6">
        <w:trPr>
          <w:trHeight w:val="255"/>
        </w:trPr>
        <w:tc>
          <w:tcPr>
            <w:tcW w:w="3652" w:type="dxa"/>
            <w:shd w:val="clear" w:color="auto" w:fill="auto"/>
            <w:vAlign w:val="center"/>
          </w:tcPr>
          <w:p w:rsidR="002002F6" w:rsidRPr="002002F6" w:rsidRDefault="002002F6" w:rsidP="002002F6">
            <w:pPr>
              <w:ind w:right="299"/>
              <w:contextualSpacing/>
              <w:rPr>
                <w:rFonts w:ascii="Times New Roman" w:hAnsi="Times New Roman" w:cs="Times New Roman"/>
                <w:sz w:val="20"/>
                <w:szCs w:val="20"/>
              </w:rPr>
            </w:pPr>
            <w:r w:rsidRPr="002002F6">
              <w:rPr>
                <w:rFonts w:ascii="Times New Roman" w:hAnsi="Times New Roman" w:cs="Times New Roman"/>
                <w:sz w:val="20"/>
                <w:szCs w:val="20"/>
              </w:rPr>
              <w:t xml:space="preserve">Котельная </w:t>
            </w:r>
            <w:proofErr w:type="spellStart"/>
            <w:r w:rsidRPr="002002F6">
              <w:rPr>
                <w:rFonts w:ascii="Times New Roman" w:hAnsi="Times New Roman" w:cs="Times New Roman"/>
                <w:sz w:val="20"/>
                <w:szCs w:val="20"/>
              </w:rPr>
              <w:t>п</w:t>
            </w:r>
            <w:proofErr w:type="gramStart"/>
            <w:r w:rsidRPr="002002F6">
              <w:rPr>
                <w:rFonts w:ascii="Times New Roman" w:hAnsi="Times New Roman" w:cs="Times New Roman"/>
                <w:sz w:val="20"/>
                <w:szCs w:val="20"/>
              </w:rPr>
              <w:t>.Ю</w:t>
            </w:r>
            <w:proofErr w:type="gramEnd"/>
            <w:r w:rsidRPr="002002F6">
              <w:rPr>
                <w:rFonts w:ascii="Times New Roman" w:hAnsi="Times New Roman" w:cs="Times New Roman"/>
                <w:sz w:val="20"/>
                <w:szCs w:val="20"/>
              </w:rPr>
              <w:t>рги</w:t>
            </w:r>
            <w:r>
              <w:rPr>
                <w:rFonts w:ascii="Times New Roman" w:hAnsi="Times New Roman" w:cs="Times New Roman"/>
                <w:sz w:val="20"/>
                <w:szCs w:val="20"/>
              </w:rPr>
              <w:t>н</w:t>
            </w:r>
            <w:r w:rsidRPr="002002F6">
              <w:rPr>
                <w:rFonts w:ascii="Times New Roman" w:hAnsi="Times New Roman" w:cs="Times New Roman"/>
                <w:sz w:val="20"/>
                <w:szCs w:val="20"/>
              </w:rPr>
              <w:t>ский</w:t>
            </w:r>
            <w:proofErr w:type="spellEnd"/>
            <w:r w:rsidRPr="002002F6">
              <w:rPr>
                <w:rFonts w:ascii="Times New Roman" w:hAnsi="Times New Roman" w:cs="Times New Roman"/>
                <w:sz w:val="20"/>
                <w:szCs w:val="20"/>
              </w:rPr>
              <w:t xml:space="preserve"> МУП «Комфорт»</w:t>
            </w:r>
          </w:p>
        </w:tc>
        <w:tc>
          <w:tcPr>
            <w:tcW w:w="1701" w:type="dxa"/>
            <w:shd w:val="clear" w:color="auto" w:fill="auto"/>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14,059</w:t>
            </w:r>
          </w:p>
        </w:tc>
        <w:tc>
          <w:tcPr>
            <w:tcW w:w="1701" w:type="dxa"/>
            <w:shd w:val="clear" w:color="auto" w:fill="auto"/>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14,059</w:t>
            </w:r>
          </w:p>
        </w:tc>
        <w:tc>
          <w:tcPr>
            <w:tcW w:w="1417" w:type="dxa"/>
            <w:shd w:val="clear" w:color="auto" w:fill="auto"/>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14,059</w:t>
            </w:r>
          </w:p>
        </w:tc>
        <w:tc>
          <w:tcPr>
            <w:tcW w:w="1843" w:type="dxa"/>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14,059</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Котельная д. Лебяжье-Асаново МУП «Комфорт»</w:t>
            </w:r>
          </w:p>
        </w:tc>
        <w:tc>
          <w:tcPr>
            <w:tcW w:w="1701" w:type="dxa"/>
            <w:shd w:val="clear" w:color="auto" w:fill="auto"/>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6,058</w:t>
            </w:r>
          </w:p>
        </w:tc>
        <w:tc>
          <w:tcPr>
            <w:tcW w:w="1701" w:type="dxa"/>
            <w:shd w:val="clear" w:color="auto" w:fill="auto"/>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6,058</w:t>
            </w:r>
          </w:p>
        </w:tc>
        <w:tc>
          <w:tcPr>
            <w:tcW w:w="1417" w:type="dxa"/>
            <w:shd w:val="clear" w:color="auto" w:fill="auto"/>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6,058</w:t>
            </w:r>
          </w:p>
        </w:tc>
        <w:tc>
          <w:tcPr>
            <w:tcW w:w="1843" w:type="dxa"/>
            <w:vAlign w:val="center"/>
          </w:tcPr>
          <w:p w:rsidR="002002F6" w:rsidRPr="002002F6" w:rsidRDefault="002002F6" w:rsidP="002002F6">
            <w:pPr>
              <w:ind w:right="-110"/>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6,058</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д. Елгино</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13,915</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13,915</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13,915</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13,915</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с. Мальцево</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9,701</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9,701</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9,701</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9,701</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д. Томилово (центральная)</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5,9</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5,9</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5,9</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5,9</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д. Томилово (приют)</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9,615</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9,615</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9,615</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9,615</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Котельная д. Новороманово 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14,00</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14,00</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14,00</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14,00</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Котельная д. Верх-Тайменка 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7,273</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7,273</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7,273</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7,273</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Котельная </w:t>
            </w:r>
            <w:proofErr w:type="spellStart"/>
            <w:r w:rsidRPr="002002F6">
              <w:rPr>
                <w:rFonts w:ascii="Times New Roman" w:hAnsi="Times New Roman" w:cs="Times New Roman"/>
                <w:sz w:val="20"/>
                <w:szCs w:val="20"/>
              </w:rPr>
              <w:t>д</w:t>
            </w:r>
            <w:proofErr w:type="gramStart"/>
            <w:r w:rsidRPr="002002F6">
              <w:rPr>
                <w:rFonts w:ascii="Times New Roman" w:hAnsi="Times New Roman" w:cs="Times New Roman"/>
                <w:sz w:val="20"/>
                <w:szCs w:val="20"/>
              </w:rPr>
              <w:t>.Б</w:t>
            </w:r>
            <w:proofErr w:type="gramEnd"/>
            <w:r w:rsidRPr="002002F6">
              <w:rPr>
                <w:rFonts w:ascii="Times New Roman" w:hAnsi="Times New Roman" w:cs="Times New Roman"/>
                <w:sz w:val="20"/>
                <w:szCs w:val="20"/>
              </w:rPr>
              <w:t>ольшеямное</w:t>
            </w:r>
            <w:proofErr w:type="spellEnd"/>
            <w:r w:rsidRPr="002002F6">
              <w:rPr>
                <w:rFonts w:ascii="Times New Roman" w:hAnsi="Times New Roman" w:cs="Times New Roman"/>
                <w:sz w:val="20"/>
                <w:szCs w:val="20"/>
              </w:rPr>
              <w:t xml:space="preserve"> 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Котельная п. Речной 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17,27</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17,27</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17,27</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17,27</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Котельная д. Белянино 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12,746</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12,746</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12,746</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12,746</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Котельная с</w:t>
            </w:r>
            <w:proofErr w:type="gramStart"/>
            <w:r w:rsidRPr="002002F6">
              <w:rPr>
                <w:rFonts w:ascii="Times New Roman" w:hAnsi="Times New Roman" w:cs="Times New Roman"/>
                <w:sz w:val="20"/>
                <w:szCs w:val="20"/>
              </w:rPr>
              <w:t>.П</w:t>
            </w:r>
            <w:proofErr w:type="gramEnd"/>
            <w:r w:rsidRPr="002002F6">
              <w:rPr>
                <w:rFonts w:ascii="Times New Roman" w:hAnsi="Times New Roman" w:cs="Times New Roman"/>
                <w:sz w:val="20"/>
                <w:szCs w:val="20"/>
              </w:rPr>
              <w:t>оперечное МУП «Комфорт»</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20,633</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20,633</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20,633</w:t>
            </w:r>
          </w:p>
        </w:tc>
        <w:tc>
          <w:tcPr>
            <w:tcW w:w="1843" w:type="dxa"/>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20,633</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Котельная с</w:t>
            </w:r>
            <w:proofErr w:type="gramStart"/>
            <w:r w:rsidRPr="002002F6">
              <w:rPr>
                <w:rFonts w:ascii="Times New Roman" w:hAnsi="Times New Roman" w:cs="Times New Roman"/>
                <w:sz w:val="20"/>
                <w:szCs w:val="20"/>
              </w:rPr>
              <w:t>.П</w:t>
            </w:r>
            <w:proofErr w:type="gramEnd"/>
            <w:r w:rsidRPr="002002F6">
              <w:rPr>
                <w:rFonts w:ascii="Times New Roman" w:hAnsi="Times New Roman" w:cs="Times New Roman"/>
                <w:sz w:val="20"/>
                <w:szCs w:val="20"/>
              </w:rPr>
              <w:t>оперечное МУП «Комфорт»</w:t>
            </w:r>
            <w:r>
              <w:rPr>
                <w:rFonts w:ascii="Times New Roman" w:hAnsi="Times New Roman" w:cs="Times New Roman"/>
                <w:sz w:val="20"/>
                <w:szCs w:val="20"/>
              </w:rPr>
              <w:t xml:space="preserve"> ДЭП</w:t>
            </w:r>
          </w:p>
        </w:tc>
        <w:tc>
          <w:tcPr>
            <w:tcW w:w="1701" w:type="dxa"/>
            <w:shd w:val="clear" w:color="auto" w:fill="auto"/>
            <w:vAlign w:val="center"/>
          </w:tcPr>
          <w:p w:rsidR="002002F6" w:rsidRPr="002002F6" w:rsidRDefault="002002F6" w:rsidP="00361733">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c>
          <w:tcPr>
            <w:tcW w:w="1701" w:type="dxa"/>
            <w:shd w:val="clear" w:color="auto" w:fill="auto"/>
            <w:vAlign w:val="center"/>
          </w:tcPr>
          <w:p w:rsidR="002002F6" w:rsidRPr="002002F6" w:rsidRDefault="002002F6" w:rsidP="00361733">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c>
          <w:tcPr>
            <w:tcW w:w="1417" w:type="dxa"/>
            <w:shd w:val="clear" w:color="auto" w:fill="auto"/>
            <w:vAlign w:val="center"/>
          </w:tcPr>
          <w:p w:rsidR="002002F6" w:rsidRPr="002002F6" w:rsidRDefault="002002F6" w:rsidP="00361733">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c>
          <w:tcPr>
            <w:tcW w:w="1843" w:type="dxa"/>
            <w:vAlign w:val="center"/>
          </w:tcPr>
          <w:p w:rsidR="002002F6" w:rsidRPr="002002F6" w:rsidRDefault="002002F6" w:rsidP="00361733">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9,081</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с. Проскоково</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26,987</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26,987</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26,987</w:t>
            </w:r>
          </w:p>
        </w:tc>
        <w:tc>
          <w:tcPr>
            <w:tcW w:w="1843" w:type="dxa"/>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26,987</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 xml:space="preserve">Котельная п. </w:t>
            </w:r>
            <w:proofErr w:type="gramStart"/>
            <w:r w:rsidRPr="002002F6">
              <w:rPr>
                <w:rFonts w:ascii="Times New Roman" w:hAnsi="Times New Roman" w:cs="Times New Roman"/>
                <w:color w:val="000000"/>
                <w:sz w:val="20"/>
                <w:szCs w:val="20"/>
              </w:rPr>
              <w:t>Заозерный</w:t>
            </w:r>
            <w:proofErr w:type="gramEnd"/>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13,627</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13,627</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13,627</w:t>
            </w:r>
          </w:p>
        </w:tc>
        <w:tc>
          <w:tcPr>
            <w:tcW w:w="1843" w:type="dxa"/>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13,627</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д. Пятково</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15,098</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15,098</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15,098</w:t>
            </w:r>
          </w:p>
        </w:tc>
        <w:tc>
          <w:tcPr>
            <w:tcW w:w="1843" w:type="dxa"/>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15,098</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color w:val="000000"/>
                <w:sz w:val="20"/>
                <w:szCs w:val="20"/>
              </w:rPr>
            </w:pPr>
            <w:r w:rsidRPr="002002F6">
              <w:rPr>
                <w:rFonts w:ascii="Times New Roman" w:hAnsi="Times New Roman" w:cs="Times New Roman"/>
                <w:color w:val="000000"/>
                <w:sz w:val="20"/>
                <w:szCs w:val="20"/>
              </w:rPr>
              <w:t>Котельная д. Талая</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20,875</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20,875</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20,875</w:t>
            </w:r>
          </w:p>
        </w:tc>
        <w:tc>
          <w:tcPr>
            <w:tcW w:w="1843" w:type="dxa"/>
            <w:vAlign w:val="center"/>
          </w:tcPr>
          <w:p w:rsidR="002002F6" w:rsidRPr="002002F6" w:rsidRDefault="002002F6" w:rsidP="002002F6">
            <w:pPr>
              <w:contextualSpacing/>
              <w:jc w:val="center"/>
              <w:rPr>
                <w:rFonts w:ascii="Times New Roman" w:hAnsi="Times New Roman" w:cs="Times New Roman"/>
                <w:sz w:val="20"/>
                <w:szCs w:val="20"/>
              </w:rPr>
            </w:pPr>
            <w:r w:rsidRPr="002002F6">
              <w:rPr>
                <w:rFonts w:ascii="Times New Roman" w:hAnsi="Times New Roman" w:cs="Times New Roman"/>
                <w:sz w:val="20"/>
                <w:szCs w:val="20"/>
              </w:rPr>
              <w:t>20,875</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Котельная п.ст</w:t>
            </w:r>
            <w:proofErr w:type="gramStart"/>
            <w:r w:rsidRPr="002002F6">
              <w:rPr>
                <w:rFonts w:ascii="Times New Roman" w:hAnsi="Times New Roman" w:cs="Times New Roman"/>
                <w:sz w:val="20"/>
                <w:szCs w:val="20"/>
              </w:rPr>
              <w:t>.Ю</w:t>
            </w:r>
            <w:proofErr w:type="gramEnd"/>
            <w:r w:rsidRPr="002002F6">
              <w:rPr>
                <w:rFonts w:ascii="Times New Roman" w:hAnsi="Times New Roman" w:cs="Times New Roman"/>
                <w:sz w:val="20"/>
                <w:szCs w:val="20"/>
              </w:rPr>
              <w:t xml:space="preserve">рга-2 </w:t>
            </w:r>
          </w:p>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12,569</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12,569</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12,569</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12,569</w:t>
            </w:r>
          </w:p>
        </w:tc>
      </w:tr>
      <w:tr w:rsidR="002002F6" w:rsidRPr="002002F6" w:rsidTr="002002F6">
        <w:trPr>
          <w:trHeight w:val="255"/>
        </w:trPr>
        <w:tc>
          <w:tcPr>
            <w:tcW w:w="3652" w:type="dxa"/>
            <w:shd w:val="clear" w:color="auto" w:fill="auto"/>
            <w:vAlign w:val="center"/>
          </w:tcPr>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Котельная д</w:t>
            </w:r>
            <w:proofErr w:type="gramStart"/>
            <w:r w:rsidRPr="002002F6">
              <w:rPr>
                <w:rFonts w:ascii="Times New Roman" w:hAnsi="Times New Roman" w:cs="Times New Roman"/>
                <w:sz w:val="20"/>
                <w:szCs w:val="20"/>
              </w:rPr>
              <w:t>.З</w:t>
            </w:r>
            <w:proofErr w:type="gramEnd"/>
            <w:r w:rsidRPr="002002F6">
              <w:rPr>
                <w:rFonts w:ascii="Times New Roman" w:hAnsi="Times New Roman" w:cs="Times New Roman"/>
                <w:sz w:val="20"/>
                <w:szCs w:val="20"/>
              </w:rPr>
              <w:t xml:space="preserve">имник </w:t>
            </w:r>
          </w:p>
          <w:p w:rsidR="002002F6" w:rsidRPr="002002F6" w:rsidRDefault="002002F6" w:rsidP="002002F6">
            <w:pPr>
              <w:contextualSpacing/>
              <w:rPr>
                <w:rFonts w:ascii="Times New Roman" w:hAnsi="Times New Roman" w:cs="Times New Roman"/>
                <w:sz w:val="20"/>
                <w:szCs w:val="20"/>
              </w:rPr>
            </w:pPr>
            <w:r w:rsidRPr="002002F6">
              <w:rPr>
                <w:rFonts w:ascii="Times New Roman" w:hAnsi="Times New Roman" w:cs="Times New Roman"/>
                <w:sz w:val="20"/>
                <w:szCs w:val="20"/>
              </w:rPr>
              <w:t xml:space="preserve">МУП «Комфорт»  </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14,645</w:t>
            </w:r>
          </w:p>
        </w:tc>
        <w:tc>
          <w:tcPr>
            <w:tcW w:w="1701"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14,645</w:t>
            </w:r>
          </w:p>
        </w:tc>
        <w:tc>
          <w:tcPr>
            <w:tcW w:w="1417" w:type="dxa"/>
            <w:shd w:val="clear" w:color="auto" w:fill="auto"/>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14,645</w:t>
            </w:r>
          </w:p>
        </w:tc>
        <w:tc>
          <w:tcPr>
            <w:tcW w:w="1843" w:type="dxa"/>
            <w:vAlign w:val="center"/>
          </w:tcPr>
          <w:p w:rsidR="002002F6" w:rsidRPr="002002F6" w:rsidRDefault="002002F6" w:rsidP="002002F6">
            <w:pPr>
              <w:contextualSpacing/>
              <w:jc w:val="center"/>
              <w:rPr>
                <w:rFonts w:ascii="Times New Roman" w:hAnsi="Times New Roman" w:cs="Times New Roman"/>
                <w:color w:val="000000"/>
                <w:sz w:val="20"/>
                <w:szCs w:val="20"/>
              </w:rPr>
            </w:pPr>
            <w:r w:rsidRPr="002002F6">
              <w:rPr>
                <w:rFonts w:ascii="Times New Roman" w:hAnsi="Times New Roman" w:cs="Times New Roman"/>
                <w:color w:val="000000"/>
                <w:sz w:val="20"/>
                <w:szCs w:val="20"/>
              </w:rPr>
              <w:t>14,645</w:t>
            </w:r>
          </w:p>
        </w:tc>
      </w:tr>
    </w:tbl>
    <w:p w:rsidR="002002F6" w:rsidRPr="00461074" w:rsidRDefault="002002F6" w:rsidP="002002F6">
      <w:pPr>
        <w:ind w:firstLine="539"/>
        <w:jc w:val="both"/>
        <w:rPr>
          <w:b/>
          <w:sz w:val="16"/>
          <w:szCs w:val="16"/>
        </w:rPr>
      </w:pPr>
    </w:p>
    <w:p w:rsidR="002002F6" w:rsidRPr="002002F6" w:rsidRDefault="00C81027" w:rsidP="002002F6">
      <w:pPr>
        <w:pStyle w:val="1"/>
        <w:ind w:firstLine="709"/>
        <w:contextualSpacing/>
        <w:rPr>
          <w:rFonts w:eastAsia="Arial"/>
        </w:rPr>
      </w:pPr>
      <w:r>
        <w:br w:type="page"/>
      </w:r>
      <w:r w:rsidR="002002F6">
        <w:lastRenderedPageBreak/>
        <w:t>5.11</w:t>
      </w:r>
      <w:r w:rsidR="002002F6" w:rsidRPr="002002F6">
        <w:rPr>
          <w:rFonts w:eastAsia="Arial"/>
        </w:rPr>
        <w:t xml:space="preserve"> </w:t>
      </w:r>
      <w:bookmarkStart w:id="72" w:name="_Toc78552187"/>
      <w:r w:rsidR="002002F6" w:rsidRPr="002002F6">
        <w:rPr>
          <w:rFonts w:eastAsia="Arial"/>
        </w:rPr>
        <w:t>Оптимальные температурные графики отпуска тепловой энергии для каждого источников тепловой энергии систем теплоснабжения</w:t>
      </w:r>
      <w:bookmarkEnd w:id="72"/>
    </w:p>
    <w:p w:rsidR="002002F6" w:rsidRPr="002002F6" w:rsidRDefault="002002F6" w:rsidP="002002F6">
      <w:pPr>
        <w:widowControl w:val="0"/>
        <w:autoSpaceDE w:val="0"/>
        <w:autoSpaceDN w:val="0"/>
        <w:adjustRightInd w:val="0"/>
        <w:spacing w:line="360" w:lineRule="auto"/>
        <w:ind w:firstLine="720"/>
        <w:contextualSpacing/>
        <w:jc w:val="both"/>
        <w:rPr>
          <w:rFonts w:ascii="Times New Roman" w:hAnsi="Times New Roman" w:cs="Times New Roman"/>
          <w:sz w:val="26"/>
          <w:szCs w:val="26"/>
        </w:rPr>
      </w:pPr>
      <w:r w:rsidRPr="002002F6">
        <w:rPr>
          <w:rFonts w:ascii="Times New Roman" w:hAnsi="Times New Roman" w:cs="Times New Roman"/>
          <w:sz w:val="26"/>
          <w:szCs w:val="26"/>
        </w:rPr>
        <w:t>Тепловые сети запроектированы на работу при расчетных параметрах теплоносителя  95/70°С</w:t>
      </w:r>
      <w:proofErr w:type="gramStart"/>
      <w:r w:rsidRPr="002002F6">
        <w:rPr>
          <w:rFonts w:ascii="Times New Roman" w:hAnsi="Times New Roman" w:cs="Times New Roman"/>
          <w:sz w:val="26"/>
          <w:szCs w:val="26"/>
        </w:rPr>
        <w:t xml:space="preserve"> .</w:t>
      </w:r>
      <w:proofErr w:type="gramEnd"/>
      <w:r w:rsidRPr="002002F6">
        <w:rPr>
          <w:rFonts w:ascii="Times New Roman" w:hAnsi="Times New Roman" w:cs="Times New Roman"/>
          <w:sz w:val="26"/>
          <w:szCs w:val="26"/>
        </w:rPr>
        <w:t xml:space="preserve"> </w:t>
      </w:r>
    </w:p>
    <w:p w:rsidR="002002F6" w:rsidRPr="002002F6" w:rsidRDefault="002002F6" w:rsidP="00381D50">
      <w:pPr>
        <w:pStyle w:val="1"/>
        <w:numPr>
          <w:ilvl w:val="1"/>
          <w:numId w:val="14"/>
        </w:numPr>
        <w:ind w:left="0" w:firstLine="849"/>
        <w:contextualSpacing/>
        <w:rPr>
          <w:rFonts w:eastAsia="Arial"/>
        </w:rPr>
      </w:pPr>
      <w:r w:rsidRPr="002002F6">
        <w:rPr>
          <w:rFonts w:eastAsia="Arial"/>
        </w:rPr>
        <w:t xml:space="preserve"> </w:t>
      </w:r>
      <w:bookmarkStart w:id="73" w:name="_Toc78552188"/>
      <w:r w:rsidRPr="002002F6">
        <w:rPr>
          <w:rFonts w:eastAsia="Arial"/>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73"/>
    </w:p>
    <w:p w:rsidR="002002F6" w:rsidRDefault="002002F6" w:rsidP="00381D50">
      <w:pPr>
        <w:spacing w:line="360" w:lineRule="auto"/>
        <w:ind w:firstLine="709"/>
        <w:contextualSpacing/>
        <w:jc w:val="both"/>
        <w:rPr>
          <w:rFonts w:ascii="Times New Roman" w:hAnsi="Times New Roman" w:cs="Times New Roman"/>
          <w:sz w:val="26"/>
          <w:szCs w:val="26"/>
        </w:rPr>
      </w:pPr>
      <w:proofErr w:type="gramStart"/>
      <w:r w:rsidRPr="002002F6">
        <w:rPr>
          <w:rFonts w:ascii="Times New Roman" w:hAnsi="Times New Roman" w:cs="Times New Roman"/>
          <w:sz w:val="26"/>
          <w:szCs w:val="26"/>
        </w:rPr>
        <w:t>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в таблицах 4-7 настоящего отчета.</w:t>
      </w:r>
      <w:proofErr w:type="gramEnd"/>
    </w:p>
    <w:p w:rsidR="00381D50" w:rsidRPr="00381D50" w:rsidRDefault="00381D50" w:rsidP="00381D50">
      <w:pPr>
        <w:pStyle w:val="1"/>
        <w:numPr>
          <w:ilvl w:val="0"/>
          <w:numId w:val="14"/>
        </w:numPr>
        <w:ind w:left="0" w:firstLine="851"/>
        <w:contextualSpacing/>
      </w:pPr>
      <w:bookmarkStart w:id="74" w:name="_Toc78552189"/>
      <w:r w:rsidRPr="00381D50">
        <w:t>Предложения по строительству, реконструкции и (или) модернизации тепловых сетей</w:t>
      </w:r>
      <w:bookmarkEnd w:id="74"/>
    </w:p>
    <w:p w:rsidR="00381D50" w:rsidRPr="00381D50" w:rsidRDefault="00381D50" w:rsidP="00381D50">
      <w:pPr>
        <w:pStyle w:val="1"/>
        <w:numPr>
          <w:ilvl w:val="1"/>
          <w:numId w:val="15"/>
        </w:numPr>
        <w:ind w:left="0" w:firstLine="849"/>
        <w:contextualSpacing/>
      </w:pPr>
      <w:bookmarkStart w:id="75" w:name="_Toc359418640"/>
      <w:bookmarkStart w:id="76" w:name="_Toc363028871"/>
      <w:bookmarkStart w:id="77" w:name="_Toc78552190"/>
      <w:bookmarkStart w:id="78" w:name="_Toc359418644"/>
      <w:bookmarkStart w:id="79" w:name="_Toc363028875"/>
      <w:r w:rsidRPr="00381D50">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75"/>
      <w:bookmarkEnd w:id="76"/>
      <w:bookmarkEnd w:id="77"/>
    </w:p>
    <w:p w:rsidR="00381D50" w:rsidRPr="00381D50" w:rsidRDefault="00381D50" w:rsidP="00381D50">
      <w:pPr>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 xml:space="preserve">Дефицит тепловой мощности источников тепловой энергии на территории Юргинского муниципального округа отсутствует. </w:t>
      </w:r>
    </w:p>
    <w:p w:rsidR="00381D50" w:rsidRPr="00381D50" w:rsidRDefault="00381D50" w:rsidP="00381D50">
      <w:pPr>
        <w:pStyle w:val="1"/>
        <w:numPr>
          <w:ilvl w:val="1"/>
          <w:numId w:val="15"/>
        </w:numPr>
        <w:ind w:left="0" w:firstLine="851"/>
        <w:contextualSpacing/>
      </w:pPr>
      <w:bookmarkStart w:id="80" w:name="_Toc363028872"/>
      <w:bookmarkStart w:id="81" w:name="_Toc78552191"/>
      <w:r w:rsidRPr="00381D50">
        <w:t>Предложения по строительству и реконструкции тепловых сетей для обеспечения перспективных приростов тепловой нагрузки под жилищную, комплексную или производственную застройку</w:t>
      </w:r>
      <w:bookmarkEnd w:id="80"/>
      <w:bookmarkEnd w:id="81"/>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Подключение перспективных тепловых нагрузок к котельным Юргинского муниципального округа не планируется.</w:t>
      </w:r>
    </w:p>
    <w:p w:rsidR="00381D50" w:rsidRPr="00381D50" w:rsidRDefault="00381D50" w:rsidP="00381D50">
      <w:pPr>
        <w:pStyle w:val="1"/>
        <w:numPr>
          <w:ilvl w:val="1"/>
          <w:numId w:val="15"/>
        </w:numPr>
        <w:ind w:left="0" w:firstLine="851"/>
        <w:contextualSpacing/>
      </w:pPr>
      <w:bookmarkStart w:id="82" w:name="_Toc363028873"/>
      <w:bookmarkStart w:id="83" w:name="_Toc78552192"/>
      <w:r w:rsidRPr="00381D50">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82"/>
      <w:bookmarkEnd w:id="83"/>
    </w:p>
    <w:p w:rsidR="00381D50" w:rsidRPr="00381D50" w:rsidRDefault="00381D50" w:rsidP="00381D50">
      <w:pPr>
        <w:spacing w:line="360" w:lineRule="auto"/>
        <w:ind w:firstLine="540"/>
        <w:contextualSpacing/>
        <w:jc w:val="both"/>
        <w:outlineLvl w:val="0"/>
        <w:rPr>
          <w:rFonts w:ascii="Times New Roman" w:hAnsi="Times New Roman" w:cs="Times New Roman"/>
          <w:b/>
          <w:sz w:val="26"/>
          <w:szCs w:val="26"/>
        </w:rPr>
      </w:pPr>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lastRenderedPageBreak/>
        <w:t xml:space="preserve">Источники тепловой энергии рассредоточены по территории Юргинского муниципального округа. Обеспечение возможности поставок тепловой энергии потребителям от различных источников в данной ситуации экономически нецелесообразно. </w:t>
      </w:r>
    </w:p>
    <w:p w:rsidR="00381D50" w:rsidRPr="00381D50" w:rsidRDefault="00381D50" w:rsidP="00381D50">
      <w:pPr>
        <w:pStyle w:val="1"/>
        <w:numPr>
          <w:ilvl w:val="1"/>
          <w:numId w:val="15"/>
        </w:numPr>
        <w:ind w:left="0" w:firstLine="851"/>
        <w:contextualSpacing/>
      </w:pPr>
      <w:bookmarkStart w:id="84" w:name="_Toc78552193"/>
      <w:r w:rsidRPr="00381D50">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84"/>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Ликвидация котельных не планируется, перевод котельных в пиковый режим не предусматривается.</w:t>
      </w:r>
    </w:p>
    <w:p w:rsidR="00381D50" w:rsidRPr="00381D50" w:rsidRDefault="00381D50" w:rsidP="00381D50">
      <w:pPr>
        <w:pStyle w:val="1"/>
        <w:numPr>
          <w:ilvl w:val="1"/>
          <w:numId w:val="15"/>
        </w:numPr>
        <w:ind w:left="0" w:firstLine="851"/>
        <w:contextualSpacing/>
      </w:pPr>
      <w:bookmarkStart w:id="85" w:name="_Toc78552194"/>
      <w:r w:rsidRPr="00381D50">
        <w:t>Предложения по строительству и реконструкции тепловых сетей с увеличением диаметра трубопроводов для обеспечения расчетных расходов теплоносителя</w:t>
      </w:r>
      <w:bookmarkEnd w:id="85"/>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 xml:space="preserve">Пропускная способность трубопроводов от котельных Юргинского муниципального округа обеспечивает </w:t>
      </w:r>
      <w:proofErr w:type="gramStart"/>
      <w:r w:rsidRPr="00381D50">
        <w:rPr>
          <w:rFonts w:ascii="Times New Roman" w:hAnsi="Times New Roman" w:cs="Times New Roman"/>
          <w:sz w:val="26"/>
          <w:szCs w:val="26"/>
        </w:rPr>
        <w:t>необходимый</w:t>
      </w:r>
      <w:proofErr w:type="gramEnd"/>
      <w:r w:rsidRPr="00381D50">
        <w:rPr>
          <w:rFonts w:ascii="Times New Roman" w:hAnsi="Times New Roman" w:cs="Times New Roman"/>
          <w:sz w:val="26"/>
          <w:szCs w:val="26"/>
        </w:rPr>
        <w:t xml:space="preserve"> располагаемых напоров на вводах потребителей, подключенных к централизованному теплоснабжению.</w:t>
      </w:r>
    </w:p>
    <w:p w:rsidR="00381D50" w:rsidRPr="00381D50" w:rsidRDefault="00381D50" w:rsidP="00381D50">
      <w:pPr>
        <w:pStyle w:val="1"/>
        <w:numPr>
          <w:ilvl w:val="1"/>
          <w:numId w:val="15"/>
        </w:numPr>
        <w:ind w:left="0" w:firstLine="851"/>
        <w:contextualSpacing/>
      </w:pPr>
      <w:bookmarkStart w:id="86" w:name="_Toc78552195"/>
      <w:r w:rsidRPr="00381D50">
        <w:t>Предложения по строительству и реконструкции тепловых сетей для обеспечения нормативной надежности и безопасности теплоснабжения</w:t>
      </w:r>
      <w:bookmarkEnd w:id="86"/>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 xml:space="preserve">По данным анализа аварийности на тепловых сетях и теплоисточниках за </w:t>
      </w:r>
      <w:r w:rsidRPr="00381D50">
        <w:rPr>
          <w:rFonts w:ascii="Times New Roman" w:eastAsia="Calibri" w:hAnsi="Times New Roman" w:cs="Times New Roman"/>
          <w:sz w:val="26"/>
          <w:szCs w:val="26"/>
        </w:rPr>
        <w:t>истекший период</w:t>
      </w:r>
      <w:r w:rsidRPr="00381D50">
        <w:rPr>
          <w:rFonts w:ascii="Times New Roman" w:hAnsi="Times New Roman" w:cs="Times New Roman"/>
          <w:sz w:val="26"/>
          <w:szCs w:val="26"/>
        </w:rPr>
        <w:t xml:space="preserve"> не выявлены элементы, не отвечающие требованиям надежности теплоснабжения.</w:t>
      </w:r>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 xml:space="preserve">В данной ситуации строительство новых тепловых сетей для обеспечения нормативной надежности теплоснабжения (резервирующие перемычки между магистралями, резервные линии, кольцевые  линии) экономически нецелесообразно. </w:t>
      </w:r>
    </w:p>
    <w:p w:rsidR="00381D50" w:rsidRPr="00381D50" w:rsidRDefault="00381D50" w:rsidP="00381D50">
      <w:pPr>
        <w:widowControl w:val="0"/>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Для обеспечения нормативной надежности и безопасности теплоснабжения рекомендуется производить замену участков трубопроводов тепловых сетей во время плановых ремонтов.</w:t>
      </w:r>
      <w:bookmarkEnd w:id="78"/>
      <w:bookmarkEnd w:id="79"/>
    </w:p>
    <w:p w:rsidR="00381D50" w:rsidRPr="00381D50" w:rsidRDefault="00381D50" w:rsidP="00381D50">
      <w:pPr>
        <w:contextualSpacing/>
        <w:rPr>
          <w:rFonts w:ascii="Times New Roman" w:hAnsi="Times New Roman" w:cs="Times New Roman"/>
          <w:sz w:val="26"/>
          <w:szCs w:val="26"/>
        </w:rPr>
      </w:pPr>
      <w:r w:rsidRPr="00381D50">
        <w:rPr>
          <w:rFonts w:ascii="Times New Roman" w:hAnsi="Times New Roman" w:cs="Times New Roman"/>
          <w:sz w:val="26"/>
          <w:szCs w:val="26"/>
        </w:rPr>
        <w:br w:type="page"/>
      </w:r>
    </w:p>
    <w:p w:rsidR="00381D50" w:rsidRPr="00381D50" w:rsidRDefault="00381D50" w:rsidP="00381D50">
      <w:pPr>
        <w:pStyle w:val="1"/>
        <w:numPr>
          <w:ilvl w:val="0"/>
          <w:numId w:val="15"/>
        </w:numPr>
        <w:ind w:left="0" w:firstLine="851"/>
        <w:contextualSpacing/>
      </w:pPr>
      <w:bookmarkStart w:id="87" w:name="_Toc78552196"/>
      <w:r w:rsidRPr="00381D50">
        <w:lastRenderedPageBreak/>
        <w:t>Предложения по переводу открытых систем теплоснабжения (горячего водоснабжения) в закрытые системы горячего водоснабжения</w:t>
      </w:r>
      <w:bookmarkEnd w:id="87"/>
    </w:p>
    <w:p w:rsidR="00381D50" w:rsidRPr="00381D50" w:rsidRDefault="00381D50" w:rsidP="00381D50">
      <w:pPr>
        <w:pStyle w:val="1"/>
        <w:numPr>
          <w:ilvl w:val="1"/>
          <w:numId w:val="15"/>
        </w:numPr>
        <w:ind w:left="0" w:firstLine="851"/>
        <w:contextualSpacing/>
      </w:pPr>
      <w:bookmarkStart w:id="88" w:name="_Toc78552197"/>
      <w:r w:rsidRPr="00381D50">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88"/>
    </w:p>
    <w:p w:rsidR="00381D50" w:rsidRPr="00381D50" w:rsidRDefault="00381D50" w:rsidP="00381D50">
      <w:pPr>
        <w:pStyle w:val="1"/>
        <w:numPr>
          <w:ilvl w:val="1"/>
          <w:numId w:val="15"/>
        </w:numPr>
        <w:ind w:left="0" w:firstLine="851"/>
        <w:contextualSpacing/>
      </w:pPr>
      <w:bookmarkStart w:id="89" w:name="_Toc43305896"/>
      <w:bookmarkStart w:id="90" w:name="_Toc44020614"/>
      <w:bookmarkStart w:id="91" w:name="_Toc78552198"/>
      <w:r w:rsidRPr="00381D50">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89"/>
      <w:bookmarkEnd w:id="90"/>
      <w:bookmarkEnd w:id="91"/>
    </w:p>
    <w:p w:rsidR="00381D50" w:rsidRPr="00381D50" w:rsidRDefault="00381D50" w:rsidP="00381D50">
      <w:pPr>
        <w:contextualSpacing/>
        <w:rPr>
          <w:rFonts w:ascii="Times New Roman" w:hAnsi="Times New Roman" w:cs="Times New Roman"/>
        </w:rPr>
      </w:pPr>
    </w:p>
    <w:p w:rsidR="00381D50" w:rsidRPr="00381D50" w:rsidRDefault="00381D50" w:rsidP="00381D50">
      <w:pPr>
        <w:pStyle w:val="1"/>
        <w:contextualSpacing/>
      </w:pPr>
      <w:r w:rsidRPr="00381D50">
        <w:br w:type="page"/>
      </w:r>
    </w:p>
    <w:p w:rsidR="00381D50" w:rsidRPr="00381D50" w:rsidRDefault="00381D50" w:rsidP="00381D50">
      <w:pPr>
        <w:pStyle w:val="1"/>
        <w:numPr>
          <w:ilvl w:val="0"/>
          <w:numId w:val="15"/>
        </w:numPr>
        <w:ind w:left="0" w:firstLine="851"/>
        <w:contextualSpacing/>
      </w:pPr>
      <w:bookmarkStart w:id="92" w:name="_Toc78552199"/>
      <w:r w:rsidRPr="00381D50">
        <w:lastRenderedPageBreak/>
        <w:t>Перспективные топливные балансы</w:t>
      </w:r>
      <w:bookmarkEnd w:id="92"/>
      <w:r w:rsidRPr="00381D50">
        <w:t xml:space="preserve"> </w:t>
      </w:r>
    </w:p>
    <w:p w:rsidR="00381D50" w:rsidRPr="00381D50" w:rsidRDefault="00381D50" w:rsidP="00381D50">
      <w:pPr>
        <w:contextualSpacing/>
        <w:rPr>
          <w:rFonts w:ascii="Times New Roman" w:hAnsi="Times New Roman" w:cs="Times New Roman"/>
        </w:rPr>
      </w:pPr>
    </w:p>
    <w:p w:rsidR="00381D50" w:rsidRPr="00381D50" w:rsidRDefault="00381D50" w:rsidP="00381D50">
      <w:pPr>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Данный раздел содержит перспективные топливные балансы для каждого источника тепловой энергии, расположенного в границах муниципального округа.</w:t>
      </w:r>
    </w:p>
    <w:p w:rsidR="00381D50" w:rsidRPr="00381D50" w:rsidRDefault="00381D50" w:rsidP="00381D50">
      <w:pPr>
        <w:pStyle w:val="1"/>
        <w:numPr>
          <w:ilvl w:val="1"/>
          <w:numId w:val="15"/>
        </w:numPr>
        <w:ind w:left="0" w:firstLine="851"/>
        <w:contextualSpacing/>
      </w:pPr>
      <w:bookmarkStart w:id="93" w:name="_Toc78552200"/>
      <w:r w:rsidRPr="00381D50">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93"/>
    </w:p>
    <w:p w:rsidR="00381D50" w:rsidRPr="00381D50" w:rsidRDefault="00381D50" w:rsidP="00381D50">
      <w:pPr>
        <w:contextualSpacing/>
        <w:rPr>
          <w:rFonts w:ascii="Times New Roman" w:hAnsi="Times New Roman" w:cs="Times New Roman"/>
        </w:rPr>
      </w:pPr>
    </w:p>
    <w:p w:rsidR="00381D50" w:rsidRPr="00381D50" w:rsidRDefault="00381D50" w:rsidP="00381D50">
      <w:pPr>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Значения перспективных расходов основного вида топлива на источниках тепловой энергии приведены в таблице 15. На рисунке 3 представлены прогнозные значения потребления топлива котельными по периодам.</w:t>
      </w:r>
    </w:p>
    <w:p w:rsidR="00C81027" w:rsidRDefault="00381D50" w:rsidP="00C81027">
      <w:pPr>
        <w:rPr>
          <w:sz w:val="26"/>
          <w:szCs w:val="26"/>
        </w:rPr>
      </w:pPr>
      <w:r w:rsidRPr="00381D50">
        <w:rPr>
          <w:noProof/>
          <w:sz w:val="26"/>
          <w:szCs w:val="26"/>
          <w:lang w:eastAsia="ru-RU"/>
        </w:rPr>
        <w:drawing>
          <wp:inline distT="0" distB="0" distL="0" distR="0" wp14:anchorId="5EF70332" wp14:editId="454275F9">
            <wp:extent cx="6131560" cy="4378960"/>
            <wp:effectExtent l="0" t="0" r="2540" b="2540"/>
            <wp:docPr id="3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381D50" w:rsidRDefault="00381D50" w:rsidP="00381D50">
      <w:pPr>
        <w:spacing w:line="360" w:lineRule="auto"/>
        <w:ind w:firstLine="567"/>
        <w:jc w:val="center"/>
        <w:rPr>
          <w:b/>
        </w:rPr>
      </w:pPr>
      <w:r>
        <w:rPr>
          <w:b/>
        </w:rPr>
        <w:t>Рис</w:t>
      </w:r>
      <w:r w:rsidRPr="00BC7D75">
        <w:rPr>
          <w:b/>
        </w:rPr>
        <w:t>.</w:t>
      </w:r>
      <w:r>
        <w:rPr>
          <w:b/>
        </w:rPr>
        <w:t xml:space="preserve"> 3.</w:t>
      </w:r>
      <w:r w:rsidRPr="00BC7D75">
        <w:rPr>
          <w:b/>
        </w:rPr>
        <w:t xml:space="preserve"> </w:t>
      </w:r>
      <w:r w:rsidRPr="00EF72C8">
        <w:rPr>
          <w:b/>
        </w:rPr>
        <w:t xml:space="preserve">Перспективный расход </w:t>
      </w:r>
      <w:r>
        <w:rPr>
          <w:b/>
        </w:rPr>
        <w:t>натурального</w:t>
      </w:r>
      <w:r w:rsidRPr="00EF72C8">
        <w:rPr>
          <w:b/>
        </w:rPr>
        <w:t xml:space="preserve"> топлива по периодам</w:t>
      </w:r>
    </w:p>
    <w:p w:rsidR="00381D50" w:rsidRDefault="00381D50" w:rsidP="00381D50">
      <w:pPr>
        <w:spacing w:line="360" w:lineRule="auto"/>
        <w:ind w:firstLine="567"/>
        <w:jc w:val="center"/>
        <w:rPr>
          <w:b/>
        </w:rPr>
      </w:pPr>
    </w:p>
    <w:p w:rsidR="00381D50" w:rsidRDefault="00381D50" w:rsidP="00381D50">
      <w:pPr>
        <w:spacing w:line="360" w:lineRule="auto"/>
        <w:ind w:firstLine="567"/>
        <w:jc w:val="center"/>
        <w:rPr>
          <w:b/>
        </w:rPr>
      </w:pPr>
    </w:p>
    <w:p w:rsidR="00381D50" w:rsidRPr="00BC7D75" w:rsidRDefault="00381D50" w:rsidP="00381D50">
      <w:pPr>
        <w:spacing w:line="360" w:lineRule="auto"/>
        <w:ind w:firstLine="567"/>
        <w:jc w:val="center"/>
        <w:rPr>
          <w:b/>
        </w:rPr>
      </w:pPr>
    </w:p>
    <w:p w:rsidR="00381D50" w:rsidRPr="00381D50" w:rsidRDefault="00381D50" w:rsidP="00381D50">
      <w:pPr>
        <w:pStyle w:val="1"/>
        <w:numPr>
          <w:ilvl w:val="1"/>
          <w:numId w:val="15"/>
        </w:numPr>
        <w:ind w:left="0" w:firstLine="849"/>
        <w:contextualSpacing/>
      </w:pPr>
      <w:bookmarkStart w:id="94" w:name="_Toc78552201"/>
      <w:r w:rsidRPr="00381D50">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94"/>
    </w:p>
    <w:p w:rsidR="00381D50" w:rsidRPr="00381D50" w:rsidRDefault="00381D50" w:rsidP="00381D50">
      <w:pPr>
        <w:spacing w:line="360" w:lineRule="auto"/>
        <w:ind w:firstLine="567"/>
        <w:contextualSpacing/>
        <w:jc w:val="both"/>
        <w:rPr>
          <w:rFonts w:ascii="Times New Roman" w:hAnsi="Times New Roman" w:cs="Times New Roman"/>
          <w:sz w:val="26"/>
          <w:szCs w:val="26"/>
        </w:rPr>
      </w:pPr>
      <w:r w:rsidRPr="00381D50">
        <w:rPr>
          <w:rFonts w:ascii="Times New Roman" w:hAnsi="Times New Roman" w:cs="Times New Roman"/>
          <w:sz w:val="26"/>
          <w:szCs w:val="26"/>
        </w:rPr>
        <w:t>Информация по данному пункту присутствует в таблице 15.</w:t>
      </w:r>
    </w:p>
    <w:p w:rsidR="00381D50" w:rsidRPr="00381D50" w:rsidRDefault="00381D50" w:rsidP="00381D50">
      <w:pPr>
        <w:pStyle w:val="1"/>
        <w:numPr>
          <w:ilvl w:val="1"/>
          <w:numId w:val="15"/>
        </w:numPr>
        <w:ind w:left="0" w:firstLine="849"/>
        <w:contextualSpacing/>
      </w:pPr>
      <w:bookmarkStart w:id="95" w:name="_Toc78552202"/>
      <w:proofErr w:type="gramStart"/>
      <w:r w:rsidRPr="00381D50">
        <w:t>Виды топлива (в случае, если топливом является уголь, - вид ископаемого угля в соответствии с Межгосударственным стандартом </w:t>
      </w:r>
      <w:hyperlink r:id="rId77" w:history="1">
        <w:r w:rsidRPr="00381D50">
          <w:t>ГОСТ 25543-2013</w:t>
        </w:r>
      </w:hyperlink>
      <w:r w:rsidRPr="00381D50">
        <w:t> "Угли бурые, каменные и антрациты.</w:t>
      </w:r>
      <w:proofErr w:type="gramEnd"/>
      <w:r w:rsidRPr="00381D50">
        <w:t xml:space="preserve"> </w:t>
      </w:r>
      <w:proofErr w:type="gramStart"/>
      <w:r w:rsidRPr="00381D50">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95"/>
      <w:proofErr w:type="gramEnd"/>
    </w:p>
    <w:p w:rsidR="00381D50" w:rsidRPr="00381D50" w:rsidRDefault="00381D50" w:rsidP="00381D50">
      <w:pPr>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Информация по данному пункту присутствует в таблице 15.</w:t>
      </w:r>
    </w:p>
    <w:p w:rsidR="00381D50" w:rsidRPr="00381D50" w:rsidRDefault="00381D50" w:rsidP="00381D50">
      <w:pPr>
        <w:pStyle w:val="1"/>
        <w:numPr>
          <w:ilvl w:val="1"/>
          <w:numId w:val="15"/>
        </w:numPr>
        <w:ind w:left="0" w:firstLine="849"/>
        <w:contextualSpacing/>
        <w:rPr>
          <w:rFonts w:eastAsia="Arial"/>
        </w:rPr>
      </w:pPr>
      <w:bookmarkStart w:id="96" w:name="_Toc78552203"/>
      <w:r w:rsidRPr="00381D50">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96"/>
    </w:p>
    <w:p w:rsidR="00381D50" w:rsidRPr="00381D50" w:rsidRDefault="00381D50" w:rsidP="00381D50">
      <w:pPr>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Информация по данному пункту присутствует в таблице 15. В Юргинском муниципальном округе используется в основном твердое топливо и природный газ.</w:t>
      </w:r>
    </w:p>
    <w:p w:rsidR="00381D50" w:rsidRPr="00381D50" w:rsidRDefault="00381D50" w:rsidP="00381D50">
      <w:pPr>
        <w:pStyle w:val="1"/>
        <w:numPr>
          <w:ilvl w:val="1"/>
          <w:numId w:val="15"/>
        </w:numPr>
        <w:ind w:left="0" w:firstLine="849"/>
        <w:contextualSpacing/>
      </w:pPr>
      <w:bookmarkStart w:id="97" w:name="_Toc78552204"/>
      <w:r w:rsidRPr="00381D50">
        <w:t>Приоритетное направление развития топливного баланса поселения, городского округа</w:t>
      </w:r>
      <w:bookmarkEnd w:id="97"/>
    </w:p>
    <w:p w:rsidR="00381D50" w:rsidRPr="00381D50" w:rsidRDefault="00381D50" w:rsidP="00381D50">
      <w:pPr>
        <w:spacing w:line="360" w:lineRule="auto"/>
        <w:ind w:firstLine="851"/>
        <w:contextualSpacing/>
        <w:jc w:val="both"/>
        <w:rPr>
          <w:rFonts w:ascii="Times New Roman" w:hAnsi="Times New Roman" w:cs="Times New Roman"/>
          <w:sz w:val="26"/>
          <w:szCs w:val="26"/>
        </w:rPr>
      </w:pPr>
      <w:r w:rsidRPr="00381D50">
        <w:rPr>
          <w:rFonts w:ascii="Times New Roman" w:hAnsi="Times New Roman" w:cs="Times New Roman"/>
          <w:sz w:val="26"/>
          <w:szCs w:val="26"/>
        </w:rPr>
        <w:t>Информация по данному пункту присутствует в таблице 15.</w:t>
      </w:r>
    </w:p>
    <w:p w:rsidR="00381D50" w:rsidRDefault="00381D50" w:rsidP="00C81027">
      <w:pPr>
        <w:spacing w:line="360" w:lineRule="auto"/>
        <w:ind w:firstLine="709"/>
        <w:jc w:val="both"/>
        <w:rPr>
          <w:rFonts w:ascii="Times New Roman" w:hAnsi="Times New Roman" w:cs="Times New Roman"/>
          <w:sz w:val="26"/>
          <w:szCs w:val="26"/>
        </w:rPr>
        <w:sectPr w:rsidR="00381D50" w:rsidSect="00B86A53">
          <w:pgSz w:w="11906" w:h="16838" w:code="9"/>
          <w:pgMar w:top="720" w:right="851" w:bottom="1134" w:left="1077" w:header="709" w:footer="709" w:gutter="0"/>
          <w:cols w:space="708"/>
          <w:docGrid w:linePitch="360"/>
        </w:sectPr>
      </w:pPr>
    </w:p>
    <w:p w:rsidR="00381D50" w:rsidRPr="00381D50" w:rsidRDefault="00381D50" w:rsidP="00381D50">
      <w:pPr>
        <w:spacing w:line="360" w:lineRule="auto"/>
        <w:ind w:firstLine="567"/>
        <w:jc w:val="both"/>
        <w:rPr>
          <w:rFonts w:ascii="Times New Roman" w:hAnsi="Times New Roman" w:cs="Times New Roman"/>
          <w:b/>
          <w:sz w:val="26"/>
          <w:szCs w:val="26"/>
        </w:rPr>
      </w:pPr>
      <w:r w:rsidRPr="00381D50">
        <w:rPr>
          <w:rFonts w:ascii="Times New Roman" w:hAnsi="Times New Roman" w:cs="Times New Roman"/>
          <w:b/>
          <w:sz w:val="26"/>
          <w:szCs w:val="26"/>
        </w:rPr>
        <w:lastRenderedPageBreak/>
        <w:t>Таблица 15. Топливный баланс системы теплоснабжения Юргинского муниципального округа</w:t>
      </w:r>
    </w:p>
    <w:tbl>
      <w:tblPr>
        <w:tblW w:w="16302" w:type="dxa"/>
        <w:tblInd w:w="-601" w:type="dxa"/>
        <w:tblLayout w:type="fixed"/>
        <w:tblLook w:val="04A0" w:firstRow="1" w:lastRow="0" w:firstColumn="1" w:lastColumn="0" w:noHBand="0" w:noVBand="1"/>
      </w:tblPr>
      <w:tblGrid>
        <w:gridCol w:w="1107"/>
        <w:gridCol w:w="878"/>
        <w:gridCol w:w="853"/>
        <w:gridCol w:w="879"/>
        <w:gridCol w:w="1021"/>
        <w:gridCol w:w="993"/>
        <w:gridCol w:w="1134"/>
        <w:gridCol w:w="1020"/>
        <w:gridCol w:w="904"/>
        <w:gridCol w:w="850"/>
        <w:gridCol w:w="992"/>
        <w:gridCol w:w="947"/>
        <w:gridCol w:w="899"/>
        <w:gridCol w:w="851"/>
        <w:gridCol w:w="1134"/>
        <w:gridCol w:w="847"/>
        <w:gridCol w:w="993"/>
      </w:tblGrid>
      <w:tr w:rsidR="00C50B3C" w:rsidRPr="00C50B3C" w:rsidTr="003F3DA7">
        <w:trPr>
          <w:trHeight w:val="290"/>
        </w:trPr>
        <w:tc>
          <w:tcPr>
            <w:tcW w:w="11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 xml:space="preserve">Наименование </w:t>
            </w:r>
            <w:proofErr w:type="spellStart"/>
            <w:r w:rsidRPr="00C50B3C">
              <w:rPr>
                <w:rFonts w:ascii="Times New Roman" w:hAnsi="Times New Roman" w:cs="Times New Roman"/>
                <w:b/>
                <w:sz w:val="20"/>
                <w:szCs w:val="20"/>
              </w:rPr>
              <w:t>энергоисточника</w:t>
            </w:r>
            <w:proofErr w:type="spellEnd"/>
          </w:p>
        </w:tc>
        <w:tc>
          <w:tcPr>
            <w:tcW w:w="3631" w:type="dxa"/>
            <w:gridSpan w:val="4"/>
            <w:tcBorders>
              <w:top w:val="single" w:sz="4" w:space="0" w:color="auto"/>
              <w:left w:val="nil"/>
              <w:bottom w:val="single" w:sz="4" w:space="0" w:color="auto"/>
              <w:right w:val="single" w:sz="4" w:space="0" w:color="000000"/>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202</w:t>
            </w:r>
            <w:r>
              <w:rPr>
                <w:rFonts w:ascii="Times New Roman" w:hAnsi="Times New Roman" w:cs="Times New Roman"/>
                <w:b/>
                <w:sz w:val="20"/>
                <w:szCs w:val="20"/>
              </w:rPr>
              <w:t>2</w:t>
            </w:r>
            <w:r w:rsidRPr="00C50B3C">
              <w:rPr>
                <w:rFonts w:ascii="Times New Roman" w:hAnsi="Times New Roman" w:cs="Times New Roman"/>
                <w:b/>
                <w:sz w:val="20"/>
                <w:szCs w:val="20"/>
              </w:rPr>
              <w:t xml:space="preserve"> г.</w:t>
            </w:r>
          </w:p>
        </w:tc>
        <w:tc>
          <w:tcPr>
            <w:tcW w:w="4051" w:type="dxa"/>
            <w:gridSpan w:val="4"/>
            <w:tcBorders>
              <w:top w:val="single" w:sz="4" w:space="0" w:color="auto"/>
              <w:left w:val="nil"/>
              <w:bottom w:val="single" w:sz="4" w:space="0" w:color="auto"/>
              <w:right w:val="single" w:sz="4" w:space="0" w:color="000000"/>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2026 г.</w:t>
            </w:r>
          </w:p>
        </w:tc>
        <w:tc>
          <w:tcPr>
            <w:tcW w:w="3688" w:type="dxa"/>
            <w:gridSpan w:val="4"/>
            <w:tcBorders>
              <w:top w:val="single" w:sz="4" w:space="0" w:color="auto"/>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sz w:val="20"/>
                <w:szCs w:val="20"/>
              </w:rPr>
            </w:pPr>
            <w:r w:rsidRPr="00C50B3C">
              <w:rPr>
                <w:rFonts w:ascii="Times New Roman" w:hAnsi="Times New Roman" w:cs="Times New Roman"/>
                <w:b/>
                <w:sz w:val="20"/>
                <w:szCs w:val="20"/>
              </w:rPr>
              <w:t>2031 г.</w:t>
            </w:r>
          </w:p>
        </w:tc>
        <w:tc>
          <w:tcPr>
            <w:tcW w:w="3825" w:type="dxa"/>
            <w:gridSpan w:val="4"/>
            <w:tcBorders>
              <w:top w:val="single" w:sz="4" w:space="0" w:color="auto"/>
              <w:left w:val="nil"/>
              <w:bottom w:val="single" w:sz="4" w:space="0" w:color="auto"/>
              <w:right w:val="single" w:sz="4" w:space="0" w:color="auto"/>
            </w:tcBorders>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2035 г.</w:t>
            </w:r>
          </w:p>
        </w:tc>
      </w:tr>
      <w:tr w:rsidR="00C50B3C" w:rsidRPr="00C50B3C" w:rsidTr="003F3DA7">
        <w:trPr>
          <w:trHeight w:val="1588"/>
        </w:trPr>
        <w:tc>
          <w:tcPr>
            <w:tcW w:w="1107" w:type="dxa"/>
            <w:vMerge/>
            <w:tcBorders>
              <w:top w:val="single" w:sz="4" w:space="0" w:color="auto"/>
              <w:left w:val="single" w:sz="4" w:space="0" w:color="auto"/>
              <w:bottom w:val="single" w:sz="4" w:space="0" w:color="auto"/>
              <w:right w:val="single" w:sz="4" w:space="0" w:color="auto"/>
            </w:tcBorders>
            <w:vAlign w:val="center"/>
            <w:hideMark/>
          </w:tcPr>
          <w:p w:rsidR="00C50B3C" w:rsidRPr="00C50B3C" w:rsidRDefault="00C50B3C" w:rsidP="00C50B3C">
            <w:pPr>
              <w:contextualSpacing/>
              <w:rPr>
                <w:rFonts w:ascii="Times New Roman" w:hAnsi="Times New Roman" w:cs="Times New Roman"/>
                <w:b/>
                <w:sz w:val="20"/>
                <w:szCs w:val="20"/>
              </w:rPr>
            </w:pPr>
          </w:p>
        </w:tc>
        <w:tc>
          <w:tcPr>
            <w:tcW w:w="878"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ind w:right="49"/>
              <w:contextualSpacing/>
              <w:jc w:val="center"/>
              <w:rPr>
                <w:rFonts w:ascii="Times New Roman" w:hAnsi="Times New Roman" w:cs="Times New Roman"/>
                <w:b/>
                <w:sz w:val="20"/>
                <w:szCs w:val="20"/>
              </w:rPr>
            </w:pPr>
            <w:r w:rsidRPr="00C50B3C">
              <w:rPr>
                <w:rFonts w:ascii="Times New Roman" w:hAnsi="Times New Roman" w:cs="Times New Roman"/>
                <w:b/>
                <w:sz w:val="20"/>
                <w:szCs w:val="20"/>
              </w:rPr>
              <w:t xml:space="preserve">Годовой расход топлива, </w:t>
            </w:r>
            <w:proofErr w:type="gramStart"/>
            <w:r w:rsidRPr="00C50B3C">
              <w:rPr>
                <w:rFonts w:ascii="Times New Roman" w:hAnsi="Times New Roman" w:cs="Times New Roman"/>
                <w:b/>
                <w:sz w:val="20"/>
                <w:szCs w:val="20"/>
              </w:rPr>
              <w:t>т</w:t>
            </w:r>
            <w:proofErr w:type="gramEnd"/>
          </w:p>
        </w:tc>
        <w:tc>
          <w:tcPr>
            <w:tcW w:w="853"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реализация тепловой энергии, Гкал</w:t>
            </w:r>
          </w:p>
        </w:tc>
        <w:tc>
          <w:tcPr>
            <w:tcW w:w="879"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Годовой отпуск тепловой энергии, Гкал</w:t>
            </w:r>
          </w:p>
        </w:tc>
        <w:tc>
          <w:tcPr>
            <w:tcW w:w="1021"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выработка тепловой энергии, Гкал</w:t>
            </w:r>
          </w:p>
        </w:tc>
        <w:tc>
          <w:tcPr>
            <w:tcW w:w="993"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 xml:space="preserve">Годовой расход топлива, </w:t>
            </w:r>
            <w:proofErr w:type="gramStart"/>
            <w:r w:rsidRPr="00C50B3C">
              <w:rPr>
                <w:rFonts w:ascii="Times New Roman" w:hAnsi="Times New Roman" w:cs="Times New Roman"/>
                <w:b/>
                <w:sz w:val="20"/>
                <w:szCs w:val="20"/>
              </w:rPr>
              <w:t>т</w:t>
            </w:r>
            <w:proofErr w:type="gramEnd"/>
          </w:p>
        </w:tc>
        <w:tc>
          <w:tcPr>
            <w:tcW w:w="1134"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реализация тепловой энергии, Гкал</w:t>
            </w:r>
          </w:p>
        </w:tc>
        <w:tc>
          <w:tcPr>
            <w:tcW w:w="1020"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Годовой отпуск тепловой энергии, Гкал</w:t>
            </w:r>
          </w:p>
        </w:tc>
        <w:tc>
          <w:tcPr>
            <w:tcW w:w="904"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выработка тепловой энергии, Гкал</w:t>
            </w:r>
          </w:p>
        </w:tc>
        <w:tc>
          <w:tcPr>
            <w:tcW w:w="850"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 xml:space="preserve">Годовой расход топлива, </w:t>
            </w:r>
            <w:proofErr w:type="gramStart"/>
            <w:r w:rsidRPr="00C50B3C">
              <w:rPr>
                <w:rFonts w:ascii="Times New Roman" w:hAnsi="Times New Roman" w:cs="Times New Roman"/>
                <w:b/>
                <w:sz w:val="20"/>
                <w:szCs w:val="20"/>
              </w:rPr>
              <w:t>т</w:t>
            </w:r>
            <w:proofErr w:type="gramEnd"/>
          </w:p>
        </w:tc>
        <w:tc>
          <w:tcPr>
            <w:tcW w:w="992"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реализация тепловой энергии, Гкал</w:t>
            </w:r>
          </w:p>
        </w:tc>
        <w:tc>
          <w:tcPr>
            <w:tcW w:w="947"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Годовой отпуск тепловой энергии, Гкал</w:t>
            </w:r>
          </w:p>
        </w:tc>
        <w:tc>
          <w:tcPr>
            <w:tcW w:w="899" w:type="dxa"/>
            <w:tcBorders>
              <w:top w:val="nil"/>
              <w:left w:val="nil"/>
              <w:bottom w:val="single" w:sz="4" w:space="0" w:color="auto"/>
              <w:right w:val="single" w:sz="4" w:space="0" w:color="auto"/>
            </w:tcBorders>
            <w:shd w:val="clear" w:color="auto" w:fill="auto"/>
            <w:vAlign w:val="center"/>
            <w:hideMark/>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выработка тепловой энергии, Гкал</w:t>
            </w:r>
          </w:p>
        </w:tc>
        <w:tc>
          <w:tcPr>
            <w:tcW w:w="851" w:type="dxa"/>
            <w:tcBorders>
              <w:top w:val="nil"/>
              <w:left w:val="nil"/>
              <w:bottom w:val="single" w:sz="4" w:space="0" w:color="auto"/>
              <w:right w:val="single" w:sz="4" w:space="0" w:color="auto"/>
            </w:tcBorders>
            <w:vAlign w:val="center"/>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 xml:space="preserve">Годовой расход топлива, </w:t>
            </w:r>
            <w:proofErr w:type="gramStart"/>
            <w:r w:rsidRPr="00C50B3C">
              <w:rPr>
                <w:rFonts w:ascii="Times New Roman" w:hAnsi="Times New Roman" w:cs="Times New Roman"/>
                <w:b/>
                <w:sz w:val="20"/>
                <w:szCs w:val="20"/>
              </w:rPr>
              <w:t>т</w:t>
            </w:r>
            <w:proofErr w:type="gramEnd"/>
          </w:p>
        </w:tc>
        <w:tc>
          <w:tcPr>
            <w:tcW w:w="1134" w:type="dxa"/>
            <w:tcBorders>
              <w:top w:val="nil"/>
              <w:left w:val="nil"/>
              <w:bottom w:val="single" w:sz="4" w:space="0" w:color="auto"/>
              <w:right w:val="single" w:sz="4" w:space="0" w:color="auto"/>
            </w:tcBorders>
            <w:vAlign w:val="center"/>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реализация тепловой энергии, Гкал</w:t>
            </w:r>
          </w:p>
        </w:tc>
        <w:tc>
          <w:tcPr>
            <w:tcW w:w="847" w:type="dxa"/>
            <w:tcBorders>
              <w:top w:val="nil"/>
              <w:left w:val="nil"/>
              <w:bottom w:val="single" w:sz="4" w:space="0" w:color="auto"/>
              <w:right w:val="single" w:sz="4" w:space="0" w:color="auto"/>
            </w:tcBorders>
            <w:vAlign w:val="center"/>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Годовой отпуск тепловой энергии, Гкал</w:t>
            </w:r>
          </w:p>
        </w:tc>
        <w:tc>
          <w:tcPr>
            <w:tcW w:w="993" w:type="dxa"/>
            <w:tcBorders>
              <w:top w:val="nil"/>
              <w:left w:val="nil"/>
              <w:bottom w:val="single" w:sz="4" w:space="0" w:color="auto"/>
              <w:right w:val="single" w:sz="4" w:space="0" w:color="auto"/>
            </w:tcBorders>
            <w:vAlign w:val="center"/>
          </w:tcPr>
          <w:p w:rsidR="00C50B3C" w:rsidRPr="00C50B3C" w:rsidRDefault="00C50B3C"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Годовая выработка тепловой энергии, Гкал</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hideMark/>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w:t>
            </w:r>
            <w:proofErr w:type="spellStart"/>
            <w:r w:rsidRPr="00C50B3C">
              <w:rPr>
                <w:rFonts w:ascii="Times New Roman" w:hAnsi="Times New Roman" w:cs="Times New Roman"/>
                <w:sz w:val="20"/>
                <w:szCs w:val="20"/>
              </w:rPr>
              <w:t>п.ст</w:t>
            </w:r>
            <w:proofErr w:type="gramStart"/>
            <w:r w:rsidRPr="00C50B3C">
              <w:rPr>
                <w:rFonts w:ascii="Times New Roman" w:hAnsi="Times New Roman" w:cs="Times New Roman"/>
                <w:sz w:val="20"/>
                <w:szCs w:val="20"/>
              </w:rPr>
              <w:t>.А</w:t>
            </w:r>
            <w:proofErr w:type="gramEnd"/>
            <w:r w:rsidRPr="00C50B3C">
              <w:rPr>
                <w:rFonts w:ascii="Times New Roman" w:hAnsi="Times New Roman" w:cs="Times New Roman"/>
                <w:sz w:val="20"/>
                <w:szCs w:val="20"/>
              </w:rPr>
              <w:t>рлюк</w:t>
            </w:r>
            <w:proofErr w:type="spellEnd"/>
            <w:r w:rsidRPr="00C50B3C">
              <w:rPr>
                <w:rFonts w:ascii="Times New Roman" w:hAnsi="Times New Roman" w:cs="Times New Roman"/>
                <w:sz w:val="20"/>
                <w:szCs w:val="20"/>
              </w:rPr>
              <w:t xml:space="preserve">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4805,35</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11340,7</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16596,15</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16945,73</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4805,35</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11340,7</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16596,15</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16945,73</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4805,35</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11340,7</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16596,15</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16945,73</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4805,35</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11340,7</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16596,15</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16945,73</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hideMark/>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п</w:t>
            </w:r>
            <w:proofErr w:type="gramStart"/>
            <w:r w:rsidRPr="00C50B3C">
              <w:rPr>
                <w:rFonts w:ascii="Times New Roman" w:hAnsi="Times New Roman" w:cs="Times New Roman"/>
                <w:sz w:val="20"/>
                <w:szCs w:val="20"/>
              </w:rPr>
              <w:t>.Л</w:t>
            </w:r>
            <w:proofErr w:type="gramEnd"/>
            <w:r w:rsidRPr="00C50B3C">
              <w:rPr>
                <w:rFonts w:ascii="Times New Roman" w:hAnsi="Times New Roman" w:cs="Times New Roman"/>
                <w:sz w:val="20"/>
                <w:szCs w:val="20"/>
              </w:rPr>
              <w:t>инейный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125,5</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400,40</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433,43</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447,11</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125,5</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400,40</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433,43</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447,11</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125,5</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400,40</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433,43</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447,11</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125,5</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400,40</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433,43</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447,11</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w:t>
            </w:r>
            <w:proofErr w:type="spellStart"/>
            <w:r w:rsidRPr="00C50B3C">
              <w:rPr>
                <w:rFonts w:ascii="Times New Roman" w:hAnsi="Times New Roman" w:cs="Times New Roman"/>
                <w:sz w:val="20"/>
                <w:szCs w:val="20"/>
              </w:rPr>
              <w:t>д</w:t>
            </w:r>
            <w:proofErr w:type="gramStart"/>
            <w:r w:rsidRPr="00C50B3C">
              <w:rPr>
                <w:rFonts w:ascii="Times New Roman" w:hAnsi="Times New Roman" w:cs="Times New Roman"/>
                <w:sz w:val="20"/>
                <w:szCs w:val="20"/>
              </w:rPr>
              <w:t>.З</w:t>
            </w:r>
            <w:proofErr w:type="gramEnd"/>
            <w:r w:rsidRPr="00C50B3C">
              <w:rPr>
                <w:rFonts w:ascii="Times New Roman" w:hAnsi="Times New Roman" w:cs="Times New Roman"/>
                <w:sz w:val="20"/>
                <w:szCs w:val="20"/>
              </w:rPr>
              <w:t>еледеево</w:t>
            </w:r>
            <w:proofErr w:type="spellEnd"/>
            <w:r w:rsidRPr="00C50B3C">
              <w:rPr>
                <w:rFonts w:ascii="Times New Roman" w:hAnsi="Times New Roman" w:cs="Times New Roman"/>
                <w:sz w:val="20"/>
                <w:szCs w:val="20"/>
              </w:rPr>
              <w:t xml:space="preserve"> (центральная)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956,16</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1745,7</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3302,3</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3370,92</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956,16</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1745,7</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3302,3</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3370,92</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956,16</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1745,7</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3302,3</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3370,92</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956,16</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1745,7</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3302,3</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3370,92</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w:t>
            </w:r>
            <w:proofErr w:type="spellStart"/>
            <w:r w:rsidRPr="00C50B3C">
              <w:rPr>
                <w:rFonts w:ascii="Times New Roman" w:hAnsi="Times New Roman" w:cs="Times New Roman"/>
                <w:sz w:val="20"/>
                <w:szCs w:val="20"/>
              </w:rPr>
              <w:t>д</w:t>
            </w:r>
            <w:proofErr w:type="gramStart"/>
            <w:r w:rsidRPr="00C50B3C">
              <w:rPr>
                <w:rFonts w:ascii="Times New Roman" w:hAnsi="Times New Roman" w:cs="Times New Roman"/>
                <w:sz w:val="20"/>
                <w:szCs w:val="20"/>
              </w:rPr>
              <w:t>.З</w:t>
            </w:r>
            <w:proofErr w:type="gramEnd"/>
            <w:r w:rsidRPr="00C50B3C">
              <w:rPr>
                <w:rFonts w:ascii="Times New Roman" w:hAnsi="Times New Roman" w:cs="Times New Roman"/>
                <w:sz w:val="20"/>
                <w:szCs w:val="20"/>
              </w:rPr>
              <w:t>еледеево</w:t>
            </w:r>
            <w:proofErr w:type="spellEnd"/>
            <w:r w:rsidRPr="00C50B3C">
              <w:rPr>
                <w:rFonts w:ascii="Times New Roman" w:hAnsi="Times New Roman" w:cs="Times New Roman"/>
                <w:sz w:val="20"/>
                <w:szCs w:val="20"/>
              </w:rPr>
              <w:t xml:space="preserve"> (школа) МУП </w:t>
            </w:r>
            <w:r w:rsidRPr="00C50B3C">
              <w:rPr>
                <w:rFonts w:ascii="Times New Roman" w:hAnsi="Times New Roman" w:cs="Times New Roman"/>
                <w:sz w:val="20"/>
                <w:szCs w:val="20"/>
              </w:rPr>
              <w:lastRenderedPageBreak/>
              <w:t>«Комфорт»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lastRenderedPageBreak/>
              <w:t>194,3</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523,45</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671,06</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687,03</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194,3</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523,45</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671,06</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687,03</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194,3</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523,45</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671,06</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687,03</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194,3</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523,45</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671,06</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687,03</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lastRenderedPageBreak/>
              <w:t xml:space="preserve">Котельная </w:t>
            </w:r>
            <w:proofErr w:type="spellStart"/>
            <w:r w:rsidRPr="00C50B3C">
              <w:rPr>
                <w:rFonts w:ascii="Times New Roman" w:hAnsi="Times New Roman" w:cs="Times New Roman"/>
                <w:sz w:val="20"/>
                <w:szCs w:val="20"/>
              </w:rPr>
              <w:t>с</w:t>
            </w:r>
            <w:proofErr w:type="gramStart"/>
            <w:r w:rsidRPr="00C50B3C">
              <w:rPr>
                <w:rFonts w:ascii="Times New Roman" w:hAnsi="Times New Roman" w:cs="Times New Roman"/>
                <w:sz w:val="20"/>
                <w:szCs w:val="20"/>
              </w:rPr>
              <w:t>.В</w:t>
            </w:r>
            <w:proofErr w:type="gramEnd"/>
            <w:r w:rsidRPr="00C50B3C">
              <w:rPr>
                <w:rFonts w:ascii="Times New Roman" w:hAnsi="Times New Roman" w:cs="Times New Roman"/>
                <w:sz w:val="20"/>
                <w:szCs w:val="20"/>
              </w:rPr>
              <w:t>арюхино</w:t>
            </w:r>
            <w:proofErr w:type="spellEnd"/>
            <w:r w:rsidRPr="00C50B3C">
              <w:rPr>
                <w:rFonts w:ascii="Times New Roman" w:hAnsi="Times New Roman" w:cs="Times New Roman"/>
                <w:sz w:val="20"/>
                <w:szCs w:val="20"/>
              </w:rPr>
              <w:t xml:space="preserve">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292,53</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549,33</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1010,33</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1055,93</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292,53</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549,33</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1010,33</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1055,93</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292,53</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549,33</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1010,33</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1055,93</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292,53</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549,33</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1010,33</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1055,93</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w:t>
            </w:r>
            <w:proofErr w:type="spellStart"/>
            <w:r w:rsidRPr="00C50B3C">
              <w:rPr>
                <w:rFonts w:ascii="Times New Roman" w:hAnsi="Times New Roman" w:cs="Times New Roman"/>
                <w:sz w:val="20"/>
                <w:szCs w:val="20"/>
              </w:rPr>
              <w:t>п</w:t>
            </w:r>
            <w:proofErr w:type="gramStart"/>
            <w:r w:rsidRPr="00C50B3C">
              <w:rPr>
                <w:rFonts w:ascii="Times New Roman" w:hAnsi="Times New Roman" w:cs="Times New Roman"/>
                <w:sz w:val="20"/>
                <w:szCs w:val="20"/>
              </w:rPr>
              <w:t>.Ю</w:t>
            </w:r>
            <w:proofErr w:type="gramEnd"/>
            <w:r w:rsidRPr="00C50B3C">
              <w:rPr>
                <w:rFonts w:ascii="Times New Roman" w:hAnsi="Times New Roman" w:cs="Times New Roman"/>
                <w:sz w:val="20"/>
                <w:szCs w:val="20"/>
              </w:rPr>
              <w:t>ргинский</w:t>
            </w:r>
            <w:proofErr w:type="spellEnd"/>
            <w:r w:rsidRPr="00C50B3C">
              <w:rPr>
                <w:rFonts w:ascii="Times New Roman" w:hAnsi="Times New Roman" w:cs="Times New Roman"/>
                <w:sz w:val="20"/>
                <w:szCs w:val="20"/>
              </w:rPr>
              <w:t xml:space="preserve">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2573,58</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6652,35</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8888,36</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8980,07</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2573,58</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6652,35</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8888,36</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8980,07</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2573,58</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6652,35</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8888,36</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8980,07</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2573,58</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6652,35</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8888,36</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8980,07</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д. Лебяжье-Асаново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750,54</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1182,18</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2592,14</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2643,91</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750,54</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1182,18</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2592,14</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2643,91</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750,54</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1182,18</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2592,14</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2643,91</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750,54</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1182,18</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2592,14</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2643,91</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tcPr>
          <w:p w:rsidR="000C5A90" w:rsidRPr="00C50B3C" w:rsidRDefault="000C5A90" w:rsidP="00C50B3C">
            <w:pPr>
              <w:keepLines/>
              <w:widowControl w:val="0"/>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д. Елгино</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868,58</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2054,32</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2999,82</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3041,25</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868,58</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2054,32</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2999,82</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3041,25</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868,58</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2054,32</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2999,82</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3041,25</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868,58</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2054,32</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2999,82</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3041,25</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tcPr>
          <w:p w:rsidR="000C5A90" w:rsidRPr="00C50B3C" w:rsidRDefault="000C5A90" w:rsidP="00C50B3C">
            <w:pPr>
              <w:keepLines/>
              <w:widowControl w:val="0"/>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с. Мальцево</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1310,12</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2379,53</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4524,76</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4605,11</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1310,12</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2379,53</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4524,76</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4605,11</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1310,12</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2379,53</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4524,76</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4605,11</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1310,12</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2379,53</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4524,76</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4605,11</w:t>
            </w:r>
          </w:p>
        </w:tc>
      </w:tr>
      <w:tr w:rsidR="000C5A90" w:rsidRPr="00C50B3C" w:rsidTr="003F3DA7">
        <w:trPr>
          <w:trHeight w:val="426"/>
        </w:trPr>
        <w:tc>
          <w:tcPr>
            <w:tcW w:w="1107" w:type="dxa"/>
            <w:tcBorders>
              <w:top w:val="single" w:sz="4" w:space="0" w:color="auto"/>
              <w:left w:val="single" w:sz="4" w:space="0" w:color="auto"/>
              <w:bottom w:val="single" w:sz="4" w:space="0" w:color="auto"/>
              <w:right w:val="single" w:sz="4" w:space="0" w:color="auto"/>
            </w:tcBorders>
            <w:shd w:val="clear" w:color="auto" w:fill="auto"/>
          </w:tcPr>
          <w:p w:rsidR="000C5A90" w:rsidRPr="00C50B3C" w:rsidRDefault="000C5A90" w:rsidP="00C50B3C">
            <w:pPr>
              <w:keepLines/>
              <w:widowControl w:val="0"/>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д. Томилово (центральная)</w:t>
            </w:r>
          </w:p>
        </w:tc>
        <w:tc>
          <w:tcPr>
            <w:tcW w:w="878"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218,24</w:t>
            </w:r>
          </w:p>
        </w:tc>
        <w:tc>
          <w:tcPr>
            <w:tcW w:w="853"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468,96</w:t>
            </w:r>
          </w:p>
        </w:tc>
        <w:tc>
          <w:tcPr>
            <w:tcW w:w="879"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753,76</w:t>
            </w:r>
          </w:p>
        </w:tc>
        <w:tc>
          <w:tcPr>
            <w:tcW w:w="1021"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767,58</w:t>
            </w:r>
          </w:p>
        </w:tc>
        <w:tc>
          <w:tcPr>
            <w:tcW w:w="993"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218,24</w:t>
            </w:r>
          </w:p>
        </w:tc>
        <w:tc>
          <w:tcPr>
            <w:tcW w:w="1134"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468,96</w:t>
            </w:r>
          </w:p>
        </w:tc>
        <w:tc>
          <w:tcPr>
            <w:tcW w:w="1020"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753,76</w:t>
            </w:r>
          </w:p>
        </w:tc>
        <w:tc>
          <w:tcPr>
            <w:tcW w:w="904"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767,58</w:t>
            </w:r>
          </w:p>
        </w:tc>
        <w:tc>
          <w:tcPr>
            <w:tcW w:w="850"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218,24</w:t>
            </w:r>
          </w:p>
        </w:tc>
        <w:tc>
          <w:tcPr>
            <w:tcW w:w="992"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468,96</w:t>
            </w:r>
          </w:p>
        </w:tc>
        <w:tc>
          <w:tcPr>
            <w:tcW w:w="947"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753,76</w:t>
            </w:r>
          </w:p>
        </w:tc>
        <w:tc>
          <w:tcPr>
            <w:tcW w:w="899" w:type="dxa"/>
            <w:tcBorders>
              <w:top w:val="single" w:sz="4" w:space="0" w:color="auto"/>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767,58</w:t>
            </w:r>
          </w:p>
        </w:tc>
        <w:tc>
          <w:tcPr>
            <w:tcW w:w="851" w:type="dxa"/>
            <w:tcBorders>
              <w:top w:val="single" w:sz="4" w:space="0" w:color="auto"/>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218,24</w:t>
            </w:r>
          </w:p>
        </w:tc>
        <w:tc>
          <w:tcPr>
            <w:tcW w:w="1134" w:type="dxa"/>
            <w:tcBorders>
              <w:top w:val="single" w:sz="4" w:space="0" w:color="auto"/>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468,96</w:t>
            </w:r>
          </w:p>
        </w:tc>
        <w:tc>
          <w:tcPr>
            <w:tcW w:w="847" w:type="dxa"/>
            <w:tcBorders>
              <w:top w:val="single" w:sz="4" w:space="0" w:color="auto"/>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753,76</w:t>
            </w:r>
          </w:p>
        </w:tc>
        <w:tc>
          <w:tcPr>
            <w:tcW w:w="993" w:type="dxa"/>
            <w:tcBorders>
              <w:top w:val="single" w:sz="4" w:space="0" w:color="auto"/>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767,58</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tcPr>
          <w:p w:rsidR="000C5A90" w:rsidRPr="00C50B3C" w:rsidRDefault="000C5A90" w:rsidP="00C50B3C">
            <w:pPr>
              <w:keepLines/>
              <w:widowControl w:val="0"/>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д. Томилово (приют)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96,36</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317,96</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332,79</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343,42</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96,36</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317,96</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332,79</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343,42</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96,36</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317,96</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332,79</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343,42</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96,36</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317,96</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332,79</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343,42</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д. </w:t>
            </w:r>
            <w:r w:rsidRPr="00C50B3C">
              <w:rPr>
                <w:rFonts w:ascii="Times New Roman" w:hAnsi="Times New Roman" w:cs="Times New Roman"/>
                <w:sz w:val="20"/>
                <w:szCs w:val="20"/>
              </w:rPr>
              <w:lastRenderedPageBreak/>
              <w:t>Новороманово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lastRenderedPageBreak/>
              <w:t>2133,44</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4103,69</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7368,21</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7474,79</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2133,44</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4103,69</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7368,21</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7474,79</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2133,44</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4103,69</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7368,21</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7474,79</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2133,44</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4103,69</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7368,21</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7474,79</w:t>
            </w:r>
          </w:p>
        </w:tc>
      </w:tr>
      <w:tr w:rsidR="000C5A90"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lastRenderedPageBreak/>
              <w:t>Котельная д. Верх-Тайменка МУП «Комфорт»</w:t>
            </w:r>
          </w:p>
        </w:tc>
        <w:tc>
          <w:tcPr>
            <w:tcW w:w="878"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1016,78</w:t>
            </w:r>
          </w:p>
        </w:tc>
        <w:tc>
          <w:tcPr>
            <w:tcW w:w="853"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1846,44</w:t>
            </w:r>
          </w:p>
        </w:tc>
        <w:tc>
          <w:tcPr>
            <w:tcW w:w="879"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3511,63</w:t>
            </w:r>
          </w:p>
        </w:tc>
        <w:tc>
          <w:tcPr>
            <w:tcW w:w="1021" w:type="dxa"/>
            <w:tcBorders>
              <w:top w:val="nil"/>
              <w:left w:val="nil"/>
              <w:bottom w:val="single" w:sz="4" w:space="0" w:color="auto"/>
              <w:right w:val="single" w:sz="4" w:space="0" w:color="auto"/>
            </w:tcBorders>
            <w:shd w:val="clear" w:color="auto" w:fill="auto"/>
            <w:vAlign w:val="center"/>
          </w:tcPr>
          <w:p w:rsidR="000C5A90" w:rsidRPr="00C50B3C" w:rsidRDefault="000C5A90"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3574,11</w:t>
            </w:r>
          </w:p>
        </w:tc>
        <w:tc>
          <w:tcPr>
            <w:tcW w:w="993"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1016,78</w:t>
            </w:r>
          </w:p>
        </w:tc>
        <w:tc>
          <w:tcPr>
            <w:tcW w:w="113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1846,44</w:t>
            </w:r>
          </w:p>
        </w:tc>
        <w:tc>
          <w:tcPr>
            <w:tcW w:w="102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3511,63</w:t>
            </w:r>
          </w:p>
        </w:tc>
        <w:tc>
          <w:tcPr>
            <w:tcW w:w="904"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3574,11</w:t>
            </w:r>
          </w:p>
        </w:tc>
        <w:tc>
          <w:tcPr>
            <w:tcW w:w="850"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1016,78</w:t>
            </w:r>
          </w:p>
        </w:tc>
        <w:tc>
          <w:tcPr>
            <w:tcW w:w="992"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1846,44</w:t>
            </w:r>
          </w:p>
        </w:tc>
        <w:tc>
          <w:tcPr>
            <w:tcW w:w="947"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3511,63</w:t>
            </w:r>
          </w:p>
        </w:tc>
        <w:tc>
          <w:tcPr>
            <w:tcW w:w="899" w:type="dxa"/>
            <w:tcBorders>
              <w:top w:val="nil"/>
              <w:left w:val="nil"/>
              <w:bottom w:val="single" w:sz="4" w:space="0" w:color="auto"/>
              <w:right w:val="single" w:sz="4" w:space="0" w:color="auto"/>
            </w:tcBorders>
            <w:shd w:val="clear" w:color="auto" w:fill="auto"/>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3574,11</w:t>
            </w:r>
          </w:p>
        </w:tc>
        <w:tc>
          <w:tcPr>
            <w:tcW w:w="851"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1016,78</w:t>
            </w:r>
          </w:p>
        </w:tc>
        <w:tc>
          <w:tcPr>
            <w:tcW w:w="1134"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1846,44</w:t>
            </w:r>
          </w:p>
        </w:tc>
        <w:tc>
          <w:tcPr>
            <w:tcW w:w="847"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3511,63</w:t>
            </w:r>
          </w:p>
        </w:tc>
        <w:tc>
          <w:tcPr>
            <w:tcW w:w="993" w:type="dxa"/>
            <w:tcBorders>
              <w:top w:val="nil"/>
              <w:left w:val="nil"/>
              <w:bottom w:val="single" w:sz="4" w:space="0" w:color="auto"/>
              <w:right w:val="single" w:sz="4" w:space="0" w:color="auto"/>
            </w:tcBorders>
            <w:vAlign w:val="center"/>
          </w:tcPr>
          <w:p w:rsidR="000C5A90" w:rsidRPr="00C50B3C" w:rsidRDefault="000C5A90"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3574,11</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w:t>
            </w:r>
            <w:proofErr w:type="spellStart"/>
            <w:r w:rsidRPr="00C50B3C">
              <w:rPr>
                <w:rFonts w:ascii="Times New Roman" w:hAnsi="Times New Roman" w:cs="Times New Roman"/>
                <w:sz w:val="20"/>
                <w:szCs w:val="20"/>
              </w:rPr>
              <w:t>д</w:t>
            </w:r>
            <w:proofErr w:type="gramStart"/>
            <w:r w:rsidRPr="00C50B3C">
              <w:rPr>
                <w:rFonts w:ascii="Times New Roman" w:hAnsi="Times New Roman" w:cs="Times New Roman"/>
                <w:sz w:val="20"/>
                <w:szCs w:val="20"/>
              </w:rPr>
              <w:t>.Б</w:t>
            </w:r>
            <w:proofErr w:type="gramEnd"/>
            <w:r w:rsidRPr="00C50B3C">
              <w:rPr>
                <w:rFonts w:ascii="Times New Roman" w:hAnsi="Times New Roman" w:cs="Times New Roman"/>
                <w:sz w:val="20"/>
                <w:szCs w:val="20"/>
              </w:rPr>
              <w:t>ольшеямное</w:t>
            </w:r>
            <w:proofErr w:type="spellEnd"/>
            <w:r w:rsidRPr="00C50B3C">
              <w:rPr>
                <w:rFonts w:ascii="Times New Roman" w:hAnsi="Times New Roman" w:cs="Times New Roman"/>
                <w:sz w:val="20"/>
                <w:szCs w:val="20"/>
              </w:rPr>
              <w:t xml:space="preserve"> МУП «Комфорт»</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262,53</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600,60</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906,71</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936,95</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262,53</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600,60</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906,71</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936,95</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262,53</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600,60</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906,71</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936,95</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262,53</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600,60</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906,71</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936,95</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п. Речной МУП «Комфорт»</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606,37</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1537,66</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2094,21</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2134,93</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606,37</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1537,66</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2094,21</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2134,93</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606,37</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1537,66</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2094,21</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2134,93</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606,37</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1537,66</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2094,21</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2134,93</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 xml:space="preserve">Котельная д. </w:t>
            </w:r>
            <w:proofErr w:type="spellStart"/>
            <w:r w:rsidRPr="00C50B3C">
              <w:rPr>
                <w:rFonts w:ascii="Times New Roman" w:hAnsi="Times New Roman" w:cs="Times New Roman"/>
                <w:sz w:val="20"/>
                <w:szCs w:val="20"/>
              </w:rPr>
              <w:t>Белянино</w:t>
            </w:r>
            <w:proofErr w:type="spellEnd"/>
            <w:r w:rsidRPr="00C50B3C">
              <w:rPr>
                <w:rFonts w:ascii="Times New Roman" w:hAnsi="Times New Roman" w:cs="Times New Roman"/>
                <w:sz w:val="20"/>
                <w:szCs w:val="20"/>
              </w:rPr>
              <w:t xml:space="preserve"> МУП «</w:t>
            </w:r>
            <w:proofErr w:type="gramStart"/>
            <w:r w:rsidRPr="00C50B3C">
              <w:rPr>
                <w:rFonts w:ascii="Times New Roman" w:hAnsi="Times New Roman" w:cs="Times New Roman"/>
                <w:sz w:val="20"/>
                <w:szCs w:val="20"/>
              </w:rPr>
              <w:t>Ком-форт</w:t>
            </w:r>
            <w:proofErr w:type="gramEnd"/>
            <w:r w:rsidRPr="00C50B3C">
              <w:rPr>
                <w:rFonts w:ascii="Times New Roman" w:hAnsi="Times New Roman" w:cs="Times New Roman"/>
                <w:sz w:val="20"/>
                <w:szCs w:val="20"/>
              </w:rPr>
              <w:t>»</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1698,67</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3389,95</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5866,68</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5966,85</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1698,67</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3389,95</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5866,68</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5966,85</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1698,67</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3389,95</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5866,68</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5966,85</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1698,67</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3389,95</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5866,68</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5966,85</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с. Поперечное МУП «Комфорт»</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2006,54</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5319,11</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6929,96</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7028,01</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2006,54</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5319,11</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6929,96</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7028,01</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2006,54</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5319,11</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6929,96</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7028,01</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2006,54</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5319,11</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6929,96</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7028,01</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lastRenderedPageBreak/>
              <w:t>Котельная с. Поперечное МУП «Комфорт»</w:t>
            </w:r>
            <w:r>
              <w:rPr>
                <w:rFonts w:ascii="Times New Roman" w:hAnsi="Times New Roman" w:cs="Times New Roman"/>
                <w:sz w:val="20"/>
                <w:szCs w:val="20"/>
              </w:rPr>
              <w:t xml:space="preserve"> ДЭП</w:t>
            </w:r>
          </w:p>
        </w:tc>
        <w:tc>
          <w:tcPr>
            <w:tcW w:w="878" w:type="dxa"/>
            <w:tcBorders>
              <w:top w:val="nil"/>
              <w:left w:val="nil"/>
              <w:bottom w:val="single" w:sz="4" w:space="0" w:color="auto"/>
              <w:right w:val="single" w:sz="4" w:space="0" w:color="auto"/>
            </w:tcBorders>
            <w:shd w:val="clear" w:color="auto" w:fill="auto"/>
            <w:vAlign w:val="center"/>
          </w:tcPr>
          <w:p w:rsidR="00361733"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126,57</w:t>
            </w:r>
          </w:p>
        </w:tc>
        <w:tc>
          <w:tcPr>
            <w:tcW w:w="853" w:type="dxa"/>
            <w:tcBorders>
              <w:top w:val="nil"/>
              <w:left w:val="nil"/>
              <w:bottom w:val="single" w:sz="4" w:space="0" w:color="auto"/>
              <w:right w:val="single" w:sz="4" w:space="0" w:color="auto"/>
            </w:tcBorders>
            <w:shd w:val="clear" w:color="auto" w:fill="auto"/>
            <w:vAlign w:val="center"/>
          </w:tcPr>
          <w:p w:rsidR="00361733"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226,86</w:t>
            </w:r>
          </w:p>
        </w:tc>
        <w:tc>
          <w:tcPr>
            <w:tcW w:w="879" w:type="dxa"/>
            <w:tcBorders>
              <w:top w:val="nil"/>
              <w:left w:val="nil"/>
              <w:bottom w:val="single" w:sz="4" w:space="0" w:color="auto"/>
              <w:right w:val="single" w:sz="4" w:space="0" w:color="auto"/>
            </w:tcBorders>
            <w:shd w:val="clear" w:color="auto" w:fill="auto"/>
            <w:vAlign w:val="center"/>
          </w:tcPr>
          <w:p w:rsidR="00361733"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437,15</w:t>
            </w:r>
          </w:p>
        </w:tc>
        <w:tc>
          <w:tcPr>
            <w:tcW w:w="1021" w:type="dxa"/>
            <w:tcBorders>
              <w:top w:val="nil"/>
              <w:left w:val="nil"/>
              <w:bottom w:val="single" w:sz="4" w:space="0" w:color="auto"/>
              <w:right w:val="single" w:sz="4" w:space="0" w:color="auto"/>
            </w:tcBorders>
            <w:shd w:val="clear" w:color="auto" w:fill="auto"/>
            <w:vAlign w:val="center"/>
          </w:tcPr>
          <w:p w:rsidR="00361733"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453,57</w:t>
            </w:r>
          </w:p>
        </w:tc>
        <w:tc>
          <w:tcPr>
            <w:tcW w:w="993"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126,57</w:t>
            </w:r>
          </w:p>
        </w:tc>
        <w:tc>
          <w:tcPr>
            <w:tcW w:w="1134"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226,86</w:t>
            </w:r>
          </w:p>
        </w:tc>
        <w:tc>
          <w:tcPr>
            <w:tcW w:w="1020"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437,15</w:t>
            </w:r>
          </w:p>
        </w:tc>
        <w:tc>
          <w:tcPr>
            <w:tcW w:w="904"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453,57</w:t>
            </w:r>
          </w:p>
        </w:tc>
        <w:tc>
          <w:tcPr>
            <w:tcW w:w="850"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126,57</w:t>
            </w:r>
          </w:p>
        </w:tc>
        <w:tc>
          <w:tcPr>
            <w:tcW w:w="992"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226,86</w:t>
            </w:r>
          </w:p>
        </w:tc>
        <w:tc>
          <w:tcPr>
            <w:tcW w:w="947"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437,15</w:t>
            </w:r>
          </w:p>
        </w:tc>
        <w:tc>
          <w:tcPr>
            <w:tcW w:w="899" w:type="dxa"/>
            <w:tcBorders>
              <w:top w:val="nil"/>
              <w:left w:val="nil"/>
              <w:bottom w:val="single" w:sz="4" w:space="0" w:color="auto"/>
              <w:right w:val="single" w:sz="4" w:space="0" w:color="auto"/>
            </w:tcBorders>
            <w:shd w:val="clear" w:color="auto" w:fill="auto"/>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453,57</w:t>
            </w:r>
          </w:p>
        </w:tc>
        <w:tc>
          <w:tcPr>
            <w:tcW w:w="851" w:type="dxa"/>
            <w:tcBorders>
              <w:top w:val="nil"/>
              <w:left w:val="nil"/>
              <w:bottom w:val="single" w:sz="4" w:space="0" w:color="auto"/>
              <w:right w:val="single" w:sz="4" w:space="0" w:color="auto"/>
            </w:tcBorders>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126,57</w:t>
            </w:r>
          </w:p>
        </w:tc>
        <w:tc>
          <w:tcPr>
            <w:tcW w:w="1134" w:type="dxa"/>
            <w:tcBorders>
              <w:top w:val="nil"/>
              <w:left w:val="nil"/>
              <w:bottom w:val="single" w:sz="4" w:space="0" w:color="auto"/>
              <w:right w:val="single" w:sz="4" w:space="0" w:color="auto"/>
            </w:tcBorders>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226,86</w:t>
            </w:r>
          </w:p>
        </w:tc>
        <w:tc>
          <w:tcPr>
            <w:tcW w:w="847" w:type="dxa"/>
            <w:tcBorders>
              <w:top w:val="nil"/>
              <w:left w:val="nil"/>
              <w:bottom w:val="single" w:sz="4" w:space="0" w:color="auto"/>
              <w:right w:val="single" w:sz="4" w:space="0" w:color="auto"/>
            </w:tcBorders>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437,15</w:t>
            </w:r>
          </w:p>
        </w:tc>
        <w:tc>
          <w:tcPr>
            <w:tcW w:w="993" w:type="dxa"/>
            <w:tcBorders>
              <w:top w:val="nil"/>
              <w:left w:val="nil"/>
              <w:bottom w:val="single" w:sz="4" w:space="0" w:color="auto"/>
              <w:right w:val="single" w:sz="4" w:space="0" w:color="auto"/>
            </w:tcBorders>
            <w:vAlign w:val="center"/>
          </w:tcPr>
          <w:p w:rsidR="00361733"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453,57</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с</w:t>
            </w:r>
            <w:proofErr w:type="gramStart"/>
            <w:r w:rsidRPr="00C50B3C">
              <w:rPr>
                <w:rFonts w:ascii="Times New Roman" w:hAnsi="Times New Roman" w:cs="Times New Roman"/>
                <w:sz w:val="20"/>
                <w:szCs w:val="20"/>
              </w:rPr>
              <w:t>.П</w:t>
            </w:r>
            <w:proofErr w:type="gramEnd"/>
            <w:r w:rsidRPr="00C50B3C">
              <w:rPr>
                <w:rFonts w:ascii="Times New Roman" w:hAnsi="Times New Roman" w:cs="Times New Roman"/>
                <w:sz w:val="20"/>
                <w:szCs w:val="20"/>
              </w:rPr>
              <w:t>роскоково МУП «Комфорт»</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4087,55</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8763,26</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14117,10</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14282,46</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4087,55</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8763,26</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14117,10</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14282,46</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4087,55</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8763,26</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14117,10</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14282,46</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4087,55</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8763,26</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14117,10</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14282,46</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п</w:t>
            </w:r>
            <w:proofErr w:type="gramStart"/>
            <w:r w:rsidRPr="00C50B3C">
              <w:rPr>
                <w:rFonts w:ascii="Times New Roman" w:hAnsi="Times New Roman" w:cs="Times New Roman"/>
                <w:sz w:val="20"/>
                <w:szCs w:val="20"/>
              </w:rPr>
              <w:t>.З</w:t>
            </w:r>
            <w:proofErr w:type="gramEnd"/>
            <w:r w:rsidRPr="00C50B3C">
              <w:rPr>
                <w:rFonts w:ascii="Times New Roman" w:hAnsi="Times New Roman" w:cs="Times New Roman"/>
                <w:sz w:val="20"/>
                <w:szCs w:val="20"/>
              </w:rPr>
              <w:t>аозерный МУП «Комфорт»</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1287,62</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2688,66</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4447,03</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4529,27</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1287,62</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2688,66</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4447,03</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4529,27</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1287,62</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2688,66</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4447,03</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4529,27</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1287,62</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2688,66</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4447,03</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4529,27</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tcPr>
          <w:p w:rsidR="00361733" w:rsidRPr="00C50B3C" w:rsidRDefault="00361733" w:rsidP="00C50B3C">
            <w:pPr>
              <w:contextualSpacing/>
              <w:rPr>
                <w:rFonts w:ascii="Times New Roman" w:hAnsi="Times New Roman" w:cs="Times New Roman"/>
                <w:sz w:val="20"/>
                <w:szCs w:val="20"/>
              </w:rPr>
            </w:pPr>
            <w:r w:rsidRPr="00C50B3C">
              <w:rPr>
                <w:rFonts w:ascii="Times New Roman" w:hAnsi="Times New Roman" w:cs="Times New Roman"/>
                <w:sz w:val="20"/>
                <w:szCs w:val="20"/>
              </w:rPr>
              <w:t>Котельная д. Пятково</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1073,53</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2568,76</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3707,63</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3791,71</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1073,53</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2568,76</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3707,63</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3791,71</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1073,53</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2568,76</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3707,63</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3791,71</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1073,53</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2568,76</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3707,63</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3791,71</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tcPr>
          <w:p w:rsidR="00361733" w:rsidRPr="00C50B3C" w:rsidRDefault="00361733" w:rsidP="00C50B3C">
            <w:pPr>
              <w:contextualSpacing/>
              <w:rPr>
                <w:rFonts w:ascii="Times New Roman" w:hAnsi="Times New Roman" w:cs="Times New Roman"/>
                <w:sz w:val="20"/>
                <w:szCs w:val="20"/>
              </w:rPr>
            </w:pPr>
            <w:r w:rsidRPr="00C50B3C">
              <w:rPr>
                <w:rFonts w:ascii="Times New Roman" w:hAnsi="Times New Roman" w:cs="Times New Roman"/>
                <w:sz w:val="20"/>
                <w:szCs w:val="20"/>
              </w:rPr>
              <w:t>Котельная д. Талая</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2174,87</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9005,33</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13467,92</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13682,83</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2174,87</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9005,33</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13467,92</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13682,83</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2174,87</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9005,33</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13467,92</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13682,83</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2174,87</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9005,33</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13467,92</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13682,83</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п.ст</w:t>
            </w:r>
            <w:proofErr w:type="gramStart"/>
            <w:r w:rsidRPr="00C50B3C">
              <w:rPr>
                <w:rFonts w:ascii="Times New Roman" w:hAnsi="Times New Roman" w:cs="Times New Roman"/>
                <w:sz w:val="20"/>
                <w:szCs w:val="20"/>
              </w:rPr>
              <w:t>.Ю</w:t>
            </w:r>
            <w:proofErr w:type="gramEnd"/>
            <w:r w:rsidRPr="00C50B3C">
              <w:rPr>
                <w:rFonts w:ascii="Times New Roman" w:hAnsi="Times New Roman" w:cs="Times New Roman"/>
                <w:sz w:val="20"/>
                <w:szCs w:val="20"/>
              </w:rPr>
              <w:t xml:space="preserve">рга-2 МУП «Комфорт»  </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8896,19</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20014,83</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30724,64</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C50B3C">
            <w:pPr>
              <w:ind w:left="-100"/>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32263,16</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8896,19</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20014,83</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30724,64</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ind w:left="-100"/>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32263,16</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8896,19</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20014,83</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30724,64</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ind w:left="-100"/>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32263,16</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8896,19</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20014,83</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30724,64</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ind w:left="-100"/>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32263,16</w:t>
            </w:r>
          </w:p>
        </w:tc>
      </w:tr>
      <w:tr w:rsidR="00361733" w:rsidRPr="00C50B3C" w:rsidTr="003F3DA7">
        <w:trPr>
          <w:trHeight w:val="426"/>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sz w:val="20"/>
                <w:szCs w:val="20"/>
              </w:rPr>
            </w:pPr>
            <w:r w:rsidRPr="00C50B3C">
              <w:rPr>
                <w:rFonts w:ascii="Times New Roman" w:hAnsi="Times New Roman" w:cs="Times New Roman"/>
                <w:sz w:val="20"/>
                <w:szCs w:val="20"/>
              </w:rPr>
              <w:t>Котельная д</w:t>
            </w:r>
            <w:proofErr w:type="gramStart"/>
            <w:r w:rsidRPr="00C50B3C">
              <w:rPr>
                <w:rFonts w:ascii="Times New Roman" w:hAnsi="Times New Roman" w:cs="Times New Roman"/>
                <w:sz w:val="20"/>
                <w:szCs w:val="20"/>
              </w:rPr>
              <w:t>.З</w:t>
            </w:r>
            <w:proofErr w:type="gramEnd"/>
            <w:r w:rsidRPr="00C50B3C">
              <w:rPr>
                <w:rFonts w:ascii="Times New Roman" w:hAnsi="Times New Roman" w:cs="Times New Roman"/>
                <w:sz w:val="20"/>
                <w:szCs w:val="20"/>
              </w:rPr>
              <w:t xml:space="preserve">имник МУП «Комфорт»  </w:t>
            </w:r>
          </w:p>
        </w:tc>
        <w:tc>
          <w:tcPr>
            <w:tcW w:w="878"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1139,86</w:t>
            </w:r>
          </w:p>
        </w:tc>
        <w:tc>
          <w:tcPr>
            <w:tcW w:w="853"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2404,16</w:t>
            </w:r>
          </w:p>
        </w:tc>
        <w:tc>
          <w:tcPr>
            <w:tcW w:w="879"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3936,73</w:t>
            </w:r>
          </w:p>
        </w:tc>
        <w:tc>
          <w:tcPr>
            <w:tcW w:w="1021"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C50B3C">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3993,71</w:t>
            </w:r>
          </w:p>
        </w:tc>
        <w:tc>
          <w:tcPr>
            <w:tcW w:w="993"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1139,86</w:t>
            </w:r>
          </w:p>
        </w:tc>
        <w:tc>
          <w:tcPr>
            <w:tcW w:w="1134"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2404,16</w:t>
            </w:r>
          </w:p>
        </w:tc>
        <w:tc>
          <w:tcPr>
            <w:tcW w:w="1020"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3936,73</w:t>
            </w:r>
          </w:p>
        </w:tc>
        <w:tc>
          <w:tcPr>
            <w:tcW w:w="904"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3993,71</w:t>
            </w:r>
          </w:p>
        </w:tc>
        <w:tc>
          <w:tcPr>
            <w:tcW w:w="850"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1139,86</w:t>
            </w:r>
          </w:p>
        </w:tc>
        <w:tc>
          <w:tcPr>
            <w:tcW w:w="992"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2404,16</w:t>
            </w:r>
          </w:p>
        </w:tc>
        <w:tc>
          <w:tcPr>
            <w:tcW w:w="947"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3936,73</w:t>
            </w:r>
          </w:p>
        </w:tc>
        <w:tc>
          <w:tcPr>
            <w:tcW w:w="899" w:type="dxa"/>
            <w:tcBorders>
              <w:top w:val="single" w:sz="4" w:space="0" w:color="auto"/>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3993,71</w:t>
            </w:r>
          </w:p>
        </w:tc>
        <w:tc>
          <w:tcPr>
            <w:tcW w:w="851" w:type="dxa"/>
            <w:tcBorders>
              <w:top w:val="single" w:sz="4" w:space="0" w:color="auto"/>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1139,86</w:t>
            </w:r>
          </w:p>
        </w:tc>
        <w:tc>
          <w:tcPr>
            <w:tcW w:w="1134" w:type="dxa"/>
            <w:tcBorders>
              <w:top w:val="single" w:sz="4" w:space="0" w:color="auto"/>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2404,16</w:t>
            </w:r>
          </w:p>
        </w:tc>
        <w:tc>
          <w:tcPr>
            <w:tcW w:w="847" w:type="dxa"/>
            <w:tcBorders>
              <w:top w:val="single" w:sz="4" w:space="0" w:color="auto"/>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3936,73</w:t>
            </w:r>
          </w:p>
        </w:tc>
        <w:tc>
          <w:tcPr>
            <w:tcW w:w="993" w:type="dxa"/>
            <w:tcBorders>
              <w:top w:val="single" w:sz="4" w:space="0" w:color="auto"/>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color w:val="000000"/>
                <w:sz w:val="16"/>
                <w:szCs w:val="16"/>
              </w:rPr>
            </w:pPr>
            <w:r>
              <w:rPr>
                <w:rFonts w:ascii="Times New Roman" w:hAnsi="Times New Roman" w:cs="Times New Roman"/>
                <w:color w:val="000000"/>
                <w:sz w:val="16"/>
                <w:szCs w:val="16"/>
              </w:rPr>
              <w:t>3993,71</w:t>
            </w:r>
          </w:p>
        </w:tc>
      </w:tr>
      <w:tr w:rsidR="00361733" w:rsidRPr="00C50B3C" w:rsidTr="003F3DA7">
        <w:trPr>
          <w:trHeight w:val="426"/>
        </w:trPr>
        <w:tc>
          <w:tcPr>
            <w:tcW w:w="1107" w:type="dxa"/>
            <w:tcBorders>
              <w:top w:val="nil"/>
              <w:left w:val="single" w:sz="4" w:space="0" w:color="auto"/>
              <w:bottom w:val="single" w:sz="4" w:space="0" w:color="auto"/>
              <w:right w:val="single" w:sz="4" w:space="0" w:color="auto"/>
            </w:tcBorders>
            <w:shd w:val="clear" w:color="auto" w:fill="auto"/>
            <w:vAlign w:val="center"/>
            <w:hideMark/>
          </w:tcPr>
          <w:p w:rsidR="00361733" w:rsidRPr="00C50B3C" w:rsidRDefault="00361733" w:rsidP="00C50B3C">
            <w:pPr>
              <w:contextualSpacing/>
              <w:jc w:val="center"/>
              <w:rPr>
                <w:rFonts w:ascii="Times New Roman" w:hAnsi="Times New Roman" w:cs="Times New Roman"/>
                <w:b/>
                <w:sz w:val="20"/>
                <w:szCs w:val="20"/>
              </w:rPr>
            </w:pPr>
            <w:r w:rsidRPr="00C50B3C">
              <w:rPr>
                <w:rFonts w:ascii="Times New Roman" w:hAnsi="Times New Roman" w:cs="Times New Roman"/>
                <w:b/>
                <w:sz w:val="20"/>
                <w:szCs w:val="20"/>
              </w:rPr>
              <w:t>ИТОГО</w:t>
            </w:r>
          </w:p>
        </w:tc>
        <w:tc>
          <w:tcPr>
            <w:tcW w:w="878"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39043,31</w:t>
            </w:r>
          </w:p>
        </w:tc>
        <w:tc>
          <w:tcPr>
            <w:tcW w:w="85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90084,19</w:t>
            </w:r>
          </w:p>
        </w:tc>
        <w:tc>
          <w:tcPr>
            <w:tcW w:w="87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139620,5</w:t>
            </w:r>
          </w:p>
        </w:tc>
        <w:tc>
          <w:tcPr>
            <w:tcW w:w="1021"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143000,41</w:t>
            </w:r>
          </w:p>
        </w:tc>
        <w:tc>
          <w:tcPr>
            <w:tcW w:w="993"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39043,31</w:t>
            </w:r>
          </w:p>
        </w:tc>
        <w:tc>
          <w:tcPr>
            <w:tcW w:w="113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90084,19</w:t>
            </w:r>
          </w:p>
        </w:tc>
        <w:tc>
          <w:tcPr>
            <w:tcW w:w="102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139620,5</w:t>
            </w:r>
          </w:p>
        </w:tc>
        <w:tc>
          <w:tcPr>
            <w:tcW w:w="904"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143000,41</w:t>
            </w:r>
          </w:p>
        </w:tc>
        <w:tc>
          <w:tcPr>
            <w:tcW w:w="850"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39043,31</w:t>
            </w:r>
          </w:p>
        </w:tc>
        <w:tc>
          <w:tcPr>
            <w:tcW w:w="992"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90084,19</w:t>
            </w:r>
          </w:p>
        </w:tc>
        <w:tc>
          <w:tcPr>
            <w:tcW w:w="947"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139620,5</w:t>
            </w:r>
          </w:p>
        </w:tc>
        <w:tc>
          <w:tcPr>
            <w:tcW w:w="899" w:type="dxa"/>
            <w:tcBorders>
              <w:top w:val="nil"/>
              <w:left w:val="nil"/>
              <w:bottom w:val="single" w:sz="4" w:space="0" w:color="auto"/>
              <w:right w:val="single" w:sz="4" w:space="0" w:color="auto"/>
            </w:tcBorders>
            <w:shd w:val="clear" w:color="auto" w:fill="auto"/>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143000,41</w:t>
            </w:r>
          </w:p>
        </w:tc>
        <w:tc>
          <w:tcPr>
            <w:tcW w:w="851"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39043,31</w:t>
            </w:r>
          </w:p>
        </w:tc>
        <w:tc>
          <w:tcPr>
            <w:tcW w:w="1134"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90084,19</w:t>
            </w:r>
          </w:p>
        </w:tc>
        <w:tc>
          <w:tcPr>
            <w:tcW w:w="847"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139620,5</w:t>
            </w:r>
          </w:p>
        </w:tc>
        <w:tc>
          <w:tcPr>
            <w:tcW w:w="993" w:type="dxa"/>
            <w:tcBorders>
              <w:top w:val="nil"/>
              <w:left w:val="nil"/>
              <w:bottom w:val="single" w:sz="4" w:space="0" w:color="auto"/>
              <w:right w:val="single" w:sz="4" w:space="0" w:color="auto"/>
            </w:tcBorders>
            <w:vAlign w:val="center"/>
          </w:tcPr>
          <w:p w:rsidR="00361733" w:rsidRPr="00C50B3C" w:rsidRDefault="00361733" w:rsidP="00361733">
            <w:pPr>
              <w:contextualSpacing/>
              <w:jc w:val="center"/>
              <w:rPr>
                <w:rFonts w:ascii="Times New Roman" w:hAnsi="Times New Roman" w:cs="Times New Roman"/>
                <w:b/>
                <w:color w:val="000000"/>
                <w:sz w:val="16"/>
                <w:szCs w:val="16"/>
              </w:rPr>
            </w:pPr>
            <w:r>
              <w:rPr>
                <w:rFonts w:ascii="Times New Roman" w:hAnsi="Times New Roman" w:cs="Times New Roman"/>
                <w:b/>
                <w:color w:val="000000"/>
                <w:sz w:val="16"/>
                <w:szCs w:val="16"/>
              </w:rPr>
              <w:t>143000,41</w:t>
            </w:r>
          </w:p>
        </w:tc>
      </w:tr>
    </w:tbl>
    <w:p w:rsidR="00C81027" w:rsidRDefault="00C81027" w:rsidP="00C81027">
      <w:pPr>
        <w:spacing w:line="360" w:lineRule="auto"/>
        <w:ind w:firstLine="709"/>
        <w:jc w:val="both"/>
        <w:rPr>
          <w:rFonts w:ascii="Times New Roman" w:hAnsi="Times New Roman" w:cs="Times New Roman"/>
          <w:sz w:val="26"/>
          <w:szCs w:val="26"/>
        </w:rPr>
      </w:pPr>
    </w:p>
    <w:p w:rsidR="003F3DA7" w:rsidRPr="003F3DA7" w:rsidRDefault="003F3DA7" w:rsidP="003F3DA7">
      <w:pPr>
        <w:spacing w:line="360" w:lineRule="auto"/>
        <w:ind w:firstLine="567"/>
        <w:contextualSpacing/>
        <w:jc w:val="both"/>
        <w:rPr>
          <w:rFonts w:ascii="Times New Roman" w:hAnsi="Times New Roman" w:cs="Times New Roman"/>
          <w:sz w:val="26"/>
          <w:szCs w:val="26"/>
        </w:rPr>
      </w:pPr>
      <w:r w:rsidRPr="003F3DA7">
        <w:rPr>
          <w:rFonts w:ascii="Times New Roman" w:hAnsi="Times New Roman" w:cs="Times New Roman"/>
          <w:sz w:val="26"/>
          <w:szCs w:val="26"/>
        </w:rPr>
        <w:lastRenderedPageBreak/>
        <w:t>В таблице 16.1. и рисунке 4.  представлен перспективный баланс Юргинского муниципального округа по топливу.</w:t>
      </w:r>
    </w:p>
    <w:p w:rsidR="003F3DA7" w:rsidRPr="003F3DA7" w:rsidRDefault="003F3DA7" w:rsidP="003F3DA7">
      <w:pPr>
        <w:spacing w:line="360" w:lineRule="auto"/>
        <w:ind w:firstLine="567"/>
        <w:contextualSpacing/>
        <w:jc w:val="both"/>
        <w:rPr>
          <w:rFonts w:ascii="Times New Roman" w:hAnsi="Times New Roman" w:cs="Times New Roman"/>
          <w:b/>
          <w:sz w:val="26"/>
          <w:szCs w:val="26"/>
        </w:rPr>
      </w:pPr>
      <w:r w:rsidRPr="003F3DA7">
        <w:rPr>
          <w:rFonts w:ascii="Times New Roman" w:hAnsi="Times New Roman" w:cs="Times New Roman"/>
          <w:b/>
          <w:sz w:val="26"/>
          <w:szCs w:val="26"/>
        </w:rPr>
        <w:t xml:space="preserve">Таблица 16.1. Перспективный баланс по топливу за период с </w:t>
      </w:r>
      <w:r>
        <w:rPr>
          <w:rFonts w:ascii="Times New Roman" w:hAnsi="Times New Roman" w:cs="Times New Roman"/>
          <w:b/>
          <w:sz w:val="26"/>
          <w:szCs w:val="26"/>
        </w:rPr>
        <w:t>2022</w:t>
      </w:r>
      <w:r w:rsidRPr="003F3DA7">
        <w:rPr>
          <w:rFonts w:ascii="Times New Roman" w:hAnsi="Times New Roman" w:cs="Times New Roman"/>
          <w:b/>
          <w:sz w:val="26"/>
          <w:szCs w:val="26"/>
        </w:rPr>
        <w:t xml:space="preserve"> г. по 2035 г.</w:t>
      </w:r>
    </w:p>
    <w:tbl>
      <w:tblPr>
        <w:tblW w:w="5000" w:type="pct"/>
        <w:tblLook w:val="04A0" w:firstRow="1" w:lastRow="0" w:firstColumn="1" w:lastColumn="0" w:noHBand="0" w:noVBand="1"/>
      </w:tblPr>
      <w:tblGrid>
        <w:gridCol w:w="784"/>
        <w:gridCol w:w="1161"/>
        <w:gridCol w:w="185"/>
        <w:gridCol w:w="1408"/>
        <w:gridCol w:w="1608"/>
        <w:gridCol w:w="1429"/>
        <w:gridCol w:w="1845"/>
        <w:gridCol w:w="1587"/>
        <w:gridCol w:w="1603"/>
        <w:gridCol w:w="1164"/>
        <w:gridCol w:w="1268"/>
        <w:gridCol w:w="1158"/>
      </w:tblGrid>
      <w:tr w:rsidR="003F3DA7" w:rsidTr="003F3DA7">
        <w:trPr>
          <w:trHeight w:val="360"/>
        </w:trPr>
        <w:tc>
          <w:tcPr>
            <w:tcW w:w="25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r w:rsidRPr="003F3DA7">
              <w:rPr>
                <w:rFonts w:ascii="Times New Roman" w:hAnsi="Times New Roman" w:cs="Times New Roman"/>
                <w:b/>
                <w:bCs/>
                <w:color w:val="000000"/>
                <w:sz w:val="20"/>
                <w:szCs w:val="20"/>
              </w:rPr>
              <w:t>Год</w:t>
            </w:r>
          </w:p>
        </w:tc>
        <w:tc>
          <w:tcPr>
            <w:tcW w:w="382" w:type="pct"/>
            <w:tcBorders>
              <w:top w:val="single" w:sz="8" w:space="0" w:color="auto"/>
              <w:left w:val="nil"/>
              <w:bottom w:val="single" w:sz="8" w:space="0" w:color="auto"/>
              <w:right w:val="nil"/>
            </w:tcBorders>
          </w:tcPr>
          <w:p w:rsidR="003F3DA7" w:rsidRPr="003F3DA7" w:rsidRDefault="003F3DA7" w:rsidP="003F3DA7">
            <w:pPr>
              <w:contextualSpacing/>
              <w:jc w:val="center"/>
              <w:rPr>
                <w:rFonts w:ascii="Times New Roman" w:hAnsi="Times New Roman" w:cs="Times New Roman"/>
                <w:b/>
                <w:bCs/>
                <w:color w:val="000000"/>
                <w:sz w:val="20"/>
                <w:szCs w:val="20"/>
              </w:rPr>
            </w:pPr>
          </w:p>
        </w:tc>
        <w:tc>
          <w:tcPr>
            <w:tcW w:w="3979" w:type="pct"/>
            <w:gridSpan w:val="9"/>
            <w:tcBorders>
              <w:top w:val="single" w:sz="8" w:space="0" w:color="auto"/>
              <w:left w:val="nil"/>
              <w:bottom w:val="single" w:sz="8" w:space="0" w:color="auto"/>
              <w:right w:val="single" w:sz="8" w:space="0" w:color="000000"/>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r w:rsidRPr="003F3DA7">
              <w:rPr>
                <w:rFonts w:ascii="Times New Roman" w:hAnsi="Times New Roman" w:cs="Times New Roman"/>
                <w:b/>
                <w:bCs/>
                <w:color w:val="000000"/>
                <w:sz w:val="20"/>
                <w:szCs w:val="20"/>
              </w:rPr>
              <w:t xml:space="preserve">Годовой расход натурального топлива, </w:t>
            </w:r>
            <w:proofErr w:type="gramStart"/>
            <w:r w:rsidRPr="003F3DA7">
              <w:rPr>
                <w:rFonts w:ascii="Times New Roman" w:hAnsi="Times New Roman" w:cs="Times New Roman"/>
                <w:b/>
                <w:bCs/>
                <w:color w:val="000000"/>
                <w:sz w:val="20"/>
                <w:szCs w:val="20"/>
              </w:rPr>
              <w:t>т</w:t>
            </w:r>
            <w:proofErr w:type="gramEnd"/>
          </w:p>
        </w:tc>
        <w:tc>
          <w:tcPr>
            <w:tcW w:w="381" w:type="pct"/>
            <w:vMerge w:val="restart"/>
            <w:tcBorders>
              <w:top w:val="single" w:sz="8" w:space="0" w:color="auto"/>
              <w:left w:val="nil"/>
              <w:right w:val="single" w:sz="8" w:space="0" w:color="000000"/>
            </w:tcBorders>
            <w:vAlign w:val="center"/>
          </w:tcPr>
          <w:p w:rsidR="003F3DA7" w:rsidRPr="003F3DA7" w:rsidRDefault="003F3DA7" w:rsidP="003F3DA7">
            <w:pPr>
              <w:contextualSpacing/>
              <w:jc w:val="center"/>
              <w:rPr>
                <w:rFonts w:ascii="Times New Roman" w:hAnsi="Times New Roman" w:cs="Times New Roman"/>
                <w:b/>
                <w:bCs/>
                <w:color w:val="000000"/>
                <w:sz w:val="20"/>
                <w:szCs w:val="20"/>
              </w:rPr>
            </w:pPr>
            <w:r w:rsidRPr="003F3DA7">
              <w:rPr>
                <w:rFonts w:ascii="Times New Roman" w:hAnsi="Times New Roman" w:cs="Times New Roman"/>
                <w:b/>
                <w:bCs/>
                <w:color w:val="000000"/>
                <w:sz w:val="20"/>
                <w:szCs w:val="20"/>
              </w:rPr>
              <w:t>Итого</w:t>
            </w:r>
          </w:p>
        </w:tc>
      </w:tr>
      <w:tr w:rsidR="003F3DA7" w:rsidTr="003F3DA7">
        <w:trPr>
          <w:trHeight w:val="870"/>
        </w:trPr>
        <w:tc>
          <w:tcPr>
            <w:tcW w:w="258" w:type="pct"/>
            <w:vMerge/>
            <w:tcBorders>
              <w:top w:val="single" w:sz="8" w:space="0" w:color="auto"/>
              <w:left w:val="single" w:sz="8" w:space="0" w:color="auto"/>
              <w:bottom w:val="single" w:sz="8" w:space="0" w:color="000000"/>
              <w:right w:val="single" w:sz="8" w:space="0" w:color="auto"/>
            </w:tcBorders>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
        </w:tc>
        <w:tc>
          <w:tcPr>
            <w:tcW w:w="443" w:type="pct"/>
            <w:gridSpan w:val="2"/>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Арлюкское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463"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Зеледеевское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529"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Лебьяжье-Асановское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470"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r w:rsidRPr="003F3DA7">
              <w:rPr>
                <w:rFonts w:ascii="Times New Roman" w:hAnsi="Times New Roman" w:cs="Times New Roman"/>
                <w:b/>
                <w:bCs/>
                <w:color w:val="000000"/>
                <w:sz w:val="20"/>
                <w:szCs w:val="20"/>
              </w:rPr>
              <w:t>Мальцевское т.у.</w:t>
            </w:r>
          </w:p>
        </w:tc>
        <w:tc>
          <w:tcPr>
            <w:tcW w:w="607"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Новоромановское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522"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Попереченское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527" w:type="pct"/>
            <w:tcBorders>
              <w:top w:val="nil"/>
              <w:left w:val="nil"/>
              <w:bottom w:val="single" w:sz="8" w:space="0" w:color="auto"/>
              <w:right w:val="single" w:sz="4"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Проскоковское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383" w:type="pct"/>
            <w:tcBorders>
              <w:top w:val="single" w:sz="4" w:space="0" w:color="auto"/>
              <w:left w:val="single" w:sz="4" w:space="0" w:color="auto"/>
              <w:bottom w:val="single" w:sz="4" w:space="0" w:color="auto"/>
              <w:right w:val="single" w:sz="4" w:space="0" w:color="auto"/>
            </w:tcBorders>
            <w:vAlign w:val="center"/>
          </w:tcPr>
          <w:p w:rsidR="003F3DA7" w:rsidRPr="003F3DA7" w:rsidRDefault="003F3DA7" w:rsidP="003F3DA7">
            <w:pPr>
              <w:contextualSpacing/>
              <w:jc w:val="center"/>
              <w:rPr>
                <w:rFonts w:ascii="Times New Roman" w:hAnsi="Times New Roman" w:cs="Times New Roman"/>
                <w:b/>
                <w:bCs/>
                <w:color w:val="000000"/>
                <w:sz w:val="20"/>
                <w:szCs w:val="20"/>
              </w:rPr>
            </w:pPr>
            <w:proofErr w:type="spellStart"/>
            <w:r w:rsidRPr="003F3DA7">
              <w:rPr>
                <w:rFonts w:ascii="Times New Roman" w:hAnsi="Times New Roman" w:cs="Times New Roman"/>
                <w:b/>
                <w:bCs/>
                <w:color w:val="000000"/>
                <w:sz w:val="20"/>
                <w:szCs w:val="20"/>
              </w:rPr>
              <w:t>Тальское</w:t>
            </w:r>
            <w:proofErr w:type="spellEnd"/>
            <w:r w:rsidRPr="003F3DA7">
              <w:rPr>
                <w:rFonts w:ascii="Times New Roman" w:hAnsi="Times New Roman" w:cs="Times New Roman"/>
                <w:b/>
                <w:bCs/>
                <w:color w:val="000000"/>
                <w:sz w:val="20"/>
                <w:szCs w:val="20"/>
              </w:rPr>
              <w:t xml:space="preserve"> </w:t>
            </w:r>
            <w:proofErr w:type="spellStart"/>
            <w:r w:rsidRPr="003F3DA7">
              <w:rPr>
                <w:rFonts w:ascii="Times New Roman" w:hAnsi="Times New Roman" w:cs="Times New Roman"/>
                <w:b/>
                <w:bCs/>
                <w:color w:val="000000"/>
                <w:sz w:val="20"/>
                <w:szCs w:val="20"/>
              </w:rPr>
              <w:t>т.у</w:t>
            </w:r>
            <w:proofErr w:type="spellEnd"/>
            <w:r w:rsidRPr="003F3DA7">
              <w:rPr>
                <w:rFonts w:ascii="Times New Roman" w:hAnsi="Times New Roman" w:cs="Times New Roman"/>
                <w:b/>
                <w:bCs/>
                <w:color w:val="000000"/>
                <w:sz w:val="20"/>
                <w:szCs w:val="20"/>
              </w:rPr>
              <w:t>.</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b/>
                <w:bCs/>
                <w:color w:val="000000"/>
                <w:sz w:val="20"/>
                <w:szCs w:val="20"/>
              </w:rPr>
            </w:pPr>
            <w:r w:rsidRPr="003F3DA7">
              <w:rPr>
                <w:rFonts w:ascii="Times New Roman" w:hAnsi="Times New Roman" w:cs="Times New Roman"/>
                <w:b/>
                <w:bCs/>
                <w:color w:val="000000"/>
                <w:sz w:val="20"/>
                <w:szCs w:val="20"/>
              </w:rPr>
              <w:t>Юргинское т.у.</w:t>
            </w:r>
          </w:p>
        </w:tc>
        <w:tc>
          <w:tcPr>
            <w:tcW w:w="381" w:type="pct"/>
            <w:vMerge/>
            <w:tcBorders>
              <w:left w:val="single" w:sz="4" w:space="0" w:color="auto"/>
              <w:bottom w:val="single" w:sz="8" w:space="0" w:color="auto"/>
              <w:right w:val="single" w:sz="8" w:space="0" w:color="000000"/>
            </w:tcBorders>
          </w:tcPr>
          <w:p w:rsidR="003F3DA7" w:rsidRPr="003F3DA7" w:rsidRDefault="003F3DA7" w:rsidP="003F3DA7">
            <w:pPr>
              <w:contextualSpacing/>
              <w:jc w:val="center"/>
              <w:rPr>
                <w:rFonts w:ascii="Times New Roman" w:hAnsi="Times New Roman" w:cs="Times New Roman"/>
                <w:b/>
                <w:color w:val="000000"/>
                <w:sz w:val="20"/>
                <w:szCs w:val="20"/>
              </w:rPr>
            </w:pPr>
          </w:p>
        </w:tc>
      </w:tr>
      <w:tr w:rsidR="003F3DA7"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2022</w:t>
            </w:r>
          </w:p>
        </w:tc>
        <w:tc>
          <w:tcPr>
            <w:tcW w:w="443" w:type="pct"/>
            <w:gridSpan w:val="2"/>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3F3DA7"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3F3DA7" w:rsidRPr="003F3DA7" w:rsidRDefault="003F3DA7"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3F3DA7"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2023</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2024</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2025</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2026</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2027</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2028</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2029</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2030</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2031</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2032</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2033</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2034</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r w:rsidR="00F872DC" w:rsidTr="003F3DA7">
        <w:trPr>
          <w:trHeight w:val="330"/>
        </w:trPr>
        <w:tc>
          <w:tcPr>
            <w:tcW w:w="258" w:type="pct"/>
            <w:tcBorders>
              <w:top w:val="nil"/>
              <w:left w:val="single" w:sz="8" w:space="0" w:color="auto"/>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sidRPr="003F3DA7">
              <w:rPr>
                <w:rFonts w:ascii="Times New Roman" w:hAnsi="Times New Roman" w:cs="Times New Roman"/>
                <w:color w:val="000000"/>
                <w:sz w:val="20"/>
                <w:szCs w:val="20"/>
              </w:rPr>
              <w:t>2035</w:t>
            </w:r>
          </w:p>
        </w:tc>
        <w:tc>
          <w:tcPr>
            <w:tcW w:w="443" w:type="pct"/>
            <w:gridSpan w:val="2"/>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4930,85</w:t>
            </w:r>
          </w:p>
        </w:tc>
        <w:tc>
          <w:tcPr>
            <w:tcW w:w="463"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3F3DA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1442,99</w:t>
            </w:r>
          </w:p>
        </w:tc>
        <w:tc>
          <w:tcPr>
            <w:tcW w:w="529"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3324,12</w:t>
            </w:r>
          </w:p>
        </w:tc>
        <w:tc>
          <w:tcPr>
            <w:tcW w:w="470"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2493,3</w:t>
            </w:r>
          </w:p>
        </w:tc>
        <w:tc>
          <w:tcPr>
            <w:tcW w:w="607"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5717,79</w:t>
            </w:r>
          </w:p>
        </w:tc>
        <w:tc>
          <w:tcPr>
            <w:tcW w:w="522" w:type="pct"/>
            <w:tcBorders>
              <w:top w:val="nil"/>
              <w:left w:val="nil"/>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2133,11</w:t>
            </w:r>
          </w:p>
        </w:tc>
        <w:tc>
          <w:tcPr>
            <w:tcW w:w="527" w:type="pct"/>
            <w:tcBorders>
              <w:top w:val="nil"/>
              <w:left w:val="nil"/>
              <w:bottom w:val="single" w:sz="8" w:space="0" w:color="auto"/>
              <w:right w:val="single" w:sz="4"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5375,17</w:t>
            </w:r>
          </w:p>
        </w:tc>
        <w:tc>
          <w:tcPr>
            <w:tcW w:w="383" w:type="pct"/>
            <w:tcBorders>
              <w:top w:val="single" w:sz="4" w:space="0" w:color="auto"/>
              <w:left w:val="single" w:sz="4" w:space="0" w:color="auto"/>
              <w:bottom w:val="single" w:sz="4" w:space="0" w:color="auto"/>
              <w:right w:val="single" w:sz="4" w:space="0" w:color="auto"/>
            </w:tcBorders>
            <w:vAlign w:val="center"/>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1073,53</w:t>
            </w:r>
          </w:p>
        </w:tc>
        <w:tc>
          <w:tcPr>
            <w:tcW w:w="417" w:type="pct"/>
            <w:tcBorders>
              <w:top w:val="nil"/>
              <w:left w:val="single" w:sz="4" w:space="0" w:color="auto"/>
              <w:bottom w:val="single" w:sz="8" w:space="0" w:color="auto"/>
              <w:right w:val="single" w:sz="8" w:space="0" w:color="auto"/>
            </w:tcBorders>
            <w:shd w:val="clear" w:color="auto" w:fill="auto"/>
            <w:vAlign w:val="center"/>
            <w:hideMark/>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10036,05</w:t>
            </w:r>
          </w:p>
        </w:tc>
        <w:tc>
          <w:tcPr>
            <w:tcW w:w="381" w:type="pct"/>
            <w:tcBorders>
              <w:top w:val="nil"/>
              <w:left w:val="single" w:sz="4" w:space="0" w:color="auto"/>
              <w:bottom w:val="single" w:sz="8" w:space="0" w:color="auto"/>
              <w:right w:val="single" w:sz="8" w:space="0" w:color="auto"/>
            </w:tcBorders>
            <w:vAlign w:val="bottom"/>
          </w:tcPr>
          <w:p w:rsidR="00F872DC" w:rsidRPr="003F3DA7" w:rsidRDefault="00F872D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36526,91</w:t>
            </w:r>
          </w:p>
        </w:tc>
      </w:tr>
    </w:tbl>
    <w:p w:rsidR="003F3DA7" w:rsidRDefault="003F3DA7" w:rsidP="00C81027">
      <w:pPr>
        <w:spacing w:line="360" w:lineRule="auto"/>
        <w:ind w:firstLine="709"/>
        <w:jc w:val="both"/>
        <w:rPr>
          <w:rFonts w:ascii="Times New Roman" w:hAnsi="Times New Roman" w:cs="Times New Roman"/>
          <w:sz w:val="26"/>
          <w:szCs w:val="26"/>
        </w:rPr>
      </w:pPr>
    </w:p>
    <w:p w:rsidR="003F3DA7" w:rsidRDefault="003F3DA7" w:rsidP="00C81027">
      <w:pPr>
        <w:spacing w:line="360" w:lineRule="auto"/>
        <w:ind w:firstLine="709"/>
        <w:jc w:val="both"/>
        <w:rPr>
          <w:rFonts w:ascii="Times New Roman" w:hAnsi="Times New Roman" w:cs="Times New Roman"/>
          <w:sz w:val="26"/>
          <w:szCs w:val="26"/>
        </w:rPr>
      </w:pPr>
    </w:p>
    <w:p w:rsidR="003F3DA7" w:rsidRDefault="003F3DA7" w:rsidP="00C81027">
      <w:pPr>
        <w:spacing w:line="360" w:lineRule="auto"/>
        <w:ind w:firstLine="709"/>
        <w:jc w:val="both"/>
        <w:rPr>
          <w:rFonts w:ascii="Times New Roman" w:hAnsi="Times New Roman" w:cs="Times New Roman"/>
          <w:sz w:val="26"/>
          <w:szCs w:val="26"/>
        </w:rPr>
      </w:pPr>
    </w:p>
    <w:p w:rsidR="003F3DA7" w:rsidRDefault="003F3DA7" w:rsidP="00C81027">
      <w:pPr>
        <w:spacing w:line="360" w:lineRule="auto"/>
        <w:ind w:firstLine="709"/>
        <w:jc w:val="both"/>
        <w:rPr>
          <w:rFonts w:ascii="Times New Roman" w:hAnsi="Times New Roman" w:cs="Times New Roman"/>
          <w:sz w:val="26"/>
          <w:szCs w:val="26"/>
        </w:rPr>
      </w:pPr>
    </w:p>
    <w:p w:rsidR="003F3DA7" w:rsidRPr="00C81027" w:rsidRDefault="003F3DA7" w:rsidP="00C81027">
      <w:pPr>
        <w:spacing w:line="360" w:lineRule="auto"/>
        <w:ind w:firstLine="709"/>
        <w:jc w:val="both"/>
        <w:rPr>
          <w:rFonts w:ascii="Times New Roman" w:hAnsi="Times New Roman" w:cs="Times New Roman"/>
          <w:sz w:val="26"/>
          <w:szCs w:val="26"/>
        </w:rPr>
      </w:pPr>
      <w:r w:rsidRPr="003F3DA7">
        <w:rPr>
          <w:rFonts w:ascii="Times New Roman" w:hAnsi="Times New Roman" w:cs="Times New Roman"/>
          <w:noProof/>
          <w:sz w:val="26"/>
          <w:szCs w:val="26"/>
          <w:lang w:eastAsia="ru-RU"/>
        </w:rPr>
        <w:lastRenderedPageBreak/>
        <w:drawing>
          <wp:inline distT="0" distB="0" distL="0" distR="0" wp14:anchorId="21B49F03" wp14:editId="2944E97E">
            <wp:extent cx="9029700" cy="4533900"/>
            <wp:effectExtent l="0" t="0" r="0" b="0"/>
            <wp:docPr id="3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3F3DA7" w:rsidRDefault="003F3DA7" w:rsidP="00C740A2">
      <w:pPr>
        <w:tabs>
          <w:tab w:val="left" w:pos="7740"/>
        </w:tabs>
        <w:contextualSpacing/>
        <w:jc w:val="center"/>
        <w:rPr>
          <w:b/>
        </w:rPr>
      </w:pPr>
      <w:r w:rsidRPr="006C438E">
        <w:rPr>
          <w:b/>
        </w:rPr>
        <w:t xml:space="preserve">Рис. </w:t>
      </w:r>
      <w:r>
        <w:rPr>
          <w:b/>
        </w:rPr>
        <w:t>4.1. Общий п</w:t>
      </w:r>
      <w:r w:rsidRPr="006C438E">
        <w:rPr>
          <w:b/>
        </w:rPr>
        <w:t>ерспективный баланс по твердому топливу</w:t>
      </w:r>
    </w:p>
    <w:p w:rsidR="003F3DA7" w:rsidRDefault="003F3DA7" w:rsidP="00C740A2">
      <w:pPr>
        <w:tabs>
          <w:tab w:val="left" w:pos="7740"/>
        </w:tabs>
        <w:contextualSpacing/>
        <w:jc w:val="center"/>
        <w:sectPr w:rsidR="003F3DA7" w:rsidSect="00381D50">
          <w:pgSz w:w="16838" w:h="11906" w:orient="landscape" w:code="9"/>
          <w:pgMar w:top="1077" w:right="720" w:bottom="851" w:left="1134" w:header="709" w:footer="709" w:gutter="0"/>
          <w:cols w:space="708"/>
          <w:docGrid w:linePitch="360"/>
        </w:sectPr>
      </w:pPr>
    </w:p>
    <w:p w:rsidR="00F872DC" w:rsidRPr="00F872DC" w:rsidRDefault="00F872DC" w:rsidP="00F872DC">
      <w:pPr>
        <w:spacing w:line="360" w:lineRule="auto"/>
        <w:ind w:firstLine="567"/>
        <w:contextualSpacing/>
        <w:jc w:val="both"/>
        <w:rPr>
          <w:rFonts w:ascii="Times New Roman" w:hAnsi="Times New Roman" w:cs="Times New Roman"/>
          <w:sz w:val="26"/>
          <w:szCs w:val="26"/>
        </w:rPr>
      </w:pPr>
      <w:r w:rsidRPr="00F872DC">
        <w:rPr>
          <w:rFonts w:ascii="Times New Roman" w:hAnsi="Times New Roman" w:cs="Times New Roman"/>
          <w:sz w:val="26"/>
          <w:szCs w:val="26"/>
        </w:rPr>
        <w:lastRenderedPageBreak/>
        <w:t xml:space="preserve">В таблице 16.2. и рисунке 4.2. представлен перспективный баланс </w:t>
      </w:r>
      <w:proofErr w:type="spellStart"/>
      <w:r w:rsidRPr="00F872DC">
        <w:rPr>
          <w:rFonts w:ascii="Times New Roman" w:hAnsi="Times New Roman" w:cs="Times New Roman"/>
          <w:sz w:val="26"/>
          <w:szCs w:val="26"/>
        </w:rPr>
        <w:t>Тальского</w:t>
      </w:r>
      <w:proofErr w:type="spellEnd"/>
      <w:r w:rsidRPr="00F872DC">
        <w:rPr>
          <w:rFonts w:ascii="Times New Roman" w:hAnsi="Times New Roman" w:cs="Times New Roman"/>
          <w:sz w:val="26"/>
          <w:szCs w:val="26"/>
        </w:rPr>
        <w:t xml:space="preserve"> территориального управления по топливу (газ).</w:t>
      </w:r>
    </w:p>
    <w:tbl>
      <w:tblPr>
        <w:tblW w:w="5000" w:type="pct"/>
        <w:tblLook w:val="04A0" w:firstRow="1" w:lastRow="0" w:firstColumn="1" w:lastColumn="0" w:noHBand="0" w:noVBand="1"/>
      </w:tblPr>
      <w:tblGrid>
        <w:gridCol w:w="6400"/>
        <w:gridCol w:w="3794"/>
      </w:tblGrid>
      <w:tr w:rsidR="00F872DC" w:rsidRPr="00F872DC" w:rsidTr="002D1D62">
        <w:trPr>
          <w:trHeight w:val="1275"/>
        </w:trPr>
        <w:tc>
          <w:tcPr>
            <w:tcW w:w="3139"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b/>
                <w:bCs/>
                <w:color w:val="000000"/>
                <w:sz w:val="20"/>
                <w:szCs w:val="20"/>
              </w:rPr>
            </w:pPr>
            <w:r w:rsidRPr="00F872DC">
              <w:rPr>
                <w:rFonts w:ascii="Times New Roman" w:hAnsi="Times New Roman" w:cs="Times New Roman"/>
                <w:b/>
                <w:bCs/>
                <w:color w:val="000000"/>
                <w:sz w:val="20"/>
                <w:szCs w:val="20"/>
              </w:rPr>
              <w:t>Год</w:t>
            </w:r>
          </w:p>
        </w:tc>
        <w:tc>
          <w:tcPr>
            <w:tcW w:w="1861" w:type="pct"/>
            <w:tcBorders>
              <w:top w:val="single" w:sz="8" w:space="0" w:color="auto"/>
              <w:left w:val="nil"/>
              <w:bottom w:val="single" w:sz="8" w:space="0" w:color="auto"/>
              <w:right w:val="single" w:sz="8" w:space="0" w:color="auto"/>
            </w:tcBorders>
            <w:vAlign w:val="center"/>
          </w:tcPr>
          <w:p w:rsidR="00F872DC" w:rsidRPr="00F872DC" w:rsidRDefault="00F872DC" w:rsidP="00F872DC">
            <w:pPr>
              <w:contextualSpacing/>
              <w:jc w:val="center"/>
              <w:rPr>
                <w:rFonts w:ascii="Times New Roman" w:hAnsi="Times New Roman" w:cs="Times New Roman"/>
                <w:b/>
                <w:bCs/>
                <w:color w:val="000000"/>
                <w:sz w:val="20"/>
                <w:szCs w:val="20"/>
              </w:rPr>
            </w:pPr>
            <w:r w:rsidRPr="00F872DC">
              <w:rPr>
                <w:rFonts w:ascii="Times New Roman" w:hAnsi="Times New Roman" w:cs="Times New Roman"/>
                <w:b/>
                <w:bCs/>
                <w:color w:val="000000"/>
                <w:sz w:val="20"/>
                <w:szCs w:val="20"/>
              </w:rPr>
              <w:t>Годовой расход натурального топлива (газ)</w:t>
            </w:r>
            <w:proofErr w:type="gramStart"/>
            <w:r w:rsidRPr="00F872DC">
              <w:rPr>
                <w:rFonts w:ascii="Times New Roman" w:hAnsi="Times New Roman" w:cs="Times New Roman"/>
                <w:b/>
                <w:bCs/>
                <w:color w:val="000000"/>
                <w:sz w:val="20"/>
                <w:szCs w:val="20"/>
              </w:rPr>
              <w:t xml:space="preserve"> ,</w:t>
            </w:r>
            <w:proofErr w:type="gramEnd"/>
            <w:r w:rsidRPr="00F872DC">
              <w:rPr>
                <w:rFonts w:ascii="Times New Roman" w:hAnsi="Times New Roman" w:cs="Times New Roman"/>
                <w:b/>
                <w:bCs/>
                <w:color w:val="000000"/>
                <w:sz w:val="20"/>
                <w:szCs w:val="20"/>
              </w:rPr>
              <w:t xml:space="preserve"> м3</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2022 г</w:t>
            </w:r>
          </w:p>
        </w:tc>
        <w:tc>
          <w:tcPr>
            <w:tcW w:w="1861" w:type="pct"/>
            <w:tcBorders>
              <w:top w:val="nil"/>
              <w:left w:val="nil"/>
              <w:bottom w:val="single" w:sz="8" w:space="0" w:color="auto"/>
              <w:right w:val="single" w:sz="8" w:space="0" w:color="auto"/>
            </w:tcBorders>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2023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2024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2025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2026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2027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2028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2029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2030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2031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2032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2033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 xml:space="preserve">2034 г </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r w:rsidR="00F872DC" w:rsidRPr="00F872DC"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2035 г</w:t>
            </w:r>
          </w:p>
        </w:tc>
        <w:tc>
          <w:tcPr>
            <w:tcW w:w="1861" w:type="pct"/>
            <w:tcBorders>
              <w:top w:val="nil"/>
              <w:left w:val="nil"/>
              <w:bottom w:val="single" w:sz="8" w:space="0" w:color="auto"/>
              <w:right w:val="single" w:sz="8" w:space="0" w:color="auto"/>
            </w:tcBorders>
          </w:tcPr>
          <w:p w:rsidR="00F872DC" w:rsidRPr="00F872DC" w:rsidRDefault="00F872DC" w:rsidP="002D1D62">
            <w:pPr>
              <w:contextualSpacing/>
              <w:jc w:val="center"/>
              <w:rPr>
                <w:rFonts w:ascii="Times New Roman" w:hAnsi="Times New Roman" w:cs="Times New Roman"/>
                <w:sz w:val="20"/>
                <w:szCs w:val="20"/>
              </w:rPr>
            </w:pPr>
            <w:r>
              <w:rPr>
                <w:rFonts w:ascii="Times New Roman" w:hAnsi="Times New Roman" w:cs="Times New Roman"/>
                <w:sz w:val="20"/>
                <w:szCs w:val="20"/>
              </w:rPr>
              <w:t>2174,87</w:t>
            </w:r>
          </w:p>
        </w:tc>
      </w:tr>
    </w:tbl>
    <w:p w:rsidR="00F872DC" w:rsidRDefault="00F872DC" w:rsidP="00C740A2">
      <w:pPr>
        <w:tabs>
          <w:tab w:val="left" w:pos="7740"/>
        </w:tabs>
        <w:contextualSpacing/>
        <w:jc w:val="center"/>
      </w:pPr>
    </w:p>
    <w:p w:rsidR="00F872DC" w:rsidRDefault="00F872DC" w:rsidP="00C740A2">
      <w:pPr>
        <w:tabs>
          <w:tab w:val="left" w:pos="7740"/>
        </w:tabs>
        <w:contextualSpacing/>
        <w:jc w:val="center"/>
      </w:pPr>
    </w:p>
    <w:p w:rsidR="00F872DC" w:rsidRDefault="00F872DC" w:rsidP="00C740A2">
      <w:pPr>
        <w:tabs>
          <w:tab w:val="left" w:pos="7740"/>
        </w:tabs>
        <w:contextualSpacing/>
        <w:jc w:val="center"/>
      </w:pPr>
    </w:p>
    <w:p w:rsidR="00F872DC" w:rsidRDefault="00F872DC" w:rsidP="00C740A2">
      <w:pPr>
        <w:tabs>
          <w:tab w:val="left" w:pos="7740"/>
        </w:tabs>
        <w:contextualSpacing/>
        <w:jc w:val="center"/>
      </w:pPr>
      <w:r w:rsidRPr="00F872DC">
        <w:rPr>
          <w:noProof/>
          <w:lang w:eastAsia="ru-RU"/>
        </w:rPr>
        <w:drawing>
          <wp:inline distT="0" distB="0" distL="0" distR="0" wp14:anchorId="53BE517A" wp14:editId="474892D5">
            <wp:extent cx="5899785" cy="2438400"/>
            <wp:effectExtent l="0" t="0" r="5715" b="0"/>
            <wp:docPr id="3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F872DC" w:rsidRDefault="00F872DC" w:rsidP="00C740A2">
      <w:pPr>
        <w:tabs>
          <w:tab w:val="left" w:pos="7740"/>
        </w:tabs>
        <w:contextualSpacing/>
        <w:jc w:val="center"/>
        <w:rPr>
          <w:b/>
        </w:rPr>
      </w:pPr>
    </w:p>
    <w:p w:rsidR="00F872DC" w:rsidRDefault="00F872DC" w:rsidP="00C740A2">
      <w:pPr>
        <w:tabs>
          <w:tab w:val="left" w:pos="7740"/>
        </w:tabs>
        <w:contextualSpacing/>
        <w:jc w:val="center"/>
        <w:rPr>
          <w:b/>
          <w:sz w:val="26"/>
          <w:szCs w:val="26"/>
        </w:rPr>
      </w:pPr>
      <w:r w:rsidRPr="006C438E">
        <w:rPr>
          <w:b/>
        </w:rPr>
        <w:t xml:space="preserve">Рис. </w:t>
      </w:r>
      <w:r>
        <w:rPr>
          <w:b/>
        </w:rPr>
        <w:t>4</w:t>
      </w:r>
      <w:r w:rsidRPr="006C438E">
        <w:rPr>
          <w:b/>
        </w:rPr>
        <w:t>.</w:t>
      </w:r>
      <w:r>
        <w:rPr>
          <w:b/>
        </w:rPr>
        <w:t>2.</w:t>
      </w:r>
      <w:r w:rsidRPr="006C438E">
        <w:rPr>
          <w:b/>
        </w:rPr>
        <w:t xml:space="preserve"> </w:t>
      </w:r>
      <w:r w:rsidRPr="00725415">
        <w:rPr>
          <w:b/>
          <w:sz w:val="26"/>
          <w:szCs w:val="26"/>
        </w:rPr>
        <w:t xml:space="preserve">Перспективный баланс </w:t>
      </w:r>
      <w:proofErr w:type="spellStart"/>
      <w:r>
        <w:rPr>
          <w:b/>
          <w:sz w:val="26"/>
          <w:szCs w:val="26"/>
        </w:rPr>
        <w:t>Тальского</w:t>
      </w:r>
      <w:proofErr w:type="spellEnd"/>
      <w:r w:rsidRPr="00725415">
        <w:rPr>
          <w:b/>
          <w:sz w:val="26"/>
          <w:szCs w:val="26"/>
        </w:rPr>
        <w:t xml:space="preserve"> </w:t>
      </w:r>
      <w:r>
        <w:rPr>
          <w:b/>
          <w:sz w:val="26"/>
          <w:szCs w:val="26"/>
        </w:rPr>
        <w:t>территориального управления</w:t>
      </w:r>
      <w:r w:rsidRPr="00725415">
        <w:rPr>
          <w:b/>
          <w:sz w:val="26"/>
          <w:szCs w:val="26"/>
        </w:rPr>
        <w:t xml:space="preserve"> по </w:t>
      </w:r>
      <w:r>
        <w:rPr>
          <w:b/>
          <w:sz w:val="26"/>
          <w:szCs w:val="26"/>
        </w:rPr>
        <w:t>газу</w:t>
      </w:r>
    </w:p>
    <w:p w:rsidR="00F872DC" w:rsidRDefault="00F872DC" w:rsidP="00C740A2">
      <w:pPr>
        <w:tabs>
          <w:tab w:val="left" w:pos="7740"/>
        </w:tabs>
        <w:contextualSpacing/>
        <w:jc w:val="center"/>
        <w:rPr>
          <w:b/>
          <w:sz w:val="26"/>
          <w:szCs w:val="26"/>
        </w:rPr>
      </w:pPr>
    </w:p>
    <w:p w:rsidR="00F872DC" w:rsidRDefault="00F872DC" w:rsidP="00C740A2">
      <w:pPr>
        <w:tabs>
          <w:tab w:val="left" w:pos="7740"/>
        </w:tabs>
        <w:contextualSpacing/>
        <w:jc w:val="center"/>
        <w:rPr>
          <w:b/>
          <w:sz w:val="26"/>
          <w:szCs w:val="26"/>
        </w:rPr>
      </w:pPr>
    </w:p>
    <w:p w:rsidR="00F872DC" w:rsidRDefault="00F872DC" w:rsidP="00C740A2">
      <w:pPr>
        <w:tabs>
          <w:tab w:val="left" w:pos="7740"/>
        </w:tabs>
        <w:contextualSpacing/>
        <w:jc w:val="center"/>
        <w:rPr>
          <w:b/>
          <w:sz w:val="26"/>
          <w:szCs w:val="26"/>
        </w:rPr>
      </w:pPr>
    </w:p>
    <w:p w:rsidR="00F872DC" w:rsidRDefault="00F872DC" w:rsidP="00C740A2">
      <w:pPr>
        <w:tabs>
          <w:tab w:val="left" w:pos="7740"/>
        </w:tabs>
        <w:contextualSpacing/>
        <w:jc w:val="center"/>
        <w:rPr>
          <w:b/>
          <w:sz w:val="26"/>
          <w:szCs w:val="26"/>
        </w:rPr>
      </w:pPr>
    </w:p>
    <w:p w:rsidR="00F872DC" w:rsidRPr="00F872DC" w:rsidRDefault="00C740A2" w:rsidP="00F872DC">
      <w:pPr>
        <w:spacing w:line="360" w:lineRule="auto"/>
        <w:ind w:firstLine="567"/>
        <w:jc w:val="both"/>
        <w:rPr>
          <w:rFonts w:ascii="Times New Roman" w:hAnsi="Times New Roman" w:cs="Times New Roman"/>
          <w:sz w:val="26"/>
          <w:szCs w:val="26"/>
        </w:rPr>
      </w:pPr>
      <w:r>
        <w:br w:type="page"/>
      </w:r>
      <w:r w:rsidR="00F872DC" w:rsidRPr="00F872DC">
        <w:rPr>
          <w:rFonts w:ascii="Times New Roman" w:hAnsi="Times New Roman" w:cs="Times New Roman"/>
          <w:sz w:val="26"/>
          <w:szCs w:val="26"/>
        </w:rPr>
        <w:lastRenderedPageBreak/>
        <w:t>В таблице 17 представлены данные по запасам топлив по периодам.</w:t>
      </w:r>
    </w:p>
    <w:p w:rsidR="00F872DC" w:rsidRPr="00F872DC" w:rsidRDefault="00F872DC" w:rsidP="00F872DC">
      <w:pPr>
        <w:ind w:firstLine="567"/>
        <w:jc w:val="both"/>
        <w:rPr>
          <w:rFonts w:ascii="Times New Roman" w:hAnsi="Times New Roman" w:cs="Times New Roman"/>
          <w:b/>
          <w:sz w:val="26"/>
          <w:szCs w:val="26"/>
        </w:rPr>
      </w:pPr>
      <w:r w:rsidRPr="00F872DC">
        <w:rPr>
          <w:rFonts w:ascii="Times New Roman" w:hAnsi="Times New Roman" w:cs="Times New Roman"/>
          <w:b/>
          <w:sz w:val="26"/>
          <w:szCs w:val="26"/>
        </w:rPr>
        <w:t>Таблица 17. Прогноз нормативов создания запасов каменного угля</w:t>
      </w:r>
    </w:p>
    <w:tbl>
      <w:tblPr>
        <w:tblW w:w="10352" w:type="dxa"/>
        <w:tblInd w:w="93" w:type="dxa"/>
        <w:tblLook w:val="04A0" w:firstRow="1" w:lastRow="0" w:firstColumn="1" w:lastColumn="0" w:noHBand="0" w:noVBand="1"/>
      </w:tblPr>
      <w:tblGrid>
        <w:gridCol w:w="4835"/>
        <w:gridCol w:w="1851"/>
        <w:gridCol w:w="1836"/>
        <w:gridCol w:w="1830"/>
      </w:tblGrid>
      <w:tr w:rsidR="00F872DC" w:rsidRPr="00F872DC" w:rsidTr="00F872DC">
        <w:trPr>
          <w:trHeight w:val="340"/>
          <w:tblHeader/>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bookmarkStart w:id="98" w:name="RANGE!A1:D10"/>
            <w:r w:rsidRPr="00F872DC">
              <w:rPr>
                <w:rFonts w:ascii="Times New Roman" w:hAnsi="Times New Roman" w:cs="Times New Roman"/>
                <w:color w:val="000000"/>
                <w:sz w:val="20"/>
                <w:szCs w:val="20"/>
              </w:rPr>
              <w:t xml:space="preserve">Наименование </w:t>
            </w:r>
            <w:proofErr w:type="spellStart"/>
            <w:r w:rsidRPr="00F872DC">
              <w:rPr>
                <w:rFonts w:ascii="Times New Roman" w:hAnsi="Times New Roman" w:cs="Times New Roman"/>
                <w:color w:val="000000"/>
                <w:sz w:val="20"/>
                <w:szCs w:val="20"/>
              </w:rPr>
              <w:t>энергоисточника</w:t>
            </w:r>
            <w:bookmarkEnd w:id="98"/>
            <w:proofErr w:type="spellEnd"/>
          </w:p>
        </w:tc>
        <w:tc>
          <w:tcPr>
            <w:tcW w:w="1851" w:type="dxa"/>
            <w:tcBorders>
              <w:top w:val="single" w:sz="4" w:space="0" w:color="auto"/>
              <w:left w:val="nil"/>
              <w:bottom w:val="single" w:sz="4" w:space="0" w:color="auto"/>
              <w:right w:val="single" w:sz="4"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Общий неснижаемый запас топлива (ОНЗТ), тыс</w:t>
            </w:r>
            <w:proofErr w:type="gramStart"/>
            <w:r w:rsidRPr="00F872DC">
              <w:rPr>
                <w:rFonts w:ascii="Times New Roman" w:hAnsi="Times New Roman" w:cs="Times New Roman"/>
                <w:color w:val="000000"/>
                <w:sz w:val="20"/>
                <w:szCs w:val="20"/>
              </w:rPr>
              <w:t>.т</w:t>
            </w:r>
            <w:proofErr w:type="gramEnd"/>
          </w:p>
        </w:tc>
        <w:tc>
          <w:tcPr>
            <w:tcW w:w="1836" w:type="dxa"/>
            <w:tcBorders>
              <w:top w:val="single" w:sz="4" w:space="0" w:color="auto"/>
              <w:left w:val="nil"/>
              <w:bottom w:val="single" w:sz="4" w:space="0" w:color="auto"/>
              <w:right w:val="single" w:sz="4"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Нормативный неснижаемый запас топлива (ННЗТ), тыс. т.</w:t>
            </w:r>
          </w:p>
        </w:tc>
        <w:tc>
          <w:tcPr>
            <w:tcW w:w="1830" w:type="dxa"/>
            <w:tcBorders>
              <w:top w:val="single" w:sz="4" w:space="0" w:color="auto"/>
              <w:left w:val="nil"/>
              <w:bottom w:val="single" w:sz="4" w:space="0" w:color="auto"/>
              <w:right w:val="single" w:sz="4"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color w:val="000000"/>
                <w:sz w:val="20"/>
                <w:szCs w:val="20"/>
              </w:rPr>
            </w:pPr>
            <w:r w:rsidRPr="00F872DC">
              <w:rPr>
                <w:rFonts w:ascii="Times New Roman" w:hAnsi="Times New Roman" w:cs="Times New Roman"/>
                <w:color w:val="000000"/>
                <w:sz w:val="20"/>
                <w:szCs w:val="20"/>
              </w:rPr>
              <w:t>Нормативный эксплуатационный запас топлива (НЭЗТ), тыс. т</w:t>
            </w:r>
          </w:p>
        </w:tc>
      </w:tr>
      <w:tr w:rsidR="00F872DC" w:rsidRPr="00F872DC"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b/>
                <w:bCs/>
                <w:color w:val="000000"/>
                <w:sz w:val="20"/>
                <w:szCs w:val="20"/>
              </w:rPr>
            </w:pPr>
            <w:r w:rsidRPr="00F872DC">
              <w:rPr>
                <w:rFonts w:ascii="Times New Roman" w:hAnsi="Times New Roman" w:cs="Times New Roman"/>
                <w:b/>
                <w:bCs/>
                <w:color w:val="000000"/>
                <w:sz w:val="20"/>
                <w:szCs w:val="20"/>
              </w:rPr>
              <w:t>202</w:t>
            </w:r>
            <w:r>
              <w:rPr>
                <w:rFonts w:ascii="Times New Roman" w:hAnsi="Times New Roman" w:cs="Times New Roman"/>
                <w:b/>
                <w:bCs/>
                <w:color w:val="000000"/>
                <w:sz w:val="20"/>
                <w:szCs w:val="20"/>
              </w:rPr>
              <w:t>2</w:t>
            </w:r>
            <w:r w:rsidRPr="00F872DC">
              <w:rPr>
                <w:rFonts w:ascii="Times New Roman" w:hAnsi="Times New Roman" w:cs="Times New Roman"/>
                <w:b/>
                <w:bCs/>
                <w:color w:val="000000"/>
                <w:sz w:val="20"/>
                <w:szCs w:val="20"/>
              </w:rPr>
              <w:t xml:space="preserve"> год</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п.ст</w:t>
            </w:r>
            <w:proofErr w:type="gramStart"/>
            <w:r w:rsidRPr="00F872DC">
              <w:rPr>
                <w:rFonts w:ascii="Times New Roman" w:hAnsi="Times New Roman" w:cs="Times New Roman"/>
                <w:sz w:val="20"/>
                <w:szCs w:val="20"/>
              </w:rPr>
              <w:t>.А</w:t>
            </w:r>
            <w:proofErr w:type="gramEnd"/>
            <w:r w:rsidRPr="00F872DC">
              <w:rPr>
                <w:rFonts w:ascii="Times New Roman" w:hAnsi="Times New Roman" w:cs="Times New Roman"/>
                <w:sz w:val="20"/>
                <w:szCs w:val="20"/>
              </w:rPr>
              <w:t>рлюк</w:t>
            </w:r>
            <w:proofErr w:type="spellEnd"/>
            <w:r w:rsidRPr="00F872DC">
              <w:rPr>
                <w:rFonts w:ascii="Times New Roman" w:hAnsi="Times New Roman" w:cs="Times New Roman"/>
                <w:sz w:val="20"/>
                <w:szCs w:val="20"/>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2,476</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0,333</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2,143</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w:t>
            </w:r>
            <w:proofErr w:type="gramStart"/>
            <w:r w:rsidRPr="00F872DC">
              <w:rPr>
                <w:rFonts w:ascii="Times New Roman" w:hAnsi="Times New Roman" w:cs="Times New Roman"/>
                <w:sz w:val="20"/>
                <w:szCs w:val="20"/>
              </w:rPr>
              <w:t>.Л</w:t>
            </w:r>
            <w:proofErr w:type="gramEnd"/>
            <w:r w:rsidRPr="00F872DC">
              <w:rPr>
                <w:rFonts w:ascii="Times New Roman" w:hAnsi="Times New Roman" w:cs="Times New Roman"/>
                <w:sz w:val="20"/>
                <w:szCs w:val="20"/>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0,066</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0,057</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0,105</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0,014</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0,091</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0,162</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0,022</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0,140</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ргинский</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1,248</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0,168</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1,080</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0,385</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0,052</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0,333</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0,444</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0,060</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0,384</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0,562</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0,076</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0,486</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0,114</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0,015</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0,099</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0,050</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0,007</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0,043</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1,027</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0,138</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0,889</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д</w:t>
            </w:r>
            <w:proofErr w:type="gramStart"/>
            <w:r w:rsidRPr="00F872DC">
              <w:rPr>
                <w:rFonts w:ascii="Times New Roman" w:hAnsi="Times New Roman" w:cs="Times New Roman"/>
                <w:sz w:val="20"/>
                <w:szCs w:val="20"/>
              </w:rPr>
              <w:t>.Б</w:t>
            </w:r>
            <w:proofErr w:type="gramEnd"/>
            <w:r w:rsidRPr="00F872DC">
              <w:rPr>
                <w:rFonts w:ascii="Times New Roman" w:hAnsi="Times New Roman" w:cs="Times New Roman"/>
                <w:sz w:val="20"/>
                <w:szCs w:val="20"/>
              </w:rPr>
              <w:t>ольшеямное</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0,119</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0,016</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0,103</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 Речной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0,303</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0,041</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0,262</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0,854</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0,115</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0,739</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sz w:val="20"/>
                <w:szCs w:val="20"/>
              </w:rPr>
            </w:pPr>
            <w:r>
              <w:rPr>
                <w:rFonts w:ascii="Times New Roman" w:hAnsi="Times New Roman" w:cs="Times New Roman"/>
                <w:sz w:val="20"/>
                <w:szCs w:val="20"/>
              </w:rPr>
              <w:t>0,988</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0,133</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0,855</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r>
              <w:rPr>
                <w:rFonts w:ascii="Times New Roman" w:hAnsi="Times New Roman" w:cs="Times New Roman"/>
                <w:sz w:val="20"/>
                <w:szCs w:val="20"/>
              </w:rPr>
              <w:t xml:space="preserve"> ДЭП</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1836" w:type="dxa"/>
            <w:tcBorders>
              <w:top w:val="nil"/>
              <w:left w:val="nil"/>
              <w:bottom w:val="single" w:sz="4" w:space="0" w:color="auto"/>
              <w:right w:val="single" w:sz="4" w:space="0" w:color="auto"/>
            </w:tcBorders>
            <w:shd w:val="clear" w:color="auto" w:fill="auto"/>
            <w:vAlign w:val="center"/>
          </w:tcPr>
          <w:p w:rsid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sz w:val="20"/>
                <w:szCs w:val="20"/>
              </w:rPr>
            </w:pPr>
            <w:r>
              <w:rPr>
                <w:rFonts w:ascii="Times New Roman" w:hAnsi="Times New Roman" w:cs="Times New Roman"/>
                <w:sz w:val="20"/>
                <w:szCs w:val="20"/>
              </w:rPr>
              <w:t>0,013</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2,091</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0,316</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1,775</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 xml:space="preserve">Котельная п. </w:t>
            </w:r>
            <w:proofErr w:type="gramStart"/>
            <w:r w:rsidRPr="00F872DC">
              <w:rPr>
                <w:rFonts w:ascii="Times New Roman" w:hAnsi="Times New Roman" w:cs="Times New Roman"/>
                <w:color w:val="000000"/>
                <w:sz w:val="20"/>
                <w:szCs w:val="20"/>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0,638</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0,086</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0,552</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0,526</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0,071</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0,455</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д. Талая </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0,534</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0,072</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0,462</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п.ст</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 xml:space="preserve">рга-2 </w:t>
            </w:r>
          </w:p>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3,045</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0,410</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2,635</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w:t>
            </w:r>
            <w:proofErr w:type="gramStart"/>
            <w:r w:rsidRPr="00F872DC">
              <w:rPr>
                <w:rFonts w:ascii="Times New Roman" w:hAnsi="Times New Roman" w:cs="Times New Roman"/>
                <w:sz w:val="20"/>
                <w:szCs w:val="20"/>
              </w:rPr>
              <w:t>.З</w:t>
            </w:r>
            <w:proofErr w:type="gramEnd"/>
            <w:r w:rsidRPr="00F872DC">
              <w:rPr>
                <w:rFonts w:ascii="Times New Roman" w:hAnsi="Times New Roman" w:cs="Times New Roman"/>
                <w:sz w:val="20"/>
                <w:szCs w:val="20"/>
              </w:rPr>
              <w:t xml:space="preserve">имник </w:t>
            </w:r>
          </w:p>
          <w:p w:rsidR="00F872DC" w:rsidRPr="00F872DC" w:rsidRDefault="00F872D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0,475</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0,411</w:t>
            </w:r>
          </w:p>
        </w:tc>
      </w:tr>
      <w:tr w:rsidR="00F872D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b/>
                <w:sz w:val="20"/>
                <w:szCs w:val="20"/>
              </w:rPr>
            </w:pPr>
            <w:r w:rsidRPr="00F872DC">
              <w:rPr>
                <w:rFonts w:ascii="Times New Roman" w:hAnsi="Times New Roman" w:cs="Times New Roman"/>
                <w:b/>
                <w:sz w:val="20"/>
                <w:szCs w:val="20"/>
              </w:rPr>
              <w:t>Итого</w:t>
            </w:r>
          </w:p>
        </w:tc>
        <w:tc>
          <w:tcPr>
            <w:tcW w:w="1851" w:type="dxa"/>
            <w:tcBorders>
              <w:top w:val="nil"/>
              <w:left w:val="nil"/>
              <w:bottom w:val="single" w:sz="8" w:space="0" w:color="auto"/>
              <w:right w:val="single" w:sz="8"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17,182</w:t>
            </w:r>
          </w:p>
        </w:tc>
        <w:tc>
          <w:tcPr>
            <w:tcW w:w="1836" w:type="dxa"/>
            <w:tcBorders>
              <w:top w:val="nil"/>
              <w:left w:val="nil"/>
              <w:bottom w:val="single" w:sz="4" w:space="0" w:color="auto"/>
              <w:right w:val="single" w:sz="4" w:space="0" w:color="auto"/>
            </w:tcBorders>
            <w:shd w:val="clear" w:color="auto" w:fill="auto"/>
            <w:vAlign w:val="center"/>
          </w:tcPr>
          <w:p w:rsidR="00F872DC" w:rsidRPr="00F872DC" w:rsidRDefault="00F872DC" w:rsidP="00F872DC">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2,347</w:t>
            </w:r>
          </w:p>
        </w:tc>
        <w:tc>
          <w:tcPr>
            <w:tcW w:w="1830" w:type="dxa"/>
            <w:tcBorders>
              <w:top w:val="nil"/>
              <w:left w:val="nil"/>
              <w:bottom w:val="single" w:sz="4" w:space="0" w:color="auto"/>
              <w:right w:val="single" w:sz="4" w:space="0" w:color="auto"/>
            </w:tcBorders>
            <w:shd w:val="clear" w:color="auto" w:fill="auto"/>
            <w:vAlign w:val="center"/>
          </w:tcPr>
          <w:p w:rsidR="00F872DC" w:rsidRPr="00F872DC" w:rsidRDefault="00D2073C" w:rsidP="00F872DC">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14,835</w:t>
            </w:r>
          </w:p>
        </w:tc>
      </w:tr>
      <w:tr w:rsidR="00F872DC" w:rsidRPr="00F872DC"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872DC" w:rsidRPr="00F872DC" w:rsidRDefault="00F872DC" w:rsidP="00F872DC">
            <w:pPr>
              <w:contextualSpacing/>
              <w:jc w:val="center"/>
              <w:rPr>
                <w:rFonts w:ascii="Times New Roman" w:hAnsi="Times New Roman" w:cs="Times New Roman"/>
                <w:b/>
                <w:bCs/>
                <w:color w:val="000000"/>
                <w:sz w:val="20"/>
                <w:szCs w:val="20"/>
              </w:rPr>
            </w:pPr>
            <w:r w:rsidRPr="00F872DC">
              <w:rPr>
                <w:rFonts w:ascii="Times New Roman" w:hAnsi="Times New Roman" w:cs="Times New Roman"/>
                <w:b/>
                <w:bCs/>
                <w:color w:val="000000"/>
                <w:sz w:val="20"/>
                <w:szCs w:val="20"/>
              </w:rPr>
              <w:t>202</w:t>
            </w:r>
            <w:r w:rsidRPr="00F872DC">
              <w:rPr>
                <w:rFonts w:ascii="Times New Roman" w:hAnsi="Times New Roman" w:cs="Times New Roman"/>
                <w:b/>
                <w:bCs/>
                <w:color w:val="000000"/>
                <w:sz w:val="20"/>
                <w:szCs w:val="20"/>
                <w:lang w:val="en-US"/>
              </w:rPr>
              <w:t>6</w:t>
            </w:r>
            <w:r w:rsidRPr="00F872DC">
              <w:rPr>
                <w:rFonts w:ascii="Times New Roman" w:hAnsi="Times New Roman" w:cs="Times New Roman"/>
                <w:b/>
                <w:bCs/>
                <w:color w:val="000000"/>
                <w:sz w:val="20"/>
                <w:szCs w:val="20"/>
              </w:rPr>
              <w:t xml:space="preserve"> год</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п.ст</w:t>
            </w:r>
            <w:proofErr w:type="gramStart"/>
            <w:r w:rsidRPr="00F872DC">
              <w:rPr>
                <w:rFonts w:ascii="Times New Roman" w:hAnsi="Times New Roman" w:cs="Times New Roman"/>
                <w:sz w:val="20"/>
                <w:szCs w:val="20"/>
              </w:rPr>
              <w:t>.А</w:t>
            </w:r>
            <w:proofErr w:type="gramEnd"/>
            <w:r w:rsidRPr="00F872DC">
              <w:rPr>
                <w:rFonts w:ascii="Times New Roman" w:hAnsi="Times New Roman" w:cs="Times New Roman"/>
                <w:sz w:val="20"/>
                <w:szCs w:val="20"/>
              </w:rPr>
              <w:t>рлюк</w:t>
            </w:r>
            <w:proofErr w:type="spellEnd"/>
            <w:r w:rsidRPr="00F872DC">
              <w:rPr>
                <w:rFonts w:ascii="Times New Roman" w:hAnsi="Times New Roman" w:cs="Times New Roman"/>
                <w:sz w:val="20"/>
                <w:szCs w:val="20"/>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2,476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0,333</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2,143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w:t>
            </w:r>
            <w:proofErr w:type="gramStart"/>
            <w:r w:rsidRPr="00F872DC">
              <w:rPr>
                <w:rFonts w:ascii="Times New Roman" w:hAnsi="Times New Roman" w:cs="Times New Roman"/>
                <w:sz w:val="20"/>
                <w:szCs w:val="20"/>
              </w:rPr>
              <w:t>.Л</w:t>
            </w:r>
            <w:proofErr w:type="gramEnd"/>
            <w:r w:rsidRPr="00F872DC">
              <w:rPr>
                <w:rFonts w:ascii="Times New Roman" w:hAnsi="Times New Roman" w:cs="Times New Roman"/>
                <w:sz w:val="20"/>
                <w:szCs w:val="20"/>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0,057</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0,091</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0,022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0,140</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lastRenderedPageBreak/>
              <w:t xml:space="preserve">Котельная </w:t>
            </w:r>
            <w:proofErr w:type="spellStart"/>
            <w:r w:rsidRPr="00F872DC">
              <w:rPr>
                <w:rFonts w:ascii="Times New Roman" w:hAnsi="Times New Roman" w:cs="Times New Roman"/>
                <w:sz w:val="20"/>
                <w:szCs w:val="20"/>
              </w:rPr>
              <w:t>п</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ргинский</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1,248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0,168</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1,080</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0,333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0,444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0,060</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0,384</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0,562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0,486</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0,015</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0,099</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0,050</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0,007</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1,027</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0,138</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0,889</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д</w:t>
            </w:r>
            <w:proofErr w:type="gramStart"/>
            <w:r w:rsidRPr="00F872DC">
              <w:rPr>
                <w:rFonts w:ascii="Times New Roman" w:hAnsi="Times New Roman" w:cs="Times New Roman"/>
                <w:sz w:val="20"/>
                <w:szCs w:val="20"/>
              </w:rPr>
              <w:t>.Б</w:t>
            </w:r>
            <w:proofErr w:type="gramEnd"/>
            <w:r w:rsidRPr="00F872DC">
              <w:rPr>
                <w:rFonts w:ascii="Times New Roman" w:hAnsi="Times New Roman" w:cs="Times New Roman"/>
                <w:sz w:val="20"/>
                <w:szCs w:val="20"/>
              </w:rPr>
              <w:t>ольшеямное</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0,119</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 Речной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0,303</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0,041</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0,262</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0,854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0,115</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0,739</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0,988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0,133</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0,855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r>
              <w:rPr>
                <w:rFonts w:ascii="Times New Roman" w:hAnsi="Times New Roman" w:cs="Times New Roman"/>
                <w:sz w:val="20"/>
                <w:szCs w:val="20"/>
              </w:rPr>
              <w:t xml:space="preserve"> ДЭП</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1836" w:type="dxa"/>
            <w:tcBorders>
              <w:top w:val="nil"/>
              <w:left w:val="nil"/>
              <w:bottom w:val="single" w:sz="4" w:space="0" w:color="auto"/>
              <w:right w:val="single" w:sz="4" w:space="0" w:color="auto"/>
            </w:tcBorders>
            <w:shd w:val="clear" w:color="auto" w:fill="auto"/>
            <w:vAlign w:val="center"/>
          </w:tcPr>
          <w:p w:rsidR="00D2073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0,013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2,091</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0,316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1,775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 xml:space="preserve">Котельная п. </w:t>
            </w:r>
            <w:proofErr w:type="gramStart"/>
            <w:r w:rsidRPr="00F872DC">
              <w:rPr>
                <w:rFonts w:ascii="Times New Roman" w:hAnsi="Times New Roman" w:cs="Times New Roman"/>
                <w:color w:val="000000"/>
                <w:sz w:val="20"/>
                <w:szCs w:val="20"/>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0,638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0,086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0,552</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0,526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0,071</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0,455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д. Талая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0,534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0,462</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п.ст</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 xml:space="preserve">рга-2 </w:t>
            </w:r>
          </w:p>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3,045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0,410</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2,635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w:t>
            </w:r>
            <w:proofErr w:type="gramStart"/>
            <w:r w:rsidRPr="00F872DC">
              <w:rPr>
                <w:rFonts w:ascii="Times New Roman" w:hAnsi="Times New Roman" w:cs="Times New Roman"/>
                <w:sz w:val="20"/>
                <w:szCs w:val="20"/>
              </w:rPr>
              <w:t>.З</w:t>
            </w:r>
            <w:proofErr w:type="gramEnd"/>
            <w:r w:rsidRPr="00F872DC">
              <w:rPr>
                <w:rFonts w:ascii="Times New Roman" w:hAnsi="Times New Roman" w:cs="Times New Roman"/>
                <w:sz w:val="20"/>
                <w:szCs w:val="20"/>
              </w:rPr>
              <w:t xml:space="preserve">имник </w:t>
            </w:r>
          </w:p>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0,411</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jc w:val="center"/>
              <w:rPr>
                <w:rFonts w:ascii="Times New Roman" w:hAnsi="Times New Roman" w:cs="Times New Roman"/>
                <w:b/>
                <w:sz w:val="20"/>
                <w:szCs w:val="20"/>
              </w:rPr>
            </w:pPr>
            <w:r w:rsidRPr="00F872DC">
              <w:rPr>
                <w:rFonts w:ascii="Times New Roman" w:hAnsi="Times New Roman" w:cs="Times New Roman"/>
                <w:b/>
                <w:sz w:val="20"/>
                <w:szCs w:val="20"/>
              </w:rPr>
              <w:t>Итого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17,182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2,347</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14,835</w:t>
            </w:r>
          </w:p>
        </w:tc>
      </w:tr>
      <w:tr w:rsidR="00D2073C" w:rsidRPr="00F872DC"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2073C" w:rsidRPr="00F872DC" w:rsidRDefault="00D2073C" w:rsidP="00F872DC">
            <w:pPr>
              <w:contextualSpacing/>
              <w:jc w:val="center"/>
              <w:rPr>
                <w:rFonts w:ascii="Times New Roman" w:hAnsi="Times New Roman" w:cs="Times New Roman"/>
                <w:b/>
                <w:bCs/>
                <w:color w:val="000000"/>
                <w:sz w:val="20"/>
                <w:szCs w:val="20"/>
              </w:rPr>
            </w:pPr>
            <w:r w:rsidRPr="00F872DC">
              <w:rPr>
                <w:rFonts w:ascii="Times New Roman" w:hAnsi="Times New Roman" w:cs="Times New Roman"/>
                <w:b/>
                <w:bCs/>
                <w:color w:val="000000"/>
                <w:sz w:val="20"/>
                <w:szCs w:val="20"/>
              </w:rPr>
              <w:t>203</w:t>
            </w:r>
            <w:r w:rsidRPr="00F872DC">
              <w:rPr>
                <w:rFonts w:ascii="Times New Roman" w:hAnsi="Times New Roman" w:cs="Times New Roman"/>
                <w:b/>
                <w:bCs/>
                <w:color w:val="000000"/>
                <w:sz w:val="20"/>
                <w:szCs w:val="20"/>
                <w:lang w:val="en-US"/>
              </w:rPr>
              <w:t>1</w:t>
            </w:r>
            <w:r w:rsidRPr="00F872DC">
              <w:rPr>
                <w:rFonts w:ascii="Times New Roman" w:hAnsi="Times New Roman" w:cs="Times New Roman"/>
                <w:b/>
                <w:bCs/>
                <w:color w:val="000000"/>
                <w:sz w:val="20"/>
                <w:szCs w:val="20"/>
              </w:rPr>
              <w:t xml:space="preserve"> год</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п.ст</w:t>
            </w:r>
            <w:proofErr w:type="gramStart"/>
            <w:r w:rsidRPr="00F872DC">
              <w:rPr>
                <w:rFonts w:ascii="Times New Roman" w:hAnsi="Times New Roman" w:cs="Times New Roman"/>
                <w:sz w:val="20"/>
                <w:szCs w:val="20"/>
              </w:rPr>
              <w:t>.А</w:t>
            </w:r>
            <w:proofErr w:type="gramEnd"/>
            <w:r w:rsidRPr="00F872DC">
              <w:rPr>
                <w:rFonts w:ascii="Times New Roman" w:hAnsi="Times New Roman" w:cs="Times New Roman"/>
                <w:sz w:val="20"/>
                <w:szCs w:val="20"/>
              </w:rPr>
              <w:t>рлюк</w:t>
            </w:r>
            <w:proofErr w:type="spellEnd"/>
            <w:r w:rsidRPr="00F872DC">
              <w:rPr>
                <w:rFonts w:ascii="Times New Roman" w:hAnsi="Times New Roman" w:cs="Times New Roman"/>
                <w:sz w:val="20"/>
                <w:szCs w:val="20"/>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2,476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0,333</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2,143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w:t>
            </w:r>
            <w:proofErr w:type="gramStart"/>
            <w:r w:rsidRPr="00F872DC">
              <w:rPr>
                <w:rFonts w:ascii="Times New Roman" w:hAnsi="Times New Roman" w:cs="Times New Roman"/>
                <w:sz w:val="20"/>
                <w:szCs w:val="20"/>
              </w:rPr>
              <w:t>.Л</w:t>
            </w:r>
            <w:proofErr w:type="gramEnd"/>
            <w:r w:rsidRPr="00F872DC">
              <w:rPr>
                <w:rFonts w:ascii="Times New Roman" w:hAnsi="Times New Roman" w:cs="Times New Roman"/>
                <w:sz w:val="20"/>
                <w:szCs w:val="20"/>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0,057</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0,091</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0,022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0,140</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ргинский</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1,248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0,168</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1,080</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0,333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0,444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0,060</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0,384</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0,562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0,486</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0,015</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0,099</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0,050</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0,007</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1,027</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0,138</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0,889</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д</w:t>
            </w:r>
            <w:proofErr w:type="gramStart"/>
            <w:r w:rsidRPr="00F872DC">
              <w:rPr>
                <w:rFonts w:ascii="Times New Roman" w:hAnsi="Times New Roman" w:cs="Times New Roman"/>
                <w:sz w:val="20"/>
                <w:szCs w:val="20"/>
              </w:rPr>
              <w:t>.Б</w:t>
            </w:r>
            <w:proofErr w:type="gramEnd"/>
            <w:r w:rsidRPr="00F872DC">
              <w:rPr>
                <w:rFonts w:ascii="Times New Roman" w:hAnsi="Times New Roman" w:cs="Times New Roman"/>
                <w:sz w:val="20"/>
                <w:szCs w:val="20"/>
              </w:rPr>
              <w:t>ольшеямное</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0,119</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lastRenderedPageBreak/>
              <w:t>Котельная п. Речной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0,303</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0,041</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0,262</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0,854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0,115</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0,739</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0,988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0,133</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0,855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r>
              <w:rPr>
                <w:rFonts w:ascii="Times New Roman" w:hAnsi="Times New Roman" w:cs="Times New Roman"/>
                <w:sz w:val="20"/>
                <w:szCs w:val="20"/>
              </w:rPr>
              <w:t xml:space="preserve"> ДЭП</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1836" w:type="dxa"/>
            <w:tcBorders>
              <w:top w:val="nil"/>
              <w:left w:val="nil"/>
              <w:bottom w:val="single" w:sz="4" w:space="0" w:color="auto"/>
              <w:right w:val="single" w:sz="4" w:space="0" w:color="auto"/>
            </w:tcBorders>
            <w:shd w:val="clear" w:color="auto" w:fill="auto"/>
            <w:vAlign w:val="center"/>
          </w:tcPr>
          <w:p w:rsidR="00D2073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0,013</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2,091</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0,316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1,775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 xml:space="preserve">Котельная п. </w:t>
            </w:r>
            <w:proofErr w:type="gramStart"/>
            <w:r w:rsidRPr="00F872DC">
              <w:rPr>
                <w:rFonts w:ascii="Times New Roman" w:hAnsi="Times New Roman" w:cs="Times New Roman"/>
                <w:color w:val="000000"/>
                <w:sz w:val="20"/>
                <w:szCs w:val="20"/>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0,638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0,086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0,552</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0,526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0,071</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0,455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д. Талая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0,534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0,462</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п.ст</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 xml:space="preserve">рга-2 </w:t>
            </w:r>
          </w:p>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3,045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0,410</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2,635</w:t>
            </w:r>
          </w:p>
        </w:tc>
      </w:tr>
      <w:tr w:rsidR="00D2073C" w:rsidRPr="00F872DC"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w:t>
            </w:r>
            <w:proofErr w:type="gramStart"/>
            <w:r w:rsidRPr="00F872DC">
              <w:rPr>
                <w:rFonts w:ascii="Times New Roman" w:hAnsi="Times New Roman" w:cs="Times New Roman"/>
                <w:sz w:val="20"/>
                <w:szCs w:val="20"/>
              </w:rPr>
              <w:t>.З</w:t>
            </w:r>
            <w:proofErr w:type="gramEnd"/>
            <w:r w:rsidRPr="00F872DC">
              <w:rPr>
                <w:rFonts w:ascii="Times New Roman" w:hAnsi="Times New Roman" w:cs="Times New Roman"/>
                <w:sz w:val="20"/>
                <w:szCs w:val="20"/>
              </w:rPr>
              <w:t xml:space="preserve">имник </w:t>
            </w:r>
          </w:p>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0,411</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jc w:val="center"/>
              <w:rPr>
                <w:rFonts w:ascii="Times New Roman" w:hAnsi="Times New Roman" w:cs="Times New Roman"/>
                <w:b/>
                <w:sz w:val="20"/>
                <w:szCs w:val="20"/>
              </w:rPr>
            </w:pPr>
            <w:r w:rsidRPr="00F872DC">
              <w:rPr>
                <w:rFonts w:ascii="Times New Roman" w:hAnsi="Times New Roman" w:cs="Times New Roman"/>
                <w:b/>
                <w:sz w:val="20"/>
                <w:szCs w:val="20"/>
              </w:rPr>
              <w:t>Итого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17,182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2,347</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14,835</w:t>
            </w:r>
          </w:p>
        </w:tc>
      </w:tr>
      <w:tr w:rsidR="00D2073C" w:rsidRPr="00F872DC"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jc w:val="center"/>
              <w:rPr>
                <w:rFonts w:ascii="Times New Roman" w:hAnsi="Times New Roman" w:cs="Times New Roman"/>
                <w:b/>
                <w:sz w:val="20"/>
                <w:szCs w:val="20"/>
              </w:rPr>
            </w:pPr>
            <w:r w:rsidRPr="00F872DC">
              <w:rPr>
                <w:rFonts w:ascii="Times New Roman" w:hAnsi="Times New Roman" w:cs="Times New Roman"/>
                <w:b/>
                <w:bCs/>
                <w:color w:val="000000"/>
                <w:sz w:val="20"/>
                <w:szCs w:val="20"/>
              </w:rPr>
              <w:t>203</w:t>
            </w:r>
            <w:r w:rsidRPr="00F872DC">
              <w:rPr>
                <w:rFonts w:ascii="Times New Roman" w:hAnsi="Times New Roman" w:cs="Times New Roman"/>
                <w:b/>
                <w:bCs/>
                <w:color w:val="000000"/>
                <w:sz w:val="20"/>
                <w:szCs w:val="20"/>
                <w:lang w:val="en-US"/>
              </w:rPr>
              <w:t>5</w:t>
            </w:r>
            <w:r w:rsidRPr="00F872DC">
              <w:rPr>
                <w:rFonts w:ascii="Times New Roman" w:hAnsi="Times New Roman" w:cs="Times New Roman"/>
                <w:b/>
                <w:bCs/>
                <w:color w:val="000000"/>
                <w:sz w:val="20"/>
                <w:szCs w:val="20"/>
              </w:rPr>
              <w:t xml:space="preserve"> год</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п.ст</w:t>
            </w:r>
            <w:proofErr w:type="gramStart"/>
            <w:r w:rsidRPr="00F872DC">
              <w:rPr>
                <w:rFonts w:ascii="Times New Roman" w:hAnsi="Times New Roman" w:cs="Times New Roman"/>
                <w:sz w:val="20"/>
                <w:szCs w:val="20"/>
              </w:rPr>
              <w:t>.А</w:t>
            </w:r>
            <w:proofErr w:type="gramEnd"/>
            <w:r w:rsidRPr="00F872DC">
              <w:rPr>
                <w:rFonts w:ascii="Times New Roman" w:hAnsi="Times New Roman" w:cs="Times New Roman"/>
                <w:sz w:val="20"/>
                <w:szCs w:val="20"/>
              </w:rPr>
              <w:t>рлюк</w:t>
            </w:r>
            <w:proofErr w:type="spellEnd"/>
            <w:r w:rsidRPr="00F872DC">
              <w:rPr>
                <w:rFonts w:ascii="Times New Roman" w:hAnsi="Times New Roman" w:cs="Times New Roman"/>
                <w:sz w:val="20"/>
                <w:szCs w:val="20"/>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2,476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0,333</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2,143</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w:t>
            </w:r>
            <w:proofErr w:type="gramStart"/>
            <w:r w:rsidRPr="00F872DC">
              <w:rPr>
                <w:rFonts w:ascii="Times New Roman" w:hAnsi="Times New Roman" w:cs="Times New Roman"/>
                <w:sz w:val="20"/>
                <w:szCs w:val="20"/>
              </w:rPr>
              <w:t>.Л</w:t>
            </w:r>
            <w:proofErr w:type="gramEnd"/>
            <w:r w:rsidRPr="00F872DC">
              <w:rPr>
                <w:rFonts w:ascii="Times New Roman" w:hAnsi="Times New Roman" w:cs="Times New Roman"/>
                <w:sz w:val="20"/>
                <w:szCs w:val="20"/>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0,009</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0,057</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0,091</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110"/>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0,022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0,140</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п</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ргинский</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1,248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0,168</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1,080</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ind w:right="216"/>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0,333</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0,444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0,060</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0,384</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0,562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0,486</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0,015</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0,099</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0,050</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0,007</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0,043</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1,027</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0,138</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0,889</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0,414</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w:t>
            </w:r>
            <w:proofErr w:type="spellStart"/>
            <w:r w:rsidRPr="00F872DC">
              <w:rPr>
                <w:rFonts w:ascii="Times New Roman" w:hAnsi="Times New Roman" w:cs="Times New Roman"/>
                <w:sz w:val="20"/>
                <w:szCs w:val="20"/>
              </w:rPr>
              <w:t>д</w:t>
            </w:r>
            <w:proofErr w:type="gramStart"/>
            <w:r w:rsidRPr="00F872DC">
              <w:rPr>
                <w:rFonts w:ascii="Times New Roman" w:hAnsi="Times New Roman" w:cs="Times New Roman"/>
                <w:sz w:val="20"/>
                <w:szCs w:val="20"/>
              </w:rPr>
              <w:t>.Б</w:t>
            </w:r>
            <w:proofErr w:type="gramEnd"/>
            <w:r w:rsidRPr="00F872DC">
              <w:rPr>
                <w:rFonts w:ascii="Times New Roman" w:hAnsi="Times New Roman" w:cs="Times New Roman"/>
                <w:sz w:val="20"/>
                <w:szCs w:val="20"/>
              </w:rPr>
              <w:t>ольшеямное</w:t>
            </w:r>
            <w:proofErr w:type="spellEnd"/>
            <w:r w:rsidRPr="00F872DC">
              <w:rPr>
                <w:rFonts w:ascii="Times New Roman" w:hAnsi="Times New Roman" w:cs="Times New Roman"/>
                <w:sz w:val="20"/>
                <w:szCs w:val="20"/>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0,119</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0,016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0,103</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 Речной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0,303</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0,041</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0,262</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0,854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0,115</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0,739</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0,988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0,133</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0,855</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с. Поперечное МУП «Комфорт»</w:t>
            </w:r>
            <w:r>
              <w:rPr>
                <w:rFonts w:ascii="Times New Roman" w:hAnsi="Times New Roman" w:cs="Times New Roman"/>
                <w:sz w:val="20"/>
                <w:szCs w:val="20"/>
              </w:rPr>
              <w:t xml:space="preserve"> ДЭП</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0,015</w:t>
            </w:r>
          </w:p>
        </w:tc>
        <w:tc>
          <w:tcPr>
            <w:tcW w:w="1836" w:type="dxa"/>
            <w:tcBorders>
              <w:top w:val="nil"/>
              <w:left w:val="nil"/>
              <w:bottom w:val="single" w:sz="4" w:space="0" w:color="auto"/>
              <w:right w:val="single" w:sz="4" w:space="0" w:color="auto"/>
            </w:tcBorders>
            <w:shd w:val="clear" w:color="auto" w:fill="auto"/>
            <w:vAlign w:val="center"/>
          </w:tcPr>
          <w:p w:rsidR="00D2073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0,002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sz w:val="20"/>
                <w:szCs w:val="20"/>
              </w:rPr>
            </w:pPr>
            <w:r>
              <w:rPr>
                <w:rFonts w:ascii="Times New Roman" w:hAnsi="Times New Roman" w:cs="Times New Roman"/>
                <w:sz w:val="20"/>
                <w:szCs w:val="20"/>
              </w:rPr>
              <w:t>0,013</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2,091</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0,316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1,775</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color w:val="000000"/>
                <w:sz w:val="20"/>
                <w:szCs w:val="20"/>
              </w:rPr>
            </w:pPr>
            <w:r w:rsidRPr="00F872DC">
              <w:rPr>
                <w:rFonts w:ascii="Times New Roman" w:hAnsi="Times New Roman" w:cs="Times New Roman"/>
                <w:color w:val="000000"/>
                <w:sz w:val="20"/>
                <w:szCs w:val="20"/>
              </w:rPr>
              <w:t xml:space="preserve">Котельная п. </w:t>
            </w:r>
            <w:proofErr w:type="gramStart"/>
            <w:r w:rsidRPr="00F872DC">
              <w:rPr>
                <w:rFonts w:ascii="Times New Roman" w:hAnsi="Times New Roman" w:cs="Times New Roman"/>
                <w:color w:val="000000"/>
                <w:sz w:val="20"/>
                <w:szCs w:val="20"/>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0,638</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0,086</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0,552</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0,526</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0,071</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0,455</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Котельная д. Талая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0,534</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0,072</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0,462</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Котельная п.ст</w:t>
            </w:r>
            <w:proofErr w:type="gramStart"/>
            <w:r w:rsidRPr="00F872DC">
              <w:rPr>
                <w:rFonts w:ascii="Times New Roman" w:hAnsi="Times New Roman" w:cs="Times New Roman"/>
                <w:sz w:val="20"/>
                <w:szCs w:val="20"/>
              </w:rPr>
              <w:t>.Ю</w:t>
            </w:r>
            <w:proofErr w:type="gramEnd"/>
            <w:r w:rsidRPr="00F872DC">
              <w:rPr>
                <w:rFonts w:ascii="Times New Roman" w:hAnsi="Times New Roman" w:cs="Times New Roman"/>
                <w:sz w:val="20"/>
                <w:szCs w:val="20"/>
              </w:rPr>
              <w:t xml:space="preserve">рга-2 </w:t>
            </w:r>
          </w:p>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3,045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0,410</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2,635</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lastRenderedPageBreak/>
              <w:t>Котельная д</w:t>
            </w:r>
            <w:proofErr w:type="gramStart"/>
            <w:r w:rsidRPr="00F872DC">
              <w:rPr>
                <w:rFonts w:ascii="Times New Roman" w:hAnsi="Times New Roman" w:cs="Times New Roman"/>
                <w:sz w:val="20"/>
                <w:szCs w:val="20"/>
              </w:rPr>
              <w:t>.З</w:t>
            </w:r>
            <w:proofErr w:type="gramEnd"/>
            <w:r w:rsidRPr="00F872DC">
              <w:rPr>
                <w:rFonts w:ascii="Times New Roman" w:hAnsi="Times New Roman" w:cs="Times New Roman"/>
                <w:sz w:val="20"/>
                <w:szCs w:val="20"/>
              </w:rPr>
              <w:t xml:space="preserve">имник </w:t>
            </w:r>
          </w:p>
          <w:p w:rsidR="00D2073C" w:rsidRPr="00F872DC" w:rsidRDefault="00D2073C" w:rsidP="00F872DC">
            <w:pPr>
              <w:contextualSpacing/>
              <w:rPr>
                <w:rFonts w:ascii="Times New Roman" w:hAnsi="Times New Roman" w:cs="Times New Roman"/>
                <w:sz w:val="20"/>
                <w:szCs w:val="20"/>
              </w:rPr>
            </w:pPr>
            <w:r w:rsidRPr="00F872DC">
              <w:rPr>
                <w:rFonts w:ascii="Times New Roman" w:hAnsi="Times New Roman" w:cs="Times New Roman"/>
                <w:sz w:val="20"/>
                <w:szCs w:val="20"/>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0,475</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0,064</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0,411</w:t>
            </w:r>
          </w:p>
        </w:tc>
      </w:tr>
      <w:tr w:rsidR="00D2073C" w:rsidRPr="00F872DC"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D2073C" w:rsidRPr="00F872DC" w:rsidRDefault="00D2073C" w:rsidP="00F872DC">
            <w:pPr>
              <w:contextualSpacing/>
              <w:jc w:val="center"/>
              <w:rPr>
                <w:rFonts w:ascii="Times New Roman" w:hAnsi="Times New Roman" w:cs="Times New Roman"/>
                <w:b/>
                <w:sz w:val="20"/>
                <w:szCs w:val="20"/>
              </w:rPr>
            </w:pPr>
            <w:r w:rsidRPr="00F872DC">
              <w:rPr>
                <w:rFonts w:ascii="Times New Roman" w:hAnsi="Times New Roman" w:cs="Times New Roman"/>
                <w:b/>
                <w:sz w:val="20"/>
                <w:szCs w:val="20"/>
              </w:rPr>
              <w:t>Итого</w:t>
            </w:r>
          </w:p>
        </w:tc>
        <w:tc>
          <w:tcPr>
            <w:tcW w:w="1851" w:type="dxa"/>
            <w:tcBorders>
              <w:top w:val="nil"/>
              <w:left w:val="nil"/>
              <w:bottom w:val="single" w:sz="8" w:space="0" w:color="auto"/>
              <w:right w:val="single" w:sz="8"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17,182</w:t>
            </w:r>
          </w:p>
        </w:tc>
        <w:tc>
          <w:tcPr>
            <w:tcW w:w="1836"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2,347</w:t>
            </w:r>
          </w:p>
        </w:tc>
        <w:tc>
          <w:tcPr>
            <w:tcW w:w="1830" w:type="dxa"/>
            <w:tcBorders>
              <w:top w:val="nil"/>
              <w:left w:val="nil"/>
              <w:bottom w:val="single" w:sz="4" w:space="0" w:color="auto"/>
              <w:right w:val="single" w:sz="4" w:space="0" w:color="auto"/>
            </w:tcBorders>
            <w:shd w:val="clear" w:color="auto" w:fill="auto"/>
            <w:vAlign w:val="center"/>
          </w:tcPr>
          <w:p w:rsidR="00D2073C" w:rsidRPr="00F872DC" w:rsidRDefault="00D2073C" w:rsidP="002D1D62">
            <w:pPr>
              <w:contextualSpacing/>
              <w:jc w:val="center"/>
              <w:rPr>
                <w:rFonts w:ascii="Times New Roman" w:hAnsi="Times New Roman" w:cs="Times New Roman"/>
                <w:b/>
                <w:color w:val="000000"/>
                <w:sz w:val="20"/>
                <w:szCs w:val="20"/>
              </w:rPr>
            </w:pPr>
            <w:r>
              <w:rPr>
                <w:rFonts w:ascii="Times New Roman" w:hAnsi="Times New Roman" w:cs="Times New Roman"/>
                <w:b/>
                <w:color w:val="000000"/>
                <w:sz w:val="20"/>
                <w:szCs w:val="20"/>
              </w:rPr>
              <w:t>14,835</w:t>
            </w:r>
          </w:p>
        </w:tc>
      </w:tr>
    </w:tbl>
    <w:p w:rsidR="00303275" w:rsidRDefault="00303275" w:rsidP="00C740A2">
      <w:pPr>
        <w:tabs>
          <w:tab w:val="left" w:pos="7740"/>
        </w:tabs>
        <w:contextualSpacing/>
        <w:jc w:val="center"/>
        <w:rPr>
          <w:rFonts w:ascii="Times New Roman" w:hAnsi="Times New Roman" w:cs="Times New Roman"/>
          <w:sz w:val="28"/>
          <w:szCs w:val="28"/>
          <w:lang w:val="en-US"/>
        </w:rPr>
      </w:pPr>
    </w:p>
    <w:p w:rsidR="002D1D62" w:rsidRDefault="002D1D62" w:rsidP="00C740A2">
      <w:pPr>
        <w:tabs>
          <w:tab w:val="left" w:pos="7740"/>
        </w:tabs>
        <w:contextualSpacing/>
        <w:jc w:val="center"/>
        <w:rPr>
          <w:rFonts w:ascii="Times New Roman" w:hAnsi="Times New Roman" w:cs="Times New Roman"/>
          <w:sz w:val="28"/>
          <w:szCs w:val="28"/>
          <w:lang w:val="en-US"/>
        </w:rPr>
      </w:pPr>
    </w:p>
    <w:p w:rsidR="002D1D62" w:rsidRPr="002D1D62" w:rsidRDefault="002D1D62" w:rsidP="002D1D62">
      <w:pPr>
        <w:pStyle w:val="1"/>
        <w:numPr>
          <w:ilvl w:val="0"/>
          <w:numId w:val="15"/>
        </w:numPr>
        <w:ind w:left="0" w:firstLine="851"/>
        <w:contextualSpacing/>
      </w:pPr>
      <w:bookmarkStart w:id="99" w:name="_Toc78552205"/>
      <w:r w:rsidRPr="002D1D62">
        <w:t>Инвестиции в строительство, реконструкцию и техническое перевооружение</w:t>
      </w:r>
      <w:bookmarkEnd w:id="99"/>
    </w:p>
    <w:p w:rsidR="002D1D62" w:rsidRPr="002D1D62" w:rsidRDefault="002D1D62" w:rsidP="002D1D62">
      <w:pPr>
        <w:pStyle w:val="1"/>
        <w:numPr>
          <w:ilvl w:val="1"/>
          <w:numId w:val="15"/>
        </w:numPr>
        <w:ind w:left="0" w:firstLine="851"/>
        <w:contextualSpacing/>
      </w:pPr>
      <w:bookmarkStart w:id="100" w:name="_Toc359926467"/>
      <w:bookmarkStart w:id="101" w:name="_Toc78552206"/>
      <w:r w:rsidRPr="002D1D62">
        <w:t>Общие положения</w:t>
      </w:r>
      <w:bookmarkEnd w:id="100"/>
      <w:bookmarkEnd w:id="101"/>
    </w:p>
    <w:p w:rsidR="002D1D62" w:rsidRPr="002D1D62" w:rsidRDefault="002D1D62" w:rsidP="002D1D62">
      <w:pPr>
        <w:widowControl w:val="0"/>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Программа развития системы теплоснабжения муниципального округа до 2035 года не разработана.</w:t>
      </w:r>
    </w:p>
    <w:p w:rsidR="002D1D62" w:rsidRPr="002D1D62" w:rsidRDefault="002D1D62" w:rsidP="002D1D62">
      <w:pPr>
        <w:pStyle w:val="1"/>
        <w:numPr>
          <w:ilvl w:val="1"/>
          <w:numId w:val="15"/>
        </w:numPr>
        <w:ind w:left="0" w:firstLine="851"/>
        <w:contextualSpacing/>
      </w:pPr>
      <w:bookmarkStart w:id="102" w:name="_Toc359926470"/>
      <w:bookmarkStart w:id="103" w:name="_Toc363028880"/>
      <w:bookmarkStart w:id="104" w:name="_Toc439163176"/>
      <w:bookmarkStart w:id="105" w:name="_Toc521076328"/>
      <w:bookmarkStart w:id="106" w:name="_Toc521419652"/>
      <w:bookmarkStart w:id="107" w:name="_Toc78552207"/>
      <w:r w:rsidRPr="002D1D62">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02"/>
      <w:bookmarkEnd w:id="103"/>
      <w:bookmarkEnd w:id="104"/>
      <w:bookmarkEnd w:id="105"/>
      <w:bookmarkEnd w:id="106"/>
      <w:bookmarkEnd w:id="107"/>
    </w:p>
    <w:p w:rsidR="002D1D62" w:rsidRPr="002D1D62" w:rsidRDefault="002D1D62" w:rsidP="002D1D62">
      <w:pPr>
        <w:widowControl w:val="0"/>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Величина инвестиций на модернизацию источников тепловой энергии с проиндексированными </w:t>
      </w:r>
      <w:proofErr w:type="spellStart"/>
      <w:r w:rsidRPr="002D1D62">
        <w:rPr>
          <w:rFonts w:ascii="Times New Roman" w:hAnsi="Times New Roman" w:cs="Times New Roman"/>
          <w:sz w:val="26"/>
          <w:szCs w:val="26"/>
        </w:rPr>
        <w:t>кап</w:t>
      </w:r>
      <w:proofErr w:type="gramStart"/>
      <w:r w:rsidRPr="002D1D62">
        <w:rPr>
          <w:rFonts w:ascii="Times New Roman" w:hAnsi="Times New Roman" w:cs="Times New Roman"/>
          <w:sz w:val="26"/>
          <w:szCs w:val="26"/>
        </w:rPr>
        <w:t>.з</w:t>
      </w:r>
      <w:proofErr w:type="gramEnd"/>
      <w:r w:rsidRPr="002D1D62">
        <w:rPr>
          <w:rFonts w:ascii="Times New Roman" w:hAnsi="Times New Roman" w:cs="Times New Roman"/>
          <w:sz w:val="26"/>
          <w:szCs w:val="26"/>
        </w:rPr>
        <w:t>атратами</w:t>
      </w:r>
      <w:proofErr w:type="spellEnd"/>
      <w:r w:rsidRPr="002D1D62">
        <w:rPr>
          <w:rFonts w:ascii="Times New Roman" w:hAnsi="Times New Roman" w:cs="Times New Roman"/>
          <w:sz w:val="26"/>
          <w:szCs w:val="26"/>
        </w:rPr>
        <w:t xml:space="preserve"> на 2035 год отсутствует.</w:t>
      </w:r>
    </w:p>
    <w:p w:rsidR="002D1D62" w:rsidRPr="002D1D62" w:rsidRDefault="002D1D62" w:rsidP="002D1D62">
      <w:pPr>
        <w:pStyle w:val="1"/>
        <w:numPr>
          <w:ilvl w:val="1"/>
          <w:numId w:val="15"/>
        </w:numPr>
        <w:ind w:left="0" w:firstLine="851"/>
        <w:contextualSpacing/>
      </w:pPr>
      <w:bookmarkStart w:id="108" w:name="_Toc359926481"/>
      <w:bookmarkStart w:id="109" w:name="_Toc363028881"/>
      <w:bookmarkStart w:id="110" w:name="_Toc439163177"/>
      <w:bookmarkStart w:id="111" w:name="_Toc521076329"/>
      <w:bookmarkStart w:id="112" w:name="_Toc521419653"/>
      <w:bookmarkStart w:id="113" w:name="_Toc78552208"/>
      <w:r w:rsidRPr="002D1D62">
        <w:t>Предложения по величине необходимых инвестиций в строительство, реконструкцию и техническое перевооружение тепловых сетей и сооружений на них</w:t>
      </w:r>
      <w:bookmarkEnd w:id="108"/>
      <w:bookmarkEnd w:id="109"/>
      <w:bookmarkEnd w:id="110"/>
      <w:bookmarkEnd w:id="111"/>
      <w:bookmarkEnd w:id="112"/>
      <w:bookmarkEnd w:id="113"/>
    </w:p>
    <w:p w:rsidR="002D1D62" w:rsidRPr="002D1D62" w:rsidRDefault="002D1D62" w:rsidP="002D1D62">
      <w:pPr>
        <w:widowControl w:val="0"/>
        <w:spacing w:line="360" w:lineRule="auto"/>
        <w:ind w:firstLine="851"/>
        <w:contextualSpacing/>
        <w:jc w:val="both"/>
        <w:rPr>
          <w:rFonts w:ascii="Times New Roman" w:hAnsi="Times New Roman" w:cs="Times New Roman"/>
          <w:sz w:val="26"/>
          <w:szCs w:val="26"/>
        </w:rPr>
      </w:pPr>
      <w:bookmarkStart w:id="114" w:name="_Toc359926490"/>
      <w:r w:rsidRPr="002D1D62">
        <w:rPr>
          <w:rFonts w:ascii="Times New Roman" w:hAnsi="Times New Roman" w:cs="Times New Roman"/>
          <w:sz w:val="26"/>
          <w:szCs w:val="26"/>
        </w:rPr>
        <w:t>Принятым вариантом развития системы теплоснабжения Юргинского муниципального округа строительство, реконструкция и техническое перевооружение тепловых сетей и сооружений на них до 2035 г. не предусматривается.</w:t>
      </w:r>
    </w:p>
    <w:p w:rsidR="002D1D62" w:rsidRPr="002D1D62" w:rsidRDefault="002D1D62" w:rsidP="002D1D62">
      <w:pPr>
        <w:pStyle w:val="1"/>
        <w:numPr>
          <w:ilvl w:val="1"/>
          <w:numId w:val="15"/>
        </w:numPr>
        <w:ind w:left="0" w:firstLine="851"/>
        <w:contextualSpacing/>
        <w:rPr>
          <w:b w:val="0"/>
        </w:rPr>
      </w:pPr>
      <w:bookmarkStart w:id="115" w:name="_Toc521419654"/>
      <w:bookmarkStart w:id="116" w:name="_Toc78552209"/>
      <w:r w:rsidRPr="002D1D62">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14"/>
      <w:bookmarkEnd w:id="115"/>
      <w:bookmarkEnd w:id="116"/>
    </w:p>
    <w:p w:rsidR="002D1D62" w:rsidRPr="002D1D62" w:rsidRDefault="002D1D62" w:rsidP="002D1D62">
      <w:pPr>
        <w:widowControl w:val="0"/>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Принятым вариантом развития системы теплоснабжения Юргинского муниципального округа не предусматривается изменение температурных графиков и гидравлических режимов работы тепловых сетей.</w:t>
      </w:r>
    </w:p>
    <w:p w:rsidR="002D1D62" w:rsidRPr="002D1D62" w:rsidRDefault="002D1D62" w:rsidP="002D1D62">
      <w:pPr>
        <w:pStyle w:val="1"/>
        <w:numPr>
          <w:ilvl w:val="0"/>
          <w:numId w:val="15"/>
        </w:numPr>
        <w:ind w:left="0" w:firstLine="851"/>
        <w:contextualSpacing/>
      </w:pPr>
      <w:r w:rsidRPr="002D1D62">
        <w:lastRenderedPageBreak/>
        <w:t xml:space="preserve"> </w:t>
      </w:r>
      <w:bookmarkStart w:id="117" w:name="_Toc78552210"/>
      <w:r w:rsidRPr="002D1D62">
        <w:t>Решение об определении единой теплоснабжающей организации (организаций)</w:t>
      </w:r>
      <w:bookmarkEnd w:id="117"/>
    </w:p>
    <w:p w:rsidR="002D1D62" w:rsidRPr="002D1D62" w:rsidRDefault="002D1D62" w:rsidP="002D1D62">
      <w:pPr>
        <w:pStyle w:val="1"/>
        <w:numPr>
          <w:ilvl w:val="1"/>
          <w:numId w:val="15"/>
        </w:numPr>
        <w:ind w:left="0" w:firstLine="851"/>
        <w:contextualSpacing/>
      </w:pPr>
      <w:bookmarkStart w:id="118" w:name="_Toc78552211"/>
      <w:r w:rsidRPr="002D1D62">
        <w:rPr>
          <w:rFonts w:eastAsia="Arial"/>
        </w:rPr>
        <w:t>Решение о присвоении статуса единой теплоснабжающей организации (организациям)</w:t>
      </w:r>
      <w:bookmarkEnd w:id="118"/>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При определении ЕТО рассматриваются только те организации, основной деятельностью которых является осуществление теплоснабжения жилых зданий, объектов социального и культурно-бытового назначения. Такой организацией является МУП «Комфорт».</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Предлагается для Юргинского муниципального округа определить одну ЕТО </w:t>
      </w:r>
      <w:proofErr w:type="gramStart"/>
      <w:r w:rsidRPr="002D1D62">
        <w:rPr>
          <w:rFonts w:ascii="Times New Roman" w:hAnsi="Times New Roman" w:cs="Times New Roman"/>
          <w:sz w:val="26"/>
          <w:szCs w:val="26"/>
        </w:rPr>
        <w:t>–М</w:t>
      </w:r>
      <w:proofErr w:type="gramEnd"/>
      <w:r w:rsidRPr="002D1D62">
        <w:rPr>
          <w:rFonts w:ascii="Times New Roman" w:hAnsi="Times New Roman" w:cs="Times New Roman"/>
          <w:sz w:val="26"/>
          <w:szCs w:val="26"/>
        </w:rPr>
        <w:t>УП «Комфорт».</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Согласно пункту 7 раздел </w:t>
      </w:r>
      <w:r w:rsidRPr="002D1D62">
        <w:rPr>
          <w:rFonts w:ascii="Times New Roman" w:hAnsi="Times New Roman" w:cs="Times New Roman"/>
          <w:sz w:val="26"/>
          <w:szCs w:val="26"/>
          <w:lang w:val="en-US"/>
        </w:rPr>
        <w:t>II</w:t>
      </w:r>
      <w:r w:rsidRPr="002D1D62">
        <w:rPr>
          <w:rFonts w:ascii="Times New Roman" w:hAnsi="Times New Roman" w:cs="Times New Roman"/>
          <w:sz w:val="26"/>
          <w:szCs w:val="26"/>
        </w:rPr>
        <w:t xml:space="preserve"> «Критерии и порядок определения ЕТО» «Правил организации теплоснабжения в Российской Федерации» утвержденных ПП РФ № 808 от 08.08.2014 г. критериями для определения единой теплоснабжающей организации являются:</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размер собственного капитала;</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способность в лучшей мере обеспечить надежность теплоснабжения в соответствующей системе теплоснабжения.</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Теплоснабжающая организация МУП «Комфорт» соответствует требованиям для присвоения статуса ЕТО.</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Решение об установлении организации в качестве ЕТО в той или иной зоне деятельности принимает, в соответствии с ФЗ № 190 «О теплоснабжении» орган местного самоуправления.</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На основании полученных данных можно сделать вывод, что теплоснабжающая организация МУП «Комфорт»</w:t>
      </w:r>
      <w:proofErr w:type="gramStart"/>
      <w:r w:rsidRPr="002D1D62">
        <w:rPr>
          <w:rFonts w:ascii="Times New Roman" w:hAnsi="Times New Roman" w:cs="Times New Roman"/>
          <w:sz w:val="26"/>
          <w:szCs w:val="26"/>
        </w:rPr>
        <w:t>.»</w:t>
      </w:r>
      <w:proofErr w:type="gramEnd"/>
      <w:r w:rsidRPr="002D1D62">
        <w:rPr>
          <w:rFonts w:ascii="Times New Roman" w:hAnsi="Times New Roman" w:cs="Times New Roman"/>
          <w:sz w:val="26"/>
          <w:szCs w:val="26"/>
        </w:rPr>
        <w:t xml:space="preserve"> наиболее соответствует требованиям для присвоения статуса ЕТО.</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Предлагается для Юргинского муниципального округа определить ЕТО – МУП «Комфорт». 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нескольких из определенных зон деятельности. Решение об </w:t>
      </w:r>
      <w:r w:rsidRPr="002D1D62">
        <w:rPr>
          <w:rFonts w:ascii="Times New Roman" w:hAnsi="Times New Roman" w:cs="Times New Roman"/>
          <w:sz w:val="26"/>
          <w:szCs w:val="26"/>
        </w:rPr>
        <w:lastRenderedPageBreak/>
        <w:t>установлении организации в качестве ЕТО в той или иной зоне деятельности принимает, в соответствии с ФЗ № 190 «О теплоснабжении» орган местного самоуправления городского округа.</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Обязанности ЕТО определены и установлены ПП РФ № 808 от 08.08.2014 г. «Об организации теплоснабжения в Российской Федерации и о внесении изменений в некоторые законодательные акты Правительства Российской Федерации». В соответствии с приведенным документом ЕТО </w:t>
      </w:r>
      <w:proofErr w:type="gramStart"/>
      <w:r w:rsidRPr="002D1D62">
        <w:rPr>
          <w:rFonts w:ascii="Times New Roman" w:hAnsi="Times New Roman" w:cs="Times New Roman"/>
          <w:sz w:val="26"/>
          <w:szCs w:val="26"/>
        </w:rPr>
        <w:t>обязана</w:t>
      </w:r>
      <w:proofErr w:type="gramEnd"/>
      <w:r w:rsidRPr="002D1D62">
        <w:rPr>
          <w:rFonts w:ascii="Times New Roman" w:hAnsi="Times New Roman" w:cs="Times New Roman"/>
          <w:sz w:val="26"/>
          <w:szCs w:val="26"/>
        </w:rPr>
        <w:t>:</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 заключать и исполнять договоры теплоснабжения с любыми обратившимися к ней потребителями тепловой энергии, </w:t>
      </w:r>
      <w:proofErr w:type="spellStart"/>
      <w:r w:rsidRPr="002D1D62">
        <w:rPr>
          <w:rFonts w:ascii="Times New Roman" w:hAnsi="Times New Roman" w:cs="Times New Roman"/>
          <w:sz w:val="26"/>
          <w:szCs w:val="26"/>
        </w:rPr>
        <w:t>теплопотребляющие</w:t>
      </w:r>
      <w:proofErr w:type="spellEnd"/>
      <w:r w:rsidRPr="002D1D62">
        <w:rPr>
          <w:rFonts w:ascii="Times New Roman" w:hAnsi="Times New Roman" w:cs="Times New Roman"/>
          <w:sz w:val="26"/>
          <w:szCs w:val="26"/>
        </w:rPr>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Границы зоны деятельности ЕТО в соответствии с пунктом 19 «Постановления об организации теплоснабжения…» могут быть изменены в следующих случаях:</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xml:space="preserve">- подключение к системе теплоснабжения новых </w:t>
      </w:r>
      <w:proofErr w:type="spellStart"/>
      <w:r w:rsidRPr="002D1D62">
        <w:rPr>
          <w:rFonts w:ascii="Times New Roman" w:hAnsi="Times New Roman" w:cs="Times New Roman"/>
          <w:sz w:val="26"/>
          <w:szCs w:val="26"/>
        </w:rPr>
        <w:t>теплопотребляющих</w:t>
      </w:r>
      <w:proofErr w:type="spellEnd"/>
      <w:r w:rsidRPr="002D1D62">
        <w:rPr>
          <w:rFonts w:ascii="Times New Roman" w:hAnsi="Times New Roman" w:cs="Times New Roman"/>
          <w:sz w:val="26"/>
          <w:szCs w:val="26"/>
        </w:rPr>
        <w:t xml:space="preserve"> установок, источников тепловой энергии или тепловых сетей, или их отключение от системы теплоснабжения;</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 технологическое объединение или разделение систем теплоснабжения.</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2D1D62" w:rsidRPr="002D1D62" w:rsidRDefault="002D1D62" w:rsidP="002D1D62">
      <w:pPr>
        <w:pStyle w:val="1"/>
        <w:numPr>
          <w:ilvl w:val="0"/>
          <w:numId w:val="15"/>
        </w:numPr>
        <w:ind w:left="0" w:firstLine="851"/>
        <w:contextualSpacing/>
      </w:pPr>
      <w:bookmarkStart w:id="119" w:name="_Toc359937431"/>
      <w:bookmarkStart w:id="120" w:name="_Toc78552212"/>
      <w:r w:rsidRPr="002D1D62">
        <w:lastRenderedPageBreak/>
        <w:t>Решения о распределении тепловой нагрузки между источниками тепловой энергии</w:t>
      </w:r>
      <w:bookmarkEnd w:id="119"/>
      <w:bookmarkEnd w:id="120"/>
    </w:p>
    <w:p w:rsidR="002D1D62" w:rsidRPr="002D1D62" w:rsidRDefault="002D1D62" w:rsidP="002D1D62">
      <w:pPr>
        <w:spacing w:line="360" w:lineRule="auto"/>
        <w:ind w:firstLine="540"/>
        <w:contextualSpacing/>
        <w:jc w:val="both"/>
        <w:rPr>
          <w:rFonts w:ascii="Times New Roman" w:hAnsi="Times New Roman" w:cs="Times New Roman"/>
          <w:b/>
          <w:sz w:val="26"/>
          <w:szCs w:val="26"/>
        </w:rPr>
      </w:pP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В связи с тем, что все источники тепловой энергии имеют резерв мощности и обеспечивают требуемые гидравлические параметры теплоносителя у потребителей (с учетом выполнения предложенных мероприятий) производить перераспределение тепловой нагрузки между источниками в эксплуатационном режиме не имеет смысла.</w:t>
      </w:r>
    </w:p>
    <w:p w:rsidR="002D1D62" w:rsidRPr="002D1D62" w:rsidRDefault="002D1D62" w:rsidP="002D1D62">
      <w:pPr>
        <w:spacing w:line="360" w:lineRule="auto"/>
        <w:ind w:firstLine="851"/>
        <w:contextualSpacing/>
        <w:jc w:val="both"/>
        <w:rPr>
          <w:rFonts w:ascii="Times New Roman" w:hAnsi="Times New Roman" w:cs="Times New Roman"/>
          <w:sz w:val="26"/>
          <w:szCs w:val="26"/>
        </w:rPr>
      </w:pPr>
      <w:r w:rsidRPr="002D1D62">
        <w:rPr>
          <w:rFonts w:ascii="Times New Roman" w:hAnsi="Times New Roman" w:cs="Times New Roman"/>
          <w:sz w:val="26"/>
          <w:szCs w:val="26"/>
        </w:rPr>
        <w:t>Предлагаемое к реализации распределение тепловой нагрузки представлено в таблице 19.</w:t>
      </w:r>
    </w:p>
    <w:p w:rsidR="002D1D62" w:rsidRPr="002D1D62" w:rsidRDefault="002D1D62" w:rsidP="002D1D62">
      <w:pPr>
        <w:spacing w:line="360" w:lineRule="auto"/>
        <w:ind w:firstLine="851"/>
        <w:contextualSpacing/>
        <w:jc w:val="both"/>
        <w:rPr>
          <w:rFonts w:ascii="Times New Roman" w:hAnsi="Times New Roman" w:cs="Times New Roman"/>
          <w:b/>
          <w:sz w:val="26"/>
          <w:szCs w:val="26"/>
        </w:rPr>
      </w:pPr>
      <w:r w:rsidRPr="002D1D62">
        <w:rPr>
          <w:rFonts w:ascii="Times New Roman" w:hAnsi="Times New Roman" w:cs="Times New Roman"/>
          <w:b/>
          <w:sz w:val="26"/>
          <w:szCs w:val="26"/>
        </w:rPr>
        <w:t>Таблица 19. Распределение тепловой нагрузки между источниками тепловой энергии</w:t>
      </w:r>
    </w:p>
    <w:tbl>
      <w:tblPr>
        <w:tblW w:w="5067" w:type="pct"/>
        <w:jc w:val="center"/>
        <w:tblLook w:val="04A0" w:firstRow="1" w:lastRow="0" w:firstColumn="1" w:lastColumn="0" w:noHBand="0" w:noVBand="1"/>
      </w:tblPr>
      <w:tblGrid>
        <w:gridCol w:w="477"/>
        <w:gridCol w:w="2703"/>
        <w:gridCol w:w="1688"/>
        <w:gridCol w:w="1773"/>
        <w:gridCol w:w="1667"/>
        <w:gridCol w:w="2023"/>
      </w:tblGrid>
      <w:tr w:rsidR="002D1D62" w:rsidRPr="002D1D62" w:rsidTr="002D1D62">
        <w:trPr>
          <w:trHeight w:val="510"/>
          <w:tblHeader/>
          <w:jc w:val="center"/>
        </w:trPr>
        <w:tc>
          <w:tcPr>
            <w:tcW w:w="23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2D1D62" w:rsidRPr="002D1D62" w:rsidRDefault="002D1D62" w:rsidP="002D1D62">
            <w:pPr>
              <w:contextualSpacing/>
              <w:jc w:val="center"/>
              <w:rPr>
                <w:rFonts w:ascii="Times New Roman" w:eastAsia="Calibri" w:hAnsi="Times New Roman" w:cs="Times New Roman"/>
                <w:b/>
                <w:bCs/>
                <w:sz w:val="20"/>
                <w:szCs w:val="20"/>
              </w:rPr>
            </w:pPr>
            <w:r w:rsidRPr="002D1D62">
              <w:rPr>
                <w:rFonts w:ascii="Times New Roman" w:eastAsia="Calibri" w:hAnsi="Times New Roman" w:cs="Times New Roman"/>
                <w:b/>
                <w:bCs/>
                <w:sz w:val="20"/>
                <w:szCs w:val="20"/>
              </w:rPr>
              <w:t>№</w:t>
            </w:r>
          </w:p>
        </w:tc>
        <w:tc>
          <w:tcPr>
            <w:tcW w:w="1308" w:type="pct"/>
            <w:vMerge w:val="restart"/>
            <w:tcBorders>
              <w:top w:val="single" w:sz="4" w:space="0" w:color="auto"/>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eastAsia="Calibri" w:hAnsi="Times New Roman" w:cs="Times New Roman"/>
                <w:b/>
                <w:bCs/>
                <w:sz w:val="20"/>
                <w:szCs w:val="20"/>
              </w:rPr>
            </w:pPr>
            <w:r w:rsidRPr="002D1D62">
              <w:rPr>
                <w:rFonts w:ascii="Times New Roman" w:eastAsia="Calibri" w:hAnsi="Times New Roman" w:cs="Times New Roman"/>
                <w:b/>
                <w:bCs/>
                <w:sz w:val="20"/>
                <w:szCs w:val="20"/>
              </w:rPr>
              <w:t>Наименование котельной</w:t>
            </w:r>
          </w:p>
        </w:tc>
        <w:tc>
          <w:tcPr>
            <w:tcW w:w="3461" w:type="pct"/>
            <w:gridSpan w:val="4"/>
            <w:tcBorders>
              <w:top w:val="single" w:sz="4" w:space="0" w:color="auto"/>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b/>
                <w:sz w:val="20"/>
                <w:szCs w:val="20"/>
              </w:rPr>
            </w:pPr>
            <w:r w:rsidRPr="002D1D62">
              <w:rPr>
                <w:rFonts w:ascii="Times New Roman" w:hAnsi="Times New Roman" w:cs="Times New Roman"/>
                <w:b/>
                <w:sz w:val="20"/>
                <w:szCs w:val="20"/>
              </w:rPr>
              <w:t>Подключенная тепловая нагрузка, Гкал/</w:t>
            </w:r>
            <w:proofErr w:type="gramStart"/>
            <w:r w:rsidRPr="002D1D62">
              <w:rPr>
                <w:rFonts w:ascii="Times New Roman" w:hAnsi="Times New Roman" w:cs="Times New Roman"/>
                <w:b/>
                <w:sz w:val="20"/>
                <w:szCs w:val="20"/>
              </w:rPr>
              <w:t>ч</w:t>
            </w:r>
            <w:proofErr w:type="gramEnd"/>
          </w:p>
        </w:tc>
      </w:tr>
      <w:tr w:rsidR="002D1D62" w:rsidRPr="002D1D62" w:rsidTr="002D1D62">
        <w:trPr>
          <w:trHeight w:val="510"/>
          <w:tblHeader/>
          <w:jc w:val="center"/>
        </w:trPr>
        <w:tc>
          <w:tcPr>
            <w:tcW w:w="231" w:type="pct"/>
            <w:vMerge/>
            <w:tcBorders>
              <w:top w:val="single" w:sz="4" w:space="0" w:color="auto"/>
              <w:left w:val="single" w:sz="4" w:space="0" w:color="auto"/>
              <w:bottom w:val="single" w:sz="4" w:space="0" w:color="auto"/>
              <w:right w:val="single" w:sz="4" w:space="0" w:color="auto"/>
            </w:tcBorders>
            <w:shd w:val="clear" w:color="auto" w:fill="auto"/>
            <w:noWrap/>
            <w:vAlign w:val="center"/>
          </w:tcPr>
          <w:p w:rsidR="002D1D62" w:rsidRPr="002D1D62" w:rsidRDefault="002D1D62" w:rsidP="002D1D62">
            <w:pPr>
              <w:contextualSpacing/>
              <w:jc w:val="center"/>
              <w:rPr>
                <w:rFonts w:ascii="Times New Roman" w:eastAsia="Calibri" w:hAnsi="Times New Roman" w:cs="Times New Roman"/>
                <w:b/>
                <w:bCs/>
                <w:sz w:val="20"/>
                <w:szCs w:val="20"/>
              </w:rPr>
            </w:pPr>
          </w:p>
        </w:tc>
        <w:tc>
          <w:tcPr>
            <w:tcW w:w="1308" w:type="pct"/>
            <w:vMerge/>
            <w:tcBorders>
              <w:top w:val="single" w:sz="4" w:space="0" w:color="auto"/>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eastAsia="Calibri" w:hAnsi="Times New Roman" w:cs="Times New Roman"/>
                <w:b/>
                <w:bCs/>
                <w:sz w:val="20"/>
                <w:szCs w:val="20"/>
              </w:rPr>
            </w:pPr>
          </w:p>
        </w:tc>
        <w:tc>
          <w:tcPr>
            <w:tcW w:w="817" w:type="pct"/>
            <w:tcBorders>
              <w:top w:val="single" w:sz="4" w:space="0" w:color="auto"/>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b/>
                <w:sz w:val="20"/>
                <w:szCs w:val="20"/>
              </w:rPr>
            </w:pPr>
            <w:r w:rsidRPr="002D1D62">
              <w:rPr>
                <w:rFonts w:ascii="Times New Roman" w:hAnsi="Times New Roman" w:cs="Times New Roman"/>
                <w:b/>
                <w:sz w:val="20"/>
                <w:szCs w:val="20"/>
              </w:rPr>
              <w:t>202</w:t>
            </w:r>
            <w:r>
              <w:rPr>
                <w:rFonts w:ascii="Times New Roman" w:hAnsi="Times New Roman" w:cs="Times New Roman"/>
                <w:b/>
                <w:sz w:val="20"/>
                <w:szCs w:val="20"/>
              </w:rPr>
              <w:t>2</w:t>
            </w:r>
          </w:p>
        </w:tc>
        <w:tc>
          <w:tcPr>
            <w:tcW w:w="858" w:type="pct"/>
            <w:tcBorders>
              <w:top w:val="single" w:sz="4" w:space="0" w:color="auto"/>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b/>
                <w:sz w:val="20"/>
                <w:szCs w:val="20"/>
              </w:rPr>
            </w:pPr>
            <w:r w:rsidRPr="002D1D62">
              <w:rPr>
                <w:rFonts w:ascii="Times New Roman" w:hAnsi="Times New Roman" w:cs="Times New Roman"/>
                <w:b/>
                <w:sz w:val="20"/>
                <w:szCs w:val="20"/>
              </w:rPr>
              <w:t>2026</w:t>
            </w:r>
          </w:p>
        </w:tc>
        <w:tc>
          <w:tcPr>
            <w:tcW w:w="807" w:type="pct"/>
            <w:tcBorders>
              <w:top w:val="single" w:sz="4" w:space="0" w:color="auto"/>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b/>
                <w:sz w:val="20"/>
                <w:szCs w:val="20"/>
              </w:rPr>
            </w:pPr>
            <w:r w:rsidRPr="002D1D62">
              <w:rPr>
                <w:rFonts w:ascii="Times New Roman" w:hAnsi="Times New Roman" w:cs="Times New Roman"/>
                <w:b/>
                <w:sz w:val="20"/>
                <w:szCs w:val="20"/>
              </w:rPr>
              <w:t>2031</w:t>
            </w:r>
          </w:p>
        </w:tc>
        <w:tc>
          <w:tcPr>
            <w:tcW w:w="979" w:type="pct"/>
            <w:tcBorders>
              <w:top w:val="single" w:sz="4" w:space="0" w:color="auto"/>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b/>
                <w:sz w:val="20"/>
                <w:szCs w:val="20"/>
              </w:rPr>
            </w:pPr>
            <w:r w:rsidRPr="002D1D62">
              <w:rPr>
                <w:rFonts w:ascii="Times New Roman" w:hAnsi="Times New Roman" w:cs="Times New Roman"/>
                <w:b/>
                <w:sz w:val="20"/>
                <w:szCs w:val="20"/>
              </w:rPr>
              <w:t>2035</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п. ст. Арлюк</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1,27</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1,27</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1,27</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1,27</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2</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 xml:space="preserve">Котельная п. </w:t>
            </w:r>
            <w:proofErr w:type="gramStart"/>
            <w:r w:rsidRPr="002D1D62">
              <w:rPr>
                <w:rFonts w:ascii="Times New Roman" w:hAnsi="Times New Roman" w:cs="Times New Roman"/>
                <w:color w:val="000000"/>
                <w:sz w:val="20"/>
                <w:szCs w:val="20"/>
              </w:rPr>
              <w:t>Линейный</w:t>
            </w:r>
            <w:proofErr w:type="gramEnd"/>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3</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left="-108" w:right="-110"/>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Зеледеево (центральная)</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0,095</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0,095</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0,095</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0,095</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4</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left="-108" w:right="-110"/>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Зеледеево (школа)</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0,159</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0,159</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0,159</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0,159</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5</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left="-108" w:right="-110"/>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Варюхино</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0,028</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0,028</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0,028</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0,028</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6</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sz w:val="20"/>
                <w:szCs w:val="20"/>
              </w:rPr>
            </w:pPr>
            <w:r w:rsidRPr="002D1D62">
              <w:rPr>
                <w:rFonts w:ascii="Times New Roman" w:hAnsi="Times New Roman" w:cs="Times New Roman"/>
                <w:sz w:val="20"/>
                <w:szCs w:val="20"/>
              </w:rPr>
              <w:t xml:space="preserve">Котельная </w:t>
            </w:r>
            <w:proofErr w:type="spellStart"/>
            <w:r w:rsidRPr="002D1D62">
              <w:rPr>
                <w:rFonts w:ascii="Times New Roman" w:hAnsi="Times New Roman" w:cs="Times New Roman"/>
                <w:sz w:val="20"/>
                <w:szCs w:val="20"/>
              </w:rPr>
              <w:t>п</w:t>
            </w:r>
            <w:proofErr w:type="gramStart"/>
            <w:r w:rsidRPr="002D1D62">
              <w:rPr>
                <w:rFonts w:ascii="Times New Roman" w:hAnsi="Times New Roman" w:cs="Times New Roman"/>
                <w:sz w:val="20"/>
                <w:szCs w:val="20"/>
              </w:rPr>
              <w:t>.Ю</w:t>
            </w:r>
            <w:proofErr w:type="gramEnd"/>
            <w:r w:rsidRPr="002D1D62">
              <w:rPr>
                <w:rFonts w:ascii="Times New Roman" w:hAnsi="Times New Roman" w:cs="Times New Roman"/>
                <w:sz w:val="20"/>
                <w:szCs w:val="20"/>
              </w:rPr>
              <w:t>ргинский</w:t>
            </w:r>
            <w:proofErr w:type="spellEnd"/>
            <w:r w:rsidRPr="002D1D62">
              <w:rPr>
                <w:rFonts w:ascii="Times New Roman" w:hAnsi="Times New Roman" w:cs="Times New Roman"/>
                <w:sz w:val="20"/>
                <w:szCs w:val="20"/>
              </w:rPr>
              <w:t xml:space="preserve">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0,71</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0,71</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0,71</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0,71</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7</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Лебяжье-Асаново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0,1454</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0,1454</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0,1454</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0,1454</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8</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д. Елгино</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0,24</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0,24</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0,24</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0,24</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9</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с. Мальцево</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0,26</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0,26</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0,26</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0,26</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10</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д. Томилово</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0,02</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11</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д. Томилово (приют)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0,05</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12</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right="157"/>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Новороманово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0,4928</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0,4928</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0,4928</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0,4928</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13</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right="157"/>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Верх-Тайменка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0,0727</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0,0727</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0,0727</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0,0727</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14</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right="157"/>
              <w:contextualSpacing/>
              <w:rPr>
                <w:rFonts w:ascii="Times New Roman" w:hAnsi="Times New Roman" w:cs="Times New Roman"/>
                <w:sz w:val="20"/>
                <w:szCs w:val="20"/>
              </w:rPr>
            </w:pPr>
            <w:r w:rsidRPr="002D1D62">
              <w:rPr>
                <w:rFonts w:ascii="Times New Roman" w:hAnsi="Times New Roman" w:cs="Times New Roman"/>
                <w:sz w:val="20"/>
                <w:szCs w:val="20"/>
              </w:rPr>
              <w:t xml:space="preserve">Котельная </w:t>
            </w:r>
            <w:proofErr w:type="spellStart"/>
            <w:r w:rsidRPr="002D1D62">
              <w:rPr>
                <w:rFonts w:ascii="Times New Roman" w:hAnsi="Times New Roman" w:cs="Times New Roman"/>
                <w:sz w:val="20"/>
                <w:szCs w:val="20"/>
              </w:rPr>
              <w:t>д</w:t>
            </w:r>
            <w:proofErr w:type="gramStart"/>
            <w:r w:rsidRPr="002D1D62">
              <w:rPr>
                <w:rFonts w:ascii="Times New Roman" w:hAnsi="Times New Roman" w:cs="Times New Roman"/>
                <w:sz w:val="20"/>
                <w:szCs w:val="20"/>
              </w:rPr>
              <w:t>.Б</w:t>
            </w:r>
            <w:proofErr w:type="gramEnd"/>
            <w:r w:rsidRPr="002D1D62">
              <w:rPr>
                <w:rFonts w:ascii="Times New Roman" w:hAnsi="Times New Roman" w:cs="Times New Roman"/>
                <w:sz w:val="20"/>
                <w:szCs w:val="20"/>
              </w:rPr>
              <w:t>ольшеямное</w:t>
            </w:r>
            <w:proofErr w:type="spellEnd"/>
            <w:r w:rsidRPr="002D1D62">
              <w:rPr>
                <w:rFonts w:ascii="Times New Roman" w:hAnsi="Times New Roman" w:cs="Times New Roman"/>
                <w:sz w:val="20"/>
                <w:szCs w:val="20"/>
              </w:rPr>
              <w:t xml:space="preserve">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0,2125</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0,2125</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0,2125</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0,2125</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lastRenderedPageBreak/>
              <w:t>15</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right="157"/>
              <w:contextualSpacing/>
              <w:rPr>
                <w:rFonts w:ascii="Times New Roman" w:hAnsi="Times New Roman" w:cs="Times New Roman"/>
                <w:sz w:val="20"/>
                <w:szCs w:val="20"/>
              </w:rPr>
            </w:pPr>
            <w:r w:rsidRPr="002D1D62">
              <w:rPr>
                <w:rFonts w:ascii="Times New Roman" w:hAnsi="Times New Roman" w:cs="Times New Roman"/>
                <w:sz w:val="20"/>
                <w:szCs w:val="20"/>
              </w:rPr>
              <w:t>Котельная п. Речной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0,1727</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0,1727</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0,1727</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0,1727</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16</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ind w:right="157"/>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Белянино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0,4168</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0,4168</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0,4168</w:t>
            </w:r>
          </w:p>
        </w:tc>
        <w:tc>
          <w:tcPr>
            <w:tcW w:w="979" w:type="pct"/>
            <w:tcBorders>
              <w:top w:val="nil"/>
              <w:left w:val="nil"/>
              <w:bottom w:val="single" w:sz="4" w:space="0" w:color="auto"/>
              <w:right w:val="single" w:sz="4" w:space="0" w:color="auto"/>
            </w:tcBorders>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0,4168</w:t>
            </w:r>
          </w:p>
        </w:tc>
      </w:tr>
      <w:tr w:rsidR="002D1D62"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17</w:t>
            </w:r>
          </w:p>
        </w:tc>
        <w:tc>
          <w:tcPr>
            <w:tcW w:w="130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rPr>
                <w:rFonts w:ascii="Times New Roman" w:hAnsi="Times New Roman" w:cs="Times New Roman"/>
                <w:color w:val="000000"/>
                <w:sz w:val="20"/>
                <w:szCs w:val="20"/>
              </w:rPr>
            </w:pPr>
            <w:r w:rsidRPr="002D1D62">
              <w:rPr>
                <w:rFonts w:ascii="Times New Roman" w:hAnsi="Times New Roman" w:cs="Times New Roman"/>
                <w:sz w:val="20"/>
                <w:szCs w:val="20"/>
              </w:rPr>
              <w:t>Котельная с</w:t>
            </w:r>
            <w:proofErr w:type="gramStart"/>
            <w:r w:rsidRPr="002D1D62">
              <w:rPr>
                <w:rFonts w:ascii="Times New Roman" w:hAnsi="Times New Roman" w:cs="Times New Roman"/>
                <w:sz w:val="20"/>
                <w:szCs w:val="20"/>
              </w:rPr>
              <w:t>.П</w:t>
            </w:r>
            <w:proofErr w:type="gramEnd"/>
            <w:r w:rsidRPr="002D1D62">
              <w:rPr>
                <w:rFonts w:ascii="Times New Roman" w:hAnsi="Times New Roman" w:cs="Times New Roman"/>
                <w:sz w:val="20"/>
                <w:szCs w:val="20"/>
              </w:rPr>
              <w:t>оперечное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0,6066</w:t>
            </w:r>
          </w:p>
        </w:tc>
        <w:tc>
          <w:tcPr>
            <w:tcW w:w="858"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0,6066</w:t>
            </w:r>
          </w:p>
        </w:tc>
        <w:tc>
          <w:tcPr>
            <w:tcW w:w="807"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0,6066</w:t>
            </w:r>
          </w:p>
        </w:tc>
        <w:tc>
          <w:tcPr>
            <w:tcW w:w="979" w:type="pct"/>
            <w:tcBorders>
              <w:top w:val="nil"/>
              <w:left w:val="nil"/>
              <w:bottom w:val="single" w:sz="4" w:space="0" w:color="auto"/>
              <w:right w:val="single" w:sz="4" w:space="0" w:color="auto"/>
            </w:tcBorders>
            <w:shd w:val="clear" w:color="auto" w:fill="auto"/>
            <w:vAlign w:val="center"/>
          </w:tcPr>
          <w:p w:rsidR="002D1D62" w:rsidRPr="002D1D62" w:rsidRDefault="002D1D62"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0,6066</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18</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sz w:val="20"/>
                <w:szCs w:val="20"/>
              </w:rPr>
            </w:pPr>
            <w:r w:rsidRPr="002D1D62">
              <w:rPr>
                <w:rFonts w:ascii="Times New Roman" w:hAnsi="Times New Roman" w:cs="Times New Roman"/>
                <w:sz w:val="20"/>
                <w:szCs w:val="20"/>
              </w:rPr>
              <w:t>Котельная с</w:t>
            </w:r>
            <w:proofErr w:type="gramStart"/>
            <w:r w:rsidRPr="002D1D62">
              <w:rPr>
                <w:rFonts w:ascii="Times New Roman" w:hAnsi="Times New Roman" w:cs="Times New Roman"/>
                <w:sz w:val="20"/>
                <w:szCs w:val="20"/>
              </w:rPr>
              <w:t>.П</w:t>
            </w:r>
            <w:proofErr w:type="gramEnd"/>
            <w:r w:rsidRPr="002D1D62">
              <w:rPr>
                <w:rFonts w:ascii="Times New Roman" w:hAnsi="Times New Roman" w:cs="Times New Roman"/>
                <w:sz w:val="20"/>
                <w:szCs w:val="20"/>
              </w:rPr>
              <w:t>оперечное МУП «Комфорт»</w:t>
            </w:r>
            <w:r>
              <w:rPr>
                <w:rFonts w:ascii="Times New Roman" w:hAnsi="Times New Roman" w:cs="Times New Roman"/>
                <w:sz w:val="20"/>
                <w:szCs w:val="20"/>
              </w:rPr>
              <w:t xml:space="preserve"> ДЭП</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0,213</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0,213</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0,213</w:t>
            </w:r>
          </w:p>
        </w:tc>
        <w:tc>
          <w:tcPr>
            <w:tcW w:w="979" w:type="pct"/>
            <w:tcBorders>
              <w:top w:val="nil"/>
              <w:left w:val="nil"/>
              <w:bottom w:val="single" w:sz="4" w:space="0" w:color="auto"/>
              <w:right w:val="single" w:sz="4" w:space="0" w:color="auto"/>
            </w:tcBorders>
            <w:shd w:val="clear" w:color="auto" w:fill="auto"/>
            <w:vAlign w:val="center"/>
          </w:tcPr>
          <w:p w:rsidR="00E26EBA" w:rsidRPr="002D1D62" w:rsidRDefault="00E26EBA"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0,213</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19</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с. Проскоково</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1,049</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1,049</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1,049</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1,049</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20</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 xml:space="preserve">Котельная п. </w:t>
            </w:r>
            <w:proofErr w:type="gramStart"/>
            <w:r w:rsidRPr="002D1D62">
              <w:rPr>
                <w:rFonts w:ascii="Times New Roman" w:hAnsi="Times New Roman" w:cs="Times New Roman"/>
                <w:color w:val="000000"/>
                <w:sz w:val="20"/>
                <w:szCs w:val="20"/>
              </w:rPr>
              <w:t>Заозерный</w:t>
            </w:r>
            <w:proofErr w:type="gramEnd"/>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0,387</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0,387</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0,387</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0,387</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21</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д. Пятково</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0,308</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0,308</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0,308</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0,308</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22</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color w:val="000000"/>
                <w:sz w:val="20"/>
                <w:szCs w:val="20"/>
              </w:rPr>
            </w:pPr>
            <w:r w:rsidRPr="002D1D62">
              <w:rPr>
                <w:rFonts w:ascii="Times New Roman" w:hAnsi="Times New Roman" w:cs="Times New Roman"/>
                <w:color w:val="000000"/>
                <w:sz w:val="20"/>
                <w:szCs w:val="20"/>
              </w:rPr>
              <w:t>Котельная д. Талая</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1,002</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1,002</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1,002</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1,002</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23</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sz w:val="20"/>
                <w:szCs w:val="20"/>
              </w:rPr>
            </w:pPr>
            <w:r w:rsidRPr="002D1D62">
              <w:rPr>
                <w:rFonts w:ascii="Times New Roman" w:hAnsi="Times New Roman" w:cs="Times New Roman"/>
                <w:sz w:val="20"/>
                <w:szCs w:val="20"/>
              </w:rPr>
              <w:t>Котельная п. Юрга-2</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2,5076</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2,5076</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2,5076</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2,5076</w:t>
            </w:r>
          </w:p>
        </w:tc>
      </w:tr>
      <w:tr w:rsidR="00E26EBA" w:rsidRPr="002D1D62"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24</w:t>
            </w:r>
          </w:p>
        </w:tc>
        <w:tc>
          <w:tcPr>
            <w:tcW w:w="130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hAnsi="Times New Roman" w:cs="Times New Roman"/>
                <w:sz w:val="20"/>
                <w:szCs w:val="20"/>
              </w:rPr>
            </w:pPr>
            <w:r w:rsidRPr="002D1D62">
              <w:rPr>
                <w:rFonts w:ascii="Times New Roman" w:hAnsi="Times New Roman" w:cs="Times New Roman"/>
                <w:sz w:val="20"/>
                <w:szCs w:val="20"/>
              </w:rPr>
              <w:t>Котельная д. Зимник</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0,2885</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0,2885</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0,2885</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sz w:val="20"/>
                <w:szCs w:val="20"/>
              </w:rPr>
            </w:pPr>
            <w:r w:rsidRPr="002D1D62">
              <w:rPr>
                <w:rFonts w:ascii="Times New Roman" w:hAnsi="Times New Roman" w:cs="Times New Roman"/>
                <w:sz w:val="20"/>
                <w:szCs w:val="20"/>
              </w:rPr>
              <w:t>0,2885</w:t>
            </w:r>
          </w:p>
        </w:tc>
      </w:tr>
      <w:tr w:rsidR="00E26EBA" w:rsidRPr="002D1D62" w:rsidTr="002D1D62">
        <w:trPr>
          <w:trHeight w:val="510"/>
          <w:jc w:val="center"/>
        </w:trPr>
        <w:tc>
          <w:tcPr>
            <w:tcW w:w="1539" w:type="pct"/>
            <w:gridSpan w:val="2"/>
            <w:tcBorders>
              <w:top w:val="nil"/>
              <w:left w:val="single" w:sz="4" w:space="0" w:color="auto"/>
              <w:bottom w:val="single" w:sz="4" w:space="0" w:color="auto"/>
              <w:right w:val="single" w:sz="4" w:space="0" w:color="auto"/>
            </w:tcBorders>
            <w:shd w:val="clear" w:color="auto" w:fill="auto"/>
            <w:vAlign w:val="center"/>
          </w:tcPr>
          <w:p w:rsidR="00E26EBA" w:rsidRPr="002D1D62" w:rsidRDefault="00E26EBA" w:rsidP="002D1D62">
            <w:pPr>
              <w:contextualSpacing/>
              <w:rPr>
                <w:rFonts w:ascii="Times New Roman" w:eastAsia="Calibri" w:hAnsi="Times New Roman" w:cs="Times New Roman"/>
                <w:b/>
                <w:sz w:val="20"/>
                <w:szCs w:val="20"/>
              </w:rPr>
            </w:pPr>
            <w:r w:rsidRPr="002D1D62">
              <w:rPr>
                <w:rFonts w:ascii="Times New Roman" w:eastAsia="Calibri" w:hAnsi="Times New Roman" w:cs="Times New Roman"/>
                <w:b/>
                <w:sz w:val="20"/>
                <w:szCs w:val="20"/>
              </w:rPr>
              <w:t>Всего:</w:t>
            </w:r>
          </w:p>
        </w:tc>
        <w:tc>
          <w:tcPr>
            <w:tcW w:w="81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9,224</w:t>
            </w:r>
          </w:p>
        </w:tc>
        <w:tc>
          <w:tcPr>
            <w:tcW w:w="858"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9,224</w:t>
            </w:r>
          </w:p>
        </w:tc>
        <w:tc>
          <w:tcPr>
            <w:tcW w:w="807" w:type="pct"/>
            <w:tcBorders>
              <w:top w:val="nil"/>
              <w:left w:val="nil"/>
              <w:bottom w:val="single" w:sz="4" w:space="0" w:color="auto"/>
              <w:right w:val="single" w:sz="4" w:space="0" w:color="auto"/>
            </w:tcBorders>
            <w:shd w:val="clear" w:color="auto" w:fill="auto"/>
            <w:vAlign w:val="center"/>
          </w:tcPr>
          <w:p w:rsidR="00E26EBA" w:rsidRPr="002D1D62" w:rsidRDefault="00E26EBA"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9,224</w:t>
            </w:r>
          </w:p>
        </w:tc>
        <w:tc>
          <w:tcPr>
            <w:tcW w:w="979" w:type="pct"/>
            <w:tcBorders>
              <w:top w:val="nil"/>
              <w:left w:val="nil"/>
              <w:bottom w:val="single" w:sz="4" w:space="0" w:color="auto"/>
              <w:right w:val="single" w:sz="4" w:space="0" w:color="auto"/>
            </w:tcBorders>
            <w:vAlign w:val="center"/>
          </w:tcPr>
          <w:p w:rsidR="00E26EBA" w:rsidRPr="002D1D62" w:rsidRDefault="00E26EBA" w:rsidP="002D1D62">
            <w:pPr>
              <w:contextualSpacing/>
              <w:jc w:val="center"/>
              <w:rPr>
                <w:rFonts w:ascii="Times New Roman" w:hAnsi="Times New Roman" w:cs="Times New Roman"/>
                <w:color w:val="000000"/>
                <w:sz w:val="20"/>
                <w:szCs w:val="20"/>
              </w:rPr>
            </w:pPr>
            <w:r w:rsidRPr="002D1D62">
              <w:rPr>
                <w:rFonts w:ascii="Times New Roman" w:hAnsi="Times New Roman" w:cs="Times New Roman"/>
                <w:color w:val="000000"/>
                <w:sz w:val="20"/>
                <w:szCs w:val="20"/>
              </w:rPr>
              <w:t>9,224</w:t>
            </w:r>
          </w:p>
        </w:tc>
      </w:tr>
    </w:tbl>
    <w:p w:rsidR="00E26EBA" w:rsidRDefault="00E26EBA" w:rsidP="002D1D62">
      <w:pPr>
        <w:tabs>
          <w:tab w:val="left" w:pos="7740"/>
        </w:tabs>
        <w:contextualSpacing/>
        <w:jc w:val="center"/>
      </w:pPr>
    </w:p>
    <w:p w:rsidR="00E26EBA" w:rsidRPr="00E26EBA" w:rsidRDefault="00E26EBA" w:rsidP="00E26EBA">
      <w:pPr>
        <w:pStyle w:val="1"/>
        <w:numPr>
          <w:ilvl w:val="0"/>
          <w:numId w:val="15"/>
        </w:numPr>
        <w:ind w:left="0" w:firstLine="851"/>
        <w:contextualSpacing/>
      </w:pPr>
      <w:bookmarkStart w:id="121" w:name="_Toc359937432"/>
      <w:bookmarkStart w:id="122" w:name="_Toc78552213"/>
      <w:r w:rsidRPr="00E26EBA">
        <w:t>Решения по бесхозным тепловым сетям</w:t>
      </w:r>
      <w:bookmarkEnd w:id="121"/>
      <w:bookmarkEnd w:id="122"/>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xml:space="preserve">Согласно данным Администрации Юргинского округа, бесхозные тепловые сети  на территории Юргинского муниципального округа отсутствуют. Все сети обслуживаются предприятиями в зонах </w:t>
      </w:r>
      <w:proofErr w:type="gramStart"/>
      <w:r w:rsidRPr="00E26EBA">
        <w:rPr>
          <w:rFonts w:ascii="Times New Roman" w:hAnsi="Times New Roman" w:cs="Times New Roman"/>
          <w:sz w:val="26"/>
          <w:szCs w:val="26"/>
        </w:rPr>
        <w:t>действия</w:t>
      </w:r>
      <w:proofErr w:type="gramEnd"/>
      <w:r w:rsidRPr="00E26EBA">
        <w:rPr>
          <w:rFonts w:ascii="Times New Roman" w:hAnsi="Times New Roman" w:cs="Times New Roman"/>
          <w:sz w:val="26"/>
          <w:szCs w:val="26"/>
        </w:rPr>
        <w:t xml:space="preserve"> чьих источников они находятся.</w:t>
      </w:r>
    </w:p>
    <w:p w:rsidR="00E26EBA" w:rsidRPr="00E26EBA" w:rsidRDefault="00E26EBA" w:rsidP="00E26EBA">
      <w:pPr>
        <w:pStyle w:val="1"/>
        <w:numPr>
          <w:ilvl w:val="0"/>
          <w:numId w:val="15"/>
        </w:numPr>
        <w:ind w:left="0" w:firstLine="851"/>
        <w:contextualSpacing/>
      </w:pPr>
      <w:bookmarkStart w:id="123" w:name="_Toc78552214"/>
      <w:r w:rsidRPr="00E26EBA">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23"/>
    </w:p>
    <w:p w:rsidR="00E26EBA" w:rsidRPr="00E26EBA" w:rsidRDefault="00E26EBA" w:rsidP="00E26EBA">
      <w:pPr>
        <w:pStyle w:val="1"/>
        <w:numPr>
          <w:ilvl w:val="1"/>
          <w:numId w:val="15"/>
        </w:numPr>
        <w:ind w:left="0" w:firstLine="851"/>
        <w:contextualSpacing/>
        <w:rPr>
          <w:rFonts w:eastAsia="Arial"/>
        </w:rPr>
      </w:pPr>
      <w:bookmarkStart w:id="124" w:name="_Toc78552215"/>
      <w:r w:rsidRPr="00E26EBA">
        <w:rPr>
          <w:rFonts w:eastAsia="Arial"/>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24"/>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Распоряжение Коллегии Администрации Кемеровской области от 27.02.2019 № 125-р «Об утверждении региональной программы газификации жилищно-</w:t>
      </w:r>
      <w:r w:rsidRPr="00E26EBA">
        <w:rPr>
          <w:rFonts w:ascii="Times New Roman" w:hAnsi="Times New Roman" w:cs="Times New Roman"/>
          <w:sz w:val="26"/>
          <w:szCs w:val="26"/>
        </w:rPr>
        <w:lastRenderedPageBreak/>
        <w:t>коммунального хозяйства, промышленных и иных организаций Кемеровской области на 2019-2023 годы»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Распоряжение Правительства Кемеровской области от 15.07.2019 № 448-р «О внесении изменений в распоряжение Коллегии Администрации Кемеровской области от 27.02.2019 № 125-р «Об утверждении региональной программы газификации жилищно-коммунального хозяйства, промышленных и иных организаций Кемеровской области на 2019-2023 годы»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Региональная программа газификации жилищно-коммунального хозяйства, промышленных и иных организаций Кемеровской области на 2019 – 2023 годы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Газоснабжение Кемеровской области природным газом осуществляется по магистральным газопроводам высокого давления: «</w:t>
      </w:r>
      <w:proofErr w:type="spellStart"/>
      <w:r w:rsidRPr="00E26EBA">
        <w:rPr>
          <w:rFonts w:ascii="Times New Roman" w:hAnsi="Times New Roman" w:cs="Times New Roman"/>
          <w:sz w:val="26"/>
          <w:szCs w:val="26"/>
        </w:rPr>
        <w:t>Парабель</w:t>
      </w:r>
      <w:proofErr w:type="spellEnd"/>
      <w:r w:rsidRPr="00E26EBA">
        <w:rPr>
          <w:rFonts w:ascii="Times New Roman" w:hAnsi="Times New Roman" w:cs="Times New Roman"/>
          <w:sz w:val="26"/>
          <w:szCs w:val="26"/>
        </w:rPr>
        <w:t xml:space="preserve"> – Кузбасс» I-я и II-я нитки, «Новосибирск – Кузбасс», «Юрга – Новосибирск». В состав газотранспортной сети региона входит одна компрессорная и 10 газораспределительных станций. Общая протяженность магистральных газопроводов и газопроводов-отводов более 700 км.</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xml:space="preserve">Эксплуатацию магистральных газопроводов, компрессорных и газораспределительных станций осуществляет ООО «Газпром </w:t>
      </w:r>
      <w:proofErr w:type="spellStart"/>
      <w:r w:rsidRPr="00E26EBA">
        <w:rPr>
          <w:rFonts w:ascii="Times New Roman" w:hAnsi="Times New Roman" w:cs="Times New Roman"/>
          <w:sz w:val="26"/>
          <w:szCs w:val="26"/>
        </w:rPr>
        <w:t>трансгаз</w:t>
      </w:r>
      <w:proofErr w:type="spellEnd"/>
      <w:r w:rsidRPr="00E26EBA">
        <w:rPr>
          <w:rFonts w:ascii="Times New Roman" w:hAnsi="Times New Roman" w:cs="Times New Roman"/>
          <w:sz w:val="26"/>
          <w:szCs w:val="26"/>
        </w:rPr>
        <w:t xml:space="preserve"> Томск» (http://tomsk-tr.gazprom.ru) в структуру которого на территории Кемеровской области входят три линейных производственных управления магистральных газопроводов (ЛПУМГ): Кемеровское ЛПУМГ, Новокузнецкое ЛПУМГ, Юргинское ЛПУМГ.</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Уровень газификации Кемеровской области сжиженным газом составляет – 5,5%, природным газом – 2%. Удельный вес оборудованной газом площади жилищного фонда в общей площади всего жилищного фонда области составляет 7,1 %.Общее количество газифицированных квартир (домовладений) - 21287 единиц, из них в городской местности - 19097 единиц, в сельской местности - 2190 единиц. Количество газифицированных коммунально-бытовых объектов составляет 98 единиц, промышленных объектов - 176 единиц, сельскохозяйственных объектов - 5 единиц.</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На территории Кемеровской области статус специализированной газораспределительной организации (ГРО) имеют три организации:</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филиал ООО «Газпром газораспределение Томск» в Кемеровской области (https://gazpromgr.tomsk.ru/blogs/show/200);</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ООО «</w:t>
      </w:r>
      <w:proofErr w:type="spellStart"/>
      <w:r w:rsidRPr="00E26EBA">
        <w:rPr>
          <w:rFonts w:ascii="Times New Roman" w:hAnsi="Times New Roman" w:cs="Times New Roman"/>
          <w:sz w:val="26"/>
          <w:szCs w:val="26"/>
        </w:rPr>
        <w:t>Кузбассоблгаз</w:t>
      </w:r>
      <w:proofErr w:type="spellEnd"/>
      <w:r w:rsidRPr="00E26EBA">
        <w:rPr>
          <w:rFonts w:ascii="Times New Roman" w:hAnsi="Times New Roman" w:cs="Times New Roman"/>
          <w:sz w:val="26"/>
          <w:szCs w:val="26"/>
        </w:rPr>
        <w:t>» (до декабря 2017 года - ООО «</w:t>
      </w:r>
      <w:proofErr w:type="spellStart"/>
      <w:r w:rsidRPr="00E26EBA">
        <w:rPr>
          <w:rFonts w:ascii="Times New Roman" w:hAnsi="Times New Roman" w:cs="Times New Roman"/>
          <w:sz w:val="26"/>
          <w:szCs w:val="26"/>
        </w:rPr>
        <w:t>ИнвестГазСтрой</w:t>
      </w:r>
      <w:proofErr w:type="spellEnd"/>
      <w:r w:rsidRPr="00E26EBA">
        <w:rPr>
          <w:rFonts w:ascii="Times New Roman" w:hAnsi="Times New Roman" w:cs="Times New Roman"/>
          <w:sz w:val="26"/>
          <w:szCs w:val="26"/>
        </w:rPr>
        <w:t>») (https://www.gro42.ru);</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lastRenderedPageBreak/>
        <w:t>- ООО «</w:t>
      </w:r>
      <w:proofErr w:type="spellStart"/>
      <w:r w:rsidRPr="00E26EBA">
        <w:rPr>
          <w:rFonts w:ascii="Times New Roman" w:hAnsi="Times New Roman" w:cs="Times New Roman"/>
          <w:sz w:val="26"/>
          <w:szCs w:val="26"/>
        </w:rPr>
        <w:t>Сибгаз</w:t>
      </w:r>
      <w:proofErr w:type="spellEnd"/>
      <w:r w:rsidRPr="00E26EBA">
        <w:rPr>
          <w:rFonts w:ascii="Times New Roman" w:hAnsi="Times New Roman" w:cs="Times New Roman"/>
          <w:sz w:val="26"/>
          <w:szCs w:val="26"/>
        </w:rPr>
        <w:t>-эксплуатация».</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xml:space="preserve">Обеспечением стабильных поставок газа для промышленности, предприятий коммунально-бытового сектора и населения Кемеровской области занимается ООО «Газпром </w:t>
      </w:r>
      <w:proofErr w:type="spellStart"/>
      <w:r w:rsidRPr="00E26EBA">
        <w:rPr>
          <w:rFonts w:ascii="Times New Roman" w:hAnsi="Times New Roman" w:cs="Times New Roman"/>
          <w:sz w:val="26"/>
          <w:szCs w:val="26"/>
        </w:rPr>
        <w:t>межрегионгаз</w:t>
      </w:r>
      <w:proofErr w:type="spellEnd"/>
      <w:r w:rsidRPr="00E26EBA">
        <w:rPr>
          <w:rFonts w:ascii="Times New Roman" w:hAnsi="Times New Roman" w:cs="Times New Roman"/>
          <w:sz w:val="26"/>
          <w:szCs w:val="26"/>
        </w:rPr>
        <w:t xml:space="preserve"> Кемерово» (http://www.krg42.ru).Общий объем поставок газа в 2018 году в Кемеровскую область составил 3 млрд. 125 млн. 10 тыс</w:t>
      </w:r>
      <w:proofErr w:type="gramStart"/>
      <w:r w:rsidRPr="00E26EBA">
        <w:rPr>
          <w:rFonts w:ascii="Times New Roman" w:hAnsi="Times New Roman" w:cs="Times New Roman"/>
          <w:sz w:val="26"/>
          <w:szCs w:val="26"/>
        </w:rPr>
        <w:t>.к</w:t>
      </w:r>
      <w:proofErr w:type="gramEnd"/>
      <w:r w:rsidRPr="00E26EBA">
        <w:rPr>
          <w:rFonts w:ascii="Times New Roman" w:hAnsi="Times New Roman" w:cs="Times New Roman"/>
          <w:sz w:val="26"/>
          <w:szCs w:val="26"/>
        </w:rPr>
        <w:t>уб.м</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Наиболее крупные потребители газа в общем объеме поставки:</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КАО «Азот» (50,2 % поставок);</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АО «ЕВРАЗ Объединенный Западно-Сибирский металлургический комбинат» (24,1 %);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ООО «</w:t>
      </w:r>
      <w:proofErr w:type="spellStart"/>
      <w:r w:rsidRPr="00E26EBA">
        <w:rPr>
          <w:rFonts w:ascii="Times New Roman" w:hAnsi="Times New Roman" w:cs="Times New Roman"/>
          <w:sz w:val="26"/>
          <w:szCs w:val="26"/>
        </w:rPr>
        <w:t>Топкинский</w:t>
      </w:r>
      <w:proofErr w:type="spellEnd"/>
      <w:r w:rsidRPr="00E26EBA">
        <w:rPr>
          <w:rFonts w:ascii="Times New Roman" w:hAnsi="Times New Roman" w:cs="Times New Roman"/>
          <w:sz w:val="26"/>
          <w:szCs w:val="26"/>
        </w:rPr>
        <w:t xml:space="preserve"> цемент» (8,6 %);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ООО «Центральная ТЭЦ» (8,5 %);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АО «</w:t>
      </w:r>
      <w:proofErr w:type="spellStart"/>
      <w:r w:rsidRPr="00E26EBA">
        <w:rPr>
          <w:rFonts w:ascii="Times New Roman" w:hAnsi="Times New Roman" w:cs="Times New Roman"/>
          <w:sz w:val="26"/>
          <w:szCs w:val="26"/>
        </w:rPr>
        <w:t>Теплоэнерго</w:t>
      </w:r>
      <w:proofErr w:type="spellEnd"/>
      <w:r w:rsidRPr="00E26EBA">
        <w:rPr>
          <w:rFonts w:ascii="Times New Roman" w:hAnsi="Times New Roman" w:cs="Times New Roman"/>
          <w:sz w:val="26"/>
          <w:szCs w:val="26"/>
        </w:rPr>
        <w:t>» (1,2 %);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ООО «</w:t>
      </w:r>
      <w:proofErr w:type="spellStart"/>
      <w:r w:rsidRPr="00E26EBA">
        <w:rPr>
          <w:rFonts w:ascii="Times New Roman" w:hAnsi="Times New Roman" w:cs="Times New Roman"/>
          <w:sz w:val="26"/>
          <w:szCs w:val="26"/>
        </w:rPr>
        <w:t>Юргинский</w:t>
      </w:r>
      <w:proofErr w:type="spellEnd"/>
      <w:r w:rsidRPr="00E26EBA">
        <w:rPr>
          <w:rFonts w:ascii="Times New Roman" w:hAnsi="Times New Roman" w:cs="Times New Roman"/>
          <w:sz w:val="26"/>
          <w:szCs w:val="26"/>
        </w:rPr>
        <w:t xml:space="preserve"> машзавод» (1,0 %);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Муниципальное казенное предприятие «Жилищно-коммунальное хозяйство» (0,6 %);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ОАО «</w:t>
      </w:r>
      <w:proofErr w:type="spellStart"/>
      <w:r w:rsidRPr="00E26EBA">
        <w:rPr>
          <w:rFonts w:ascii="Times New Roman" w:hAnsi="Times New Roman" w:cs="Times New Roman"/>
          <w:sz w:val="26"/>
          <w:szCs w:val="26"/>
        </w:rPr>
        <w:t>Суховский</w:t>
      </w:r>
      <w:proofErr w:type="spellEnd"/>
      <w:r w:rsidRPr="00E26EBA">
        <w:rPr>
          <w:rFonts w:ascii="Times New Roman" w:hAnsi="Times New Roman" w:cs="Times New Roman"/>
          <w:sz w:val="26"/>
          <w:szCs w:val="26"/>
        </w:rPr>
        <w:t>» (0,3 %).</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С 2012 год</w:t>
      </w:r>
      <w:proofErr w:type="gramStart"/>
      <w:r w:rsidRPr="00E26EBA">
        <w:rPr>
          <w:rFonts w:ascii="Times New Roman" w:hAnsi="Times New Roman" w:cs="Times New Roman"/>
          <w:sz w:val="26"/>
          <w:szCs w:val="26"/>
        </w:rPr>
        <w:t>а ООО</w:t>
      </w:r>
      <w:proofErr w:type="gramEnd"/>
      <w:r w:rsidRPr="00E26EBA">
        <w:rPr>
          <w:rFonts w:ascii="Times New Roman" w:hAnsi="Times New Roman" w:cs="Times New Roman"/>
          <w:sz w:val="26"/>
          <w:szCs w:val="26"/>
        </w:rPr>
        <w:t xml:space="preserve"> «Газпром </w:t>
      </w:r>
      <w:proofErr w:type="spellStart"/>
      <w:r w:rsidRPr="00E26EBA">
        <w:rPr>
          <w:rFonts w:ascii="Times New Roman" w:hAnsi="Times New Roman" w:cs="Times New Roman"/>
          <w:sz w:val="26"/>
          <w:szCs w:val="26"/>
        </w:rPr>
        <w:t>межрегионгаз</w:t>
      </w:r>
      <w:proofErr w:type="spellEnd"/>
      <w:r w:rsidRPr="00E26EBA">
        <w:rPr>
          <w:rFonts w:ascii="Times New Roman" w:hAnsi="Times New Roman" w:cs="Times New Roman"/>
          <w:sz w:val="26"/>
          <w:szCs w:val="26"/>
        </w:rPr>
        <w:t>» (http://mrg.gazprom.ru) реализует программу развития газоснабжения и газификации Кемеровской области, в рамках которой финансирует строительство межпоселковых газопроводов.</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Также строительство и проектирование объектов газоснабжения давлением до 1,2 МПа на территории Кемеровской области осуществляется в рамках мероприятий, предусмотренных:</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государственной программой Кемеровской области «Государственная поддержка агропромышленного комплекса и устойчивого развития сельских территорий в Кемеровской области на 2014-2021 годы»;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государственной программой Кемеровской области «Экономическое развитие и инновационная экономика Кузбасса на 2014-2021 годы»;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комплексным планом мероприятий снижению выбросов загрязняющих веществ в атмосферный воздух в городе Новокузнецке на период 2019 – 2024 гг., реализуемого в рамках федерального проекта «Чистый воздух»</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lastRenderedPageBreak/>
        <w:t>программой газификации Кемеровской области на 2015-2022 годы, подлежащей финансированию за счет сре</w:t>
      </w:r>
      <w:proofErr w:type="gramStart"/>
      <w:r w:rsidRPr="00E26EBA">
        <w:rPr>
          <w:rFonts w:ascii="Times New Roman" w:hAnsi="Times New Roman" w:cs="Times New Roman"/>
          <w:sz w:val="26"/>
          <w:szCs w:val="26"/>
        </w:rPr>
        <w:t>дств сп</w:t>
      </w:r>
      <w:proofErr w:type="gramEnd"/>
      <w:r w:rsidRPr="00E26EBA">
        <w:rPr>
          <w:rFonts w:ascii="Times New Roman" w:hAnsi="Times New Roman" w:cs="Times New Roman"/>
          <w:sz w:val="26"/>
          <w:szCs w:val="26"/>
        </w:rPr>
        <w:t>ециальной надбавки на услуги по транспортировке газа ООО «Газпром газораспределение Томск»;</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муниципальной программой Новокузнецкого городского округа «Обеспечение комфортного проживания в секторе индивидуальной жилой застройки»;</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муниципальной программой «Жилищно-коммунальный комплекс Кемеровского муниципального района» на 2017-2021 годы.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Проектирование и строительство объектов магистрального транспорта газа давлением свыше 1,2 МПа осуществляется за счет средств организаций, собственников объектов магистрального газоснабжения.</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С 2008 год</w:t>
      </w:r>
      <w:proofErr w:type="gramStart"/>
      <w:r w:rsidRPr="00E26EBA">
        <w:rPr>
          <w:rFonts w:ascii="Times New Roman" w:hAnsi="Times New Roman" w:cs="Times New Roman"/>
          <w:sz w:val="26"/>
          <w:szCs w:val="26"/>
        </w:rPr>
        <w:t>а ООО</w:t>
      </w:r>
      <w:proofErr w:type="gramEnd"/>
      <w:r w:rsidRPr="00E26EBA">
        <w:rPr>
          <w:rFonts w:ascii="Times New Roman" w:hAnsi="Times New Roman" w:cs="Times New Roman"/>
          <w:sz w:val="26"/>
          <w:szCs w:val="26"/>
        </w:rPr>
        <w:t xml:space="preserve"> «Газпром добыча Кузнецк» (http://kuznetsk-dobycha.gazprom.ru) совместно с ПАО "Газпром" и Администрацией Кемеровской области реализует проект по добыче метана из угольных пластов в Кузбассе. Площадь лицензионного горного отвода компании составляет 5770 км</w:t>
      </w:r>
      <w:proofErr w:type="gramStart"/>
      <w:r w:rsidRPr="00E26EBA">
        <w:rPr>
          <w:rFonts w:ascii="Times New Roman" w:hAnsi="Times New Roman" w:cs="Times New Roman"/>
          <w:sz w:val="26"/>
          <w:szCs w:val="26"/>
        </w:rPr>
        <w:t>2</w:t>
      </w:r>
      <w:proofErr w:type="gramEnd"/>
      <w:r w:rsidRPr="00E26EBA">
        <w:rPr>
          <w:rFonts w:ascii="Times New Roman" w:hAnsi="Times New Roman" w:cs="Times New Roman"/>
          <w:sz w:val="26"/>
          <w:szCs w:val="26"/>
        </w:rPr>
        <w:t xml:space="preserve"> до глубины 1800 м и охватывает центральную и юго-восточную часть Кузнецкого угольного бассейна. Ресурсы метана угольных пластов в Кузбассе по экспертной оценке составляют 13 трлн. кубических метров, что сопоставимо с запасами традиционного природного газа на </w:t>
      </w:r>
      <w:proofErr w:type="spellStart"/>
      <w:r w:rsidRPr="00E26EBA">
        <w:rPr>
          <w:rFonts w:ascii="Times New Roman" w:hAnsi="Times New Roman" w:cs="Times New Roman"/>
          <w:sz w:val="26"/>
          <w:szCs w:val="26"/>
        </w:rPr>
        <w:t>Уренгойском</w:t>
      </w:r>
      <w:proofErr w:type="spellEnd"/>
      <w:r w:rsidRPr="00E26EBA">
        <w:rPr>
          <w:rFonts w:ascii="Times New Roman" w:hAnsi="Times New Roman" w:cs="Times New Roman"/>
          <w:sz w:val="26"/>
          <w:szCs w:val="26"/>
        </w:rPr>
        <w:t xml:space="preserve"> месторождени</w:t>
      </w:r>
      <w:proofErr w:type="gramStart"/>
      <w:r w:rsidRPr="00E26EBA">
        <w:rPr>
          <w:rFonts w:ascii="Times New Roman" w:hAnsi="Times New Roman" w:cs="Times New Roman"/>
          <w:sz w:val="26"/>
          <w:szCs w:val="26"/>
        </w:rPr>
        <w:t>и(</w:t>
      </w:r>
      <w:proofErr w:type="gramEnd"/>
      <w:r w:rsidRPr="00E26EBA">
        <w:rPr>
          <w:rFonts w:ascii="Times New Roman" w:hAnsi="Times New Roman" w:cs="Times New Roman"/>
          <w:sz w:val="26"/>
          <w:szCs w:val="26"/>
        </w:rPr>
        <w:t>Тюменская область), одном из крупнейших в мире.</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Рынок газомоторного топлива в Кемеровской области является одним из перспективных направлений развития. В регионе работают семь автомобильных газонаполнительных компрессорных станций (АГНКС) 2 - в г</w:t>
      </w:r>
      <w:proofErr w:type="gramStart"/>
      <w:r w:rsidRPr="00E26EBA">
        <w:rPr>
          <w:rFonts w:ascii="Times New Roman" w:hAnsi="Times New Roman" w:cs="Times New Roman"/>
          <w:sz w:val="26"/>
          <w:szCs w:val="26"/>
        </w:rPr>
        <w:t>.К</w:t>
      </w:r>
      <w:proofErr w:type="gramEnd"/>
      <w:r w:rsidRPr="00E26EBA">
        <w:rPr>
          <w:rFonts w:ascii="Times New Roman" w:hAnsi="Times New Roman" w:cs="Times New Roman"/>
          <w:sz w:val="26"/>
          <w:szCs w:val="26"/>
        </w:rPr>
        <w:t>емерово, 5 - в г.Новокузнецке.</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В 2017 году новокузнецкой компанией «Сибирь-</w:t>
      </w:r>
      <w:proofErr w:type="spellStart"/>
      <w:r w:rsidRPr="00E26EBA">
        <w:rPr>
          <w:rFonts w:ascii="Times New Roman" w:hAnsi="Times New Roman" w:cs="Times New Roman"/>
          <w:sz w:val="26"/>
          <w:szCs w:val="26"/>
        </w:rPr>
        <w:t>Энерго</w:t>
      </w:r>
      <w:proofErr w:type="spellEnd"/>
      <w:r w:rsidRPr="00E26EBA">
        <w:rPr>
          <w:rFonts w:ascii="Times New Roman" w:hAnsi="Times New Roman" w:cs="Times New Roman"/>
          <w:sz w:val="26"/>
          <w:szCs w:val="26"/>
        </w:rPr>
        <w:t>» (http://sibir-energo.ru)запущен завод, по производству сжиженного природного газа для обеспечения автотранспорта топливом. Производительность первой очереди составила порядка 18 млн. кубических метров в год (1,5 тонны в час), с перспективой увеличения производительности завода до 30 тонн в час. Компанией заключены предварительные договоры на поставку сжиженного природного газа с пятью крупнейшими угольными компаниями региона: АО «УК «</w:t>
      </w:r>
      <w:proofErr w:type="spellStart"/>
      <w:r w:rsidRPr="00E26EBA">
        <w:rPr>
          <w:rFonts w:ascii="Times New Roman" w:hAnsi="Times New Roman" w:cs="Times New Roman"/>
          <w:sz w:val="26"/>
          <w:szCs w:val="26"/>
        </w:rPr>
        <w:t>Кузбассразрезуголь</w:t>
      </w:r>
      <w:proofErr w:type="spellEnd"/>
      <w:r w:rsidRPr="00E26EBA">
        <w:rPr>
          <w:rFonts w:ascii="Times New Roman" w:hAnsi="Times New Roman" w:cs="Times New Roman"/>
          <w:sz w:val="26"/>
          <w:szCs w:val="26"/>
        </w:rPr>
        <w:t>», ЗАО «</w:t>
      </w:r>
      <w:proofErr w:type="spellStart"/>
      <w:r w:rsidRPr="00E26EBA">
        <w:rPr>
          <w:rFonts w:ascii="Times New Roman" w:hAnsi="Times New Roman" w:cs="Times New Roman"/>
          <w:sz w:val="26"/>
          <w:szCs w:val="26"/>
        </w:rPr>
        <w:t>Стройсервис</w:t>
      </w:r>
      <w:proofErr w:type="spellEnd"/>
      <w:r w:rsidRPr="00E26EBA">
        <w:rPr>
          <w:rFonts w:ascii="Times New Roman" w:hAnsi="Times New Roman" w:cs="Times New Roman"/>
          <w:sz w:val="26"/>
          <w:szCs w:val="26"/>
        </w:rPr>
        <w:t>»</w:t>
      </w:r>
      <w:proofErr w:type="gramStart"/>
      <w:r w:rsidRPr="00E26EBA">
        <w:rPr>
          <w:rFonts w:ascii="Times New Roman" w:hAnsi="Times New Roman" w:cs="Times New Roman"/>
          <w:sz w:val="26"/>
          <w:szCs w:val="26"/>
        </w:rPr>
        <w:t>,П</w:t>
      </w:r>
      <w:proofErr w:type="gramEnd"/>
      <w:r w:rsidRPr="00E26EBA">
        <w:rPr>
          <w:rFonts w:ascii="Times New Roman" w:hAnsi="Times New Roman" w:cs="Times New Roman"/>
          <w:sz w:val="26"/>
          <w:szCs w:val="26"/>
        </w:rPr>
        <w:t>АО «Кузбасская топливная компания», АО ХК «СДС-Уголь», ПАО «Южный Кузбасс».</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Реализацию сжиженного газа потребителям коммунально-бытового сектора обеспечивает АО «</w:t>
      </w:r>
      <w:proofErr w:type="spellStart"/>
      <w:r w:rsidRPr="00E26EBA">
        <w:rPr>
          <w:rFonts w:ascii="Times New Roman" w:hAnsi="Times New Roman" w:cs="Times New Roman"/>
          <w:sz w:val="26"/>
          <w:szCs w:val="26"/>
        </w:rPr>
        <w:t>Кузбассгазификация</w:t>
      </w:r>
      <w:proofErr w:type="spellEnd"/>
      <w:r w:rsidRPr="00E26EBA">
        <w:rPr>
          <w:rFonts w:ascii="Times New Roman" w:hAnsi="Times New Roman" w:cs="Times New Roman"/>
          <w:sz w:val="26"/>
          <w:szCs w:val="26"/>
        </w:rPr>
        <w:t xml:space="preserve">» (http://www.kuzgazifikacia.ru), обслуживая </w:t>
      </w:r>
      <w:r w:rsidRPr="00E26EBA">
        <w:rPr>
          <w:rFonts w:ascii="Times New Roman" w:hAnsi="Times New Roman" w:cs="Times New Roman"/>
          <w:sz w:val="26"/>
          <w:szCs w:val="26"/>
        </w:rPr>
        <w:lastRenderedPageBreak/>
        <w:t xml:space="preserve">около 29 км наружных газопроводов, включая 2,1 км наружных газопроводов подачи сжиженного газа. Количество газифицированных сжиженным газом квартир составляет порядка 3 000, при этом объем реализации сжиженного газа потребителям находится на уровне 6 500 </w:t>
      </w:r>
      <w:proofErr w:type="spellStart"/>
      <w:r w:rsidRPr="00E26EBA">
        <w:rPr>
          <w:rFonts w:ascii="Times New Roman" w:hAnsi="Times New Roman" w:cs="Times New Roman"/>
          <w:sz w:val="26"/>
          <w:szCs w:val="26"/>
        </w:rPr>
        <w:t>тн</w:t>
      </w:r>
      <w:proofErr w:type="spellEnd"/>
      <w:r w:rsidRPr="00E26EBA">
        <w:rPr>
          <w:rFonts w:ascii="Times New Roman" w:hAnsi="Times New Roman" w:cs="Times New Roman"/>
          <w:sz w:val="26"/>
          <w:szCs w:val="26"/>
        </w:rPr>
        <w:t>.</w:t>
      </w:r>
    </w:p>
    <w:p w:rsidR="00E26EBA" w:rsidRPr="00E26EBA" w:rsidRDefault="00E26EBA" w:rsidP="00E26EBA">
      <w:pPr>
        <w:pStyle w:val="1"/>
        <w:numPr>
          <w:ilvl w:val="1"/>
          <w:numId w:val="15"/>
        </w:numPr>
        <w:ind w:left="0" w:firstLine="851"/>
        <w:contextualSpacing/>
        <w:rPr>
          <w:rFonts w:eastAsia="Arial"/>
        </w:rPr>
      </w:pPr>
      <w:bookmarkStart w:id="125" w:name="_Toc78552216"/>
      <w:r>
        <w:rPr>
          <w:rFonts w:eastAsia="Arial"/>
        </w:rPr>
        <w:t xml:space="preserve"> </w:t>
      </w:r>
      <w:r w:rsidRPr="00E26EBA">
        <w:rPr>
          <w:rFonts w:eastAsia="Arial"/>
        </w:rPr>
        <w:t xml:space="preserve">Описание </w:t>
      </w:r>
      <w:proofErr w:type="gramStart"/>
      <w:r w:rsidRPr="00E26EBA">
        <w:rPr>
          <w:rFonts w:eastAsia="Arial"/>
        </w:rPr>
        <w:t>проблем организации газоснабжения источников тепловой энергии</w:t>
      </w:r>
      <w:proofErr w:type="gramEnd"/>
      <w:r w:rsidRPr="00E26EBA">
        <w:rPr>
          <w:rFonts w:eastAsia="Arial"/>
        </w:rPr>
        <w:t>;</w:t>
      </w:r>
      <w:bookmarkEnd w:id="125"/>
    </w:p>
    <w:p w:rsidR="00E26EBA" w:rsidRPr="00E26EBA" w:rsidRDefault="00E26EBA" w:rsidP="00E26EBA">
      <w:pPr>
        <w:pStyle w:val="1"/>
        <w:numPr>
          <w:ilvl w:val="1"/>
          <w:numId w:val="15"/>
        </w:numPr>
        <w:ind w:left="0" w:firstLine="851"/>
        <w:contextualSpacing/>
        <w:rPr>
          <w:rFonts w:eastAsia="Arial"/>
        </w:rPr>
      </w:pPr>
      <w:bookmarkStart w:id="126" w:name="_Toc43305922"/>
      <w:bookmarkStart w:id="127" w:name="_Toc44020640"/>
      <w:bookmarkStart w:id="128" w:name="_Toc78552217"/>
      <w:r>
        <w:rPr>
          <w:rFonts w:eastAsia="Arial"/>
        </w:rPr>
        <w:t xml:space="preserve"> </w:t>
      </w:r>
      <w:proofErr w:type="gramStart"/>
      <w:r w:rsidRPr="00E26EBA">
        <w:rPr>
          <w:rFonts w:eastAsia="Arial"/>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6"/>
      <w:bookmarkEnd w:id="127"/>
      <w:bookmarkEnd w:id="128"/>
      <w:proofErr w:type="gramEnd"/>
    </w:p>
    <w:p w:rsidR="00E26EBA" w:rsidRPr="00E26EBA" w:rsidRDefault="00E26EBA" w:rsidP="00E26EBA">
      <w:pPr>
        <w:pStyle w:val="1"/>
        <w:numPr>
          <w:ilvl w:val="1"/>
          <w:numId w:val="15"/>
        </w:numPr>
        <w:ind w:left="0" w:firstLine="851"/>
        <w:contextualSpacing/>
        <w:rPr>
          <w:rFonts w:eastAsia="Arial"/>
        </w:rPr>
      </w:pPr>
      <w:bookmarkStart w:id="129" w:name="_Toc43305923"/>
      <w:bookmarkStart w:id="130" w:name="_Toc44020641"/>
      <w:bookmarkStart w:id="131" w:name="_Toc78552218"/>
      <w:r>
        <w:rPr>
          <w:rFonts w:eastAsia="Arial"/>
        </w:rPr>
        <w:t xml:space="preserve"> </w:t>
      </w:r>
      <w:proofErr w:type="gramStart"/>
      <w:r w:rsidRPr="00E26EBA">
        <w:rPr>
          <w:rFonts w:eastAsia="Arial"/>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9"/>
      <w:bookmarkEnd w:id="130"/>
      <w:bookmarkEnd w:id="131"/>
      <w:proofErr w:type="gramEnd"/>
    </w:p>
    <w:p w:rsidR="00E26EBA" w:rsidRPr="00E26EBA" w:rsidRDefault="00E26EBA" w:rsidP="00E26EBA">
      <w:pPr>
        <w:pStyle w:val="1"/>
        <w:numPr>
          <w:ilvl w:val="1"/>
          <w:numId w:val="15"/>
        </w:numPr>
        <w:ind w:left="0" w:firstLine="851"/>
        <w:contextualSpacing/>
        <w:rPr>
          <w:rFonts w:eastAsia="Arial"/>
        </w:rPr>
      </w:pPr>
      <w:bookmarkStart w:id="132" w:name="_Toc43305924"/>
      <w:bookmarkStart w:id="133" w:name="_Toc44020642"/>
      <w:r w:rsidRPr="00E26EBA">
        <w:rPr>
          <w:b w:val="0"/>
          <w:bCs/>
        </w:rPr>
        <w:t xml:space="preserve"> </w:t>
      </w:r>
      <w:bookmarkStart w:id="134" w:name="_Toc78552219"/>
      <w:r w:rsidRPr="00E26EBA">
        <w:rPr>
          <w:rFonts w:eastAsia="Arial"/>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E26EBA">
        <w:rPr>
          <w:rFonts w:eastAsia="Arial"/>
        </w:rPr>
        <w:t>содержащие</w:t>
      </w:r>
      <w:proofErr w:type="gramEnd"/>
      <w:r w:rsidRPr="00E26EBA">
        <w:rPr>
          <w:rFonts w:eastAsia="Arial"/>
        </w:rPr>
        <w:t xml:space="preserve"> в том числе описание участия указанных объектов в перспективных балансах тепловой мощности и энергии;</w:t>
      </w:r>
      <w:bookmarkEnd w:id="132"/>
      <w:bookmarkEnd w:id="133"/>
      <w:bookmarkEnd w:id="134"/>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E26EBA">
        <w:rPr>
          <w:rFonts w:ascii="Times New Roman" w:hAnsi="Times New Roman" w:cs="Times New Roman"/>
          <w:sz w:val="26"/>
          <w:szCs w:val="26"/>
        </w:rPr>
        <w:t>содержащие</w:t>
      </w:r>
      <w:proofErr w:type="gramEnd"/>
      <w:r w:rsidRPr="00E26EBA">
        <w:rPr>
          <w:rFonts w:ascii="Times New Roman" w:hAnsi="Times New Roman" w:cs="Times New Roman"/>
          <w:sz w:val="26"/>
          <w:szCs w:val="26"/>
        </w:rPr>
        <w:t xml:space="preserve"> в том числе описание </w:t>
      </w:r>
      <w:r w:rsidRPr="00E26EBA">
        <w:rPr>
          <w:rFonts w:ascii="Times New Roman" w:hAnsi="Times New Roman" w:cs="Times New Roman"/>
          <w:sz w:val="26"/>
          <w:szCs w:val="26"/>
        </w:rPr>
        <w:lastRenderedPageBreak/>
        <w:t>участия указанных объектов в перспективных балансах тепловой мощности и энергии, отсутствуют, ввиду отсутствия объектов с комбинированной выработкой тепловой энергии.</w:t>
      </w:r>
    </w:p>
    <w:p w:rsidR="00E26EBA" w:rsidRPr="00E26EBA" w:rsidRDefault="00E26EBA" w:rsidP="00E26EBA">
      <w:pPr>
        <w:pStyle w:val="1"/>
        <w:numPr>
          <w:ilvl w:val="1"/>
          <w:numId w:val="15"/>
        </w:numPr>
        <w:ind w:left="0" w:firstLine="851"/>
        <w:contextualSpacing/>
        <w:rPr>
          <w:rFonts w:eastAsia="Arial"/>
        </w:rPr>
      </w:pPr>
      <w:bookmarkStart w:id="135" w:name="_Toc78552220"/>
      <w:r w:rsidRPr="00E26EBA">
        <w:rPr>
          <w:rFonts w:eastAsia="Arial"/>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35"/>
    </w:p>
    <w:p w:rsidR="00E26EBA" w:rsidRPr="00E26EBA" w:rsidRDefault="00E26EBA" w:rsidP="00E26EBA">
      <w:pPr>
        <w:pStyle w:val="1"/>
        <w:numPr>
          <w:ilvl w:val="1"/>
          <w:numId w:val="15"/>
        </w:numPr>
        <w:ind w:left="0" w:firstLine="851"/>
        <w:contextualSpacing/>
        <w:rPr>
          <w:rFonts w:eastAsia="Arial"/>
        </w:rPr>
      </w:pPr>
      <w:bookmarkStart w:id="136" w:name="_Toc43305926"/>
      <w:bookmarkStart w:id="137" w:name="_Toc44020644"/>
      <w:bookmarkStart w:id="138" w:name="_Toc78552221"/>
      <w:r>
        <w:rPr>
          <w:rFonts w:eastAsia="Arial"/>
        </w:rPr>
        <w:t xml:space="preserve"> </w:t>
      </w:r>
      <w:r w:rsidRPr="00E26EBA">
        <w:rPr>
          <w:rFonts w:eastAsia="Arial"/>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6"/>
      <w:bookmarkEnd w:id="137"/>
      <w:bookmarkEnd w:id="138"/>
    </w:p>
    <w:p w:rsidR="00E26EBA" w:rsidRPr="00E26EBA" w:rsidRDefault="00E26EBA" w:rsidP="00E26EBA">
      <w:pPr>
        <w:pStyle w:val="1"/>
        <w:numPr>
          <w:ilvl w:val="0"/>
          <w:numId w:val="15"/>
        </w:numPr>
        <w:ind w:left="0" w:firstLine="851"/>
        <w:contextualSpacing/>
        <w:rPr>
          <w:rFonts w:eastAsia="Arial"/>
        </w:rPr>
      </w:pPr>
      <w:bookmarkStart w:id="139" w:name="_Toc78552222"/>
      <w:r w:rsidRPr="00E26EBA">
        <w:rPr>
          <w:rFonts w:eastAsia="Arial"/>
        </w:rPr>
        <w:t>Индикаторы развития систем теплоснабжения поселения, городского округа, города федерального значения</w:t>
      </w:r>
      <w:bookmarkEnd w:id="139"/>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Индикаторы развития систем теплоснабжения отсутствуют.</w:t>
      </w:r>
    </w:p>
    <w:p w:rsidR="00E26EBA" w:rsidRPr="00E26EBA" w:rsidRDefault="00E26EBA" w:rsidP="00E26EBA">
      <w:pPr>
        <w:pStyle w:val="1"/>
        <w:numPr>
          <w:ilvl w:val="0"/>
          <w:numId w:val="15"/>
        </w:numPr>
        <w:ind w:left="0" w:firstLine="851"/>
        <w:contextualSpacing/>
      </w:pPr>
      <w:bookmarkStart w:id="140" w:name="_Toc78552223"/>
      <w:bookmarkStart w:id="141" w:name="_Toc359926493"/>
      <w:r w:rsidRPr="00E26EBA">
        <w:rPr>
          <w:rFonts w:eastAsia="Arial"/>
        </w:rPr>
        <w:t>Ценовые (тарифные) последствия</w:t>
      </w:r>
      <w:bookmarkEnd w:id="140"/>
    </w:p>
    <w:p w:rsidR="00E26EBA" w:rsidRPr="00E26EBA" w:rsidRDefault="00E26EBA" w:rsidP="00E26EBA">
      <w:pPr>
        <w:pStyle w:val="1"/>
        <w:numPr>
          <w:ilvl w:val="1"/>
          <w:numId w:val="15"/>
        </w:numPr>
        <w:ind w:left="0" w:firstLine="851"/>
        <w:contextualSpacing/>
      </w:pPr>
      <w:bookmarkStart w:id="142" w:name="_Toc78552224"/>
      <w:r w:rsidRPr="00E26EBA">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41"/>
      <w:bookmarkEnd w:id="142"/>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Результатом утверждения схемы теплоснабжения Юргинского муниципального округа до 2035 года должно быть выделение ЕТО и тарифа на тепловую энергию отпускаемую потребителям. Предполагаемый период, с которого начнет функциониро</w:t>
      </w:r>
      <w:r>
        <w:rPr>
          <w:rFonts w:ascii="Times New Roman" w:hAnsi="Times New Roman" w:cs="Times New Roman"/>
          <w:sz w:val="26"/>
          <w:szCs w:val="26"/>
        </w:rPr>
        <w:t>вать ЕТО - 2022</w:t>
      </w:r>
      <w:r w:rsidRPr="00E26EBA">
        <w:rPr>
          <w:rFonts w:ascii="Times New Roman" w:hAnsi="Times New Roman" w:cs="Times New Roman"/>
          <w:sz w:val="26"/>
          <w:szCs w:val="26"/>
        </w:rPr>
        <w:t xml:space="preserve"> г.</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Предлагаемые в Разделе 9 настоящего отчета источники инвестиций предполагают возможность привлечения тарифных сре</w:t>
      </w:r>
      <w:proofErr w:type="gramStart"/>
      <w:r w:rsidRPr="00E26EBA">
        <w:rPr>
          <w:rFonts w:ascii="Times New Roman" w:hAnsi="Times New Roman" w:cs="Times New Roman"/>
          <w:sz w:val="26"/>
          <w:szCs w:val="26"/>
        </w:rPr>
        <w:t>дств дл</w:t>
      </w:r>
      <w:proofErr w:type="gramEnd"/>
      <w:r w:rsidRPr="00E26EBA">
        <w:rPr>
          <w:rFonts w:ascii="Times New Roman" w:hAnsi="Times New Roman" w:cs="Times New Roman"/>
          <w:sz w:val="26"/>
          <w:szCs w:val="26"/>
        </w:rPr>
        <w:t>я реализации программы.</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Существует ограничение на применения тарифных сре</w:t>
      </w:r>
      <w:proofErr w:type="gramStart"/>
      <w:r w:rsidRPr="00E26EBA">
        <w:rPr>
          <w:rFonts w:ascii="Times New Roman" w:hAnsi="Times New Roman" w:cs="Times New Roman"/>
          <w:sz w:val="26"/>
          <w:szCs w:val="26"/>
        </w:rPr>
        <w:t>дств дл</w:t>
      </w:r>
      <w:proofErr w:type="gramEnd"/>
      <w:r w:rsidRPr="00E26EBA">
        <w:rPr>
          <w:rFonts w:ascii="Times New Roman" w:hAnsi="Times New Roman" w:cs="Times New Roman"/>
          <w:sz w:val="26"/>
          <w:szCs w:val="26"/>
        </w:rPr>
        <w:t>я реализации программы из-за предельных норм роста тарифов утверждаемых ФСТ.</w:t>
      </w:r>
    </w:p>
    <w:p w:rsidR="00E26EBA" w:rsidRPr="00E26EBA" w:rsidRDefault="00E26EBA" w:rsidP="00E26EBA">
      <w:pPr>
        <w:spacing w:line="360" w:lineRule="auto"/>
        <w:ind w:firstLine="851"/>
        <w:contextualSpacing/>
        <w:jc w:val="both"/>
        <w:rPr>
          <w:rFonts w:ascii="Times New Roman" w:hAnsi="Times New Roman" w:cs="Times New Roman"/>
          <w:sz w:val="26"/>
          <w:szCs w:val="26"/>
        </w:rPr>
      </w:pPr>
      <w:r w:rsidRPr="00E26EBA">
        <w:rPr>
          <w:rFonts w:ascii="Times New Roman" w:hAnsi="Times New Roman" w:cs="Times New Roman"/>
          <w:sz w:val="26"/>
          <w:szCs w:val="26"/>
        </w:rPr>
        <w:t xml:space="preserve">Анализ влияния реализации проектов схемы теплоснабжения, предлагаемых к включению в инвестиционную программу, выполнен по результатам прогнозного </w:t>
      </w:r>
      <w:r w:rsidRPr="00E26EBA">
        <w:rPr>
          <w:rFonts w:ascii="Times New Roman" w:hAnsi="Times New Roman" w:cs="Times New Roman"/>
          <w:sz w:val="26"/>
          <w:szCs w:val="26"/>
        </w:rPr>
        <w:lastRenderedPageBreak/>
        <w:t>расчета необходимой валовой выручки. На рис. 5</w:t>
      </w:r>
      <w:r w:rsidRPr="00E26EBA">
        <w:rPr>
          <w:rFonts w:ascii="Times New Roman" w:hAnsi="Times New Roman" w:cs="Times New Roman"/>
          <w:color w:val="FF0000"/>
          <w:sz w:val="26"/>
          <w:szCs w:val="26"/>
        </w:rPr>
        <w:t xml:space="preserve"> </w:t>
      </w:r>
      <w:r w:rsidRPr="00E26EBA">
        <w:rPr>
          <w:rFonts w:ascii="Times New Roman" w:hAnsi="Times New Roman" w:cs="Times New Roman"/>
          <w:sz w:val="26"/>
          <w:szCs w:val="26"/>
        </w:rPr>
        <w:t>представлена динамика изменения тарифов тепловой энергии по ЕТО.</w:t>
      </w:r>
    </w:p>
    <w:p w:rsidR="00E26EBA" w:rsidRDefault="00E26EBA" w:rsidP="00E26EBA">
      <w:pPr>
        <w:tabs>
          <w:tab w:val="left" w:pos="7740"/>
        </w:tabs>
        <w:ind w:firstLine="851"/>
        <w:contextualSpacing/>
        <w:jc w:val="center"/>
      </w:pPr>
      <w:r w:rsidRPr="00E26EBA">
        <w:rPr>
          <w:noProof/>
          <w:lang w:eastAsia="ru-RU"/>
        </w:rPr>
        <w:drawing>
          <wp:inline distT="0" distB="0" distL="0" distR="0" wp14:anchorId="4635C33B" wp14:editId="178F7DB6">
            <wp:extent cx="4572000" cy="2743200"/>
            <wp:effectExtent l="0" t="0" r="0" b="0"/>
            <wp:docPr id="34"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E26EBA" w:rsidRDefault="00E26EBA" w:rsidP="00E26EBA">
      <w:pPr>
        <w:tabs>
          <w:tab w:val="left" w:pos="7740"/>
        </w:tabs>
        <w:ind w:firstLine="851"/>
        <w:contextualSpacing/>
        <w:jc w:val="center"/>
      </w:pPr>
    </w:p>
    <w:p w:rsidR="00E26EBA" w:rsidRDefault="00E26EBA" w:rsidP="00E26EBA">
      <w:pPr>
        <w:tabs>
          <w:tab w:val="left" w:pos="7740"/>
        </w:tabs>
        <w:ind w:firstLine="851"/>
        <w:contextualSpacing/>
        <w:jc w:val="center"/>
        <w:rPr>
          <w:rFonts w:ascii="Times New Roman" w:hAnsi="Times New Roman" w:cs="Times New Roman"/>
          <w:b/>
          <w:sz w:val="26"/>
          <w:szCs w:val="26"/>
        </w:rPr>
      </w:pPr>
      <w:r w:rsidRPr="00E26EBA">
        <w:rPr>
          <w:rFonts w:ascii="Times New Roman" w:hAnsi="Times New Roman" w:cs="Times New Roman"/>
          <w:b/>
          <w:sz w:val="26"/>
          <w:szCs w:val="26"/>
        </w:rPr>
        <w:t>Рис. 5. Прогноз величины тарифа на тепловую энергию, реализуемый на потребительский рынок по МУП «Комфорт»</w:t>
      </w:r>
    </w:p>
    <w:p w:rsidR="00E26EBA" w:rsidRDefault="00E26EBA" w:rsidP="00E26EBA">
      <w:pPr>
        <w:tabs>
          <w:tab w:val="left" w:pos="7740"/>
        </w:tabs>
        <w:ind w:firstLine="851"/>
        <w:contextualSpacing/>
        <w:jc w:val="center"/>
        <w:rPr>
          <w:rFonts w:ascii="Times New Roman" w:hAnsi="Times New Roman" w:cs="Times New Roman"/>
          <w:b/>
          <w:sz w:val="26"/>
          <w:szCs w:val="26"/>
        </w:rPr>
      </w:pPr>
    </w:p>
    <w:p w:rsidR="00E26EBA" w:rsidRDefault="00E26EBA" w:rsidP="00E26EBA">
      <w:pPr>
        <w:tabs>
          <w:tab w:val="left" w:pos="7740"/>
        </w:tabs>
        <w:ind w:firstLine="851"/>
        <w:contextualSpacing/>
        <w:jc w:val="center"/>
        <w:rPr>
          <w:rFonts w:ascii="Times New Roman" w:hAnsi="Times New Roman" w:cs="Times New Roman"/>
          <w:sz w:val="26"/>
          <w:szCs w:val="26"/>
        </w:rPr>
        <w:sectPr w:rsidR="00E26EBA" w:rsidSect="003F3DA7">
          <w:pgSz w:w="11906" w:h="16838" w:code="9"/>
          <w:pgMar w:top="720" w:right="851" w:bottom="1134" w:left="1077" w:header="709" w:footer="709" w:gutter="0"/>
          <w:cols w:space="708"/>
          <w:docGrid w:linePitch="360"/>
        </w:sectPr>
      </w:pPr>
    </w:p>
    <w:p w:rsidR="00E26EBA" w:rsidRPr="00E26EBA" w:rsidRDefault="00E26EBA" w:rsidP="00E26EBA">
      <w:pPr>
        <w:jc w:val="both"/>
        <w:rPr>
          <w:rFonts w:ascii="Times New Roman" w:hAnsi="Times New Roman" w:cs="Times New Roman"/>
          <w:sz w:val="26"/>
          <w:szCs w:val="26"/>
        </w:rPr>
      </w:pPr>
      <w:r w:rsidRPr="00E26EBA">
        <w:rPr>
          <w:rFonts w:ascii="Times New Roman" w:hAnsi="Times New Roman" w:cs="Times New Roman"/>
          <w:b/>
          <w:sz w:val="26"/>
          <w:szCs w:val="26"/>
        </w:rPr>
        <w:lastRenderedPageBreak/>
        <w:t>Таблица 18 Прогноз величины тарифа на тепловую энергию, реализуемый на потребительский рынок по МУП «Комфорт»</w:t>
      </w:r>
    </w:p>
    <w:tbl>
      <w:tblPr>
        <w:tblW w:w="16137" w:type="dxa"/>
        <w:tblInd w:w="-4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7"/>
        <w:gridCol w:w="992"/>
        <w:gridCol w:w="987"/>
        <w:gridCol w:w="987"/>
        <w:gridCol w:w="987"/>
        <w:gridCol w:w="987"/>
        <w:gridCol w:w="987"/>
        <w:gridCol w:w="987"/>
        <w:gridCol w:w="882"/>
        <w:gridCol w:w="993"/>
        <w:gridCol w:w="992"/>
        <w:gridCol w:w="992"/>
        <w:gridCol w:w="992"/>
        <w:gridCol w:w="992"/>
        <w:gridCol w:w="993"/>
      </w:tblGrid>
      <w:tr w:rsidR="0025735D" w:rsidRPr="00E26EBA" w:rsidTr="0025735D">
        <w:trPr>
          <w:trHeight w:val="330"/>
        </w:trPr>
        <w:tc>
          <w:tcPr>
            <w:tcW w:w="2387" w:type="dxa"/>
            <w:shd w:val="clear" w:color="auto" w:fill="auto"/>
            <w:vAlign w:val="center"/>
            <w:hideMark/>
          </w:tcPr>
          <w:p w:rsidR="0025735D" w:rsidRPr="00E26EBA" w:rsidRDefault="0025735D" w:rsidP="00E26EBA">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 </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2022</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2023</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2024</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2025</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2026</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2027</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2028</w:t>
            </w:r>
          </w:p>
        </w:tc>
        <w:tc>
          <w:tcPr>
            <w:tcW w:w="88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2029</w:t>
            </w:r>
          </w:p>
        </w:tc>
        <w:tc>
          <w:tcPr>
            <w:tcW w:w="993"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2030</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2031</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2032</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2033</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2034</w:t>
            </w:r>
          </w:p>
        </w:tc>
        <w:tc>
          <w:tcPr>
            <w:tcW w:w="993"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2035</w:t>
            </w:r>
          </w:p>
        </w:tc>
      </w:tr>
      <w:tr w:rsidR="0025735D" w:rsidRPr="00E26EBA" w:rsidTr="0025735D">
        <w:trPr>
          <w:trHeight w:val="960"/>
        </w:trPr>
        <w:tc>
          <w:tcPr>
            <w:tcW w:w="2387" w:type="dxa"/>
            <w:shd w:val="clear" w:color="auto" w:fill="auto"/>
            <w:vAlign w:val="center"/>
            <w:hideMark/>
          </w:tcPr>
          <w:p w:rsidR="0025735D" w:rsidRPr="00E26EBA" w:rsidRDefault="0025735D" w:rsidP="00E26EBA">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 xml:space="preserve">Тариф на тепловую энергию, реализуемый на потребительский рынок МУП «Комфорт», </w:t>
            </w:r>
            <w:proofErr w:type="spellStart"/>
            <w:r w:rsidRPr="00E26EBA">
              <w:rPr>
                <w:rFonts w:ascii="Times New Roman" w:hAnsi="Times New Roman" w:cs="Times New Roman"/>
                <w:color w:val="000000"/>
                <w:sz w:val="20"/>
                <w:szCs w:val="20"/>
              </w:rPr>
              <w:t>руб</w:t>
            </w:r>
            <w:proofErr w:type="spellEnd"/>
            <w:r w:rsidRPr="00E26EBA">
              <w:rPr>
                <w:rFonts w:ascii="Times New Roman" w:hAnsi="Times New Roman" w:cs="Times New Roman"/>
                <w:color w:val="000000"/>
                <w:sz w:val="20"/>
                <w:szCs w:val="20"/>
              </w:rPr>
              <w:t>/Гкал</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3135,04</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sidRPr="00E26EBA">
              <w:rPr>
                <w:rFonts w:ascii="Times New Roman" w:hAnsi="Times New Roman" w:cs="Times New Roman"/>
                <w:color w:val="000000"/>
                <w:sz w:val="20"/>
                <w:szCs w:val="20"/>
              </w:rPr>
              <w:t>3229,09</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3325,97</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3425,74</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3528,52</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3634,37</w:t>
            </w:r>
          </w:p>
        </w:tc>
        <w:tc>
          <w:tcPr>
            <w:tcW w:w="987"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3743,40</w:t>
            </w:r>
          </w:p>
        </w:tc>
        <w:tc>
          <w:tcPr>
            <w:tcW w:w="88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3855,71</w:t>
            </w:r>
          </w:p>
        </w:tc>
        <w:tc>
          <w:tcPr>
            <w:tcW w:w="993"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3971,38</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4090,52</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4213,23</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4339,63</w:t>
            </w:r>
          </w:p>
        </w:tc>
        <w:tc>
          <w:tcPr>
            <w:tcW w:w="992"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4469,82</w:t>
            </w:r>
          </w:p>
        </w:tc>
        <w:tc>
          <w:tcPr>
            <w:tcW w:w="993" w:type="dxa"/>
            <w:vAlign w:val="center"/>
          </w:tcPr>
          <w:p w:rsidR="0025735D" w:rsidRPr="00E26EBA" w:rsidRDefault="0025735D" w:rsidP="00F01417">
            <w:pPr>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4603,91</w:t>
            </w:r>
          </w:p>
        </w:tc>
      </w:tr>
    </w:tbl>
    <w:p w:rsidR="00E26EBA" w:rsidRPr="00E26EBA" w:rsidRDefault="00E26EBA" w:rsidP="00E26EBA">
      <w:pPr>
        <w:tabs>
          <w:tab w:val="left" w:pos="7740"/>
        </w:tabs>
        <w:ind w:firstLine="851"/>
        <w:contextualSpacing/>
        <w:jc w:val="center"/>
        <w:rPr>
          <w:rFonts w:ascii="Times New Roman" w:hAnsi="Times New Roman" w:cs="Times New Roman"/>
          <w:sz w:val="20"/>
          <w:szCs w:val="20"/>
        </w:rPr>
      </w:pPr>
    </w:p>
    <w:p w:rsidR="00E26EBA" w:rsidRPr="00E26EBA" w:rsidRDefault="00E26EBA" w:rsidP="00E26EBA">
      <w:pPr>
        <w:tabs>
          <w:tab w:val="left" w:pos="7740"/>
        </w:tabs>
        <w:ind w:firstLine="851"/>
        <w:contextualSpacing/>
        <w:jc w:val="center"/>
        <w:rPr>
          <w:rFonts w:ascii="Times New Roman" w:hAnsi="Times New Roman" w:cs="Times New Roman"/>
          <w:sz w:val="20"/>
          <w:szCs w:val="20"/>
        </w:rPr>
      </w:pPr>
    </w:p>
    <w:p w:rsidR="00E26EBA" w:rsidRPr="0025735D" w:rsidRDefault="00E26EBA" w:rsidP="00E26EBA">
      <w:pPr>
        <w:spacing w:line="360" w:lineRule="auto"/>
        <w:ind w:firstLine="540"/>
        <w:contextualSpacing/>
        <w:jc w:val="both"/>
        <w:rPr>
          <w:rFonts w:ascii="Times New Roman" w:hAnsi="Times New Roman" w:cs="Times New Roman"/>
          <w:sz w:val="26"/>
          <w:szCs w:val="26"/>
        </w:rPr>
      </w:pPr>
      <w:r w:rsidRPr="0025735D">
        <w:rPr>
          <w:rFonts w:ascii="Times New Roman" w:hAnsi="Times New Roman" w:cs="Times New Roman"/>
          <w:sz w:val="26"/>
          <w:szCs w:val="26"/>
        </w:rPr>
        <w:t xml:space="preserve">Сглаживание резких скачков </w:t>
      </w:r>
      <w:proofErr w:type="gramStart"/>
      <w:r w:rsidRPr="0025735D">
        <w:rPr>
          <w:rFonts w:ascii="Times New Roman" w:hAnsi="Times New Roman" w:cs="Times New Roman"/>
          <w:sz w:val="26"/>
          <w:szCs w:val="26"/>
        </w:rPr>
        <w:t>тарифа</w:t>
      </w:r>
      <w:proofErr w:type="gramEnd"/>
      <w:r w:rsidRPr="0025735D">
        <w:rPr>
          <w:rFonts w:ascii="Times New Roman" w:hAnsi="Times New Roman" w:cs="Times New Roman"/>
          <w:sz w:val="26"/>
          <w:szCs w:val="26"/>
        </w:rPr>
        <w:t xml:space="preserve"> возможно осуществить при формировании программы привлечения финансовых средств на реализацию проектов.</w:t>
      </w:r>
    </w:p>
    <w:p w:rsidR="002D1D62" w:rsidRPr="00E26EBA" w:rsidRDefault="002D1D62" w:rsidP="00E26EBA">
      <w:pPr>
        <w:tabs>
          <w:tab w:val="left" w:pos="7740"/>
        </w:tabs>
        <w:ind w:firstLine="851"/>
        <w:contextualSpacing/>
        <w:jc w:val="center"/>
        <w:rPr>
          <w:rFonts w:ascii="Times New Roman" w:hAnsi="Times New Roman" w:cs="Times New Roman"/>
          <w:sz w:val="26"/>
          <w:szCs w:val="26"/>
        </w:rPr>
      </w:pPr>
    </w:p>
    <w:sectPr w:rsidR="002D1D62" w:rsidRPr="00E26EBA" w:rsidSect="00E26EBA">
      <w:pgSz w:w="16838" w:h="11906" w:orient="landscape" w:code="9"/>
      <w:pgMar w:top="1077" w:right="720"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4790" w:rsidRDefault="00194790" w:rsidP="007B7E91">
      <w:pPr>
        <w:spacing w:after="0" w:line="240" w:lineRule="auto"/>
      </w:pPr>
      <w:r>
        <w:separator/>
      </w:r>
    </w:p>
  </w:endnote>
  <w:endnote w:type="continuationSeparator" w:id="0">
    <w:p w:rsidR="00194790" w:rsidRDefault="00194790" w:rsidP="007B7E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4297"/>
      <w:docPartObj>
        <w:docPartGallery w:val="Page Numbers (Bottom of Page)"/>
        <w:docPartUnique/>
      </w:docPartObj>
    </w:sdtPr>
    <w:sdtEndPr/>
    <w:sdtContent>
      <w:p w:rsidR="0025735D" w:rsidRDefault="001F4AE4">
        <w:pPr>
          <w:pStyle w:val="aa"/>
          <w:jc w:val="right"/>
        </w:pPr>
        <w:r>
          <w:fldChar w:fldCharType="begin"/>
        </w:r>
        <w:r>
          <w:instrText xml:space="preserve"> PAGE   \* MERGEFORMAT </w:instrText>
        </w:r>
        <w:r>
          <w:fldChar w:fldCharType="separate"/>
        </w:r>
        <w:r w:rsidR="007C585F">
          <w:rPr>
            <w:noProof/>
          </w:rPr>
          <w:t>1</w:t>
        </w:r>
        <w:r>
          <w:rPr>
            <w:noProof/>
          </w:rPr>
          <w:fldChar w:fldCharType="end"/>
        </w:r>
      </w:p>
    </w:sdtContent>
  </w:sdt>
  <w:p w:rsidR="0025735D" w:rsidRDefault="0025735D">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4790" w:rsidRDefault="00194790" w:rsidP="007B7E91">
      <w:pPr>
        <w:spacing w:after="0" w:line="240" w:lineRule="auto"/>
      </w:pPr>
      <w:r>
        <w:separator/>
      </w:r>
    </w:p>
  </w:footnote>
  <w:footnote w:type="continuationSeparator" w:id="0">
    <w:p w:rsidR="00194790" w:rsidRDefault="00194790" w:rsidP="007B7E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D62" w:rsidRDefault="002D1D62">
    <w:pPr>
      <w:pStyle w:val="a8"/>
    </w:pPr>
  </w:p>
  <w:p w:rsidR="002D1D62" w:rsidRDefault="002D1D62">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E020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
    <w:nsid w:val="0E377A05"/>
    <w:multiLevelType w:val="multilevel"/>
    <w:tmpl w:val="D138C6BE"/>
    <w:lvl w:ilvl="0">
      <w:start w:val="2"/>
      <w:numFmt w:val="decimal"/>
      <w:lvlText w:val="%1."/>
      <w:lvlJc w:val="left"/>
      <w:pPr>
        <w:ind w:left="390" w:hanging="390"/>
      </w:pPr>
      <w:rPr>
        <w:rFonts w:hint="default"/>
      </w:rPr>
    </w:lvl>
    <w:lvl w:ilvl="1">
      <w:start w:val="1"/>
      <w:numFmt w:val="decimal"/>
      <w:lvlText w:val="%1.%2."/>
      <w:lvlJc w:val="left"/>
      <w:pPr>
        <w:ind w:left="1569" w:hanging="720"/>
      </w:pPr>
      <w:rPr>
        <w:rFonts w:hint="default"/>
      </w:rPr>
    </w:lvl>
    <w:lvl w:ilvl="2">
      <w:start w:val="1"/>
      <w:numFmt w:val="decimal"/>
      <w:lvlText w:val="%1.%2.%3."/>
      <w:lvlJc w:val="left"/>
      <w:pPr>
        <w:ind w:left="2418" w:hanging="720"/>
      </w:pPr>
      <w:rPr>
        <w:rFonts w:hint="default"/>
      </w:rPr>
    </w:lvl>
    <w:lvl w:ilvl="3">
      <w:start w:val="1"/>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592" w:hanging="1800"/>
      </w:pPr>
      <w:rPr>
        <w:rFonts w:hint="default"/>
      </w:rPr>
    </w:lvl>
  </w:abstractNum>
  <w:abstractNum w:abstractNumId="2">
    <w:nsid w:val="10CF1298"/>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3">
    <w:nsid w:val="1B41558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4">
    <w:nsid w:val="24DC42B1"/>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5">
    <w:nsid w:val="2CAF0380"/>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6">
    <w:nsid w:val="2D710C3B"/>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7">
    <w:nsid w:val="30450179"/>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8">
    <w:nsid w:val="357F7712"/>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9">
    <w:nsid w:val="38000D39"/>
    <w:multiLevelType w:val="multilevel"/>
    <w:tmpl w:val="79ECD07C"/>
    <w:lvl w:ilvl="0">
      <w:start w:val="6"/>
      <w:numFmt w:val="decimal"/>
      <w:lvlText w:val="%1."/>
      <w:lvlJc w:val="left"/>
      <w:pPr>
        <w:ind w:left="390" w:hanging="390"/>
      </w:pPr>
      <w:rPr>
        <w:rFonts w:hint="default"/>
      </w:rPr>
    </w:lvl>
    <w:lvl w:ilvl="1">
      <w:start w:val="1"/>
      <w:numFmt w:val="decimal"/>
      <w:lvlText w:val="%1.%2."/>
      <w:lvlJc w:val="left"/>
      <w:pPr>
        <w:ind w:left="1569" w:hanging="720"/>
      </w:pPr>
      <w:rPr>
        <w:rFonts w:hint="default"/>
        <w:b/>
      </w:rPr>
    </w:lvl>
    <w:lvl w:ilvl="2">
      <w:start w:val="1"/>
      <w:numFmt w:val="decimal"/>
      <w:lvlText w:val="%1.%2.%3."/>
      <w:lvlJc w:val="left"/>
      <w:pPr>
        <w:ind w:left="2418" w:hanging="720"/>
      </w:pPr>
      <w:rPr>
        <w:rFonts w:hint="default"/>
      </w:rPr>
    </w:lvl>
    <w:lvl w:ilvl="3">
      <w:start w:val="1"/>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592" w:hanging="1800"/>
      </w:pPr>
      <w:rPr>
        <w:rFonts w:hint="default"/>
      </w:rPr>
    </w:lvl>
  </w:abstractNum>
  <w:abstractNum w:abstractNumId="10">
    <w:nsid w:val="38B66AB3"/>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1">
    <w:nsid w:val="46074D04"/>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2">
    <w:nsid w:val="48CF7752"/>
    <w:multiLevelType w:val="hybridMultilevel"/>
    <w:tmpl w:val="C2222CEC"/>
    <w:lvl w:ilvl="0" w:tplc="0419000F">
      <w:start w:val="1"/>
      <w:numFmt w:val="decimal"/>
      <w:lvlText w:val="%1."/>
      <w:lvlJc w:val="left"/>
      <w:pPr>
        <w:ind w:left="1980" w:hanging="360"/>
      </w:pPr>
      <w:rPr>
        <w:rFonts w:cs="Times New Roman" w:hint="default"/>
      </w:rPr>
    </w:lvl>
    <w:lvl w:ilvl="1" w:tplc="04190019" w:tentative="1">
      <w:start w:val="1"/>
      <w:numFmt w:val="lowerLetter"/>
      <w:lvlText w:val="%2."/>
      <w:lvlJc w:val="left"/>
      <w:pPr>
        <w:ind w:left="2700" w:hanging="360"/>
      </w:pPr>
    </w:lvl>
    <w:lvl w:ilvl="2" w:tplc="0419001B" w:tentative="1">
      <w:start w:val="1"/>
      <w:numFmt w:val="lowerRoman"/>
      <w:lvlText w:val="%3."/>
      <w:lvlJc w:val="right"/>
      <w:pPr>
        <w:ind w:left="3420" w:hanging="180"/>
      </w:pPr>
    </w:lvl>
    <w:lvl w:ilvl="3" w:tplc="0419000F" w:tentative="1">
      <w:start w:val="1"/>
      <w:numFmt w:val="decimal"/>
      <w:lvlText w:val="%4."/>
      <w:lvlJc w:val="left"/>
      <w:pPr>
        <w:ind w:left="4140" w:hanging="360"/>
      </w:pPr>
    </w:lvl>
    <w:lvl w:ilvl="4" w:tplc="04190019" w:tentative="1">
      <w:start w:val="1"/>
      <w:numFmt w:val="lowerLetter"/>
      <w:lvlText w:val="%5."/>
      <w:lvlJc w:val="left"/>
      <w:pPr>
        <w:ind w:left="4860" w:hanging="360"/>
      </w:pPr>
    </w:lvl>
    <w:lvl w:ilvl="5" w:tplc="0419001B" w:tentative="1">
      <w:start w:val="1"/>
      <w:numFmt w:val="lowerRoman"/>
      <w:lvlText w:val="%6."/>
      <w:lvlJc w:val="right"/>
      <w:pPr>
        <w:ind w:left="5580" w:hanging="180"/>
      </w:pPr>
    </w:lvl>
    <w:lvl w:ilvl="6" w:tplc="0419000F" w:tentative="1">
      <w:start w:val="1"/>
      <w:numFmt w:val="decimal"/>
      <w:lvlText w:val="%7."/>
      <w:lvlJc w:val="left"/>
      <w:pPr>
        <w:ind w:left="6300" w:hanging="360"/>
      </w:pPr>
    </w:lvl>
    <w:lvl w:ilvl="7" w:tplc="04190019" w:tentative="1">
      <w:start w:val="1"/>
      <w:numFmt w:val="lowerLetter"/>
      <w:lvlText w:val="%8."/>
      <w:lvlJc w:val="left"/>
      <w:pPr>
        <w:ind w:left="7020" w:hanging="360"/>
      </w:pPr>
    </w:lvl>
    <w:lvl w:ilvl="8" w:tplc="0419001B" w:tentative="1">
      <w:start w:val="1"/>
      <w:numFmt w:val="lowerRoman"/>
      <w:lvlText w:val="%9."/>
      <w:lvlJc w:val="right"/>
      <w:pPr>
        <w:ind w:left="7740" w:hanging="180"/>
      </w:pPr>
    </w:lvl>
  </w:abstractNum>
  <w:abstractNum w:abstractNumId="13">
    <w:nsid w:val="59671CFB"/>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4">
    <w:nsid w:val="5A5A0554"/>
    <w:multiLevelType w:val="multilevel"/>
    <w:tmpl w:val="4E0441B0"/>
    <w:lvl w:ilvl="0">
      <w:start w:val="5"/>
      <w:numFmt w:val="decimal"/>
      <w:lvlText w:val="%1."/>
      <w:lvlJc w:val="left"/>
      <w:pPr>
        <w:ind w:left="525" w:hanging="525"/>
      </w:pPr>
      <w:rPr>
        <w:rFonts w:hint="default"/>
      </w:rPr>
    </w:lvl>
    <w:lvl w:ilvl="1">
      <w:start w:val="12"/>
      <w:numFmt w:val="decimal"/>
      <w:lvlText w:val="%1.%2."/>
      <w:lvlJc w:val="left"/>
      <w:pPr>
        <w:ind w:left="1569" w:hanging="720"/>
      </w:pPr>
      <w:rPr>
        <w:rFonts w:hint="default"/>
      </w:rPr>
    </w:lvl>
    <w:lvl w:ilvl="2">
      <w:start w:val="1"/>
      <w:numFmt w:val="decimal"/>
      <w:lvlText w:val="%1.%2.%3."/>
      <w:lvlJc w:val="left"/>
      <w:pPr>
        <w:ind w:left="2418" w:hanging="720"/>
      </w:pPr>
      <w:rPr>
        <w:rFonts w:hint="default"/>
      </w:rPr>
    </w:lvl>
    <w:lvl w:ilvl="3">
      <w:start w:val="1"/>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592" w:hanging="1800"/>
      </w:pPr>
      <w:rPr>
        <w:rFonts w:hint="default"/>
      </w:rPr>
    </w:lvl>
  </w:abstractNum>
  <w:abstractNum w:abstractNumId="15">
    <w:nsid w:val="6ADA738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6">
    <w:nsid w:val="6F573648"/>
    <w:multiLevelType w:val="multilevel"/>
    <w:tmpl w:val="69C87530"/>
    <w:lvl w:ilvl="0">
      <w:start w:val="1"/>
      <w:numFmt w:val="decimal"/>
      <w:lvlText w:val="%1."/>
      <w:lvlJc w:val="left"/>
      <w:pPr>
        <w:ind w:left="390" w:hanging="390"/>
      </w:pPr>
      <w:rPr>
        <w:rFonts w:hint="default"/>
      </w:rPr>
    </w:lvl>
    <w:lvl w:ilvl="1">
      <w:start w:val="4"/>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num w:numId="1">
    <w:abstractNumId w:val="12"/>
  </w:num>
  <w:num w:numId="2">
    <w:abstractNumId w:val="15"/>
  </w:num>
  <w:num w:numId="3">
    <w:abstractNumId w:val="3"/>
  </w:num>
  <w:num w:numId="4">
    <w:abstractNumId w:val="4"/>
  </w:num>
  <w:num w:numId="5">
    <w:abstractNumId w:val="16"/>
  </w:num>
  <w:num w:numId="6">
    <w:abstractNumId w:val="1"/>
  </w:num>
  <w:num w:numId="7">
    <w:abstractNumId w:val="7"/>
  </w:num>
  <w:num w:numId="8">
    <w:abstractNumId w:val="5"/>
  </w:num>
  <w:num w:numId="9">
    <w:abstractNumId w:val="13"/>
  </w:num>
  <w:num w:numId="10">
    <w:abstractNumId w:val="10"/>
  </w:num>
  <w:num w:numId="11">
    <w:abstractNumId w:val="0"/>
  </w:num>
  <w:num w:numId="12">
    <w:abstractNumId w:val="11"/>
  </w:num>
  <w:num w:numId="13">
    <w:abstractNumId w:val="8"/>
  </w:num>
  <w:num w:numId="14">
    <w:abstractNumId w:val="14"/>
  </w:num>
  <w:num w:numId="15">
    <w:abstractNumId w:val="9"/>
  </w:num>
  <w:num w:numId="16">
    <w:abstractNumId w:val="6"/>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4D4566"/>
    <w:rsid w:val="000A20DA"/>
    <w:rsid w:val="000A6978"/>
    <w:rsid w:val="000C5181"/>
    <w:rsid w:val="000C5A90"/>
    <w:rsid w:val="000D6DBF"/>
    <w:rsid w:val="001124A7"/>
    <w:rsid w:val="001614E6"/>
    <w:rsid w:val="00194790"/>
    <w:rsid w:val="001F4AE4"/>
    <w:rsid w:val="002002F6"/>
    <w:rsid w:val="00211744"/>
    <w:rsid w:val="00211A32"/>
    <w:rsid w:val="00217CD3"/>
    <w:rsid w:val="002359E7"/>
    <w:rsid w:val="00250665"/>
    <w:rsid w:val="0025735D"/>
    <w:rsid w:val="002C52EA"/>
    <w:rsid w:val="002D1D62"/>
    <w:rsid w:val="002E3743"/>
    <w:rsid w:val="002F33FC"/>
    <w:rsid w:val="00303275"/>
    <w:rsid w:val="00361733"/>
    <w:rsid w:val="00381D50"/>
    <w:rsid w:val="00397D82"/>
    <w:rsid w:val="003F3DA7"/>
    <w:rsid w:val="004433F2"/>
    <w:rsid w:val="004D4566"/>
    <w:rsid w:val="00507258"/>
    <w:rsid w:val="005404D4"/>
    <w:rsid w:val="00580E33"/>
    <w:rsid w:val="005A4870"/>
    <w:rsid w:val="005B3A3C"/>
    <w:rsid w:val="00635084"/>
    <w:rsid w:val="006732DE"/>
    <w:rsid w:val="0069384E"/>
    <w:rsid w:val="006B1E7A"/>
    <w:rsid w:val="007B7E91"/>
    <w:rsid w:val="007C585F"/>
    <w:rsid w:val="007F5775"/>
    <w:rsid w:val="007F6A9B"/>
    <w:rsid w:val="00875DC5"/>
    <w:rsid w:val="008828BE"/>
    <w:rsid w:val="008B6852"/>
    <w:rsid w:val="008D313B"/>
    <w:rsid w:val="00904BC6"/>
    <w:rsid w:val="009F6729"/>
    <w:rsid w:val="00A3616D"/>
    <w:rsid w:val="00A43F73"/>
    <w:rsid w:val="00A65906"/>
    <w:rsid w:val="00AE520C"/>
    <w:rsid w:val="00B82DDC"/>
    <w:rsid w:val="00B86A53"/>
    <w:rsid w:val="00BD0353"/>
    <w:rsid w:val="00C012E5"/>
    <w:rsid w:val="00C50B3C"/>
    <w:rsid w:val="00C740A2"/>
    <w:rsid w:val="00C81027"/>
    <w:rsid w:val="00CC30E2"/>
    <w:rsid w:val="00CD1279"/>
    <w:rsid w:val="00D2073C"/>
    <w:rsid w:val="00D538FD"/>
    <w:rsid w:val="00DC1A89"/>
    <w:rsid w:val="00DF43A4"/>
    <w:rsid w:val="00E036A3"/>
    <w:rsid w:val="00E11945"/>
    <w:rsid w:val="00E26EBA"/>
    <w:rsid w:val="00E4594A"/>
    <w:rsid w:val="00F872DC"/>
    <w:rsid w:val="00F92449"/>
    <w:rsid w:val="00FA2E55"/>
    <w:rsid w:val="00FA34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313B"/>
  </w:style>
  <w:style w:type="paragraph" w:styleId="1">
    <w:name w:val="heading 1"/>
    <w:basedOn w:val="a"/>
    <w:next w:val="a"/>
    <w:link w:val="10"/>
    <w:qFormat/>
    <w:rsid w:val="00635084"/>
    <w:pPr>
      <w:spacing w:after="0" w:line="360" w:lineRule="auto"/>
      <w:ind w:firstLine="540"/>
      <w:jc w:val="both"/>
      <w:outlineLvl w:val="0"/>
    </w:pPr>
    <w:rPr>
      <w:rFonts w:ascii="Times New Roman" w:eastAsia="Times New Roman" w:hAnsi="Times New Roman" w:cs="Times New Roman"/>
      <w:b/>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99"/>
    <w:rsid w:val="004D456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635084"/>
    <w:rPr>
      <w:rFonts w:ascii="Times New Roman" w:eastAsia="Times New Roman" w:hAnsi="Times New Roman" w:cs="Times New Roman"/>
      <w:b/>
      <w:sz w:val="26"/>
      <w:szCs w:val="26"/>
      <w:lang w:eastAsia="ru-RU"/>
    </w:rPr>
  </w:style>
  <w:style w:type="paragraph" w:customStyle="1" w:styleId="11">
    <w:name w:val="Без интервала1"/>
    <w:uiPriority w:val="99"/>
    <w:rsid w:val="00635084"/>
    <w:pPr>
      <w:spacing w:after="0" w:line="240" w:lineRule="auto"/>
    </w:pPr>
    <w:rPr>
      <w:rFonts w:ascii="Calibri" w:eastAsia="Times New Roman" w:hAnsi="Calibri" w:cs="Times New Roman"/>
    </w:rPr>
  </w:style>
  <w:style w:type="paragraph" w:styleId="a4">
    <w:name w:val="List Paragraph"/>
    <w:basedOn w:val="a"/>
    <w:link w:val="a5"/>
    <w:uiPriority w:val="34"/>
    <w:qFormat/>
    <w:rsid w:val="00635084"/>
    <w:pPr>
      <w:spacing w:line="360" w:lineRule="auto"/>
      <w:ind w:left="720"/>
      <w:contextualSpacing/>
    </w:pPr>
    <w:rPr>
      <w:rFonts w:ascii="Arial" w:eastAsia="Times New Roman" w:hAnsi="Arial" w:cs="Times New Roman"/>
      <w:sz w:val="24"/>
      <w:lang w:val="en-US" w:bidi="en-US"/>
    </w:rPr>
  </w:style>
  <w:style w:type="character" w:customStyle="1" w:styleId="a5">
    <w:name w:val="Абзац списка Знак"/>
    <w:link w:val="a4"/>
    <w:uiPriority w:val="34"/>
    <w:rsid w:val="00635084"/>
    <w:rPr>
      <w:rFonts w:ascii="Arial" w:eastAsia="Times New Roman" w:hAnsi="Arial" w:cs="Times New Roman"/>
      <w:sz w:val="24"/>
      <w:lang w:val="en-US" w:bidi="en-US"/>
    </w:rPr>
  </w:style>
  <w:style w:type="paragraph" w:styleId="a6">
    <w:name w:val="Balloon Text"/>
    <w:basedOn w:val="a"/>
    <w:link w:val="a7"/>
    <w:uiPriority w:val="99"/>
    <w:semiHidden/>
    <w:unhideWhenUsed/>
    <w:rsid w:val="0063508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35084"/>
    <w:rPr>
      <w:rFonts w:ascii="Tahoma" w:hAnsi="Tahoma" w:cs="Tahoma"/>
      <w:sz w:val="16"/>
      <w:szCs w:val="16"/>
    </w:rPr>
  </w:style>
  <w:style w:type="paragraph" w:styleId="a8">
    <w:name w:val="header"/>
    <w:basedOn w:val="a"/>
    <w:link w:val="a9"/>
    <w:uiPriority w:val="99"/>
    <w:unhideWhenUsed/>
    <w:rsid w:val="007B7E9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B7E91"/>
  </w:style>
  <w:style w:type="paragraph" w:styleId="aa">
    <w:name w:val="footer"/>
    <w:basedOn w:val="a"/>
    <w:link w:val="ab"/>
    <w:uiPriority w:val="99"/>
    <w:unhideWhenUsed/>
    <w:rsid w:val="007B7E9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B7E9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oleObject" Target="embeddings/oleObject3.bin"/><Relationship Id="rId21" Type="http://schemas.openxmlformats.org/officeDocument/2006/relationships/image" Target="media/image12.jpeg"/><Relationship Id="rId34" Type="http://schemas.openxmlformats.org/officeDocument/2006/relationships/image" Target="media/image25.wmf"/><Relationship Id="rId42" Type="http://schemas.openxmlformats.org/officeDocument/2006/relationships/image" Target="media/image29.wmf"/><Relationship Id="rId47" Type="http://schemas.openxmlformats.org/officeDocument/2006/relationships/oleObject" Target="embeddings/oleObject7.bin"/><Relationship Id="rId50" Type="http://schemas.openxmlformats.org/officeDocument/2006/relationships/image" Target="media/image33.wmf"/><Relationship Id="rId55" Type="http://schemas.openxmlformats.org/officeDocument/2006/relationships/oleObject" Target="embeddings/oleObject11.bin"/><Relationship Id="rId63" Type="http://schemas.openxmlformats.org/officeDocument/2006/relationships/oleObject" Target="embeddings/oleObject16.bin"/><Relationship Id="rId68" Type="http://schemas.openxmlformats.org/officeDocument/2006/relationships/oleObject" Target="embeddings/oleObject20.bin"/><Relationship Id="rId76" Type="http://schemas.openxmlformats.org/officeDocument/2006/relationships/chart" Target="charts/chart1.xml"/><Relationship Id="rId7" Type="http://schemas.openxmlformats.org/officeDocument/2006/relationships/endnotes" Target="endnotes.xml"/><Relationship Id="rId71" Type="http://schemas.openxmlformats.org/officeDocument/2006/relationships/oleObject" Target="embeddings/oleObject23.bin"/><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oleObject" Target="embeddings/oleObject2.bin"/><Relationship Id="rId40" Type="http://schemas.openxmlformats.org/officeDocument/2006/relationships/image" Target="media/image28.wmf"/><Relationship Id="rId45" Type="http://schemas.openxmlformats.org/officeDocument/2006/relationships/oleObject" Target="embeddings/oleObject6.bin"/><Relationship Id="rId53" Type="http://schemas.openxmlformats.org/officeDocument/2006/relationships/oleObject" Target="embeddings/oleObject10.bin"/><Relationship Id="rId58" Type="http://schemas.openxmlformats.org/officeDocument/2006/relationships/image" Target="media/image37.wmf"/><Relationship Id="rId66" Type="http://schemas.openxmlformats.org/officeDocument/2006/relationships/oleObject" Target="embeddings/oleObject19.bin"/><Relationship Id="rId74" Type="http://schemas.openxmlformats.org/officeDocument/2006/relationships/oleObject" Target="embeddings/oleObject26.bin"/><Relationship Id="rId79" Type="http://schemas.openxmlformats.org/officeDocument/2006/relationships/chart" Target="charts/chart3.xml"/><Relationship Id="rId5" Type="http://schemas.openxmlformats.org/officeDocument/2006/relationships/webSettings" Target="webSettings.xml"/><Relationship Id="rId61" Type="http://schemas.openxmlformats.org/officeDocument/2006/relationships/image" Target="media/image38.wmf"/><Relationship Id="rId82"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0.wmf"/><Relationship Id="rId52" Type="http://schemas.openxmlformats.org/officeDocument/2006/relationships/image" Target="media/image34.wmf"/><Relationship Id="rId60" Type="http://schemas.openxmlformats.org/officeDocument/2006/relationships/oleObject" Target="embeddings/oleObject14.bin"/><Relationship Id="rId65" Type="http://schemas.openxmlformats.org/officeDocument/2006/relationships/oleObject" Target="embeddings/oleObject18.bin"/><Relationship Id="rId73" Type="http://schemas.openxmlformats.org/officeDocument/2006/relationships/oleObject" Target="embeddings/oleObject25.bin"/><Relationship Id="rId78" Type="http://schemas.openxmlformats.org/officeDocument/2006/relationships/chart" Target="charts/chart2.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oleObject" Target="embeddings/oleObject1.bin"/><Relationship Id="rId43" Type="http://schemas.openxmlformats.org/officeDocument/2006/relationships/oleObject" Target="embeddings/oleObject5.bin"/><Relationship Id="rId48" Type="http://schemas.openxmlformats.org/officeDocument/2006/relationships/image" Target="media/image32.wmf"/><Relationship Id="rId56" Type="http://schemas.openxmlformats.org/officeDocument/2006/relationships/image" Target="media/image36.wmf"/><Relationship Id="rId64" Type="http://schemas.openxmlformats.org/officeDocument/2006/relationships/oleObject" Target="embeddings/oleObject17.bin"/><Relationship Id="rId69" Type="http://schemas.openxmlformats.org/officeDocument/2006/relationships/oleObject" Target="embeddings/oleObject21.bin"/><Relationship Id="rId77" Type="http://schemas.openxmlformats.org/officeDocument/2006/relationships/hyperlink" Target="https://base.garant.ru/71274648/" TargetMode="External"/><Relationship Id="rId8" Type="http://schemas.openxmlformats.org/officeDocument/2006/relationships/image" Target="media/image1.png"/><Relationship Id="rId51" Type="http://schemas.openxmlformats.org/officeDocument/2006/relationships/oleObject" Target="embeddings/oleObject9.bin"/><Relationship Id="rId72" Type="http://schemas.openxmlformats.org/officeDocument/2006/relationships/oleObject" Target="embeddings/oleObject24.bin"/><Relationship Id="rId80" Type="http://schemas.openxmlformats.org/officeDocument/2006/relationships/chart" Target="charts/chart4.xml"/><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7.wmf"/><Relationship Id="rId46" Type="http://schemas.openxmlformats.org/officeDocument/2006/relationships/image" Target="media/image31.wmf"/><Relationship Id="rId59" Type="http://schemas.openxmlformats.org/officeDocument/2006/relationships/oleObject" Target="embeddings/oleObject13.bin"/><Relationship Id="rId67" Type="http://schemas.openxmlformats.org/officeDocument/2006/relationships/image" Target="media/image39.wmf"/><Relationship Id="rId20" Type="http://schemas.openxmlformats.org/officeDocument/2006/relationships/image" Target="media/image11.jpeg"/><Relationship Id="rId41" Type="http://schemas.openxmlformats.org/officeDocument/2006/relationships/oleObject" Target="embeddings/oleObject4.bin"/><Relationship Id="rId54" Type="http://schemas.openxmlformats.org/officeDocument/2006/relationships/image" Target="media/image35.wmf"/><Relationship Id="rId62" Type="http://schemas.openxmlformats.org/officeDocument/2006/relationships/oleObject" Target="embeddings/oleObject15.bin"/><Relationship Id="rId70" Type="http://schemas.openxmlformats.org/officeDocument/2006/relationships/oleObject" Target="embeddings/oleObject22.bin"/><Relationship Id="rId75" Type="http://schemas.openxmlformats.org/officeDocument/2006/relationships/oleObject" Target="embeddings/oleObject27.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6.wmf"/><Relationship Id="rId49" Type="http://schemas.openxmlformats.org/officeDocument/2006/relationships/oleObject" Target="embeddings/oleObject8.bin"/><Relationship Id="rId57" Type="http://schemas.openxmlformats.org/officeDocument/2006/relationships/oleObject" Target="embeddings/oleObject12.bin"/></Relationships>
</file>

<file path=word/charts/_rels/chart1.xml.rels><?xml version="1.0" encoding="UTF-8" standalone="yes"?>
<Relationships xmlns="http://schemas.openxmlformats.org/package/2006/relationships"><Relationship Id="rId1" Type="http://schemas.openxmlformats.org/officeDocument/2006/relationships/oleObject" Target="file:///\\tprogress\shared\&#1069;&#1085;&#1077;&#1088;&#1075;&#1086;&#1072;&#1091;&#1076;&#1080;&#1090;\2_&#1042;%20&#1088;&#1072;&#1073;&#1086;&#1090;&#1077;\&#1070;&#1056;&#1043;&#1040;\&#1056;&#1072;&#1089;&#1095;&#1077;&#1090;%20&#1056;&#105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tprogress\shared\&#1069;&#1085;&#1077;&#1088;&#1075;&#1086;&#1072;&#1091;&#1076;&#1080;&#1090;\2_&#1042;%20&#1088;&#1072;&#1073;&#1086;&#1090;&#1077;\&#1070;&#1056;&#1043;&#1040;\NEW%20&#1089;&#1093;&#1077;&#1084;&#1099;\&#1051;&#1080;&#1089;&#1090;%20Microsoft%20Excel.xlsx" TargetMode="Externa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1" Type="http://schemas.openxmlformats.org/officeDocument/2006/relationships/oleObject" Target="file:///\\pnfs\users\ovinokurova\Desktop\&#1070;&#1056;&#1043;&#1040;\&#1056;&#1072;&#1089;&#1095;&#1077;&#1090;%20&#1056;&#105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годовой расход натурального топлива (каменный уголь), т</c:v>
          </c:tx>
          <c:spPr>
            <a:solidFill>
              <a:schemeClr val="accent1"/>
            </a:solidFill>
            <a:ln>
              <a:noFill/>
            </a:ln>
            <a:effectLst/>
          </c:spPr>
          <c:invertIfNegative val="0"/>
          <c:cat>
            <c:strRef>
              <c:f>Лист1!$C$203:$G$203</c:f>
              <c:strCache>
                <c:ptCount val="5"/>
                <c:pt idx="0">
                  <c:v>2021 г</c:v>
                </c:pt>
                <c:pt idx="1">
                  <c:v>2022 г</c:v>
                </c:pt>
                <c:pt idx="2">
                  <c:v>2026 г</c:v>
                </c:pt>
                <c:pt idx="3">
                  <c:v>2031 г</c:v>
                </c:pt>
                <c:pt idx="4">
                  <c:v>2035 г</c:v>
                </c:pt>
              </c:strCache>
            </c:strRef>
          </c:cat>
          <c:val>
            <c:numRef>
              <c:f>Лист1!$C$209:$G$209</c:f>
              <c:numCache>
                <c:formatCode>General</c:formatCode>
                <c:ptCount val="5"/>
                <c:pt idx="0">
                  <c:v>41439.89</c:v>
                </c:pt>
                <c:pt idx="1">
                  <c:v>41439.89</c:v>
                </c:pt>
                <c:pt idx="2">
                  <c:v>41439.89</c:v>
                </c:pt>
                <c:pt idx="3">
                  <c:v>41439.89</c:v>
                </c:pt>
                <c:pt idx="4">
                  <c:v>41439.89</c:v>
                </c:pt>
              </c:numCache>
            </c:numRef>
          </c:val>
          <c:extLst xmlns:c16r2="http://schemas.microsoft.com/office/drawing/2015/06/chart">
            <c:ext xmlns:c16="http://schemas.microsoft.com/office/drawing/2014/chart" uri="{C3380CC4-5D6E-409C-BE32-E72D297353CC}">
              <c16:uniqueId val="{00000000-1A83-4DC0-B41D-F525E15BE8C3}"/>
            </c:ext>
          </c:extLst>
        </c:ser>
        <c:dLbls>
          <c:showLegendKey val="0"/>
          <c:showVal val="0"/>
          <c:showCatName val="0"/>
          <c:showSerName val="0"/>
          <c:showPercent val="0"/>
          <c:showBubbleSize val="0"/>
        </c:dLbls>
        <c:gapWidth val="219"/>
        <c:overlap val="-27"/>
        <c:axId val="128179200"/>
        <c:axId val="147505920"/>
      </c:barChart>
      <c:catAx>
        <c:axId val="128179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7505920"/>
        <c:crosses val="autoZero"/>
        <c:auto val="1"/>
        <c:lblAlgn val="ctr"/>
        <c:lblOffset val="100"/>
        <c:noMultiLvlLbl val="0"/>
      </c:catAx>
      <c:valAx>
        <c:axId val="147505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8179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781094453588679E-2"/>
          <c:y val="3.6758563074352546E-2"/>
          <c:w val="0.85888913603313843"/>
          <c:h val="0.76553693255333621"/>
        </c:manualLayout>
      </c:layout>
      <c:scatterChart>
        <c:scatterStyle val="smoothMarker"/>
        <c:varyColors val="0"/>
        <c:ser>
          <c:idx val="0"/>
          <c:order val="0"/>
          <c:tx>
            <c:v>Годовой расход натурального топлива, т</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Лист2!$A$3:$A$17</c:f>
              <c:numCache>
                <c:formatCode>General</c:formatCode>
                <c:ptCount val="15"/>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numCache>
            </c:numRef>
          </c:xVal>
          <c:yVal>
            <c:numRef>
              <c:f>Лист2!$K$3:$K$17</c:f>
              <c:numCache>
                <c:formatCode>General</c:formatCode>
                <c:ptCount val="15"/>
                <c:pt idx="0">
                  <c:v>41439.89</c:v>
                </c:pt>
                <c:pt idx="1">
                  <c:v>41439.89</c:v>
                </c:pt>
                <c:pt idx="2">
                  <c:v>41439.89</c:v>
                </c:pt>
                <c:pt idx="3">
                  <c:v>41439.89</c:v>
                </c:pt>
                <c:pt idx="4">
                  <c:v>41439.89</c:v>
                </c:pt>
                <c:pt idx="5">
                  <c:v>41439.89</c:v>
                </c:pt>
                <c:pt idx="6">
                  <c:v>41439.89</c:v>
                </c:pt>
                <c:pt idx="7">
                  <c:v>41439.89</c:v>
                </c:pt>
                <c:pt idx="8">
                  <c:v>41439.89</c:v>
                </c:pt>
                <c:pt idx="9">
                  <c:v>41439.89</c:v>
                </c:pt>
                <c:pt idx="10">
                  <c:v>41439.89</c:v>
                </c:pt>
                <c:pt idx="11">
                  <c:v>41439.89</c:v>
                </c:pt>
                <c:pt idx="12">
                  <c:v>41439.89</c:v>
                </c:pt>
                <c:pt idx="13">
                  <c:v>41439.89</c:v>
                </c:pt>
                <c:pt idx="14">
                  <c:v>41439.89</c:v>
                </c:pt>
              </c:numCache>
            </c:numRef>
          </c:yVal>
          <c:smooth val="1"/>
          <c:extLst xmlns:c16r2="http://schemas.microsoft.com/office/drawing/2015/06/chart">
            <c:ext xmlns:c16="http://schemas.microsoft.com/office/drawing/2014/chart" uri="{C3380CC4-5D6E-409C-BE32-E72D297353CC}">
              <c16:uniqueId val="{00000000-2245-426A-A6B4-6329AEF4B48C}"/>
            </c:ext>
          </c:extLst>
        </c:ser>
        <c:dLbls>
          <c:showLegendKey val="0"/>
          <c:showVal val="0"/>
          <c:showCatName val="0"/>
          <c:showSerName val="0"/>
          <c:showPercent val="0"/>
          <c:showBubbleSize val="0"/>
        </c:dLbls>
        <c:axId val="147517824"/>
        <c:axId val="147519744"/>
      </c:scatterChart>
      <c:valAx>
        <c:axId val="147517824"/>
        <c:scaling>
          <c:orientation val="minMax"/>
        </c:scaling>
        <c:delete val="0"/>
        <c:axPos val="b"/>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27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7519744"/>
        <c:crosses val="autoZero"/>
        <c:crossBetween val="midCat"/>
        <c:majorUnit val="1"/>
      </c:valAx>
      <c:valAx>
        <c:axId val="147519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7517824"/>
        <c:crosses val="autoZero"/>
        <c:crossBetween val="midCat"/>
      </c:valAx>
      <c:spPr>
        <a:noFill/>
        <a:ln>
          <a:noFill/>
        </a:ln>
        <a:effectLst/>
      </c:spPr>
    </c:plotArea>
    <c:legend>
      <c:legendPos val="r"/>
      <c:layout>
        <c:manualLayout>
          <c:xMode val="edge"/>
          <c:yMode val="edge"/>
          <c:x val="0.26697549811923232"/>
          <c:y val="0.90964932018377564"/>
          <c:w val="0.50994281082096349"/>
          <c:h val="6.975812233997072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Годовой расход натурального топлива (газ), м3</c:v>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Лист1!$A$236:$A$250</c:f>
              <c:strCache>
                <c:ptCount val="15"/>
                <c:pt idx="0">
                  <c:v>2021 г</c:v>
                </c:pt>
                <c:pt idx="1">
                  <c:v>2022 г</c:v>
                </c:pt>
                <c:pt idx="2">
                  <c:v>2023 г</c:v>
                </c:pt>
                <c:pt idx="3">
                  <c:v>2024 г</c:v>
                </c:pt>
                <c:pt idx="4">
                  <c:v>2025 г</c:v>
                </c:pt>
                <c:pt idx="5">
                  <c:v>2026 г</c:v>
                </c:pt>
                <c:pt idx="6">
                  <c:v>2027 г</c:v>
                </c:pt>
                <c:pt idx="7">
                  <c:v>2028 г</c:v>
                </c:pt>
                <c:pt idx="8">
                  <c:v>2029 г</c:v>
                </c:pt>
                <c:pt idx="9">
                  <c:v>2030 г</c:v>
                </c:pt>
                <c:pt idx="10">
                  <c:v>2031 г</c:v>
                </c:pt>
                <c:pt idx="11">
                  <c:v>2032 г</c:v>
                </c:pt>
                <c:pt idx="12">
                  <c:v>2033 г</c:v>
                </c:pt>
                <c:pt idx="13">
                  <c:v>2034 г </c:v>
                </c:pt>
                <c:pt idx="14">
                  <c:v>2035 г</c:v>
                </c:pt>
              </c:strCache>
            </c:strRef>
          </c:cat>
          <c:val>
            <c:numRef>
              <c:f>Лист1!$B$236:$B$250</c:f>
              <c:numCache>
                <c:formatCode>General</c:formatCode>
                <c:ptCount val="15"/>
                <c:pt idx="0">
                  <c:v>2177.627</c:v>
                </c:pt>
                <c:pt idx="1">
                  <c:v>2177.627</c:v>
                </c:pt>
                <c:pt idx="2">
                  <c:v>2177.627</c:v>
                </c:pt>
                <c:pt idx="3">
                  <c:v>2177.627</c:v>
                </c:pt>
                <c:pt idx="4">
                  <c:v>2177.627</c:v>
                </c:pt>
                <c:pt idx="5">
                  <c:v>2177.627</c:v>
                </c:pt>
                <c:pt idx="6">
                  <c:v>2177.627</c:v>
                </c:pt>
                <c:pt idx="7">
                  <c:v>2177.627</c:v>
                </c:pt>
                <c:pt idx="8">
                  <c:v>2177.627</c:v>
                </c:pt>
                <c:pt idx="9">
                  <c:v>2177.627</c:v>
                </c:pt>
                <c:pt idx="10">
                  <c:v>2177.627</c:v>
                </c:pt>
                <c:pt idx="11">
                  <c:v>2177.627</c:v>
                </c:pt>
                <c:pt idx="12">
                  <c:v>2177.627</c:v>
                </c:pt>
                <c:pt idx="13">
                  <c:v>2177.627</c:v>
                </c:pt>
                <c:pt idx="14">
                  <c:v>2177.627</c:v>
                </c:pt>
              </c:numCache>
            </c:numRef>
          </c:val>
          <c:smooth val="0"/>
          <c:extLst xmlns:c16r2="http://schemas.microsoft.com/office/drawing/2015/06/chart">
            <c:ext xmlns:c16="http://schemas.microsoft.com/office/drawing/2014/chart" uri="{C3380CC4-5D6E-409C-BE32-E72D297353CC}">
              <c16:uniqueId val="{00000000-AC14-48E6-8214-A46FA347F6FB}"/>
            </c:ext>
          </c:extLst>
        </c:ser>
        <c:dLbls>
          <c:showLegendKey val="0"/>
          <c:showVal val="0"/>
          <c:showCatName val="0"/>
          <c:showSerName val="0"/>
          <c:showPercent val="0"/>
          <c:showBubbleSize val="0"/>
        </c:dLbls>
        <c:marker val="1"/>
        <c:smooth val="0"/>
        <c:axId val="147138048"/>
        <c:axId val="147139968"/>
      </c:lineChart>
      <c:catAx>
        <c:axId val="14713804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19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7139968"/>
        <c:crosses val="autoZero"/>
        <c:auto val="1"/>
        <c:lblAlgn val="ctr"/>
        <c:lblOffset val="100"/>
        <c:noMultiLvlLbl val="0"/>
      </c:catAx>
      <c:valAx>
        <c:axId val="1471399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71380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v>Тариф на тепловую энергию МУП "Комфорт"</c:v>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Лист1!$B$172:$Q$172</c:f>
              <c:numCache>
                <c:formatCode>General</c:formatCode>
                <c:ptCount val="16"/>
                <c:pt idx="0">
                  <c:v>2020</c:v>
                </c:pt>
                <c:pt idx="1">
                  <c:v>2021</c:v>
                </c:pt>
                <c:pt idx="2">
                  <c:v>2022</c:v>
                </c:pt>
                <c:pt idx="3" formatCode="0">
                  <c:v>2023</c:v>
                </c:pt>
                <c:pt idx="4" formatCode="0">
                  <c:v>2024</c:v>
                </c:pt>
                <c:pt idx="5" formatCode="0">
                  <c:v>2025</c:v>
                </c:pt>
                <c:pt idx="6" formatCode="0">
                  <c:v>2026</c:v>
                </c:pt>
                <c:pt idx="7" formatCode="0">
                  <c:v>2027</c:v>
                </c:pt>
                <c:pt idx="8" formatCode="0">
                  <c:v>2028</c:v>
                </c:pt>
                <c:pt idx="9" formatCode="0">
                  <c:v>2029</c:v>
                </c:pt>
                <c:pt idx="10" formatCode="0">
                  <c:v>2030</c:v>
                </c:pt>
                <c:pt idx="11" formatCode="0">
                  <c:v>2031</c:v>
                </c:pt>
                <c:pt idx="12" formatCode="0">
                  <c:v>2032</c:v>
                </c:pt>
                <c:pt idx="13" formatCode="0">
                  <c:v>2033</c:v>
                </c:pt>
                <c:pt idx="14" formatCode="0">
                  <c:v>2034</c:v>
                </c:pt>
                <c:pt idx="15" formatCode="0">
                  <c:v>2035</c:v>
                </c:pt>
              </c:numCache>
            </c:numRef>
          </c:cat>
          <c:val>
            <c:numRef>
              <c:f>Лист1!$B$173:$Q$173</c:f>
              <c:numCache>
                <c:formatCode>0.000</c:formatCode>
                <c:ptCount val="16"/>
                <c:pt idx="0">
                  <c:v>2960.7745687202596</c:v>
                </c:pt>
                <c:pt idx="1">
                  <c:v>3040.5800742549259</c:v>
                </c:pt>
                <c:pt idx="2">
                  <c:v>3135.0411213381562</c:v>
                </c:pt>
                <c:pt idx="3">
                  <c:v>3229.0923549783033</c:v>
                </c:pt>
                <c:pt idx="4">
                  <c:v>3325.9651256276484</c:v>
                </c:pt>
                <c:pt idx="5">
                  <c:v>3425.7440793964747</c:v>
                </c:pt>
                <c:pt idx="6">
                  <c:v>3528.5164017783723</c:v>
                </c:pt>
                <c:pt idx="7">
                  <c:v>3634.3718938317279</c:v>
                </c:pt>
                <c:pt idx="8">
                  <c:v>3743.4030506466752</c:v>
                </c:pt>
                <c:pt idx="9">
                  <c:v>3855.7051421660753</c:v>
                </c:pt>
                <c:pt idx="10">
                  <c:v>3971.3762964310613</c:v>
                </c:pt>
                <c:pt idx="11">
                  <c:v>4090.5175853239894</c:v>
                </c:pt>
                <c:pt idx="12">
                  <c:v>4213.2331128837095</c:v>
                </c:pt>
                <c:pt idx="13">
                  <c:v>4339.6301062702214</c:v>
                </c:pt>
                <c:pt idx="14">
                  <c:v>4469.8190094583379</c:v>
                </c:pt>
                <c:pt idx="15">
                  <c:v>4603.9135797420768</c:v>
                </c:pt>
              </c:numCache>
            </c:numRef>
          </c:val>
          <c:smooth val="0"/>
          <c:extLst xmlns:c16r2="http://schemas.microsoft.com/office/drawing/2015/06/chart">
            <c:ext xmlns:c16="http://schemas.microsoft.com/office/drawing/2014/chart" uri="{C3380CC4-5D6E-409C-BE32-E72D297353CC}">
              <c16:uniqueId val="{00000000-ACC8-4474-91FF-B93CCC9D6674}"/>
            </c:ext>
          </c:extLst>
        </c:ser>
        <c:dLbls>
          <c:showLegendKey val="0"/>
          <c:showVal val="0"/>
          <c:showCatName val="0"/>
          <c:showSerName val="0"/>
          <c:showPercent val="0"/>
          <c:showBubbleSize val="0"/>
        </c:dLbls>
        <c:marker val="1"/>
        <c:smooth val="0"/>
        <c:axId val="147873792"/>
        <c:axId val="147874944"/>
      </c:lineChart>
      <c:catAx>
        <c:axId val="147873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47874944"/>
        <c:crosses val="autoZero"/>
        <c:auto val="1"/>
        <c:lblAlgn val="ctr"/>
        <c:lblOffset val="100"/>
        <c:noMultiLvlLbl val="0"/>
      </c:catAx>
      <c:valAx>
        <c:axId val="147874944"/>
        <c:scaling>
          <c:orientation val="minMax"/>
          <c:max val="5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руб./Гкал</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47873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680</TotalTime>
  <Pages>121</Pages>
  <Words>23727</Words>
  <Characters>135246</Characters>
  <Application>Microsoft Office Word</Application>
  <DocSecurity>0</DocSecurity>
  <Lines>1127</Lines>
  <Paragraphs>317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158656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Куприянова Лидия Михайловна</cp:lastModifiedBy>
  <cp:revision>20</cp:revision>
  <cp:lastPrinted>2022-04-08T07:45:00Z</cp:lastPrinted>
  <dcterms:created xsi:type="dcterms:W3CDTF">2022-04-08T01:41:00Z</dcterms:created>
  <dcterms:modified xsi:type="dcterms:W3CDTF">2022-06-06T02:11:00Z</dcterms:modified>
</cp:coreProperties>
</file>