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C2" w:rsidRDefault="009027C2" w:rsidP="009027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9027C2" w:rsidRDefault="009027C2" w:rsidP="009027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9027C2" w:rsidRDefault="009027C2" w:rsidP="009027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9027C2" w:rsidRDefault="009027C2" w:rsidP="009027C2">
      <w:pPr>
        <w:keepNext/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9027C2" w:rsidRDefault="009027C2" w:rsidP="009027C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027C2" w:rsidRDefault="009027C2" w:rsidP="009027C2">
      <w:pPr>
        <w:jc w:val="center"/>
        <w:rPr>
          <w:rFonts w:ascii="Arial" w:hAnsi="Arial" w:cs="Arial"/>
          <w:sz w:val="26"/>
        </w:rPr>
      </w:pPr>
    </w:p>
    <w:p w:rsidR="009027C2" w:rsidRDefault="009027C2" w:rsidP="009027C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027C2" w:rsidRDefault="009027C2" w:rsidP="009027C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66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027C2" w:rsidTr="009027C2">
        <w:trPr>
          <w:trHeight w:val="328"/>
          <w:jc w:val="center"/>
        </w:trPr>
        <w:tc>
          <w:tcPr>
            <w:tcW w:w="666" w:type="dxa"/>
            <w:hideMark/>
          </w:tcPr>
          <w:p w:rsidR="009027C2" w:rsidRDefault="009027C2" w:rsidP="009027C2">
            <w:pPr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27C2" w:rsidRDefault="003E389B" w:rsidP="0090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9027C2" w:rsidRDefault="009027C2" w:rsidP="00902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27C2" w:rsidRDefault="003E389B" w:rsidP="009027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9027C2" w:rsidRDefault="009027C2" w:rsidP="009027C2">
            <w:pPr>
              <w:ind w:right="-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27C2" w:rsidRDefault="003E389B" w:rsidP="009027C2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</w:tcPr>
          <w:p w:rsidR="009027C2" w:rsidRDefault="009027C2" w:rsidP="009027C2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027C2" w:rsidRDefault="009027C2" w:rsidP="009027C2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027C2" w:rsidRDefault="009027C2" w:rsidP="009027C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27C2" w:rsidRDefault="003E389B" w:rsidP="009027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79-МНА</w:t>
            </w:r>
          </w:p>
        </w:tc>
      </w:tr>
    </w:tbl>
    <w:p w:rsidR="009027C2" w:rsidRPr="00BD3661" w:rsidRDefault="009027C2" w:rsidP="009027C2">
      <w:pPr>
        <w:keepNext/>
        <w:jc w:val="center"/>
        <w:outlineLvl w:val="0"/>
        <w:rPr>
          <w:b/>
          <w:sz w:val="26"/>
          <w:szCs w:val="20"/>
        </w:rPr>
      </w:pPr>
    </w:p>
    <w:p w:rsidR="009027C2" w:rsidRDefault="009027C2" w:rsidP="009027C2">
      <w:pPr>
        <w:ind w:firstLine="709"/>
        <w:jc w:val="center"/>
        <w:rPr>
          <w:b/>
          <w:sz w:val="26"/>
          <w:szCs w:val="26"/>
        </w:rPr>
      </w:pPr>
    </w:p>
    <w:p w:rsidR="009027C2" w:rsidRPr="0000613C" w:rsidRDefault="009027C2" w:rsidP="009027C2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Pr="0000613C">
        <w:rPr>
          <w:b/>
          <w:sz w:val="26"/>
          <w:szCs w:val="26"/>
        </w:rPr>
        <w:t>б утверждении муниципальной программы</w:t>
      </w:r>
      <w:r>
        <w:rPr>
          <w:b/>
          <w:sz w:val="26"/>
          <w:szCs w:val="26"/>
        </w:rPr>
        <w:t xml:space="preserve"> </w:t>
      </w:r>
      <w:r w:rsidRPr="0000613C">
        <w:rPr>
          <w:b/>
          <w:sz w:val="26"/>
          <w:szCs w:val="26"/>
        </w:rPr>
        <w:t xml:space="preserve">«Сохранение и развитие культуры в Юргинском муниципальном </w:t>
      </w:r>
      <w:r>
        <w:rPr>
          <w:b/>
          <w:sz w:val="26"/>
          <w:szCs w:val="26"/>
        </w:rPr>
        <w:t>округе</w:t>
      </w:r>
      <w:r w:rsidRPr="0000613C">
        <w:rPr>
          <w:b/>
          <w:sz w:val="26"/>
          <w:szCs w:val="26"/>
        </w:rPr>
        <w:t>» на 202</w:t>
      </w:r>
      <w:r w:rsidR="00E55D20">
        <w:rPr>
          <w:b/>
          <w:sz w:val="26"/>
          <w:szCs w:val="26"/>
        </w:rPr>
        <w:t>3</w:t>
      </w:r>
      <w:r w:rsidRPr="0000613C">
        <w:rPr>
          <w:b/>
          <w:sz w:val="26"/>
          <w:szCs w:val="26"/>
        </w:rPr>
        <w:t xml:space="preserve"> год и плановый период 202</w:t>
      </w:r>
      <w:r w:rsidR="00E55D20">
        <w:rPr>
          <w:b/>
          <w:sz w:val="26"/>
          <w:szCs w:val="26"/>
        </w:rPr>
        <w:t>4</w:t>
      </w:r>
      <w:r w:rsidR="00C60F05">
        <w:rPr>
          <w:b/>
          <w:sz w:val="26"/>
          <w:szCs w:val="26"/>
        </w:rPr>
        <w:t xml:space="preserve"> и </w:t>
      </w:r>
      <w:r w:rsidRPr="0000613C">
        <w:rPr>
          <w:b/>
          <w:sz w:val="26"/>
          <w:szCs w:val="26"/>
        </w:rPr>
        <w:t>202</w:t>
      </w:r>
      <w:r w:rsidR="00E55D20">
        <w:rPr>
          <w:b/>
          <w:sz w:val="26"/>
          <w:szCs w:val="26"/>
        </w:rPr>
        <w:t>5</w:t>
      </w:r>
      <w:r w:rsidR="00C60F05">
        <w:rPr>
          <w:b/>
          <w:sz w:val="26"/>
          <w:szCs w:val="26"/>
        </w:rPr>
        <w:t xml:space="preserve"> </w:t>
      </w:r>
      <w:r w:rsidRPr="0000613C">
        <w:rPr>
          <w:b/>
          <w:sz w:val="26"/>
          <w:szCs w:val="26"/>
        </w:rPr>
        <w:t>год</w:t>
      </w:r>
      <w:r w:rsidR="00C60F05">
        <w:rPr>
          <w:b/>
          <w:sz w:val="26"/>
          <w:szCs w:val="26"/>
        </w:rPr>
        <w:t>ов</w:t>
      </w:r>
    </w:p>
    <w:p w:rsidR="009027C2" w:rsidRPr="0000613C" w:rsidRDefault="009027C2" w:rsidP="009027C2">
      <w:pPr>
        <w:ind w:firstLine="709"/>
        <w:jc w:val="center"/>
        <w:rPr>
          <w:b/>
          <w:sz w:val="26"/>
          <w:szCs w:val="26"/>
        </w:rPr>
      </w:pPr>
    </w:p>
    <w:p w:rsidR="009027C2" w:rsidRPr="0000613C" w:rsidRDefault="009027C2" w:rsidP="00161601">
      <w:pPr>
        <w:ind w:firstLine="709"/>
        <w:jc w:val="both"/>
        <w:rPr>
          <w:sz w:val="26"/>
          <w:szCs w:val="26"/>
        </w:rPr>
      </w:pPr>
      <w:r w:rsidRPr="00C42E89">
        <w:rPr>
          <w:sz w:val="26"/>
          <w:szCs w:val="26"/>
        </w:rPr>
        <w:t xml:space="preserve">В соответствии с Бюджетным кодексом Российской Федерации, на основании постановления администрации Юргинского муниципального </w:t>
      </w:r>
      <w:r w:rsidR="0028048A">
        <w:rPr>
          <w:sz w:val="26"/>
          <w:szCs w:val="26"/>
        </w:rPr>
        <w:t>округа</w:t>
      </w:r>
      <w:r w:rsidRPr="00C42E89">
        <w:rPr>
          <w:sz w:val="26"/>
          <w:szCs w:val="26"/>
        </w:rPr>
        <w:br/>
        <w:t xml:space="preserve">от </w:t>
      </w:r>
      <w:r w:rsidRPr="0028048A">
        <w:rPr>
          <w:sz w:val="26"/>
          <w:szCs w:val="26"/>
        </w:rPr>
        <w:t>2</w:t>
      </w:r>
      <w:r w:rsidR="0028048A" w:rsidRPr="0028048A">
        <w:rPr>
          <w:sz w:val="26"/>
          <w:szCs w:val="26"/>
        </w:rPr>
        <w:t>2</w:t>
      </w:r>
      <w:r w:rsidRPr="0028048A">
        <w:rPr>
          <w:sz w:val="26"/>
          <w:szCs w:val="26"/>
        </w:rPr>
        <w:t>.0</w:t>
      </w:r>
      <w:r w:rsidR="0028048A" w:rsidRPr="0028048A">
        <w:rPr>
          <w:sz w:val="26"/>
          <w:szCs w:val="26"/>
        </w:rPr>
        <w:t>7</w:t>
      </w:r>
      <w:r w:rsidRPr="0028048A">
        <w:rPr>
          <w:sz w:val="26"/>
          <w:szCs w:val="26"/>
        </w:rPr>
        <w:t>.20</w:t>
      </w:r>
      <w:r w:rsidR="0028048A" w:rsidRPr="0028048A">
        <w:rPr>
          <w:sz w:val="26"/>
          <w:szCs w:val="26"/>
        </w:rPr>
        <w:t>20</w:t>
      </w:r>
      <w:r w:rsidRPr="0028048A">
        <w:rPr>
          <w:sz w:val="26"/>
          <w:szCs w:val="26"/>
        </w:rPr>
        <w:t xml:space="preserve"> № </w:t>
      </w:r>
      <w:r w:rsidR="0028048A" w:rsidRPr="0028048A">
        <w:rPr>
          <w:sz w:val="26"/>
          <w:szCs w:val="26"/>
        </w:rPr>
        <w:t>22</w:t>
      </w:r>
      <w:r w:rsidRPr="0028048A">
        <w:rPr>
          <w:sz w:val="26"/>
          <w:szCs w:val="26"/>
        </w:rPr>
        <w:t xml:space="preserve">-МНА </w:t>
      </w:r>
      <w:r w:rsidRPr="00C42E89">
        <w:rPr>
          <w:sz w:val="26"/>
          <w:szCs w:val="26"/>
        </w:rPr>
        <w:t xml:space="preserve">«Об утверждении Положения о муниципальных программах Юргинского муниципального </w:t>
      </w:r>
      <w:r w:rsidR="0028048A">
        <w:rPr>
          <w:sz w:val="26"/>
          <w:szCs w:val="26"/>
        </w:rPr>
        <w:t>округ</w:t>
      </w:r>
      <w:r>
        <w:rPr>
          <w:sz w:val="26"/>
          <w:szCs w:val="26"/>
        </w:rPr>
        <w:t>а</w:t>
      </w:r>
      <w:r w:rsidRPr="00C42E89">
        <w:rPr>
          <w:sz w:val="26"/>
          <w:szCs w:val="26"/>
        </w:rPr>
        <w:t>»:</w:t>
      </w:r>
    </w:p>
    <w:p w:rsidR="006831FB" w:rsidRPr="00161601" w:rsidRDefault="00A83CF7" w:rsidP="0016160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1.</w:t>
      </w:r>
      <w:r w:rsidRPr="00A83CF7">
        <w:rPr>
          <w:color w:val="FFFFFF" w:themeColor="background1"/>
          <w:sz w:val="26"/>
          <w:szCs w:val="26"/>
        </w:rPr>
        <w:t>.</w:t>
      </w:r>
      <w:r w:rsidR="006831FB" w:rsidRPr="00161601">
        <w:rPr>
          <w:sz w:val="26"/>
          <w:szCs w:val="26"/>
        </w:rPr>
        <w:t>Утвердить Муниципальную программу «Сохранение и развитие культуры в  Юргинском муниципальном округе» на 202</w:t>
      </w:r>
      <w:r w:rsidR="00E55D20" w:rsidRPr="00161601">
        <w:rPr>
          <w:sz w:val="26"/>
          <w:szCs w:val="26"/>
        </w:rPr>
        <w:t>3</w:t>
      </w:r>
      <w:r w:rsidR="006831FB" w:rsidRPr="00161601">
        <w:rPr>
          <w:sz w:val="26"/>
          <w:szCs w:val="26"/>
        </w:rPr>
        <w:t xml:space="preserve"> год и на плановый период 202</w:t>
      </w:r>
      <w:r w:rsidR="00E55D20" w:rsidRPr="00161601">
        <w:rPr>
          <w:sz w:val="26"/>
          <w:szCs w:val="26"/>
        </w:rPr>
        <w:t>4</w:t>
      </w:r>
      <w:r w:rsidR="006831FB" w:rsidRPr="00161601">
        <w:rPr>
          <w:sz w:val="26"/>
          <w:szCs w:val="26"/>
        </w:rPr>
        <w:t xml:space="preserve"> и 202</w:t>
      </w:r>
      <w:r w:rsidR="00E55D20" w:rsidRPr="00161601">
        <w:rPr>
          <w:sz w:val="26"/>
          <w:szCs w:val="26"/>
        </w:rPr>
        <w:t>5</w:t>
      </w:r>
      <w:r w:rsidR="006831FB" w:rsidRPr="00161601">
        <w:rPr>
          <w:sz w:val="26"/>
          <w:szCs w:val="26"/>
        </w:rPr>
        <w:t xml:space="preserve"> годов, согласно Приложению.</w:t>
      </w:r>
    </w:p>
    <w:p w:rsidR="006831FB" w:rsidRPr="00A83CF7" w:rsidRDefault="0060375D" w:rsidP="00A83CF7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2.</w:t>
      </w:r>
      <w:r w:rsidRPr="0060375D">
        <w:rPr>
          <w:color w:val="FFFFFF" w:themeColor="background1"/>
          <w:sz w:val="26"/>
          <w:szCs w:val="26"/>
        </w:rPr>
        <w:t>.</w:t>
      </w:r>
      <w:r w:rsidR="006831FB" w:rsidRPr="00A83CF7">
        <w:rPr>
          <w:sz w:val="26"/>
          <w:szCs w:val="26"/>
        </w:rPr>
        <w:t>Финансовому управлению Юргинского муниципального округа           (Е.В. Твердохлебов) предусмотреть расходы по указанной программе в бюджете Юргинского муниципального округа.</w:t>
      </w:r>
    </w:p>
    <w:p w:rsidR="006831FB" w:rsidRPr="0060375D" w:rsidRDefault="00E942CA" w:rsidP="0060375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3.</w:t>
      </w:r>
      <w:r w:rsidRPr="00E942CA">
        <w:rPr>
          <w:color w:val="FFFFFF" w:themeColor="background1"/>
          <w:sz w:val="26"/>
          <w:szCs w:val="26"/>
        </w:rPr>
        <w:t>.</w:t>
      </w:r>
      <w:r w:rsidR="006831FB" w:rsidRPr="0060375D">
        <w:rPr>
          <w:sz w:val="26"/>
          <w:szCs w:val="26"/>
        </w:rPr>
        <w:t>Настоящее постановление вступает в силу после его опубликования в газете «Юргинские ведомости» и распространяет свое действие на отношение возникшие с 01.01.202</w:t>
      </w:r>
      <w:r w:rsidR="00E55D20" w:rsidRPr="0060375D">
        <w:rPr>
          <w:sz w:val="26"/>
          <w:szCs w:val="26"/>
        </w:rPr>
        <w:t>3</w:t>
      </w:r>
      <w:r w:rsidR="00D40BC4" w:rsidRPr="0060375D">
        <w:rPr>
          <w:sz w:val="26"/>
          <w:szCs w:val="26"/>
        </w:rPr>
        <w:t xml:space="preserve"> г</w:t>
      </w:r>
      <w:r w:rsidR="006831FB" w:rsidRPr="0060375D">
        <w:rPr>
          <w:sz w:val="26"/>
          <w:szCs w:val="26"/>
        </w:rPr>
        <w:t>.</w:t>
      </w:r>
    </w:p>
    <w:p w:rsidR="006831FB" w:rsidRPr="00161601" w:rsidRDefault="003A22B3" w:rsidP="00E942CA">
      <w:pPr>
        <w:pStyle w:val="ConsPlusNormal0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4.</w:t>
      </w:r>
      <w:r w:rsidRPr="003A22B3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6831FB" w:rsidRPr="008718E1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6831FB" w:rsidRPr="008718E1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 w:rsidR="006831FB">
        <w:rPr>
          <w:rFonts w:ascii="Times New Roman" w:hAnsi="Times New Roman" w:cs="Times New Roman"/>
          <w:sz w:val="26"/>
          <w:szCs w:val="26"/>
        </w:rPr>
        <w:t>округа</w:t>
      </w:r>
      <w:r w:rsidR="006831FB" w:rsidRPr="008718E1">
        <w:rPr>
          <w:rFonts w:ascii="Times New Roman" w:hAnsi="Times New Roman" w:cs="Times New Roman"/>
          <w:sz w:val="26"/>
          <w:szCs w:val="26"/>
        </w:rPr>
        <w:t>.</w:t>
      </w:r>
    </w:p>
    <w:p w:rsidR="006831FB" w:rsidRPr="003A22B3" w:rsidRDefault="00D962FB" w:rsidP="003A22B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5.</w:t>
      </w:r>
      <w:r w:rsidRPr="00D962FB">
        <w:rPr>
          <w:color w:val="FFFFFF" w:themeColor="background1"/>
          <w:sz w:val="26"/>
          <w:szCs w:val="26"/>
        </w:rPr>
        <w:t>.</w:t>
      </w:r>
      <w:r w:rsidR="006831FB" w:rsidRPr="003A22B3">
        <w:rPr>
          <w:sz w:val="26"/>
          <w:szCs w:val="26"/>
        </w:rPr>
        <w:t>Контроль исполнения настоящего постановления возложить на заместителя главы  по социальным вопросам Юргинского муниципального округа</w:t>
      </w:r>
      <w:r w:rsidR="00D40BC4" w:rsidRPr="003A22B3">
        <w:rPr>
          <w:sz w:val="26"/>
          <w:szCs w:val="26"/>
        </w:rPr>
        <w:t xml:space="preserve"> (С.В. Гордеева)</w:t>
      </w:r>
      <w:r w:rsidR="006831FB" w:rsidRPr="003A22B3">
        <w:rPr>
          <w:sz w:val="26"/>
          <w:szCs w:val="26"/>
        </w:rPr>
        <w:t>.</w:t>
      </w:r>
    </w:p>
    <w:p w:rsidR="007727A7" w:rsidRDefault="007727A7" w:rsidP="00771D31">
      <w:pPr>
        <w:keepNext/>
        <w:ind w:firstLine="709"/>
        <w:jc w:val="both"/>
        <w:outlineLvl w:val="0"/>
        <w:rPr>
          <w:b/>
          <w:sz w:val="26"/>
          <w:szCs w:val="26"/>
        </w:rPr>
      </w:pPr>
    </w:p>
    <w:p w:rsidR="00161601" w:rsidRPr="0000613C" w:rsidRDefault="00161601" w:rsidP="00771D31">
      <w:pPr>
        <w:keepNext/>
        <w:ind w:firstLine="709"/>
        <w:jc w:val="both"/>
        <w:outlineLvl w:val="0"/>
        <w:rPr>
          <w:b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669A4" w:rsidRPr="004669A4" w:rsidTr="001905B5">
        <w:tc>
          <w:tcPr>
            <w:tcW w:w="6062" w:type="dxa"/>
            <w:hideMark/>
          </w:tcPr>
          <w:p w:rsidR="00161601" w:rsidRPr="004669A4" w:rsidRDefault="00161601" w:rsidP="001905B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4669A4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161601" w:rsidRPr="004669A4" w:rsidRDefault="00161601" w:rsidP="001905B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4669A4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61601" w:rsidRPr="004669A4" w:rsidRDefault="00161601" w:rsidP="001905B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161601" w:rsidRPr="004669A4" w:rsidRDefault="00161601" w:rsidP="001905B5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4669A4">
              <w:rPr>
                <w:color w:val="000000" w:themeColor="text1"/>
                <w:sz w:val="26"/>
                <w:szCs w:val="26"/>
              </w:rPr>
              <w:t xml:space="preserve">           Д.К. </w:t>
            </w:r>
            <w:proofErr w:type="spellStart"/>
            <w:r w:rsidRPr="004669A4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161601" w:rsidRPr="00271F1D" w:rsidTr="001905B5">
        <w:tc>
          <w:tcPr>
            <w:tcW w:w="6062" w:type="dxa"/>
          </w:tcPr>
          <w:p w:rsidR="00161601" w:rsidRPr="00271F1D" w:rsidRDefault="00161601" w:rsidP="001905B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61601" w:rsidRPr="00271F1D" w:rsidRDefault="00161601" w:rsidP="001905B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71F1D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161601" w:rsidRPr="00271F1D" w:rsidRDefault="00161601" w:rsidP="001905B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71F1D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161601" w:rsidRPr="00271F1D" w:rsidRDefault="00161601" w:rsidP="001905B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61601" w:rsidRPr="00271F1D" w:rsidRDefault="00161601" w:rsidP="001905B5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61601" w:rsidRPr="00271F1D" w:rsidRDefault="00161601" w:rsidP="001905B5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271F1D">
              <w:rPr>
                <w:color w:val="FFFFFF" w:themeColor="background1"/>
                <w:sz w:val="26"/>
                <w:szCs w:val="26"/>
              </w:rPr>
              <w:t xml:space="preserve">           Н.А. </w:t>
            </w:r>
            <w:proofErr w:type="spellStart"/>
            <w:r w:rsidRPr="00271F1D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161601" w:rsidRPr="00271F1D" w:rsidRDefault="00161601" w:rsidP="00161601">
      <w:pPr>
        <w:tabs>
          <w:tab w:val="left" w:pos="969"/>
          <w:tab w:val="left" w:pos="1083"/>
        </w:tabs>
        <w:jc w:val="center"/>
        <w:rPr>
          <w:color w:val="FFFFFF" w:themeColor="background1"/>
          <w:sz w:val="26"/>
          <w:szCs w:val="26"/>
        </w:rPr>
      </w:pPr>
    </w:p>
    <w:p w:rsidR="00457F43" w:rsidRPr="00271F1D" w:rsidRDefault="00457F43" w:rsidP="00771D31">
      <w:pPr>
        <w:keepNext/>
        <w:ind w:firstLine="709"/>
        <w:jc w:val="both"/>
        <w:outlineLvl w:val="0"/>
        <w:rPr>
          <w:b/>
          <w:color w:val="FFFFFF" w:themeColor="background1"/>
          <w:sz w:val="26"/>
          <w:szCs w:val="26"/>
        </w:rPr>
      </w:pPr>
    </w:p>
    <w:p w:rsidR="00161601" w:rsidRPr="004669A4" w:rsidRDefault="00161601" w:rsidP="00771D31">
      <w:pPr>
        <w:ind w:left="5103"/>
        <w:rPr>
          <w:color w:val="000000" w:themeColor="text1"/>
          <w:sz w:val="26"/>
          <w:szCs w:val="26"/>
        </w:rPr>
      </w:pPr>
    </w:p>
    <w:p w:rsidR="00161601" w:rsidRPr="004669A4" w:rsidRDefault="00161601" w:rsidP="00771D31">
      <w:pPr>
        <w:ind w:left="5103"/>
        <w:rPr>
          <w:color w:val="000000" w:themeColor="text1"/>
          <w:sz w:val="26"/>
          <w:szCs w:val="26"/>
        </w:rPr>
      </w:pPr>
    </w:p>
    <w:p w:rsidR="00161601" w:rsidRDefault="00161601" w:rsidP="00771D31">
      <w:pPr>
        <w:ind w:left="5103"/>
        <w:rPr>
          <w:sz w:val="26"/>
          <w:szCs w:val="26"/>
        </w:rPr>
      </w:pPr>
    </w:p>
    <w:p w:rsidR="00161601" w:rsidRDefault="00161601" w:rsidP="00771D31">
      <w:pPr>
        <w:ind w:left="5103"/>
        <w:rPr>
          <w:sz w:val="26"/>
          <w:szCs w:val="26"/>
        </w:rPr>
      </w:pPr>
    </w:p>
    <w:p w:rsidR="00161601" w:rsidRDefault="00161601" w:rsidP="00771D31">
      <w:pPr>
        <w:ind w:left="5103"/>
        <w:rPr>
          <w:sz w:val="26"/>
          <w:szCs w:val="26"/>
        </w:rPr>
      </w:pPr>
    </w:p>
    <w:p w:rsidR="00771D31" w:rsidRPr="00087615" w:rsidRDefault="00771D31" w:rsidP="00771D31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>Приложение</w:t>
      </w:r>
    </w:p>
    <w:p w:rsidR="00771D31" w:rsidRPr="00087615" w:rsidRDefault="00771D31" w:rsidP="00771D31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>к постановлению администрации</w:t>
      </w:r>
    </w:p>
    <w:p w:rsidR="00771D31" w:rsidRPr="00087615" w:rsidRDefault="00771D31" w:rsidP="00771D31">
      <w:pPr>
        <w:ind w:left="5103"/>
        <w:rPr>
          <w:sz w:val="26"/>
          <w:szCs w:val="26"/>
        </w:rPr>
      </w:pPr>
      <w:r w:rsidRPr="00087615">
        <w:rPr>
          <w:sz w:val="26"/>
          <w:szCs w:val="26"/>
        </w:rPr>
        <w:t xml:space="preserve">Юргинского муниципального </w:t>
      </w:r>
      <w:r w:rsidR="00A3471E">
        <w:rPr>
          <w:sz w:val="26"/>
          <w:szCs w:val="26"/>
        </w:rPr>
        <w:t>округа</w:t>
      </w:r>
    </w:p>
    <w:p w:rsidR="00771D31" w:rsidRPr="003E389B" w:rsidRDefault="00781A85" w:rsidP="00771D31">
      <w:pPr>
        <w:ind w:left="5103"/>
        <w:rPr>
          <w:sz w:val="26"/>
          <w:szCs w:val="26"/>
          <w:u w:val="single"/>
        </w:rPr>
      </w:pPr>
      <w:r w:rsidRPr="00087615">
        <w:rPr>
          <w:sz w:val="26"/>
          <w:szCs w:val="26"/>
        </w:rPr>
        <w:t xml:space="preserve">от </w:t>
      </w:r>
      <w:r w:rsidR="003E389B" w:rsidRPr="003E389B">
        <w:rPr>
          <w:sz w:val="26"/>
          <w:szCs w:val="26"/>
          <w:u w:val="single"/>
        </w:rPr>
        <w:t>21.10.2022</w:t>
      </w:r>
      <w:r w:rsidR="003E389B">
        <w:rPr>
          <w:sz w:val="26"/>
          <w:szCs w:val="26"/>
        </w:rPr>
        <w:t xml:space="preserve"> </w:t>
      </w:r>
      <w:r w:rsidR="0085068D" w:rsidRPr="00087615">
        <w:rPr>
          <w:sz w:val="26"/>
          <w:szCs w:val="26"/>
        </w:rPr>
        <w:t xml:space="preserve">№ </w:t>
      </w:r>
      <w:r w:rsidR="0000613C" w:rsidRPr="00087615">
        <w:rPr>
          <w:sz w:val="26"/>
          <w:szCs w:val="26"/>
        </w:rPr>
        <w:t xml:space="preserve"> </w:t>
      </w:r>
      <w:r w:rsidR="003E389B" w:rsidRPr="003E389B">
        <w:rPr>
          <w:sz w:val="26"/>
          <w:szCs w:val="26"/>
          <w:u w:val="single"/>
        </w:rPr>
        <w:t>79-МНА</w:t>
      </w:r>
      <w:r w:rsidR="0000613C" w:rsidRPr="003E389B">
        <w:rPr>
          <w:sz w:val="26"/>
          <w:szCs w:val="26"/>
          <w:u w:val="single"/>
        </w:rPr>
        <w:t xml:space="preserve">   </w:t>
      </w:r>
    </w:p>
    <w:p w:rsidR="00771D31" w:rsidRPr="003E389B" w:rsidRDefault="00771D31" w:rsidP="00F46682">
      <w:pPr>
        <w:autoSpaceDE w:val="0"/>
        <w:autoSpaceDN w:val="0"/>
        <w:adjustRightInd w:val="0"/>
        <w:jc w:val="center"/>
        <w:outlineLvl w:val="0"/>
        <w:rPr>
          <w:sz w:val="26"/>
          <w:szCs w:val="26"/>
          <w:u w:val="single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Default="00A46D37" w:rsidP="00F4668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66420E">
        <w:rPr>
          <w:b/>
          <w:color w:val="000000" w:themeColor="text1"/>
          <w:spacing w:val="-3"/>
          <w:sz w:val="36"/>
          <w:szCs w:val="36"/>
        </w:rPr>
        <w:t>«Муниципальная программа</w:t>
      </w:r>
    </w:p>
    <w:p w:rsidR="00A46D37" w:rsidRPr="0066420E" w:rsidRDefault="00A46D37" w:rsidP="00F31BC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 w:rsidRPr="0066420E">
        <w:rPr>
          <w:b/>
          <w:color w:val="000000" w:themeColor="text1"/>
          <w:spacing w:val="-3"/>
          <w:sz w:val="36"/>
          <w:szCs w:val="36"/>
        </w:rPr>
        <w:t xml:space="preserve">«Сохранение и развитие культуры в Юргинском муниципальном </w:t>
      </w:r>
      <w:r w:rsidR="00A3471E">
        <w:rPr>
          <w:b/>
          <w:color w:val="000000" w:themeColor="text1"/>
          <w:spacing w:val="-3"/>
          <w:sz w:val="36"/>
          <w:szCs w:val="36"/>
        </w:rPr>
        <w:t>округе</w:t>
      </w:r>
      <w:r w:rsidR="00F31BC0">
        <w:rPr>
          <w:b/>
          <w:color w:val="000000" w:themeColor="text1"/>
          <w:spacing w:val="-3"/>
          <w:sz w:val="36"/>
          <w:szCs w:val="36"/>
        </w:rPr>
        <w:t>»</w:t>
      </w:r>
      <w:r w:rsidRPr="0066420E">
        <w:rPr>
          <w:b/>
          <w:color w:val="000000" w:themeColor="text1"/>
          <w:spacing w:val="-3"/>
          <w:sz w:val="36"/>
          <w:szCs w:val="36"/>
        </w:rPr>
        <w:t xml:space="preserve"> 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>на 202</w:t>
      </w:r>
      <w:r w:rsidR="00E55D20">
        <w:rPr>
          <w:b/>
          <w:color w:val="000000" w:themeColor="text1"/>
          <w:spacing w:val="-3"/>
          <w:sz w:val="36"/>
          <w:szCs w:val="36"/>
        </w:rPr>
        <w:t>3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 xml:space="preserve"> год и на плановый период 202</w:t>
      </w:r>
      <w:r w:rsidR="00E55D20">
        <w:rPr>
          <w:b/>
          <w:color w:val="000000" w:themeColor="text1"/>
          <w:spacing w:val="-3"/>
          <w:sz w:val="36"/>
          <w:szCs w:val="36"/>
        </w:rPr>
        <w:t>4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 xml:space="preserve"> и 202</w:t>
      </w:r>
      <w:r w:rsidR="00E55D20">
        <w:rPr>
          <w:b/>
          <w:color w:val="000000" w:themeColor="text1"/>
          <w:spacing w:val="-3"/>
          <w:sz w:val="36"/>
          <w:szCs w:val="36"/>
        </w:rPr>
        <w:t>5</w:t>
      </w:r>
      <w:r w:rsidR="00F31BC0" w:rsidRPr="00F31BC0">
        <w:rPr>
          <w:b/>
          <w:color w:val="000000" w:themeColor="text1"/>
          <w:spacing w:val="-3"/>
          <w:sz w:val="36"/>
          <w:szCs w:val="36"/>
        </w:rPr>
        <w:t xml:space="preserve"> годов</w:t>
      </w: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bookmarkStart w:id="0" w:name="_GoBack"/>
      <w:bookmarkEnd w:id="0"/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Pr="0066420E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A46D37" w:rsidRDefault="00A46D37" w:rsidP="00A46D37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  <w:r w:rsidRPr="0066420E">
        <w:rPr>
          <w:b/>
          <w:sz w:val="36"/>
          <w:szCs w:val="36"/>
        </w:rPr>
        <w:t>20</w:t>
      </w:r>
      <w:r w:rsidR="00A3471E">
        <w:rPr>
          <w:b/>
          <w:sz w:val="36"/>
          <w:szCs w:val="36"/>
        </w:rPr>
        <w:t>2</w:t>
      </w:r>
      <w:r w:rsidR="00E55D20">
        <w:rPr>
          <w:b/>
          <w:sz w:val="36"/>
          <w:szCs w:val="36"/>
        </w:rPr>
        <w:t>2</w:t>
      </w:r>
    </w:p>
    <w:p w:rsidR="00F31BC0" w:rsidRDefault="00F31BC0" w:rsidP="00D659A2">
      <w:pPr>
        <w:ind w:left="5103"/>
        <w:rPr>
          <w:sz w:val="26"/>
          <w:szCs w:val="26"/>
        </w:rPr>
      </w:pP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>Паспорт</w:t>
      </w: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 xml:space="preserve">муниципальной  программы </w:t>
      </w:r>
    </w:p>
    <w:p w:rsidR="00D659A2" w:rsidRPr="00F31BC0" w:rsidRDefault="00D659A2" w:rsidP="00D659A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>«Сохранение и развитие культуры в Юргинском  муниципальном округе»</w:t>
      </w:r>
    </w:p>
    <w:p w:rsidR="00D659A2" w:rsidRDefault="00F31BC0" w:rsidP="00696DB2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00613C">
        <w:rPr>
          <w:b/>
          <w:sz w:val="26"/>
          <w:szCs w:val="26"/>
        </w:rPr>
        <w:t>на 202</w:t>
      </w:r>
      <w:r w:rsidR="00E55D20">
        <w:rPr>
          <w:b/>
          <w:sz w:val="26"/>
          <w:szCs w:val="26"/>
        </w:rPr>
        <w:t>3</w:t>
      </w:r>
      <w:r w:rsidRPr="0000613C">
        <w:rPr>
          <w:b/>
          <w:sz w:val="26"/>
          <w:szCs w:val="26"/>
        </w:rPr>
        <w:t xml:space="preserve"> год и </w:t>
      </w:r>
      <w:r>
        <w:rPr>
          <w:b/>
          <w:sz w:val="26"/>
          <w:szCs w:val="26"/>
        </w:rPr>
        <w:t xml:space="preserve">на </w:t>
      </w:r>
      <w:r w:rsidRPr="0000613C">
        <w:rPr>
          <w:b/>
          <w:sz w:val="26"/>
          <w:szCs w:val="26"/>
        </w:rPr>
        <w:t>плановый период 202</w:t>
      </w:r>
      <w:r w:rsidR="00E55D20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и </w:t>
      </w:r>
      <w:r w:rsidRPr="0000613C">
        <w:rPr>
          <w:b/>
          <w:sz w:val="26"/>
          <w:szCs w:val="26"/>
        </w:rPr>
        <w:t>202</w:t>
      </w:r>
      <w:r w:rsidR="00E55D20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</w:t>
      </w:r>
      <w:r w:rsidRPr="0000613C">
        <w:rPr>
          <w:b/>
          <w:sz w:val="26"/>
          <w:szCs w:val="26"/>
        </w:rPr>
        <w:t>год</w:t>
      </w:r>
      <w:r>
        <w:rPr>
          <w:b/>
          <w:sz w:val="26"/>
          <w:szCs w:val="26"/>
        </w:rPr>
        <w:t>ов</w:t>
      </w:r>
    </w:p>
    <w:p w:rsidR="00CB2E89" w:rsidRPr="00F31BC0" w:rsidRDefault="00CB2E89" w:rsidP="00696DB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1984"/>
        <w:gridCol w:w="1843"/>
        <w:gridCol w:w="1984"/>
      </w:tblGrid>
      <w:tr w:rsidR="00F31BC0" w:rsidRPr="00F31BC0" w:rsidTr="00F767C3">
        <w:trPr>
          <w:trHeight w:val="347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Полное наименование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E55D20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Муниципальная программа «Сохранение и развитие культуры в Юргинском муниципальном округе» </w:t>
            </w:r>
            <w:r w:rsidR="00F31BC0" w:rsidRPr="00CB2E89">
              <w:rPr>
                <w:color w:val="auto"/>
                <w:sz w:val="26"/>
                <w:szCs w:val="26"/>
              </w:rPr>
              <w:t>на 202</w:t>
            </w:r>
            <w:r w:rsidR="00E55D20" w:rsidRPr="00CB2E89">
              <w:rPr>
                <w:color w:val="auto"/>
                <w:sz w:val="26"/>
                <w:szCs w:val="26"/>
              </w:rPr>
              <w:t>3</w:t>
            </w:r>
            <w:r w:rsidR="00E34414" w:rsidRPr="00CB2E89">
              <w:rPr>
                <w:color w:val="auto"/>
                <w:sz w:val="26"/>
                <w:szCs w:val="26"/>
              </w:rPr>
              <w:t xml:space="preserve"> год и на плановый период 202</w:t>
            </w:r>
            <w:r w:rsidR="00E55D20" w:rsidRPr="00CB2E89">
              <w:rPr>
                <w:color w:val="auto"/>
                <w:sz w:val="26"/>
                <w:szCs w:val="26"/>
              </w:rPr>
              <w:t>4</w:t>
            </w:r>
            <w:r w:rsidR="00F31BC0" w:rsidRPr="00CB2E89">
              <w:rPr>
                <w:color w:val="auto"/>
                <w:sz w:val="26"/>
                <w:szCs w:val="26"/>
              </w:rPr>
              <w:t xml:space="preserve"> и 202</w:t>
            </w:r>
            <w:r w:rsidR="00E55D20" w:rsidRPr="00CB2E89">
              <w:rPr>
                <w:color w:val="auto"/>
                <w:sz w:val="26"/>
                <w:szCs w:val="26"/>
              </w:rPr>
              <w:t>5</w:t>
            </w:r>
            <w:r w:rsidR="00F31BC0" w:rsidRPr="00CB2E89">
              <w:rPr>
                <w:color w:val="auto"/>
                <w:sz w:val="26"/>
                <w:szCs w:val="26"/>
              </w:rPr>
              <w:t xml:space="preserve"> годов</w:t>
            </w:r>
          </w:p>
        </w:tc>
      </w:tr>
      <w:tr w:rsidR="00F31BC0" w:rsidRPr="00F31BC0" w:rsidTr="00F767C3">
        <w:trPr>
          <w:trHeight w:val="347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Директор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BD58C7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 xml:space="preserve">Заместитель </w:t>
            </w:r>
            <w:r w:rsidR="00BD58C7" w:rsidRPr="00CB2E89">
              <w:rPr>
                <w:iCs/>
                <w:color w:val="auto"/>
                <w:sz w:val="26"/>
                <w:szCs w:val="26"/>
              </w:rPr>
              <w:t>г</w:t>
            </w:r>
            <w:r w:rsidRPr="00CB2E89">
              <w:rPr>
                <w:iCs/>
                <w:color w:val="auto"/>
                <w:sz w:val="26"/>
                <w:szCs w:val="26"/>
              </w:rPr>
              <w:t>лавы Юргинского муниципального округа по социальным вопросам</w:t>
            </w:r>
          </w:p>
        </w:tc>
      </w:tr>
      <w:tr w:rsidR="00F31BC0" w:rsidRPr="00F31BC0" w:rsidTr="00F767C3">
        <w:trPr>
          <w:trHeight w:val="669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Исполнители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 xml:space="preserve">Администрация Юргинского муниципального округа </w:t>
            </w:r>
          </w:p>
        </w:tc>
      </w:tr>
      <w:tr w:rsidR="00F31BC0" w:rsidRPr="00F31BC0" w:rsidTr="00F767C3">
        <w:trPr>
          <w:trHeight w:val="347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Перечень подпрограмм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-«Сохранение и развитие клубной системы в сфере культуры»;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«Сохранение и развитие библиотечной системы в сфере культуры»;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«Сохранение и развитие музейной деятельности в сфере культуры»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-«Развитие учреждений дополнительного образования»;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«Содержание аппарата управления и финансовое обеспечение деятельности учреждений»;</w:t>
            </w:r>
          </w:p>
          <w:p w:rsidR="007420DF" w:rsidRDefault="00D659A2" w:rsidP="007420D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-«Соблюдение противопожарных и антитеррористических мероприятий»;</w:t>
            </w:r>
          </w:p>
          <w:p w:rsidR="00D659A2" w:rsidRPr="00CB2E89" w:rsidRDefault="007420DF" w:rsidP="007420D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D659A2" w:rsidRPr="00CB2E89">
              <w:rPr>
                <w:sz w:val="26"/>
                <w:szCs w:val="26"/>
              </w:rPr>
              <w:t xml:space="preserve"> «Обслуживание учреждений культуры Юргинского муниципального округа»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Цель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E55D20">
            <w:pPr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Развитие культуры как важного ресурса социально-экономического развития Юргинского муниципального </w:t>
            </w:r>
            <w:r w:rsidR="00E55D20" w:rsidRPr="00CB2E89">
              <w:rPr>
                <w:sz w:val="26"/>
                <w:szCs w:val="26"/>
              </w:rPr>
              <w:t>округа</w:t>
            </w:r>
            <w:r w:rsidRPr="00CB2E89">
              <w:rPr>
                <w:sz w:val="26"/>
                <w:szCs w:val="26"/>
              </w:rPr>
              <w:t>, социальной стабильности и духовного здоровья населения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Задачи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осуществление комплекса мер, направленных на поддержку профессионального искусства, активизацию культурной жизни и повышение уровня доступности культурных благ для населения;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сохранение и развитие традиционной народной культуры, народных художественных промыслов;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 совершенствование деятельности библиотек как информационных, культурных и образовательных центров для различных категорий населения;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lastRenderedPageBreak/>
              <w:t xml:space="preserve">- совершенствование форм и методов культурно-просветительной работы музея, обеспечение сохранности культурных ценностей, находящихся в </w:t>
            </w:r>
            <w:r w:rsidR="003608F0" w:rsidRPr="00CB2E89">
              <w:rPr>
                <w:sz w:val="26"/>
                <w:szCs w:val="26"/>
              </w:rPr>
              <w:t xml:space="preserve">краеведческом </w:t>
            </w:r>
            <w:r w:rsidRPr="00CB2E89">
              <w:rPr>
                <w:sz w:val="26"/>
                <w:szCs w:val="26"/>
              </w:rPr>
              <w:t>музее;</w:t>
            </w:r>
          </w:p>
          <w:p w:rsidR="007E7CF8" w:rsidRPr="00CB2E89" w:rsidRDefault="007E7CF8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-организация дополнительного образования детей</w:t>
            </w:r>
          </w:p>
          <w:p w:rsidR="00D659A2" w:rsidRPr="00CB2E89" w:rsidRDefault="00D659A2" w:rsidP="00F767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- </w:t>
            </w:r>
            <w:r w:rsidR="008D30DC" w:rsidRPr="00CB2E89">
              <w:rPr>
                <w:sz w:val="26"/>
                <w:szCs w:val="26"/>
              </w:rPr>
              <w:t>развитие кадрового потенциала и социальной поддержки работников культуры;</w:t>
            </w:r>
          </w:p>
          <w:p w:rsidR="00D659A2" w:rsidRPr="00CB2E89" w:rsidRDefault="00D659A2" w:rsidP="008D30DC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>- укрепление материально-технической базы учреждений культуры</w:t>
            </w:r>
            <w:r w:rsidR="008D30DC" w:rsidRPr="00CB2E89">
              <w:rPr>
                <w:color w:val="auto"/>
                <w:sz w:val="26"/>
                <w:szCs w:val="26"/>
              </w:rPr>
              <w:t>.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E55D20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>202</w:t>
            </w:r>
            <w:r w:rsidR="00E55D20" w:rsidRPr="00CB2E89">
              <w:rPr>
                <w:iCs/>
                <w:color w:val="auto"/>
                <w:sz w:val="26"/>
                <w:szCs w:val="26"/>
              </w:rPr>
              <w:t>3</w:t>
            </w:r>
            <w:r w:rsidRPr="00CB2E89">
              <w:rPr>
                <w:iCs/>
                <w:color w:val="auto"/>
                <w:sz w:val="26"/>
                <w:szCs w:val="26"/>
              </w:rPr>
              <w:t>-202</w:t>
            </w:r>
            <w:r w:rsidR="00E55D20" w:rsidRPr="00CB2E89">
              <w:rPr>
                <w:iCs/>
                <w:color w:val="auto"/>
                <w:sz w:val="26"/>
                <w:szCs w:val="26"/>
              </w:rPr>
              <w:t>5</w:t>
            </w:r>
            <w:r w:rsidRPr="00CB2E89">
              <w:rPr>
                <w:iCs/>
                <w:color w:val="auto"/>
                <w:sz w:val="26"/>
                <w:szCs w:val="26"/>
              </w:rPr>
              <w:t xml:space="preserve"> </w:t>
            </w:r>
            <w:r w:rsidR="001B6791" w:rsidRPr="00CB2E89">
              <w:rPr>
                <w:iCs/>
                <w:color w:val="auto"/>
                <w:sz w:val="26"/>
                <w:szCs w:val="26"/>
              </w:rPr>
              <w:t>год</w:t>
            </w:r>
          </w:p>
        </w:tc>
      </w:tr>
      <w:tr w:rsidR="00F31BC0" w:rsidRPr="00F31BC0" w:rsidTr="00F767C3">
        <w:trPr>
          <w:trHeight w:val="508"/>
        </w:trPr>
        <w:tc>
          <w:tcPr>
            <w:tcW w:w="3794" w:type="dxa"/>
          </w:tcPr>
          <w:p w:rsidR="00D659A2" w:rsidRPr="00CB2E89" w:rsidRDefault="00D659A2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</w:tcPr>
          <w:p w:rsidR="00D659A2" w:rsidRPr="00CB2E89" w:rsidRDefault="00D659A2" w:rsidP="00F767C3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>Расходы (тыс. рублей)</w:t>
            </w:r>
          </w:p>
        </w:tc>
      </w:tr>
      <w:tr w:rsidR="00E55D20" w:rsidRPr="00F31BC0" w:rsidTr="001B6791">
        <w:trPr>
          <w:trHeight w:val="508"/>
        </w:trPr>
        <w:tc>
          <w:tcPr>
            <w:tcW w:w="3794" w:type="dxa"/>
          </w:tcPr>
          <w:p w:rsidR="00E55D20" w:rsidRPr="00CB2E89" w:rsidRDefault="00E55D20" w:rsidP="00F767C3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  <w:tc>
          <w:tcPr>
            <w:tcW w:w="1984" w:type="dxa"/>
          </w:tcPr>
          <w:p w:rsidR="00E55D20" w:rsidRPr="00CB2E89" w:rsidRDefault="00E55D20" w:rsidP="00E55D20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  <w:lang w:val="en-US"/>
              </w:rPr>
              <w:t>202</w:t>
            </w:r>
            <w:r w:rsidRPr="00CB2E89">
              <w:rPr>
                <w:iCs/>
                <w:color w:val="auto"/>
                <w:sz w:val="26"/>
                <w:szCs w:val="26"/>
              </w:rPr>
              <w:t>3</w:t>
            </w:r>
            <w:r w:rsidRPr="00CB2E89">
              <w:rPr>
                <w:iCs/>
                <w:color w:val="auto"/>
                <w:sz w:val="26"/>
                <w:szCs w:val="26"/>
                <w:lang w:val="en-US"/>
              </w:rPr>
              <w:t xml:space="preserve"> </w:t>
            </w:r>
            <w:r w:rsidRPr="00CB2E89">
              <w:rPr>
                <w:iCs/>
                <w:color w:val="auto"/>
                <w:sz w:val="26"/>
                <w:szCs w:val="26"/>
              </w:rPr>
              <w:t>год</w:t>
            </w:r>
          </w:p>
        </w:tc>
        <w:tc>
          <w:tcPr>
            <w:tcW w:w="1843" w:type="dxa"/>
          </w:tcPr>
          <w:p w:rsidR="00E55D20" w:rsidRPr="00CB2E89" w:rsidRDefault="00E55D20" w:rsidP="00E55D20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>2024 год</w:t>
            </w:r>
          </w:p>
        </w:tc>
        <w:tc>
          <w:tcPr>
            <w:tcW w:w="1984" w:type="dxa"/>
          </w:tcPr>
          <w:p w:rsidR="00E55D20" w:rsidRPr="00CB2E89" w:rsidRDefault="00E55D20" w:rsidP="00A6332A">
            <w:pPr>
              <w:pStyle w:val="Default"/>
              <w:jc w:val="center"/>
              <w:rPr>
                <w:iCs/>
                <w:color w:val="auto"/>
                <w:sz w:val="26"/>
                <w:szCs w:val="26"/>
              </w:rPr>
            </w:pPr>
            <w:r w:rsidRPr="00CB2E89">
              <w:rPr>
                <w:iCs/>
                <w:color w:val="auto"/>
                <w:sz w:val="26"/>
                <w:szCs w:val="26"/>
              </w:rPr>
              <w:t>2025 год</w:t>
            </w:r>
          </w:p>
        </w:tc>
      </w:tr>
      <w:tr w:rsidR="00405AAF" w:rsidRPr="00F31BC0" w:rsidTr="001B6791">
        <w:trPr>
          <w:trHeight w:val="508"/>
        </w:trPr>
        <w:tc>
          <w:tcPr>
            <w:tcW w:w="3794" w:type="dxa"/>
          </w:tcPr>
          <w:p w:rsidR="00405AAF" w:rsidRPr="00CB2E89" w:rsidRDefault="00405AAF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>Всего</w:t>
            </w:r>
          </w:p>
        </w:tc>
        <w:tc>
          <w:tcPr>
            <w:tcW w:w="1984" w:type="dxa"/>
          </w:tcPr>
          <w:p w:rsidR="00405AAF" w:rsidRPr="00CB2E89" w:rsidRDefault="00405AAF" w:rsidP="004E1A9E">
            <w:pPr>
              <w:jc w:val="center"/>
              <w:rPr>
                <w:bCs/>
                <w:i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>182</w:t>
            </w:r>
            <w:r w:rsidR="006534DF">
              <w:rPr>
                <w:bCs/>
                <w:i/>
                <w:sz w:val="26"/>
                <w:szCs w:val="26"/>
              </w:rPr>
              <w:t>28</w:t>
            </w:r>
            <w:r w:rsidRPr="00CB2E89">
              <w:rPr>
                <w:bCs/>
                <w:i/>
                <w:sz w:val="26"/>
                <w:szCs w:val="26"/>
              </w:rPr>
              <w:t>0,52</w:t>
            </w:r>
          </w:p>
          <w:p w:rsidR="00405AAF" w:rsidRPr="00CB2E89" w:rsidRDefault="00405AAF" w:rsidP="004E1A9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843" w:type="dxa"/>
          </w:tcPr>
          <w:p w:rsidR="00405AAF" w:rsidRPr="00CB2E89" w:rsidRDefault="006534DF" w:rsidP="00AE7928">
            <w:pPr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</w:rPr>
              <w:t>17652</w:t>
            </w:r>
            <w:r w:rsidR="00405AAF" w:rsidRPr="00CB2E89">
              <w:rPr>
                <w:bCs/>
                <w:i/>
                <w:sz w:val="26"/>
                <w:szCs w:val="26"/>
              </w:rPr>
              <w:t xml:space="preserve">7,72                                                                        </w:t>
            </w:r>
          </w:p>
        </w:tc>
        <w:tc>
          <w:tcPr>
            <w:tcW w:w="1984" w:type="dxa"/>
          </w:tcPr>
          <w:p w:rsidR="00405AAF" w:rsidRPr="00CB2E89" w:rsidRDefault="00405AAF" w:rsidP="006534DF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 w:rsidRPr="00CB2E89">
              <w:rPr>
                <w:bCs/>
                <w:i/>
                <w:iCs/>
                <w:color w:val="auto"/>
                <w:sz w:val="26"/>
                <w:szCs w:val="26"/>
              </w:rPr>
              <w:t>176</w:t>
            </w:r>
            <w:r w:rsidR="006534DF">
              <w:rPr>
                <w:bCs/>
                <w:i/>
                <w:iCs/>
                <w:color w:val="auto"/>
                <w:sz w:val="26"/>
                <w:szCs w:val="26"/>
              </w:rPr>
              <w:t>49</w:t>
            </w:r>
            <w:r w:rsidRPr="00CB2E89">
              <w:rPr>
                <w:bCs/>
                <w:i/>
                <w:iCs/>
                <w:color w:val="auto"/>
                <w:sz w:val="26"/>
                <w:szCs w:val="26"/>
              </w:rPr>
              <w:t xml:space="preserve">7,72                                                                        </w:t>
            </w:r>
          </w:p>
        </w:tc>
      </w:tr>
      <w:tr w:rsidR="00405AAF" w:rsidRPr="00F31BC0" w:rsidTr="001B6791">
        <w:trPr>
          <w:trHeight w:val="508"/>
        </w:trPr>
        <w:tc>
          <w:tcPr>
            <w:tcW w:w="3794" w:type="dxa"/>
          </w:tcPr>
          <w:p w:rsidR="00405AAF" w:rsidRPr="00CB2E89" w:rsidRDefault="00405AAF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Местный бюджет</w:t>
            </w:r>
          </w:p>
        </w:tc>
        <w:tc>
          <w:tcPr>
            <w:tcW w:w="1984" w:type="dxa"/>
          </w:tcPr>
          <w:p w:rsidR="00405AAF" w:rsidRPr="00CB2E89" w:rsidRDefault="00405AAF" w:rsidP="004E1A9E">
            <w:pPr>
              <w:jc w:val="center"/>
              <w:rPr>
                <w:i/>
                <w:iCs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 xml:space="preserve">50                                                                         </w:t>
            </w:r>
          </w:p>
        </w:tc>
        <w:tc>
          <w:tcPr>
            <w:tcW w:w="1843" w:type="dxa"/>
          </w:tcPr>
          <w:p w:rsidR="00405AAF" w:rsidRPr="00CB2E89" w:rsidRDefault="00405AAF" w:rsidP="00AE7928">
            <w:pPr>
              <w:jc w:val="center"/>
              <w:rPr>
                <w:i/>
                <w:iCs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 xml:space="preserve">72,98                                                                         </w:t>
            </w:r>
          </w:p>
        </w:tc>
        <w:tc>
          <w:tcPr>
            <w:tcW w:w="1984" w:type="dxa"/>
          </w:tcPr>
          <w:p w:rsidR="00405AAF" w:rsidRPr="00CB2E89" w:rsidRDefault="00405AAF" w:rsidP="00AE7928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 w:rsidRPr="00CB2E89">
              <w:rPr>
                <w:bCs/>
                <w:i/>
                <w:iCs/>
                <w:color w:val="auto"/>
                <w:sz w:val="26"/>
                <w:szCs w:val="26"/>
              </w:rPr>
              <w:t xml:space="preserve">50                                                                         </w:t>
            </w:r>
          </w:p>
        </w:tc>
      </w:tr>
      <w:tr w:rsidR="00405AAF" w:rsidRPr="00F31BC0" w:rsidTr="001B6791">
        <w:trPr>
          <w:trHeight w:val="508"/>
        </w:trPr>
        <w:tc>
          <w:tcPr>
            <w:tcW w:w="3794" w:type="dxa"/>
          </w:tcPr>
          <w:p w:rsidR="00405AAF" w:rsidRPr="00CB2E89" w:rsidRDefault="00405AAF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Федеральный бюджет</w:t>
            </w:r>
          </w:p>
        </w:tc>
        <w:tc>
          <w:tcPr>
            <w:tcW w:w="1984" w:type="dxa"/>
          </w:tcPr>
          <w:p w:rsidR="00405AAF" w:rsidRPr="00CB2E89" w:rsidRDefault="00405AAF" w:rsidP="004E1A9E">
            <w:pPr>
              <w:jc w:val="center"/>
              <w:rPr>
                <w:i/>
                <w:iCs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 xml:space="preserve">4482,2                                                                         </w:t>
            </w:r>
          </w:p>
        </w:tc>
        <w:tc>
          <w:tcPr>
            <w:tcW w:w="1843" w:type="dxa"/>
          </w:tcPr>
          <w:p w:rsidR="00405AAF" w:rsidRPr="00CB2E89" w:rsidRDefault="00405AAF" w:rsidP="00AE7928">
            <w:pPr>
              <w:jc w:val="center"/>
              <w:rPr>
                <w:i/>
                <w:iCs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 xml:space="preserve">4488,32                                                                         </w:t>
            </w:r>
          </w:p>
        </w:tc>
        <w:tc>
          <w:tcPr>
            <w:tcW w:w="1984" w:type="dxa"/>
          </w:tcPr>
          <w:p w:rsidR="00405AAF" w:rsidRPr="00CB2E89" w:rsidRDefault="00405AAF" w:rsidP="00AE7928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 w:rsidRPr="00CB2E89">
              <w:rPr>
                <w:bCs/>
                <w:i/>
                <w:iCs/>
                <w:color w:val="auto"/>
                <w:sz w:val="26"/>
                <w:szCs w:val="26"/>
              </w:rPr>
              <w:t xml:space="preserve">4482,2                                                                         </w:t>
            </w:r>
          </w:p>
        </w:tc>
      </w:tr>
      <w:tr w:rsidR="00405AAF" w:rsidRPr="00F31BC0" w:rsidTr="001B6791">
        <w:trPr>
          <w:trHeight w:val="508"/>
        </w:trPr>
        <w:tc>
          <w:tcPr>
            <w:tcW w:w="3794" w:type="dxa"/>
          </w:tcPr>
          <w:p w:rsidR="00405AAF" w:rsidRPr="00CB2E89" w:rsidRDefault="00405AAF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Областной бюджет</w:t>
            </w:r>
          </w:p>
        </w:tc>
        <w:tc>
          <w:tcPr>
            <w:tcW w:w="1984" w:type="dxa"/>
          </w:tcPr>
          <w:p w:rsidR="00405AAF" w:rsidRPr="00CB2E89" w:rsidRDefault="00405AAF" w:rsidP="004E1A9E">
            <w:pPr>
              <w:jc w:val="center"/>
              <w:rPr>
                <w:bCs/>
                <w:i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>176</w:t>
            </w:r>
            <w:r w:rsidR="006534DF">
              <w:rPr>
                <w:bCs/>
                <w:i/>
                <w:sz w:val="26"/>
                <w:szCs w:val="26"/>
              </w:rPr>
              <w:t>56</w:t>
            </w:r>
            <w:r w:rsidRPr="00CB2E89">
              <w:rPr>
                <w:bCs/>
                <w:i/>
                <w:sz w:val="26"/>
                <w:szCs w:val="26"/>
              </w:rPr>
              <w:t>1,82</w:t>
            </w:r>
          </w:p>
          <w:p w:rsidR="00405AAF" w:rsidRPr="00CB2E89" w:rsidRDefault="00405AAF" w:rsidP="004E1A9E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843" w:type="dxa"/>
          </w:tcPr>
          <w:p w:rsidR="00405AAF" w:rsidRPr="00CB2E89" w:rsidRDefault="00405AAF" w:rsidP="00AE7928">
            <w:pPr>
              <w:jc w:val="center"/>
              <w:rPr>
                <w:bCs/>
                <w:i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>170</w:t>
            </w:r>
            <w:r w:rsidR="006534DF">
              <w:rPr>
                <w:bCs/>
                <w:i/>
                <w:sz w:val="26"/>
                <w:szCs w:val="26"/>
              </w:rPr>
              <w:t>77</w:t>
            </w:r>
            <w:r w:rsidRPr="00CB2E89">
              <w:rPr>
                <w:bCs/>
                <w:i/>
                <w:sz w:val="26"/>
                <w:szCs w:val="26"/>
              </w:rPr>
              <w:t>9,92</w:t>
            </w:r>
          </w:p>
          <w:p w:rsidR="00405AAF" w:rsidRPr="00CB2E89" w:rsidRDefault="00405AAF" w:rsidP="00AE7928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84" w:type="dxa"/>
          </w:tcPr>
          <w:p w:rsidR="00405AAF" w:rsidRPr="00CB2E89" w:rsidRDefault="00405AAF" w:rsidP="00AE7928">
            <w:pPr>
              <w:pStyle w:val="Default"/>
              <w:jc w:val="center"/>
              <w:rPr>
                <w:bCs/>
                <w:i/>
                <w:iCs/>
                <w:sz w:val="26"/>
                <w:szCs w:val="26"/>
              </w:rPr>
            </w:pPr>
            <w:r w:rsidRPr="00CB2E89">
              <w:rPr>
                <w:bCs/>
                <w:i/>
                <w:iCs/>
                <w:sz w:val="26"/>
                <w:szCs w:val="26"/>
              </w:rPr>
              <w:t>170</w:t>
            </w:r>
            <w:r w:rsidR="006534DF">
              <w:rPr>
                <w:bCs/>
                <w:i/>
                <w:iCs/>
                <w:sz w:val="26"/>
                <w:szCs w:val="26"/>
              </w:rPr>
              <w:t>77</w:t>
            </w:r>
            <w:r w:rsidRPr="00CB2E89">
              <w:rPr>
                <w:bCs/>
                <w:i/>
                <w:iCs/>
                <w:sz w:val="26"/>
                <w:szCs w:val="26"/>
              </w:rPr>
              <w:t>9,02</w:t>
            </w:r>
          </w:p>
          <w:p w:rsidR="00405AAF" w:rsidRPr="00CB2E89" w:rsidRDefault="00405AAF" w:rsidP="00AE7928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</w:p>
        </w:tc>
      </w:tr>
      <w:tr w:rsidR="00405AAF" w:rsidRPr="00F31BC0" w:rsidTr="001B6791">
        <w:trPr>
          <w:trHeight w:val="508"/>
        </w:trPr>
        <w:tc>
          <w:tcPr>
            <w:tcW w:w="3794" w:type="dxa"/>
          </w:tcPr>
          <w:p w:rsidR="00405AAF" w:rsidRPr="00CB2E89" w:rsidRDefault="00405AAF" w:rsidP="00F767C3">
            <w:pPr>
              <w:pStyle w:val="Default"/>
              <w:jc w:val="right"/>
              <w:rPr>
                <w:i/>
                <w:color w:val="auto"/>
                <w:sz w:val="26"/>
                <w:szCs w:val="26"/>
              </w:rPr>
            </w:pPr>
            <w:r w:rsidRPr="00CB2E89">
              <w:rPr>
                <w:i/>
                <w:color w:val="auto"/>
                <w:sz w:val="26"/>
                <w:szCs w:val="26"/>
              </w:rPr>
              <w:t>Прочие источники</w:t>
            </w:r>
          </w:p>
        </w:tc>
        <w:tc>
          <w:tcPr>
            <w:tcW w:w="1984" w:type="dxa"/>
          </w:tcPr>
          <w:p w:rsidR="00405AAF" w:rsidRPr="00CB2E89" w:rsidRDefault="00405AAF" w:rsidP="004E1A9E">
            <w:pPr>
              <w:jc w:val="center"/>
              <w:rPr>
                <w:i/>
                <w:iCs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 xml:space="preserve">1186,5                                                                         </w:t>
            </w:r>
          </w:p>
        </w:tc>
        <w:tc>
          <w:tcPr>
            <w:tcW w:w="1843" w:type="dxa"/>
          </w:tcPr>
          <w:p w:rsidR="00405AAF" w:rsidRPr="00CB2E89" w:rsidRDefault="00405AAF" w:rsidP="00AE7928">
            <w:pPr>
              <w:jc w:val="center"/>
              <w:rPr>
                <w:i/>
                <w:iCs/>
                <w:sz w:val="26"/>
                <w:szCs w:val="26"/>
              </w:rPr>
            </w:pPr>
            <w:r w:rsidRPr="00CB2E89">
              <w:rPr>
                <w:bCs/>
                <w:i/>
                <w:sz w:val="26"/>
                <w:szCs w:val="26"/>
              </w:rPr>
              <w:t xml:space="preserve">1186,5                                                                         </w:t>
            </w:r>
          </w:p>
        </w:tc>
        <w:tc>
          <w:tcPr>
            <w:tcW w:w="1984" w:type="dxa"/>
          </w:tcPr>
          <w:p w:rsidR="00405AAF" w:rsidRPr="00CB2E89" w:rsidRDefault="00405AAF" w:rsidP="00AE7928">
            <w:pPr>
              <w:pStyle w:val="Default"/>
              <w:jc w:val="center"/>
              <w:rPr>
                <w:i/>
                <w:iCs/>
                <w:color w:val="auto"/>
                <w:sz w:val="26"/>
                <w:szCs w:val="26"/>
              </w:rPr>
            </w:pPr>
            <w:r w:rsidRPr="00CB2E89">
              <w:rPr>
                <w:bCs/>
                <w:i/>
                <w:iCs/>
                <w:color w:val="auto"/>
                <w:sz w:val="26"/>
                <w:szCs w:val="26"/>
              </w:rPr>
              <w:t xml:space="preserve">1186,5                                                                         </w:t>
            </w:r>
          </w:p>
        </w:tc>
      </w:tr>
      <w:tr w:rsidR="00E55D20" w:rsidRPr="00F31BC0" w:rsidTr="00F767C3">
        <w:trPr>
          <w:trHeight w:val="508"/>
        </w:trPr>
        <w:tc>
          <w:tcPr>
            <w:tcW w:w="3794" w:type="dxa"/>
          </w:tcPr>
          <w:p w:rsidR="00E55D20" w:rsidRPr="00CB2E89" w:rsidRDefault="00E55D20" w:rsidP="00F767C3">
            <w:pPr>
              <w:pStyle w:val="Default"/>
              <w:rPr>
                <w:color w:val="auto"/>
                <w:sz w:val="26"/>
                <w:szCs w:val="26"/>
              </w:rPr>
            </w:pPr>
            <w:r w:rsidRPr="00CB2E89">
              <w:rPr>
                <w:color w:val="auto"/>
                <w:sz w:val="26"/>
                <w:szCs w:val="26"/>
              </w:rPr>
              <w:t xml:space="preserve">Перечень целевых показателей (индикаторов), ед. измерения </w:t>
            </w:r>
          </w:p>
        </w:tc>
        <w:tc>
          <w:tcPr>
            <w:tcW w:w="5811" w:type="dxa"/>
            <w:gridSpan w:val="3"/>
          </w:tcPr>
          <w:p w:rsidR="004019E6" w:rsidRPr="00CB2E89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посетителей</w:t>
            </w:r>
            <w:r w:rsidRPr="00CB2E89">
              <w:rPr>
                <w:sz w:val="26"/>
                <w:szCs w:val="26"/>
              </w:rPr>
              <w:tab/>
              <w:t>(человек);</w:t>
            </w:r>
          </w:p>
          <w:p w:rsidR="004019E6" w:rsidRPr="00CB2E89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клубных формирований</w:t>
            </w:r>
            <w:r w:rsidRPr="00CB2E89">
              <w:rPr>
                <w:sz w:val="26"/>
                <w:szCs w:val="26"/>
              </w:rPr>
              <w:tab/>
              <w:t>(ед.)</w:t>
            </w:r>
          </w:p>
          <w:p w:rsidR="004019E6" w:rsidRPr="00CB2E89" w:rsidRDefault="004019E6" w:rsidP="004019E6">
            <w:pPr>
              <w:pStyle w:val="a3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34" w:firstLine="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проведенных культурно-досуговых мероприятий</w:t>
            </w:r>
            <w:r w:rsidRPr="00CB2E89">
              <w:rPr>
                <w:sz w:val="26"/>
                <w:szCs w:val="26"/>
              </w:rPr>
              <w:tab/>
              <w:t>(ед.);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участников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число посещений </w:t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пользователей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книговыдач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мероприятий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выставок в году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передвижных выставок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лекций и уроков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выставок в году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посетителей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передвижных выставок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количество лекций и уроков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(е</w:t>
            </w:r>
            <w:r w:rsidRPr="00CB2E89">
              <w:rPr>
                <w:sz w:val="26"/>
                <w:szCs w:val="26"/>
              </w:rPr>
              <w:t>д.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охват детей в возрасте от 5 до 18 лет программами дополнительного</w:t>
            </w:r>
            <w:r w:rsidR="00552B3F" w:rsidRPr="00CB2E89">
              <w:rPr>
                <w:sz w:val="26"/>
                <w:szCs w:val="26"/>
              </w:rPr>
              <w:t xml:space="preserve"> </w:t>
            </w:r>
            <w:r w:rsidRPr="00CB2E89">
              <w:rPr>
                <w:sz w:val="26"/>
                <w:szCs w:val="26"/>
              </w:rPr>
              <w:t>образования</w:t>
            </w:r>
            <w:proofErr w:type="gramStart"/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%</w:t>
            </w:r>
            <w:r w:rsidR="00552B3F" w:rsidRPr="00CB2E89">
              <w:rPr>
                <w:sz w:val="26"/>
                <w:szCs w:val="26"/>
              </w:rPr>
              <w:t>);</w:t>
            </w:r>
            <w:proofErr w:type="gramEnd"/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CB2E89">
              <w:rPr>
                <w:sz w:val="26"/>
                <w:szCs w:val="26"/>
              </w:rPr>
              <w:t>СУЗы</w:t>
            </w:r>
            <w:proofErr w:type="spellEnd"/>
            <w:r w:rsidRPr="00CB2E89">
              <w:rPr>
                <w:sz w:val="26"/>
                <w:szCs w:val="26"/>
              </w:rPr>
              <w:t xml:space="preserve"> и ВУЗы</w:t>
            </w:r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человек</w:t>
            </w:r>
            <w:r w:rsidR="00552B3F" w:rsidRPr="00CB2E89">
              <w:rPr>
                <w:sz w:val="26"/>
                <w:szCs w:val="26"/>
              </w:rPr>
              <w:t>);</w:t>
            </w:r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удельный вес численности педагогов, своевременно прошедших повышение квалификации</w:t>
            </w:r>
            <w:proofErr w:type="gramStart"/>
            <w:r w:rsidRPr="00CB2E89">
              <w:rPr>
                <w:sz w:val="26"/>
                <w:szCs w:val="26"/>
              </w:rPr>
              <w:tab/>
            </w:r>
            <w:r w:rsidR="00552B3F" w:rsidRPr="00CB2E89">
              <w:rPr>
                <w:sz w:val="26"/>
                <w:szCs w:val="26"/>
              </w:rPr>
              <w:t>(</w:t>
            </w:r>
            <w:r w:rsidRPr="00CB2E89">
              <w:rPr>
                <w:sz w:val="26"/>
                <w:szCs w:val="26"/>
              </w:rPr>
              <w:t>%</w:t>
            </w:r>
            <w:r w:rsidR="00552B3F" w:rsidRPr="00CB2E89">
              <w:rPr>
                <w:sz w:val="26"/>
                <w:szCs w:val="26"/>
              </w:rPr>
              <w:t>);</w:t>
            </w:r>
            <w:proofErr w:type="gramEnd"/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lastRenderedPageBreak/>
              <w:t>удельный вес численности педагогов, своевременно прошедших аттестацию</w:t>
            </w:r>
            <w:proofErr w:type="gramStart"/>
            <w:r w:rsidR="00552B3F" w:rsidRPr="00CB2E89">
              <w:rPr>
                <w:sz w:val="26"/>
                <w:szCs w:val="26"/>
              </w:rPr>
              <w:t xml:space="preserve"> (</w:t>
            </w:r>
            <w:r w:rsidRPr="00CB2E89">
              <w:rPr>
                <w:sz w:val="26"/>
                <w:szCs w:val="26"/>
              </w:rPr>
              <w:t>%</w:t>
            </w:r>
            <w:r w:rsidR="00552B3F" w:rsidRPr="00CB2E89">
              <w:rPr>
                <w:sz w:val="26"/>
                <w:szCs w:val="26"/>
              </w:rPr>
              <w:t>);</w:t>
            </w:r>
            <w:proofErr w:type="gramEnd"/>
          </w:p>
          <w:p w:rsidR="004019E6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  <w:r w:rsidR="00552B3F" w:rsidRPr="00CB2E89">
              <w:rPr>
                <w:sz w:val="26"/>
                <w:szCs w:val="26"/>
              </w:rPr>
              <w:t xml:space="preserve"> 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</w:t>
            </w:r>
          </w:p>
          <w:p w:rsidR="00E55D20" w:rsidRPr="00CB2E89" w:rsidRDefault="004019E6" w:rsidP="00552B3F">
            <w:pPr>
              <w:pStyle w:val="a3"/>
              <w:numPr>
                <w:ilvl w:val="0"/>
                <w:numId w:val="39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рост показателей концертно-просветител</w:t>
            </w:r>
            <w:r w:rsidR="00552B3F" w:rsidRPr="00CB2E89">
              <w:rPr>
                <w:sz w:val="26"/>
                <w:szCs w:val="26"/>
              </w:rPr>
              <w:t>ьской и творческой деятельности (</w:t>
            </w:r>
            <w:r w:rsidRPr="00CB2E89">
              <w:rPr>
                <w:sz w:val="26"/>
                <w:szCs w:val="26"/>
              </w:rPr>
              <w:t>ед.</w:t>
            </w:r>
            <w:r w:rsidR="00552B3F" w:rsidRPr="00CB2E89">
              <w:rPr>
                <w:sz w:val="26"/>
                <w:szCs w:val="26"/>
              </w:rPr>
              <w:t>)</w:t>
            </w:r>
          </w:p>
        </w:tc>
      </w:tr>
    </w:tbl>
    <w:p w:rsidR="00D659A2" w:rsidRPr="00F31BC0" w:rsidRDefault="00D659A2" w:rsidP="00D659A2">
      <w:pPr>
        <w:widowControl w:val="0"/>
        <w:autoSpaceDE w:val="0"/>
        <w:autoSpaceDN w:val="0"/>
        <w:adjustRightInd w:val="0"/>
        <w:ind w:firstLine="5245"/>
        <w:jc w:val="center"/>
        <w:rPr>
          <w:sz w:val="28"/>
          <w:szCs w:val="28"/>
        </w:rPr>
      </w:pPr>
    </w:p>
    <w:p w:rsidR="00B26FAD" w:rsidRPr="00F31BC0" w:rsidRDefault="00B26FAD" w:rsidP="00B26FAD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bookmarkStart w:id="1" w:name="Par133"/>
      <w:bookmarkEnd w:id="1"/>
      <w:r w:rsidRPr="00F31BC0">
        <w:rPr>
          <w:b/>
          <w:bCs/>
          <w:sz w:val="26"/>
          <w:szCs w:val="26"/>
        </w:rPr>
        <w:t>Раздел 1.</w:t>
      </w:r>
      <w:r w:rsidRPr="00F31BC0">
        <w:rPr>
          <w:b/>
          <w:sz w:val="26"/>
          <w:szCs w:val="26"/>
        </w:rPr>
        <w:t xml:space="preserve"> Характеристика сферы реализации программы</w:t>
      </w:r>
    </w:p>
    <w:p w:rsidR="00B26FAD" w:rsidRPr="00F31BC0" w:rsidRDefault="00B26FAD" w:rsidP="00B26FA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</w:p>
    <w:p w:rsidR="00B26FAD" w:rsidRPr="00F31BC0" w:rsidRDefault="00B26FAD" w:rsidP="00B26FA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F31BC0">
        <w:rPr>
          <w:sz w:val="26"/>
          <w:szCs w:val="26"/>
        </w:rPr>
        <w:t>Укрепление роли муниципального образования в экономической и общественной жизни требует разработки определенных мер, направленных на развитие культуры как ресурса социальной стабильности, духовного здоровья нации, экономического роста и национальной безопасности.</w:t>
      </w:r>
    </w:p>
    <w:p w:rsidR="00B26FAD" w:rsidRPr="00F31BC0" w:rsidRDefault="00B26FAD" w:rsidP="00B26FAD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F31BC0">
        <w:rPr>
          <w:b/>
          <w:sz w:val="26"/>
          <w:szCs w:val="26"/>
        </w:rPr>
        <w:tab/>
      </w:r>
      <w:r w:rsidRPr="00F31BC0">
        <w:rPr>
          <w:sz w:val="26"/>
          <w:szCs w:val="26"/>
        </w:rPr>
        <w:t>Разработка муниципальной программы «Сохранение и развитие культуры в Юргинском муниципальном округе» на 202</w:t>
      </w:r>
      <w:r>
        <w:rPr>
          <w:sz w:val="26"/>
          <w:szCs w:val="26"/>
        </w:rPr>
        <w:t>3</w:t>
      </w:r>
      <w:r w:rsidRPr="00F31BC0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4</w:t>
      </w:r>
      <w:r w:rsidRPr="00F31BC0">
        <w:rPr>
          <w:sz w:val="26"/>
          <w:szCs w:val="26"/>
        </w:rPr>
        <w:t xml:space="preserve"> и 202</w:t>
      </w:r>
      <w:r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годов вызвана необходимостью поддержки культуры и искусства Юргинского муниципального округа, определения приоритетных направлений развития и позволит продолжить плановое развитие отрасли.</w:t>
      </w:r>
    </w:p>
    <w:p w:rsidR="00B26FAD" w:rsidRPr="00F31BC0" w:rsidRDefault="00B26FAD" w:rsidP="00B26FAD">
      <w:pPr>
        <w:shd w:val="clear" w:color="auto" w:fill="FFFFFF"/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Муниципальная программа «Сохранение и развитие культуры в Юргинском муниципальном округе</w:t>
      </w:r>
      <w:r>
        <w:rPr>
          <w:sz w:val="26"/>
          <w:szCs w:val="26"/>
        </w:rPr>
        <w:t>»</w:t>
      </w:r>
      <w:r w:rsidRPr="00F31BC0">
        <w:rPr>
          <w:sz w:val="26"/>
          <w:szCs w:val="26"/>
        </w:rPr>
        <w:t xml:space="preserve"> на 202</w:t>
      </w:r>
      <w:r>
        <w:rPr>
          <w:sz w:val="26"/>
          <w:szCs w:val="26"/>
        </w:rPr>
        <w:t>3</w:t>
      </w:r>
      <w:r w:rsidRPr="00F31BC0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4</w:t>
      </w:r>
      <w:r w:rsidRPr="00F31BC0">
        <w:rPr>
          <w:sz w:val="26"/>
          <w:szCs w:val="26"/>
        </w:rPr>
        <w:t xml:space="preserve"> и 202</w:t>
      </w:r>
      <w:r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годов (далее – Программа) разработана в соответствии с Постановлением администрации Юргинского муниципального округа </w:t>
      </w:r>
      <w:r w:rsidRPr="00A065FB">
        <w:rPr>
          <w:sz w:val="26"/>
          <w:szCs w:val="26"/>
        </w:rPr>
        <w:t>от 22 июля 2020 г. № 22-МНА «</w:t>
      </w:r>
      <w:r w:rsidRPr="00F31BC0">
        <w:rPr>
          <w:sz w:val="26"/>
          <w:szCs w:val="26"/>
        </w:rPr>
        <w:t>Об утверждении положения о муниципальных программах Юргинского муниципального округа».</w:t>
      </w:r>
    </w:p>
    <w:p w:rsidR="00B26FAD" w:rsidRPr="00F31BC0" w:rsidRDefault="00B26FAD" w:rsidP="00B26FAD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F31BC0">
        <w:rPr>
          <w:sz w:val="26"/>
          <w:szCs w:val="26"/>
        </w:rPr>
        <w:t>Учреждения культуры Юргинского муниципального округа представлены следующими учреждениями:</w:t>
      </w:r>
    </w:p>
    <w:p w:rsidR="00B26FAD" w:rsidRPr="00F31BC0" w:rsidRDefault="00B26FAD" w:rsidP="00B26FAD">
      <w:pPr>
        <w:tabs>
          <w:tab w:val="left" w:pos="709"/>
        </w:tabs>
        <w:jc w:val="both"/>
        <w:rPr>
          <w:sz w:val="26"/>
          <w:szCs w:val="26"/>
        </w:rPr>
      </w:pPr>
      <w:r w:rsidRPr="00F31BC0">
        <w:rPr>
          <w:sz w:val="26"/>
          <w:szCs w:val="26"/>
        </w:rPr>
        <w:tab/>
        <w:t>1.Муниципальное автономное учреждение культуры «Юргинская межпоселенческая централизованная клубная система», которое включает в себя: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-1 </w:t>
      </w:r>
      <w:r>
        <w:rPr>
          <w:sz w:val="26"/>
          <w:szCs w:val="26"/>
        </w:rPr>
        <w:t>центральный Дом культуры (Ц</w:t>
      </w:r>
      <w:r w:rsidRPr="00F31BC0">
        <w:rPr>
          <w:sz w:val="26"/>
          <w:szCs w:val="26"/>
        </w:rPr>
        <w:t>ДК</w:t>
      </w:r>
      <w:r>
        <w:rPr>
          <w:sz w:val="26"/>
          <w:szCs w:val="26"/>
        </w:rPr>
        <w:t>)</w:t>
      </w:r>
      <w:r w:rsidRPr="00F31BC0">
        <w:rPr>
          <w:sz w:val="26"/>
          <w:szCs w:val="26"/>
        </w:rPr>
        <w:t>;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-1 центр досуга молодёжи</w:t>
      </w:r>
      <w:r>
        <w:rPr>
          <w:sz w:val="26"/>
          <w:szCs w:val="26"/>
        </w:rPr>
        <w:t xml:space="preserve"> (ЦДМ)</w:t>
      </w:r>
      <w:r w:rsidRPr="00F31BC0">
        <w:rPr>
          <w:sz w:val="26"/>
          <w:szCs w:val="26"/>
        </w:rPr>
        <w:t>;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</w:t>
      </w:r>
      <w:r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сельских клубов;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-14 сельских Домов культуры;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-2 автоклуба.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2.Муниципальное </w:t>
      </w:r>
      <w:r>
        <w:rPr>
          <w:sz w:val="26"/>
          <w:szCs w:val="26"/>
        </w:rPr>
        <w:t>автономное</w:t>
      </w:r>
      <w:r w:rsidRPr="00F31BC0">
        <w:rPr>
          <w:sz w:val="26"/>
          <w:szCs w:val="26"/>
        </w:rPr>
        <w:t xml:space="preserve"> учреждение культуры «Юргинский библиотечно-музейный комплекс», которое объединяет 18 библиотек – филиалов, Центральную библиотеку, Детскую библиотеку и краеведческий музей.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3.Муниципальное автономное учреждение дополнительного образования «Детская школа искусств №34», с </w:t>
      </w:r>
      <w:r>
        <w:rPr>
          <w:sz w:val="26"/>
          <w:szCs w:val="26"/>
        </w:rPr>
        <w:t>шес</w:t>
      </w:r>
      <w:r w:rsidRPr="00F31BC0">
        <w:rPr>
          <w:sz w:val="26"/>
          <w:szCs w:val="26"/>
        </w:rPr>
        <w:t>тью местами осуществления образовательной деятельности.</w:t>
      </w:r>
    </w:p>
    <w:p w:rsidR="00B26FAD" w:rsidRPr="00F31BC0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4.Муниципальное </w:t>
      </w:r>
      <w:r>
        <w:rPr>
          <w:sz w:val="26"/>
          <w:szCs w:val="26"/>
        </w:rPr>
        <w:t>автономное</w:t>
      </w:r>
      <w:r w:rsidRPr="00F31BC0">
        <w:rPr>
          <w:sz w:val="26"/>
          <w:szCs w:val="26"/>
        </w:rPr>
        <w:t xml:space="preserve"> учреждение дополнительного образования «Детская музыкальная школа № 69».  </w:t>
      </w:r>
    </w:p>
    <w:p w:rsidR="00B26FAD" w:rsidRPr="00F31BC0" w:rsidRDefault="00B26FAD" w:rsidP="00B26FAD">
      <w:pPr>
        <w:ind w:firstLine="708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Учреждения культуры Юргинского муниципального округа осуществляют свою деятельность в рамках национального проекта «Культура».</w:t>
      </w:r>
    </w:p>
    <w:p w:rsidR="00B26FAD" w:rsidRDefault="00B26FAD" w:rsidP="00B26FAD">
      <w:pPr>
        <w:ind w:firstLine="708"/>
        <w:jc w:val="both"/>
        <w:rPr>
          <w:sz w:val="16"/>
          <w:szCs w:val="16"/>
        </w:rPr>
      </w:pPr>
      <w:r w:rsidRPr="00F31BC0">
        <w:rPr>
          <w:sz w:val="26"/>
          <w:szCs w:val="26"/>
        </w:rPr>
        <w:t>Ключевые цели нацпроекта «Культура» - увеличение на 15% посещений организаций культуры, создание условий для творческой реализации граждан, увеличение числа обращений к цифровым ресурсам в 10 раз. Эти показатели должны быть выполнены до 2024 года.</w:t>
      </w:r>
    </w:p>
    <w:p w:rsidR="00CB2E89" w:rsidRPr="00CB2E89" w:rsidRDefault="00CB2E89" w:rsidP="00B26FAD">
      <w:pPr>
        <w:ind w:firstLine="708"/>
        <w:jc w:val="both"/>
        <w:rPr>
          <w:sz w:val="16"/>
          <w:szCs w:val="16"/>
        </w:rPr>
      </w:pPr>
    </w:p>
    <w:tbl>
      <w:tblPr>
        <w:tblStyle w:val="a6"/>
        <w:tblW w:w="9217" w:type="dxa"/>
        <w:tblInd w:w="108" w:type="dxa"/>
        <w:tblLook w:val="04A0" w:firstRow="1" w:lastRow="0" w:firstColumn="1" w:lastColumn="0" w:noHBand="0" w:noVBand="1"/>
      </w:tblPr>
      <w:tblGrid>
        <w:gridCol w:w="2239"/>
        <w:gridCol w:w="1572"/>
        <w:gridCol w:w="1475"/>
        <w:gridCol w:w="1475"/>
        <w:gridCol w:w="1228"/>
        <w:gridCol w:w="1228"/>
      </w:tblGrid>
      <w:tr w:rsidR="00B26FAD" w:rsidRPr="00F31BC0" w:rsidTr="00F20846">
        <w:tc>
          <w:tcPr>
            <w:tcW w:w="2239" w:type="dxa"/>
          </w:tcPr>
          <w:p w:rsidR="00B26FAD" w:rsidRPr="00F31BC0" w:rsidRDefault="00B26FAD" w:rsidP="00F20846">
            <w:pPr>
              <w:tabs>
                <w:tab w:val="left" w:pos="709"/>
              </w:tabs>
              <w:jc w:val="both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1572" w:type="dxa"/>
          </w:tcPr>
          <w:p w:rsidR="00B26FAD" w:rsidRPr="00F31BC0" w:rsidRDefault="00B26FAD" w:rsidP="00F20846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2021 год</w:t>
            </w:r>
          </w:p>
        </w:tc>
        <w:tc>
          <w:tcPr>
            <w:tcW w:w="1475" w:type="dxa"/>
          </w:tcPr>
          <w:p w:rsidR="00B26FAD" w:rsidRPr="00F31BC0" w:rsidRDefault="00B26FAD" w:rsidP="00F20846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2022 год</w:t>
            </w:r>
          </w:p>
        </w:tc>
        <w:tc>
          <w:tcPr>
            <w:tcW w:w="1475" w:type="dxa"/>
          </w:tcPr>
          <w:p w:rsidR="00B26FAD" w:rsidRPr="00F31BC0" w:rsidRDefault="00B26FAD" w:rsidP="00F20846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2023 год</w:t>
            </w:r>
          </w:p>
        </w:tc>
        <w:tc>
          <w:tcPr>
            <w:tcW w:w="1228" w:type="dxa"/>
          </w:tcPr>
          <w:p w:rsidR="00B26FAD" w:rsidRPr="001A5339" w:rsidRDefault="00B26FAD" w:rsidP="00F20846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 w:rsidRPr="001A5339">
              <w:rPr>
                <w:b/>
                <w:sz w:val="26"/>
                <w:szCs w:val="26"/>
              </w:rPr>
              <w:t>2024 год</w:t>
            </w:r>
          </w:p>
        </w:tc>
        <w:tc>
          <w:tcPr>
            <w:tcW w:w="1228" w:type="dxa"/>
          </w:tcPr>
          <w:p w:rsidR="00B26FAD" w:rsidRPr="001A5339" w:rsidRDefault="00B26FAD" w:rsidP="00F20846">
            <w:pPr>
              <w:tabs>
                <w:tab w:val="left" w:pos="709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2025 год</w:t>
            </w:r>
          </w:p>
        </w:tc>
      </w:tr>
      <w:tr w:rsidR="00B26FAD" w:rsidRPr="00761069" w:rsidTr="00F20846">
        <w:tc>
          <w:tcPr>
            <w:tcW w:w="2239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 xml:space="preserve">Посещение музеев </w:t>
            </w:r>
          </w:p>
        </w:tc>
        <w:tc>
          <w:tcPr>
            <w:tcW w:w="1572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3260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3528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3680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3840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3840</w:t>
            </w:r>
          </w:p>
        </w:tc>
      </w:tr>
      <w:tr w:rsidR="00B26FAD" w:rsidRPr="00761069" w:rsidTr="00F20846">
        <w:tc>
          <w:tcPr>
            <w:tcW w:w="2239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 xml:space="preserve">Посещение библиотек </w:t>
            </w:r>
          </w:p>
        </w:tc>
        <w:tc>
          <w:tcPr>
            <w:tcW w:w="1572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124543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133104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145190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169390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169390</w:t>
            </w:r>
          </w:p>
        </w:tc>
      </w:tr>
      <w:tr w:rsidR="00B26FAD" w:rsidRPr="00761069" w:rsidTr="00F20846">
        <w:tc>
          <w:tcPr>
            <w:tcW w:w="2239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 xml:space="preserve">Посещение культурно-массовых мероприятий </w:t>
            </w:r>
          </w:p>
        </w:tc>
        <w:tc>
          <w:tcPr>
            <w:tcW w:w="1572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400896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418110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456120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432140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432140</w:t>
            </w:r>
          </w:p>
        </w:tc>
      </w:tr>
      <w:tr w:rsidR="00B26FAD" w:rsidRPr="00761069" w:rsidTr="00F20846">
        <w:tc>
          <w:tcPr>
            <w:tcW w:w="2239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Количество участников клубных формирований (чел.)</w:t>
            </w:r>
          </w:p>
        </w:tc>
        <w:tc>
          <w:tcPr>
            <w:tcW w:w="1572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4054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</w:tr>
      <w:tr w:rsidR="00B26FAD" w:rsidRPr="00761069" w:rsidTr="00F20846">
        <w:tc>
          <w:tcPr>
            <w:tcW w:w="2239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Количество зрителей на сеансах отечественных фильмов (чел.)</w:t>
            </w:r>
          </w:p>
        </w:tc>
        <w:tc>
          <w:tcPr>
            <w:tcW w:w="1572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2656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  <w:tc>
          <w:tcPr>
            <w:tcW w:w="1475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  <w:tc>
          <w:tcPr>
            <w:tcW w:w="1228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</w:p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</w:tr>
      <w:tr w:rsidR="00B26FAD" w:rsidRPr="00761069" w:rsidTr="00F20846">
        <w:tc>
          <w:tcPr>
            <w:tcW w:w="2239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both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Количество учащихся ДШИ</w:t>
            </w:r>
          </w:p>
        </w:tc>
        <w:tc>
          <w:tcPr>
            <w:tcW w:w="1572" w:type="dxa"/>
          </w:tcPr>
          <w:p w:rsidR="00B26FAD" w:rsidRPr="00761069" w:rsidRDefault="00B26FAD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270</w:t>
            </w:r>
          </w:p>
        </w:tc>
        <w:tc>
          <w:tcPr>
            <w:tcW w:w="1475" w:type="dxa"/>
          </w:tcPr>
          <w:p w:rsidR="00B26FAD" w:rsidRPr="00761069" w:rsidRDefault="00552B3F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190</w:t>
            </w:r>
          </w:p>
        </w:tc>
        <w:tc>
          <w:tcPr>
            <w:tcW w:w="1475" w:type="dxa"/>
          </w:tcPr>
          <w:p w:rsidR="00B26FAD" w:rsidRPr="00761069" w:rsidRDefault="00552B3F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190</w:t>
            </w:r>
          </w:p>
        </w:tc>
        <w:tc>
          <w:tcPr>
            <w:tcW w:w="1228" w:type="dxa"/>
          </w:tcPr>
          <w:p w:rsidR="00B26FAD" w:rsidRPr="00761069" w:rsidRDefault="00552B3F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190</w:t>
            </w:r>
          </w:p>
        </w:tc>
        <w:tc>
          <w:tcPr>
            <w:tcW w:w="1228" w:type="dxa"/>
          </w:tcPr>
          <w:p w:rsidR="00B26FAD" w:rsidRPr="00761069" w:rsidRDefault="00552B3F" w:rsidP="00F20846">
            <w:pPr>
              <w:tabs>
                <w:tab w:val="left" w:pos="709"/>
              </w:tabs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190</w:t>
            </w:r>
          </w:p>
        </w:tc>
      </w:tr>
    </w:tbl>
    <w:p w:rsidR="00CB2E89" w:rsidRDefault="00CB2E89" w:rsidP="00B26FAD">
      <w:pPr>
        <w:tabs>
          <w:tab w:val="left" w:pos="709"/>
        </w:tabs>
        <w:ind w:firstLine="709"/>
        <w:jc w:val="both"/>
        <w:rPr>
          <w:sz w:val="16"/>
          <w:szCs w:val="16"/>
        </w:rPr>
      </w:pPr>
    </w:p>
    <w:p w:rsidR="00B26FAD" w:rsidRPr="00761069" w:rsidRDefault="00B26FAD" w:rsidP="00B26FAD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Общая характеристика состояния и актуальные проблемы сферы культуры Юргинского  муниципального округа.</w:t>
      </w:r>
    </w:p>
    <w:p w:rsidR="00B26FAD" w:rsidRPr="00F31BC0" w:rsidRDefault="00B26FAD" w:rsidP="00B26FAD">
      <w:pPr>
        <w:shd w:val="clear" w:color="auto" w:fill="FFFFFF"/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Уровень фактической обеспеченности учреждениями культуры клубного типа составляет 103 %,</w:t>
      </w:r>
      <w:r w:rsidRPr="00761069">
        <w:rPr>
          <w:i/>
          <w:iCs/>
          <w:sz w:val="26"/>
          <w:szCs w:val="26"/>
        </w:rPr>
        <w:t> </w:t>
      </w:r>
      <w:r w:rsidRPr="00761069">
        <w:rPr>
          <w:sz w:val="26"/>
          <w:szCs w:val="26"/>
        </w:rPr>
        <w:t>библиотеками – 100 %. Удовлетворенность населения качеством предоставляемых услуг в сфере культуры – 66 %.</w:t>
      </w:r>
    </w:p>
    <w:p w:rsidR="00B26FAD" w:rsidRPr="00F31BC0" w:rsidRDefault="00B26FAD" w:rsidP="00B26FAD">
      <w:pPr>
        <w:shd w:val="clear" w:color="auto" w:fill="FFFFFF"/>
        <w:tabs>
          <w:tab w:val="left" w:pos="709"/>
        </w:tabs>
        <w:ind w:firstLine="709"/>
        <w:jc w:val="both"/>
        <w:rPr>
          <w:sz w:val="26"/>
          <w:szCs w:val="26"/>
        </w:rPr>
      </w:pPr>
      <w:proofErr w:type="gramStart"/>
      <w:r w:rsidRPr="00F31BC0">
        <w:rPr>
          <w:sz w:val="26"/>
          <w:szCs w:val="26"/>
        </w:rPr>
        <w:t xml:space="preserve">Выполняя </w:t>
      </w:r>
      <w:r w:rsidRPr="00F31BC0">
        <w:rPr>
          <w:spacing w:val="4"/>
          <w:sz w:val="26"/>
          <w:szCs w:val="26"/>
        </w:rPr>
        <w:t xml:space="preserve">план основных мероприятий по развитию отрасли культуры Юргинского  муниципального </w:t>
      </w:r>
      <w:r w:rsidRPr="001A5339">
        <w:rPr>
          <w:spacing w:val="4"/>
          <w:sz w:val="26"/>
          <w:szCs w:val="26"/>
        </w:rPr>
        <w:t>округа до 202</w:t>
      </w:r>
      <w:r>
        <w:rPr>
          <w:spacing w:val="4"/>
          <w:sz w:val="26"/>
          <w:szCs w:val="26"/>
        </w:rPr>
        <w:t>5</w:t>
      </w:r>
      <w:r w:rsidRPr="001A5339">
        <w:rPr>
          <w:spacing w:val="4"/>
          <w:sz w:val="26"/>
          <w:szCs w:val="26"/>
        </w:rPr>
        <w:t xml:space="preserve"> </w:t>
      </w:r>
      <w:r w:rsidRPr="00F31BC0">
        <w:rPr>
          <w:spacing w:val="4"/>
          <w:sz w:val="26"/>
          <w:szCs w:val="26"/>
        </w:rPr>
        <w:t xml:space="preserve">года </w:t>
      </w:r>
      <w:r w:rsidRPr="00F31BC0">
        <w:rPr>
          <w:spacing w:val="2"/>
          <w:sz w:val="26"/>
          <w:szCs w:val="26"/>
        </w:rPr>
        <w:t xml:space="preserve">культурная политика Юргинского муниципального округа </w:t>
      </w:r>
      <w:r w:rsidRPr="00F31BC0">
        <w:rPr>
          <w:spacing w:val="-6"/>
          <w:sz w:val="26"/>
          <w:szCs w:val="26"/>
        </w:rPr>
        <w:t>направлена на наиболее полное удовлетворение растущих и изменяющихся культурных запросов и нужд населения округа по со</w:t>
      </w:r>
      <w:r w:rsidRPr="00F31BC0">
        <w:rPr>
          <w:sz w:val="26"/>
          <w:szCs w:val="26"/>
        </w:rPr>
        <w:t>хранению культурного наследия, развитию библиотечного дела, культурно-досуговое обслуживание населения, поддержку творческой деятельности, создание благоприятных условий для организации культурного досуга и отдыха жителей муниципального образования, укреплению материально-технической</w:t>
      </w:r>
      <w:proofErr w:type="gramEnd"/>
      <w:r w:rsidRPr="00F31BC0">
        <w:rPr>
          <w:sz w:val="26"/>
          <w:szCs w:val="26"/>
        </w:rPr>
        <w:t xml:space="preserve"> базы.</w:t>
      </w:r>
    </w:p>
    <w:p w:rsidR="00B26FAD" w:rsidRDefault="00B26FAD" w:rsidP="00B26FAD">
      <w:pPr>
        <w:shd w:val="clear" w:color="auto" w:fill="FFFFFF"/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Динамично развивается народное творчество и культурно-досуговая деятельность, возросло количество участников клубных формирований. </w:t>
      </w:r>
    </w:p>
    <w:p w:rsidR="00161601" w:rsidRPr="00F31BC0" w:rsidRDefault="00161601" w:rsidP="00B26FAD">
      <w:pPr>
        <w:shd w:val="clear" w:color="auto" w:fill="FFFFFF"/>
        <w:ind w:firstLine="709"/>
        <w:jc w:val="both"/>
        <w:rPr>
          <w:sz w:val="26"/>
          <w:szCs w:val="26"/>
        </w:rPr>
      </w:pP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588"/>
        <w:gridCol w:w="4308"/>
        <w:gridCol w:w="1024"/>
        <w:gridCol w:w="1134"/>
        <w:gridCol w:w="1134"/>
        <w:gridCol w:w="1276"/>
      </w:tblGrid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F31BC0">
              <w:rPr>
                <w:b/>
                <w:sz w:val="26"/>
                <w:szCs w:val="26"/>
              </w:rPr>
              <w:t>п</w:t>
            </w:r>
            <w:proofErr w:type="gramEnd"/>
            <w:r w:rsidRPr="00F31BC0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2019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2020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</w:t>
            </w:r>
          </w:p>
        </w:tc>
        <w:tc>
          <w:tcPr>
            <w:tcW w:w="1276" w:type="dxa"/>
          </w:tcPr>
          <w:p w:rsidR="00B26FAD" w:rsidRPr="00F31BC0" w:rsidRDefault="00B26FAD" w:rsidP="00F2084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</w:p>
        </w:tc>
      </w:tr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1.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280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280</w:t>
            </w:r>
          </w:p>
        </w:tc>
        <w:tc>
          <w:tcPr>
            <w:tcW w:w="1134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280</w:t>
            </w:r>
          </w:p>
        </w:tc>
        <w:tc>
          <w:tcPr>
            <w:tcW w:w="1276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280</w:t>
            </w:r>
          </w:p>
        </w:tc>
      </w:tr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2.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Число участников клубных формирований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3 979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4 014</w:t>
            </w:r>
          </w:p>
        </w:tc>
        <w:tc>
          <w:tcPr>
            <w:tcW w:w="1134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4020</w:t>
            </w:r>
          </w:p>
        </w:tc>
        <w:tc>
          <w:tcPr>
            <w:tcW w:w="1276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4024</w:t>
            </w:r>
          </w:p>
        </w:tc>
      </w:tr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3.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Проведено культурно-массовых мероприятий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7 586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7 582</w:t>
            </w:r>
          </w:p>
        </w:tc>
        <w:tc>
          <w:tcPr>
            <w:tcW w:w="1134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7514</w:t>
            </w:r>
          </w:p>
        </w:tc>
        <w:tc>
          <w:tcPr>
            <w:tcW w:w="1276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7586</w:t>
            </w:r>
          </w:p>
        </w:tc>
      </w:tr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4.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Охвачено культурно-массовыми мероприятиями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380 112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387 114</w:t>
            </w:r>
          </w:p>
        </w:tc>
        <w:tc>
          <w:tcPr>
            <w:tcW w:w="1134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380260</w:t>
            </w:r>
          </w:p>
        </w:tc>
        <w:tc>
          <w:tcPr>
            <w:tcW w:w="1276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418110</w:t>
            </w:r>
          </w:p>
        </w:tc>
      </w:tr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Проведено мероприятий на платной основе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1557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1 557</w:t>
            </w:r>
          </w:p>
        </w:tc>
        <w:tc>
          <w:tcPr>
            <w:tcW w:w="1134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1951</w:t>
            </w:r>
          </w:p>
        </w:tc>
        <w:tc>
          <w:tcPr>
            <w:tcW w:w="1276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1980</w:t>
            </w:r>
          </w:p>
        </w:tc>
      </w:tr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6.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Охвачено мероприятиями на платной основе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42 439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42 439</w:t>
            </w:r>
          </w:p>
        </w:tc>
        <w:tc>
          <w:tcPr>
            <w:tcW w:w="1134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54617</w:t>
            </w:r>
          </w:p>
        </w:tc>
        <w:tc>
          <w:tcPr>
            <w:tcW w:w="1276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54717</w:t>
            </w:r>
          </w:p>
        </w:tc>
      </w:tr>
      <w:tr w:rsidR="00B26FAD" w:rsidRPr="00F31BC0" w:rsidTr="00F20846">
        <w:tc>
          <w:tcPr>
            <w:tcW w:w="58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7.</w:t>
            </w:r>
          </w:p>
        </w:tc>
        <w:tc>
          <w:tcPr>
            <w:tcW w:w="4308" w:type="dxa"/>
          </w:tcPr>
          <w:p w:rsidR="00B26FAD" w:rsidRPr="00F31BC0" w:rsidRDefault="00B26FAD" w:rsidP="00F2084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зрителей на сеансах отечественных фильмов</w:t>
            </w:r>
          </w:p>
        </w:tc>
        <w:tc>
          <w:tcPr>
            <w:tcW w:w="102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5 559</w:t>
            </w:r>
          </w:p>
        </w:tc>
        <w:tc>
          <w:tcPr>
            <w:tcW w:w="1134" w:type="dxa"/>
          </w:tcPr>
          <w:p w:rsidR="00B26FAD" w:rsidRPr="00F31BC0" w:rsidRDefault="00B26FAD" w:rsidP="00F20846">
            <w:pPr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5 559</w:t>
            </w:r>
          </w:p>
        </w:tc>
        <w:tc>
          <w:tcPr>
            <w:tcW w:w="1134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2656</w:t>
            </w:r>
          </w:p>
        </w:tc>
        <w:tc>
          <w:tcPr>
            <w:tcW w:w="1276" w:type="dxa"/>
          </w:tcPr>
          <w:p w:rsidR="00B26FAD" w:rsidRPr="00761069" w:rsidRDefault="00B26FAD" w:rsidP="00F20846">
            <w:pPr>
              <w:jc w:val="center"/>
              <w:rPr>
                <w:sz w:val="26"/>
                <w:szCs w:val="26"/>
              </w:rPr>
            </w:pPr>
            <w:r w:rsidRPr="00761069">
              <w:rPr>
                <w:sz w:val="26"/>
                <w:szCs w:val="26"/>
              </w:rPr>
              <w:t>2756</w:t>
            </w:r>
          </w:p>
        </w:tc>
      </w:tr>
    </w:tbl>
    <w:p w:rsidR="00B26FAD" w:rsidRPr="00F31BC0" w:rsidRDefault="00B26FAD" w:rsidP="00761069">
      <w:pPr>
        <w:ind w:firstLine="709"/>
        <w:jc w:val="both"/>
        <w:rPr>
          <w:sz w:val="26"/>
          <w:szCs w:val="26"/>
        </w:rPr>
      </w:pPr>
    </w:p>
    <w:p w:rsidR="00B26FAD" w:rsidRPr="00761069" w:rsidRDefault="000A5CD8" w:rsidP="0076106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округе</w:t>
      </w:r>
      <w:r w:rsidR="00B26FAD" w:rsidRPr="00761069">
        <w:rPr>
          <w:sz w:val="26"/>
          <w:szCs w:val="26"/>
        </w:rPr>
        <w:t xml:space="preserve"> сохранена сеть общедоступных библиотек, которые стабильно работают и выполняют функции центров информирования, образования, интеллектуального досуга населения. В районе 20 библиотек с библиотечным фондом 224197 экземпляров. Количество зарегистрированных пользователей 14268 человек. 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Продолжается  модернизация материально-технической базы библиотек. Все библиотеки оснащены персональными компьютерами и подключены к сети интернет.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Продолжается оцифровка документов библиотечного фонда – 25 шт., библиографических записей – 1400 шт., всего внесено 53204 шт.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В Юргинском муниципальном округе особое внимание уделяется культурно-массовым мероприятиям. Неизменной популярностью у населения пользуются та</w:t>
      </w:r>
      <w:r w:rsidR="000A5CD8">
        <w:rPr>
          <w:sz w:val="26"/>
          <w:szCs w:val="26"/>
        </w:rPr>
        <w:t xml:space="preserve">кие творческие проекты, как </w:t>
      </w:r>
      <w:r w:rsidRPr="00761069">
        <w:rPr>
          <w:sz w:val="26"/>
          <w:szCs w:val="26"/>
        </w:rPr>
        <w:t xml:space="preserve"> муниципальный  фестиваль «Таланты земли Юргинской», региональный проект «Кузбасское лето -2022». </w:t>
      </w:r>
    </w:p>
    <w:p w:rsidR="00B26FAD" w:rsidRPr="00761069" w:rsidRDefault="00B26FAD" w:rsidP="00761069">
      <w:pPr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Ежегодно проводится более 7500 культурно-массовых мероприятий, которые в 2022 году посетят не менее 400 тысяч человек.    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proofErr w:type="gramStart"/>
      <w:r w:rsidRPr="00761069">
        <w:rPr>
          <w:sz w:val="26"/>
          <w:szCs w:val="26"/>
        </w:rPr>
        <w:t>Большим успехом у населения пользуются такие коллективы, как - народный коллектив  ансамбль песни и танца Проскоковского РДК;  народный коллектив вокальная  группа «Гармония»; народный коллектив, вокально-инструментальный ансамбль «Родник»;  детский фольклорный ансамбль «Живица»; хореографический ансамбль «Проскоковский Сапфир»; хор ветеранов «</w:t>
      </w:r>
      <w:proofErr w:type="spellStart"/>
      <w:r w:rsidRPr="00761069">
        <w:rPr>
          <w:sz w:val="26"/>
          <w:szCs w:val="26"/>
        </w:rPr>
        <w:t>Россияночка</w:t>
      </w:r>
      <w:proofErr w:type="spellEnd"/>
      <w:r w:rsidRPr="00761069">
        <w:rPr>
          <w:sz w:val="26"/>
          <w:szCs w:val="26"/>
        </w:rPr>
        <w:t xml:space="preserve">» Юргинского СДК; образцовый самодеятельный коллектив театра кукол «Петрушка»; а также национальные татарские коллективы </w:t>
      </w:r>
      <w:proofErr w:type="spellStart"/>
      <w:r w:rsidRPr="00761069">
        <w:rPr>
          <w:sz w:val="26"/>
          <w:szCs w:val="26"/>
        </w:rPr>
        <w:t>Сарсазского</w:t>
      </w:r>
      <w:proofErr w:type="spellEnd"/>
      <w:r w:rsidRPr="00761069">
        <w:rPr>
          <w:sz w:val="26"/>
          <w:szCs w:val="26"/>
        </w:rPr>
        <w:t xml:space="preserve"> СДК и коллективы казачьей песни Попереченского СДК.</w:t>
      </w:r>
      <w:proofErr w:type="gramEnd"/>
      <w:r w:rsidRPr="00761069">
        <w:rPr>
          <w:sz w:val="26"/>
          <w:szCs w:val="26"/>
        </w:rPr>
        <w:t xml:space="preserve"> Количество коллективов, имеющих звания «Народный» и «Образцовый», составляют 4 коллектива.  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Совместно с комиссией по делам несовершеннолетних и защите их прав организована работа с несовершеннолетними и семьями, находящимися  в социально опасном положении. К каждому несовершеннолетнему, находящемуся на учете в комиссии, прикреплен Наставник. Несовершеннолетние занимаются в кружках и клубах по интересам, привлекаются к участию в акциях, мероприятиях, концертах. 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В период летних каникул учреждениями культуры проводятся тематические спортивно-игровые и праздничные мероприятия. Летние каникулы открываются праздничными театрализованными мероприятиями  в рамках Международного дня защиты детей.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Особое внимание уделяется патриотическому воспитанию. Неотъемлемой частью работы учреждений культуры является празднование  Государственных праздников и памятных дат, таких как День  России, День памяти и скорби, День Государственного флага РФ. Проведены конкурс солдатской песни «Виктория», концертная программа «</w:t>
      </w:r>
      <w:proofErr w:type="spellStart"/>
      <w:proofErr w:type="gramStart"/>
      <w:r w:rsidRPr="00761069">
        <w:rPr>
          <w:sz w:val="26"/>
          <w:szCs w:val="26"/>
        </w:rPr>
        <w:t>Z</w:t>
      </w:r>
      <w:proofErr w:type="gramEnd"/>
      <w:r w:rsidRPr="00761069">
        <w:rPr>
          <w:sz w:val="26"/>
          <w:szCs w:val="26"/>
        </w:rPr>
        <w:t>аРоссию</w:t>
      </w:r>
      <w:proofErr w:type="spellEnd"/>
      <w:r w:rsidRPr="00761069">
        <w:rPr>
          <w:sz w:val="26"/>
          <w:szCs w:val="26"/>
        </w:rPr>
        <w:t xml:space="preserve">», ежегодно 22 июня проводятся митинги памяти, акции «Минута молчания», «Георгиевская ленточка» и другие. Большим </w:t>
      </w:r>
      <w:r w:rsidRPr="00761069">
        <w:rPr>
          <w:sz w:val="26"/>
          <w:szCs w:val="26"/>
        </w:rPr>
        <w:lastRenderedPageBreak/>
        <w:t>событием стал митинг в поддержку решений Президента России «О проведении специальной военной операции на Украине  «</w:t>
      </w:r>
      <w:proofErr w:type="spellStart"/>
      <w:proofErr w:type="gramStart"/>
      <w:r w:rsidRPr="00761069">
        <w:rPr>
          <w:sz w:val="26"/>
          <w:szCs w:val="26"/>
        </w:rPr>
        <w:t>Z</w:t>
      </w:r>
      <w:proofErr w:type="gramEnd"/>
      <w:r w:rsidRPr="00761069">
        <w:rPr>
          <w:sz w:val="26"/>
          <w:szCs w:val="26"/>
        </w:rPr>
        <w:t>аПутина</w:t>
      </w:r>
      <w:proofErr w:type="spellEnd"/>
      <w:r w:rsidRPr="00761069">
        <w:rPr>
          <w:sz w:val="26"/>
          <w:szCs w:val="26"/>
        </w:rPr>
        <w:t>»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Важным направлением в работе учреждений культуры является выявление  и поддержка талантливых детей. Так в июне в Юргинском СДК был организован и проведен  фестиваль детского творчества «Калейдоскоп талантов». Так, в Год народного искусства в клубных учреждениях Юргинского муниципального округа организована работа 62 любительских формирований по различным направлениям декоративно-прикладного искусства и изобразительного творчества, в которых занимается 878человек детей и взрослых. В целях популяризации поддержки и развития декоративно-прикладного искусства мастера ДПИ и </w:t>
      </w:r>
      <w:proofErr w:type="gramStart"/>
      <w:r w:rsidRPr="00761069">
        <w:rPr>
          <w:sz w:val="26"/>
          <w:szCs w:val="26"/>
        </w:rPr>
        <w:t>ИЗО</w:t>
      </w:r>
      <w:proofErr w:type="gramEnd"/>
      <w:r w:rsidRPr="00761069">
        <w:rPr>
          <w:sz w:val="26"/>
          <w:szCs w:val="26"/>
        </w:rPr>
        <w:t xml:space="preserve"> участвуют </w:t>
      </w:r>
      <w:proofErr w:type="gramStart"/>
      <w:r w:rsidRPr="00761069">
        <w:rPr>
          <w:sz w:val="26"/>
          <w:szCs w:val="26"/>
        </w:rPr>
        <w:t>в</w:t>
      </w:r>
      <w:proofErr w:type="gramEnd"/>
      <w:r w:rsidRPr="00761069">
        <w:rPr>
          <w:sz w:val="26"/>
          <w:szCs w:val="26"/>
        </w:rPr>
        <w:t xml:space="preserve"> муниципальных и областных выставках декоративно-прикладного и изобразительного искусства.</w:t>
      </w:r>
    </w:p>
    <w:p w:rsidR="00B26FAD" w:rsidRPr="00761069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В 2022 году  Центр досуга молодежи </w:t>
      </w:r>
      <w:proofErr w:type="spellStart"/>
      <w:r w:rsidRPr="00761069">
        <w:rPr>
          <w:sz w:val="26"/>
          <w:szCs w:val="26"/>
        </w:rPr>
        <w:t>п.ст</w:t>
      </w:r>
      <w:proofErr w:type="spellEnd"/>
      <w:r w:rsidRPr="00761069">
        <w:rPr>
          <w:sz w:val="26"/>
          <w:szCs w:val="26"/>
        </w:rPr>
        <w:t>. Юрга - 2 принял участие в федеральном партийном проекте «Культура малой Родины». В рамках проекта Центр досуга молодежи оснащен  световым, звуковым оборудованием, заменена одежда сцены, театральные кресла, приобретена мебель.  Общая сумма выделенных средств составила 2400,00 тыс. рублей.</w:t>
      </w:r>
    </w:p>
    <w:p w:rsidR="00B26FAD" w:rsidRPr="00F31BC0" w:rsidRDefault="00B26FAD" w:rsidP="00761069">
      <w:pPr>
        <w:ind w:firstLine="708"/>
        <w:jc w:val="both"/>
        <w:rPr>
          <w:sz w:val="26"/>
          <w:szCs w:val="26"/>
        </w:rPr>
      </w:pPr>
      <w:r w:rsidRPr="00761069">
        <w:rPr>
          <w:sz w:val="26"/>
          <w:szCs w:val="26"/>
        </w:rPr>
        <w:t>Творческие коллективы района постоянно принимают участие в районных и областных конкурсах, выставках и фестивалях народного творчества.</w:t>
      </w:r>
      <w:r w:rsidRPr="00F31BC0">
        <w:rPr>
          <w:sz w:val="26"/>
          <w:szCs w:val="26"/>
        </w:rPr>
        <w:t xml:space="preserve"> 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 xml:space="preserve">В </w:t>
      </w:r>
      <w:r>
        <w:rPr>
          <w:sz w:val="26"/>
          <w:szCs w:val="26"/>
        </w:rPr>
        <w:t>Юргинском муниципальном округе</w:t>
      </w:r>
      <w:r w:rsidRPr="008C22C2">
        <w:rPr>
          <w:sz w:val="26"/>
          <w:szCs w:val="26"/>
        </w:rPr>
        <w:t xml:space="preserve"> работает 1 Детская школа искусств, имеет 6 мест осуществления образовательной деятельности и 1 Детская музыкальная  школа в п. Юргинский. 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 xml:space="preserve">Преподавательский состав учреждений дополнительного образования: </w:t>
      </w:r>
      <w:r w:rsidR="00552B3F" w:rsidRPr="00552B3F">
        <w:rPr>
          <w:sz w:val="26"/>
          <w:szCs w:val="26"/>
        </w:rPr>
        <w:t xml:space="preserve">17 человек, </w:t>
      </w:r>
      <w:r w:rsidR="006C0A6B">
        <w:rPr>
          <w:sz w:val="26"/>
          <w:szCs w:val="26"/>
        </w:rPr>
        <w:t>16</w:t>
      </w:r>
      <w:r w:rsidR="00552B3F" w:rsidRPr="00552B3F">
        <w:rPr>
          <w:sz w:val="26"/>
          <w:szCs w:val="26"/>
        </w:rPr>
        <w:t xml:space="preserve"> имеют высшее образование</w:t>
      </w:r>
      <w:r w:rsidRPr="008C22C2">
        <w:rPr>
          <w:sz w:val="26"/>
          <w:szCs w:val="26"/>
        </w:rPr>
        <w:t xml:space="preserve">, </w:t>
      </w:r>
      <w:r w:rsidR="006C0A6B" w:rsidRPr="006C0A6B">
        <w:rPr>
          <w:sz w:val="26"/>
          <w:szCs w:val="26"/>
        </w:rPr>
        <w:t xml:space="preserve">1 </w:t>
      </w:r>
      <w:proofErr w:type="gramStart"/>
      <w:r w:rsidR="006C0A6B" w:rsidRPr="006C0A6B">
        <w:rPr>
          <w:sz w:val="26"/>
          <w:szCs w:val="26"/>
        </w:rPr>
        <w:t>среднее-специальное</w:t>
      </w:r>
      <w:proofErr w:type="gramEnd"/>
      <w:r w:rsidR="006C0A6B">
        <w:rPr>
          <w:sz w:val="26"/>
          <w:szCs w:val="26"/>
        </w:rPr>
        <w:t>,</w:t>
      </w:r>
      <w:r w:rsidR="006C0A6B" w:rsidRPr="006C0A6B">
        <w:rPr>
          <w:sz w:val="26"/>
          <w:szCs w:val="26"/>
        </w:rPr>
        <w:t xml:space="preserve"> </w:t>
      </w:r>
      <w:r w:rsidRPr="008C22C2">
        <w:rPr>
          <w:sz w:val="26"/>
          <w:szCs w:val="26"/>
        </w:rPr>
        <w:t>контингент учащихся составил 190 человек. Контингент учащихся</w:t>
      </w:r>
      <w:r w:rsidR="00552B3F">
        <w:rPr>
          <w:sz w:val="26"/>
          <w:szCs w:val="26"/>
        </w:rPr>
        <w:t xml:space="preserve"> </w:t>
      </w:r>
      <w:r w:rsidRPr="008C22C2">
        <w:rPr>
          <w:sz w:val="26"/>
          <w:szCs w:val="26"/>
        </w:rPr>
        <w:t xml:space="preserve">имеет место к своему сокращению по причине привидения к соответствию штатного расписания и требованиями к реализации Учебных планов дополнительных предпрофессиональных общеобразовательных программ. Что влечет к невыполнению процента охвата детей в возрасте от 5 до 18 лет. 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>В  2022 году ДШИ №34 приняла участие в 14  конкурсах:</w:t>
      </w:r>
    </w:p>
    <w:p w:rsidR="00B26FAD" w:rsidRPr="008C22C2" w:rsidRDefault="00B26FAD" w:rsidP="00B26FAD">
      <w:pPr>
        <w:ind w:firstLine="708"/>
        <w:jc w:val="both"/>
        <w:rPr>
          <w:b/>
          <w:i/>
          <w:sz w:val="26"/>
          <w:szCs w:val="26"/>
        </w:rPr>
      </w:pPr>
      <w:r w:rsidRPr="008C22C2">
        <w:rPr>
          <w:b/>
          <w:i/>
          <w:sz w:val="26"/>
          <w:szCs w:val="26"/>
        </w:rPr>
        <w:t>12 конкурсов (детских):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 xml:space="preserve">- 8 музыкальных, 16 участников, 11 призеров; 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 xml:space="preserve">- 3 ИЗО, 5 участников,  2 призера; 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>- 1 хореография, призер - 1 коллектив (14 человек);</w:t>
      </w:r>
    </w:p>
    <w:p w:rsidR="00B26FAD" w:rsidRPr="008C22C2" w:rsidRDefault="00B26FAD" w:rsidP="00B26FAD">
      <w:pPr>
        <w:ind w:firstLine="708"/>
        <w:jc w:val="both"/>
        <w:rPr>
          <w:b/>
          <w:i/>
          <w:sz w:val="26"/>
          <w:szCs w:val="26"/>
        </w:rPr>
      </w:pPr>
      <w:r w:rsidRPr="008C22C2">
        <w:rPr>
          <w:b/>
          <w:i/>
          <w:sz w:val="26"/>
          <w:szCs w:val="26"/>
        </w:rPr>
        <w:t>В 2 конкурсах, принимали участие 2 преподавателя: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proofErr w:type="gramStart"/>
      <w:r w:rsidRPr="008C22C2">
        <w:rPr>
          <w:sz w:val="26"/>
          <w:szCs w:val="26"/>
        </w:rPr>
        <w:t>Всероссийский</w:t>
      </w:r>
      <w:proofErr w:type="gramEnd"/>
      <w:r w:rsidRPr="008C22C2">
        <w:rPr>
          <w:sz w:val="26"/>
          <w:szCs w:val="26"/>
        </w:rPr>
        <w:t xml:space="preserve">  – 1 место,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>Муниципальный – Региональный –  Гран-при.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 xml:space="preserve">В 2022 году – выпускница народного отделения по классу гитары поступила в Новосибирский музыкальный колледж им. А.Ф. </w:t>
      </w:r>
      <w:proofErr w:type="spellStart"/>
      <w:proofErr w:type="gramStart"/>
      <w:r w:rsidRPr="008C22C2">
        <w:rPr>
          <w:sz w:val="26"/>
          <w:szCs w:val="26"/>
        </w:rPr>
        <w:t>Мурова</w:t>
      </w:r>
      <w:proofErr w:type="spellEnd"/>
      <w:r w:rsidRPr="008C22C2">
        <w:rPr>
          <w:sz w:val="26"/>
          <w:szCs w:val="26"/>
        </w:rPr>
        <w:t xml:space="preserve">  на</w:t>
      </w:r>
      <w:proofErr w:type="gramEnd"/>
      <w:r w:rsidRPr="008C22C2">
        <w:rPr>
          <w:sz w:val="26"/>
          <w:szCs w:val="26"/>
        </w:rPr>
        <w:t xml:space="preserve"> отделение народных инструментов.</w:t>
      </w:r>
    </w:p>
    <w:p w:rsidR="00B26FAD" w:rsidRPr="008C22C2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>Проведено 22 самостоятельных концерта, 10 совместных с СДК и музеем, 9 выставок, 52 внеклассных мероприятия.</w:t>
      </w:r>
    </w:p>
    <w:p w:rsidR="00B26FAD" w:rsidRDefault="00B26FAD" w:rsidP="00B26FAD">
      <w:pPr>
        <w:ind w:firstLine="708"/>
        <w:jc w:val="both"/>
        <w:rPr>
          <w:sz w:val="26"/>
          <w:szCs w:val="26"/>
        </w:rPr>
      </w:pPr>
      <w:r w:rsidRPr="008C22C2">
        <w:rPr>
          <w:sz w:val="26"/>
          <w:szCs w:val="26"/>
        </w:rPr>
        <w:t>Весь преподавательский состав ДШИ №34 имеет 1-ю или высшую кв</w:t>
      </w:r>
      <w:r>
        <w:rPr>
          <w:sz w:val="26"/>
          <w:szCs w:val="26"/>
        </w:rPr>
        <w:t>алификационную</w:t>
      </w:r>
      <w:r w:rsidRPr="008C22C2">
        <w:rPr>
          <w:sz w:val="26"/>
          <w:szCs w:val="26"/>
        </w:rPr>
        <w:t xml:space="preserve"> категории. Преподаватели своевременно проходят курсы повышения квалификации. В 2022</w:t>
      </w:r>
      <w:r w:rsidR="00085C10">
        <w:rPr>
          <w:sz w:val="26"/>
          <w:szCs w:val="26"/>
        </w:rPr>
        <w:t xml:space="preserve"> </w:t>
      </w:r>
      <w:r w:rsidRPr="008C22C2">
        <w:rPr>
          <w:sz w:val="26"/>
          <w:szCs w:val="26"/>
        </w:rPr>
        <w:t>году 2 преподавателя дополнительно проходят курсы переквалификации в соответствии с требованиями проф</w:t>
      </w:r>
      <w:r>
        <w:rPr>
          <w:sz w:val="26"/>
          <w:szCs w:val="26"/>
        </w:rPr>
        <w:t xml:space="preserve">ессиональных </w:t>
      </w:r>
      <w:r w:rsidRPr="008C22C2">
        <w:rPr>
          <w:sz w:val="26"/>
          <w:szCs w:val="26"/>
        </w:rPr>
        <w:t>стандартов.</w:t>
      </w:r>
    </w:p>
    <w:p w:rsidR="00DF00AB" w:rsidRPr="00DF00AB" w:rsidRDefault="00DF00AB" w:rsidP="00DF00AB">
      <w:pPr>
        <w:ind w:firstLine="708"/>
        <w:jc w:val="both"/>
        <w:rPr>
          <w:sz w:val="26"/>
          <w:szCs w:val="26"/>
        </w:rPr>
      </w:pPr>
      <w:r w:rsidRPr="00DF00AB">
        <w:rPr>
          <w:sz w:val="26"/>
          <w:szCs w:val="26"/>
        </w:rPr>
        <w:lastRenderedPageBreak/>
        <w:t>В 2022 году в ДМШ № 69 проведено 13 самостоятельных концертов, 10 совместных с СДК и СОШ.</w:t>
      </w:r>
    </w:p>
    <w:p w:rsidR="00DF00AB" w:rsidRPr="00DF00AB" w:rsidRDefault="00DF00AB" w:rsidP="00DF00AB">
      <w:pPr>
        <w:ind w:firstLine="708"/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В 2022 году </w:t>
      </w:r>
      <w:proofErr w:type="gramStart"/>
      <w:r w:rsidRPr="00DF00AB">
        <w:rPr>
          <w:sz w:val="26"/>
          <w:szCs w:val="26"/>
        </w:rPr>
        <w:t>обучающиеся</w:t>
      </w:r>
      <w:proofErr w:type="gramEnd"/>
      <w:r w:rsidRPr="00DF00AB">
        <w:rPr>
          <w:sz w:val="26"/>
          <w:szCs w:val="26"/>
        </w:rPr>
        <w:t xml:space="preserve"> ДМШ №69 приняли участие в 7 музыкальных конкурсах:</w:t>
      </w:r>
    </w:p>
    <w:p w:rsidR="00DF00AB" w:rsidRPr="00DF00AB" w:rsidRDefault="00DF00AB" w:rsidP="00DF00AB">
      <w:pPr>
        <w:ind w:firstLine="708"/>
        <w:jc w:val="both"/>
        <w:rPr>
          <w:sz w:val="26"/>
          <w:szCs w:val="26"/>
        </w:rPr>
      </w:pPr>
      <w:r w:rsidRPr="00DF00AB">
        <w:rPr>
          <w:sz w:val="26"/>
          <w:szCs w:val="26"/>
        </w:rPr>
        <w:t>- 6 международных. Из них 8 призеров:</w:t>
      </w:r>
    </w:p>
    <w:p w:rsidR="00DF00AB" w:rsidRPr="00DF00AB" w:rsidRDefault="00DF00AB" w:rsidP="00DF00AB">
      <w:pPr>
        <w:numPr>
          <w:ilvl w:val="0"/>
          <w:numId w:val="45"/>
        </w:numPr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2 лауреата </w:t>
      </w:r>
      <w:r w:rsidRPr="00DF00AB">
        <w:rPr>
          <w:sz w:val="26"/>
          <w:szCs w:val="26"/>
          <w:lang w:val="en-US"/>
        </w:rPr>
        <w:t>I</w:t>
      </w:r>
      <w:r w:rsidRPr="00DF00AB">
        <w:rPr>
          <w:sz w:val="26"/>
          <w:szCs w:val="26"/>
        </w:rPr>
        <w:t xml:space="preserve"> степени, 5 лауреатов </w:t>
      </w:r>
      <w:r w:rsidRPr="00DF00AB">
        <w:rPr>
          <w:sz w:val="26"/>
          <w:szCs w:val="26"/>
          <w:lang w:val="en-US"/>
        </w:rPr>
        <w:t>II</w:t>
      </w:r>
      <w:r w:rsidRPr="00DF00AB">
        <w:rPr>
          <w:sz w:val="26"/>
          <w:szCs w:val="26"/>
        </w:rPr>
        <w:t xml:space="preserve"> степени.</w:t>
      </w:r>
    </w:p>
    <w:p w:rsidR="00DF00AB" w:rsidRPr="00DF00AB" w:rsidRDefault="00DF00AB" w:rsidP="00DF00AB">
      <w:pPr>
        <w:numPr>
          <w:ilvl w:val="0"/>
          <w:numId w:val="45"/>
        </w:numPr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1 дипломант </w:t>
      </w:r>
      <w:r w:rsidRPr="00DF00AB">
        <w:rPr>
          <w:sz w:val="26"/>
          <w:szCs w:val="26"/>
          <w:lang w:val="en-US"/>
        </w:rPr>
        <w:t>I</w:t>
      </w:r>
      <w:r w:rsidRPr="00DF00AB">
        <w:rPr>
          <w:sz w:val="26"/>
          <w:szCs w:val="26"/>
        </w:rPr>
        <w:t xml:space="preserve"> степени.</w:t>
      </w:r>
    </w:p>
    <w:p w:rsidR="00DF00AB" w:rsidRPr="00DF00AB" w:rsidRDefault="00DF00AB" w:rsidP="00DF00AB">
      <w:pPr>
        <w:ind w:firstLine="708"/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- 1 </w:t>
      </w:r>
      <w:proofErr w:type="gramStart"/>
      <w:r w:rsidRPr="00DF00AB">
        <w:rPr>
          <w:sz w:val="26"/>
          <w:szCs w:val="26"/>
        </w:rPr>
        <w:t>региональный</w:t>
      </w:r>
      <w:proofErr w:type="gramEnd"/>
      <w:r w:rsidRPr="00DF00AB">
        <w:rPr>
          <w:sz w:val="26"/>
          <w:szCs w:val="26"/>
        </w:rPr>
        <w:t>. 3 призера:</w:t>
      </w:r>
    </w:p>
    <w:p w:rsidR="00DF00AB" w:rsidRPr="00DF00AB" w:rsidRDefault="00DF00AB" w:rsidP="00DF00AB">
      <w:pPr>
        <w:numPr>
          <w:ilvl w:val="0"/>
          <w:numId w:val="46"/>
        </w:numPr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2 лауреата </w:t>
      </w:r>
      <w:r w:rsidRPr="00DF00AB">
        <w:rPr>
          <w:sz w:val="26"/>
          <w:szCs w:val="26"/>
          <w:lang w:val="en-US"/>
        </w:rPr>
        <w:t>III</w:t>
      </w:r>
      <w:r w:rsidRPr="00DF00AB">
        <w:rPr>
          <w:sz w:val="26"/>
          <w:szCs w:val="26"/>
        </w:rPr>
        <w:t xml:space="preserve"> степени;</w:t>
      </w:r>
    </w:p>
    <w:p w:rsidR="00DF00AB" w:rsidRPr="00DF00AB" w:rsidRDefault="00DF00AB" w:rsidP="00DF00AB">
      <w:pPr>
        <w:numPr>
          <w:ilvl w:val="0"/>
          <w:numId w:val="46"/>
        </w:numPr>
        <w:jc w:val="both"/>
        <w:rPr>
          <w:sz w:val="26"/>
          <w:szCs w:val="26"/>
        </w:rPr>
      </w:pPr>
      <w:r w:rsidRPr="00DF00AB">
        <w:rPr>
          <w:sz w:val="26"/>
          <w:szCs w:val="26"/>
        </w:rPr>
        <w:t xml:space="preserve">1 дипломант </w:t>
      </w:r>
      <w:r w:rsidRPr="00DF00AB">
        <w:rPr>
          <w:sz w:val="26"/>
          <w:szCs w:val="26"/>
          <w:lang w:val="en-US"/>
        </w:rPr>
        <w:t xml:space="preserve">II </w:t>
      </w:r>
      <w:r w:rsidRPr="00DF00AB">
        <w:rPr>
          <w:sz w:val="26"/>
          <w:szCs w:val="26"/>
        </w:rPr>
        <w:t>степени.</w:t>
      </w:r>
    </w:p>
    <w:p w:rsidR="00085C10" w:rsidRPr="008C22C2" w:rsidRDefault="0034014D" w:rsidP="00B26FA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2022 году </w:t>
      </w:r>
      <w:r w:rsidR="00085C10" w:rsidRPr="00085C10">
        <w:rPr>
          <w:sz w:val="26"/>
          <w:szCs w:val="26"/>
        </w:rPr>
        <w:t xml:space="preserve">в МАУДО «ДМШ №69» проведён капитальный ремонт. В здании заменены кровля, окна, фасад здания, выполнена перепланировка для доступа лиц с ОВЗ, благоустроена территория школы. Школа оснащена новой мебелью и досками с нотным станом. Общая сумма выделенных средств составила </w:t>
      </w:r>
      <w:r w:rsidR="003E4A8A" w:rsidRPr="003E4A8A">
        <w:rPr>
          <w:sz w:val="26"/>
          <w:szCs w:val="26"/>
        </w:rPr>
        <w:t>19</w:t>
      </w:r>
      <w:r w:rsidR="003E4A8A">
        <w:rPr>
          <w:sz w:val="26"/>
          <w:szCs w:val="26"/>
        </w:rPr>
        <w:t xml:space="preserve"> </w:t>
      </w:r>
      <w:r w:rsidR="003E4A8A" w:rsidRPr="003E4A8A">
        <w:rPr>
          <w:sz w:val="26"/>
          <w:szCs w:val="26"/>
        </w:rPr>
        <w:t xml:space="preserve">241,24 </w:t>
      </w:r>
      <w:r w:rsidR="00085C10" w:rsidRPr="00085C10">
        <w:rPr>
          <w:sz w:val="26"/>
          <w:szCs w:val="26"/>
        </w:rPr>
        <w:t>тыс. рублей.</w:t>
      </w:r>
    </w:p>
    <w:p w:rsidR="00B26FAD" w:rsidRPr="00F31BC0" w:rsidRDefault="00B26FAD" w:rsidP="00B26FAD">
      <w:pPr>
        <w:ind w:firstLine="708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Учреждения культуры Юргинского муниципального округа осуществляют свою деятельность в рамках национального проекта «Культура».</w:t>
      </w:r>
      <w:r>
        <w:rPr>
          <w:sz w:val="26"/>
          <w:szCs w:val="26"/>
        </w:rPr>
        <w:t xml:space="preserve"> </w:t>
      </w:r>
      <w:r w:rsidRPr="00761069">
        <w:rPr>
          <w:sz w:val="26"/>
          <w:szCs w:val="26"/>
        </w:rPr>
        <w:t>В 2022 году в д. Новороманово открыта библиотека нового поколения «Новоромановская, модельная библиотека – филиал №14». На оснащение библиотеки (мебель, книги, оборудование) были выделены денежные средства из федерального бюджета в размере 5 000 000 рублей.</w:t>
      </w:r>
      <w:r>
        <w:rPr>
          <w:sz w:val="26"/>
          <w:szCs w:val="26"/>
        </w:rPr>
        <w:t xml:space="preserve"> </w:t>
      </w:r>
    </w:p>
    <w:p w:rsidR="00B26FAD" w:rsidRPr="00F31BC0" w:rsidRDefault="00B26FAD" w:rsidP="00B26FAD">
      <w:pPr>
        <w:ind w:firstLine="708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Учреждения культуры регулярно проводят профилактические мероприятия для проживающего в </w:t>
      </w:r>
      <w:r>
        <w:rPr>
          <w:sz w:val="26"/>
          <w:szCs w:val="26"/>
        </w:rPr>
        <w:t>Юргинском муниципальном округе</w:t>
      </w:r>
      <w:r w:rsidRPr="00F31BC0">
        <w:rPr>
          <w:sz w:val="26"/>
          <w:szCs w:val="26"/>
        </w:rPr>
        <w:t xml:space="preserve"> населения, направленные на укрепление межнационального и межконфессионального согласия, развития духа толерантности, гражданственности и патриотизма и формирования уважительного отношения к культурным ценностям и традициям представителей различных национальностей.</w:t>
      </w:r>
    </w:p>
    <w:p w:rsidR="00B26FAD" w:rsidRPr="00F31BC0" w:rsidRDefault="00B26FAD" w:rsidP="00B26FAD">
      <w:pPr>
        <w:shd w:val="clear" w:color="auto" w:fill="FFFFFF"/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В национальных селах – Зимник и </w:t>
      </w:r>
      <w:proofErr w:type="spellStart"/>
      <w:r w:rsidRPr="00F31BC0">
        <w:rPr>
          <w:sz w:val="26"/>
          <w:szCs w:val="26"/>
        </w:rPr>
        <w:t>Сарс</w:t>
      </w:r>
      <w:r>
        <w:rPr>
          <w:sz w:val="26"/>
          <w:szCs w:val="26"/>
        </w:rPr>
        <w:t>аз</w:t>
      </w:r>
      <w:proofErr w:type="spellEnd"/>
      <w:r>
        <w:rPr>
          <w:sz w:val="26"/>
          <w:szCs w:val="26"/>
        </w:rPr>
        <w:t xml:space="preserve">  организовываются</w:t>
      </w:r>
      <w:r w:rsidRPr="00F31BC0">
        <w:rPr>
          <w:sz w:val="26"/>
          <w:szCs w:val="26"/>
        </w:rPr>
        <w:t xml:space="preserve"> встречи двух культур, выставки декоративно-прикладно</w:t>
      </w:r>
      <w:r>
        <w:rPr>
          <w:sz w:val="26"/>
          <w:szCs w:val="26"/>
        </w:rPr>
        <w:t xml:space="preserve">го творчества. Ежегодно творческие коллективы </w:t>
      </w:r>
      <w:r w:rsidRPr="00F31BC0">
        <w:rPr>
          <w:sz w:val="26"/>
          <w:szCs w:val="26"/>
        </w:rPr>
        <w:t>принимают участие в областном  фестивале национальных культур.</w:t>
      </w:r>
    </w:p>
    <w:p w:rsidR="00B26FAD" w:rsidRPr="00F31BC0" w:rsidRDefault="00B26FAD" w:rsidP="00B26FAD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В учреждениях культуры трудятся 20</w:t>
      </w:r>
      <w:r w:rsidR="00761069">
        <w:rPr>
          <w:sz w:val="26"/>
          <w:szCs w:val="26"/>
        </w:rPr>
        <w:t>0</w:t>
      </w:r>
      <w:r w:rsidRPr="00F31BC0">
        <w:rPr>
          <w:sz w:val="26"/>
          <w:szCs w:val="26"/>
        </w:rPr>
        <w:t xml:space="preserve"> человек, из них основной персонал составляет 14</w:t>
      </w:r>
      <w:r>
        <w:rPr>
          <w:sz w:val="26"/>
          <w:szCs w:val="26"/>
        </w:rPr>
        <w:t>9</w:t>
      </w:r>
      <w:r w:rsidRPr="00F31BC0">
        <w:rPr>
          <w:sz w:val="26"/>
          <w:szCs w:val="26"/>
        </w:rPr>
        <w:t xml:space="preserve"> человека, в </w:t>
      </w:r>
      <w:proofErr w:type="spellStart"/>
      <w:r w:rsidRPr="00F31BC0">
        <w:rPr>
          <w:sz w:val="26"/>
          <w:szCs w:val="26"/>
        </w:rPr>
        <w:t>т.ч</w:t>
      </w:r>
      <w:proofErr w:type="spellEnd"/>
      <w:r w:rsidRPr="00F31BC0">
        <w:rPr>
          <w:sz w:val="26"/>
          <w:szCs w:val="26"/>
        </w:rPr>
        <w:t xml:space="preserve">. в клубных учреждениях </w:t>
      </w:r>
      <w:r>
        <w:rPr>
          <w:sz w:val="26"/>
          <w:szCs w:val="26"/>
        </w:rPr>
        <w:t>90</w:t>
      </w:r>
      <w:r w:rsidRPr="00F31BC0">
        <w:rPr>
          <w:sz w:val="26"/>
          <w:szCs w:val="26"/>
        </w:rPr>
        <w:t xml:space="preserve"> человек, </w:t>
      </w:r>
      <w:r w:rsidRPr="00761069">
        <w:rPr>
          <w:sz w:val="26"/>
          <w:szCs w:val="26"/>
        </w:rPr>
        <w:t>35 человек</w:t>
      </w:r>
      <w:r w:rsidRPr="00F31BC0">
        <w:rPr>
          <w:sz w:val="26"/>
          <w:szCs w:val="26"/>
        </w:rPr>
        <w:t xml:space="preserve"> в </w:t>
      </w:r>
      <w:proofErr w:type="spellStart"/>
      <w:r w:rsidRPr="00F31BC0">
        <w:rPr>
          <w:sz w:val="26"/>
          <w:szCs w:val="26"/>
        </w:rPr>
        <w:t>библиотечно</w:t>
      </w:r>
      <w:proofErr w:type="spellEnd"/>
      <w:r w:rsidRPr="00F31BC0">
        <w:rPr>
          <w:sz w:val="26"/>
          <w:szCs w:val="26"/>
        </w:rPr>
        <w:t xml:space="preserve"> – музейном комплексе, </w:t>
      </w:r>
      <w:r w:rsidR="00761069">
        <w:rPr>
          <w:sz w:val="26"/>
          <w:szCs w:val="26"/>
        </w:rPr>
        <w:t>17</w:t>
      </w:r>
      <w:r w:rsidRPr="00F31BC0">
        <w:rPr>
          <w:sz w:val="26"/>
          <w:szCs w:val="26"/>
        </w:rPr>
        <w:t xml:space="preserve"> человека в учреждениях дополнительного образования.</w:t>
      </w:r>
    </w:p>
    <w:p w:rsidR="00B26FAD" w:rsidRPr="00761069" w:rsidRDefault="00B26FAD" w:rsidP="00B26FAD">
      <w:pPr>
        <w:shd w:val="clear" w:color="auto" w:fill="FFFFFF"/>
        <w:tabs>
          <w:tab w:val="left" w:pos="567"/>
        </w:tabs>
        <w:ind w:firstLine="709"/>
        <w:jc w:val="both"/>
        <w:rPr>
          <w:b/>
          <w:sz w:val="26"/>
          <w:szCs w:val="26"/>
        </w:rPr>
      </w:pPr>
      <w:r w:rsidRPr="00761069">
        <w:rPr>
          <w:sz w:val="26"/>
          <w:szCs w:val="26"/>
        </w:rPr>
        <w:t>В МАУК «ЮМЦКС» в 2022 году 26 специалистов посетили семинары – практикумы, творческие лаборатории и прошли обучение на курсах повышения квалификации, 4 человека успешно закончили обучение в колледже культуры, 3 человека продолжают обучение на заочном отделении в колледже и институте культуры. В соответствии с квотой, выделенной субъекту федерации, в рамках реализации федерального проекта «Творческие люди» повышение квалификации прошли 6 сотрудника МАУК «ЮМЦКС», 25 человек обучились по охране труда, 24 человека по пожарно-техническому минимуму, 23 человек по ГО и ЧС (антитеррористическая деятельность).</w:t>
      </w:r>
    </w:p>
    <w:p w:rsidR="00B26FAD" w:rsidRPr="00761069" w:rsidRDefault="00B26FAD" w:rsidP="00B26FAD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t xml:space="preserve">Библиотечные работники – посетили семинары практикумы и </w:t>
      </w:r>
      <w:proofErr w:type="spellStart"/>
      <w:r w:rsidRPr="00761069">
        <w:rPr>
          <w:sz w:val="26"/>
          <w:szCs w:val="26"/>
        </w:rPr>
        <w:t>вебинары</w:t>
      </w:r>
      <w:proofErr w:type="spellEnd"/>
      <w:r w:rsidRPr="00761069">
        <w:rPr>
          <w:sz w:val="26"/>
          <w:szCs w:val="26"/>
        </w:rPr>
        <w:t xml:space="preserve"> - 5 человек, учатся в учебных заведениях культуры – 4 человека. В рамках реализации федерального проекта «Творческие люди» повышение квалификации прошли 3 сотрудника МКУК «ЮБМК».</w:t>
      </w:r>
    </w:p>
    <w:p w:rsidR="00B26FAD" w:rsidRPr="001A5339" w:rsidRDefault="00B26FAD" w:rsidP="00B26FAD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761069">
        <w:rPr>
          <w:sz w:val="26"/>
          <w:szCs w:val="26"/>
        </w:rPr>
        <w:lastRenderedPageBreak/>
        <w:t>На территории района свою деятельность осуществляет 1 краеведческий музей (</w:t>
      </w:r>
      <w:proofErr w:type="spellStart"/>
      <w:r w:rsidRPr="00761069">
        <w:rPr>
          <w:sz w:val="26"/>
          <w:szCs w:val="26"/>
        </w:rPr>
        <w:t>п.ст</w:t>
      </w:r>
      <w:proofErr w:type="spellEnd"/>
      <w:r w:rsidRPr="00761069">
        <w:rPr>
          <w:sz w:val="26"/>
          <w:szCs w:val="26"/>
        </w:rPr>
        <w:t>. Юрга-2). Фонд музея насчитывает 20878 экспонатов, посетило музей  2589 человек.</w:t>
      </w:r>
    </w:p>
    <w:p w:rsidR="00B26FAD" w:rsidRPr="00F31BC0" w:rsidRDefault="00B26FAD" w:rsidP="00B26FAD">
      <w:pPr>
        <w:shd w:val="clear" w:color="auto" w:fill="FFFFFF"/>
        <w:tabs>
          <w:tab w:val="left" w:pos="567"/>
        </w:tabs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Кадровый потенциал отрасли культуры характеризуется рядом нерешенных проблем, включая слабый приток молодых специалистов в отрасли и как следствие, старение кадров.</w:t>
      </w:r>
    </w:p>
    <w:p w:rsidR="00B26FAD" w:rsidRPr="00F31BC0" w:rsidRDefault="00B26FAD" w:rsidP="00B26FAD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 Творческие коллективы </w:t>
      </w:r>
      <w:r>
        <w:rPr>
          <w:sz w:val="26"/>
          <w:szCs w:val="26"/>
        </w:rPr>
        <w:t>Юргинского муниципального округа принимают участие в муниципальных</w:t>
      </w:r>
      <w:r w:rsidRPr="00F31BC0">
        <w:rPr>
          <w:sz w:val="26"/>
          <w:szCs w:val="26"/>
        </w:rPr>
        <w:t xml:space="preserve"> и областных конкурсах профессионального мастерства и фестивалях народного творчества.</w:t>
      </w:r>
    </w:p>
    <w:p w:rsidR="00B26FAD" w:rsidRPr="00F31BC0" w:rsidRDefault="00B26FAD" w:rsidP="00B26FAD">
      <w:pPr>
        <w:shd w:val="clear" w:color="auto" w:fill="FFFFFF"/>
        <w:adjustRightInd w:val="0"/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Проводимые </w:t>
      </w:r>
      <w:r>
        <w:rPr>
          <w:sz w:val="26"/>
          <w:szCs w:val="26"/>
        </w:rPr>
        <w:t>муниципальные</w:t>
      </w:r>
      <w:r w:rsidRPr="00F31BC0">
        <w:rPr>
          <w:sz w:val="26"/>
          <w:szCs w:val="26"/>
        </w:rPr>
        <w:t xml:space="preserve"> конкурсы, праздничные мероприятия, направлены на поддержку, развитие и обновление содержания работы учреждений культуры и дополнительного образования детей требуют программно-целевого закрепления финансированием.</w:t>
      </w:r>
    </w:p>
    <w:p w:rsidR="00B26FAD" w:rsidRPr="00F31BC0" w:rsidRDefault="00B26FAD" w:rsidP="00B26FAD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Осуществление программных мероприятий будет способствовать решению задач по сохранению недвижимых памятников истории и культуры. Программа позволит определить отношения между различными учреждениями муниципального образования. Реализация программы позволит обогатить опыт района, планировать в дальнейшем проведение на территории района областных культурных мероприятий, рационально использовать целевые средства областной и районной  целевых программ.</w:t>
      </w:r>
    </w:p>
    <w:p w:rsidR="00B26FAD" w:rsidRPr="00F31BC0" w:rsidRDefault="00B26FAD" w:rsidP="00B26FAD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Создание условий для развития культурного потенциала </w:t>
      </w:r>
      <w:r w:rsidRPr="008C22C2">
        <w:rPr>
          <w:sz w:val="26"/>
          <w:szCs w:val="26"/>
        </w:rPr>
        <w:t>Юргинского муниципального округа</w:t>
      </w:r>
      <w:r w:rsidRPr="00F31BC0">
        <w:rPr>
          <w:sz w:val="26"/>
          <w:szCs w:val="26"/>
        </w:rPr>
        <w:t xml:space="preserve"> вместе с творческим инициативным населением, грамотным кадровым составом культурной отрасли позволит сохранить традиции и сделает более эффективной сферу предоставления услуги культуры населению. Программно-целевой метод позволяет сконцентрировать финансовые ресурсы на обеспечение конкретных объектов.</w:t>
      </w:r>
    </w:p>
    <w:p w:rsidR="00D659A2" w:rsidRPr="00F31BC0" w:rsidRDefault="00D659A2" w:rsidP="00D659A2">
      <w:pPr>
        <w:autoSpaceDE w:val="0"/>
        <w:autoSpaceDN w:val="0"/>
        <w:adjustRightInd w:val="0"/>
        <w:ind w:firstLine="709"/>
        <w:jc w:val="both"/>
        <w:outlineLvl w:val="1"/>
        <w:rPr>
          <w:b/>
          <w:bCs/>
          <w:sz w:val="26"/>
          <w:szCs w:val="26"/>
        </w:rPr>
      </w:pPr>
    </w:p>
    <w:p w:rsidR="00D659A2" w:rsidRPr="00F31BC0" w:rsidRDefault="00D659A2" w:rsidP="00D659A2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F31BC0">
        <w:rPr>
          <w:b/>
          <w:bCs/>
          <w:sz w:val="26"/>
          <w:szCs w:val="26"/>
        </w:rPr>
        <w:t xml:space="preserve">Раздел 2. </w:t>
      </w:r>
      <w:r w:rsidRPr="00F31BC0">
        <w:rPr>
          <w:b/>
          <w:sz w:val="26"/>
          <w:szCs w:val="26"/>
        </w:rPr>
        <w:t>Цель и задачи муниципальной программы</w:t>
      </w:r>
    </w:p>
    <w:p w:rsidR="00D659A2" w:rsidRPr="00F31BC0" w:rsidRDefault="00D659A2" w:rsidP="00D659A2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F31BC0">
        <w:rPr>
          <w:sz w:val="26"/>
          <w:szCs w:val="26"/>
        </w:rPr>
        <w:t xml:space="preserve">Муниципальная программа «Сохранение и развитие культуры в Юргинском муниципальном округе» </w:t>
      </w:r>
      <w:r w:rsidR="008418C0" w:rsidRPr="008418C0">
        <w:rPr>
          <w:sz w:val="26"/>
          <w:szCs w:val="26"/>
        </w:rPr>
        <w:t>на 202</w:t>
      </w:r>
      <w:r w:rsidR="00A91F86">
        <w:rPr>
          <w:sz w:val="26"/>
          <w:szCs w:val="26"/>
        </w:rPr>
        <w:t>3</w:t>
      </w:r>
      <w:r w:rsidR="008418C0" w:rsidRPr="008418C0">
        <w:rPr>
          <w:sz w:val="26"/>
          <w:szCs w:val="26"/>
        </w:rPr>
        <w:t xml:space="preserve"> год и на плановый период 202</w:t>
      </w:r>
      <w:r w:rsidR="00A91F86">
        <w:rPr>
          <w:sz w:val="26"/>
          <w:szCs w:val="26"/>
        </w:rPr>
        <w:t>4</w:t>
      </w:r>
      <w:r w:rsidR="008418C0" w:rsidRPr="008418C0">
        <w:rPr>
          <w:sz w:val="26"/>
          <w:szCs w:val="26"/>
        </w:rPr>
        <w:t xml:space="preserve"> и 202</w:t>
      </w:r>
      <w:r w:rsidR="00A91F86">
        <w:rPr>
          <w:sz w:val="26"/>
          <w:szCs w:val="26"/>
        </w:rPr>
        <w:t>5</w:t>
      </w:r>
      <w:r w:rsidR="008418C0" w:rsidRPr="008418C0">
        <w:rPr>
          <w:sz w:val="26"/>
          <w:szCs w:val="26"/>
        </w:rPr>
        <w:t xml:space="preserve"> годов </w:t>
      </w:r>
      <w:r w:rsidRPr="00F31BC0">
        <w:rPr>
          <w:sz w:val="26"/>
          <w:szCs w:val="26"/>
        </w:rPr>
        <w:t>сформирована с учетом приоритетных целей и задач Министерства культуры и национальной политики Кемеровской области - Кузбасса. В соответствии с целями и задачами реализации приоритетного регионального национального проекта «Культура», в рамках которого осуществляется деятельность Управления культуры, молодёжной политики спорта администрации Юргинс</w:t>
      </w:r>
      <w:r w:rsidR="00FD6FFD">
        <w:rPr>
          <w:sz w:val="26"/>
          <w:szCs w:val="26"/>
        </w:rPr>
        <w:t>кого муниципального округа</w:t>
      </w:r>
      <w:r w:rsidRPr="00F31BC0">
        <w:rPr>
          <w:sz w:val="26"/>
          <w:szCs w:val="26"/>
        </w:rPr>
        <w:t>, а так же всех учреждений культуры на 202</w:t>
      </w:r>
      <w:r w:rsidR="00A91F86">
        <w:rPr>
          <w:sz w:val="26"/>
          <w:szCs w:val="26"/>
        </w:rPr>
        <w:t>3</w:t>
      </w:r>
      <w:r w:rsidRPr="00F31BC0">
        <w:rPr>
          <w:sz w:val="26"/>
          <w:szCs w:val="26"/>
        </w:rPr>
        <w:t>-202</w:t>
      </w:r>
      <w:r w:rsidR="00A91F86">
        <w:rPr>
          <w:sz w:val="26"/>
          <w:szCs w:val="26"/>
        </w:rPr>
        <w:t>5</w:t>
      </w:r>
      <w:r w:rsidRPr="00F31BC0">
        <w:rPr>
          <w:sz w:val="26"/>
          <w:szCs w:val="26"/>
        </w:rPr>
        <w:t xml:space="preserve"> годы. 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Целью Программы является обеспечение развития культурного творчества населения, инноваций в сфере культуры через сохранение, эффективное использование и пополнение культурного потенциала Юргинского муниципального округа.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Задачи Программы: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а) совершенствование деятельности библиотек как информационных, культурных и образовательных центров для различных категорий населения;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б) совершенствование форм и методов культурно-просветительной работы музея, обеспечение сохранности культурных ценностей, находящихся в музее;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lastRenderedPageBreak/>
        <w:t>в) сохранение и развитие традиционной народной культуры, народных художественных промыслов;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г) осуществление комплекса мер, направленных на поддержку профессионального искусства, активизацию культурной жизни и повышение уровня доступности культурных благ для населения;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д) стимулирование и поддержка труда граждан творческих профессий;</w:t>
      </w:r>
    </w:p>
    <w:p w:rsidR="00D659A2" w:rsidRPr="00F31BC0" w:rsidRDefault="00D659A2" w:rsidP="00D659A2">
      <w:pPr>
        <w:ind w:firstLine="709"/>
        <w:jc w:val="both"/>
        <w:rPr>
          <w:sz w:val="26"/>
          <w:szCs w:val="26"/>
        </w:rPr>
      </w:pPr>
      <w:r w:rsidRPr="00F31BC0">
        <w:rPr>
          <w:sz w:val="26"/>
          <w:szCs w:val="26"/>
        </w:rPr>
        <w:t>е) укрепление материально-технической базы учреждений культуры;</w:t>
      </w:r>
    </w:p>
    <w:p w:rsidR="00D659A2" w:rsidRPr="00F31BC0" w:rsidRDefault="00D659A2" w:rsidP="00D659A2">
      <w:pPr>
        <w:ind w:firstLine="709"/>
        <w:jc w:val="both"/>
        <w:rPr>
          <w:rFonts w:eastAsia="MS Mincho"/>
          <w:sz w:val="26"/>
          <w:szCs w:val="26"/>
        </w:rPr>
      </w:pPr>
      <w:r w:rsidRPr="00F31BC0">
        <w:rPr>
          <w:rFonts w:eastAsia="MS Mincho"/>
          <w:sz w:val="26"/>
          <w:szCs w:val="26"/>
        </w:rPr>
        <w:t>ж) создание условий для укрепления и дальнейшего совершенствования художественного и музыкального образования, для формирования и развития эстетических потребностей населения.</w:t>
      </w:r>
    </w:p>
    <w:p w:rsidR="00D659A2" w:rsidRPr="00F31BC0" w:rsidRDefault="00D659A2" w:rsidP="0035011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 w:rsidRPr="00F31BC0">
        <w:rPr>
          <w:sz w:val="26"/>
          <w:szCs w:val="26"/>
        </w:rPr>
        <w:t>з) создание благоприятных условий для организации культурного досуга и отдыха жителей муниципального образования.</w:t>
      </w:r>
    </w:p>
    <w:p w:rsidR="001B6791" w:rsidRPr="00F31BC0" w:rsidRDefault="001B6791" w:rsidP="0035011E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F46682" w:rsidRPr="00F31BC0" w:rsidRDefault="002E779B" w:rsidP="00DD7275">
      <w:pPr>
        <w:ind w:firstLine="709"/>
        <w:jc w:val="center"/>
        <w:rPr>
          <w:sz w:val="26"/>
          <w:szCs w:val="26"/>
        </w:rPr>
      </w:pPr>
      <w:r w:rsidRPr="00F31BC0">
        <w:rPr>
          <w:b/>
          <w:sz w:val="26"/>
          <w:szCs w:val="26"/>
        </w:rPr>
        <w:t xml:space="preserve">Раздел 3. </w:t>
      </w:r>
      <w:r w:rsidR="00F46682" w:rsidRPr="00F31BC0">
        <w:rPr>
          <w:b/>
          <w:sz w:val="26"/>
          <w:szCs w:val="26"/>
        </w:rPr>
        <w:t xml:space="preserve">Перечень </w:t>
      </w:r>
      <w:r w:rsidR="003C575A" w:rsidRPr="00F31BC0">
        <w:rPr>
          <w:b/>
          <w:sz w:val="26"/>
          <w:szCs w:val="26"/>
        </w:rPr>
        <w:t>мероприятий программы</w:t>
      </w:r>
    </w:p>
    <w:p w:rsidR="00017538" w:rsidRPr="00F31BC0" w:rsidRDefault="00017538" w:rsidP="00DD7275">
      <w:pPr>
        <w:ind w:firstLine="709"/>
        <w:jc w:val="both"/>
        <w:rPr>
          <w:sz w:val="26"/>
          <w:szCs w:val="26"/>
        </w:rPr>
      </w:pPr>
    </w:p>
    <w:p w:rsidR="008C0558" w:rsidRPr="00F31BC0" w:rsidRDefault="008C0558" w:rsidP="008C0558">
      <w:pPr>
        <w:ind w:firstLine="851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Культура Юргинского муниципального </w:t>
      </w:r>
      <w:r w:rsidR="00907361" w:rsidRPr="00F31BC0">
        <w:rPr>
          <w:sz w:val="26"/>
          <w:szCs w:val="26"/>
        </w:rPr>
        <w:t>округа</w:t>
      </w:r>
      <w:r w:rsidRPr="00F31BC0">
        <w:rPr>
          <w:sz w:val="26"/>
          <w:szCs w:val="26"/>
        </w:rPr>
        <w:t xml:space="preserve"> имеет глубокие исторические корни. В ее основе лежат традиции русского народа и национальных традиций народов, населяющих Юргинский муниципальный </w:t>
      </w:r>
      <w:r w:rsidR="00907361" w:rsidRPr="00F31BC0">
        <w:rPr>
          <w:sz w:val="26"/>
          <w:szCs w:val="26"/>
        </w:rPr>
        <w:t>округ</w:t>
      </w:r>
      <w:r w:rsidRPr="00F31BC0">
        <w:rPr>
          <w:sz w:val="26"/>
          <w:szCs w:val="26"/>
        </w:rPr>
        <w:t>. Реализация мероприятий по сохранению исторического и культурного наследия позволит обеспечивать конституционные права граждан на доступ к культурным ценностям.</w:t>
      </w:r>
    </w:p>
    <w:p w:rsidR="008C0558" w:rsidRPr="00F31BC0" w:rsidRDefault="008C0558" w:rsidP="008C0558">
      <w:pPr>
        <w:ind w:firstLine="851"/>
        <w:jc w:val="both"/>
        <w:rPr>
          <w:sz w:val="26"/>
          <w:szCs w:val="26"/>
        </w:rPr>
      </w:pPr>
      <w:r w:rsidRPr="00F31BC0">
        <w:rPr>
          <w:sz w:val="26"/>
          <w:szCs w:val="26"/>
        </w:rPr>
        <w:t xml:space="preserve">В основе успешного развития культуры Юргинского муниципального </w:t>
      </w:r>
      <w:r w:rsidR="00907361" w:rsidRPr="00F31BC0">
        <w:rPr>
          <w:sz w:val="26"/>
          <w:szCs w:val="26"/>
        </w:rPr>
        <w:t xml:space="preserve">округа </w:t>
      </w:r>
      <w:r w:rsidRPr="00F31BC0">
        <w:rPr>
          <w:sz w:val="26"/>
          <w:szCs w:val="26"/>
        </w:rPr>
        <w:t xml:space="preserve">лежит человеческий фактор. В сфере культуры, где ведущая роль отводится творчеству, этот фактор имеет особое значение. Реализация мероприятий, направленных на сохранение и развитие культурного потенциала </w:t>
      </w:r>
      <w:r w:rsidR="00EF49A3" w:rsidRPr="00F31BC0">
        <w:rPr>
          <w:sz w:val="26"/>
          <w:szCs w:val="26"/>
        </w:rPr>
        <w:t xml:space="preserve">Юргинского муниципального </w:t>
      </w:r>
      <w:r w:rsidR="00907361" w:rsidRPr="00F31BC0">
        <w:rPr>
          <w:sz w:val="26"/>
          <w:szCs w:val="26"/>
        </w:rPr>
        <w:t>округа</w:t>
      </w:r>
      <w:r w:rsidRPr="00F31BC0">
        <w:rPr>
          <w:sz w:val="26"/>
          <w:szCs w:val="26"/>
        </w:rPr>
        <w:t>, позволит осуществить выявление и поддержку молодых дарований в сфере культуры, реализацию творческих проектов, организацию и проведение конкурсов, фестивалей и т.п.</w:t>
      </w:r>
    </w:p>
    <w:p w:rsidR="00C60CA6" w:rsidRPr="00F31BC0" w:rsidRDefault="00C60CA6" w:rsidP="008C0558">
      <w:pPr>
        <w:ind w:firstLine="851"/>
        <w:jc w:val="both"/>
        <w:rPr>
          <w:sz w:val="26"/>
          <w:szCs w:val="26"/>
        </w:rPr>
      </w:pPr>
    </w:p>
    <w:p w:rsidR="00C60CA6" w:rsidRPr="00F31BC0" w:rsidRDefault="00C60CA6" w:rsidP="00C60CA6">
      <w:pPr>
        <w:ind w:firstLine="851"/>
        <w:jc w:val="center"/>
        <w:rPr>
          <w:b/>
          <w:sz w:val="26"/>
          <w:szCs w:val="26"/>
        </w:rPr>
      </w:pPr>
      <w:r w:rsidRPr="00F31BC0">
        <w:rPr>
          <w:b/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C60CA6" w:rsidRPr="00F31BC0" w:rsidRDefault="00C60CA6" w:rsidP="00C60CA6">
      <w:pPr>
        <w:ind w:firstLine="851"/>
        <w:jc w:val="center"/>
        <w:rPr>
          <w:b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643"/>
      </w:tblGrid>
      <w:tr w:rsidR="00F31BC0" w:rsidRPr="00F31BC0" w:rsidTr="007420DF">
        <w:tc>
          <w:tcPr>
            <w:tcW w:w="4927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Краткое описание мероприятия</w:t>
            </w:r>
          </w:p>
        </w:tc>
      </w:tr>
      <w:tr w:rsidR="00F31BC0" w:rsidRPr="00F31BC0" w:rsidTr="007420DF">
        <w:tc>
          <w:tcPr>
            <w:tcW w:w="4927" w:type="dxa"/>
          </w:tcPr>
          <w:p w:rsidR="0044595D" w:rsidRPr="00F31BC0" w:rsidRDefault="00477E8F" w:rsidP="0044595D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Цель муниципальной программы -</w:t>
            </w:r>
            <w:r w:rsidR="0044595D" w:rsidRPr="00F31BC0">
              <w:rPr>
                <w:sz w:val="26"/>
                <w:szCs w:val="26"/>
              </w:rPr>
              <w:t xml:space="preserve"> является обеспечение развития культурного творчества населения, инноваций в сфере культуры через сохранение, эффективное использование и пополнение культурного потенциала Юргинского муниципального округа.</w:t>
            </w:r>
          </w:p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</w:tr>
      <w:tr w:rsidR="00F31BC0" w:rsidRPr="00F31BC0" w:rsidTr="007420DF">
        <w:tc>
          <w:tcPr>
            <w:tcW w:w="4927" w:type="dxa"/>
          </w:tcPr>
          <w:p w:rsidR="00C60CA6" w:rsidRPr="00F31BC0" w:rsidRDefault="0044595D" w:rsidP="008C0558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Наименование целевого показателя (индикатора), ед. измерения: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  <w:r w:rsidR="0068355E" w:rsidRPr="00F31BC0">
              <w:rPr>
                <w:sz w:val="26"/>
                <w:szCs w:val="26"/>
              </w:rPr>
              <w:t xml:space="preserve"> КДУ</w:t>
            </w:r>
            <w:r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количество проведенных культурно-досуговых </w:t>
            </w:r>
            <w:r w:rsidR="00A91F86">
              <w:rPr>
                <w:sz w:val="26"/>
                <w:szCs w:val="26"/>
              </w:rPr>
              <w:t>м</w:t>
            </w:r>
            <w:r w:rsidRPr="00F31BC0">
              <w:rPr>
                <w:sz w:val="26"/>
                <w:szCs w:val="26"/>
              </w:rPr>
              <w:t>ероприятий,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lastRenderedPageBreak/>
              <w:t>количество участников</w:t>
            </w:r>
            <w:r w:rsidR="0068355E" w:rsidRPr="00F31BC0">
              <w:rPr>
                <w:sz w:val="26"/>
                <w:szCs w:val="26"/>
              </w:rPr>
              <w:t xml:space="preserve"> культурно-досуговых мероприятий</w:t>
            </w:r>
            <w:r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удельный вес населения участников в культурно-досуговых мероприятиях, </w:t>
            </w:r>
            <w:r w:rsidR="0068355E" w:rsidRPr="00F31BC0">
              <w:rPr>
                <w:sz w:val="26"/>
                <w:szCs w:val="26"/>
              </w:rPr>
              <w:t>%</w:t>
            </w:r>
            <w:r w:rsidRPr="00F31BC0">
              <w:rPr>
                <w:sz w:val="26"/>
                <w:szCs w:val="26"/>
              </w:rPr>
              <w:t>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число посещений</w:t>
            </w:r>
            <w:r w:rsidR="0068355E" w:rsidRPr="00F31BC0">
              <w:rPr>
                <w:sz w:val="26"/>
                <w:szCs w:val="26"/>
              </w:rPr>
              <w:t xml:space="preserve"> библиотек, шт.</w:t>
            </w:r>
            <w:r w:rsidRPr="00F31BC0">
              <w:rPr>
                <w:sz w:val="26"/>
                <w:szCs w:val="26"/>
              </w:rPr>
              <w:t xml:space="preserve"> 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пользователей</w:t>
            </w:r>
            <w:r w:rsidR="0068355E" w:rsidRPr="00F31BC0">
              <w:rPr>
                <w:sz w:val="26"/>
                <w:szCs w:val="26"/>
              </w:rPr>
              <w:t xml:space="preserve"> библиотек,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книговыдач</w:t>
            </w:r>
            <w:r w:rsidR="0068355E" w:rsidRPr="00F31BC0">
              <w:rPr>
                <w:sz w:val="26"/>
                <w:szCs w:val="26"/>
              </w:rPr>
              <w:t>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мероприятий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выставок в году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  <w:r w:rsidR="0068355E" w:rsidRPr="00F31BC0">
              <w:rPr>
                <w:sz w:val="26"/>
                <w:szCs w:val="26"/>
              </w:rPr>
              <w:t xml:space="preserve"> библиотек,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  <w:r w:rsidR="0068355E" w:rsidRPr="00F31BC0">
              <w:rPr>
                <w:sz w:val="26"/>
                <w:szCs w:val="26"/>
              </w:rPr>
              <w:t xml:space="preserve"> в библиотеках,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выставок в году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  <w:r w:rsidR="0068355E" w:rsidRPr="00F31BC0">
              <w:rPr>
                <w:sz w:val="26"/>
                <w:szCs w:val="26"/>
              </w:rPr>
              <w:t xml:space="preserve"> музея,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  <w:r w:rsidR="0068355E" w:rsidRPr="00F31BC0">
              <w:rPr>
                <w:sz w:val="26"/>
                <w:szCs w:val="26"/>
              </w:rPr>
              <w:t xml:space="preserve"> в музее, шт.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охват детей в возрасте от 5 до 18 лет программами </w:t>
            </w:r>
            <w:proofErr w:type="gramStart"/>
            <w:r w:rsidRPr="00F31BC0">
              <w:rPr>
                <w:sz w:val="26"/>
                <w:szCs w:val="26"/>
              </w:rPr>
              <w:t>дополнительного</w:t>
            </w:r>
            <w:proofErr w:type="gramEnd"/>
          </w:p>
          <w:p w:rsidR="0075469C" w:rsidRPr="00F31BC0" w:rsidRDefault="0075469C" w:rsidP="00A91F86">
            <w:pPr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образования</w:t>
            </w:r>
            <w:r w:rsidR="0068355E" w:rsidRPr="00F31BC0">
              <w:rPr>
                <w:sz w:val="26"/>
                <w:szCs w:val="26"/>
              </w:rPr>
              <w:t>, чел.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F31BC0">
              <w:rPr>
                <w:sz w:val="26"/>
                <w:szCs w:val="26"/>
              </w:rPr>
              <w:t>СУЗы</w:t>
            </w:r>
            <w:proofErr w:type="spellEnd"/>
            <w:r w:rsidRPr="00F31BC0">
              <w:rPr>
                <w:sz w:val="26"/>
                <w:szCs w:val="26"/>
              </w:rPr>
              <w:t xml:space="preserve"> и ВУЗы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повышение квалификации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аттестацию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увеличение доли сре</w:t>
            </w:r>
            <w:proofErr w:type="gramStart"/>
            <w:r w:rsidRPr="00F31BC0">
              <w:rPr>
                <w:sz w:val="26"/>
                <w:szCs w:val="26"/>
              </w:rPr>
              <w:t>дств пр</w:t>
            </w:r>
            <w:proofErr w:type="gramEnd"/>
            <w:r w:rsidRPr="00F31BC0">
              <w:rPr>
                <w:sz w:val="26"/>
                <w:szCs w:val="26"/>
              </w:rPr>
              <w:t>ивлечённых от внебюджетных доходов</w:t>
            </w:r>
            <w:r w:rsidR="0068355E" w:rsidRPr="00F31BC0">
              <w:rPr>
                <w:sz w:val="26"/>
                <w:szCs w:val="26"/>
              </w:rPr>
              <w:t>, %.</w:t>
            </w:r>
          </w:p>
          <w:p w:rsidR="0075469C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  <w:r w:rsidR="0068355E" w:rsidRPr="00F31BC0">
              <w:rPr>
                <w:sz w:val="26"/>
                <w:szCs w:val="26"/>
              </w:rPr>
              <w:t xml:space="preserve"> участниками дополнительного образования, %.</w:t>
            </w:r>
          </w:p>
          <w:p w:rsidR="001A5339" w:rsidRPr="00F31BC0" w:rsidRDefault="0075469C" w:rsidP="00A91F86">
            <w:pPr>
              <w:pStyle w:val="a3"/>
              <w:numPr>
                <w:ilvl w:val="0"/>
                <w:numId w:val="35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рост показателей концертно-просветительской и творческой деятельности</w:t>
            </w:r>
            <w:r w:rsidR="0068355E" w:rsidRPr="00F31BC0">
              <w:rPr>
                <w:sz w:val="26"/>
                <w:szCs w:val="26"/>
              </w:rPr>
              <w:t>, %.</w:t>
            </w:r>
          </w:p>
        </w:tc>
        <w:tc>
          <w:tcPr>
            <w:tcW w:w="4643" w:type="dxa"/>
          </w:tcPr>
          <w:p w:rsidR="00C60CA6" w:rsidRPr="00F31BC0" w:rsidRDefault="00C60CA6" w:rsidP="008C0558">
            <w:pPr>
              <w:jc w:val="both"/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pStyle w:val="a3"/>
              <w:numPr>
                <w:ilvl w:val="0"/>
                <w:numId w:val="43"/>
              </w:numPr>
              <w:ind w:left="0" w:firstLine="360"/>
              <w:rPr>
                <w:b/>
                <w:sz w:val="26"/>
                <w:szCs w:val="26"/>
              </w:rPr>
            </w:pPr>
            <w:r w:rsidRPr="00CB2E89">
              <w:rPr>
                <w:b/>
                <w:sz w:val="26"/>
                <w:szCs w:val="26"/>
              </w:rPr>
              <w:lastRenderedPageBreak/>
              <w:t>Подпрограмма «Сохранение и развитие клубной системы»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pStyle w:val="a3"/>
              <w:numPr>
                <w:ilvl w:val="1"/>
                <w:numId w:val="43"/>
              </w:numPr>
              <w:tabs>
                <w:tab w:val="left" w:pos="851"/>
              </w:tabs>
              <w:ind w:left="0" w:firstLine="360"/>
              <w:jc w:val="both"/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 Задача: Развитие, обновление и </w:t>
            </w:r>
            <w:r w:rsidRPr="00CB2E89">
              <w:rPr>
                <w:sz w:val="26"/>
                <w:szCs w:val="26"/>
              </w:rPr>
              <w:lastRenderedPageBreak/>
              <w:t>повышения качества предоставляемых услуг.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lastRenderedPageBreak/>
              <w:t>Мероприятие: Обеспечение деятельности подведомственных учреждений в части выплаты заработной платы, ежемесячных выплат работникам.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подведомственных учреждений в рамках исполнения бюджетной сметы.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организации и осуществлению культурно-досуговой деятельности на территории Юргинского муниципального округа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Организация досуга людей разных поколений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организации участия в областных, городских, региональных и международных конкурсах, получение грантов федеральных, областных, главы Юргинского муниципального округа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Участие творческих коллективов в областных, городских, региональных и международных конкурсах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Увеличение количества культурно-досуговых мероприятий, проводимых учреждениями клубной системы, организация и проведение праздников для всех слоев населения Юргинского муниципального округа.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Расширение видов услуг, предоставляемых населению, количество проведенных мероприятий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Увеличение количества посещений культурно-досуговых мероприятий, проводимых клубными учреждениями, выявление наиболее ярких, талантливых представителей самодеятельных коллективов, создание равного доступа к культурно-досуговой деятельности для всех слоев населения, повышение культурного уровня населения.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Привлечение посетителей мероприятий, вовлечение новых участников в творческие коллективы разной возрастной категории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улучшению материально-технической оснащенности клубных учреждений.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Приобретение/обновление материально-технической базы учреждений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Поддержка деятельности существующих и создание условий для возникновения новых добровольческих организаций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Деятельность волонтерских отрядов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b/>
                <w:sz w:val="26"/>
                <w:szCs w:val="26"/>
              </w:rPr>
            </w:pPr>
            <w:r w:rsidRPr="00CB2E89">
              <w:rPr>
                <w:b/>
                <w:sz w:val="26"/>
                <w:szCs w:val="26"/>
              </w:rPr>
              <w:t>2. «Сохранение и развитие библиотечной системы в сфере культуры»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2.1. Задача: Совершенствование </w:t>
            </w:r>
            <w:r w:rsidRPr="00CB2E89">
              <w:rPr>
                <w:sz w:val="26"/>
                <w:szCs w:val="26"/>
              </w:rPr>
              <w:lastRenderedPageBreak/>
              <w:t>деятельности библиотек как информационных, культурных и образовательных центров для различных категорий населения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lastRenderedPageBreak/>
              <w:t>Мероприятие: Обеспечение деятельности библиотек в части выплаты заработной платы, ежемесячных выплат работникам.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подведомственных учреждений – библиотек в рамках бюджетной сметы.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улучшению материально-технической базы подведомственных учреждений – библиотек, комплектование книжных фондов библиотек Юргинского муниципального округа.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Приобретение/обновление материально-технической базы учреждений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Осуществление библиотечного, библиографического и информационного обслуживания пользователей библиотек Юргинского муниципального округа.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Повышения качества информационно-библиотечного обслуживания населения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организации участия в областных, городских, региональных и международных конкурсах, получение грантов федеральных, областных, главы Юргинского муниципального округа.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Участие в областных, городских, региональных и международных конкурсах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организации и проведению районных фестивалей, конкурсов, выставок, организация семинаров, мастер-классов на базе учреждений округа, участие в областных семинарах, конференциях, обучение на курсах повышения квалификации.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Проведение районных фестивалей, конкурсов, выставок, организация семинаров, мастер-классов на базе учреждений округа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рекламно-издательской деятельности, научно-методическая, исследовательская работа, экспозиционная деятельность, просветительская деятельность, издательская деятельность.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Осуществление рекламно-издательской деятельности, научно-методической, исследовательской работы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b/>
                <w:sz w:val="26"/>
                <w:szCs w:val="26"/>
              </w:rPr>
            </w:pPr>
            <w:r w:rsidRPr="00CB2E89">
              <w:rPr>
                <w:b/>
                <w:sz w:val="26"/>
                <w:szCs w:val="26"/>
              </w:rPr>
              <w:t>3. «Сохранение и развитие музейной деятельности в сфере культуры»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3.1. Задача: Совершенствование форм и методов культурно-просветительной работы музея, обеспечение сохранности культурных ценностей, находящихся в </w:t>
            </w:r>
            <w:r w:rsidRPr="00CB2E89">
              <w:rPr>
                <w:sz w:val="26"/>
                <w:szCs w:val="26"/>
              </w:rPr>
              <w:lastRenderedPageBreak/>
              <w:t>краеведческом музее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lastRenderedPageBreak/>
              <w:t>Мероприятие: Обеспечение деятельности подведомственных учреждений в части выплаты заработной платы.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подведомственных учреждений в рамках бюджетной сметы.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Мероприятия, направленные на пополнение, учет, обработку и хранение музейного фонда.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Пополнение музейных экспонатов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Мероприятия, направленные на привлечение посетителей, увеличение количества посещений музея.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Привлечение посетителей, увеличение количества посещений музея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Мероприятия по рекламно-издательской деятельности, научно-методическая, исследовательская работа, экспозиционная деятельность, просветительская деятельность, издательская деятельность.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Осуществление рекламно-издательской деятельности, научно-методической, исследовательской работы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b/>
                <w:sz w:val="26"/>
                <w:szCs w:val="26"/>
              </w:rPr>
            </w:pPr>
            <w:r w:rsidRPr="00CB2E89">
              <w:rPr>
                <w:b/>
                <w:sz w:val="26"/>
                <w:szCs w:val="26"/>
              </w:rPr>
              <w:t>4. «Развитие учреждений дополнительного образования»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4.1. Задача: Организация дополнительного образования детей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подведомственных учреждений в части выплаты заработной платы.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подведомственных учреждений в рамках муниципального задания.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b/>
                <w:sz w:val="26"/>
                <w:szCs w:val="26"/>
              </w:rPr>
            </w:pPr>
            <w:r w:rsidRPr="00CB2E89">
              <w:rPr>
                <w:b/>
                <w:sz w:val="26"/>
                <w:szCs w:val="26"/>
              </w:rPr>
              <w:t>5. «Содержание аппарата управления и финансовое обеспечение деятельности учреждений»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5.1. Задача: Повышение эффективности деятельности управления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Функционирование органов муниципальной власти в части выплаты заработной платы.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централизованной бухгалтерии в части выплаты заработной платы.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 централизованной бухгалтерии в рамках муниципального задания.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b/>
                <w:sz w:val="26"/>
                <w:szCs w:val="26"/>
              </w:rPr>
            </w:pPr>
            <w:r w:rsidRPr="00CB2E89">
              <w:rPr>
                <w:b/>
                <w:sz w:val="26"/>
                <w:szCs w:val="26"/>
              </w:rPr>
              <w:t>6. «Соблюдение противопожарных и антитеррористических мероприятий».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 xml:space="preserve">6.1.Задача: Повышения эффективности </w:t>
            </w:r>
            <w:r w:rsidRPr="00CB2E89">
              <w:rPr>
                <w:sz w:val="26"/>
                <w:szCs w:val="26"/>
              </w:rPr>
              <w:lastRenderedPageBreak/>
              <w:t>работы по реализации требований к противопожарной и антитеррористической защищенности объектов культуры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lastRenderedPageBreak/>
              <w:t xml:space="preserve">Выполнение предписаний </w:t>
            </w:r>
            <w:r w:rsidRPr="00CB2E89">
              <w:rPr>
                <w:sz w:val="26"/>
                <w:szCs w:val="26"/>
              </w:rPr>
              <w:lastRenderedPageBreak/>
              <w:t>контролирующих органов по антитеррористической  и противопожарной защищенности зданий подведомственных учреждений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lastRenderedPageBreak/>
              <w:t>Мероприятие: Мероприятия по соблюдению правил и норм пожарной и антитеррористической безопасности.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Выполнение мероприятий по антитеррористической и противопожарной защищенности зданий подведомственных учреждений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D542A1" w:rsidP="006C0A6B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="006C0A6B" w:rsidRPr="00CB2E89">
              <w:rPr>
                <w:b/>
                <w:sz w:val="26"/>
                <w:szCs w:val="26"/>
              </w:rPr>
              <w:t>. «Обслуживание учреждений культуры Юргинского муниципального округа»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D542A1" w:rsidP="006C0A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6C0A6B" w:rsidRPr="00CB2E89">
              <w:rPr>
                <w:sz w:val="26"/>
                <w:szCs w:val="26"/>
              </w:rPr>
              <w:t>.1. Задача: Организация комплексного обслуживания зданий, помещений и сооружений учреждений культуры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подведомственных учреждений в части выплаты заработной платы.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Своевременная выплата заработной платы в полном размере</w:t>
            </w:r>
          </w:p>
        </w:tc>
      </w:tr>
      <w:tr w:rsidR="006C0A6B" w:rsidRPr="00F31BC0" w:rsidTr="007420DF">
        <w:tc>
          <w:tcPr>
            <w:tcW w:w="4927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Мероприятие: Обеспечение деятельности подведомственного учреждения в рамках муниципального задания.</w:t>
            </w:r>
          </w:p>
        </w:tc>
        <w:tc>
          <w:tcPr>
            <w:tcW w:w="4643" w:type="dxa"/>
          </w:tcPr>
          <w:p w:rsidR="006C0A6B" w:rsidRPr="00CB2E89" w:rsidRDefault="006C0A6B" w:rsidP="006C0A6B">
            <w:pPr>
              <w:rPr>
                <w:sz w:val="26"/>
                <w:szCs w:val="26"/>
              </w:rPr>
            </w:pPr>
            <w:r w:rsidRPr="00CB2E89">
              <w:rPr>
                <w:sz w:val="26"/>
                <w:szCs w:val="26"/>
              </w:rPr>
              <w:t>Выполнение муниципального задания</w:t>
            </w:r>
          </w:p>
        </w:tc>
      </w:tr>
    </w:tbl>
    <w:p w:rsidR="00EA354F" w:rsidRPr="00F31BC0" w:rsidRDefault="00EA354F" w:rsidP="002E779B">
      <w:pPr>
        <w:autoSpaceDE w:val="0"/>
        <w:autoSpaceDN w:val="0"/>
        <w:adjustRightInd w:val="0"/>
        <w:ind w:firstLine="851"/>
        <w:jc w:val="both"/>
        <w:outlineLvl w:val="0"/>
        <w:rPr>
          <w:sz w:val="26"/>
          <w:szCs w:val="26"/>
        </w:rPr>
        <w:sectPr w:rsidR="00EA354F" w:rsidRPr="00F31BC0" w:rsidSect="00123D11">
          <w:footerReference w:type="default" r:id="rId9"/>
          <w:pgSz w:w="11906" w:h="16838"/>
          <w:pgMar w:top="1134" w:right="851" w:bottom="1134" w:left="1701" w:header="425" w:footer="720" w:gutter="0"/>
          <w:cols w:space="720"/>
          <w:titlePg/>
          <w:docGrid w:linePitch="326"/>
        </w:sect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433"/>
        <w:gridCol w:w="1843"/>
        <w:gridCol w:w="1417"/>
        <w:gridCol w:w="1451"/>
        <w:gridCol w:w="1083"/>
        <w:gridCol w:w="1165"/>
        <w:gridCol w:w="1247"/>
      </w:tblGrid>
      <w:tr w:rsidR="00BD58C7" w:rsidRPr="00BD58C7" w:rsidTr="007420DF">
        <w:trPr>
          <w:trHeight w:val="675"/>
          <w:jc w:val="center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CB2E89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lastRenderedPageBreak/>
              <w:t>«Раздел 4. «Ресурсное обеспечение реализации муниципальной программы «Сохранение и развитие культуры в Юргинском муниципальном округе» на 2023 год и на плановый период 2024 и 2025 годов»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Источник финансирования</w:t>
            </w:r>
          </w:p>
        </w:tc>
        <w:tc>
          <w:tcPr>
            <w:tcW w:w="3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 Объем финансовых ресурсов, тыс. руб. 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BD58C7" w:rsidRPr="00BD58C7" w:rsidTr="007420DF">
        <w:trPr>
          <w:trHeight w:val="765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 2023 год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 2024 год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 2025 год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</w:tr>
      <w:tr w:rsidR="00BD58C7" w:rsidRPr="00BD58C7" w:rsidTr="007420DF">
        <w:trPr>
          <w:trHeight w:val="315"/>
          <w:jc w:val="center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1.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2.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 3.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 4.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 5.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6.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Муниципальная программа «Сохранение и развитие культуры в  Юргинском муниципальном округе»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Всего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182</w:t>
            </w:r>
            <w:r w:rsidR="00A87379">
              <w:rPr>
                <w:b/>
                <w:bCs/>
                <w:i/>
                <w:sz w:val="26"/>
                <w:szCs w:val="26"/>
              </w:rPr>
              <w:t>28</w:t>
            </w:r>
            <w:r w:rsidRPr="00BD58C7">
              <w:rPr>
                <w:b/>
                <w:bCs/>
                <w:i/>
                <w:sz w:val="26"/>
                <w:szCs w:val="26"/>
              </w:rPr>
              <w:t>0,52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A87379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>
              <w:rPr>
                <w:b/>
                <w:bCs/>
                <w:i/>
                <w:sz w:val="26"/>
                <w:szCs w:val="26"/>
              </w:rPr>
              <w:t xml:space="preserve"> 17652</w:t>
            </w:r>
            <w:r w:rsidR="00BD58C7" w:rsidRPr="00BD58C7">
              <w:rPr>
                <w:b/>
                <w:bCs/>
                <w:i/>
                <w:sz w:val="26"/>
                <w:szCs w:val="26"/>
              </w:rPr>
              <w:t>7,72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176</w:t>
            </w:r>
            <w:r w:rsidR="00A87379">
              <w:rPr>
                <w:b/>
                <w:bCs/>
                <w:i/>
                <w:sz w:val="26"/>
                <w:szCs w:val="26"/>
              </w:rPr>
              <w:t>49</w:t>
            </w:r>
            <w:r w:rsidRPr="00BD58C7">
              <w:rPr>
                <w:b/>
                <w:bCs/>
                <w:i/>
                <w:sz w:val="26"/>
                <w:szCs w:val="26"/>
              </w:rPr>
              <w:t>7,72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72,98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50                                                                        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4482,2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4488,32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4482,2                                                                        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</w:tr>
      <w:tr w:rsidR="00BD58C7" w:rsidRPr="00BD58C7" w:rsidTr="007420DF">
        <w:trPr>
          <w:trHeight w:val="1008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176</w:t>
            </w:r>
            <w:r w:rsidR="00A87379">
              <w:rPr>
                <w:b/>
                <w:bCs/>
                <w:i/>
                <w:sz w:val="26"/>
                <w:szCs w:val="26"/>
              </w:rPr>
              <w:t>56</w:t>
            </w:r>
            <w:r w:rsidRPr="00BD58C7">
              <w:rPr>
                <w:b/>
                <w:bCs/>
                <w:i/>
                <w:sz w:val="26"/>
                <w:szCs w:val="26"/>
              </w:rPr>
              <w:t>1,82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170</w:t>
            </w:r>
            <w:r w:rsidR="00A87379">
              <w:rPr>
                <w:b/>
                <w:bCs/>
                <w:i/>
                <w:sz w:val="26"/>
                <w:szCs w:val="26"/>
              </w:rPr>
              <w:t>77</w:t>
            </w:r>
            <w:r w:rsidRPr="00BD58C7">
              <w:rPr>
                <w:b/>
                <w:bCs/>
                <w:i/>
                <w:sz w:val="26"/>
                <w:szCs w:val="26"/>
              </w:rPr>
              <w:t>9,92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170</w:t>
            </w:r>
            <w:r w:rsidR="00A87379">
              <w:rPr>
                <w:b/>
                <w:bCs/>
                <w:i/>
                <w:sz w:val="26"/>
                <w:szCs w:val="26"/>
              </w:rPr>
              <w:t>77</w:t>
            </w:r>
            <w:r w:rsidRPr="00BD58C7">
              <w:rPr>
                <w:b/>
                <w:bCs/>
                <w:i/>
                <w:sz w:val="26"/>
                <w:szCs w:val="26"/>
              </w:rPr>
              <w:t>9,02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1186,5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1186,5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1186,5                                                                        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1. Подпрограмма «Сохранение и развитие клубной системы»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96140,62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96140,62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96140,62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2930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2930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 2930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92200,62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92200,6</w:t>
            </w:r>
            <w:r w:rsidRPr="00BD58C7">
              <w:rPr>
                <w:i/>
                <w:iCs/>
                <w:sz w:val="26"/>
                <w:szCs w:val="26"/>
              </w:rPr>
              <w:lastRenderedPageBreak/>
              <w:t xml:space="preserve">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lastRenderedPageBreak/>
              <w:t xml:space="preserve"> 92200,6</w:t>
            </w:r>
            <w:r w:rsidRPr="00BD58C7">
              <w:rPr>
                <w:i/>
                <w:iCs/>
                <w:sz w:val="26"/>
                <w:szCs w:val="26"/>
              </w:rPr>
              <w:lastRenderedPageBreak/>
              <w:t xml:space="preserve">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1010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1010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1010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67452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67452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67452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 67452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67452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67452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1.2. Обеспечение деятельности по оказанию услуг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24510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24510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24510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24000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24000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24000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510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510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510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1.3. Реализация мероприят</w:t>
            </w:r>
            <w:r w:rsidRPr="00BD58C7">
              <w:rPr>
                <w:sz w:val="26"/>
                <w:szCs w:val="26"/>
              </w:rPr>
              <w:lastRenderedPageBreak/>
              <w:t>ий в клубной системе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600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600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600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  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600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600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600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4095"/>
          <w:jc w:val="center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1.3.1. </w:t>
            </w:r>
            <w:proofErr w:type="gramStart"/>
            <w:r w:rsidRPr="00BD58C7">
              <w:rPr>
                <w:sz w:val="26"/>
                <w:szCs w:val="26"/>
              </w:rPr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BD58C7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</w:t>
            </w:r>
            <w:r w:rsidRPr="00BD58C7">
              <w:rPr>
                <w:sz w:val="26"/>
                <w:szCs w:val="26"/>
              </w:rPr>
              <w:lastRenderedPageBreak/>
              <w:t>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600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 600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 600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1.4.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500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  <w:highlight w:val="yellow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500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500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500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1.5. Ежемесячные выплаты стимулирующего </w:t>
            </w:r>
            <w:r w:rsidRPr="00BD58C7">
              <w:rPr>
                <w:sz w:val="26"/>
                <w:szCs w:val="26"/>
              </w:rPr>
              <w:lastRenderedPageBreak/>
              <w:t>характера работникам муниципальных библиотек, музеев и культурно-досуговых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3068,62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3068,62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3068,62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2930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2930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2930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138,62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138,62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iCs/>
                <w:sz w:val="26"/>
                <w:szCs w:val="26"/>
              </w:rPr>
            </w:pPr>
            <w:r w:rsidRPr="00BD58C7">
              <w:rPr>
                <w:i/>
                <w:iCs/>
                <w:sz w:val="26"/>
                <w:szCs w:val="26"/>
              </w:rPr>
              <w:t xml:space="preserve"> 138,62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1.6.  Мероприятия, направленные на пополнение базы музыкальных инструментов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1.7. Поддержка и развитие добровольчества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10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 10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  10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10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10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2. Подпрогр</w:t>
            </w:r>
            <w:r w:rsidRPr="00BD58C7">
              <w:rPr>
                <w:b/>
                <w:bCs/>
                <w:sz w:val="26"/>
                <w:szCs w:val="26"/>
              </w:rPr>
              <w:lastRenderedPageBreak/>
              <w:t>амма «Сохранение и развитие библиотечной системы»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25447,8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24797,9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24797,9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23827,80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23177,9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23177,9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120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120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120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20947,3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20947,3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20947,3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20947,3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20947,3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20947,3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2.2. Обеспечение деятельности по оказанию услуг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2471,0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1794,0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1794,0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2471,0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1794,0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1794,0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0"/>
                <w:szCs w:val="20"/>
              </w:rPr>
            </w:pPr>
            <w:r w:rsidRPr="00BD58C7">
              <w:rPr>
                <w:sz w:val="26"/>
                <w:szCs w:val="26"/>
              </w:rPr>
              <w:t> </w:t>
            </w:r>
            <w:r w:rsidRPr="00BD58C7">
              <w:rPr>
                <w:sz w:val="20"/>
                <w:szCs w:val="20"/>
              </w:rPr>
              <w:t>+ 677 – ремонтные работы в 2023 г</w:t>
            </w:r>
          </w:p>
        </w:tc>
      </w:tr>
      <w:tr w:rsidR="00BD58C7" w:rsidRPr="00BD58C7" w:rsidTr="007420DF">
        <w:trPr>
          <w:trHeight w:val="558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</w:t>
            </w:r>
            <w:r w:rsidRPr="00BD58C7">
              <w:rPr>
                <w:sz w:val="26"/>
                <w:szCs w:val="26"/>
              </w:rPr>
              <w:lastRenderedPageBreak/>
              <w:t>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1450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2.5. Мероприятия по улучшению материально-техническ</w:t>
            </w:r>
            <w:r w:rsidRPr="00BD58C7">
              <w:rPr>
                <w:sz w:val="26"/>
                <w:szCs w:val="26"/>
              </w:rPr>
              <w:lastRenderedPageBreak/>
              <w:t>ой базы подведомственных учреждений-библиотек.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120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120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120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областной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 xml:space="preserve">2.6. Мероприятия:                                                                                                                 </w:t>
            </w:r>
            <w:proofErr w:type="gramStart"/>
            <w:r w:rsidRPr="00BD58C7">
              <w:rPr>
                <w:sz w:val="26"/>
                <w:szCs w:val="26"/>
              </w:rPr>
              <w:t>-н</w:t>
            </w:r>
            <w:proofErr w:type="gramEnd"/>
            <w:r w:rsidRPr="00BD58C7">
              <w:rPr>
                <w:sz w:val="26"/>
                <w:szCs w:val="26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</w:t>
            </w:r>
            <w:proofErr w:type="gramStart"/>
            <w:r w:rsidRPr="00BD58C7">
              <w:rPr>
                <w:sz w:val="26"/>
                <w:szCs w:val="26"/>
              </w:rPr>
              <w:t>-п</w:t>
            </w:r>
            <w:proofErr w:type="gramEnd"/>
            <w:r w:rsidRPr="00BD58C7">
              <w:rPr>
                <w:sz w:val="26"/>
                <w:szCs w:val="26"/>
              </w:rPr>
              <w:t>о организации и проведению муниципальных фестивалей, конкурсов, выставок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2.7. Создание модельных муниципальных </w:t>
            </w:r>
            <w:r w:rsidRPr="00BD58C7">
              <w:rPr>
                <w:sz w:val="26"/>
                <w:szCs w:val="26"/>
              </w:rPr>
              <w:lastRenderedPageBreak/>
              <w:t>библиотек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309,5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336,6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336,6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309,5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336,6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336,6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2.8. Государственная 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3. Подпрограмма «Сохранение и развитие музейной деятельности»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 2741,2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2771,2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2741,2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22,98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108,32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2582,5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2583,4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2582,5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56,5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56,5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56,5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3.1. Обеспечение деятельно</w:t>
            </w:r>
            <w:r w:rsidRPr="00BD58C7">
              <w:rPr>
                <w:sz w:val="26"/>
                <w:szCs w:val="26"/>
              </w:rPr>
              <w:lastRenderedPageBreak/>
              <w:t>сти по оказанию услуг (в части выплаты заработной платы)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2112,5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2112,5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2112,5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2112,5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2112,5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2112,5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3.2. Обеспечение деятельности по оказанию услуг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420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420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420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420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420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420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3.4. Ежемесяч</w:t>
            </w:r>
            <w:r w:rsidRPr="00BD58C7">
              <w:rPr>
                <w:sz w:val="26"/>
                <w:szCs w:val="26"/>
              </w:rPr>
              <w:lastRenderedPageBreak/>
              <w:t>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102,2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56,5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56,5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56,5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50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6,5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6,5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6,5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3.6. Реализация федеральной целевой программы «Увековечение памяти погибших при защите Отечества </w:t>
            </w:r>
            <w:r w:rsidRPr="00BD58C7">
              <w:rPr>
                <w:sz w:val="26"/>
                <w:szCs w:val="26"/>
              </w:rPr>
              <w:lastRenderedPageBreak/>
              <w:t>на 2019-2024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30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22,98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6,12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0,9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</w:t>
            </w:r>
            <w:r w:rsidRPr="00BD58C7">
              <w:rPr>
                <w:sz w:val="26"/>
                <w:szCs w:val="26"/>
              </w:rPr>
              <w:lastRenderedPageBreak/>
              <w:t>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lastRenderedPageBreak/>
              <w:t>4. Подпрограмма «Развитие учреждений дополнительного образования»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24587,8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24587,8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24587,8</w:t>
            </w:r>
          </w:p>
          <w:p w:rsidR="00BD58C7" w:rsidRPr="00BD58C7" w:rsidRDefault="00BD58C7" w:rsidP="00BD58C7">
            <w:pPr>
              <w:jc w:val="center"/>
              <w:rPr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24587,8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24587,8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24587,8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20121,8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20121,8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20121,8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20121,8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20121,8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20121,8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4.2 Обеспечение деятельности по оказанию услуг подведомс</w:t>
            </w:r>
            <w:r w:rsidRPr="00BD58C7">
              <w:rPr>
                <w:sz w:val="26"/>
                <w:szCs w:val="26"/>
              </w:rPr>
              <w:lastRenderedPageBreak/>
              <w:t>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4466,0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4466,0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4466,0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4466,0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4466,0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4466,0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proofErr w:type="gramStart"/>
            <w:r w:rsidRPr="00BD58C7">
              <w:rPr>
                <w:sz w:val="26"/>
                <w:szCs w:val="26"/>
              </w:rPr>
              <w:lastRenderedPageBreak/>
              <w:t>4.2.1</w:t>
            </w:r>
            <w:proofErr w:type="gramEnd"/>
            <w:r w:rsidRPr="00BD58C7">
              <w:rPr>
                <w:sz w:val="26"/>
                <w:szCs w:val="26"/>
              </w:rPr>
              <w:t xml:space="preserve"> в том числе на капитальный ремонт МАУДО «Детская музыкальная школа № 69» Юргинского муниципального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4798,4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4650,4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4650,4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4798,4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4650,4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4650,4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5.1 Обеспечение деятельности органов муниципальной </w:t>
            </w:r>
            <w:r w:rsidRPr="00BD58C7">
              <w:rPr>
                <w:sz w:val="26"/>
                <w:szCs w:val="26"/>
              </w:rPr>
              <w:lastRenderedPageBreak/>
              <w:t>власти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1542,0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1542,0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1542,0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1542,0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1542,0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1542,0</w:t>
            </w:r>
          </w:p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5.2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    - (централизованной бухгалтерии)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 2734,4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2734,4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2734,4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0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2734,4                                                                  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2734,4                                                                        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 xml:space="preserve"> 2734,4                                                                        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126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средства юридических и физических лиц или государственных внебюджетных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расчетная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Cs/>
                <w:sz w:val="26"/>
                <w:szCs w:val="26"/>
              </w:rPr>
            </w:pPr>
            <w:r w:rsidRPr="00BD58C7">
              <w:rPr>
                <w:bCs/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bCs/>
                <w:sz w:val="26"/>
                <w:szCs w:val="26"/>
              </w:rPr>
            </w:pPr>
            <w:r w:rsidRPr="00BD58C7">
              <w:rPr>
                <w:bCs/>
                <w:sz w:val="26"/>
                <w:szCs w:val="26"/>
              </w:rPr>
              <w:t xml:space="preserve">расчетная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Cs/>
                <w:i/>
                <w:sz w:val="26"/>
                <w:szCs w:val="26"/>
              </w:rPr>
            </w:pPr>
            <w:r w:rsidRPr="00BD58C7">
              <w:rPr>
                <w:bCs/>
                <w:i/>
                <w:sz w:val="26"/>
                <w:szCs w:val="26"/>
              </w:rPr>
              <w:t>522,0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Cs/>
                <w:i/>
                <w:sz w:val="26"/>
                <w:szCs w:val="26"/>
              </w:rPr>
            </w:pPr>
            <w:r w:rsidRPr="00BD58C7">
              <w:rPr>
                <w:bCs/>
                <w:i/>
                <w:sz w:val="26"/>
                <w:szCs w:val="26"/>
              </w:rPr>
              <w:t>374,0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Cs/>
                <w:i/>
                <w:sz w:val="26"/>
                <w:szCs w:val="26"/>
              </w:rPr>
            </w:pPr>
            <w:r w:rsidRPr="00BD58C7">
              <w:rPr>
                <w:bCs/>
                <w:i/>
                <w:sz w:val="26"/>
                <w:szCs w:val="26"/>
              </w:rPr>
              <w:t>374,0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522,0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374,0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374,0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  <w:r w:rsidRPr="00BD58C7">
              <w:rPr>
                <w:bCs/>
                <w:sz w:val="26"/>
                <w:szCs w:val="26"/>
              </w:rPr>
              <w:t>325,98 (</w:t>
            </w:r>
            <w:r w:rsidRPr="00BD58C7">
              <w:rPr>
                <w:bCs/>
                <w:sz w:val="20"/>
                <w:szCs w:val="20"/>
              </w:rPr>
              <w:t>в 2022 г.)</w:t>
            </w:r>
            <w:r w:rsidRPr="00BD58C7">
              <w:rPr>
                <w:bCs/>
                <w:sz w:val="26"/>
                <w:szCs w:val="26"/>
              </w:rPr>
              <w:t xml:space="preserve"> + 138 переход 1С (новая версия) + 48 бумага + 10 сейф =522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6. Подпрогр</w:t>
            </w:r>
            <w:r w:rsidRPr="00BD58C7">
              <w:rPr>
                <w:b/>
                <w:bCs/>
                <w:sz w:val="26"/>
                <w:szCs w:val="26"/>
              </w:rPr>
              <w:lastRenderedPageBreak/>
              <w:t>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расчетная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8158,4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3173,5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 xml:space="preserve"> 3173,5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7420DF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Р</w:t>
            </w:r>
            <w:r w:rsidR="00BD58C7" w:rsidRPr="00BD58C7">
              <w:rPr>
                <w:sz w:val="26"/>
                <w:szCs w:val="26"/>
              </w:rPr>
              <w:t>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8158,4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3173,5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3173,5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 xml:space="preserve">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</w:t>
            </w:r>
            <w:r w:rsidRPr="00BD58C7">
              <w:rPr>
                <w:sz w:val="26"/>
                <w:szCs w:val="26"/>
              </w:rPr>
              <w:lastRenderedPageBreak/>
              <w:t xml:space="preserve">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BD58C7">
              <w:rPr>
                <w:sz w:val="26"/>
                <w:szCs w:val="26"/>
              </w:rPr>
              <w:t>-о</w:t>
            </w:r>
            <w:proofErr w:type="gramEnd"/>
            <w:r w:rsidRPr="00BD58C7">
              <w:rPr>
                <w:sz w:val="26"/>
                <w:szCs w:val="26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7420DF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Р</w:t>
            </w:r>
            <w:r w:rsidR="00BD58C7" w:rsidRPr="00BD58C7">
              <w:rPr>
                <w:sz w:val="26"/>
                <w:szCs w:val="26"/>
              </w:rPr>
              <w:t>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8158,4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3173,5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3173,5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4305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расчетная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8158,4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3173,5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3173,5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  <w:r w:rsidRPr="00BD58C7">
              <w:rPr>
                <w:bCs/>
                <w:sz w:val="26"/>
                <w:szCs w:val="26"/>
              </w:rPr>
              <w:t>8158,4=3173,5 (в 2022 г)+1129,1+ 3855,8 на выполнение решения суда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7420DF" w:rsidP="00BD58C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7</w:t>
            </w:r>
            <w:r w:rsidR="00BD58C7" w:rsidRPr="00BD58C7">
              <w:rPr>
                <w:b/>
                <w:bCs/>
                <w:sz w:val="26"/>
                <w:szCs w:val="26"/>
              </w:rPr>
              <w:t xml:space="preserve">. Подпрограмма «Обслуживание учреждений </w:t>
            </w:r>
            <w:r w:rsidR="00BD58C7" w:rsidRPr="00BD58C7">
              <w:rPr>
                <w:b/>
                <w:bCs/>
                <w:sz w:val="26"/>
                <w:szCs w:val="26"/>
              </w:rPr>
              <w:lastRenderedPageBreak/>
              <w:t>культуры»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 xml:space="preserve">расчетная                                                     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20406,3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20406,3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b/>
                <w:bCs/>
                <w:i/>
                <w:sz w:val="26"/>
                <w:szCs w:val="26"/>
              </w:rPr>
            </w:pPr>
            <w:r w:rsidRPr="00BD58C7">
              <w:rPr>
                <w:b/>
                <w:bCs/>
                <w:i/>
                <w:sz w:val="26"/>
                <w:szCs w:val="26"/>
              </w:rPr>
              <w:t>20406,3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расчетная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20406,3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20406,3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20406,3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7420DF" w:rsidP="00BD58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  <w:r w:rsidR="00BD58C7" w:rsidRPr="00BD58C7">
              <w:rPr>
                <w:sz w:val="26"/>
                <w:szCs w:val="26"/>
              </w:rPr>
              <w:t>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 xml:space="preserve">расчетная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20113,1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20113,1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20113,1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расчетная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20113,1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20113,1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20113,1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BD58C7" w:rsidRPr="00BD58C7" w:rsidTr="007420DF">
        <w:trPr>
          <w:trHeight w:val="630"/>
          <w:jc w:val="center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7420DF" w:rsidP="00BD58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D58C7" w:rsidRPr="00BD58C7">
              <w:rPr>
                <w:sz w:val="26"/>
                <w:szCs w:val="26"/>
              </w:rPr>
              <w:t>.2. Обеспечение деятельности по оказанию услуг подведомственных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rPr>
                <w:sz w:val="26"/>
                <w:szCs w:val="26"/>
              </w:rPr>
            </w:pPr>
            <w:r w:rsidRPr="00BD58C7">
              <w:rPr>
                <w:sz w:val="26"/>
                <w:szCs w:val="26"/>
              </w:rPr>
              <w:t>расчетная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293,2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293,2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7420DF">
            <w:pPr>
              <w:jc w:val="center"/>
              <w:rPr>
                <w:i/>
                <w:sz w:val="26"/>
                <w:szCs w:val="26"/>
              </w:rPr>
            </w:pPr>
            <w:r w:rsidRPr="00BD58C7">
              <w:rPr>
                <w:i/>
                <w:sz w:val="26"/>
                <w:szCs w:val="26"/>
              </w:rPr>
              <w:t>293,2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58C7" w:rsidRPr="00BD58C7" w:rsidRDefault="00BD58C7" w:rsidP="00BD58C7">
            <w:pPr>
              <w:rPr>
                <w:b/>
                <w:bCs/>
                <w:sz w:val="26"/>
                <w:szCs w:val="26"/>
              </w:rPr>
            </w:pPr>
            <w:r w:rsidRPr="00BD58C7">
              <w:rPr>
                <w:b/>
                <w:bCs/>
                <w:sz w:val="26"/>
                <w:szCs w:val="26"/>
              </w:rPr>
              <w:t> </w:t>
            </w:r>
          </w:p>
        </w:tc>
      </w:tr>
    </w:tbl>
    <w:p w:rsidR="001D2875" w:rsidRDefault="001D2875" w:rsidP="00C54373">
      <w:pPr>
        <w:autoSpaceDE w:val="0"/>
        <w:autoSpaceDN w:val="0"/>
        <w:adjustRightInd w:val="0"/>
        <w:spacing w:line="276" w:lineRule="auto"/>
        <w:ind w:right="282"/>
        <w:outlineLvl w:val="0"/>
        <w:rPr>
          <w:b/>
          <w:bCs/>
          <w:sz w:val="26"/>
          <w:szCs w:val="26"/>
        </w:rPr>
      </w:pPr>
    </w:p>
    <w:p w:rsidR="0081498B" w:rsidRPr="00F31BC0" w:rsidRDefault="0081498B" w:rsidP="001D2875">
      <w:pPr>
        <w:autoSpaceDE w:val="0"/>
        <w:autoSpaceDN w:val="0"/>
        <w:adjustRightInd w:val="0"/>
        <w:spacing w:line="276" w:lineRule="auto"/>
        <w:ind w:right="282"/>
        <w:jc w:val="center"/>
        <w:outlineLvl w:val="0"/>
        <w:rPr>
          <w:b/>
          <w:bCs/>
          <w:sz w:val="26"/>
          <w:szCs w:val="26"/>
        </w:rPr>
      </w:pPr>
      <w:r w:rsidRPr="00F31BC0">
        <w:rPr>
          <w:b/>
          <w:bCs/>
          <w:sz w:val="26"/>
          <w:szCs w:val="26"/>
        </w:rPr>
        <w:t xml:space="preserve">Раздел </w:t>
      </w:r>
      <w:r w:rsidR="0075469C" w:rsidRPr="00F31BC0">
        <w:rPr>
          <w:b/>
          <w:bCs/>
          <w:sz w:val="26"/>
          <w:szCs w:val="26"/>
        </w:rPr>
        <w:t>5</w:t>
      </w:r>
      <w:r w:rsidRPr="00F31BC0">
        <w:rPr>
          <w:b/>
          <w:bCs/>
          <w:sz w:val="26"/>
          <w:szCs w:val="26"/>
        </w:rPr>
        <w:t xml:space="preserve">. </w:t>
      </w:r>
      <w:r w:rsidR="00F56015" w:rsidRPr="00F31BC0">
        <w:rPr>
          <w:b/>
          <w:bCs/>
          <w:sz w:val="26"/>
          <w:szCs w:val="26"/>
        </w:rPr>
        <w:t>Сведения о планируемых значениях целевых показателей (индикаторов)</w:t>
      </w:r>
      <w:r w:rsidRPr="00F31BC0">
        <w:rPr>
          <w:b/>
          <w:bCs/>
          <w:sz w:val="26"/>
          <w:szCs w:val="26"/>
        </w:rPr>
        <w:t xml:space="preserve"> муниципальной программы «Сохранение и развитие культуры в Юргинском  муниципальном округе»</w:t>
      </w:r>
    </w:p>
    <w:p w:rsidR="00F56015" w:rsidRPr="00F31BC0" w:rsidRDefault="008418C0" w:rsidP="001D287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418C0">
        <w:rPr>
          <w:b/>
          <w:bCs/>
          <w:sz w:val="26"/>
          <w:szCs w:val="26"/>
        </w:rPr>
        <w:t>на 202</w:t>
      </w:r>
      <w:r w:rsidR="00491A31">
        <w:rPr>
          <w:b/>
          <w:bCs/>
          <w:sz w:val="26"/>
          <w:szCs w:val="26"/>
        </w:rPr>
        <w:t>3</w:t>
      </w:r>
      <w:r w:rsidRPr="008418C0">
        <w:rPr>
          <w:b/>
          <w:bCs/>
          <w:sz w:val="26"/>
          <w:szCs w:val="26"/>
        </w:rPr>
        <w:t xml:space="preserve"> год и на плановый период 202</w:t>
      </w:r>
      <w:r w:rsidR="00491A31">
        <w:rPr>
          <w:b/>
          <w:bCs/>
          <w:sz w:val="26"/>
          <w:szCs w:val="26"/>
        </w:rPr>
        <w:t>4</w:t>
      </w:r>
      <w:r w:rsidRPr="008418C0">
        <w:rPr>
          <w:b/>
          <w:bCs/>
          <w:sz w:val="26"/>
          <w:szCs w:val="26"/>
        </w:rPr>
        <w:t xml:space="preserve"> и 202</w:t>
      </w:r>
      <w:r w:rsidR="00491A31">
        <w:rPr>
          <w:b/>
          <w:bCs/>
          <w:sz w:val="26"/>
          <w:szCs w:val="26"/>
        </w:rPr>
        <w:t>5</w:t>
      </w:r>
      <w:r w:rsidRPr="008418C0">
        <w:rPr>
          <w:b/>
          <w:bCs/>
          <w:sz w:val="26"/>
          <w:szCs w:val="26"/>
        </w:rPr>
        <w:t xml:space="preserve"> годов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977"/>
        <w:gridCol w:w="1276"/>
        <w:gridCol w:w="1276"/>
        <w:gridCol w:w="1417"/>
        <w:gridCol w:w="1418"/>
        <w:gridCol w:w="1275"/>
      </w:tblGrid>
      <w:tr w:rsidR="00F31BC0" w:rsidRPr="00F31BC0" w:rsidTr="00F9233E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76A" w:rsidRPr="00F31BC0" w:rsidRDefault="0046476A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76A" w:rsidRPr="00F31BC0" w:rsidRDefault="0046476A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76A" w:rsidRPr="00F31BC0" w:rsidRDefault="0046476A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Базовое значение показателя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76A" w:rsidRPr="00F31BC0" w:rsidRDefault="0046476A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Плановое значение целевого показателя (индикатора)</w:t>
            </w:r>
          </w:p>
        </w:tc>
      </w:tr>
      <w:tr w:rsidR="00915606" w:rsidRPr="00F31BC0" w:rsidTr="00F9233E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A71" w:rsidRPr="00F31BC0" w:rsidRDefault="00DB4A71" w:rsidP="00F33F42">
            <w:pPr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71" w:rsidRPr="00F31BC0" w:rsidRDefault="00DB4A7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71" w:rsidRPr="00F31BC0" w:rsidRDefault="00DB4A71" w:rsidP="00491A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</w:t>
            </w:r>
            <w:r w:rsidR="00491A31">
              <w:rPr>
                <w:b/>
                <w:sz w:val="26"/>
                <w:szCs w:val="26"/>
              </w:rPr>
              <w:t>2</w:t>
            </w:r>
            <w:r w:rsidRPr="00F31BC0">
              <w:rPr>
                <w:b/>
                <w:sz w:val="26"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71" w:rsidRPr="00F31BC0" w:rsidRDefault="00DB4A71" w:rsidP="00892B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</w:t>
            </w:r>
            <w:r w:rsidR="00491A31">
              <w:rPr>
                <w:b/>
                <w:sz w:val="26"/>
                <w:szCs w:val="26"/>
              </w:rPr>
              <w:t>3</w:t>
            </w:r>
            <w:r w:rsidRPr="00F31BC0">
              <w:rPr>
                <w:b/>
                <w:sz w:val="26"/>
                <w:szCs w:val="26"/>
              </w:rPr>
              <w:t xml:space="preserve"> год</w:t>
            </w:r>
          </w:p>
          <w:p w:rsidR="00DB4A71" w:rsidRPr="00F31BC0" w:rsidRDefault="00DB4A71" w:rsidP="00892B1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71" w:rsidRPr="00F31BC0" w:rsidRDefault="00DB4A71" w:rsidP="00491A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</w:t>
            </w:r>
            <w:r w:rsidR="00491A31">
              <w:rPr>
                <w:b/>
                <w:sz w:val="26"/>
                <w:szCs w:val="26"/>
              </w:rPr>
              <w:t>4</w:t>
            </w:r>
            <w:r w:rsidRPr="00F31BC0">
              <w:rPr>
                <w:b/>
                <w:sz w:val="26"/>
                <w:szCs w:val="26"/>
              </w:rPr>
              <w:t xml:space="preserve"> год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A71" w:rsidRPr="00F31BC0" w:rsidRDefault="00DB4A71" w:rsidP="00491A3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F31BC0">
              <w:rPr>
                <w:b/>
                <w:sz w:val="26"/>
                <w:szCs w:val="26"/>
              </w:rPr>
              <w:t>202</w:t>
            </w:r>
            <w:r w:rsidR="00491A31">
              <w:rPr>
                <w:b/>
                <w:sz w:val="26"/>
                <w:szCs w:val="26"/>
              </w:rPr>
              <w:t>5</w:t>
            </w:r>
            <w:r w:rsidRPr="00F31BC0">
              <w:rPr>
                <w:b/>
                <w:sz w:val="26"/>
                <w:szCs w:val="26"/>
              </w:rPr>
              <w:t xml:space="preserve"> год </w:t>
            </w:r>
          </w:p>
        </w:tc>
      </w:tr>
      <w:tr w:rsidR="00915606" w:rsidRPr="00F31BC0" w:rsidTr="00F9233E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6</w:t>
            </w:r>
          </w:p>
        </w:tc>
      </w:tr>
      <w:tr w:rsidR="00915606" w:rsidRPr="00F31BC0" w:rsidTr="00F9233E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ind w:left="-81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491A31" w:rsidP="007B0E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418 110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491A31" w:rsidP="00491A31">
            <w:pPr>
              <w:jc w:val="center"/>
            </w:pPr>
            <w:r>
              <w:t>456 120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491A31" w:rsidP="00491A31">
            <w:pPr>
              <w:jc w:val="center"/>
            </w:pPr>
            <w:r>
              <w:t xml:space="preserve">532 140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491A31" w:rsidP="00491A3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t>532 140</w:t>
            </w:r>
          </w:p>
        </w:tc>
      </w:tr>
      <w:tr w:rsidR="00915606" w:rsidRPr="00F31BC0" w:rsidTr="00F9233E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tabs>
                <w:tab w:val="left" w:pos="993"/>
              </w:tabs>
              <w:ind w:left="-81" w:right="153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клубных формирований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280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75469C">
            <w:pPr>
              <w:jc w:val="center"/>
            </w:pPr>
            <w:r w:rsidRPr="00F31BC0">
              <w:t>280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75469C">
            <w:pPr>
              <w:jc w:val="center"/>
            </w:pPr>
            <w:r w:rsidRPr="00F31BC0">
              <w:t>280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7546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t>280</w:t>
            </w:r>
          </w:p>
        </w:tc>
      </w:tr>
      <w:tr w:rsidR="00915606" w:rsidRPr="00F31BC0" w:rsidTr="00F9233E">
        <w:trPr>
          <w:trHeight w:val="2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tabs>
                <w:tab w:val="left" w:pos="993"/>
              </w:tabs>
              <w:ind w:left="-81" w:right="153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проведенных культурно-досуговых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A44A83" w:rsidP="00A44A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7586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F9233E" w:rsidP="0075469C">
            <w:pPr>
              <w:jc w:val="center"/>
            </w:pPr>
            <w:r w:rsidRPr="00F9233E">
              <w:t>7586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F9233E" w:rsidP="0075469C">
            <w:pPr>
              <w:jc w:val="center"/>
            </w:pPr>
            <w:r w:rsidRPr="00F9233E">
              <w:t>7586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F9233E" w:rsidP="007546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7586</w:t>
            </w:r>
          </w:p>
        </w:tc>
      </w:tr>
      <w:tr w:rsidR="00915606" w:rsidRPr="00F31BC0" w:rsidTr="00F9233E">
        <w:trPr>
          <w:trHeight w:val="3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tabs>
                <w:tab w:val="left" w:pos="993"/>
              </w:tabs>
              <w:ind w:left="-81" w:right="153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lastRenderedPageBreak/>
              <w:t>количество 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A44A83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A44A83" w:rsidP="0075469C">
            <w:pPr>
              <w:jc w:val="center"/>
            </w:pPr>
            <w:r>
              <w:t>4024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A44A83" w:rsidP="0075469C">
            <w:pPr>
              <w:jc w:val="center"/>
            </w:pPr>
            <w:r>
              <w:t>4024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A44A83" w:rsidP="007546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4024</w:t>
            </w:r>
          </w:p>
        </w:tc>
      </w:tr>
      <w:tr w:rsidR="00915606" w:rsidRPr="00F31BC0" w:rsidTr="00F9233E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число посещений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133104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145190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169390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169390</w:t>
            </w:r>
          </w:p>
        </w:tc>
      </w:tr>
      <w:tr w:rsidR="00915606" w:rsidRPr="00F31BC0" w:rsidTr="00F9233E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пользователей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rPr>
                <w:sz w:val="26"/>
                <w:szCs w:val="26"/>
              </w:rPr>
              <w:t>14268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14 268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14 270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14 270</w:t>
            </w:r>
          </w:p>
        </w:tc>
      </w:tr>
      <w:tr w:rsidR="00915606" w:rsidRPr="00F31BC0" w:rsidTr="00F9233E">
        <w:trPr>
          <w:trHeight w:val="2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книговыдач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252606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252620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252633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252633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2604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2610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2613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2613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выставок в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388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390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390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390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67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168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175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175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выставок в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58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посетителей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10612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jc w:val="center"/>
            </w:pPr>
            <w:r w:rsidRPr="00A44A83">
              <w:t>10625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10625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t>10625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передвижных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28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количество лекций и уроков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A44A83">
              <w:rPr>
                <w:sz w:val="26"/>
                <w:szCs w:val="26"/>
              </w:rPr>
              <w:t>58</w:t>
            </w:r>
          </w:p>
        </w:tc>
      </w:tr>
      <w:tr w:rsidR="00915606" w:rsidRPr="00F31BC0" w:rsidTr="00F9233E">
        <w:trPr>
          <w:trHeight w:val="2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охват детей в возрасте от 5 до 18 лет программами </w:t>
            </w:r>
            <w:proofErr w:type="gramStart"/>
            <w:r w:rsidRPr="00F31BC0">
              <w:rPr>
                <w:sz w:val="26"/>
                <w:szCs w:val="26"/>
              </w:rPr>
              <w:t>дополнительного</w:t>
            </w:r>
            <w:proofErr w:type="gramEnd"/>
          </w:p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образования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A83" w:rsidRPr="00F9233E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A44A83" w:rsidRPr="00F9233E" w:rsidRDefault="00A44A83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A83" w:rsidRPr="00F9233E" w:rsidRDefault="00A44A83" w:rsidP="006C0A6B">
            <w:pPr>
              <w:jc w:val="center"/>
            </w:pPr>
          </w:p>
          <w:p w:rsidR="00F9233E" w:rsidRPr="00F9233E" w:rsidRDefault="00F9233E" w:rsidP="006C0A6B">
            <w:pPr>
              <w:jc w:val="center"/>
            </w:pPr>
            <w:r w:rsidRPr="00F9233E">
              <w:t>5,3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A83" w:rsidRPr="00F9233E" w:rsidRDefault="00A44A83" w:rsidP="006C0A6B">
            <w:pPr>
              <w:jc w:val="center"/>
            </w:pPr>
          </w:p>
          <w:p w:rsidR="00F9233E" w:rsidRPr="00F9233E" w:rsidRDefault="00F9233E" w:rsidP="006C0A6B">
            <w:pPr>
              <w:jc w:val="center"/>
            </w:pPr>
            <w:r w:rsidRPr="00F9233E">
              <w:t>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Default="00A44A83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F9233E" w:rsidRPr="00F31BC0" w:rsidRDefault="00F9233E" w:rsidP="006C0A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83" w:rsidRPr="00F31BC0" w:rsidRDefault="00A44A83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A44A83" w:rsidRPr="00F31BC0" w:rsidRDefault="00F9233E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5,3</w:t>
            </w:r>
          </w:p>
        </w:tc>
      </w:tr>
      <w:tr w:rsidR="00915606" w:rsidRPr="00F31BC0" w:rsidTr="00F9233E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доля выпускников, поступивших в </w:t>
            </w:r>
            <w:proofErr w:type="spellStart"/>
            <w:r w:rsidRPr="00F31BC0">
              <w:rPr>
                <w:sz w:val="26"/>
                <w:szCs w:val="26"/>
              </w:rPr>
              <w:t>СУЗы</w:t>
            </w:r>
            <w:proofErr w:type="spellEnd"/>
            <w:r w:rsidRPr="00F31BC0">
              <w:rPr>
                <w:sz w:val="26"/>
                <w:szCs w:val="26"/>
              </w:rPr>
              <w:t xml:space="preserve"> и ВУЗы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A44A83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  </w:t>
            </w:r>
            <w:r w:rsidR="00A44A83">
              <w:rPr>
                <w:sz w:val="26"/>
                <w:szCs w:val="26"/>
              </w:rPr>
              <w:t>1</w:t>
            </w:r>
          </w:p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 xml:space="preserve">      </w:t>
            </w:r>
          </w:p>
        </w:tc>
      </w:tr>
      <w:tr w:rsidR="00915606" w:rsidRPr="00F31BC0" w:rsidTr="00F9233E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повышение квалификации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</w:tr>
      <w:tr w:rsidR="00915606" w:rsidRPr="00F31BC0" w:rsidTr="00F9233E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удельный вес численности педагогов, своевременно прошедших аттестацию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100</w:t>
            </w:r>
          </w:p>
        </w:tc>
      </w:tr>
      <w:tr w:rsidR="00915606" w:rsidRPr="00F31BC0" w:rsidTr="00F9233E">
        <w:trPr>
          <w:trHeight w:val="2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tabs>
                <w:tab w:val="left" w:pos="993"/>
              </w:tabs>
              <w:ind w:left="-81" w:right="153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увеличение количества участников в областных, межрегиональных конкурсах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D" w:rsidRPr="00F9233E" w:rsidRDefault="0034014D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 xml:space="preserve">23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23</w:t>
            </w:r>
          </w:p>
        </w:tc>
      </w:tr>
      <w:tr w:rsidR="00915606" w:rsidRPr="00F31BC0" w:rsidTr="00F9233E">
        <w:trPr>
          <w:trHeight w:val="3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31BC0" w:rsidRDefault="001B6791" w:rsidP="00F33F42">
            <w:pPr>
              <w:widowControl w:val="0"/>
              <w:tabs>
                <w:tab w:val="left" w:pos="993"/>
              </w:tabs>
              <w:ind w:left="-81" w:right="153"/>
              <w:rPr>
                <w:sz w:val="26"/>
                <w:szCs w:val="26"/>
              </w:rPr>
            </w:pPr>
            <w:r w:rsidRPr="00F31BC0">
              <w:rPr>
                <w:sz w:val="26"/>
                <w:szCs w:val="26"/>
              </w:rPr>
              <w:t>рост показателей концертно-просветительской и творческой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4D" w:rsidRPr="00F9233E" w:rsidRDefault="0034014D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F9233E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F9233E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F9233E" w:rsidP="007546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</w:t>
            </w:r>
            <w:r w:rsidR="001B6791" w:rsidRPr="00F9233E">
              <w:rPr>
                <w:sz w:val="26"/>
                <w:szCs w:val="2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91" w:rsidRPr="00F9233E" w:rsidRDefault="001B6791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1B6791" w:rsidRPr="00F9233E" w:rsidRDefault="00F9233E" w:rsidP="00F33F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9233E">
              <w:rPr>
                <w:sz w:val="26"/>
                <w:szCs w:val="26"/>
              </w:rPr>
              <w:t>2</w:t>
            </w:r>
            <w:r w:rsidR="001B6791" w:rsidRPr="00F9233E">
              <w:rPr>
                <w:sz w:val="26"/>
                <w:szCs w:val="26"/>
              </w:rPr>
              <w:t>5</w:t>
            </w:r>
          </w:p>
        </w:tc>
      </w:tr>
    </w:tbl>
    <w:p w:rsidR="00450D41" w:rsidRDefault="00450D41" w:rsidP="00450D41">
      <w:pPr>
        <w:pStyle w:val="Default"/>
        <w:jc w:val="center"/>
        <w:rPr>
          <w:b/>
          <w:spacing w:val="-6"/>
          <w:sz w:val="26"/>
          <w:szCs w:val="26"/>
        </w:rPr>
      </w:pPr>
    </w:p>
    <w:p w:rsidR="00450D41" w:rsidRDefault="00450D41" w:rsidP="00450D41">
      <w:pPr>
        <w:pStyle w:val="Default"/>
        <w:jc w:val="center"/>
        <w:rPr>
          <w:b/>
          <w:spacing w:val="-6"/>
          <w:sz w:val="26"/>
          <w:szCs w:val="26"/>
        </w:rPr>
      </w:pPr>
    </w:p>
    <w:p w:rsidR="00450D41" w:rsidRPr="003C6DA3" w:rsidRDefault="00450D41" w:rsidP="00450D41">
      <w:pPr>
        <w:pStyle w:val="Default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spacing w:val="-6"/>
          <w:sz w:val="26"/>
          <w:szCs w:val="26"/>
        </w:rPr>
        <w:lastRenderedPageBreak/>
        <w:t>Раздел 6.</w:t>
      </w:r>
      <w:r w:rsidRPr="003C6DA3">
        <w:rPr>
          <w:b/>
        </w:rPr>
        <w:t xml:space="preserve"> </w:t>
      </w:r>
      <w:r w:rsidRPr="003C6DA3">
        <w:rPr>
          <w:b/>
          <w:bCs/>
          <w:color w:val="auto"/>
          <w:sz w:val="26"/>
          <w:szCs w:val="26"/>
        </w:rPr>
        <w:t xml:space="preserve">Порядок проведения и критерии оценки эффективности </w:t>
      </w:r>
      <w:r>
        <w:rPr>
          <w:b/>
          <w:bCs/>
          <w:color w:val="auto"/>
          <w:sz w:val="26"/>
          <w:szCs w:val="26"/>
        </w:rPr>
        <w:br/>
      </w:r>
      <w:r w:rsidRPr="003C6DA3">
        <w:rPr>
          <w:b/>
          <w:bCs/>
          <w:color w:val="auto"/>
          <w:sz w:val="26"/>
          <w:szCs w:val="26"/>
        </w:rPr>
        <w:t>реализации Программы</w:t>
      </w:r>
    </w:p>
    <w:p w:rsidR="00450D41" w:rsidRPr="003C6DA3" w:rsidRDefault="00450D41" w:rsidP="00450D41">
      <w:pPr>
        <w:jc w:val="both"/>
        <w:rPr>
          <w:sz w:val="26"/>
          <w:szCs w:val="26"/>
        </w:rPr>
      </w:pP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450D41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3) о досрочном прекращении реализации Программы.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 </w:t>
      </w:r>
    </w:p>
    <w:p w:rsidR="00450D41" w:rsidRDefault="00450D41" w:rsidP="00450D41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Раздел </w:t>
      </w:r>
      <w:r w:rsidRPr="003C6DA3">
        <w:rPr>
          <w:b/>
          <w:bCs/>
          <w:color w:val="auto"/>
          <w:sz w:val="26"/>
          <w:szCs w:val="26"/>
        </w:rPr>
        <w:t xml:space="preserve">7. Методика оценки эффективности </w:t>
      </w:r>
      <w:r>
        <w:rPr>
          <w:b/>
          <w:bCs/>
          <w:color w:val="auto"/>
          <w:sz w:val="26"/>
          <w:szCs w:val="26"/>
        </w:rPr>
        <w:br/>
      </w:r>
      <w:r w:rsidRPr="003C6DA3">
        <w:rPr>
          <w:b/>
          <w:bCs/>
          <w:color w:val="auto"/>
          <w:sz w:val="26"/>
          <w:szCs w:val="26"/>
        </w:rPr>
        <w:t xml:space="preserve">реализации Программы </w:t>
      </w:r>
    </w:p>
    <w:p w:rsidR="00450D41" w:rsidRPr="003C6DA3" w:rsidRDefault="00450D41" w:rsidP="00450D41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</w:p>
    <w:p w:rsidR="00450D41" w:rsidRPr="003C6DA3" w:rsidRDefault="00450D41" w:rsidP="00450D41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450D41" w:rsidRPr="003C6DA3" w:rsidRDefault="00450D41" w:rsidP="00450D41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450D41" w:rsidRPr="003C6DA3" w:rsidRDefault="00450D41" w:rsidP="00450D41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3C6DA3">
        <w:rPr>
          <w:i/>
          <w:color w:val="auto"/>
          <w:sz w:val="26"/>
          <w:szCs w:val="26"/>
        </w:rPr>
        <w:t>определяется по индексу эффективности</w:t>
      </w:r>
      <w:r w:rsidRPr="003C6DA3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Iэ</w:t>
      </w:r>
      <w:proofErr w:type="spellEnd"/>
      <w:r w:rsidRPr="003C6DA3">
        <w:rPr>
          <w:color w:val="auto"/>
          <w:sz w:val="26"/>
          <w:szCs w:val="26"/>
        </w:rPr>
        <w:t xml:space="preserve"> = (</w:t>
      </w:r>
      <w:proofErr w:type="spellStart"/>
      <w:r w:rsidRPr="003C6DA3">
        <w:rPr>
          <w:color w:val="auto"/>
          <w:sz w:val="26"/>
          <w:szCs w:val="26"/>
        </w:rPr>
        <w:t>Vф</w:t>
      </w:r>
      <w:proofErr w:type="spellEnd"/>
      <w:r w:rsidRPr="003C6DA3">
        <w:rPr>
          <w:color w:val="auto"/>
          <w:sz w:val="26"/>
          <w:szCs w:val="26"/>
        </w:rPr>
        <w:t xml:space="preserve"> * I </w:t>
      </w:r>
      <w:proofErr w:type="gramStart"/>
      <w:r w:rsidRPr="003C6DA3">
        <w:rPr>
          <w:color w:val="auto"/>
          <w:sz w:val="26"/>
          <w:szCs w:val="26"/>
        </w:rPr>
        <w:t>р</w:t>
      </w:r>
      <w:proofErr w:type="gramEnd"/>
      <w:r w:rsidRPr="003C6DA3">
        <w:rPr>
          <w:color w:val="auto"/>
          <w:sz w:val="26"/>
          <w:szCs w:val="26"/>
        </w:rPr>
        <w:t xml:space="preserve"> ) / </w:t>
      </w:r>
      <w:proofErr w:type="spellStart"/>
      <w:r w:rsidRPr="003C6DA3">
        <w:rPr>
          <w:color w:val="auto"/>
          <w:sz w:val="26"/>
          <w:szCs w:val="26"/>
        </w:rPr>
        <w:t>Vп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э</w:t>
      </w:r>
      <w:proofErr w:type="spellEnd"/>
      <w:r w:rsidRPr="003C6DA3">
        <w:rPr>
          <w:color w:val="auto"/>
          <w:sz w:val="26"/>
          <w:szCs w:val="26"/>
        </w:rPr>
        <w:t xml:space="preserve"> - индекс эффективности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450D41" w:rsidRPr="003C6DA3" w:rsidRDefault="00450D41" w:rsidP="00450D41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450D41" w:rsidRPr="003C6DA3" w:rsidRDefault="00450D41" w:rsidP="00450D41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 w:rsidRPr="003C6DA3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= Σ S *</w:t>
      </w: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450D41" w:rsidRPr="003C6DA3" w:rsidRDefault="00450D41" w:rsidP="00450D41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Rп</w:t>
      </w:r>
      <w:proofErr w:type="spellEnd"/>
      <w:r w:rsidRPr="003C6DA3">
        <w:rPr>
          <w:color w:val="auto"/>
          <w:sz w:val="26"/>
          <w:szCs w:val="26"/>
        </w:rPr>
        <w:t xml:space="preserve"> </w:t>
      </w:r>
    </w:p>
    <w:p w:rsidR="00450D41" w:rsidRPr="003C6DA3" w:rsidRDefault="00450D41" w:rsidP="00450D41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Rф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450D41" w:rsidRPr="003C6DA3" w:rsidRDefault="00450D41" w:rsidP="00450D41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3C6DA3">
        <w:rPr>
          <w:sz w:val="26"/>
          <w:szCs w:val="26"/>
        </w:rPr>
        <w:lastRenderedPageBreak/>
        <w:t>Mn</w:t>
      </w:r>
      <w:proofErr w:type="spellEnd"/>
      <w:r w:rsidRPr="003C6DA3"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450D41" w:rsidRPr="003C6DA3" w:rsidRDefault="00450D41" w:rsidP="00450D41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= 1 / N, где </w:t>
      </w:r>
    </w:p>
    <w:p w:rsidR="00450D41" w:rsidRPr="003C6DA3" w:rsidRDefault="00450D41" w:rsidP="00450D41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450D41" w:rsidRPr="003C6DA3" w:rsidRDefault="00450D41" w:rsidP="00450D41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450D41" w:rsidRPr="003C6DA3" w:rsidRDefault="00450D41" w:rsidP="00450D41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252"/>
      </w:tblGrid>
      <w:tr w:rsidR="00450D41" w:rsidRPr="003C6DA3" w:rsidTr="00450D41">
        <w:trPr>
          <w:trHeight w:val="159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</w:t>
            </w:r>
            <w:r>
              <w:rPr>
                <w:b/>
                <w:bCs/>
                <w:color w:val="auto"/>
                <w:sz w:val="26"/>
                <w:szCs w:val="26"/>
              </w:rPr>
              <w:t xml:space="preserve">эффективности Программы </w:t>
            </w: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Значение индекса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450D41" w:rsidRPr="003C6DA3" w:rsidTr="00450D41">
        <w:trPr>
          <w:trHeight w:val="158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450D41" w:rsidRPr="003C6DA3" w:rsidTr="00450D41">
        <w:trPr>
          <w:trHeight w:val="158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450D41" w:rsidRPr="003C6DA3" w:rsidTr="00450D41">
        <w:trPr>
          <w:trHeight w:val="158"/>
        </w:trPr>
        <w:tc>
          <w:tcPr>
            <w:tcW w:w="496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252" w:type="dxa"/>
          </w:tcPr>
          <w:p w:rsidR="00450D41" w:rsidRPr="003C6DA3" w:rsidRDefault="00450D41" w:rsidP="00450D41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450D41" w:rsidRPr="003C6DA3" w:rsidRDefault="00450D41" w:rsidP="00450D41">
      <w:pPr>
        <w:pStyle w:val="Default"/>
        <w:rPr>
          <w:sz w:val="26"/>
          <w:szCs w:val="26"/>
        </w:rPr>
      </w:pPr>
    </w:p>
    <w:p w:rsidR="006C527D" w:rsidRPr="006C527D" w:rsidRDefault="006C527D" w:rsidP="006C527D">
      <w:pPr>
        <w:pStyle w:val="af3"/>
        <w:ind w:firstLine="708"/>
        <w:jc w:val="both"/>
        <w:rPr>
          <w:rFonts w:ascii="Times New Roman" w:hAnsi="Times New Roman"/>
          <w:sz w:val="26"/>
          <w:szCs w:val="26"/>
        </w:rPr>
      </w:pPr>
      <w:r w:rsidRPr="006C527D">
        <w:rPr>
          <w:rFonts w:ascii="Times New Roman" w:hAnsi="Times New Roman"/>
          <w:sz w:val="26"/>
          <w:szCs w:val="26"/>
        </w:rPr>
        <w:t>Индекс эффективности (</w:t>
      </w:r>
      <w:proofErr w:type="gramStart"/>
      <w:r w:rsidRPr="006C527D">
        <w:rPr>
          <w:rFonts w:ascii="Times New Roman" w:hAnsi="Times New Roman"/>
          <w:sz w:val="26"/>
          <w:szCs w:val="26"/>
          <w:lang w:val="en-US"/>
        </w:rPr>
        <w:t>I</w:t>
      </w:r>
      <w:proofErr w:type="gramEnd"/>
      <w:r w:rsidRPr="006C527D">
        <w:rPr>
          <w:rFonts w:ascii="Times New Roman" w:hAnsi="Times New Roman"/>
          <w:sz w:val="26"/>
          <w:szCs w:val="26"/>
        </w:rPr>
        <w:t>э) реализации Программы за 2022 год составил 0,96, что показывает высокий уровень эффективности.</w:t>
      </w:r>
    </w:p>
    <w:p w:rsidR="006C527D" w:rsidRDefault="006C527D" w:rsidP="006C527D">
      <w:pPr>
        <w:pStyle w:val="af3"/>
        <w:jc w:val="both"/>
        <w:rPr>
          <w:rFonts w:ascii="Times New Roman" w:hAnsi="Times New Roman"/>
          <w:b/>
          <w:sz w:val="26"/>
          <w:szCs w:val="26"/>
        </w:rPr>
      </w:pPr>
    </w:p>
    <w:p w:rsidR="00450D41" w:rsidRDefault="00450D41" w:rsidP="00450D41">
      <w:pPr>
        <w:pStyle w:val="af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Раздел </w:t>
      </w:r>
      <w:r w:rsidRPr="003C6DA3">
        <w:rPr>
          <w:rFonts w:ascii="Times New Roman" w:hAnsi="Times New Roman"/>
          <w:b/>
          <w:sz w:val="26"/>
          <w:szCs w:val="26"/>
        </w:rPr>
        <w:t xml:space="preserve">8. </w:t>
      </w:r>
      <w:r>
        <w:rPr>
          <w:rFonts w:ascii="Times New Roman" w:hAnsi="Times New Roman"/>
          <w:b/>
          <w:sz w:val="26"/>
          <w:szCs w:val="26"/>
        </w:rPr>
        <w:t>У</w:t>
      </w:r>
      <w:r w:rsidRPr="003C6DA3">
        <w:rPr>
          <w:rFonts w:ascii="Times New Roman" w:hAnsi="Times New Roman"/>
          <w:b/>
          <w:sz w:val="26"/>
          <w:szCs w:val="26"/>
        </w:rPr>
        <w:t xml:space="preserve">правление </w:t>
      </w:r>
      <w:r>
        <w:rPr>
          <w:rFonts w:ascii="Times New Roman" w:hAnsi="Times New Roman"/>
          <w:b/>
          <w:sz w:val="26"/>
          <w:szCs w:val="26"/>
        </w:rPr>
        <w:t xml:space="preserve">муниципальной </w:t>
      </w:r>
      <w:r w:rsidRPr="003C6DA3">
        <w:rPr>
          <w:rFonts w:ascii="Times New Roman" w:hAnsi="Times New Roman"/>
          <w:b/>
          <w:sz w:val="26"/>
          <w:szCs w:val="26"/>
        </w:rPr>
        <w:t>Программой</w:t>
      </w:r>
      <w:r>
        <w:rPr>
          <w:rFonts w:ascii="Times New Roman" w:hAnsi="Times New Roman"/>
          <w:b/>
          <w:sz w:val="26"/>
          <w:szCs w:val="26"/>
        </w:rPr>
        <w:br/>
      </w:r>
      <w:r w:rsidRPr="003C6DA3">
        <w:rPr>
          <w:rFonts w:ascii="Times New Roman" w:hAnsi="Times New Roman"/>
          <w:b/>
          <w:sz w:val="26"/>
          <w:szCs w:val="26"/>
        </w:rPr>
        <w:t xml:space="preserve">и </w:t>
      </w:r>
      <w:proofErr w:type="gramStart"/>
      <w:r w:rsidRPr="003C6DA3"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 w:rsidRPr="003C6DA3">
        <w:rPr>
          <w:rFonts w:ascii="Times New Roman" w:hAnsi="Times New Roman"/>
          <w:b/>
          <w:sz w:val="26"/>
          <w:szCs w:val="26"/>
        </w:rPr>
        <w:t xml:space="preserve"> ходом ее реализации</w:t>
      </w:r>
    </w:p>
    <w:p w:rsidR="00450D41" w:rsidRPr="003C6DA3" w:rsidRDefault="00450D41" w:rsidP="00450D41">
      <w:pPr>
        <w:pStyle w:val="af3"/>
        <w:jc w:val="center"/>
        <w:rPr>
          <w:rFonts w:ascii="Times New Roman" w:hAnsi="Times New Roman"/>
          <w:b/>
          <w:sz w:val="26"/>
          <w:szCs w:val="26"/>
        </w:rPr>
      </w:pP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8.2. </w:t>
      </w:r>
      <w:proofErr w:type="gramStart"/>
      <w:r w:rsidRPr="003C6DA3">
        <w:rPr>
          <w:rFonts w:ascii="Times New Roman" w:hAnsi="Times New Roman"/>
          <w:sz w:val="26"/>
          <w:szCs w:val="26"/>
        </w:rPr>
        <w:t xml:space="preserve">Управление Программой и контроль за ее реализацией осуществляет заместитель главы Юргинского муниципального округа по социальным вопросам, </w:t>
      </w:r>
      <w:r w:rsidRPr="003C6DA3">
        <w:br/>
      </w: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</w:t>
      </w:r>
      <w:proofErr w:type="gramEnd"/>
      <w:r w:rsidRPr="003C6DA3">
        <w:rPr>
          <w:rFonts w:ascii="Times New Roman" w:hAnsi="Times New Roman"/>
          <w:sz w:val="26"/>
          <w:szCs w:val="26"/>
        </w:rPr>
        <w:t>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 w:rsidRPr="003C6DA3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3C6DA3">
        <w:rPr>
          <w:rFonts w:ascii="Times New Roman" w:hAnsi="Times New Roman"/>
          <w:sz w:val="26"/>
          <w:szCs w:val="26"/>
        </w:rPr>
        <w:t xml:space="preserve"> реализацией Программы заместитель главы Юргинского муниципального округа по социальным вопросам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 xml:space="preserve">формирует 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8.4. </w:t>
      </w:r>
      <w:r w:rsidRPr="003C6DA3">
        <w:rPr>
          <w:rFonts w:ascii="Times New Roman" w:hAnsi="Times New Roman"/>
          <w:b/>
          <w:i/>
          <w:sz w:val="26"/>
          <w:szCs w:val="26"/>
        </w:rPr>
        <w:t xml:space="preserve">Ежеквартальный отчёт </w:t>
      </w:r>
      <w:r w:rsidRPr="003C6DA3">
        <w:rPr>
          <w:rFonts w:ascii="Times New Roman" w:hAnsi="Times New Roman"/>
          <w:sz w:val="26"/>
          <w:szCs w:val="26"/>
        </w:rPr>
        <w:t xml:space="preserve">о реализации Программы содержит: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3C6DA3">
        <w:rPr>
          <w:rFonts w:ascii="Times New Roman" w:hAnsi="Times New Roman"/>
          <w:sz w:val="26"/>
          <w:szCs w:val="26"/>
        </w:rPr>
        <w:t xml:space="preserve">) отчёт о фактически достигнутых значениях целевых показателей (индикаторов) Программы согласно </w:t>
      </w:r>
      <w:r w:rsidRPr="003C6DA3">
        <w:rPr>
          <w:rFonts w:ascii="Times New Roman" w:hAnsi="Times New Roman"/>
          <w:b/>
          <w:sz w:val="26"/>
          <w:szCs w:val="26"/>
        </w:rPr>
        <w:t xml:space="preserve">приложению </w:t>
      </w:r>
      <w:r>
        <w:rPr>
          <w:rFonts w:ascii="Times New Roman" w:hAnsi="Times New Roman"/>
          <w:b/>
          <w:sz w:val="26"/>
          <w:szCs w:val="26"/>
        </w:rPr>
        <w:t>1</w:t>
      </w:r>
      <w:r w:rsidRPr="003C6DA3">
        <w:rPr>
          <w:rFonts w:ascii="Times New Roman" w:hAnsi="Times New Roman"/>
          <w:sz w:val="26"/>
          <w:szCs w:val="26"/>
        </w:rPr>
        <w:t xml:space="preserve"> к настоящей Программе;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C6DA3">
        <w:rPr>
          <w:rFonts w:ascii="Times New Roman" w:hAnsi="Times New Roman"/>
          <w:sz w:val="26"/>
          <w:szCs w:val="26"/>
        </w:rPr>
        <w:t xml:space="preserve">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8.5. </w:t>
      </w:r>
      <w:r w:rsidRPr="003C6DA3">
        <w:rPr>
          <w:rFonts w:ascii="Times New Roman" w:hAnsi="Times New Roman"/>
          <w:b/>
          <w:i/>
          <w:sz w:val="26"/>
          <w:szCs w:val="26"/>
        </w:rPr>
        <w:t>Годовой отчёт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>о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>реализации Программы содержит: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</w:t>
      </w:r>
      <w:r w:rsidRPr="003C6DA3">
        <w:rPr>
          <w:rFonts w:ascii="Times New Roman" w:hAnsi="Times New Roman"/>
          <w:sz w:val="26"/>
          <w:szCs w:val="26"/>
        </w:rPr>
        <w:t>) отчёт о фактически достигнутых значениях целевых показателей (индикаторов) Программы;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3C6DA3">
        <w:rPr>
          <w:rFonts w:ascii="Times New Roman" w:hAnsi="Times New Roman"/>
          <w:sz w:val="26"/>
          <w:szCs w:val="26"/>
        </w:rPr>
        <w:t xml:space="preserve">) оценку результативности реализации;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3C6DA3">
        <w:rPr>
          <w:rFonts w:ascii="Times New Roman" w:hAnsi="Times New Roman"/>
          <w:sz w:val="26"/>
          <w:szCs w:val="26"/>
        </w:rPr>
        <w:t xml:space="preserve">) оценку эффективности реализации Программы; </w:t>
      </w:r>
    </w:p>
    <w:p w:rsidR="00450D41" w:rsidRPr="003C6DA3" w:rsidRDefault="00450D41" w:rsidP="00450D41">
      <w:pPr>
        <w:pStyle w:val="af3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4</w:t>
      </w:r>
      <w:r w:rsidRPr="003C6DA3">
        <w:rPr>
          <w:rFonts w:ascii="Times New Roman" w:hAnsi="Times New Roman"/>
          <w:sz w:val="26"/>
          <w:szCs w:val="26"/>
        </w:rPr>
        <w:t xml:space="preserve">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450D41" w:rsidRPr="003C6DA3" w:rsidRDefault="00450D41" w:rsidP="00450D41">
      <w:pPr>
        <w:widowControl w:val="0"/>
        <w:autoSpaceDE w:val="0"/>
        <w:autoSpaceDN w:val="0"/>
        <w:adjustRightInd w:val="0"/>
        <w:ind w:firstLine="567"/>
      </w:pPr>
      <w:r w:rsidRPr="003C6DA3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sectPr w:rsidR="00450D41" w:rsidRPr="003C6DA3" w:rsidSect="006807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285" w:rsidRDefault="002C3285" w:rsidP="00F46682">
      <w:r>
        <w:separator/>
      </w:r>
    </w:p>
  </w:endnote>
  <w:endnote w:type="continuationSeparator" w:id="0">
    <w:p w:rsidR="002C3285" w:rsidRDefault="002C3285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5007879"/>
      <w:docPartObj>
        <w:docPartGallery w:val="Page Numbers (Bottom of Page)"/>
        <w:docPartUnique/>
      </w:docPartObj>
    </w:sdtPr>
    <w:sdtEndPr/>
    <w:sdtContent>
      <w:p w:rsidR="00BD58C7" w:rsidRDefault="00BD58C7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89B">
          <w:rPr>
            <w:noProof/>
          </w:rPr>
          <w:t>2</w:t>
        </w:r>
        <w:r>
          <w:fldChar w:fldCharType="end"/>
        </w:r>
      </w:p>
    </w:sdtContent>
  </w:sdt>
  <w:p w:rsidR="00BD58C7" w:rsidRDefault="00BD58C7" w:rsidP="00F30EE7">
    <w:pPr>
      <w:pStyle w:val="af"/>
      <w:tabs>
        <w:tab w:val="clear" w:pos="4677"/>
        <w:tab w:val="clear" w:pos="9355"/>
        <w:tab w:val="left" w:pos="1136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285" w:rsidRDefault="002C3285" w:rsidP="00F46682">
      <w:r>
        <w:separator/>
      </w:r>
    </w:p>
  </w:footnote>
  <w:footnote w:type="continuationSeparator" w:id="0">
    <w:p w:rsidR="002C3285" w:rsidRDefault="002C3285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2FC2A36"/>
    <w:multiLevelType w:val="hybridMultilevel"/>
    <w:tmpl w:val="47B098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5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6E3C12"/>
    <w:multiLevelType w:val="hybridMultilevel"/>
    <w:tmpl w:val="C3A8BA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1C16DC5"/>
    <w:multiLevelType w:val="multilevel"/>
    <w:tmpl w:val="010ED4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2">
    <w:nsid w:val="357F045E"/>
    <w:multiLevelType w:val="hybridMultilevel"/>
    <w:tmpl w:val="80FE1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6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7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4E153C45"/>
    <w:multiLevelType w:val="hybridMultilevel"/>
    <w:tmpl w:val="C9DEFB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0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1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5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6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B40BE5"/>
    <w:multiLevelType w:val="hybridMultilevel"/>
    <w:tmpl w:val="388A7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1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3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26"/>
  </w:num>
  <w:num w:numId="4">
    <w:abstractNumId w:val="25"/>
  </w:num>
  <w:num w:numId="5">
    <w:abstractNumId w:val="21"/>
  </w:num>
  <w:num w:numId="6">
    <w:abstractNumId w:val="15"/>
  </w:num>
  <w:num w:numId="7">
    <w:abstractNumId w:val="42"/>
  </w:num>
  <w:num w:numId="8">
    <w:abstractNumId w:val="27"/>
  </w:num>
  <w:num w:numId="9">
    <w:abstractNumId w:val="12"/>
  </w:num>
  <w:num w:numId="10">
    <w:abstractNumId w:val="30"/>
  </w:num>
  <w:num w:numId="11">
    <w:abstractNumId w:val="14"/>
  </w:num>
  <w:num w:numId="12">
    <w:abstractNumId w:val="35"/>
  </w:num>
  <w:num w:numId="1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1"/>
  </w:num>
  <w:num w:numId="25">
    <w:abstractNumId w:val="43"/>
  </w:num>
  <w:num w:numId="26">
    <w:abstractNumId w:val="23"/>
  </w:num>
  <w:num w:numId="27">
    <w:abstractNumId w:val="10"/>
  </w:num>
  <w:num w:numId="28">
    <w:abstractNumId w:val="40"/>
  </w:num>
  <w:num w:numId="29">
    <w:abstractNumId w:val="24"/>
  </w:num>
  <w:num w:numId="30">
    <w:abstractNumId w:val="13"/>
  </w:num>
  <w:num w:numId="31">
    <w:abstractNumId w:val="17"/>
  </w:num>
  <w:num w:numId="32">
    <w:abstractNumId w:val="38"/>
  </w:num>
  <w:num w:numId="33">
    <w:abstractNumId w:val="36"/>
  </w:num>
  <w:num w:numId="34">
    <w:abstractNumId w:val="32"/>
  </w:num>
  <w:num w:numId="35">
    <w:abstractNumId w:val="37"/>
  </w:num>
  <w:num w:numId="36">
    <w:abstractNumId w:val="33"/>
  </w:num>
  <w:num w:numId="37">
    <w:abstractNumId w:val="18"/>
  </w:num>
  <w:num w:numId="38">
    <w:abstractNumId w:val="29"/>
  </w:num>
  <w:num w:numId="39">
    <w:abstractNumId w:val="41"/>
  </w:num>
  <w:num w:numId="40">
    <w:abstractNumId w:val="22"/>
  </w:num>
  <w:num w:numId="41">
    <w:abstractNumId w:val="39"/>
  </w:num>
  <w:num w:numId="42">
    <w:abstractNumId w:val="20"/>
  </w:num>
  <w:num w:numId="43">
    <w:abstractNumId w:val="19"/>
  </w:num>
  <w:num w:numId="44">
    <w:abstractNumId w:val="16"/>
  </w:num>
  <w:num w:numId="45">
    <w:abstractNumId w:val="11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13C"/>
    <w:rsid w:val="00011527"/>
    <w:rsid w:val="0001188E"/>
    <w:rsid w:val="00011BC4"/>
    <w:rsid w:val="00012349"/>
    <w:rsid w:val="00012AD2"/>
    <w:rsid w:val="00017538"/>
    <w:rsid w:val="00017AF5"/>
    <w:rsid w:val="00023692"/>
    <w:rsid w:val="00025822"/>
    <w:rsid w:val="00025C39"/>
    <w:rsid w:val="00026946"/>
    <w:rsid w:val="00027D35"/>
    <w:rsid w:val="00030D3E"/>
    <w:rsid w:val="00032761"/>
    <w:rsid w:val="00032A2D"/>
    <w:rsid w:val="000336CF"/>
    <w:rsid w:val="00034957"/>
    <w:rsid w:val="00037FDD"/>
    <w:rsid w:val="000414EB"/>
    <w:rsid w:val="000427D4"/>
    <w:rsid w:val="000437F3"/>
    <w:rsid w:val="00045FF8"/>
    <w:rsid w:val="00046F9C"/>
    <w:rsid w:val="00053D5A"/>
    <w:rsid w:val="0005466E"/>
    <w:rsid w:val="00055D4B"/>
    <w:rsid w:val="00057A38"/>
    <w:rsid w:val="00061A3A"/>
    <w:rsid w:val="0006527F"/>
    <w:rsid w:val="00066640"/>
    <w:rsid w:val="00066A8D"/>
    <w:rsid w:val="0007346B"/>
    <w:rsid w:val="00073D57"/>
    <w:rsid w:val="00085C10"/>
    <w:rsid w:val="00087615"/>
    <w:rsid w:val="00087FEF"/>
    <w:rsid w:val="00094108"/>
    <w:rsid w:val="000A0225"/>
    <w:rsid w:val="000A35B8"/>
    <w:rsid w:val="000A5CD8"/>
    <w:rsid w:val="000A6D1F"/>
    <w:rsid w:val="000A704B"/>
    <w:rsid w:val="000A725B"/>
    <w:rsid w:val="000B0870"/>
    <w:rsid w:val="000B4A6C"/>
    <w:rsid w:val="000B51A4"/>
    <w:rsid w:val="000B6BD2"/>
    <w:rsid w:val="000C3A12"/>
    <w:rsid w:val="000C7675"/>
    <w:rsid w:val="000D0FD6"/>
    <w:rsid w:val="000D228E"/>
    <w:rsid w:val="000D3718"/>
    <w:rsid w:val="000D51BF"/>
    <w:rsid w:val="000D715C"/>
    <w:rsid w:val="000D7F65"/>
    <w:rsid w:val="000E03C6"/>
    <w:rsid w:val="000E2588"/>
    <w:rsid w:val="000E3129"/>
    <w:rsid w:val="000E7189"/>
    <w:rsid w:val="000E7B25"/>
    <w:rsid w:val="000F54BC"/>
    <w:rsid w:val="0010373E"/>
    <w:rsid w:val="0010564D"/>
    <w:rsid w:val="00105F6F"/>
    <w:rsid w:val="00106BAE"/>
    <w:rsid w:val="00106C8B"/>
    <w:rsid w:val="001078DB"/>
    <w:rsid w:val="00113802"/>
    <w:rsid w:val="00113B16"/>
    <w:rsid w:val="001221AC"/>
    <w:rsid w:val="00123D11"/>
    <w:rsid w:val="001247F9"/>
    <w:rsid w:val="00125796"/>
    <w:rsid w:val="00127CBD"/>
    <w:rsid w:val="001300F0"/>
    <w:rsid w:val="00132128"/>
    <w:rsid w:val="00132469"/>
    <w:rsid w:val="001378BE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61601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41A"/>
    <w:rsid w:val="001A6F27"/>
    <w:rsid w:val="001B0AF9"/>
    <w:rsid w:val="001B1ACC"/>
    <w:rsid w:val="001B2F6A"/>
    <w:rsid w:val="001B391E"/>
    <w:rsid w:val="001B6791"/>
    <w:rsid w:val="001C1A83"/>
    <w:rsid w:val="001C1DA3"/>
    <w:rsid w:val="001C3D31"/>
    <w:rsid w:val="001C790C"/>
    <w:rsid w:val="001D2875"/>
    <w:rsid w:val="001D6BB4"/>
    <w:rsid w:val="001D6CF6"/>
    <w:rsid w:val="001E11D3"/>
    <w:rsid w:val="001E251E"/>
    <w:rsid w:val="001E396F"/>
    <w:rsid w:val="001E3BFD"/>
    <w:rsid w:val="001E6D52"/>
    <w:rsid w:val="001F0197"/>
    <w:rsid w:val="001F2305"/>
    <w:rsid w:val="001F27C9"/>
    <w:rsid w:val="001F37AF"/>
    <w:rsid w:val="001F60B1"/>
    <w:rsid w:val="00201190"/>
    <w:rsid w:val="00203488"/>
    <w:rsid w:val="00206648"/>
    <w:rsid w:val="00210009"/>
    <w:rsid w:val="00223540"/>
    <w:rsid w:val="00225356"/>
    <w:rsid w:val="002256AC"/>
    <w:rsid w:val="002314E6"/>
    <w:rsid w:val="00232DCA"/>
    <w:rsid w:val="00237F33"/>
    <w:rsid w:val="00240222"/>
    <w:rsid w:val="002409B0"/>
    <w:rsid w:val="00241FCC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6F0E"/>
    <w:rsid w:val="002718D9"/>
    <w:rsid w:val="00271F1D"/>
    <w:rsid w:val="00272F76"/>
    <w:rsid w:val="0027303B"/>
    <w:rsid w:val="002734C7"/>
    <w:rsid w:val="002740D5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523E"/>
    <w:rsid w:val="002B7379"/>
    <w:rsid w:val="002B7D3B"/>
    <w:rsid w:val="002C034B"/>
    <w:rsid w:val="002C07C2"/>
    <w:rsid w:val="002C26C7"/>
    <w:rsid w:val="002C3285"/>
    <w:rsid w:val="002C4020"/>
    <w:rsid w:val="002C4037"/>
    <w:rsid w:val="002C5955"/>
    <w:rsid w:val="002C6AAB"/>
    <w:rsid w:val="002D6DFF"/>
    <w:rsid w:val="002D7FE6"/>
    <w:rsid w:val="002E1B94"/>
    <w:rsid w:val="002E2D29"/>
    <w:rsid w:val="002E5F5D"/>
    <w:rsid w:val="002E779B"/>
    <w:rsid w:val="002F0B22"/>
    <w:rsid w:val="002F436A"/>
    <w:rsid w:val="002F51D2"/>
    <w:rsid w:val="002F7628"/>
    <w:rsid w:val="00304E6F"/>
    <w:rsid w:val="0031116B"/>
    <w:rsid w:val="00314509"/>
    <w:rsid w:val="00314718"/>
    <w:rsid w:val="0032331A"/>
    <w:rsid w:val="00324F51"/>
    <w:rsid w:val="003265E6"/>
    <w:rsid w:val="00331230"/>
    <w:rsid w:val="003322B5"/>
    <w:rsid w:val="003328D2"/>
    <w:rsid w:val="00334572"/>
    <w:rsid w:val="003347E8"/>
    <w:rsid w:val="00334A6F"/>
    <w:rsid w:val="00336DD9"/>
    <w:rsid w:val="0034014D"/>
    <w:rsid w:val="003455F8"/>
    <w:rsid w:val="0035011E"/>
    <w:rsid w:val="003502B6"/>
    <w:rsid w:val="00351F57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58AD"/>
    <w:rsid w:val="00397636"/>
    <w:rsid w:val="003A22B3"/>
    <w:rsid w:val="003A2BCD"/>
    <w:rsid w:val="003A59C7"/>
    <w:rsid w:val="003A5F78"/>
    <w:rsid w:val="003A7CC1"/>
    <w:rsid w:val="003B2ED2"/>
    <w:rsid w:val="003B47B5"/>
    <w:rsid w:val="003C1484"/>
    <w:rsid w:val="003C2B02"/>
    <w:rsid w:val="003C4ECF"/>
    <w:rsid w:val="003C575A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89B"/>
    <w:rsid w:val="003E4A8A"/>
    <w:rsid w:val="003E4AB1"/>
    <w:rsid w:val="003E5ADF"/>
    <w:rsid w:val="003E6582"/>
    <w:rsid w:val="003E6C0C"/>
    <w:rsid w:val="003E7A8C"/>
    <w:rsid w:val="003F0C89"/>
    <w:rsid w:val="003F6BBB"/>
    <w:rsid w:val="003F7845"/>
    <w:rsid w:val="004019E6"/>
    <w:rsid w:val="004024A1"/>
    <w:rsid w:val="00405AAF"/>
    <w:rsid w:val="00407BAF"/>
    <w:rsid w:val="00412533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69A4"/>
    <w:rsid w:val="00467D28"/>
    <w:rsid w:val="004704F5"/>
    <w:rsid w:val="00476EC0"/>
    <w:rsid w:val="00477E8F"/>
    <w:rsid w:val="004800BF"/>
    <w:rsid w:val="00480CC5"/>
    <w:rsid w:val="00482553"/>
    <w:rsid w:val="00483DF3"/>
    <w:rsid w:val="00491A31"/>
    <w:rsid w:val="00493280"/>
    <w:rsid w:val="00493A4D"/>
    <w:rsid w:val="004968A4"/>
    <w:rsid w:val="004A0CA5"/>
    <w:rsid w:val="004A3625"/>
    <w:rsid w:val="004A7B11"/>
    <w:rsid w:val="004A7E50"/>
    <w:rsid w:val="004B15A5"/>
    <w:rsid w:val="004B1D04"/>
    <w:rsid w:val="004B24EE"/>
    <w:rsid w:val="004B4583"/>
    <w:rsid w:val="004B527A"/>
    <w:rsid w:val="004C0215"/>
    <w:rsid w:val="004C190F"/>
    <w:rsid w:val="004C6410"/>
    <w:rsid w:val="004C78DD"/>
    <w:rsid w:val="004D16FB"/>
    <w:rsid w:val="004E03D7"/>
    <w:rsid w:val="004E1972"/>
    <w:rsid w:val="004E1A6D"/>
    <w:rsid w:val="004E7599"/>
    <w:rsid w:val="004F159D"/>
    <w:rsid w:val="004F1DFC"/>
    <w:rsid w:val="004F3A2F"/>
    <w:rsid w:val="004F3A30"/>
    <w:rsid w:val="004F4A31"/>
    <w:rsid w:val="00504B22"/>
    <w:rsid w:val="00504C1C"/>
    <w:rsid w:val="00506744"/>
    <w:rsid w:val="00507A91"/>
    <w:rsid w:val="00516BDB"/>
    <w:rsid w:val="00517C57"/>
    <w:rsid w:val="00520440"/>
    <w:rsid w:val="00521850"/>
    <w:rsid w:val="00521879"/>
    <w:rsid w:val="00521CA8"/>
    <w:rsid w:val="0052462A"/>
    <w:rsid w:val="00525994"/>
    <w:rsid w:val="00525A0D"/>
    <w:rsid w:val="00525E47"/>
    <w:rsid w:val="0053172C"/>
    <w:rsid w:val="0053218D"/>
    <w:rsid w:val="00534272"/>
    <w:rsid w:val="0053741E"/>
    <w:rsid w:val="00537930"/>
    <w:rsid w:val="00537CCA"/>
    <w:rsid w:val="00546177"/>
    <w:rsid w:val="005462B6"/>
    <w:rsid w:val="00552B3F"/>
    <w:rsid w:val="00552F74"/>
    <w:rsid w:val="00555B53"/>
    <w:rsid w:val="0056203B"/>
    <w:rsid w:val="0056562F"/>
    <w:rsid w:val="0056680B"/>
    <w:rsid w:val="00566ED8"/>
    <w:rsid w:val="00571ACD"/>
    <w:rsid w:val="0057262E"/>
    <w:rsid w:val="005738D0"/>
    <w:rsid w:val="005759E4"/>
    <w:rsid w:val="00576957"/>
    <w:rsid w:val="00576FA4"/>
    <w:rsid w:val="005804FD"/>
    <w:rsid w:val="00581294"/>
    <w:rsid w:val="005816B6"/>
    <w:rsid w:val="00582AB3"/>
    <w:rsid w:val="0058386D"/>
    <w:rsid w:val="005846BB"/>
    <w:rsid w:val="00591963"/>
    <w:rsid w:val="00593C96"/>
    <w:rsid w:val="005950CE"/>
    <w:rsid w:val="005A491F"/>
    <w:rsid w:val="005A6B98"/>
    <w:rsid w:val="005B04AA"/>
    <w:rsid w:val="005C1F08"/>
    <w:rsid w:val="005C55A9"/>
    <w:rsid w:val="005C7769"/>
    <w:rsid w:val="005D0E27"/>
    <w:rsid w:val="005D1CC4"/>
    <w:rsid w:val="005D2EFE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F12"/>
    <w:rsid w:val="00601F93"/>
    <w:rsid w:val="0060375D"/>
    <w:rsid w:val="00604E2F"/>
    <w:rsid w:val="00613553"/>
    <w:rsid w:val="00614BC3"/>
    <w:rsid w:val="00615972"/>
    <w:rsid w:val="00616632"/>
    <w:rsid w:val="00623164"/>
    <w:rsid w:val="006255C5"/>
    <w:rsid w:val="006279D5"/>
    <w:rsid w:val="00631453"/>
    <w:rsid w:val="00633277"/>
    <w:rsid w:val="00633DC2"/>
    <w:rsid w:val="00635646"/>
    <w:rsid w:val="00636E2C"/>
    <w:rsid w:val="00641488"/>
    <w:rsid w:val="00642085"/>
    <w:rsid w:val="00642271"/>
    <w:rsid w:val="00643BFB"/>
    <w:rsid w:val="00646CFD"/>
    <w:rsid w:val="00650326"/>
    <w:rsid w:val="0065073B"/>
    <w:rsid w:val="00651F6A"/>
    <w:rsid w:val="006534DF"/>
    <w:rsid w:val="00666DE4"/>
    <w:rsid w:val="00667E8F"/>
    <w:rsid w:val="006708A8"/>
    <w:rsid w:val="00675662"/>
    <w:rsid w:val="006807FD"/>
    <w:rsid w:val="006810C5"/>
    <w:rsid w:val="006820F3"/>
    <w:rsid w:val="006831FB"/>
    <w:rsid w:val="0068355E"/>
    <w:rsid w:val="0068435E"/>
    <w:rsid w:val="00692060"/>
    <w:rsid w:val="0069558E"/>
    <w:rsid w:val="00695783"/>
    <w:rsid w:val="00696135"/>
    <w:rsid w:val="00696DB2"/>
    <w:rsid w:val="006A1D11"/>
    <w:rsid w:val="006A521C"/>
    <w:rsid w:val="006A72DF"/>
    <w:rsid w:val="006B0C76"/>
    <w:rsid w:val="006B3E46"/>
    <w:rsid w:val="006B41C5"/>
    <w:rsid w:val="006C011E"/>
    <w:rsid w:val="006C0A6B"/>
    <w:rsid w:val="006C1F49"/>
    <w:rsid w:val="006C527D"/>
    <w:rsid w:val="006C576D"/>
    <w:rsid w:val="006C77B8"/>
    <w:rsid w:val="006D16AF"/>
    <w:rsid w:val="006D2C1B"/>
    <w:rsid w:val="006D3F28"/>
    <w:rsid w:val="006D489A"/>
    <w:rsid w:val="006D7344"/>
    <w:rsid w:val="006D74EC"/>
    <w:rsid w:val="006E0706"/>
    <w:rsid w:val="006E2636"/>
    <w:rsid w:val="006E6AB6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1F02"/>
    <w:rsid w:val="007121DA"/>
    <w:rsid w:val="00713A89"/>
    <w:rsid w:val="00722F59"/>
    <w:rsid w:val="00730278"/>
    <w:rsid w:val="00731DEC"/>
    <w:rsid w:val="00735C3F"/>
    <w:rsid w:val="00736721"/>
    <w:rsid w:val="0073729D"/>
    <w:rsid w:val="007373EB"/>
    <w:rsid w:val="0073758A"/>
    <w:rsid w:val="0073786A"/>
    <w:rsid w:val="007420DF"/>
    <w:rsid w:val="00743C5E"/>
    <w:rsid w:val="00744C62"/>
    <w:rsid w:val="0074576D"/>
    <w:rsid w:val="007457D2"/>
    <w:rsid w:val="00745C98"/>
    <w:rsid w:val="007464CE"/>
    <w:rsid w:val="00746A1C"/>
    <w:rsid w:val="00751D7D"/>
    <w:rsid w:val="0075469C"/>
    <w:rsid w:val="00756493"/>
    <w:rsid w:val="00761069"/>
    <w:rsid w:val="00763117"/>
    <w:rsid w:val="007654D5"/>
    <w:rsid w:val="00767B90"/>
    <w:rsid w:val="00771D31"/>
    <w:rsid w:val="007727A7"/>
    <w:rsid w:val="00775139"/>
    <w:rsid w:val="00777E0E"/>
    <w:rsid w:val="00781335"/>
    <w:rsid w:val="00781A85"/>
    <w:rsid w:val="007826E5"/>
    <w:rsid w:val="0078532B"/>
    <w:rsid w:val="00785DF4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481A"/>
    <w:rsid w:val="007C4B86"/>
    <w:rsid w:val="007C5306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BA"/>
    <w:rsid w:val="007F69DA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417D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60CE9"/>
    <w:rsid w:val="008650C3"/>
    <w:rsid w:val="00866CA9"/>
    <w:rsid w:val="00866DD2"/>
    <w:rsid w:val="0086760D"/>
    <w:rsid w:val="008730D1"/>
    <w:rsid w:val="0087423D"/>
    <w:rsid w:val="00877395"/>
    <w:rsid w:val="008779BF"/>
    <w:rsid w:val="008840A5"/>
    <w:rsid w:val="00884507"/>
    <w:rsid w:val="00885CD8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A629F"/>
    <w:rsid w:val="008B2954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30DC"/>
    <w:rsid w:val="008D7F98"/>
    <w:rsid w:val="008E41DD"/>
    <w:rsid w:val="008E7FF8"/>
    <w:rsid w:val="008F6EDB"/>
    <w:rsid w:val="009027C2"/>
    <w:rsid w:val="009056C4"/>
    <w:rsid w:val="00906CC4"/>
    <w:rsid w:val="00907361"/>
    <w:rsid w:val="00915606"/>
    <w:rsid w:val="00916216"/>
    <w:rsid w:val="00917517"/>
    <w:rsid w:val="00917693"/>
    <w:rsid w:val="00917CB9"/>
    <w:rsid w:val="00924C27"/>
    <w:rsid w:val="00924D7B"/>
    <w:rsid w:val="00926299"/>
    <w:rsid w:val="0093054D"/>
    <w:rsid w:val="00931C17"/>
    <w:rsid w:val="0093273E"/>
    <w:rsid w:val="00932F3C"/>
    <w:rsid w:val="009361E5"/>
    <w:rsid w:val="00936E7F"/>
    <w:rsid w:val="009429F7"/>
    <w:rsid w:val="009452F5"/>
    <w:rsid w:val="0095044C"/>
    <w:rsid w:val="00951322"/>
    <w:rsid w:val="00951A77"/>
    <w:rsid w:val="009529F1"/>
    <w:rsid w:val="009576AF"/>
    <w:rsid w:val="009605C7"/>
    <w:rsid w:val="00961727"/>
    <w:rsid w:val="0096283F"/>
    <w:rsid w:val="00962F6F"/>
    <w:rsid w:val="00964852"/>
    <w:rsid w:val="00965013"/>
    <w:rsid w:val="00966C78"/>
    <w:rsid w:val="00970CBB"/>
    <w:rsid w:val="00974D09"/>
    <w:rsid w:val="00984E8F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7A9B"/>
    <w:rsid w:val="009B0E92"/>
    <w:rsid w:val="009B64EA"/>
    <w:rsid w:val="009B7B8C"/>
    <w:rsid w:val="009C147E"/>
    <w:rsid w:val="009C1EF2"/>
    <w:rsid w:val="009D001D"/>
    <w:rsid w:val="009D2C29"/>
    <w:rsid w:val="009D48C6"/>
    <w:rsid w:val="009D778F"/>
    <w:rsid w:val="009D79DE"/>
    <w:rsid w:val="009E0719"/>
    <w:rsid w:val="009E0841"/>
    <w:rsid w:val="009E28B1"/>
    <w:rsid w:val="009E36BE"/>
    <w:rsid w:val="009E4A19"/>
    <w:rsid w:val="009E655E"/>
    <w:rsid w:val="009F2AA2"/>
    <w:rsid w:val="00A00A1A"/>
    <w:rsid w:val="00A022C0"/>
    <w:rsid w:val="00A031ED"/>
    <w:rsid w:val="00A04642"/>
    <w:rsid w:val="00A06882"/>
    <w:rsid w:val="00A078C8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EFF"/>
    <w:rsid w:val="00A4369A"/>
    <w:rsid w:val="00A44A83"/>
    <w:rsid w:val="00A46885"/>
    <w:rsid w:val="00A46D37"/>
    <w:rsid w:val="00A52A3D"/>
    <w:rsid w:val="00A53C67"/>
    <w:rsid w:val="00A54029"/>
    <w:rsid w:val="00A55934"/>
    <w:rsid w:val="00A57C48"/>
    <w:rsid w:val="00A62055"/>
    <w:rsid w:val="00A6332A"/>
    <w:rsid w:val="00A64CB1"/>
    <w:rsid w:val="00A65CEA"/>
    <w:rsid w:val="00A70DE0"/>
    <w:rsid w:val="00A80FDC"/>
    <w:rsid w:val="00A81FD0"/>
    <w:rsid w:val="00A83C0C"/>
    <w:rsid w:val="00A83CF7"/>
    <w:rsid w:val="00A84933"/>
    <w:rsid w:val="00A87379"/>
    <w:rsid w:val="00A91F86"/>
    <w:rsid w:val="00A93CA9"/>
    <w:rsid w:val="00A97293"/>
    <w:rsid w:val="00AA0489"/>
    <w:rsid w:val="00AA4E30"/>
    <w:rsid w:val="00AB3A36"/>
    <w:rsid w:val="00AB7028"/>
    <w:rsid w:val="00AC01DD"/>
    <w:rsid w:val="00AC17B6"/>
    <w:rsid w:val="00AC3464"/>
    <w:rsid w:val="00AD1AEC"/>
    <w:rsid w:val="00AE160E"/>
    <w:rsid w:val="00AE7928"/>
    <w:rsid w:val="00AE7D23"/>
    <w:rsid w:val="00AF18A2"/>
    <w:rsid w:val="00AF7C28"/>
    <w:rsid w:val="00AF7E3C"/>
    <w:rsid w:val="00B076C2"/>
    <w:rsid w:val="00B15C5A"/>
    <w:rsid w:val="00B23F84"/>
    <w:rsid w:val="00B25EB6"/>
    <w:rsid w:val="00B26FAD"/>
    <w:rsid w:val="00B35277"/>
    <w:rsid w:val="00B361C0"/>
    <w:rsid w:val="00B37E83"/>
    <w:rsid w:val="00B428C9"/>
    <w:rsid w:val="00B4757A"/>
    <w:rsid w:val="00B479F5"/>
    <w:rsid w:val="00B50238"/>
    <w:rsid w:val="00B50CCA"/>
    <w:rsid w:val="00B5237B"/>
    <w:rsid w:val="00B5283F"/>
    <w:rsid w:val="00B60079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614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62A1"/>
    <w:rsid w:val="00BB7E4C"/>
    <w:rsid w:val="00BC0B1A"/>
    <w:rsid w:val="00BC33FC"/>
    <w:rsid w:val="00BC4139"/>
    <w:rsid w:val="00BC5F2F"/>
    <w:rsid w:val="00BD3661"/>
    <w:rsid w:val="00BD58C7"/>
    <w:rsid w:val="00BD5B50"/>
    <w:rsid w:val="00BE065D"/>
    <w:rsid w:val="00BE0A19"/>
    <w:rsid w:val="00BE1118"/>
    <w:rsid w:val="00BE41E8"/>
    <w:rsid w:val="00BE460C"/>
    <w:rsid w:val="00BE5714"/>
    <w:rsid w:val="00BE59E5"/>
    <w:rsid w:val="00BE75C1"/>
    <w:rsid w:val="00BF19DC"/>
    <w:rsid w:val="00BF3DD1"/>
    <w:rsid w:val="00C007DD"/>
    <w:rsid w:val="00C00AEF"/>
    <w:rsid w:val="00C111C9"/>
    <w:rsid w:val="00C14BAE"/>
    <w:rsid w:val="00C17CB5"/>
    <w:rsid w:val="00C20887"/>
    <w:rsid w:val="00C23BC6"/>
    <w:rsid w:val="00C258D4"/>
    <w:rsid w:val="00C30B4C"/>
    <w:rsid w:val="00C33F2C"/>
    <w:rsid w:val="00C3439F"/>
    <w:rsid w:val="00C34A77"/>
    <w:rsid w:val="00C350A6"/>
    <w:rsid w:val="00C35384"/>
    <w:rsid w:val="00C40D27"/>
    <w:rsid w:val="00C42E89"/>
    <w:rsid w:val="00C43A78"/>
    <w:rsid w:val="00C53728"/>
    <w:rsid w:val="00C54373"/>
    <w:rsid w:val="00C60CA6"/>
    <w:rsid w:val="00C60F05"/>
    <w:rsid w:val="00C613F9"/>
    <w:rsid w:val="00C61E51"/>
    <w:rsid w:val="00C63F7F"/>
    <w:rsid w:val="00C6672F"/>
    <w:rsid w:val="00C673F5"/>
    <w:rsid w:val="00C720E6"/>
    <w:rsid w:val="00C77A16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97B94"/>
    <w:rsid w:val="00CA177E"/>
    <w:rsid w:val="00CA1AE1"/>
    <w:rsid w:val="00CA54D1"/>
    <w:rsid w:val="00CA7DAE"/>
    <w:rsid w:val="00CA7F18"/>
    <w:rsid w:val="00CB2E89"/>
    <w:rsid w:val="00CB50DA"/>
    <w:rsid w:val="00CB6F66"/>
    <w:rsid w:val="00CD42A9"/>
    <w:rsid w:val="00CD4408"/>
    <w:rsid w:val="00CD57EB"/>
    <w:rsid w:val="00CD5E38"/>
    <w:rsid w:val="00CE0D8C"/>
    <w:rsid w:val="00CE106A"/>
    <w:rsid w:val="00CE4DDE"/>
    <w:rsid w:val="00CE547B"/>
    <w:rsid w:val="00CF2D11"/>
    <w:rsid w:val="00CF5E5F"/>
    <w:rsid w:val="00CF6BFE"/>
    <w:rsid w:val="00D03D1D"/>
    <w:rsid w:val="00D06473"/>
    <w:rsid w:val="00D11816"/>
    <w:rsid w:val="00D124DE"/>
    <w:rsid w:val="00D149A4"/>
    <w:rsid w:val="00D15A07"/>
    <w:rsid w:val="00D15CAE"/>
    <w:rsid w:val="00D16AD8"/>
    <w:rsid w:val="00D16BA4"/>
    <w:rsid w:val="00D242D7"/>
    <w:rsid w:val="00D26B56"/>
    <w:rsid w:val="00D27654"/>
    <w:rsid w:val="00D27D49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1412"/>
    <w:rsid w:val="00D542A1"/>
    <w:rsid w:val="00D579F6"/>
    <w:rsid w:val="00D60274"/>
    <w:rsid w:val="00D62339"/>
    <w:rsid w:val="00D651D8"/>
    <w:rsid w:val="00D65948"/>
    <w:rsid w:val="00D659A2"/>
    <w:rsid w:val="00D70385"/>
    <w:rsid w:val="00D73D6A"/>
    <w:rsid w:val="00D77C9B"/>
    <w:rsid w:val="00D77D11"/>
    <w:rsid w:val="00D84800"/>
    <w:rsid w:val="00D861DD"/>
    <w:rsid w:val="00D8645A"/>
    <w:rsid w:val="00D86B24"/>
    <w:rsid w:val="00D9285D"/>
    <w:rsid w:val="00D93391"/>
    <w:rsid w:val="00D95F33"/>
    <w:rsid w:val="00D962FB"/>
    <w:rsid w:val="00D96FF5"/>
    <w:rsid w:val="00DA3797"/>
    <w:rsid w:val="00DA643F"/>
    <w:rsid w:val="00DA7467"/>
    <w:rsid w:val="00DA7896"/>
    <w:rsid w:val="00DB09A3"/>
    <w:rsid w:val="00DB4A71"/>
    <w:rsid w:val="00DB50ED"/>
    <w:rsid w:val="00DB6507"/>
    <w:rsid w:val="00DC1763"/>
    <w:rsid w:val="00DC37CF"/>
    <w:rsid w:val="00DC3CA6"/>
    <w:rsid w:val="00DC44C2"/>
    <w:rsid w:val="00DC683C"/>
    <w:rsid w:val="00DC6978"/>
    <w:rsid w:val="00DD12C1"/>
    <w:rsid w:val="00DD251B"/>
    <w:rsid w:val="00DD7275"/>
    <w:rsid w:val="00DE0A73"/>
    <w:rsid w:val="00DE685D"/>
    <w:rsid w:val="00DF00AB"/>
    <w:rsid w:val="00DF07B5"/>
    <w:rsid w:val="00DF0EAD"/>
    <w:rsid w:val="00DF635F"/>
    <w:rsid w:val="00DF7012"/>
    <w:rsid w:val="00DF7A03"/>
    <w:rsid w:val="00E010EB"/>
    <w:rsid w:val="00E011DE"/>
    <w:rsid w:val="00E06CCC"/>
    <w:rsid w:val="00E0789B"/>
    <w:rsid w:val="00E07E1D"/>
    <w:rsid w:val="00E10D1C"/>
    <w:rsid w:val="00E17CA1"/>
    <w:rsid w:val="00E2550D"/>
    <w:rsid w:val="00E32AFD"/>
    <w:rsid w:val="00E34414"/>
    <w:rsid w:val="00E3625D"/>
    <w:rsid w:val="00E36305"/>
    <w:rsid w:val="00E44467"/>
    <w:rsid w:val="00E52099"/>
    <w:rsid w:val="00E52536"/>
    <w:rsid w:val="00E558BA"/>
    <w:rsid w:val="00E55D20"/>
    <w:rsid w:val="00E6436C"/>
    <w:rsid w:val="00E64695"/>
    <w:rsid w:val="00E71B71"/>
    <w:rsid w:val="00E7406A"/>
    <w:rsid w:val="00E7467E"/>
    <w:rsid w:val="00E808F8"/>
    <w:rsid w:val="00E81219"/>
    <w:rsid w:val="00E81768"/>
    <w:rsid w:val="00E8522D"/>
    <w:rsid w:val="00E858E5"/>
    <w:rsid w:val="00E8721D"/>
    <w:rsid w:val="00E87FEA"/>
    <w:rsid w:val="00E915CC"/>
    <w:rsid w:val="00E91BBB"/>
    <w:rsid w:val="00E91F57"/>
    <w:rsid w:val="00E942CA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0D71"/>
    <w:rsid w:val="00EC5B21"/>
    <w:rsid w:val="00ED1B22"/>
    <w:rsid w:val="00ED1C99"/>
    <w:rsid w:val="00ED1E7F"/>
    <w:rsid w:val="00ED20E9"/>
    <w:rsid w:val="00ED5A43"/>
    <w:rsid w:val="00EE0C44"/>
    <w:rsid w:val="00EE30DF"/>
    <w:rsid w:val="00EE3910"/>
    <w:rsid w:val="00EF093B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20846"/>
    <w:rsid w:val="00F25B1F"/>
    <w:rsid w:val="00F30EE7"/>
    <w:rsid w:val="00F31918"/>
    <w:rsid w:val="00F31BC0"/>
    <w:rsid w:val="00F3299B"/>
    <w:rsid w:val="00F3314B"/>
    <w:rsid w:val="00F33F4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AE9"/>
    <w:rsid w:val="00F84A86"/>
    <w:rsid w:val="00F856D8"/>
    <w:rsid w:val="00F9233E"/>
    <w:rsid w:val="00F93793"/>
    <w:rsid w:val="00F95CBB"/>
    <w:rsid w:val="00F97533"/>
    <w:rsid w:val="00F97B3A"/>
    <w:rsid w:val="00FA1120"/>
    <w:rsid w:val="00FA1C27"/>
    <w:rsid w:val="00FA59C8"/>
    <w:rsid w:val="00FB685F"/>
    <w:rsid w:val="00FB6FFF"/>
    <w:rsid w:val="00FC092A"/>
    <w:rsid w:val="00FC217D"/>
    <w:rsid w:val="00FC33EB"/>
    <w:rsid w:val="00FC3DDC"/>
    <w:rsid w:val="00FC73FD"/>
    <w:rsid w:val="00FD4302"/>
    <w:rsid w:val="00FD4C83"/>
    <w:rsid w:val="00FD5E52"/>
    <w:rsid w:val="00FD6FFD"/>
    <w:rsid w:val="00FE20D5"/>
    <w:rsid w:val="00FE613F"/>
    <w:rsid w:val="00FE75B5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EFA7D96-BC77-4FD9-8D08-45DC5B04B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37</Pages>
  <Words>14454</Words>
  <Characters>82391</Characters>
  <Application>Microsoft Office Word</Application>
  <DocSecurity>0</DocSecurity>
  <Lines>686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29</cp:revision>
  <cp:lastPrinted>2022-10-18T06:56:00Z</cp:lastPrinted>
  <dcterms:created xsi:type="dcterms:W3CDTF">2022-09-20T00:37:00Z</dcterms:created>
  <dcterms:modified xsi:type="dcterms:W3CDTF">2022-10-24T02:46:00Z</dcterms:modified>
</cp:coreProperties>
</file>