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973" w:rsidRDefault="00CF3FCD" w:rsidP="00CF3F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F3FCD">
        <w:rPr>
          <w:rFonts w:ascii="Times New Roman" w:hAnsi="Times New Roman" w:cs="Times New Roman"/>
        </w:rPr>
        <w:t>Форма 19</w:t>
      </w:r>
    </w:p>
    <w:p w:rsidR="00CF3FCD" w:rsidRDefault="00CF3FCD" w:rsidP="00CF3F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F3FCD" w:rsidRP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FCD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CF3FCD" w:rsidRP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FCD">
        <w:rPr>
          <w:rFonts w:ascii="Times New Roman" w:hAnsi="Times New Roman" w:cs="Times New Roman"/>
          <w:b/>
          <w:sz w:val="24"/>
          <w:szCs w:val="24"/>
        </w:rPr>
        <w:t>об обеспечении трудовыми ресурсами (руководителями, специалистами, квалификационными рабочими и служащими)</w:t>
      </w:r>
    </w:p>
    <w:p w:rsidR="00CF3FCD" w:rsidRP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FCD">
        <w:rPr>
          <w:rFonts w:ascii="Times New Roman" w:hAnsi="Times New Roman" w:cs="Times New Roman"/>
          <w:b/>
          <w:sz w:val="24"/>
          <w:szCs w:val="24"/>
        </w:rPr>
        <w:t xml:space="preserve">на период мобилизации и на военное время </w:t>
      </w:r>
      <w:proofErr w:type="gramStart"/>
      <w:r w:rsidRPr="00CF3FCD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CF3F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3FCD" w:rsidRPr="00CF3FCD" w:rsidRDefault="000D1129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</w:t>
      </w: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FCD">
        <w:rPr>
          <w:rFonts w:ascii="Times New Roman" w:hAnsi="Times New Roman" w:cs="Times New Roman"/>
          <w:b/>
          <w:sz w:val="24"/>
          <w:szCs w:val="24"/>
        </w:rPr>
        <w:t>по состоянию на «</w:t>
      </w:r>
      <w:r w:rsidR="000D1129">
        <w:rPr>
          <w:rFonts w:ascii="Times New Roman" w:hAnsi="Times New Roman" w:cs="Times New Roman"/>
          <w:b/>
          <w:sz w:val="24"/>
          <w:szCs w:val="24"/>
        </w:rPr>
        <w:t>____</w:t>
      </w:r>
      <w:r w:rsidRPr="00CF3FCD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D1129">
        <w:rPr>
          <w:rFonts w:ascii="Times New Roman" w:hAnsi="Times New Roman" w:cs="Times New Roman"/>
          <w:b/>
          <w:sz w:val="24"/>
          <w:szCs w:val="24"/>
        </w:rPr>
        <w:t>_______________</w:t>
      </w:r>
      <w:r w:rsidR="00BF24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3FCD">
        <w:rPr>
          <w:rFonts w:ascii="Times New Roman" w:hAnsi="Times New Roman" w:cs="Times New Roman"/>
          <w:b/>
          <w:sz w:val="24"/>
          <w:szCs w:val="24"/>
        </w:rPr>
        <w:t>20</w:t>
      </w:r>
      <w:r w:rsidR="000D1129">
        <w:rPr>
          <w:rFonts w:ascii="Times New Roman" w:hAnsi="Times New Roman" w:cs="Times New Roman"/>
          <w:b/>
          <w:sz w:val="24"/>
          <w:szCs w:val="24"/>
        </w:rPr>
        <w:t>___</w:t>
      </w: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65" w:type="dxa"/>
        <w:tblLook w:val="04A0" w:firstRow="1" w:lastRow="0" w:firstColumn="1" w:lastColumn="0" w:noHBand="0" w:noVBand="1"/>
      </w:tblPr>
      <w:tblGrid>
        <w:gridCol w:w="1798"/>
        <w:gridCol w:w="1614"/>
        <w:gridCol w:w="1461"/>
        <w:gridCol w:w="1709"/>
        <w:gridCol w:w="1652"/>
        <w:gridCol w:w="1595"/>
        <w:gridCol w:w="1595"/>
        <w:gridCol w:w="1867"/>
        <w:gridCol w:w="1774"/>
      </w:tblGrid>
      <w:tr w:rsidR="00CF3FCD" w:rsidRPr="00CF3FCD" w:rsidTr="00302F08">
        <w:trPr>
          <w:trHeight w:val="514"/>
        </w:trPr>
        <w:tc>
          <w:tcPr>
            <w:tcW w:w="1798" w:type="dxa"/>
            <w:vMerge w:val="restart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614" w:type="dxa"/>
            <w:vMerge w:val="restart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 xml:space="preserve">Всего </w:t>
            </w:r>
            <w:proofErr w:type="gramStart"/>
            <w:r w:rsidRPr="00CF3FCD">
              <w:rPr>
                <w:rFonts w:ascii="Times New Roman" w:hAnsi="Times New Roman" w:cs="Times New Roman"/>
                <w:b/>
              </w:rPr>
              <w:t>работающих</w:t>
            </w:r>
            <w:proofErr w:type="gramEnd"/>
          </w:p>
        </w:tc>
        <w:tc>
          <w:tcPr>
            <w:tcW w:w="4822" w:type="dxa"/>
            <w:gridSpan w:val="3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Из числа работающих граждан, пребывающих в запасе</w:t>
            </w:r>
          </w:p>
        </w:tc>
        <w:tc>
          <w:tcPr>
            <w:tcW w:w="1595" w:type="dxa"/>
            <w:vMerge w:val="restart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Остается в организации</w:t>
            </w:r>
          </w:p>
        </w:tc>
        <w:tc>
          <w:tcPr>
            <w:tcW w:w="1595" w:type="dxa"/>
            <w:vMerge w:val="restart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Потребность на расчетный год</w:t>
            </w:r>
          </w:p>
        </w:tc>
        <w:tc>
          <w:tcPr>
            <w:tcW w:w="1867" w:type="dxa"/>
            <w:vMerge w:val="restart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Некомплект</w:t>
            </w:r>
            <w:proofErr w:type="gramStart"/>
            <w:r w:rsidRPr="00CF3FCD">
              <w:rPr>
                <w:rFonts w:ascii="Times New Roman" w:hAnsi="Times New Roman" w:cs="Times New Roman"/>
                <w:b/>
              </w:rPr>
              <w:t xml:space="preserve"> (-)</w:t>
            </w:r>
            <w:proofErr w:type="gramEnd"/>
          </w:p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Избыток</w:t>
            </w:r>
            <w:proofErr w:type="gramStart"/>
            <w:r w:rsidRPr="00CF3FCD">
              <w:rPr>
                <w:rFonts w:ascii="Times New Roman" w:hAnsi="Times New Roman" w:cs="Times New Roman"/>
                <w:b/>
              </w:rPr>
              <w:t xml:space="preserve"> (+)</w:t>
            </w:r>
            <w:proofErr w:type="gramEnd"/>
          </w:p>
        </w:tc>
        <w:tc>
          <w:tcPr>
            <w:tcW w:w="1774" w:type="dxa"/>
            <w:vMerge w:val="restart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Процент обеспеченности трудовыми ресурсами</w:t>
            </w:r>
          </w:p>
        </w:tc>
      </w:tr>
      <w:tr w:rsidR="00302F08" w:rsidRPr="00CF3FCD" w:rsidTr="00302F08">
        <w:trPr>
          <w:trHeight w:val="505"/>
        </w:trPr>
        <w:tc>
          <w:tcPr>
            <w:tcW w:w="1798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4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забронировано</w:t>
            </w: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Подлежит призыву по мобилизации*</w:t>
            </w:r>
          </w:p>
        </w:tc>
        <w:tc>
          <w:tcPr>
            <w:tcW w:w="1595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7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4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Служащие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Рабочие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из них водители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FCD" w:rsidRDefault="00CF3FCD" w:rsidP="000D1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="000D1129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0D1129">
        <w:rPr>
          <w:rFonts w:ascii="Times New Roman" w:hAnsi="Times New Roman" w:cs="Times New Roman"/>
          <w:sz w:val="24"/>
          <w:szCs w:val="24"/>
        </w:rPr>
        <w:tab/>
        <w:t>___________________________</w:t>
      </w:r>
      <w:r w:rsidR="000D1129">
        <w:rPr>
          <w:rFonts w:ascii="Times New Roman" w:hAnsi="Times New Roman" w:cs="Times New Roman"/>
          <w:sz w:val="24"/>
          <w:szCs w:val="24"/>
        </w:rPr>
        <w:tab/>
        <w:t>________________</w:t>
      </w:r>
      <w:r w:rsidR="000D1129">
        <w:rPr>
          <w:rFonts w:ascii="Times New Roman" w:hAnsi="Times New Roman" w:cs="Times New Roman"/>
          <w:sz w:val="24"/>
          <w:szCs w:val="24"/>
        </w:rPr>
        <w:tab/>
      </w:r>
    </w:p>
    <w:p w:rsidR="00CF3FCD" w:rsidRDefault="00CF3FCD" w:rsidP="00CF3FC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1129" w:rsidRPr="000D1129">
        <w:rPr>
          <w:rFonts w:ascii="Times New Roman" w:hAnsi="Times New Roman" w:cs="Times New Roman"/>
          <w:sz w:val="16"/>
          <w:szCs w:val="16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6"/>
          <w:szCs w:val="16"/>
        </w:rPr>
        <w:t>(подпись, инициалы, фамилия)</w:t>
      </w:r>
      <w:bookmarkStart w:id="0" w:name="_GoBack"/>
      <w:bookmarkEnd w:id="0"/>
    </w:p>
    <w:p w:rsidR="00CF3FCD" w:rsidRDefault="00CF3FCD" w:rsidP="00CF3FC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F3FCD" w:rsidRDefault="00CF3FCD" w:rsidP="00CF3FC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02F08" w:rsidRDefault="00302F08" w:rsidP="00CF3FC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F3FCD" w:rsidRPr="00302F08" w:rsidRDefault="00CF3FCD" w:rsidP="00CF3FC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2F08">
        <w:rPr>
          <w:rFonts w:ascii="Times New Roman" w:hAnsi="Times New Roman" w:cs="Times New Roman"/>
          <w:b/>
        </w:rPr>
        <w:t>Примечание:</w:t>
      </w:r>
    </w:p>
    <w:p w:rsidR="00CF3FCD" w:rsidRDefault="00CF3FCD" w:rsidP="00CF3F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*Учитываются только граждане, пребывающие в запасе, имеющие мобилизационные предписания.</w:t>
      </w:r>
    </w:p>
    <w:p w:rsidR="00CF3FCD" w:rsidRDefault="00CF3FCD" w:rsidP="00CF3F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Процент обеспеченности трудовыми ресурсами рассчитывается по формулам:</w:t>
      </w:r>
    </w:p>
    <w:p w:rsidR="00CF3FCD" w:rsidRDefault="00CF3FCD" w:rsidP="00CF3FCD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 случае некомплекта:</w:t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  <w:t>б) в случае избытка:</w:t>
      </w:r>
    </w:p>
    <w:p w:rsidR="00CF3FCD" w:rsidRDefault="00CF3FCD" w:rsidP="00CF3FCD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1417"/>
        <w:gridCol w:w="992"/>
      </w:tblGrid>
      <w:tr w:rsidR="004837BC" w:rsidTr="004837BC">
        <w:tc>
          <w:tcPr>
            <w:tcW w:w="2649" w:type="dxa"/>
            <w:vMerge w:val="restart"/>
            <w:tcBorders>
              <w:top w:val="nil"/>
              <w:left w:val="nil"/>
              <w:right w:val="nil"/>
            </w:tcBorders>
          </w:tcPr>
          <w:p w:rsidR="004837BC" w:rsidRP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обеспеченности = 100 -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некомплект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837BC" w:rsidRP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 100%</w:t>
            </w:r>
          </w:p>
        </w:tc>
      </w:tr>
      <w:tr w:rsidR="004837BC" w:rsidTr="004837BC">
        <w:tc>
          <w:tcPr>
            <w:tcW w:w="2649" w:type="dxa"/>
            <w:vMerge/>
            <w:tcBorders>
              <w:left w:val="nil"/>
              <w:bottom w:val="nil"/>
              <w:right w:val="nil"/>
            </w:tcBorders>
          </w:tcPr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1417"/>
        <w:gridCol w:w="1418"/>
      </w:tblGrid>
      <w:tr w:rsidR="004837BC" w:rsidTr="004837BC">
        <w:tc>
          <w:tcPr>
            <w:tcW w:w="3357" w:type="dxa"/>
            <w:vMerge w:val="restart"/>
            <w:tcBorders>
              <w:top w:val="nil"/>
              <w:left w:val="nil"/>
              <w:right w:val="nil"/>
            </w:tcBorders>
          </w:tcPr>
          <w:p w:rsidR="004837BC" w:rsidRP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% обеспеченности = 100 +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избыток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837BC" w:rsidRP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 100%</w:t>
            </w:r>
          </w:p>
        </w:tc>
      </w:tr>
      <w:tr w:rsidR="004837BC" w:rsidTr="004837BC">
        <w:tc>
          <w:tcPr>
            <w:tcW w:w="3357" w:type="dxa"/>
            <w:vMerge/>
            <w:tcBorders>
              <w:left w:val="nil"/>
              <w:bottom w:val="nil"/>
              <w:right w:val="nil"/>
            </w:tcBorders>
          </w:tcPr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837BC" w:rsidRDefault="004837BC" w:rsidP="00CF3FCD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sectPr w:rsidR="004837BC" w:rsidSect="00302F08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532A0"/>
    <w:multiLevelType w:val="hybridMultilevel"/>
    <w:tmpl w:val="973EB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CD"/>
    <w:rsid w:val="000D1129"/>
    <w:rsid w:val="00302F08"/>
    <w:rsid w:val="004837BC"/>
    <w:rsid w:val="007B7973"/>
    <w:rsid w:val="00BF24CE"/>
    <w:rsid w:val="00CF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3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3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2022-10-27T02:36:00Z</dcterms:created>
  <dcterms:modified xsi:type="dcterms:W3CDTF">2022-10-27T02:36:00Z</dcterms:modified>
</cp:coreProperties>
</file>