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745E" w:rsidRPr="00B72855" w:rsidRDefault="0086745E" w:rsidP="0086745E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86745E" w:rsidRPr="00B72855" w:rsidRDefault="0086745E" w:rsidP="0086745E">
      <w:pPr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86745E" w:rsidRDefault="0086745E" w:rsidP="0086745E">
      <w:pPr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86745E" w:rsidRDefault="0086745E" w:rsidP="0086745E">
      <w:pPr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86745E" w:rsidRDefault="0086745E" w:rsidP="0086745E">
      <w:pPr>
        <w:keepNext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86745E" w:rsidRDefault="0086745E" w:rsidP="0086745E">
      <w:pPr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86745E" w:rsidRDefault="0086745E" w:rsidP="0086745E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86745E" w:rsidRDefault="0086745E" w:rsidP="0086745E">
      <w:pPr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86745E" w:rsidTr="00071358">
        <w:trPr>
          <w:trHeight w:val="328"/>
          <w:jc w:val="center"/>
        </w:trPr>
        <w:tc>
          <w:tcPr>
            <w:tcW w:w="784" w:type="dxa"/>
            <w:hideMark/>
          </w:tcPr>
          <w:p w:rsidR="0086745E" w:rsidRDefault="0086745E" w:rsidP="00071358">
            <w:pPr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A4C4C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361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A4C4C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86" w:type="dxa"/>
            <w:hideMark/>
          </w:tcPr>
          <w:p w:rsidR="0086745E" w:rsidRDefault="0086745E" w:rsidP="00071358">
            <w:pPr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A4C4C" w:rsidP="00071358">
            <w:pPr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06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86745E" w:rsidRDefault="0086745E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86745E" w:rsidRDefault="008A4C4C" w:rsidP="0007135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83-МНА</w:t>
            </w:r>
          </w:p>
        </w:tc>
      </w:tr>
    </w:tbl>
    <w:p w:rsidR="0086745E" w:rsidRPr="005A1BE6" w:rsidRDefault="0086745E" w:rsidP="0086745E">
      <w:pPr>
        <w:tabs>
          <w:tab w:val="left" w:pos="969"/>
          <w:tab w:val="left" w:pos="1083"/>
        </w:tabs>
        <w:ind w:firstLine="709"/>
        <w:jc w:val="both"/>
        <w:rPr>
          <w:sz w:val="26"/>
          <w:szCs w:val="26"/>
        </w:rPr>
      </w:pPr>
    </w:p>
    <w:p w:rsidR="006D3DF0" w:rsidRDefault="006D3DF0" w:rsidP="006D3DF0">
      <w:pPr>
        <w:tabs>
          <w:tab w:val="left" w:pos="7980"/>
        </w:tabs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 утверждении муниципальной программы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«</w:t>
      </w:r>
      <w:r w:rsidR="00530370">
        <w:rPr>
          <w:b/>
          <w:sz w:val="26"/>
          <w:szCs w:val="26"/>
        </w:rPr>
        <w:t>Реализация</w:t>
      </w:r>
      <w:r>
        <w:rPr>
          <w:b/>
          <w:sz w:val="26"/>
          <w:szCs w:val="26"/>
        </w:rPr>
        <w:t xml:space="preserve"> государственной национальной политики на территории  Юргинского муниципального округа» на 2023 год и на плановый период </w:t>
      </w:r>
      <w:r w:rsidR="00071358">
        <w:rPr>
          <w:b/>
          <w:sz w:val="26"/>
          <w:szCs w:val="26"/>
        </w:rPr>
        <w:t xml:space="preserve">             </w:t>
      </w:r>
      <w:r>
        <w:rPr>
          <w:b/>
          <w:sz w:val="26"/>
          <w:szCs w:val="26"/>
        </w:rPr>
        <w:t>2024 и 2025 годов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26"/>
          <w:szCs w:val="26"/>
        </w:rPr>
      </w:pPr>
    </w:p>
    <w:p w:rsidR="006D3DF0" w:rsidRPr="0086745E" w:rsidRDefault="006D3DF0" w:rsidP="0086745E">
      <w:pPr>
        <w:tabs>
          <w:tab w:val="left" w:pos="709"/>
          <w:tab w:val="left" w:pos="851"/>
        </w:tabs>
        <w:ind w:firstLine="709"/>
        <w:jc w:val="both"/>
        <w:rPr>
          <w:b/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Руководствуясь п.2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администрации Юргинского муниципального округа от 22.07.2020 № 22-МНА</w:t>
      </w:r>
      <w:r>
        <w:rPr>
          <w:color w:val="000000"/>
          <w:sz w:val="26"/>
          <w:szCs w:val="26"/>
        </w:rPr>
        <w:br/>
        <w:t>«Об утверждении Положения о составлении и содержании муниципальных программ Юргинского муниципального округа»: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b/>
          <w:sz w:val="26"/>
          <w:szCs w:val="26"/>
        </w:rPr>
      </w:pPr>
      <w:r>
        <w:rPr>
          <w:sz w:val="26"/>
          <w:szCs w:val="26"/>
        </w:rPr>
        <w:t>Утвердить муниципальную программу «</w:t>
      </w:r>
      <w:r w:rsidR="00530370">
        <w:rPr>
          <w:sz w:val="26"/>
          <w:szCs w:val="26"/>
        </w:rPr>
        <w:t>Реализация</w:t>
      </w:r>
      <w:r>
        <w:rPr>
          <w:sz w:val="26"/>
          <w:szCs w:val="26"/>
        </w:rPr>
        <w:t xml:space="preserve"> государственной национальной политики на территории  Юргинского муниципального округа» на 2023 год и на плановый период 2024 и 2025 годов</w:t>
      </w:r>
      <w:r w:rsidR="00E93266">
        <w:rPr>
          <w:sz w:val="26"/>
          <w:szCs w:val="26"/>
        </w:rPr>
        <w:t>»</w:t>
      </w:r>
      <w:r>
        <w:rPr>
          <w:sz w:val="26"/>
          <w:szCs w:val="26"/>
        </w:rPr>
        <w:t>, согласно Приложению.</w:t>
      </w:r>
    </w:p>
    <w:p w:rsidR="006D3DF0" w:rsidRPr="0086745E" w:rsidRDefault="006D3DF0" w:rsidP="0086745E">
      <w:pPr>
        <w:numPr>
          <w:ilvl w:val="0"/>
          <w:numId w:val="1"/>
        </w:numPr>
        <w:tabs>
          <w:tab w:val="left" w:pos="709"/>
          <w:tab w:val="left" w:pos="993"/>
        </w:tabs>
        <w:autoSpaceDE w:val="0"/>
        <w:autoSpaceDN w:val="0"/>
        <w:adjustRightInd w:val="0"/>
        <w:ind w:left="0" w:firstLine="709"/>
        <w:jc w:val="both"/>
        <w:outlineLvl w:val="0"/>
        <w:rPr>
          <w:sz w:val="26"/>
          <w:szCs w:val="26"/>
        </w:rPr>
      </w:pPr>
      <w:r>
        <w:rPr>
          <w:sz w:val="26"/>
          <w:szCs w:val="26"/>
        </w:rPr>
        <w:t>Финансовому управлению по Юргинскому округу (Е.В. Твердохлебов) предусмотреть расходы по указанной программе в бюджете Юргинского муниципального округа.</w:t>
      </w:r>
    </w:p>
    <w:p w:rsidR="006D3DF0" w:rsidRPr="0086745E" w:rsidRDefault="006D3DF0" w:rsidP="0086745E">
      <w:pPr>
        <w:pStyle w:val="a3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Настоящее постановление вступает в силу после его опубликования в газете «Юргинские ведомости» и распространяет свое действие на отношения, возникшие с 01.01.2023.</w:t>
      </w:r>
    </w:p>
    <w:p w:rsidR="006D3DF0" w:rsidRPr="0086745E" w:rsidRDefault="006D3DF0" w:rsidP="0086745E">
      <w:pPr>
        <w:pStyle w:val="ConsPlusNormal"/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Разместить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настоящее постановление в информационно-коммуникационной сети «Интернет» на официальном сайте администрации Юргинского муниципального округа.</w:t>
      </w:r>
    </w:p>
    <w:p w:rsidR="006D3DF0" w:rsidRDefault="006D3DF0" w:rsidP="006D3DF0">
      <w:pPr>
        <w:numPr>
          <w:ilvl w:val="0"/>
          <w:numId w:val="1"/>
        </w:numPr>
        <w:tabs>
          <w:tab w:val="left" w:pos="709"/>
          <w:tab w:val="left" w:pos="993"/>
        </w:tabs>
        <w:ind w:left="0"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Контроль за</w:t>
      </w:r>
      <w:proofErr w:type="gramEnd"/>
      <w:r>
        <w:rPr>
          <w:sz w:val="26"/>
          <w:szCs w:val="26"/>
        </w:rPr>
        <w:t xml:space="preserve"> исполнением настоящего постановления возложить на заместителя главы Юргинского муниципального округа по социальным вопросам.</w:t>
      </w: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86745E" w:rsidRPr="00FE7497" w:rsidTr="00071358">
        <w:tc>
          <w:tcPr>
            <w:tcW w:w="6062" w:type="dxa"/>
            <w:hideMark/>
          </w:tcPr>
          <w:p w:rsidR="0086745E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Глава Юргинского</w:t>
            </w:r>
          </w:p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86745E" w:rsidRPr="00FE7497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86745E" w:rsidRDefault="0086745E" w:rsidP="00071358">
            <w:pPr>
              <w:ind w:firstLine="709"/>
              <w:jc w:val="both"/>
              <w:rPr>
                <w:sz w:val="26"/>
                <w:szCs w:val="26"/>
              </w:rPr>
            </w:pPr>
          </w:p>
          <w:p w:rsidR="0086745E" w:rsidRPr="00FE7497" w:rsidRDefault="0086745E" w:rsidP="00071358">
            <w:pPr>
              <w:ind w:firstLine="709"/>
              <w:jc w:val="both"/>
              <w:rPr>
                <w:sz w:val="26"/>
                <w:szCs w:val="26"/>
              </w:rPr>
            </w:pPr>
            <w:r w:rsidRPr="00FE7497">
              <w:rPr>
                <w:sz w:val="26"/>
                <w:szCs w:val="26"/>
              </w:rPr>
              <w:t>Д.К.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FE7497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86745E" w:rsidRPr="008A4C4C" w:rsidTr="00071358">
        <w:tc>
          <w:tcPr>
            <w:tcW w:w="6062" w:type="dxa"/>
          </w:tcPr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86745E" w:rsidRPr="008A4C4C" w:rsidRDefault="0086745E" w:rsidP="00071358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86745E" w:rsidRPr="008A4C4C" w:rsidRDefault="0086745E" w:rsidP="00071358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8A4C4C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8A4C4C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</w:tbl>
    <w:p w:rsidR="0086745E" w:rsidRPr="008A4C4C" w:rsidRDefault="0086745E" w:rsidP="006D3DF0">
      <w:pPr>
        <w:ind w:left="5103"/>
        <w:rPr>
          <w:color w:val="FFFFFF" w:themeColor="background1"/>
          <w:sz w:val="26"/>
          <w:szCs w:val="26"/>
        </w:rPr>
      </w:pPr>
    </w:p>
    <w:p w:rsidR="0086745E" w:rsidRPr="008A4C4C" w:rsidRDefault="0086745E" w:rsidP="006D3DF0">
      <w:pPr>
        <w:ind w:left="5103"/>
        <w:rPr>
          <w:color w:val="FFFFFF" w:themeColor="background1"/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Default="0086745E" w:rsidP="006D3DF0">
      <w:pPr>
        <w:ind w:left="5103"/>
        <w:rPr>
          <w:sz w:val="26"/>
          <w:szCs w:val="26"/>
        </w:rPr>
      </w:pPr>
    </w:p>
    <w:p w:rsidR="0086745E" w:rsidRPr="00BB536E" w:rsidRDefault="0086745E" w:rsidP="008674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lastRenderedPageBreak/>
        <w:t>Приложение</w:t>
      </w:r>
    </w:p>
    <w:p w:rsidR="0086745E" w:rsidRPr="00BB536E" w:rsidRDefault="0086745E" w:rsidP="0086745E">
      <w:pPr>
        <w:ind w:left="5103"/>
        <w:rPr>
          <w:sz w:val="26"/>
          <w:szCs w:val="26"/>
        </w:rPr>
      </w:pPr>
      <w:r w:rsidRPr="00BB536E">
        <w:rPr>
          <w:sz w:val="26"/>
          <w:szCs w:val="26"/>
        </w:rPr>
        <w:t>к постановлению администрации</w:t>
      </w:r>
    </w:p>
    <w:p w:rsidR="0086745E" w:rsidRPr="00BB536E" w:rsidRDefault="0086745E" w:rsidP="0086745E">
      <w:pPr>
        <w:ind w:left="5103"/>
        <w:rPr>
          <w:sz w:val="26"/>
          <w:szCs w:val="26"/>
        </w:rPr>
      </w:pPr>
      <w:r>
        <w:rPr>
          <w:sz w:val="26"/>
          <w:szCs w:val="26"/>
        </w:rPr>
        <w:t>Юргинского муниципального округа</w:t>
      </w:r>
    </w:p>
    <w:p w:rsidR="006D3DF0" w:rsidRPr="008A4C4C" w:rsidRDefault="0086745E" w:rsidP="0086745E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  <w:u w:val="single"/>
        </w:rPr>
      </w:pPr>
      <w:r>
        <w:rPr>
          <w:sz w:val="26"/>
          <w:szCs w:val="26"/>
        </w:rPr>
        <w:t xml:space="preserve">                               </w:t>
      </w:r>
      <w:r w:rsidR="008A4C4C">
        <w:rPr>
          <w:sz w:val="26"/>
          <w:szCs w:val="26"/>
        </w:rPr>
        <w:t xml:space="preserve">                          от </w:t>
      </w:r>
      <w:r w:rsidR="008A4C4C" w:rsidRPr="008A4C4C">
        <w:rPr>
          <w:sz w:val="26"/>
          <w:szCs w:val="26"/>
          <w:u w:val="single"/>
        </w:rPr>
        <w:t>28.10.2022</w:t>
      </w:r>
      <w:r w:rsidR="008A4C4C">
        <w:rPr>
          <w:sz w:val="26"/>
          <w:szCs w:val="26"/>
        </w:rPr>
        <w:t xml:space="preserve"> № </w:t>
      </w:r>
      <w:bookmarkStart w:id="0" w:name="_GoBack"/>
      <w:r w:rsidR="008A4C4C" w:rsidRPr="008A4C4C">
        <w:rPr>
          <w:sz w:val="26"/>
          <w:szCs w:val="26"/>
          <w:u w:val="single"/>
        </w:rPr>
        <w:t>83-МНА</w:t>
      </w:r>
    </w:p>
    <w:bookmarkEnd w:id="0"/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Муниципальная программа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  <w:r>
        <w:rPr>
          <w:b/>
          <w:color w:val="000000" w:themeColor="text1"/>
          <w:spacing w:val="-3"/>
          <w:sz w:val="36"/>
          <w:szCs w:val="36"/>
        </w:rPr>
        <w:t>«</w:t>
      </w:r>
      <w:r w:rsidR="00530370">
        <w:rPr>
          <w:b/>
          <w:sz w:val="36"/>
          <w:szCs w:val="36"/>
        </w:rPr>
        <w:t>Реализация</w:t>
      </w:r>
      <w:r>
        <w:rPr>
          <w:b/>
          <w:sz w:val="36"/>
          <w:szCs w:val="36"/>
        </w:rPr>
        <w:t xml:space="preserve"> государственной национальной политики на территории  Юргинского муниципального округа» на 2023 год и на плановый период 2024 и 2025 годов</w:t>
      </w: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color w:val="000000" w:themeColor="text1"/>
          <w:spacing w:val="-3"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36"/>
          <w:szCs w:val="36"/>
        </w:rPr>
      </w:pP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sz w:val="36"/>
          <w:szCs w:val="36"/>
        </w:rPr>
      </w:pPr>
      <w:r>
        <w:rPr>
          <w:b/>
          <w:sz w:val="36"/>
          <w:szCs w:val="36"/>
        </w:rPr>
        <w:t>2022</w:t>
      </w:r>
    </w:p>
    <w:p w:rsidR="006D3DF0" w:rsidRDefault="006D3DF0" w:rsidP="006D3DF0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</w:p>
    <w:p w:rsidR="0086745E" w:rsidRDefault="0086745E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lastRenderedPageBreak/>
        <w:t>Паспорт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муниципальной  программы</w:t>
      </w:r>
    </w:p>
    <w:p w:rsidR="006D3DF0" w:rsidRPr="0086745E" w:rsidRDefault="006D3DF0" w:rsidP="00BD35B1">
      <w:pPr>
        <w:autoSpaceDE w:val="0"/>
        <w:autoSpaceDN w:val="0"/>
        <w:adjustRightInd w:val="0"/>
        <w:jc w:val="center"/>
        <w:outlineLvl w:val="0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«</w:t>
      </w:r>
      <w:r w:rsidR="00530370" w:rsidRPr="0086745E">
        <w:rPr>
          <w:b/>
          <w:sz w:val="26"/>
          <w:szCs w:val="26"/>
        </w:rPr>
        <w:t>Реализация</w:t>
      </w:r>
      <w:r w:rsidRPr="0086745E">
        <w:rPr>
          <w:b/>
          <w:sz w:val="26"/>
          <w:szCs w:val="26"/>
        </w:rPr>
        <w:t xml:space="preserve"> государственной национальной политики на территории  Юргинского муниципального округа» на 2023 год и на плановый период 2024 и 2025 годов</w:t>
      </w:r>
    </w:p>
    <w:p w:rsidR="006D3DF0" w:rsidRPr="0086745E" w:rsidRDefault="006D3DF0" w:rsidP="00BD35B1">
      <w:pPr>
        <w:pStyle w:val="Default"/>
        <w:jc w:val="both"/>
        <w:rPr>
          <w:color w:val="auto"/>
          <w:sz w:val="16"/>
          <w:szCs w:val="16"/>
        </w:rPr>
      </w:pPr>
    </w:p>
    <w:tbl>
      <w:tblPr>
        <w:tblW w:w="96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2"/>
        <w:gridCol w:w="1983"/>
        <w:gridCol w:w="1984"/>
        <w:gridCol w:w="1841"/>
      </w:tblGrid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Полное наименование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Муниципальная программа «</w:t>
            </w:r>
            <w:r w:rsidR="00530370" w:rsidRPr="0086745E">
              <w:rPr>
                <w:sz w:val="26"/>
                <w:szCs w:val="26"/>
              </w:rPr>
              <w:t>Реализация</w:t>
            </w:r>
            <w:r w:rsidR="00C5343E" w:rsidRPr="0086745E">
              <w:rPr>
                <w:sz w:val="26"/>
                <w:szCs w:val="26"/>
              </w:rPr>
              <w:t xml:space="preserve"> государственной национальной политики на территории  Юргинского муниципального округа» на 2023 год и на плановый период 2024 и 2025 годов</w:t>
            </w:r>
          </w:p>
        </w:tc>
      </w:tr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Директор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Заместитель Главы Юргинского муниципального округа по социальным вопросам</w:t>
            </w:r>
          </w:p>
        </w:tc>
      </w:tr>
      <w:tr w:rsidR="006D3DF0" w:rsidRPr="0086745E" w:rsidTr="006D3DF0">
        <w:trPr>
          <w:trHeight w:val="669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Ответственный исполнитель (координатор)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Управление культуры, молодежной политики и спорта администрации Юргинского муниципального округа 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Исполнители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Администрация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6D3DF0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культуры, молодежной политики и спорта администрации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Управление образования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администрации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pStyle w:val="Default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Управление социальной защиты населения</w:t>
            </w:r>
            <w:r w:rsidR="00CE253D"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="00CE253D" w:rsidRPr="0086745E">
              <w:rPr>
                <w:iCs/>
                <w:color w:val="auto"/>
                <w:sz w:val="26"/>
                <w:szCs w:val="26"/>
                <w:lang w:eastAsia="en-US"/>
              </w:rPr>
              <w:t>администрации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Юргинского муниципального округа</w:t>
            </w:r>
            <w:r w:rsidR="001C4EF1" w:rsidRPr="0086745E">
              <w:rPr>
                <w:iCs/>
                <w:color w:val="auto"/>
                <w:sz w:val="26"/>
                <w:szCs w:val="26"/>
                <w:lang w:eastAsia="en-US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Комиссия по делам несове</w:t>
            </w:r>
            <w:r w:rsidR="001C4EF1" w:rsidRPr="0086745E">
              <w:rPr>
                <w:sz w:val="26"/>
                <w:szCs w:val="26"/>
              </w:rPr>
              <w:t>ршеннолетних и защите их прав</w:t>
            </w:r>
            <w:r w:rsidR="00CE253D" w:rsidRPr="0086745E">
              <w:rPr>
                <w:sz w:val="26"/>
                <w:szCs w:val="26"/>
              </w:rPr>
              <w:t xml:space="preserve"> </w:t>
            </w:r>
            <w:r w:rsidR="00CE253D" w:rsidRPr="0086745E">
              <w:rPr>
                <w:iCs/>
                <w:sz w:val="26"/>
                <w:szCs w:val="26"/>
                <w:lang w:eastAsia="en-US"/>
              </w:rPr>
              <w:t>администрации Юргинского муниципального окрга</w:t>
            </w:r>
            <w:r w:rsidR="001C4EF1" w:rsidRPr="0086745E">
              <w:rPr>
                <w:sz w:val="26"/>
                <w:szCs w:val="26"/>
              </w:rPr>
              <w:t>;</w:t>
            </w:r>
          </w:p>
          <w:p w:rsidR="00C5343E" w:rsidRPr="0086745E" w:rsidRDefault="001C4EF1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Отдел в </w:t>
            </w:r>
            <w:proofErr w:type="spellStart"/>
            <w:r w:rsidRPr="0086745E">
              <w:rPr>
                <w:sz w:val="26"/>
                <w:szCs w:val="26"/>
              </w:rPr>
              <w:t>г</w:t>
            </w:r>
            <w:proofErr w:type="gramStart"/>
            <w:r w:rsidRPr="0086745E">
              <w:rPr>
                <w:sz w:val="26"/>
                <w:szCs w:val="26"/>
              </w:rPr>
              <w:t>.</w:t>
            </w:r>
            <w:r w:rsidR="00C5343E" w:rsidRPr="0086745E">
              <w:rPr>
                <w:sz w:val="26"/>
                <w:szCs w:val="26"/>
              </w:rPr>
              <w:t>Ю</w:t>
            </w:r>
            <w:proofErr w:type="gramEnd"/>
            <w:r w:rsidR="00C5343E" w:rsidRPr="0086745E">
              <w:rPr>
                <w:sz w:val="26"/>
                <w:szCs w:val="26"/>
              </w:rPr>
              <w:t>рге</w:t>
            </w:r>
            <w:proofErr w:type="spellEnd"/>
            <w:r w:rsidR="00C5343E" w:rsidRPr="0086745E">
              <w:rPr>
                <w:sz w:val="26"/>
                <w:szCs w:val="26"/>
              </w:rPr>
              <w:t xml:space="preserve"> УФСБ России по Кемеровской области-Кузбассу</w:t>
            </w:r>
            <w:r w:rsidR="00916FE7" w:rsidRPr="0086745E">
              <w:rPr>
                <w:sz w:val="26"/>
                <w:szCs w:val="26"/>
              </w:rPr>
              <w:t xml:space="preserve"> ( по согласованию)</w:t>
            </w:r>
            <w:r w:rsidR="00C5343E" w:rsidRPr="0086745E">
              <w:rPr>
                <w:sz w:val="26"/>
                <w:szCs w:val="26"/>
              </w:rPr>
              <w:t>;</w:t>
            </w:r>
          </w:p>
          <w:p w:rsidR="00C5343E" w:rsidRPr="0086745E" w:rsidRDefault="00C5343E" w:rsidP="0086745E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МО МВД России «</w:t>
            </w:r>
            <w:proofErr w:type="spellStart"/>
            <w:r w:rsidRPr="0086745E">
              <w:rPr>
                <w:sz w:val="26"/>
                <w:szCs w:val="26"/>
              </w:rPr>
              <w:t>Юргинский</w:t>
            </w:r>
            <w:proofErr w:type="spellEnd"/>
            <w:r w:rsidRPr="0086745E">
              <w:rPr>
                <w:sz w:val="26"/>
                <w:szCs w:val="26"/>
              </w:rPr>
              <w:t>»</w:t>
            </w:r>
            <w:r w:rsidR="00221DB6" w:rsidRPr="0086745E">
              <w:rPr>
                <w:sz w:val="26"/>
                <w:szCs w:val="26"/>
              </w:rPr>
              <w:t xml:space="preserve"> </w:t>
            </w:r>
            <w:r w:rsidR="00916FE7" w:rsidRPr="0086745E">
              <w:rPr>
                <w:sz w:val="26"/>
                <w:szCs w:val="26"/>
              </w:rPr>
              <w:t>(по согласованию)</w:t>
            </w:r>
            <w:r w:rsidR="001C4EF1" w:rsidRPr="0086745E">
              <w:rPr>
                <w:sz w:val="26"/>
                <w:szCs w:val="26"/>
              </w:rPr>
              <w:t>.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 Представители местных религиозных организаций: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</w:t>
            </w:r>
            <w:r w:rsidR="005D33AD" w:rsidRPr="0086745E">
              <w:rPr>
                <w:sz w:val="26"/>
                <w:szCs w:val="26"/>
              </w:rPr>
              <w:t xml:space="preserve"> </w:t>
            </w:r>
            <w:r w:rsidRPr="0086745E">
              <w:rPr>
                <w:sz w:val="26"/>
                <w:szCs w:val="26"/>
              </w:rPr>
              <w:t>имам-</w:t>
            </w:r>
            <w:proofErr w:type="spellStart"/>
            <w:r w:rsidRPr="0086745E">
              <w:rPr>
                <w:sz w:val="26"/>
                <w:szCs w:val="26"/>
              </w:rPr>
              <w:t>хатыб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t>д</w:t>
            </w:r>
            <w:proofErr w:type="gramStart"/>
            <w:r w:rsidRPr="0086745E">
              <w:rPr>
                <w:sz w:val="26"/>
                <w:szCs w:val="26"/>
              </w:rPr>
              <w:t>.С</w:t>
            </w:r>
            <w:proofErr w:type="gramEnd"/>
            <w:r w:rsidRPr="0086745E">
              <w:rPr>
                <w:sz w:val="26"/>
                <w:szCs w:val="26"/>
              </w:rPr>
              <w:t>ар</w:t>
            </w:r>
            <w:proofErr w:type="spellEnd"/>
            <w:r w:rsidRPr="0086745E">
              <w:rPr>
                <w:sz w:val="26"/>
                <w:szCs w:val="26"/>
              </w:rPr>
              <w:t xml:space="preserve">-саз – </w:t>
            </w:r>
            <w:proofErr w:type="spellStart"/>
            <w:r w:rsidRPr="0086745E">
              <w:rPr>
                <w:sz w:val="26"/>
                <w:szCs w:val="26"/>
              </w:rPr>
              <w:t>Галеев</w:t>
            </w:r>
            <w:proofErr w:type="spellEnd"/>
            <w:r w:rsidRPr="0086745E">
              <w:rPr>
                <w:sz w:val="26"/>
                <w:szCs w:val="26"/>
              </w:rPr>
              <w:t xml:space="preserve"> Шамиль </w:t>
            </w:r>
            <w:proofErr w:type="spellStart"/>
            <w:r w:rsidRPr="0086745E">
              <w:rPr>
                <w:sz w:val="26"/>
                <w:szCs w:val="26"/>
              </w:rPr>
              <w:t>Ибрагимович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5D33AD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</w:t>
            </w:r>
            <w:r w:rsidR="00221DB6" w:rsidRPr="0086745E">
              <w:rPr>
                <w:sz w:val="26"/>
                <w:szCs w:val="26"/>
              </w:rPr>
              <w:t>имам-</w:t>
            </w:r>
            <w:proofErr w:type="spellStart"/>
            <w:r w:rsidR="00221DB6" w:rsidRPr="0086745E">
              <w:rPr>
                <w:sz w:val="26"/>
                <w:szCs w:val="26"/>
              </w:rPr>
              <w:t>хатыб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д</w:t>
            </w:r>
            <w:proofErr w:type="gramStart"/>
            <w:r w:rsidR="00221DB6" w:rsidRPr="0086745E">
              <w:rPr>
                <w:sz w:val="26"/>
                <w:szCs w:val="26"/>
              </w:rPr>
              <w:t>.З</w:t>
            </w:r>
            <w:proofErr w:type="gramEnd"/>
            <w:r w:rsidR="00221DB6" w:rsidRPr="0086745E">
              <w:rPr>
                <w:sz w:val="26"/>
                <w:szCs w:val="26"/>
              </w:rPr>
              <w:t>имник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– </w:t>
            </w:r>
            <w:proofErr w:type="spellStart"/>
            <w:r w:rsidR="00221DB6" w:rsidRPr="0086745E">
              <w:rPr>
                <w:sz w:val="26"/>
                <w:szCs w:val="26"/>
              </w:rPr>
              <w:t>Дарвозиев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Хусейнджон</w:t>
            </w:r>
            <w:proofErr w:type="spellEnd"/>
            <w:r w:rsidR="00221DB6" w:rsidRPr="0086745E">
              <w:rPr>
                <w:sz w:val="26"/>
                <w:szCs w:val="26"/>
              </w:rPr>
              <w:t xml:space="preserve"> </w:t>
            </w:r>
            <w:proofErr w:type="spellStart"/>
            <w:r w:rsidR="00221DB6" w:rsidRPr="0086745E">
              <w:rPr>
                <w:sz w:val="26"/>
                <w:szCs w:val="26"/>
              </w:rPr>
              <w:t>Мусаламович</w:t>
            </w:r>
            <w:proofErr w:type="spellEnd"/>
            <w:r w:rsidR="00221DB6"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3. настоятель храма Святых мучеников Флора и Лавра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.З</w:t>
            </w:r>
            <w:proofErr w:type="gramEnd"/>
            <w:r w:rsidRPr="0086745E">
              <w:rPr>
                <w:sz w:val="26"/>
                <w:szCs w:val="26"/>
              </w:rPr>
              <w:t>еледеево</w:t>
            </w:r>
            <w:proofErr w:type="spellEnd"/>
            <w:r w:rsidRPr="0086745E">
              <w:rPr>
                <w:sz w:val="26"/>
                <w:szCs w:val="26"/>
              </w:rPr>
              <w:t xml:space="preserve"> – протоиерей Дионисий </w:t>
            </w:r>
            <w:proofErr w:type="spellStart"/>
            <w:r w:rsidRPr="0086745E">
              <w:rPr>
                <w:sz w:val="26"/>
                <w:szCs w:val="26"/>
              </w:rPr>
              <w:t>Пучнин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tabs>
                <w:tab w:val="left" w:pos="426"/>
              </w:tabs>
              <w:spacing w:after="240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4. настоятель православного Приход храма в честь иконы Божьей матери </w:t>
            </w:r>
            <w:proofErr w:type="spellStart"/>
            <w:r w:rsidRPr="0086745E">
              <w:rPr>
                <w:sz w:val="26"/>
                <w:szCs w:val="26"/>
              </w:rPr>
              <w:t>семистрельной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lastRenderedPageBreak/>
              <w:t>п</w:t>
            </w:r>
            <w:proofErr w:type="gramStart"/>
            <w:r w:rsidRPr="0086745E">
              <w:rPr>
                <w:sz w:val="26"/>
                <w:szCs w:val="26"/>
              </w:rPr>
              <w:t>.З</w:t>
            </w:r>
            <w:proofErr w:type="gramEnd"/>
            <w:r w:rsidRPr="0086745E">
              <w:rPr>
                <w:sz w:val="26"/>
                <w:szCs w:val="26"/>
              </w:rPr>
              <w:t>аозерный</w:t>
            </w:r>
            <w:proofErr w:type="spellEnd"/>
            <w:r w:rsidRPr="0086745E">
              <w:rPr>
                <w:sz w:val="26"/>
                <w:szCs w:val="26"/>
              </w:rPr>
              <w:t xml:space="preserve"> - протоиерей Дионисий </w:t>
            </w:r>
            <w:proofErr w:type="spellStart"/>
            <w:r w:rsidRPr="0086745E">
              <w:rPr>
                <w:sz w:val="26"/>
                <w:szCs w:val="26"/>
              </w:rPr>
              <w:t>Пучнин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5. настоятель православного Приход храма Святителя Николая Чудотворца </w:t>
            </w:r>
            <w:proofErr w:type="spellStart"/>
            <w:r w:rsidRPr="0086745E">
              <w:rPr>
                <w:sz w:val="26"/>
                <w:szCs w:val="26"/>
              </w:rPr>
              <w:t>д</w:t>
            </w:r>
            <w:proofErr w:type="gramStart"/>
            <w:r w:rsidRPr="0086745E">
              <w:rPr>
                <w:sz w:val="26"/>
                <w:szCs w:val="26"/>
              </w:rPr>
              <w:t>.Т</w:t>
            </w:r>
            <w:proofErr w:type="gramEnd"/>
            <w:r w:rsidRPr="0086745E">
              <w:rPr>
                <w:sz w:val="26"/>
                <w:szCs w:val="26"/>
              </w:rPr>
              <w:t>алая</w:t>
            </w:r>
            <w:proofErr w:type="spellEnd"/>
            <w:r w:rsidRPr="0086745E">
              <w:rPr>
                <w:sz w:val="26"/>
                <w:szCs w:val="26"/>
              </w:rPr>
              <w:t xml:space="preserve"> - иерей Алексей </w:t>
            </w:r>
            <w:proofErr w:type="spellStart"/>
            <w:r w:rsidRPr="0086745E">
              <w:rPr>
                <w:sz w:val="26"/>
                <w:szCs w:val="26"/>
              </w:rPr>
              <w:t>Никушкин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настоятель православного Приход храма Вознесения Господня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.В</w:t>
            </w:r>
            <w:proofErr w:type="gramEnd"/>
            <w:r w:rsidRPr="0086745E">
              <w:rPr>
                <w:sz w:val="26"/>
                <w:szCs w:val="26"/>
              </w:rPr>
              <w:t>ерх</w:t>
            </w:r>
            <w:proofErr w:type="spellEnd"/>
            <w:r w:rsidRPr="0086745E">
              <w:rPr>
                <w:sz w:val="26"/>
                <w:szCs w:val="26"/>
              </w:rPr>
              <w:t xml:space="preserve">-Тайменка – иерей Федор </w:t>
            </w:r>
            <w:proofErr w:type="spellStart"/>
            <w:r w:rsidRPr="0086745E">
              <w:rPr>
                <w:sz w:val="26"/>
                <w:szCs w:val="26"/>
              </w:rPr>
              <w:t>Загляда</w:t>
            </w:r>
            <w:proofErr w:type="spellEnd"/>
            <w:r w:rsidRPr="0086745E">
              <w:rPr>
                <w:sz w:val="26"/>
                <w:szCs w:val="26"/>
              </w:rPr>
              <w:t>; (по согласованию)</w:t>
            </w:r>
          </w:p>
          <w:p w:rsidR="00221DB6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7.  </w:t>
            </w:r>
            <w:proofErr w:type="spellStart"/>
            <w:r w:rsidRPr="0086745E">
              <w:rPr>
                <w:sz w:val="26"/>
                <w:szCs w:val="26"/>
              </w:rPr>
              <w:t>и.о</w:t>
            </w:r>
            <w:proofErr w:type="spellEnd"/>
            <w:r w:rsidRPr="0086745E">
              <w:rPr>
                <w:sz w:val="26"/>
                <w:szCs w:val="26"/>
              </w:rPr>
              <w:t xml:space="preserve">. настоятеля православного Прихода храма </w:t>
            </w:r>
            <w:proofErr w:type="spellStart"/>
            <w:r w:rsidRPr="0086745E">
              <w:rPr>
                <w:sz w:val="26"/>
                <w:szCs w:val="26"/>
              </w:rPr>
              <w:t>Живоначальной</w:t>
            </w:r>
            <w:proofErr w:type="spellEnd"/>
            <w:r w:rsidRPr="0086745E">
              <w:rPr>
                <w:sz w:val="26"/>
                <w:szCs w:val="26"/>
              </w:rPr>
              <w:t xml:space="preserve"> Троицы </w:t>
            </w:r>
            <w:proofErr w:type="spellStart"/>
            <w:r w:rsidRPr="0086745E">
              <w:rPr>
                <w:sz w:val="26"/>
                <w:szCs w:val="26"/>
              </w:rPr>
              <w:t>с</w:t>
            </w:r>
            <w:proofErr w:type="gramStart"/>
            <w:r w:rsidRPr="0086745E">
              <w:rPr>
                <w:sz w:val="26"/>
                <w:szCs w:val="26"/>
              </w:rPr>
              <w:t>.П</w:t>
            </w:r>
            <w:proofErr w:type="gramEnd"/>
            <w:r w:rsidRPr="0086745E">
              <w:rPr>
                <w:sz w:val="26"/>
                <w:szCs w:val="26"/>
              </w:rPr>
              <w:t>роскоково</w:t>
            </w:r>
            <w:proofErr w:type="spellEnd"/>
            <w:r w:rsidRPr="0086745E">
              <w:rPr>
                <w:sz w:val="26"/>
                <w:szCs w:val="26"/>
              </w:rPr>
              <w:t xml:space="preserve">  - протоиерей Михаил Максименко; (по согласованию)</w:t>
            </w:r>
          </w:p>
          <w:p w:rsidR="00221DB6" w:rsidRPr="0086745E" w:rsidRDefault="00221DB6" w:rsidP="0086745E">
            <w:pPr>
              <w:spacing w:after="240"/>
              <w:rPr>
                <w:bCs/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8. настоятель православного Прихода храма святителя Спиридона </w:t>
            </w:r>
            <w:proofErr w:type="spellStart"/>
            <w:r w:rsidRPr="0086745E">
              <w:rPr>
                <w:sz w:val="26"/>
                <w:szCs w:val="26"/>
              </w:rPr>
              <w:t>Тримифунтского</w:t>
            </w:r>
            <w:proofErr w:type="spellEnd"/>
            <w:r w:rsidRPr="0086745E">
              <w:rPr>
                <w:sz w:val="26"/>
                <w:szCs w:val="26"/>
              </w:rPr>
              <w:t xml:space="preserve"> </w:t>
            </w:r>
            <w:proofErr w:type="spellStart"/>
            <w:r w:rsidRPr="0086745E">
              <w:rPr>
                <w:sz w:val="26"/>
                <w:szCs w:val="26"/>
              </w:rPr>
              <w:t>п</w:t>
            </w:r>
            <w:proofErr w:type="gramStart"/>
            <w:r w:rsidRPr="0086745E">
              <w:rPr>
                <w:sz w:val="26"/>
                <w:szCs w:val="26"/>
              </w:rPr>
              <w:t>.Ю</w:t>
            </w:r>
            <w:proofErr w:type="gramEnd"/>
            <w:r w:rsidRPr="0086745E">
              <w:rPr>
                <w:sz w:val="26"/>
                <w:szCs w:val="26"/>
              </w:rPr>
              <w:t>ргинский</w:t>
            </w:r>
            <w:proofErr w:type="spellEnd"/>
            <w:r w:rsidRPr="0086745E">
              <w:rPr>
                <w:sz w:val="26"/>
                <w:szCs w:val="26"/>
              </w:rPr>
              <w:t xml:space="preserve"> - </w:t>
            </w:r>
            <w:r w:rsidRPr="0086745E">
              <w:rPr>
                <w:bCs/>
                <w:sz w:val="26"/>
                <w:szCs w:val="26"/>
              </w:rPr>
              <w:t xml:space="preserve"> иерей Михаил Шитиков;</w:t>
            </w:r>
            <w:r w:rsidRPr="0086745E">
              <w:rPr>
                <w:sz w:val="26"/>
                <w:szCs w:val="26"/>
              </w:rPr>
              <w:t xml:space="preserve"> (по согласованию)</w:t>
            </w:r>
          </w:p>
          <w:p w:rsidR="00C5343E" w:rsidRPr="0086745E" w:rsidRDefault="00221DB6" w:rsidP="0086745E">
            <w:pPr>
              <w:spacing w:after="240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9. настоятель православного Прихода храма апостолов Петра и Павла с. </w:t>
            </w:r>
            <w:proofErr w:type="gramStart"/>
            <w:r w:rsidRPr="0086745E">
              <w:rPr>
                <w:sz w:val="26"/>
                <w:szCs w:val="26"/>
              </w:rPr>
              <w:t>Поперечное</w:t>
            </w:r>
            <w:proofErr w:type="gramEnd"/>
            <w:r w:rsidRPr="0086745E">
              <w:rPr>
                <w:sz w:val="26"/>
                <w:szCs w:val="26"/>
              </w:rPr>
              <w:t xml:space="preserve"> – отец Евгений </w:t>
            </w:r>
            <w:proofErr w:type="spellStart"/>
            <w:r w:rsidRPr="0086745E">
              <w:rPr>
                <w:sz w:val="26"/>
                <w:szCs w:val="26"/>
              </w:rPr>
              <w:t>Довгаль</w:t>
            </w:r>
            <w:proofErr w:type="spellEnd"/>
            <w:r w:rsidRPr="0086745E">
              <w:rPr>
                <w:sz w:val="26"/>
                <w:szCs w:val="26"/>
              </w:rPr>
              <w:t>. (по согласованию)</w:t>
            </w:r>
          </w:p>
        </w:tc>
      </w:tr>
      <w:tr w:rsidR="006D3DF0" w:rsidRPr="0086745E" w:rsidTr="006D3DF0">
        <w:trPr>
          <w:trHeight w:val="347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Перечень подпрограмм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916FE7" w:rsidP="0086745E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>нет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Цель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63755" w:rsidRPr="0086745E" w:rsidRDefault="003F445F" w:rsidP="0086745E">
            <w:pPr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Реализация государственной национальной политики в Юргинском муниципальном округе, цивилизованное развитие представителей народов</w:t>
            </w:r>
            <w:r w:rsidR="00530370" w:rsidRPr="0086745E">
              <w:rPr>
                <w:sz w:val="26"/>
                <w:szCs w:val="26"/>
              </w:rPr>
              <w:t xml:space="preserve">, проживающих на территории </w:t>
            </w:r>
            <w:r w:rsidR="001466DE" w:rsidRPr="0086745E">
              <w:rPr>
                <w:sz w:val="26"/>
                <w:szCs w:val="26"/>
              </w:rPr>
              <w:t>Юргинского муниципального округа</w:t>
            </w:r>
            <w:r w:rsidRPr="0086745E">
              <w:rPr>
                <w:sz w:val="26"/>
                <w:szCs w:val="26"/>
              </w:rPr>
      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Задачи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2. Создание условий для этнокультурного развития народов, проживающих в ЮМО; </w:t>
            </w:r>
          </w:p>
          <w:p w:rsidR="003F445F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3. Научно-образовательное и информационное обеспечение реализации государственной национальной политики в ЮМО</w:t>
            </w:r>
          </w:p>
          <w:p w:rsidR="006D3DF0" w:rsidRPr="0086745E" w:rsidRDefault="003F445F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4. Профилактика терроризма и экстремизма в ЮМО</w:t>
            </w:r>
          </w:p>
          <w:p w:rsidR="00204151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lastRenderedPageBreak/>
      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      </w:r>
          </w:p>
          <w:p w:rsidR="00823C43" w:rsidRPr="0086745E" w:rsidRDefault="00204151" w:rsidP="0086745E">
            <w:pPr>
              <w:pStyle w:val="Default"/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      </w:r>
          </w:p>
          <w:p w:rsidR="00204151" w:rsidRPr="0086745E" w:rsidRDefault="00823C43" w:rsidP="0086745E">
            <w:pPr>
              <w:pStyle w:val="Default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</w:rPr>
              <w:t>7</w:t>
            </w:r>
            <w:r w:rsidR="00204151" w:rsidRPr="0086745E">
              <w:rPr>
                <w:sz w:val="26"/>
                <w:szCs w:val="26"/>
              </w:rPr>
              <w:t>. Обеспечение реализации мероприятий в сфере гармонизации межнациональных, межконфессиональных отношений на</w:t>
            </w:r>
            <w:r w:rsidR="00F952BB" w:rsidRPr="0086745E">
              <w:rPr>
                <w:sz w:val="26"/>
                <w:szCs w:val="26"/>
              </w:rPr>
              <w:t xml:space="preserve"> территориях территориальных управлений.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lastRenderedPageBreak/>
              <w:t xml:space="preserve">Сроки и этапы реализации муниципальной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202</w:t>
            </w:r>
            <w:r w:rsidR="00C5343E" w:rsidRPr="0086745E">
              <w:rPr>
                <w:iCs/>
                <w:color w:val="auto"/>
                <w:sz w:val="26"/>
                <w:szCs w:val="26"/>
                <w:lang w:eastAsia="en-US"/>
              </w:rPr>
              <w:t>3-2025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Ресурсное обеспечение программы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Расходы (тыс. рублей)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 202</w:t>
            </w:r>
            <w:r w:rsidR="006812D0" w:rsidRPr="0086745E">
              <w:rPr>
                <w:iCs/>
                <w:color w:val="auto"/>
                <w:sz w:val="26"/>
                <w:szCs w:val="26"/>
                <w:lang w:eastAsia="en-US"/>
              </w:rPr>
              <w:t>3</w:t>
            </w: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 2024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2025</w:t>
            </w:r>
            <w:r w:rsidR="006D3DF0" w:rsidRPr="0086745E">
              <w:rPr>
                <w:iCs/>
                <w:color w:val="auto"/>
                <w:sz w:val="26"/>
                <w:szCs w:val="26"/>
                <w:lang w:eastAsia="en-US"/>
              </w:rPr>
              <w:t xml:space="preserve"> год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Всего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145,0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70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90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Местный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145,0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70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106C24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1</w:t>
            </w:r>
            <w:r w:rsidR="00BD35B1" w:rsidRPr="0086745E">
              <w:rPr>
                <w:sz w:val="26"/>
                <w:szCs w:val="26"/>
                <w:lang w:eastAsia="en-US"/>
              </w:rPr>
              <w:t>90</w:t>
            </w:r>
            <w:r w:rsidRPr="0086745E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Федеральный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812D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Областной бюджет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DF0" w:rsidRPr="0086745E" w:rsidRDefault="006812D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/>
                <w:color w:val="auto"/>
                <w:sz w:val="26"/>
                <w:szCs w:val="26"/>
                <w:lang w:eastAsia="en-US"/>
              </w:rPr>
              <w:t>Прочие источники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iCs/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iCs/>
                <w:color w:val="auto"/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sz w:val="26"/>
                <w:szCs w:val="26"/>
                <w:lang w:eastAsia="en-US"/>
              </w:rPr>
              <w:t>-</w:t>
            </w:r>
          </w:p>
        </w:tc>
      </w:tr>
      <w:tr w:rsidR="006D3DF0" w:rsidRPr="0086745E" w:rsidTr="006D3DF0">
        <w:trPr>
          <w:trHeight w:val="508"/>
        </w:trPr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DF0" w:rsidRPr="0086745E" w:rsidRDefault="006D3DF0" w:rsidP="00BD35B1">
            <w:pPr>
              <w:pStyle w:val="Default"/>
              <w:spacing w:line="276" w:lineRule="auto"/>
              <w:jc w:val="both"/>
              <w:rPr>
                <w:color w:val="auto"/>
                <w:sz w:val="26"/>
                <w:szCs w:val="26"/>
                <w:lang w:eastAsia="en-US"/>
              </w:rPr>
            </w:pPr>
            <w:r w:rsidRPr="0086745E">
              <w:rPr>
                <w:color w:val="auto"/>
                <w:sz w:val="26"/>
                <w:szCs w:val="26"/>
                <w:lang w:eastAsia="en-US"/>
              </w:rPr>
              <w:t>Перечень целевых показате</w:t>
            </w:r>
            <w:r w:rsidR="006812D0" w:rsidRPr="0086745E">
              <w:rPr>
                <w:color w:val="auto"/>
                <w:sz w:val="26"/>
                <w:szCs w:val="26"/>
                <w:lang w:eastAsia="en-US"/>
              </w:rPr>
              <w:t>лей (индикаторов)</w:t>
            </w:r>
            <w:r w:rsidRPr="0086745E">
              <w:rPr>
                <w:color w:val="auto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58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DF0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-Доля граждан положительно оценивающих состояние ме</w:t>
            </w:r>
            <w:r w:rsidR="00530370" w:rsidRPr="0086745E">
              <w:rPr>
                <w:sz w:val="26"/>
                <w:szCs w:val="26"/>
              </w:rPr>
              <w:t xml:space="preserve">жнациональных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(</w:t>
            </w:r>
            <w:r w:rsidRPr="0086745E">
              <w:rPr>
                <w:sz w:val="26"/>
                <w:szCs w:val="26"/>
              </w:rPr>
              <w:t>на основании результатов социологического исследования «О состоянии межнациональных и межконф</w:t>
            </w:r>
            <w:r w:rsidR="00530370" w:rsidRPr="0086745E">
              <w:rPr>
                <w:sz w:val="26"/>
                <w:szCs w:val="26"/>
              </w:rPr>
              <w:t xml:space="preserve">ессиональных отношений в </w:t>
            </w:r>
            <w:r w:rsidR="001466DE" w:rsidRPr="0086745E">
              <w:rPr>
                <w:sz w:val="26"/>
                <w:szCs w:val="26"/>
              </w:rPr>
              <w:t>Юргинском муниципальном округе</w:t>
            </w:r>
            <w:r w:rsidR="00530370" w:rsidRPr="0086745E">
              <w:rPr>
                <w:sz w:val="26"/>
                <w:szCs w:val="26"/>
              </w:rPr>
              <w:t xml:space="preserve">  %</w:t>
            </w:r>
            <w:r w:rsidRPr="0086745E">
              <w:rPr>
                <w:sz w:val="26"/>
                <w:szCs w:val="26"/>
              </w:rPr>
              <w:t>)</w:t>
            </w:r>
          </w:p>
          <w:p w:rsidR="00F952BB" w:rsidRPr="0086745E" w:rsidRDefault="00F952BB" w:rsidP="00071358">
            <w:pPr>
              <w:jc w:val="both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-Количество участников мероприятий, направленных на укрепление общероссийского гражданского единства, чел.</w:t>
            </w:r>
          </w:p>
          <w:p w:rsidR="00BD35B1" w:rsidRPr="0086745E" w:rsidRDefault="00BD35B1" w:rsidP="00071358">
            <w:pPr>
              <w:jc w:val="both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lastRenderedPageBreak/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участием;</w:t>
            </w:r>
          </w:p>
          <w:p w:rsidR="00F952BB" w:rsidRPr="0086745E" w:rsidRDefault="00BD35B1" w:rsidP="00BD35B1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объединений.</w:t>
            </w:r>
          </w:p>
        </w:tc>
      </w:tr>
    </w:tbl>
    <w:p w:rsidR="00E649D2" w:rsidRPr="0086745E" w:rsidRDefault="00E649D2" w:rsidP="006D3DF0">
      <w:pPr>
        <w:rPr>
          <w:sz w:val="26"/>
          <w:szCs w:val="26"/>
        </w:rPr>
      </w:pPr>
    </w:p>
    <w:p w:rsidR="00106C24" w:rsidRPr="0086745E" w:rsidRDefault="00106C24" w:rsidP="006D3DF0">
      <w:pPr>
        <w:rPr>
          <w:sz w:val="26"/>
          <w:szCs w:val="26"/>
        </w:rPr>
      </w:pPr>
    </w:p>
    <w:p w:rsidR="004829D9" w:rsidRPr="0086745E" w:rsidRDefault="00106C24" w:rsidP="004829D9">
      <w:pPr>
        <w:pStyle w:val="a3"/>
        <w:numPr>
          <w:ilvl w:val="0"/>
          <w:numId w:val="2"/>
        </w:numPr>
        <w:shd w:val="clear" w:color="auto" w:fill="FFFFFF"/>
        <w:tabs>
          <w:tab w:val="left" w:pos="126"/>
          <w:tab w:val="left" w:pos="1134"/>
        </w:tabs>
        <w:ind w:left="0" w:firstLine="709"/>
        <w:contextualSpacing/>
        <w:jc w:val="center"/>
        <w:rPr>
          <w:b/>
          <w:sz w:val="26"/>
          <w:szCs w:val="26"/>
        </w:rPr>
      </w:pPr>
      <w:r w:rsidRPr="0086745E">
        <w:rPr>
          <w:b/>
          <w:sz w:val="26"/>
          <w:szCs w:val="26"/>
        </w:rPr>
        <w:t>О</w:t>
      </w:r>
      <w:r w:rsidR="004829D9" w:rsidRPr="0086745E">
        <w:rPr>
          <w:b/>
          <w:sz w:val="26"/>
          <w:szCs w:val="26"/>
        </w:rPr>
        <w:t xml:space="preserve">боснование </w:t>
      </w:r>
      <w:r w:rsidRPr="0086745E">
        <w:rPr>
          <w:b/>
          <w:sz w:val="26"/>
          <w:szCs w:val="26"/>
        </w:rPr>
        <w:t>актуальности муниципальной Программы</w:t>
      </w:r>
    </w:p>
    <w:p w:rsidR="004829D9" w:rsidRPr="0086745E" w:rsidRDefault="004829D9" w:rsidP="004829D9">
      <w:pPr>
        <w:pStyle w:val="a3"/>
        <w:shd w:val="clear" w:color="auto" w:fill="FFFFFF"/>
        <w:tabs>
          <w:tab w:val="left" w:pos="126"/>
        </w:tabs>
        <w:ind w:left="0" w:firstLine="709"/>
        <w:jc w:val="center"/>
        <w:rPr>
          <w:b/>
          <w:sz w:val="26"/>
          <w:szCs w:val="26"/>
        </w:rPr>
      </w:pPr>
    </w:p>
    <w:p w:rsidR="007757D0" w:rsidRPr="0086745E" w:rsidRDefault="004829D9" w:rsidP="007757D0">
      <w:pPr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ab/>
      </w:r>
      <w:r w:rsidR="007757D0" w:rsidRPr="0086745E">
        <w:rPr>
          <w:sz w:val="26"/>
          <w:szCs w:val="26"/>
        </w:rPr>
        <w:t xml:space="preserve">Юргинский муниципальный округ является многонациональным, многоконфессиональным. По данным переписи 2010 года, </w:t>
      </w:r>
      <w:r w:rsidR="00106C24" w:rsidRPr="0086745E">
        <w:rPr>
          <w:sz w:val="26"/>
          <w:szCs w:val="26"/>
        </w:rPr>
        <w:t xml:space="preserve">в Юргинском муниципальном округе проживает 90,1 </w:t>
      </w:r>
      <w:r w:rsidR="007757D0" w:rsidRPr="0086745E">
        <w:rPr>
          <w:sz w:val="26"/>
          <w:szCs w:val="26"/>
        </w:rPr>
        <w:t>% русских, 4,</w:t>
      </w:r>
      <w:r w:rsidR="00106C24" w:rsidRPr="0086745E">
        <w:rPr>
          <w:sz w:val="26"/>
          <w:szCs w:val="26"/>
        </w:rPr>
        <w:t>1% татар, 2</w:t>
      </w:r>
      <w:r w:rsidR="007757D0" w:rsidRPr="0086745E">
        <w:rPr>
          <w:sz w:val="26"/>
          <w:szCs w:val="26"/>
        </w:rPr>
        <w:t xml:space="preserve">,5% </w:t>
      </w:r>
      <w:r w:rsidR="00106C24" w:rsidRPr="0086745E">
        <w:rPr>
          <w:sz w:val="26"/>
          <w:szCs w:val="26"/>
        </w:rPr>
        <w:t>немцев, 0,8</w:t>
      </w:r>
      <w:r w:rsidR="007757D0" w:rsidRPr="0086745E">
        <w:rPr>
          <w:sz w:val="26"/>
          <w:szCs w:val="26"/>
        </w:rPr>
        <w:t xml:space="preserve">% украинцев, </w:t>
      </w:r>
      <w:r w:rsidR="00106C24" w:rsidRPr="0086745E">
        <w:rPr>
          <w:sz w:val="26"/>
          <w:szCs w:val="26"/>
        </w:rPr>
        <w:t xml:space="preserve">0,8 % армян, </w:t>
      </w:r>
      <w:r w:rsidR="007757D0" w:rsidRPr="0086745E">
        <w:rPr>
          <w:sz w:val="26"/>
          <w:szCs w:val="26"/>
        </w:rPr>
        <w:t xml:space="preserve">есть также </w:t>
      </w:r>
      <w:r w:rsidR="00106C24" w:rsidRPr="0086745E">
        <w:rPr>
          <w:sz w:val="26"/>
          <w:szCs w:val="26"/>
        </w:rPr>
        <w:t>белорусы</w:t>
      </w:r>
      <w:r w:rsidR="007757D0" w:rsidRPr="0086745E">
        <w:rPr>
          <w:sz w:val="26"/>
          <w:szCs w:val="26"/>
        </w:rPr>
        <w:t xml:space="preserve">, чуваши, </w:t>
      </w:r>
      <w:r w:rsidR="00106C24" w:rsidRPr="0086745E">
        <w:rPr>
          <w:sz w:val="26"/>
          <w:szCs w:val="26"/>
        </w:rPr>
        <w:t>таджики</w:t>
      </w:r>
      <w:r w:rsidR="007757D0" w:rsidRPr="0086745E">
        <w:rPr>
          <w:sz w:val="26"/>
          <w:szCs w:val="26"/>
        </w:rPr>
        <w:t xml:space="preserve">, </w:t>
      </w:r>
      <w:r w:rsidR="00106C24" w:rsidRPr="0086745E">
        <w:rPr>
          <w:sz w:val="26"/>
          <w:szCs w:val="26"/>
        </w:rPr>
        <w:t>башкиры</w:t>
      </w:r>
      <w:r w:rsidR="007757D0" w:rsidRPr="0086745E">
        <w:rPr>
          <w:sz w:val="26"/>
          <w:szCs w:val="26"/>
        </w:rPr>
        <w:t xml:space="preserve">. </w:t>
      </w:r>
      <w:r w:rsidR="007757D0" w:rsidRPr="0086745E">
        <w:rPr>
          <w:color w:val="000000"/>
          <w:sz w:val="26"/>
          <w:szCs w:val="26"/>
        </w:rPr>
        <w:t>Среди представленных в округе основных религий доминирующее положение занимает православие, имеет влияние ислам. Активную культурно-просветительскую деятельность осуществляют национально-культурные общественные объединения, созданные татарами.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Многообразие национального (этнического) состава и религиозной принадлежности населения, исторический опыт межкультурного и межрелигиозного взаимодействия, сохранение и развитие традиций проживающих на территории </w:t>
      </w:r>
      <w:r w:rsidR="00FE7752" w:rsidRPr="0086745E">
        <w:rPr>
          <w:color w:val="000000"/>
          <w:sz w:val="26"/>
          <w:szCs w:val="26"/>
        </w:rPr>
        <w:t xml:space="preserve">муниципального округа </w:t>
      </w:r>
      <w:r w:rsidRPr="0086745E">
        <w:rPr>
          <w:color w:val="000000"/>
          <w:sz w:val="26"/>
          <w:szCs w:val="26"/>
        </w:rPr>
        <w:t xml:space="preserve"> народов рассматриваются как важный ресурс для дальнейшего развития муниципального образования.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Исторически проблемы, связанные с проявлениями межэтнической нетерпимости, для Юргинского муниципального округа нехарактерны. Однако </w:t>
      </w:r>
      <w:r w:rsidR="00FE7752" w:rsidRPr="0086745E">
        <w:rPr>
          <w:color w:val="000000"/>
          <w:sz w:val="26"/>
          <w:szCs w:val="26"/>
        </w:rPr>
        <w:t xml:space="preserve">необходимо  обеспечить </w:t>
      </w:r>
      <w:r w:rsidRPr="0086745E">
        <w:rPr>
          <w:color w:val="000000"/>
          <w:sz w:val="26"/>
          <w:szCs w:val="26"/>
        </w:rPr>
        <w:t xml:space="preserve"> политическ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и социальн</w:t>
      </w:r>
      <w:r w:rsidR="00FE7752" w:rsidRPr="0086745E">
        <w:rPr>
          <w:color w:val="000000"/>
          <w:sz w:val="26"/>
          <w:szCs w:val="26"/>
        </w:rPr>
        <w:t>ую</w:t>
      </w:r>
      <w:r w:rsidRPr="0086745E">
        <w:rPr>
          <w:color w:val="000000"/>
          <w:sz w:val="26"/>
          <w:szCs w:val="26"/>
        </w:rPr>
        <w:t xml:space="preserve"> стабильност</w:t>
      </w:r>
      <w:r w:rsidR="00FE7752" w:rsidRPr="0086745E">
        <w:rPr>
          <w:color w:val="000000"/>
          <w:sz w:val="26"/>
          <w:szCs w:val="26"/>
        </w:rPr>
        <w:t>ь</w:t>
      </w:r>
      <w:r w:rsidRPr="0086745E">
        <w:rPr>
          <w:color w:val="000000"/>
          <w:sz w:val="26"/>
          <w:szCs w:val="26"/>
        </w:rPr>
        <w:t xml:space="preserve">, </w:t>
      </w:r>
      <w:proofErr w:type="spellStart"/>
      <w:r w:rsidRPr="0086745E">
        <w:rPr>
          <w:color w:val="000000"/>
          <w:sz w:val="26"/>
          <w:szCs w:val="26"/>
        </w:rPr>
        <w:t>недопу</w:t>
      </w:r>
      <w:r w:rsidR="00FE7752" w:rsidRPr="0086745E">
        <w:rPr>
          <w:color w:val="000000"/>
          <w:sz w:val="26"/>
          <w:szCs w:val="26"/>
        </w:rPr>
        <w:t>стить</w:t>
      </w:r>
      <w:proofErr w:type="spellEnd"/>
      <w:r w:rsidR="00FE7752" w:rsidRPr="0086745E">
        <w:rPr>
          <w:color w:val="000000"/>
          <w:sz w:val="26"/>
          <w:szCs w:val="26"/>
        </w:rPr>
        <w:t xml:space="preserve"> </w:t>
      </w:r>
      <w:r w:rsidRPr="0086745E">
        <w:rPr>
          <w:color w:val="000000"/>
          <w:sz w:val="26"/>
          <w:szCs w:val="26"/>
        </w:rPr>
        <w:t xml:space="preserve"> межэтнических и межконфессиональных противоречий.</w:t>
      </w:r>
    </w:p>
    <w:p w:rsidR="007757D0" w:rsidRPr="0086745E" w:rsidRDefault="007757D0" w:rsidP="007757D0">
      <w:pPr>
        <w:ind w:firstLine="708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Деятельность по пропаганде национальных культур, сотрудничество с национальными объединениями активно ведется учреждениями культуры округа. Мероприятия по воспитанию гражданственности и патриотизма включены в </w:t>
      </w:r>
      <w:r w:rsidRPr="0086745E">
        <w:rPr>
          <w:sz w:val="26"/>
          <w:szCs w:val="26"/>
        </w:rPr>
        <w:t>муниципальную программу «</w:t>
      </w:r>
      <w:r w:rsidRPr="0086745E">
        <w:rPr>
          <w:bCs/>
          <w:spacing w:val="2"/>
          <w:sz w:val="26"/>
          <w:szCs w:val="26"/>
          <w:shd w:val="clear" w:color="auto" w:fill="FFFFFF"/>
        </w:rPr>
        <w:t>«Патриотическое воспитание детей и молодежи в Юргинском муниципальном округе на 2022 год и на плановый период 2023 и 2024 годов»</w:t>
      </w:r>
      <w:r w:rsidRPr="0086745E">
        <w:rPr>
          <w:color w:val="FF0000"/>
          <w:sz w:val="26"/>
          <w:szCs w:val="26"/>
        </w:rPr>
        <w:t>.</w:t>
      </w:r>
      <w:r w:rsidRPr="0086745E">
        <w:rPr>
          <w:color w:val="000000"/>
          <w:sz w:val="26"/>
          <w:szCs w:val="26"/>
        </w:rPr>
        <w:t xml:space="preserve"> Последовательно проводят свою миссионерскую работу местные религиозные организации Русской Православной Церкви и мусульманская религиозная организация. В постоянном режиме осуществляется взаимодействие главы округа с представителями национальных объединений и местных религиозных организаций, ведется поддержка их инициатив. Разработка настоящей программы направлена на активизацию и консолидацию этой деятельности на муниципальном  уровне.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Актуальность разработки муниципальной программы обусловлена следующими факторами: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воз</w:t>
      </w:r>
      <w:r w:rsidR="00FE7752" w:rsidRPr="0086745E">
        <w:rPr>
          <w:color w:val="000000"/>
          <w:sz w:val="26"/>
          <w:szCs w:val="26"/>
        </w:rPr>
        <w:t>можность</w:t>
      </w:r>
      <w:r w:rsidRPr="0086745E">
        <w:rPr>
          <w:color w:val="000000"/>
          <w:sz w:val="26"/>
          <w:szCs w:val="26"/>
        </w:rPr>
        <w:t xml:space="preserve"> угроз этнического и религиозного экстремизма, </w:t>
      </w:r>
      <w:proofErr w:type="gramStart"/>
      <w:r w:rsidRPr="0086745E">
        <w:rPr>
          <w:color w:val="000000"/>
          <w:sz w:val="26"/>
          <w:szCs w:val="26"/>
        </w:rPr>
        <w:t>обусловленное</w:t>
      </w:r>
      <w:proofErr w:type="gramEnd"/>
      <w:r w:rsidRPr="0086745E">
        <w:rPr>
          <w:color w:val="000000"/>
          <w:sz w:val="26"/>
          <w:szCs w:val="26"/>
        </w:rPr>
        <w:t xml:space="preserve"> активной позицией Российской Федерации в борьбе с международным терроризмом;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>использование современных информационно-телекоммуникационных технологий для пропаганды экстремистских идей, провоцирования конфликтов на национальной и религиозной почве;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lastRenderedPageBreak/>
        <w:t>повышение роли этнокультурных объединений в развитии гражданского общества.</w:t>
      </w:r>
    </w:p>
    <w:p w:rsidR="007757D0" w:rsidRPr="0086745E" w:rsidRDefault="007757D0" w:rsidP="007757D0">
      <w:pPr>
        <w:numPr>
          <w:ilvl w:val="0"/>
          <w:numId w:val="3"/>
        </w:numPr>
        <w:spacing w:line="259" w:lineRule="auto"/>
        <w:contextualSpacing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необходимость обеспечения системного подхода к предупреждению конфликтов в сфере межэтнических отношений на муниципальном уровне.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Реализация настоящей программы позволит создать современные механизмы системной реализации мероприятий по укреплению гражданского единства, межнационального и межконфессионального мира и согласия, поддержки этнокультурных инициатив. </w:t>
      </w:r>
    </w:p>
    <w:p w:rsidR="007757D0" w:rsidRPr="0086745E" w:rsidRDefault="007757D0" w:rsidP="007757D0">
      <w:pPr>
        <w:ind w:firstLine="360"/>
        <w:jc w:val="both"/>
        <w:rPr>
          <w:color w:val="000000"/>
          <w:sz w:val="26"/>
          <w:szCs w:val="26"/>
        </w:rPr>
      </w:pPr>
    </w:p>
    <w:p w:rsidR="004829D9" w:rsidRPr="0086745E" w:rsidRDefault="004829D9" w:rsidP="0035123A">
      <w:pPr>
        <w:pStyle w:val="a3"/>
        <w:numPr>
          <w:ilvl w:val="0"/>
          <w:numId w:val="2"/>
        </w:numPr>
        <w:rPr>
          <w:b/>
          <w:bCs/>
          <w:color w:val="000000"/>
          <w:spacing w:val="-4"/>
          <w:sz w:val="26"/>
          <w:szCs w:val="26"/>
          <w:lang w:val="en-US"/>
        </w:rPr>
      </w:pPr>
      <w:r w:rsidRPr="0086745E">
        <w:rPr>
          <w:b/>
          <w:bCs/>
          <w:color w:val="000000"/>
          <w:spacing w:val="-4"/>
          <w:sz w:val="26"/>
          <w:szCs w:val="26"/>
        </w:rPr>
        <w:t>Цель и основные задачи</w:t>
      </w:r>
    </w:p>
    <w:p w:rsidR="0035123A" w:rsidRPr="0086745E" w:rsidRDefault="0035123A" w:rsidP="0035123A">
      <w:pPr>
        <w:pStyle w:val="a3"/>
        <w:ind w:left="2564"/>
        <w:jc w:val="both"/>
        <w:rPr>
          <w:b/>
          <w:bCs/>
          <w:color w:val="000000"/>
          <w:spacing w:val="-4"/>
          <w:sz w:val="26"/>
          <w:szCs w:val="26"/>
          <w:lang w:val="en-US"/>
        </w:rPr>
      </w:pPr>
    </w:p>
    <w:p w:rsidR="00170D5A" w:rsidRPr="0086745E" w:rsidRDefault="004829D9" w:rsidP="00170D5A">
      <w:pPr>
        <w:ind w:firstLine="708"/>
        <w:jc w:val="both"/>
        <w:rPr>
          <w:sz w:val="26"/>
          <w:szCs w:val="26"/>
        </w:rPr>
      </w:pPr>
      <w:r w:rsidRPr="0086745E">
        <w:rPr>
          <w:sz w:val="26"/>
          <w:szCs w:val="26"/>
          <w:u w:val="single"/>
        </w:rPr>
        <w:t>Цель Программы</w:t>
      </w:r>
      <w:r w:rsidR="00170D5A" w:rsidRPr="0086745E">
        <w:rPr>
          <w:sz w:val="26"/>
          <w:szCs w:val="26"/>
          <w:u w:val="single"/>
        </w:rPr>
        <w:t>:</w:t>
      </w:r>
      <w:r w:rsidR="00170D5A" w:rsidRPr="0086745E">
        <w:rPr>
          <w:sz w:val="26"/>
          <w:szCs w:val="26"/>
        </w:rPr>
        <w:t xml:space="preserve"> </w:t>
      </w:r>
    </w:p>
    <w:p w:rsidR="00170D5A" w:rsidRPr="0086745E" w:rsidRDefault="00170D5A" w:rsidP="00170D5A">
      <w:pPr>
        <w:ind w:firstLine="708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Реализация государственной национальной политики в Юргинском муниципальном округе, цивилизованное развитие представителей народов, проживающих на территории </w:t>
      </w:r>
      <w:r w:rsidR="001466DE" w:rsidRPr="0086745E">
        <w:rPr>
          <w:sz w:val="26"/>
          <w:szCs w:val="26"/>
        </w:rPr>
        <w:t>Юргинского муниципального округа</w:t>
      </w:r>
      <w:r w:rsidRPr="0086745E">
        <w:rPr>
          <w:sz w:val="26"/>
          <w:szCs w:val="26"/>
        </w:rPr>
        <w:t xml:space="preserve">, сохранение межэтнического и межконфессионального мира и согласия, упрочение общероссийской гражданской идентичности (российской нации), успешная социокультурная адаптация и интеграция мигрантов. </w:t>
      </w:r>
    </w:p>
    <w:p w:rsidR="00170D5A" w:rsidRPr="0086745E" w:rsidRDefault="00170D5A" w:rsidP="00170D5A">
      <w:pPr>
        <w:ind w:firstLine="708"/>
        <w:jc w:val="both"/>
        <w:rPr>
          <w:sz w:val="26"/>
          <w:szCs w:val="26"/>
        </w:rPr>
      </w:pP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  <w:u w:val="single"/>
        </w:rPr>
        <w:t>Задачи  Программы:</w:t>
      </w:r>
      <w:r w:rsidRPr="0086745E">
        <w:rPr>
          <w:sz w:val="26"/>
          <w:szCs w:val="26"/>
        </w:rPr>
        <w:t xml:space="preserve">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 1. Содействие укреплению общероссийской гражданской идентичности, поддержка межэтнического и межконфессионального мира и согласия, создание условий для социокультурной адаптации и интеграции мигрантов;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2. Создание условий для этнокультурного развития народов, проживающих в ЮМО;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3. Научно-образовательное и информационное обеспечение реализации государственной национальной политики в </w:t>
      </w:r>
      <w:r w:rsidR="001466DE" w:rsidRPr="0086745E">
        <w:rPr>
          <w:sz w:val="26"/>
          <w:szCs w:val="26"/>
        </w:rPr>
        <w:t>Юргинском муниципальном округе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4. Профилактика терроризма и экстремизма в </w:t>
      </w:r>
      <w:r w:rsidR="001466DE" w:rsidRPr="0086745E">
        <w:rPr>
          <w:sz w:val="26"/>
          <w:szCs w:val="26"/>
        </w:rPr>
        <w:t>Юргинском муниципальном округе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5. Развитие системы повышения профессионального уровня муниципальных служащих и работников образования по вопросам укрепления межнационального и межконфессионального согласия, поддержки и развития языков и культуры народов Российской Федерации, проживающих на территории муниципального образования, обеспечения социальной и культурной адаптации мигрантов и профилактики экстремизма, а также этнокультурной компетентности специалистов. </w:t>
      </w:r>
    </w:p>
    <w:p w:rsidR="00170D5A" w:rsidRPr="0086745E" w:rsidRDefault="00170D5A" w:rsidP="00170D5A">
      <w:pPr>
        <w:pStyle w:val="Default"/>
        <w:spacing w:line="276" w:lineRule="auto"/>
        <w:jc w:val="both"/>
        <w:rPr>
          <w:sz w:val="26"/>
          <w:szCs w:val="26"/>
        </w:rPr>
      </w:pPr>
      <w:r w:rsidRPr="0086745E">
        <w:rPr>
          <w:sz w:val="26"/>
          <w:szCs w:val="26"/>
        </w:rPr>
        <w:t xml:space="preserve">6. Реализация комплексной информационной кампании, направленной на укрепление общегражданской идентичности и межнационального (межэтнического), межконфессионального и межкультурного взаимодействия. </w:t>
      </w:r>
    </w:p>
    <w:p w:rsidR="00170D5A" w:rsidRPr="0086745E" w:rsidRDefault="00170D5A" w:rsidP="00170D5A">
      <w:pPr>
        <w:ind w:firstLine="708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7. Обеспечение реализации мероприятий в сфере гармонизации межнациональных, межконфессиональных отношений на территориях территориальных управлений.</w:t>
      </w:r>
    </w:p>
    <w:p w:rsidR="00170D5A" w:rsidRPr="0086745E" w:rsidRDefault="00170D5A" w:rsidP="00170D5A">
      <w:pPr>
        <w:ind w:firstLine="708"/>
        <w:jc w:val="both"/>
        <w:rPr>
          <w:b/>
          <w:bCs/>
          <w:color w:val="000000"/>
          <w:spacing w:val="-4"/>
          <w:sz w:val="26"/>
          <w:szCs w:val="26"/>
        </w:rPr>
      </w:pPr>
    </w:p>
    <w:p w:rsidR="004829D9" w:rsidRPr="0086745E" w:rsidRDefault="004829D9" w:rsidP="00071358">
      <w:pPr>
        <w:ind w:firstLine="708"/>
        <w:jc w:val="center"/>
        <w:rPr>
          <w:b/>
          <w:color w:val="000000"/>
          <w:sz w:val="26"/>
          <w:szCs w:val="26"/>
        </w:rPr>
      </w:pPr>
      <w:r w:rsidRPr="0086745E">
        <w:rPr>
          <w:b/>
          <w:bCs/>
          <w:color w:val="000000"/>
          <w:spacing w:val="-4"/>
          <w:sz w:val="26"/>
          <w:szCs w:val="26"/>
          <w:lang w:val="en-US"/>
        </w:rPr>
        <w:t>III</w:t>
      </w:r>
      <w:r w:rsidRPr="0086745E">
        <w:rPr>
          <w:b/>
          <w:bCs/>
          <w:color w:val="000000"/>
          <w:spacing w:val="-4"/>
          <w:sz w:val="26"/>
          <w:szCs w:val="26"/>
        </w:rPr>
        <w:t xml:space="preserve">. </w:t>
      </w:r>
      <w:r w:rsidRPr="0086745E">
        <w:rPr>
          <w:b/>
          <w:color w:val="000000"/>
          <w:sz w:val="26"/>
          <w:szCs w:val="26"/>
        </w:rPr>
        <w:t>Сроки и этапы реализации</w:t>
      </w:r>
    </w:p>
    <w:p w:rsidR="004829D9" w:rsidRPr="0086745E" w:rsidRDefault="004829D9" w:rsidP="004829D9">
      <w:pPr>
        <w:shd w:val="clear" w:color="auto" w:fill="FFFFFF"/>
        <w:ind w:firstLine="708"/>
        <w:jc w:val="both"/>
        <w:rPr>
          <w:sz w:val="26"/>
          <w:szCs w:val="26"/>
        </w:rPr>
      </w:pPr>
      <w:r w:rsidRPr="0086745E">
        <w:rPr>
          <w:color w:val="000000"/>
          <w:sz w:val="26"/>
          <w:szCs w:val="26"/>
        </w:rPr>
        <w:t xml:space="preserve">Мероприятия программы предполагается реализовать в один этап в течение трех </w:t>
      </w:r>
      <w:r w:rsidRPr="0086745E">
        <w:rPr>
          <w:sz w:val="26"/>
          <w:szCs w:val="26"/>
        </w:rPr>
        <w:t>лет с 20</w:t>
      </w:r>
      <w:r w:rsidR="007757D0" w:rsidRPr="0086745E">
        <w:rPr>
          <w:sz w:val="26"/>
          <w:szCs w:val="26"/>
        </w:rPr>
        <w:t>23</w:t>
      </w:r>
      <w:r w:rsidRPr="0086745E">
        <w:rPr>
          <w:sz w:val="26"/>
          <w:szCs w:val="26"/>
        </w:rPr>
        <w:t xml:space="preserve"> по 202</w:t>
      </w:r>
      <w:r w:rsidR="007757D0" w:rsidRPr="0086745E">
        <w:rPr>
          <w:sz w:val="26"/>
          <w:szCs w:val="26"/>
        </w:rPr>
        <w:t>5</w:t>
      </w:r>
      <w:r w:rsidRPr="0086745E">
        <w:rPr>
          <w:sz w:val="26"/>
          <w:szCs w:val="26"/>
        </w:rPr>
        <w:t xml:space="preserve"> годы.</w:t>
      </w:r>
    </w:p>
    <w:p w:rsidR="007757D0" w:rsidRPr="0086745E" w:rsidRDefault="007757D0" w:rsidP="007757D0">
      <w:pPr>
        <w:shd w:val="clear" w:color="auto" w:fill="FFFFFF"/>
        <w:tabs>
          <w:tab w:val="left" w:pos="130"/>
        </w:tabs>
        <w:spacing w:before="120" w:after="120"/>
        <w:jc w:val="center"/>
        <w:rPr>
          <w:b/>
          <w:color w:val="000000"/>
          <w:sz w:val="26"/>
          <w:szCs w:val="26"/>
        </w:rPr>
      </w:pPr>
      <w:r w:rsidRPr="0086745E">
        <w:rPr>
          <w:b/>
          <w:color w:val="000000"/>
          <w:sz w:val="26"/>
          <w:szCs w:val="26"/>
          <w:lang w:val="en-US"/>
        </w:rPr>
        <w:lastRenderedPageBreak/>
        <w:t>IV</w:t>
      </w:r>
      <w:r w:rsidRPr="0086745E">
        <w:rPr>
          <w:b/>
          <w:color w:val="000000"/>
          <w:sz w:val="26"/>
          <w:szCs w:val="26"/>
        </w:rPr>
        <w:t>. План программных мероприятий</w:t>
      </w:r>
    </w:p>
    <w:p w:rsidR="007757D0" w:rsidRPr="0086745E" w:rsidRDefault="007757D0">
      <w:pPr>
        <w:rPr>
          <w:sz w:val="16"/>
          <w:szCs w:val="16"/>
        </w:rPr>
      </w:pPr>
    </w:p>
    <w:tbl>
      <w:tblPr>
        <w:tblStyle w:val="a5"/>
        <w:tblW w:w="9923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68"/>
        <w:gridCol w:w="1840"/>
        <w:gridCol w:w="1135"/>
        <w:gridCol w:w="1276"/>
        <w:gridCol w:w="1560"/>
        <w:gridCol w:w="898"/>
        <w:gridCol w:w="95"/>
        <w:gridCol w:w="803"/>
        <w:gridCol w:w="189"/>
        <w:gridCol w:w="709"/>
        <w:gridCol w:w="142"/>
        <w:gridCol w:w="708"/>
      </w:tblGrid>
      <w:tr w:rsidR="00FA09DB" w:rsidTr="009A4862">
        <w:tc>
          <w:tcPr>
            <w:tcW w:w="568" w:type="dxa"/>
            <w:vMerge w:val="restart"/>
          </w:tcPr>
          <w:p w:rsidR="00FA09DB" w:rsidRPr="001C4793" w:rsidRDefault="00FA09DB" w:rsidP="00656C75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№</w:t>
            </w:r>
          </w:p>
          <w:p w:rsidR="00FA09DB" w:rsidRPr="001C4793" w:rsidRDefault="00FA09DB" w:rsidP="00656C75">
            <w:pPr>
              <w:ind w:right="-184"/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п/п</w:t>
            </w:r>
          </w:p>
        </w:tc>
        <w:tc>
          <w:tcPr>
            <w:tcW w:w="1840" w:type="dxa"/>
            <w:vMerge w:val="restart"/>
          </w:tcPr>
          <w:p w:rsidR="00FA09DB" w:rsidRPr="001C4793" w:rsidRDefault="00FA09DB" w:rsidP="00656C75">
            <w:pPr>
              <w:jc w:val="center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1135" w:type="dxa"/>
            <w:vMerge w:val="restart"/>
          </w:tcPr>
          <w:p w:rsidR="00FA09DB" w:rsidRPr="001C4793" w:rsidRDefault="00FA09DB" w:rsidP="00656C75">
            <w:pPr>
              <w:ind w:right="-209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 Сроки исполнения</w:t>
            </w:r>
          </w:p>
          <w:p w:rsidR="00FA09DB" w:rsidRPr="001C4793" w:rsidRDefault="00FA09DB" w:rsidP="00656C75">
            <w:pPr>
              <w:ind w:right="-209"/>
              <w:jc w:val="center"/>
              <w:rPr>
                <w:color w:val="FF0000"/>
                <w:sz w:val="20"/>
                <w:szCs w:val="20"/>
              </w:rPr>
            </w:pPr>
            <w:r w:rsidRPr="001C479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FA09DB" w:rsidRPr="001C4793" w:rsidRDefault="00FA09DB" w:rsidP="00656C75">
            <w:pPr>
              <w:jc w:val="center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Сроки представления отчета об исполнении</w:t>
            </w:r>
          </w:p>
        </w:tc>
        <w:tc>
          <w:tcPr>
            <w:tcW w:w="1560" w:type="dxa"/>
            <w:vMerge w:val="restart"/>
          </w:tcPr>
          <w:p w:rsidR="00FA09DB" w:rsidRPr="001C4793" w:rsidRDefault="00FA09DB" w:rsidP="00656C75">
            <w:pPr>
              <w:jc w:val="center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Ответственные              исполнители</w:t>
            </w:r>
          </w:p>
        </w:tc>
        <w:tc>
          <w:tcPr>
            <w:tcW w:w="3544" w:type="dxa"/>
            <w:gridSpan w:val="7"/>
          </w:tcPr>
          <w:p w:rsidR="00FA09DB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Финансирование</w:t>
            </w:r>
            <w:r w:rsidR="001C4793">
              <w:rPr>
                <w:sz w:val="20"/>
                <w:szCs w:val="20"/>
              </w:rPr>
              <w:t xml:space="preserve">, </w:t>
            </w:r>
            <w:proofErr w:type="spellStart"/>
            <w:r w:rsidR="001C4793">
              <w:rPr>
                <w:sz w:val="20"/>
                <w:szCs w:val="20"/>
              </w:rPr>
              <w:t>тыс.руб</w:t>
            </w:r>
            <w:proofErr w:type="spellEnd"/>
            <w:r w:rsidR="001C4793">
              <w:rPr>
                <w:sz w:val="20"/>
                <w:szCs w:val="20"/>
              </w:rPr>
              <w:t>.</w:t>
            </w:r>
          </w:p>
        </w:tc>
      </w:tr>
      <w:tr w:rsidR="00FA09DB" w:rsidTr="009A4862">
        <w:tc>
          <w:tcPr>
            <w:tcW w:w="568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FA09DB" w:rsidRPr="001C4793" w:rsidRDefault="00FA09DB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</w:tcPr>
          <w:p w:rsidR="00FA09DB" w:rsidRPr="001C4793" w:rsidRDefault="00FA09DB" w:rsidP="00656C75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2023</w:t>
            </w:r>
          </w:p>
        </w:tc>
        <w:tc>
          <w:tcPr>
            <w:tcW w:w="898" w:type="dxa"/>
            <w:gridSpan w:val="2"/>
          </w:tcPr>
          <w:p w:rsidR="00FA09DB" w:rsidRDefault="00FA09DB" w:rsidP="00656C75">
            <w:r>
              <w:t>2024</w:t>
            </w:r>
          </w:p>
        </w:tc>
        <w:tc>
          <w:tcPr>
            <w:tcW w:w="898" w:type="dxa"/>
            <w:gridSpan w:val="2"/>
          </w:tcPr>
          <w:p w:rsidR="00FA09DB" w:rsidRDefault="00FA09DB" w:rsidP="00656C75">
            <w:r>
              <w:t>2025</w:t>
            </w:r>
          </w:p>
        </w:tc>
        <w:tc>
          <w:tcPr>
            <w:tcW w:w="850" w:type="dxa"/>
            <w:gridSpan w:val="2"/>
          </w:tcPr>
          <w:p w:rsidR="00FA09DB" w:rsidRDefault="00FA09DB" w:rsidP="00C56842">
            <w:r>
              <w:t>Итого</w:t>
            </w:r>
            <w:r w:rsidR="00C56842">
              <w:t>:</w:t>
            </w:r>
          </w:p>
        </w:tc>
      </w:tr>
      <w:tr w:rsidR="00656C75" w:rsidTr="009A4862">
        <w:tc>
          <w:tcPr>
            <w:tcW w:w="568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1</w:t>
            </w:r>
          </w:p>
        </w:tc>
        <w:tc>
          <w:tcPr>
            <w:tcW w:w="1840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</w:t>
            </w:r>
          </w:p>
        </w:tc>
        <w:tc>
          <w:tcPr>
            <w:tcW w:w="1135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4</w:t>
            </w:r>
          </w:p>
        </w:tc>
        <w:tc>
          <w:tcPr>
            <w:tcW w:w="1560" w:type="dxa"/>
          </w:tcPr>
          <w:p w:rsidR="00656C75" w:rsidRPr="001C4793" w:rsidRDefault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5</w:t>
            </w:r>
          </w:p>
        </w:tc>
        <w:tc>
          <w:tcPr>
            <w:tcW w:w="898" w:type="dxa"/>
          </w:tcPr>
          <w:p w:rsidR="00656C75" w:rsidRPr="001C4793" w:rsidRDefault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98" w:type="dxa"/>
            <w:gridSpan w:val="2"/>
          </w:tcPr>
          <w:p w:rsidR="00656C75" w:rsidRDefault="00E649D2">
            <w:r>
              <w:t>7</w:t>
            </w:r>
          </w:p>
        </w:tc>
        <w:tc>
          <w:tcPr>
            <w:tcW w:w="898" w:type="dxa"/>
            <w:gridSpan w:val="2"/>
          </w:tcPr>
          <w:p w:rsidR="00656C75" w:rsidRDefault="00E649D2">
            <w:r>
              <w:t>8</w:t>
            </w:r>
          </w:p>
        </w:tc>
        <w:tc>
          <w:tcPr>
            <w:tcW w:w="850" w:type="dxa"/>
            <w:gridSpan w:val="2"/>
          </w:tcPr>
          <w:p w:rsidR="00656C75" w:rsidRDefault="00E649D2">
            <w:r>
              <w:t>9</w:t>
            </w:r>
          </w:p>
        </w:tc>
      </w:tr>
      <w:tr w:rsidR="00E649D2" w:rsidTr="009A4862">
        <w:tc>
          <w:tcPr>
            <w:tcW w:w="2408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Муниципальная программа «Реализация государственной национальной политики на территории  Юргинского муниципального округа» на 2023 год и на плановый период 2024 и 2025 годов»</w:t>
            </w:r>
          </w:p>
          <w:p w:rsidR="005276F4" w:rsidRPr="005276F4" w:rsidRDefault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(финансирование за счет местного бюджета)</w:t>
            </w:r>
          </w:p>
        </w:tc>
        <w:tc>
          <w:tcPr>
            <w:tcW w:w="1135" w:type="dxa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2023-2025</w:t>
            </w:r>
          </w:p>
        </w:tc>
        <w:tc>
          <w:tcPr>
            <w:tcW w:w="1276" w:type="dxa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До 15 декабря, ежегодно</w:t>
            </w:r>
          </w:p>
        </w:tc>
        <w:tc>
          <w:tcPr>
            <w:tcW w:w="1560" w:type="dxa"/>
          </w:tcPr>
          <w:p w:rsidR="00E649D2" w:rsidRPr="005276F4" w:rsidRDefault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Управление культуры, молодежной политики и спорта администрации Юргинского МО</w:t>
            </w:r>
          </w:p>
        </w:tc>
        <w:tc>
          <w:tcPr>
            <w:tcW w:w="898" w:type="dxa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145,0</w:t>
            </w:r>
          </w:p>
        </w:tc>
        <w:tc>
          <w:tcPr>
            <w:tcW w:w="898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170,0</w:t>
            </w:r>
          </w:p>
        </w:tc>
        <w:tc>
          <w:tcPr>
            <w:tcW w:w="898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190,0</w:t>
            </w:r>
          </w:p>
        </w:tc>
        <w:tc>
          <w:tcPr>
            <w:tcW w:w="850" w:type="dxa"/>
            <w:gridSpan w:val="2"/>
          </w:tcPr>
          <w:p w:rsidR="00E649D2" w:rsidRPr="005276F4" w:rsidRDefault="00E649D2">
            <w:pPr>
              <w:rPr>
                <w:b/>
                <w:sz w:val="20"/>
                <w:szCs w:val="20"/>
                <w:u w:val="single"/>
              </w:rPr>
            </w:pPr>
            <w:r w:rsidRPr="005276F4">
              <w:rPr>
                <w:b/>
                <w:sz w:val="20"/>
                <w:szCs w:val="20"/>
                <w:u w:val="single"/>
              </w:rPr>
              <w:t>505,0</w:t>
            </w:r>
          </w:p>
        </w:tc>
      </w:tr>
      <w:tr w:rsidR="00FA09DB" w:rsidTr="009A4862">
        <w:tc>
          <w:tcPr>
            <w:tcW w:w="9923" w:type="dxa"/>
            <w:gridSpan w:val="12"/>
          </w:tcPr>
          <w:p w:rsidR="00FA09DB" w:rsidRPr="001C4793" w:rsidRDefault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FA09DB" w:rsidRPr="001C4793">
              <w:rPr>
                <w:sz w:val="20"/>
                <w:szCs w:val="20"/>
              </w:rPr>
              <w:t xml:space="preserve"> </w:t>
            </w:r>
            <w:r w:rsidR="00FA09DB" w:rsidRPr="001C4793">
              <w:rPr>
                <w:bCs/>
                <w:color w:val="000000"/>
                <w:sz w:val="20"/>
                <w:szCs w:val="20"/>
              </w:rPr>
              <w:t>Обеспечение равноправия граждан, реализация их конституционных прав в сфере национальн</w:t>
            </w:r>
            <w:r w:rsidR="001C4793">
              <w:rPr>
                <w:bCs/>
                <w:color w:val="000000"/>
                <w:sz w:val="20"/>
                <w:szCs w:val="20"/>
              </w:rPr>
              <w:t xml:space="preserve">ой политики 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E649D2" w:rsidP="00FA09DB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FA09DB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Мониторинг обращений граждан о фактах  нарушения принципа равенства граждан независимо от национальности, языка, отношения к религии, принадлежности к общественным объединениям, в том числе мониторинг освещения в средствах массовой информации фактов нарушения</w:t>
            </w:r>
          </w:p>
        </w:tc>
        <w:tc>
          <w:tcPr>
            <w:tcW w:w="1135" w:type="dxa"/>
          </w:tcPr>
          <w:p w:rsidR="00E649D2" w:rsidRPr="001C4793" w:rsidRDefault="00E649D2" w:rsidP="00FA09DB">
            <w:pPr>
              <w:spacing w:line="270" w:lineRule="atLeast"/>
              <w:ind w:right="-108"/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1 раз в полугодие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E649D2" w:rsidRPr="001C4793" w:rsidRDefault="00E649D2" w:rsidP="00FA09DB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FA09DB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E649D2" w:rsidRPr="001C4793" w:rsidRDefault="00E649D2" w:rsidP="00FA09DB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Администрация Юргинского муниципального округа</w:t>
            </w: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Организационный отдел</w:t>
            </w: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</w:p>
          <w:p w:rsidR="00E649D2" w:rsidRPr="001C4793" w:rsidRDefault="00E649D2" w:rsidP="00FA09DB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Пресс-служба </w:t>
            </w:r>
          </w:p>
        </w:tc>
        <w:tc>
          <w:tcPr>
            <w:tcW w:w="3544" w:type="dxa"/>
            <w:gridSpan w:val="7"/>
          </w:tcPr>
          <w:p w:rsidR="00E649D2" w:rsidRPr="001C4793" w:rsidRDefault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  <w:p w:rsidR="00E649D2" w:rsidRDefault="00E649D2"/>
        </w:tc>
      </w:tr>
      <w:tr w:rsidR="00FA09DB" w:rsidTr="009A4862">
        <w:tc>
          <w:tcPr>
            <w:tcW w:w="9923" w:type="dxa"/>
            <w:gridSpan w:val="12"/>
          </w:tcPr>
          <w:p w:rsidR="00FA09DB" w:rsidRPr="001C4793" w:rsidRDefault="00E649D2" w:rsidP="00E649D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FA09DB" w:rsidRPr="001C4793">
              <w:rPr>
                <w:sz w:val="20"/>
                <w:szCs w:val="20"/>
              </w:rPr>
              <w:t>. Укрепление общероссийской гражданской идентичности и единства народов Кемеровской области - Кузбасса, содействие этнокультурному и духовному развитию народов Кемеровской области - Кузбасса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E649D2" w:rsidP="00703FB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E649D2" w:rsidRPr="005276F4" w:rsidRDefault="00E649D2" w:rsidP="00703FB1">
            <w:pPr>
              <w:spacing w:line="270" w:lineRule="atLeast"/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Финансирование за счет местного бюджета</w:t>
            </w:r>
          </w:p>
        </w:tc>
        <w:tc>
          <w:tcPr>
            <w:tcW w:w="1135" w:type="dxa"/>
          </w:tcPr>
          <w:p w:rsidR="00E649D2" w:rsidRPr="005276F4" w:rsidRDefault="00E649D2" w:rsidP="00703FB1">
            <w:pPr>
              <w:spacing w:line="270" w:lineRule="atLeast"/>
              <w:ind w:left="34" w:right="175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E649D2" w:rsidRPr="005276F4" w:rsidRDefault="00E649D2" w:rsidP="00703FB1">
            <w:pPr>
              <w:spacing w:line="270" w:lineRule="atLeast"/>
              <w:ind w:right="3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E649D2" w:rsidRPr="005276F4" w:rsidRDefault="00E649D2" w:rsidP="00703FB1">
            <w:pPr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</w:tcPr>
          <w:p w:rsidR="00E649D2" w:rsidRPr="005276F4" w:rsidRDefault="00E649D2" w:rsidP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1</w:t>
            </w:r>
            <w:r w:rsidR="005276F4" w:rsidRPr="005276F4">
              <w:rPr>
                <w:b/>
                <w:sz w:val="20"/>
                <w:szCs w:val="20"/>
              </w:rPr>
              <w:t>3</w:t>
            </w:r>
            <w:r w:rsidRPr="005276F4">
              <w:rPr>
                <w:b/>
                <w:sz w:val="20"/>
                <w:szCs w:val="20"/>
              </w:rPr>
              <w:t>0,0</w:t>
            </w:r>
          </w:p>
        </w:tc>
        <w:tc>
          <w:tcPr>
            <w:tcW w:w="898" w:type="dxa"/>
            <w:gridSpan w:val="2"/>
          </w:tcPr>
          <w:p w:rsidR="00E649D2" w:rsidRPr="005276F4" w:rsidRDefault="005276F4" w:rsidP="00E649D2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15</w:t>
            </w:r>
            <w:r w:rsidR="00E649D2" w:rsidRPr="005276F4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276F4" w:rsidRDefault="00E649D2" w:rsidP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1</w:t>
            </w:r>
            <w:r w:rsidR="005276F4" w:rsidRPr="005276F4">
              <w:rPr>
                <w:b/>
                <w:sz w:val="20"/>
                <w:szCs w:val="20"/>
              </w:rPr>
              <w:t>8</w:t>
            </w:r>
            <w:r w:rsidRPr="005276F4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</w:tcPr>
          <w:p w:rsidR="00E649D2" w:rsidRPr="005276F4" w:rsidRDefault="005276F4" w:rsidP="005276F4">
            <w:pPr>
              <w:rPr>
                <w:b/>
                <w:sz w:val="20"/>
                <w:szCs w:val="20"/>
              </w:rPr>
            </w:pPr>
            <w:r w:rsidRPr="005276F4">
              <w:rPr>
                <w:b/>
                <w:sz w:val="20"/>
                <w:szCs w:val="20"/>
              </w:rPr>
              <w:t>47</w:t>
            </w:r>
            <w:r w:rsidR="00E649D2" w:rsidRPr="005276F4">
              <w:rPr>
                <w:b/>
                <w:sz w:val="20"/>
                <w:szCs w:val="20"/>
              </w:rPr>
              <w:t>0,0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E649D2" w:rsidP="00703FB1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Проведение мероприятий, приуроченных к государственным праздникам и  памятным датам в истории народов России, в том числе </w:t>
            </w:r>
            <w:r w:rsidRPr="001C4793">
              <w:rPr>
                <w:sz w:val="20"/>
                <w:szCs w:val="20"/>
              </w:rPr>
              <w:lastRenderedPageBreak/>
              <w:t xml:space="preserve">Международному дню родного языка, Дню Победы, </w:t>
            </w:r>
          </w:p>
          <w:p w:rsidR="00E649D2" w:rsidRPr="00191C23" w:rsidRDefault="00E649D2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Дню славянской письменности и культуры, Дню России, </w:t>
            </w:r>
            <w:r w:rsidRPr="00191C23">
              <w:rPr>
                <w:sz w:val="20"/>
                <w:szCs w:val="20"/>
              </w:rPr>
              <w:t>Международному дню коренных народов мира,</w:t>
            </w:r>
          </w:p>
          <w:p w:rsidR="00E649D2" w:rsidRPr="00191C23" w:rsidRDefault="00E649D2" w:rsidP="00191C23">
            <w:pPr>
              <w:pStyle w:val="a3"/>
              <w:ind w:left="0"/>
            </w:pPr>
            <w:r w:rsidRPr="00191C23">
              <w:rPr>
                <w:sz w:val="20"/>
                <w:szCs w:val="20"/>
              </w:rPr>
              <w:t xml:space="preserve">Дню народного единства, </w:t>
            </w:r>
            <w:r w:rsidRPr="00191C23">
              <w:rPr>
                <w:color w:val="000000"/>
                <w:sz w:val="20"/>
                <w:szCs w:val="20"/>
              </w:rPr>
              <w:t xml:space="preserve">Дню солидарности в борьбе с терроризмом, Дню окончания Второй мировой войны, Дню Героев Отечества, Дню Конституции Российской Федерации, </w:t>
            </w:r>
            <w:r w:rsidRPr="00191C23">
              <w:rPr>
                <w:sz w:val="20"/>
                <w:szCs w:val="20"/>
              </w:rPr>
              <w:t>традиционным народным праздникам,</w:t>
            </w:r>
            <w:r w:rsidRPr="001C4793">
              <w:rPr>
                <w:sz w:val="20"/>
                <w:szCs w:val="20"/>
              </w:rPr>
              <w:t xml:space="preserve"> мероприятий, направленных на сохранение и развитие традиционной народной культуры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spacing w:line="270" w:lineRule="atLeast"/>
              <w:ind w:left="34" w:right="175"/>
              <w:rPr>
                <w:color w:val="FF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округа,</w:t>
            </w:r>
            <w:r w:rsidRPr="001C4793">
              <w:rPr>
                <w:sz w:val="20"/>
                <w:szCs w:val="20"/>
              </w:rPr>
              <w:t xml:space="preserve">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</w:t>
            </w:r>
            <w:r w:rsidRPr="001C4793">
              <w:rPr>
                <w:sz w:val="20"/>
                <w:szCs w:val="20"/>
              </w:rPr>
              <w:lastRenderedPageBreak/>
              <w:t xml:space="preserve">образования Юргинского муниципального округа,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Управление социальной защиты населения Юргинского муниципального округа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  <w:r w:rsidRPr="001C4793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lastRenderedPageBreak/>
              <w:t>100,0</w:t>
            </w:r>
          </w:p>
        </w:tc>
        <w:tc>
          <w:tcPr>
            <w:tcW w:w="898" w:type="dxa"/>
            <w:gridSpan w:val="2"/>
          </w:tcPr>
          <w:p w:rsidR="00E649D2" w:rsidRPr="005D33AD" w:rsidRDefault="00E649D2" w:rsidP="005276F4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</w:t>
            </w:r>
            <w:r w:rsidR="005276F4">
              <w:rPr>
                <w:sz w:val="20"/>
                <w:szCs w:val="20"/>
              </w:rPr>
              <w:t>2</w:t>
            </w: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D33AD" w:rsidRDefault="00E649D2" w:rsidP="00884F5C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145,0</w:t>
            </w:r>
          </w:p>
        </w:tc>
        <w:tc>
          <w:tcPr>
            <w:tcW w:w="850" w:type="dxa"/>
            <w:gridSpan w:val="2"/>
          </w:tcPr>
          <w:p w:rsidR="00E649D2" w:rsidRPr="005D33AD" w:rsidRDefault="00E649D2" w:rsidP="00884F5C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370,0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Организация и проведение семинаров по вопросам государственной национальной политики и межнациональных отношений, гармонизаци</w:t>
            </w:r>
            <w:r>
              <w:rPr>
                <w:sz w:val="20"/>
                <w:szCs w:val="20"/>
              </w:rPr>
              <w:t>и межнациональных (межконфессио</w:t>
            </w:r>
            <w:r w:rsidRPr="001C4793">
              <w:rPr>
                <w:sz w:val="20"/>
                <w:szCs w:val="20"/>
              </w:rPr>
              <w:t>нальных) отношений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1 раз в квартал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  <w:p w:rsidR="005276F4" w:rsidRDefault="005276F4"/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Реализация мероприятий по поддержке, развитию и популяризации событийного, культурно-познавательного туризма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86745E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E649D2" w:rsidRPr="0086745E" w:rsidRDefault="00E649D2" w:rsidP="00703FB1">
            <w:pPr>
              <w:rPr>
                <w:sz w:val="16"/>
                <w:szCs w:val="16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образования Юргинского </w:t>
            </w:r>
            <w:r w:rsidRPr="001C4793">
              <w:rPr>
                <w:sz w:val="20"/>
                <w:szCs w:val="20"/>
              </w:rPr>
              <w:lastRenderedPageBreak/>
              <w:t xml:space="preserve">муниципального округа, 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lastRenderedPageBreak/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Участие во Всероссийской просветительской акции «Большой этнографический диктант»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Ноябрь </w:t>
            </w:r>
            <w:r w:rsidRPr="001C4793">
              <w:rPr>
                <w:color w:val="000000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По итогам проведения</w:t>
            </w:r>
          </w:p>
        </w:tc>
        <w:tc>
          <w:tcPr>
            <w:tcW w:w="1560" w:type="dxa"/>
          </w:tcPr>
          <w:p w:rsidR="005276F4" w:rsidRPr="005276F4" w:rsidRDefault="005276F4" w:rsidP="00703FB1">
            <w:pPr>
              <w:rPr>
                <w:sz w:val="20"/>
                <w:szCs w:val="20"/>
              </w:rPr>
            </w:pPr>
            <w:r w:rsidRPr="005276F4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  <w:r w:rsidRPr="005276F4">
              <w:rPr>
                <w:sz w:val="20"/>
                <w:szCs w:val="20"/>
              </w:rPr>
              <w:t>Управление образования Юргинского муниципального округа</w:t>
            </w: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  <w:r w:rsidRPr="005276F4">
              <w:rPr>
                <w:sz w:val="20"/>
                <w:szCs w:val="20"/>
              </w:rPr>
              <w:t>Управление социальной защиты населения</w:t>
            </w:r>
          </w:p>
          <w:p w:rsidR="005276F4" w:rsidRPr="005276F4" w:rsidRDefault="005276F4" w:rsidP="00703FB1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7"/>
          </w:tcPr>
          <w:p w:rsidR="005276F4" w:rsidRPr="005276F4" w:rsidRDefault="008A702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</w:t>
            </w:r>
            <w:r w:rsidR="005276F4" w:rsidRPr="005276F4">
              <w:rPr>
                <w:sz w:val="20"/>
                <w:szCs w:val="20"/>
              </w:rPr>
              <w:t>инансирования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b/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Организация и  проведение мероприятий, направленных на развитие и популяризацию казачьей культуры,  участие творческих коллективов Юргинского муниципального округа  в межрегиональных фестивалях, праздниках, конкурсах казачьей культуры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культуры, молодежной политики и спорта  администрации Юргинского муниципального округа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Оказание содействия в организации и проведении спортивных мероприятий по сохранению  национальных видов спорта и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>спортивных состязаний</w:t>
            </w:r>
          </w:p>
        </w:tc>
        <w:tc>
          <w:tcPr>
            <w:tcW w:w="1135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В течение года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FF66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 xml:space="preserve">Управление образования Юргинского муниципального округа, </w:t>
            </w:r>
          </w:p>
          <w:p w:rsidR="00E649D2" w:rsidRPr="001C4793" w:rsidRDefault="00E649D2" w:rsidP="00703FB1">
            <w:pPr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lastRenderedPageBreak/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  <w:r w:rsidR="00E649D2" w:rsidRPr="001C4793">
              <w:rPr>
                <w:sz w:val="20"/>
                <w:szCs w:val="20"/>
              </w:rPr>
              <w:t>. Обеспечение социально-экономических условий для эффективной реализации</w:t>
            </w:r>
            <w:r w:rsidR="00E649D2" w:rsidRPr="001C4793">
              <w:rPr>
                <w:color w:val="000000"/>
                <w:sz w:val="20"/>
                <w:szCs w:val="20"/>
              </w:rPr>
              <w:t xml:space="preserve"> региональной национальной политики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5276F4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Реализация мероприятий, связанных с проведением Всероссийского конкурса «Лучшая муниципальная практика» по номинации «Укрепление межнационального мира и согласия, реализация иных мероприятий в сфере национальной политики на муниципальном уровне»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Pr="001C4793" w:rsidRDefault="005276F4" w:rsidP="0020415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Без финансирования</w:t>
            </w:r>
          </w:p>
          <w:p w:rsidR="005276F4" w:rsidRDefault="005276F4" w:rsidP="00204151"/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E649D2" w:rsidRPr="001C4793">
              <w:rPr>
                <w:sz w:val="20"/>
                <w:szCs w:val="20"/>
              </w:rPr>
              <w:t>. Сохранение и поддержка русского языка как государственного языка Российской Федерации и языков народов Кемеровской области - Кузбасса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ind w:right="48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Реализация мероприятий по сохранению и развитию языков народов </w:t>
            </w:r>
            <w:r w:rsidRPr="001C4793">
              <w:rPr>
                <w:sz w:val="20"/>
                <w:szCs w:val="20"/>
              </w:rPr>
              <w:t>Кемеровской области - Кузбасса</w:t>
            </w:r>
            <w:r w:rsidRPr="001C4793">
              <w:rPr>
                <w:color w:val="000000"/>
                <w:sz w:val="20"/>
                <w:szCs w:val="20"/>
              </w:rPr>
              <w:t xml:space="preserve">, в том числе: посвященных Дню русского языка, Дню родного языка; участие представителей Юргинского муниципального округа в международных и 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всероссийских  мероприятиях по языковой политике 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Ежегодно</w:t>
            </w:r>
            <w:r w:rsidRPr="001C4793">
              <w:rPr>
                <w:color w:val="000000"/>
                <w:sz w:val="20"/>
                <w:szCs w:val="20"/>
              </w:rPr>
              <w:t xml:space="preserve"> 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  <w:r w:rsidR="00E649D2" w:rsidRPr="001C4793">
              <w:rPr>
                <w:sz w:val="20"/>
                <w:szCs w:val="20"/>
              </w:rPr>
              <w:t>. Формирование системы социальной и культурной адаптации иностранных граждан в Кемеровской области - Кузбассе и их интеграции в российское общество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Анализ миграционной ситуации  в Юргинском муниципальном округе,</w:t>
            </w:r>
          </w:p>
          <w:p w:rsidR="005276F4" w:rsidRPr="001C4793" w:rsidRDefault="005276F4" w:rsidP="00703FB1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организация взаимодействия при проведении мониторинга состояния межнациональных отношений в Юргинском муниципальном округе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rPr>
                <w:color w:val="FF66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191C23">
            <w:pPr>
              <w:spacing w:line="270" w:lineRule="atLeast"/>
              <w:ind w:right="34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 </w:t>
            </w:r>
            <w:r w:rsidRPr="001C4793">
              <w:rPr>
                <w:sz w:val="20"/>
                <w:szCs w:val="20"/>
              </w:rPr>
              <w:t xml:space="preserve">МВД России </w:t>
            </w:r>
            <w:r>
              <w:rPr>
                <w:sz w:val="20"/>
                <w:szCs w:val="20"/>
              </w:rPr>
              <w:t>«Юргинский»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="00E649D2" w:rsidRPr="001C4793">
              <w:rPr>
                <w:sz w:val="20"/>
                <w:szCs w:val="20"/>
              </w:rPr>
              <w:t>. Совершенствование государственного управления в сфере государственной национальной политики Кемеровской области - Кузбасса</w:t>
            </w:r>
          </w:p>
        </w:tc>
      </w:tr>
      <w:tr w:rsidR="005276F4" w:rsidTr="009A4862">
        <w:tc>
          <w:tcPr>
            <w:tcW w:w="568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1840" w:type="dxa"/>
          </w:tcPr>
          <w:p w:rsidR="005276F4" w:rsidRDefault="005276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за счет местного бюджета</w:t>
            </w:r>
          </w:p>
        </w:tc>
        <w:tc>
          <w:tcPr>
            <w:tcW w:w="1135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:rsidR="005276F4" w:rsidRDefault="005276F4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gridSpan w:val="2"/>
          </w:tcPr>
          <w:p w:rsidR="005276F4" w:rsidRPr="00C56842" w:rsidRDefault="005276F4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992" w:type="dxa"/>
            <w:gridSpan w:val="2"/>
          </w:tcPr>
          <w:p w:rsidR="005276F4" w:rsidRPr="00C56842" w:rsidRDefault="005276F4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851" w:type="dxa"/>
            <w:gridSpan w:val="2"/>
          </w:tcPr>
          <w:p w:rsidR="005276F4" w:rsidRPr="00C56842" w:rsidRDefault="005276F4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5,0</w:t>
            </w:r>
          </w:p>
        </w:tc>
        <w:tc>
          <w:tcPr>
            <w:tcW w:w="708" w:type="dxa"/>
          </w:tcPr>
          <w:p w:rsidR="005276F4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15,0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Участие должностных лиц, ответственных за реализацию государственной национальной политики, во всероссийских, окружных, региональных семинарах-совещаниях, конференциях, форумах, круглых столах по вопросам реализации государственной национальной политики, экспертно-консультативных советах по делам коренных малочисленных народов Севера, Сибири и Дальнего Востока  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По итогам проведения  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Обеспечение функционирования государственной системы </w:t>
            </w:r>
            <w:r w:rsidRPr="001C4793">
              <w:rPr>
                <w:sz w:val="20"/>
                <w:szCs w:val="20"/>
              </w:rPr>
              <w:lastRenderedPageBreak/>
              <w:t>мониторинга в сфере межнациональных и межконфессиональных отношений и раннего предупреждения конфликтных ситуаций</w:t>
            </w:r>
          </w:p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политики и спорта  администрации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lastRenderedPageBreak/>
              <w:t>Без финансирования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6.3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8A7025">
            <w:pPr>
              <w:tabs>
                <w:tab w:val="left" w:pos="0"/>
                <w:tab w:val="left" w:pos="851"/>
                <w:tab w:val="left" w:pos="7655"/>
              </w:tabs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Проведение социологических,  опросов, анкетирования по вопросам межнациональ</w:t>
            </w:r>
            <w:r w:rsidR="008A7025">
              <w:rPr>
                <w:sz w:val="20"/>
                <w:szCs w:val="20"/>
              </w:rPr>
              <w:t>ных и межконфессио</w:t>
            </w:r>
            <w:r w:rsidRPr="001C4793">
              <w:rPr>
                <w:sz w:val="20"/>
                <w:szCs w:val="20"/>
              </w:rPr>
              <w:t>нальных отношений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568" w:type="dxa"/>
          </w:tcPr>
          <w:p w:rsidR="00E649D2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6.4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Оказание содействия в профессиональной переподготовке, повышении квалификации, участию в  обучающих семинарах по вопросам реализации государственной национальной политики государственных гражданских служащих, занимающихся вопросами реализации государственной национальной политики, и муниципальных служащих органов местного самоуправления, осуществляющих взаимодействие с национальными объединениями и религиозными организациями</w:t>
            </w:r>
          </w:p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  <w:p w:rsidR="00E649D2" w:rsidRPr="001C4793" w:rsidRDefault="00E649D2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E649D2" w:rsidRPr="001C4793" w:rsidRDefault="00E649D2" w:rsidP="00703FB1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 ежегодно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sz w:val="20"/>
                <w:szCs w:val="20"/>
                <w:u w:val="single"/>
              </w:rPr>
            </w:pPr>
            <w:r w:rsidRPr="001C4793">
              <w:rPr>
                <w:sz w:val="20"/>
                <w:szCs w:val="20"/>
                <w:u w:val="single"/>
              </w:rPr>
              <w:t xml:space="preserve">  </w:t>
            </w:r>
          </w:p>
        </w:tc>
        <w:tc>
          <w:tcPr>
            <w:tcW w:w="1560" w:type="dxa"/>
          </w:tcPr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Администрация Юргинского муниципального округа</w:t>
            </w:r>
          </w:p>
        </w:tc>
        <w:tc>
          <w:tcPr>
            <w:tcW w:w="898" w:type="dxa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98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5,0</w:t>
            </w:r>
          </w:p>
        </w:tc>
        <w:tc>
          <w:tcPr>
            <w:tcW w:w="850" w:type="dxa"/>
            <w:gridSpan w:val="2"/>
          </w:tcPr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15,0</w:t>
            </w:r>
          </w:p>
        </w:tc>
      </w:tr>
      <w:tr w:rsidR="005276F4" w:rsidTr="009A4862">
        <w:tc>
          <w:tcPr>
            <w:tcW w:w="568" w:type="dxa"/>
          </w:tcPr>
          <w:p w:rsidR="005276F4" w:rsidRPr="001C4793" w:rsidRDefault="005276F4" w:rsidP="00703F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6.5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Мониторинг деятельности национальных общественных объединений, религиозных и иных некоммерческих организаций с целью выявления фактов проявлений экстремизма на национальной и религиозной почве</w:t>
            </w:r>
          </w:p>
        </w:tc>
        <w:tc>
          <w:tcPr>
            <w:tcW w:w="1135" w:type="dxa"/>
          </w:tcPr>
          <w:p w:rsidR="005276F4" w:rsidRPr="001C4793" w:rsidRDefault="005276F4" w:rsidP="00703FB1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5276F4" w:rsidRPr="001C4793" w:rsidRDefault="005276F4" w:rsidP="00703FB1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5276F4" w:rsidRPr="001C4793" w:rsidRDefault="005276F4" w:rsidP="00703FB1">
            <w:pPr>
              <w:rPr>
                <w:color w:val="FF66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5276F4" w:rsidRPr="001C4793" w:rsidRDefault="005276F4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</w:t>
            </w:r>
            <w:r w:rsidRPr="001C4793">
              <w:rPr>
                <w:sz w:val="20"/>
                <w:szCs w:val="20"/>
              </w:rPr>
              <w:t xml:space="preserve"> МВД России по  </w:t>
            </w:r>
            <w:r>
              <w:rPr>
                <w:sz w:val="20"/>
                <w:szCs w:val="20"/>
              </w:rPr>
              <w:t>«</w:t>
            </w:r>
            <w:proofErr w:type="spellStart"/>
            <w:r>
              <w:rPr>
                <w:sz w:val="20"/>
                <w:szCs w:val="20"/>
              </w:rPr>
              <w:t>Юргинский</w:t>
            </w:r>
            <w:proofErr w:type="spellEnd"/>
            <w:r>
              <w:rPr>
                <w:sz w:val="20"/>
                <w:szCs w:val="20"/>
              </w:rPr>
              <w:t>»</w:t>
            </w:r>
          </w:p>
          <w:p w:rsidR="005276F4" w:rsidRPr="001C4793" w:rsidRDefault="005276F4" w:rsidP="00703FB1">
            <w:pPr>
              <w:spacing w:line="270" w:lineRule="atLeast"/>
              <w:ind w:right="34"/>
              <w:rPr>
                <w:sz w:val="20"/>
                <w:szCs w:val="20"/>
              </w:rPr>
            </w:pPr>
          </w:p>
          <w:p w:rsidR="005276F4" w:rsidRPr="001C4793" w:rsidRDefault="005276F4" w:rsidP="00703FB1">
            <w:pPr>
              <w:spacing w:line="270" w:lineRule="atLeast"/>
              <w:ind w:right="34"/>
              <w:rPr>
                <w:color w:val="FF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  <w:r w:rsidRPr="001C4793">
              <w:rPr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7"/>
          </w:tcPr>
          <w:p w:rsidR="005276F4" w:rsidRDefault="005276F4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C56842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</w:t>
            </w:r>
            <w:r w:rsidR="00E649D2" w:rsidRPr="001C4793">
              <w:rPr>
                <w:bCs/>
                <w:color w:val="000000"/>
                <w:sz w:val="20"/>
                <w:szCs w:val="20"/>
              </w:rPr>
              <w:t>. Взаимодействие    органов государственной власти и органов местного самоуправления с институтами гражданского общества при реализации государственной национальной политики в Кемеровской области – Кузбассе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7E47E5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D2141A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Деятельность общественных советов и иных консультативных органов, созданных при государственных органах и органах местного самоуправления в рамках реализации целей и задач государственной национальной политики</w:t>
            </w:r>
          </w:p>
          <w:p w:rsidR="00C56842" w:rsidRPr="001C4793" w:rsidRDefault="00C56842" w:rsidP="00D2141A">
            <w:pPr>
              <w:tabs>
                <w:tab w:val="left" w:pos="0"/>
                <w:tab w:val="left" w:pos="851"/>
                <w:tab w:val="left" w:pos="7655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В течение года  </w:t>
            </w:r>
            <w:r w:rsidRPr="001C4793">
              <w:rPr>
                <w:color w:val="000000"/>
                <w:sz w:val="20"/>
                <w:szCs w:val="20"/>
              </w:rPr>
              <w:t>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Консультативный Совет по делам национальностей</w:t>
            </w: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C5684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D2141A">
            <w:pPr>
              <w:spacing w:line="270" w:lineRule="atLeast"/>
              <w:ind w:right="48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Мероприятия, направленные на поддержку проектной и </w:t>
            </w:r>
            <w:proofErr w:type="spellStart"/>
            <w:r w:rsidRPr="001C4793">
              <w:rPr>
                <w:color w:val="000000"/>
                <w:sz w:val="20"/>
                <w:szCs w:val="20"/>
              </w:rPr>
              <w:t>грантовой</w:t>
            </w:r>
            <w:proofErr w:type="spellEnd"/>
            <w:r w:rsidRPr="001C4793">
              <w:rPr>
                <w:color w:val="000000"/>
                <w:sz w:val="20"/>
                <w:szCs w:val="20"/>
              </w:rPr>
              <w:t xml:space="preserve"> деятельности </w:t>
            </w:r>
            <w:r w:rsidRPr="001C4793">
              <w:rPr>
                <w:sz w:val="20"/>
                <w:szCs w:val="20"/>
              </w:rPr>
              <w:t>социально ориентированных некоммерческих организаций,</w:t>
            </w:r>
            <w:r w:rsidRPr="001C4793">
              <w:rPr>
                <w:color w:val="000000"/>
                <w:sz w:val="20"/>
                <w:szCs w:val="20"/>
              </w:rPr>
              <w:t xml:space="preserve"> </w:t>
            </w:r>
            <w:r w:rsidRPr="001C4793">
              <w:rPr>
                <w:sz w:val="20"/>
                <w:szCs w:val="20"/>
              </w:rPr>
              <w:t>укрепление общегражданского единства, гармонизацию межнациональных отношений, межкультурное взаимодействие</w:t>
            </w: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right="175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rPr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D21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7.3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8A7025">
            <w:pPr>
              <w:spacing w:line="270" w:lineRule="atLeast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Организация и проведение мероприятий с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>участием институтов гражданского общества по вопросам реализации государственной национальной политики, межнациональных,  межконфессиональных отношений</w:t>
            </w: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right="175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В течение года на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>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>25 июля,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молодежной </w:t>
            </w:r>
            <w:r w:rsidRPr="001C4793">
              <w:rPr>
                <w:color w:val="000000"/>
                <w:sz w:val="20"/>
                <w:szCs w:val="20"/>
              </w:rPr>
              <w:lastRenderedPageBreak/>
              <w:t xml:space="preserve">политики и спорта  администрации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образования Юргинского муниципального округа, 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Консультативный Совет по делам национальностей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Религиозные организации Юргинского муниципального округа</w:t>
            </w: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lastRenderedPageBreak/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C5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  <w:r w:rsidR="00E649D2" w:rsidRPr="001C4793">
              <w:rPr>
                <w:sz w:val="20"/>
                <w:szCs w:val="20"/>
              </w:rPr>
              <w:t>. Информационное обеспечение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D2141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8.1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Pr="001C4793" w:rsidRDefault="00C56842" w:rsidP="00D2141A">
            <w:pPr>
              <w:spacing w:line="270" w:lineRule="atLeast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Информационное сопровождение плана мероприятий по реализации в Кемеровской области - Кузбассе в 2022-2025 годах Стратегии государственной национальной политики Российской Федерации на период до 2025 года</w:t>
            </w: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left="34" w:right="9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В течение года 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Управление культуры, молодежной политики и спорта  администрации Юргинского муниципального округа, 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Управление образования Юргинского муниципального округа,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Пресс-служба администрации Юргинского муниципального округа</w:t>
            </w:r>
          </w:p>
          <w:p w:rsidR="00C56842" w:rsidRPr="001C4793" w:rsidRDefault="00C56842" w:rsidP="00D2141A">
            <w:pPr>
              <w:rPr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Редакция газеты «Юргинские ведомости»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t>Без финансирования</w:t>
            </w:r>
          </w:p>
        </w:tc>
      </w:tr>
      <w:tr w:rsidR="00C56842" w:rsidTr="009A4862">
        <w:tc>
          <w:tcPr>
            <w:tcW w:w="568" w:type="dxa"/>
          </w:tcPr>
          <w:p w:rsidR="00C56842" w:rsidRPr="001C4793" w:rsidRDefault="00C56842" w:rsidP="00D2141A">
            <w:pPr>
              <w:jc w:val="both"/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8</w:t>
            </w:r>
            <w:r>
              <w:rPr>
                <w:sz w:val="20"/>
                <w:szCs w:val="20"/>
              </w:rPr>
              <w:t>.2</w:t>
            </w:r>
            <w:r w:rsidR="00C77F10">
              <w:rPr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C56842" w:rsidRDefault="00C56842" w:rsidP="008A7025">
            <w:pPr>
              <w:tabs>
                <w:tab w:val="left" w:pos="4320"/>
              </w:tabs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Мониторинг публикаций в средствах массовой информации и сети «Интернет», </w:t>
            </w:r>
            <w:r w:rsidRPr="001C4793">
              <w:rPr>
                <w:sz w:val="20"/>
                <w:szCs w:val="20"/>
              </w:rPr>
              <w:lastRenderedPageBreak/>
              <w:t>посвященных вопросам межнациональных и межконфессиональных отношений, укрепления общегражданской идентичности и межнационального  взаимодействия, сохранения культуры, языков и традиций народов Кемеровской области - Кузбасса, профилактики национального и религиозного экстремизма, социальной и культурной адаптации и интеграции иностранных граждан</w:t>
            </w:r>
          </w:p>
          <w:p w:rsidR="0086745E" w:rsidRPr="001C4793" w:rsidRDefault="0086745E" w:rsidP="008A7025">
            <w:pPr>
              <w:tabs>
                <w:tab w:val="left" w:pos="4320"/>
              </w:tabs>
              <w:rPr>
                <w:sz w:val="20"/>
                <w:szCs w:val="20"/>
              </w:rPr>
            </w:pPr>
          </w:p>
        </w:tc>
        <w:tc>
          <w:tcPr>
            <w:tcW w:w="1135" w:type="dxa"/>
          </w:tcPr>
          <w:p w:rsidR="00C56842" w:rsidRPr="001C4793" w:rsidRDefault="00C56842" w:rsidP="00D2141A">
            <w:pPr>
              <w:spacing w:line="270" w:lineRule="atLeast"/>
              <w:ind w:left="34" w:right="9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lastRenderedPageBreak/>
              <w:t>В течение года на весь период</w:t>
            </w:r>
          </w:p>
        </w:tc>
        <w:tc>
          <w:tcPr>
            <w:tcW w:w="1276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июля,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C56842" w:rsidRPr="001C4793" w:rsidRDefault="00C56842" w:rsidP="00D2141A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 xml:space="preserve">ГУ </w:t>
            </w:r>
            <w:smartTag w:uri="urn:schemas-microsoft-com:office:smarttags" w:element="PersonName">
              <w:smartTagPr>
                <w:attr w:name="ProductID" w:val="МВД России по"/>
              </w:smartTagPr>
              <w:r w:rsidRPr="001C4793">
                <w:rPr>
                  <w:sz w:val="20"/>
                  <w:szCs w:val="20"/>
                </w:rPr>
                <w:t>МВД России по</w:t>
              </w:r>
            </w:smartTag>
            <w:r w:rsidRPr="001C4793">
              <w:rPr>
                <w:sz w:val="20"/>
                <w:szCs w:val="20"/>
              </w:rPr>
              <w:t xml:space="preserve"> </w:t>
            </w:r>
            <w:proofErr w:type="spellStart"/>
            <w:r w:rsidRPr="001C4793">
              <w:rPr>
                <w:sz w:val="20"/>
                <w:szCs w:val="20"/>
              </w:rPr>
              <w:t>г.Юрге</w:t>
            </w:r>
            <w:proofErr w:type="spellEnd"/>
            <w:r w:rsidRPr="001C4793">
              <w:rPr>
                <w:sz w:val="20"/>
                <w:szCs w:val="20"/>
              </w:rPr>
              <w:t xml:space="preserve"> и Юргинскому округу</w:t>
            </w: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C56842" w:rsidRPr="001C4793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Ответственные за СМИ в учреждениях культуры, образования, социальной защиты</w:t>
            </w:r>
          </w:p>
        </w:tc>
        <w:tc>
          <w:tcPr>
            <w:tcW w:w="3544" w:type="dxa"/>
            <w:gridSpan w:val="7"/>
          </w:tcPr>
          <w:p w:rsidR="00C56842" w:rsidRDefault="00C56842">
            <w:r>
              <w:rPr>
                <w:sz w:val="20"/>
                <w:szCs w:val="20"/>
              </w:rPr>
              <w:lastRenderedPageBreak/>
              <w:t>Без финансирования</w:t>
            </w:r>
          </w:p>
        </w:tc>
      </w:tr>
      <w:tr w:rsidR="00E649D2" w:rsidTr="009A4862">
        <w:tc>
          <w:tcPr>
            <w:tcW w:w="9923" w:type="dxa"/>
            <w:gridSpan w:val="12"/>
          </w:tcPr>
          <w:p w:rsidR="00E649D2" w:rsidRPr="001C4793" w:rsidRDefault="00C5684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  <w:r w:rsidR="00E649D2" w:rsidRPr="001C4793">
              <w:rPr>
                <w:sz w:val="20"/>
                <w:szCs w:val="20"/>
              </w:rPr>
              <w:t>. Межкультурное сотрудничество</w:t>
            </w:r>
          </w:p>
        </w:tc>
      </w:tr>
      <w:tr w:rsidR="00C56842" w:rsidTr="009A4862">
        <w:tc>
          <w:tcPr>
            <w:tcW w:w="568" w:type="dxa"/>
          </w:tcPr>
          <w:p w:rsidR="00C56842" w:rsidRDefault="00C56842" w:rsidP="00D2141A">
            <w:pPr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</w:p>
        </w:tc>
        <w:tc>
          <w:tcPr>
            <w:tcW w:w="1840" w:type="dxa"/>
          </w:tcPr>
          <w:p w:rsidR="00C56842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Финансирование за счет местного бюджета</w:t>
            </w:r>
          </w:p>
        </w:tc>
        <w:tc>
          <w:tcPr>
            <w:tcW w:w="1135" w:type="dxa"/>
          </w:tcPr>
          <w:p w:rsidR="00C56842" w:rsidRDefault="00C56842" w:rsidP="00D2141A">
            <w:pPr>
              <w:spacing w:line="270" w:lineRule="atLeast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56842" w:rsidRDefault="00C56842" w:rsidP="00D2141A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1560" w:type="dxa"/>
          </w:tcPr>
          <w:p w:rsidR="00C56842" w:rsidRDefault="00C5684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C56842" w:rsidRPr="00C56842" w:rsidRDefault="00C56842">
            <w:pPr>
              <w:rPr>
                <w:b/>
                <w:sz w:val="20"/>
                <w:szCs w:val="20"/>
              </w:rPr>
            </w:pPr>
            <w:r w:rsidRPr="00C56842">
              <w:rPr>
                <w:b/>
                <w:sz w:val="20"/>
                <w:szCs w:val="20"/>
              </w:rPr>
              <w:t>30,0</w:t>
            </w:r>
          </w:p>
        </w:tc>
      </w:tr>
      <w:tr w:rsidR="00E649D2" w:rsidTr="009A4862">
        <w:tc>
          <w:tcPr>
            <w:tcW w:w="568" w:type="dxa"/>
          </w:tcPr>
          <w:p w:rsidR="00E649D2" w:rsidRDefault="00E649D2" w:rsidP="00D2141A">
            <w:pPr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</w:p>
          <w:p w:rsidR="00E649D2" w:rsidRPr="001C4793" w:rsidRDefault="00C56842" w:rsidP="00D2141A">
            <w:pPr>
              <w:spacing w:line="270" w:lineRule="atLeast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9.1</w:t>
            </w:r>
            <w:r w:rsidR="00C77F1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840" w:type="dxa"/>
          </w:tcPr>
          <w:p w:rsidR="00E649D2" w:rsidRDefault="00E649D2" w:rsidP="009A4862">
            <w:pPr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9A4862">
            <w:pPr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Оказание содействия участию представителей культурных, национальных, религиозных объединений,   в том числе коренных малочисленных народов Севера,</w:t>
            </w:r>
          </w:p>
          <w:p w:rsidR="00E649D2" w:rsidRPr="001C4793" w:rsidRDefault="00E649D2" w:rsidP="009A4862">
            <w:pPr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Сибири и Дальнего Востока, творческих коллективов, а также учреждений культуры Юргинского муниципального округа  в международных, всероссийских, межрегиональных  мероприятиях</w:t>
            </w:r>
          </w:p>
        </w:tc>
        <w:tc>
          <w:tcPr>
            <w:tcW w:w="1135" w:type="dxa"/>
          </w:tcPr>
          <w:p w:rsidR="00E649D2" w:rsidRDefault="00E649D2" w:rsidP="009A4862">
            <w:pPr>
              <w:rPr>
                <w:sz w:val="20"/>
                <w:szCs w:val="20"/>
              </w:rPr>
            </w:pPr>
          </w:p>
          <w:p w:rsidR="00E649D2" w:rsidRPr="001C4793" w:rsidRDefault="00E649D2" w:rsidP="009A4862">
            <w:pPr>
              <w:rPr>
                <w:sz w:val="20"/>
                <w:szCs w:val="20"/>
              </w:rPr>
            </w:pPr>
            <w:r w:rsidRPr="001C4793">
              <w:rPr>
                <w:sz w:val="20"/>
                <w:szCs w:val="20"/>
              </w:rPr>
              <w:t>По мере поступления приглашений на участие</w:t>
            </w:r>
          </w:p>
        </w:tc>
        <w:tc>
          <w:tcPr>
            <w:tcW w:w="1276" w:type="dxa"/>
          </w:tcPr>
          <w:p w:rsidR="00E649D2" w:rsidRDefault="00E649D2" w:rsidP="00D2141A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D2141A">
            <w:pPr>
              <w:spacing w:line="270" w:lineRule="atLeast"/>
              <w:ind w:left="13"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>25 декабря ежегодно</w:t>
            </w:r>
          </w:p>
        </w:tc>
        <w:tc>
          <w:tcPr>
            <w:tcW w:w="1560" w:type="dxa"/>
          </w:tcPr>
          <w:p w:rsidR="00E649D2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Администрация Юргинского муниципального округа </w:t>
            </w:r>
          </w:p>
          <w:p w:rsidR="00E649D2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  <w:r w:rsidRPr="001C4793">
              <w:rPr>
                <w:color w:val="000000"/>
                <w:sz w:val="20"/>
                <w:szCs w:val="20"/>
              </w:rPr>
              <w:t xml:space="preserve">Управление культуры, молодёжной политики и спорта </w:t>
            </w:r>
          </w:p>
          <w:p w:rsidR="00E649D2" w:rsidRPr="001C4793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  <w:p w:rsidR="00E649D2" w:rsidRPr="001C4793" w:rsidRDefault="00E649D2" w:rsidP="00D2141A">
            <w:pPr>
              <w:spacing w:line="270" w:lineRule="atLeast"/>
              <w:ind w:right="34"/>
              <w:rPr>
                <w:color w:val="000000"/>
                <w:sz w:val="20"/>
                <w:szCs w:val="20"/>
              </w:rPr>
            </w:pPr>
          </w:p>
        </w:tc>
        <w:tc>
          <w:tcPr>
            <w:tcW w:w="898" w:type="dxa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98" w:type="dxa"/>
            <w:gridSpan w:val="2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10,0</w:t>
            </w:r>
          </w:p>
        </w:tc>
        <w:tc>
          <w:tcPr>
            <w:tcW w:w="850" w:type="dxa"/>
            <w:gridSpan w:val="2"/>
          </w:tcPr>
          <w:p w:rsidR="00E649D2" w:rsidRDefault="00E649D2">
            <w:pPr>
              <w:rPr>
                <w:sz w:val="20"/>
                <w:szCs w:val="20"/>
              </w:rPr>
            </w:pPr>
          </w:p>
          <w:p w:rsidR="00E649D2" w:rsidRPr="005D33AD" w:rsidRDefault="00E649D2">
            <w:pPr>
              <w:rPr>
                <w:sz w:val="20"/>
                <w:szCs w:val="20"/>
              </w:rPr>
            </w:pPr>
            <w:r w:rsidRPr="005D33AD">
              <w:rPr>
                <w:sz w:val="20"/>
                <w:szCs w:val="20"/>
              </w:rPr>
              <w:t>30,0</w:t>
            </w:r>
          </w:p>
        </w:tc>
      </w:tr>
    </w:tbl>
    <w:p w:rsidR="008A7025" w:rsidRDefault="008A7025"/>
    <w:p w:rsidR="008A7025" w:rsidRDefault="008A7025"/>
    <w:p w:rsidR="00191C23" w:rsidRPr="0086745E" w:rsidRDefault="0035123A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  <w:r w:rsidRPr="0086745E">
        <w:rPr>
          <w:b/>
          <w:color w:val="000000" w:themeColor="text1"/>
          <w:sz w:val="26"/>
          <w:szCs w:val="26"/>
          <w:lang w:val="en-US"/>
        </w:rPr>
        <w:lastRenderedPageBreak/>
        <w:t>V</w:t>
      </w:r>
      <w:r w:rsidR="00106C24" w:rsidRPr="0086745E">
        <w:rPr>
          <w:b/>
          <w:color w:val="000000" w:themeColor="text1"/>
          <w:sz w:val="26"/>
          <w:szCs w:val="26"/>
        </w:rPr>
        <w:t>.</w:t>
      </w:r>
      <w:r w:rsidR="00191C23" w:rsidRPr="0086745E">
        <w:rPr>
          <w:b/>
          <w:color w:val="000000" w:themeColor="text1"/>
          <w:sz w:val="26"/>
          <w:szCs w:val="26"/>
        </w:rPr>
        <w:t xml:space="preserve"> Сведения о планируемых значениях целевых показателей (индикаторов)  муниципальной программы </w:t>
      </w:r>
      <w:r w:rsidR="00191C23" w:rsidRPr="0086745E">
        <w:rPr>
          <w:b/>
          <w:sz w:val="26"/>
          <w:szCs w:val="26"/>
        </w:rPr>
        <w:t>«</w:t>
      </w:r>
      <w:r w:rsidR="00106C24" w:rsidRPr="0086745E">
        <w:rPr>
          <w:b/>
          <w:sz w:val="26"/>
          <w:szCs w:val="26"/>
        </w:rPr>
        <w:t>Р</w:t>
      </w:r>
      <w:r w:rsidR="00530370" w:rsidRPr="0086745E">
        <w:rPr>
          <w:b/>
          <w:sz w:val="26"/>
          <w:szCs w:val="26"/>
        </w:rPr>
        <w:t xml:space="preserve">еализация </w:t>
      </w:r>
      <w:r w:rsidR="00106C24" w:rsidRPr="0086745E">
        <w:rPr>
          <w:b/>
          <w:sz w:val="26"/>
          <w:szCs w:val="26"/>
        </w:rPr>
        <w:t>государственной национальной политики на территории  Юргинского муниципального округа» на 2023 год и на плановый период 2024 и 2025 годов</w:t>
      </w:r>
    </w:p>
    <w:p w:rsidR="00191C23" w:rsidRPr="0086745E" w:rsidRDefault="00191C23" w:rsidP="00191C23">
      <w:pPr>
        <w:shd w:val="clear" w:color="auto" w:fill="FFFFFF"/>
        <w:autoSpaceDE w:val="0"/>
        <w:autoSpaceDN w:val="0"/>
        <w:adjustRightInd w:val="0"/>
        <w:ind w:firstLine="708"/>
        <w:jc w:val="center"/>
        <w:rPr>
          <w:b/>
          <w:color w:val="000000" w:themeColor="text1"/>
          <w:sz w:val="26"/>
          <w:szCs w:val="26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9"/>
        <w:gridCol w:w="1559"/>
        <w:gridCol w:w="993"/>
        <w:gridCol w:w="1134"/>
        <w:gridCol w:w="1275"/>
      </w:tblGrid>
      <w:tr w:rsidR="00191C23" w:rsidRPr="0086745E" w:rsidTr="00C77F10">
        <w:trPr>
          <w:trHeight w:val="288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 xml:space="preserve">Наименование </w:t>
            </w:r>
            <w:proofErr w:type="gramStart"/>
            <w:r w:rsidRPr="0086745E">
              <w:rPr>
                <w:b/>
                <w:sz w:val="26"/>
                <w:szCs w:val="26"/>
              </w:rPr>
              <w:t>целевого</w:t>
            </w:r>
            <w:proofErr w:type="gramEnd"/>
          </w:p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показателя (индикатора)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Единица измерения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2023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2024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C23" w:rsidRPr="0086745E" w:rsidRDefault="00191C23" w:rsidP="00191C23">
            <w:pPr>
              <w:ind w:left="-108" w:right="-108"/>
              <w:jc w:val="center"/>
              <w:rPr>
                <w:b/>
                <w:sz w:val="26"/>
                <w:szCs w:val="26"/>
              </w:rPr>
            </w:pPr>
            <w:r w:rsidRPr="0086745E">
              <w:rPr>
                <w:b/>
                <w:sz w:val="26"/>
                <w:szCs w:val="26"/>
              </w:rPr>
              <w:t>2025</w:t>
            </w:r>
          </w:p>
        </w:tc>
      </w:tr>
      <w:tr w:rsidR="00191C23" w:rsidRPr="0086745E" w:rsidTr="00C77F10">
        <w:trPr>
          <w:trHeight w:val="2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5</w:t>
            </w:r>
          </w:p>
        </w:tc>
      </w:tr>
      <w:tr w:rsidR="00191C23" w:rsidRPr="0086745E" w:rsidTr="00C77F10">
        <w:trPr>
          <w:trHeight w:val="2414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09385D" w:rsidP="00D34A86">
            <w:pPr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</w:t>
            </w:r>
            <w:r w:rsidRPr="0086745E">
              <w:rPr>
                <w:b/>
                <w:color w:val="000000"/>
                <w:sz w:val="26"/>
                <w:szCs w:val="26"/>
              </w:rPr>
              <w:t>а</w:t>
            </w:r>
            <w:r w:rsidRPr="0086745E">
              <w:rPr>
                <w:color w:val="000000"/>
                <w:sz w:val="26"/>
                <w:szCs w:val="26"/>
              </w:rPr>
              <w:t xml:space="preserve">правленных на укрепление гражданского единства, гармонизацию межнациональных </w:t>
            </w:r>
            <w:r w:rsidR="00D34A86" w:rsidRPr="0086745E">
              <w:rPr>
                <w:color w:val="000000"/>
                <w:sz w:val="26"/>
                <w:szCs w:val="26"/>
              </w:rPr>
              <w:t>и межконфессиональных отношений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  <w:p w:rsidR="00191C23" w:rsidRPr="0086745E" w:rsidRDefault="00191C23" w:rsidP="00191C23">
            <w:pPr>
              <w:ind w:left="-108" w:right="-108"/>
              <w:jc w:val="center"/>
              <w:rPr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191C23" w:rsidRPr="0086745E" w:rsidTr="00C77F10">
        <w:trPr>
          <w:trHeight w:val="1155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D34A86" w:rsidP="00D34A86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>- количество мероприятий, направленных на сохранение этнокультурного и языкового многообразия народов, проживающих  на территории округа, сохранения русского языка как государственного и языка межнационального общения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191C23" w:rsidRPr="0086745E" w:rsidTr="00C77F10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D34A86" w:rsidP="008F2422">
            <w:pPr>
              <w:rPr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мероприятий, организованных и проведенных национально-культурными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этноконфессиональными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организациями и объединениями и с их участием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1C23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45</w:t>
            </w:r>
          </w:p>
        </w:tc>
      </w:tr>
      <w:tr w:rsidR="00D34A86" w:rsidRPr="0086745E" w:rsidTr="00C77F10">
        <w:trPr>
          <w:trHeight w:val="56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D34A86" w:rsidP="0009385D">
            <w:pPr>
              <w:tabs>
                <w:tab w:val="left" w:pos="176"/>
              </w:tabs>
              <w:ind w:left="34" w:right="-108"/>
              <w:rPr>
                <w:color w:val="000000"/>
                <w:sz w:val="26"/>
                <w:szCs w:val="26"/>
              </w:rPr>
            </w:pPr>
            <w:r w:rsidRPr="0086745E">
              <w:rPr>
                <w:color w:val="000000"/>
                <w:sz w:val="26"/>
                <w:szCs w:val="26"/>
              </w:rPr>
              <w:t xml:space="preserve">- количество публикаций в СМИ о мероприятиях и о деятельности национально-культурных и </w:t>
            </w:r>
            <w:proofErr w:type="spellStart"/>
            <w:r w:rsidRPr="0086745E">
              <w:rPr>
                <w:color w:val="000000"/>
                <w:sz w:val="26"/>
                <w:szCs w:val="26"/>
              </w:rPr>
              <w:t>этноконфессиональных</w:t>
            </w:r>
            <w:proofErr w:type="spellEnd"/>
            <w:r w:rsidRPr="0086745E">
              <w:rPr>
                <w:color w:val="000000"/>
                <w:sz w:val="26"/>
                <w:szCs w:val="26"/>
              </w:rPr>
              <w:t xml:space="preserve"> организаций и объединений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106C24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единица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A86" w:rsidRPr="0086745E" w:rsidRDefault="0035123A" w:rsidP="00191C23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86745E">
              <w:rPr>
                <w:sz w:val="26"/>
                <w:szCs w:val="26"/>
              </w:rPr>
              <w:t>130</w:t>
            </w:r>
          </w:p>
        </w:tc>
      </w:tr>
    </w:tbl>
    <w:p w:rsidR="0035123A" w:rsidRPr="004D6A80" w:rsidRDefault="0035123A" w:rsidP="004D6A80">
      <w:pPr>
        <w:jc w:val="both"/>
        <w:rPr>
          <w:sz w:val="28"/>
          <w:szCs w:val="28"/>
        </w:rPr>
      </w:pPr>
    </w:p>
    <w:p w:rsidR="0035123A" w:rsidRDefault="0035123A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  <w:r w:rsidRPr="0086745E">
        <w:rPr>
          <w:b/>
          <w:spacing w:val="-6"/>
          <w:sz w:val="26"/>
          <w:szCs w:val="26"/>
          <w:lang w:val="en-US"/>
        </w:rPr>
        <w:t>VII</w:t>
      </w:r>
      <w:r w:rsidRPr="0086745E">
        <w:rPr>
          <w:b/>
          <w:spacing w:val="-6"/>
          <w:sz w:val="26"/>
          <w:szCs w:val="26"/>
        </w:rPr>
        <w:t xml:space="preserve">. </w:t>
      </w:r>
      <w:r w:rsidRPr="0086745E">
        <w:rPr>
          <w:b/>
          <w:bCs/>
          <w:color w:val="auto"/>
          <w:sz w:val="26"/>
          <w:szCs w:val="26"/>
        </w:rPr>
        <w:t xml:space="preserve">Порядок проведения и критерии оценки эффективности </w:t>
      </w:r>
      <w:r w:rsidRPr="0086745E">
        <w:rPr>
          <w:b/>
          <w:bCs/>
          <w:color w:val="auto"/>
          <w:sz w:val="26"/>
          <w:szCs w:val="26"/>
        </w:rPr>
        <w:br/>
        <w:t>ре</w:t>
      </w:r>
      <w:r w:rsidR="00C77F10">
        <w:rPr>
          <w:b/>
          <w:bCs/>
          <w:color w:val="auto"/>
          <w:sz w:val="26"/>
          <w:szCs w:val="26"/>
        </w:rPr>
        <w:t>ализации Программы</w:t>
      </w:r>
    </w:p>
    <w:p w:rsidR="00C77F10" w:rsidRPr="00C77F10" w:rsidRDefault="00C77F10" w:rsidP="00C77F10">
      <w:pPr>
        <w:pStyle w:val="Default"/>
        <w:jc w:val="center"/>
        <w:rPr>
          <w:b/>
          <w:bCs/>
          <w:color w:val="auto"/>
          <w:sz w:val="8"/>
          <w:szCs w:val="8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6.1. По Программе ежегодно проводится оценка эффективности ее реализации.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6.2. Для проведения оценки эффективности Программы и подготовки отчета о реализации Программы, заместитель главы по социальным вопросам запрашивает у исполнителей Программы необходимую информацию.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6.3. Оценка эффективности реализации Программы проводится в соответствии с разделом 7 «Методика оценки эффективности реализации Программы».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6.4. По результатам оценки эффективности реализации Программы может быть принято решение: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lastRenderedPageBreak/>
        <w:t xml:space="preserve">1) о целесообразности сохранения и продолжения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2) о сокращении (увеличении), начиная с очередного финансового года, бюджетных ассигнований на реализацию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3) о досрочном прекращении реализации Программы.</w:t>
      </w:r>
    </w:p>
    <w:p w:rsidR="00884F5C" w:rsidRPr="00C77F10" w:rsidRDefault="00C77F10" w:rsidP="00C77F10">
      <w:pPr>
        <w:pStyle w:val="a7"/>
        <w:ind w:firstLine="720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35123A" w:rsidRPr="0086745E" w:rsidRDefault="0035123A" w:rsidP="004D6A80">
      <w:pPr>
        <w:pStyle w:val="Default"/>
        <w:ind w:firstLine="709"/>
        <w:jc w:val="center"/>
        <w:rPr>
          <w:b/>
          <w:bCs/>
          <w:color w:val="auto"/>
          <w:sz w:val="26"/>
          <w:szCs w:val="26"/>
        </w:rPr>
      </w:pPr>
      <w:r w:rsidRPr="0086745E">
        <w:rPr>
          <w:b/>
          <w:bCs/>
          <w:color w:val="auto"/>
          <w:sz w:val="26"/>
          <w:szCs w:val="26"/>
          <w:lang w:val="en-US"/>
        </w:rPr>
        <w:t>VIII</w:t>
      </w:r>
      <w:r w:rsidRPr="0086745E">
        <w:rPr>
          <w:b/>
          <w:bCs/>
          <w:color w:val="auto"/>
          <w:sz w:val="26"/>
          <w:szCs w:val="26"/>
        </w:rPr>
        <w:t xml:space="preserve">. Методика оценки эффективности </w:t>
      </w:r>
      <w:r w:rsidRPr="0086745E">
        <w:rPr>
          <w:b/>
          <w:bCs/>
          <w:color w:val="auto"/>
          <w:sz w:val="26"/>
          <w:szCs w:val="26"/>
        </w:rPr>
        <w:br/>
        <w:t>реализации Программы</w:t>
      </w:r>
    </w:p>
    <w:p w:rsidR="0035123A" w:rsidRPr="00C77F10" w:rsidRDefault="0035123A" w:rsidP="004D6A80">
      <w:pPr>
        <w:pStyle w:val="Default"/>
        <w:ind w:firstLine="709"/>
        <w:jc w:val="both"/>
        <w:rPr>
          <w:b/>
          <w:bCs/>
          <w:color w:val="auto"/>
          <w:sz w:val="16"/>
          <w:szCs w:val="16"/>
        </w:rPr>
      </w:pP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7.1. Методика оценки эффективности реализации Программы определяет алгоритм оценки эффективности реализации Программы в процессе и по итогам ее реализации.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7.2. Эффективность реализации Программы определяется, как оценка эффективности реализации Программы в целом. </w:t>
      </w:r>
    </w:p>
    <w:p w:rsidR="0035123A" w:rsidRPr="0086745E" w:rsidRDefault="0035123A" w:rsidP="004D6A80">
      <w:pPr>
        <w:pStyle w:val="Default"/>
        <w:ind w:firstLine="720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7.3. Оценка эффективности реализации Программы </w:t>
      </w:r>
      <w:r w:rsidRPr="0086745E">
        <w:rPr>
          <w:i/>
          <w:color w:val="auto"/>
          <w:sz w:val="26"/>
          <w:szCs w:val="26"/>
        </w:rPr>
        <w:t>определяется по индексу эффективности</w:t>
      </w:r>
      <w:r w:rsidRPr="0086745E">
        <w:rPr>
          <w:color w:val="auto"/>
          <w:sz w:val="26"/>
          <w:szCs w:val="26"/>
        </w:rPr>
        <w:t xml:space="preserve">, который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Iэ</w:t>
      </w:r>
      <w:proofErr w:type="spellEnd"/>
      <w:r w:rsidRPr="0086745E">
        <w:rPr>
          <w:color w:val="auto"/>
          <w:sz w:val="26"/>
          <w:szCs w:val="26"/>
        </w:rPr>
        <w:t xml:space="preserve"> = (</w:t>
      </w:r>
      <w:proofErr w:type="spellStart"/>
      <w:r w:rsidRPr="0086745E">
        <w:rPr>
          <w:color w:val="auto"/>
          <w:sz w:val="26"/>
          <w:szCs w:val="26"/>
        </w:rPr>
        <w:t>Vф</w:t>
      </w:r>
      <w:proofErr w:type="spellEnd"/>
      <w:r w:rsidRPr="0086745E">
        <w:rPr>
          <w:color w:val="auto"/>
          <w:sz w:val="26"/>
          <w:szCs w:val="26"/>
        </w:rPr>
        <w:t xml:space="preserve"> * I </w:t>
      </w:r>
      <w:proofErr w:type="gramStart"/>
      <w:r w:rsidRPr="0086745E">
        <w:rPr>
          <w:color w:val="auto"/>
          <w:sz w:val="26"/>
          <w:szCs w:val="26"/>
        </w:rPr>
        <w:t>р</w:t>
      </w:r>
      <w:proofErr w:type="gramEnd"/>
      <w:r w:rsidRPr="0086745E">
        <w:rPr>
          <w:color w:val="auto"/>
          <w:sz w:val="26"/>
          <w:szCs w:val="26"/>
        </w:rPr>
        <w:t xml:space="preserve"> ) / </w:t>
      </w:r>
      <w:proofErr w:type="spellStart"/>
      <w:r w:rsidRPr="0086745E">
        <w:rPr>
          <w:color w:val="auto"/>
          <w:sz w:val="26"/>
          <w:szCs w:val="26"/>
        </w:rPr>
        <w:t>Vп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э</w:t>
      </w:r>
      <w:proofErr w:type="spellEnd"/>
      <w:r w:rsidRPr="0086745E">
        <w:rPr>
          <w:color w:val="auto"/>
          <w:sz w:val="26"/>
          <w:szCs w:val="26"/>
        </w:rPr>
        <w:t xml:space="preserve"> - индекс эффективности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- объем фактического совокупного финансирования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-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V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- объем запланированного совокупного финансирования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При определении индекса результативности Программы (</w:t>
      </w: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) используются плановые и фактические значения соответствующих показателей (индикаторов). </w:t>
      </w:r>
    </w:p>
    <w:p w:rsidR="0035123A" w:rsidRPr="0086745E" w:rsidRDefault="0035123A" w:rsidP="004D6A80">
      <w:pPr>
        <w:pStyle w:val="Default"/>
        <w:ind w:firstLine="426"/>
        <w:jc w:val="both"/>
        <w:rPr>
          <w:i/>
          <w:color w:val="auto"/>
          <w:sz w:val="26"/>
          <w:szCs w:val="26"/>
        </w:rPr>
      </w:pPr>
      <w:r w:rsidRPr="0086745E">
        <w:rPr>
          <w:i/>
          <w:color w:val="auto"/>
          <w:sz w:val="26"/>
          <w:szCs w:val="26"/>
        </w:rPr>
        <w:t xml:space="preserve">Индекс результативности Программы рассчитывается по формуле: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= Σ S *</w:t>
      </w: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I</w:t>
      </w:r>
      <w:proofErr w:type="gramEnd"/>
      <w:r w:rsidRPr="0086745E">
        <w:rPr>
          <w:color w:val="auto"/>
          <w:sz w:val="26"/>
          <w:szCs w:val="26"/>
        </w:rPr>
        <w:t>р</w:t>
      </w:r>
      <w:proofErr w:type="spellEnd"/>
      <w:r w:rsidRPr="0086745E">
        <w:rPr>
          <w:color w:val="auto"/>
          <w:sz w:val="26"/>
          <w:szCs w:val="26"/>
        </w:rPr>
        <w:t xml:space="preserve"> – индекс результативности Программы;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– соотношение достигнутых и плановых результатов целевых значений показателей (индикаторов), которое рассчитывается по формуле: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увеличение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Rп</w:t>
      </w:r>
      <w:proofErr w:type="spellEnd"/>
      <w:r w:rsidRPr="0086745E">
        <w:rPr>
          <w:color w:val="auto"/>
          <w:sz w:val="26"/>
          <w:szCs w:val="26"/>
        </w:rPr>
        <w:t xml:space="preserve"> </w:t>
      </w:r>
    </w:p>
    <w:p w:rsidR="0035123A" w:rsidRPr="0086745E" w:rsidRDefault="0035123A" w:rsidP="004D6A80">
      <w:pPr>
        <w:pStyle w:val="Default"/>
        <w:ind w:left="426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- в случае использования показателей, направленных на снижение целевых значений: 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S = </w:t>
      </w: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/ </w:t>
      </w:r>
      <w:proofErr w:type="spellStart"/>
      <w:r w:rsidRPr="0086745E">
        <w:rPr>
          <w:color w:val="auto"/>
          <w:sz w:val="26"/>
          <w:szCs w:val="26"/>
        </w:rPr>
        <w:t>Rф</w:t>
      </w:r>
      <w:proofErr w:type="spellEnd"/>
      <w:r w:rsidRPr="0086745E">
        <w:rPr>
          <w:color w:val="auto"/>
          <w:sz w:val="26"/>
          <w:szCs w:val="26"/>
        </w:rPr>
        <w:t xml:space="preserve">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ф</w:t>
      </w:r>
      <w:proofErr w:type="spellEnd"/>
      <w:r w:rsidRPr="0086745E">
        <w:rPr>
          <w:color w:val="auto"/>
          <w:sz w:val="26"/>
          <w:szCs w:val="26"/>
        </w:rPr>
        <w:t xml:space="preserve"> – достигнутый результат целевого значения показателя;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proofErr w:type="spellStart"/>
      <w:proofErr w:type="gramStart"/>
      <w:r w:rsidRPr="0086745E">
        <w:rPr>
          <w:color w:val="auto"/>
          <w:sz w:val="26"/>
          <w:szCs w:val="26"/>
        </w:rPr>
        <w:t>R</w:t>
      </w:r>
      <w:proofErr w:type="gramEnd"/>
      <w:r w:rsidRPr="0086745E">
        <w:rPr>
          <w:color w:val="auto"/>
          <w:sz w:val="26"/>
          <w:szCs w:val="26"/>
        </w:rPr>
        <w:t>п</w:t>
      </w:r>
      <w:proofErr w:type="spellEnd"/>
      <w:r w:rsidRPr="0086745E">
        <w:rPr>
          <w:color w:val="auto"/>
          <w:sz w:val="26"/>
          <w:szCs w:val="26"/>
        </w:rPr>
        <w:t xml:space="preserve"> – плановый результат целевого значения показателя; </w:t>
      </w:r>
    </w:p>
    <w:p w:rsidR="0035123A" w:rsidRPr="0086745E" w:rsidRDefault="0035123A" w:rsidP="004D6A80">
      <w:pPr>
        <w:widowControl w:val="0"/>
        <w:adjustRightInd w:val="0"/>
        <w:ind w:firstLine="709"/>
        <w:jc w:val="both"/>
        <w:rPr>
          <w:sz w:val="26"/>
          <w:szCs w:val="26"/>
        </w:rPr>
      </w:pPr>
      <w:proofErr w:type="spellStart"/>
      <w:r w:rsidRPr="0086745E">
        <w:rPr>
          <w:sz w:val="26"/>
          <w:szCs w:val="26"/>
        </w:rPr>
        <w:t>Mn</w:t>
      </w:r>
      <w:proofErr w:type="spellEnd"/>
      <w:r w:rsidRPr="0086745E">
        <w:rPr>
          <w:sz w:val="26"/>
          <w:szCs w:val="26"/>
        </w:rPr>
        <w:t xml:space="preserve"> – весовое значение показателя (вес показателя), характеризующего Программу, который рассчитывается по формуле:</w:t>
      </w:r>
    </w:p>
    <w:p w:rsidR="0035123A" w:rsidRPr="0086745E" w:rsidRDefault="0035123A" w:rsidP="004D6A80">
      <w:pPr>
        <w:pStyle w:val="Default"/>
        <w:jc w:val="both"/>
        <w:rPr>
          <w:color w:val="auto"/>
          <w:sz w:val="26"/>
          <w:szCs w:val="26"/>
        </w:rPr>
      </w:pPr>
      <w:proofErr w:type="spellStart"/>
      <w:r w:rsidRPr="0086745E">
        <w:rPr>
          <w:color w:val="auto"/>
          <w:sz w:val="26"/>
          <w:szCs w:val="26"/>
        </w:rPr>
        <w:t>Mn</w:t>
      </w:r>
      <w:proofErr w:type="spellEnd"/>
      <w:r w:rsidRPr="0086745E">
        <w:rPr>
          <w:color w:val="auto"/>
          <w:sz w:val="26"/>
          <w:szCs w:val="26"/>
        </w:rPr>
        <w:t xml:space="preserve"> = 1 / N, где </w:t>
      </w:r>
    </w:p>
    <w:p w:rsidR="0035123A" w:rsidRPr="0086745E" w:rsidRDefault="0035123A" w:rsidP="004D6A80">
      <w:pPr>
        <w:pStyle w:val="Default"/>
        <w:ind w:left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 xml:space="preserve">N – общее число показателей, характеризующих выполнение Программы. </w:t>
      </w:r>
    </w:p>
    <w:p w:rsidR="0035123A" w:rsidRPr="0086745E" w:rsidRDefault="0035123A" w:rsidP="004D6A80">
      <w:pPr>
        <w:pStyle w:val="Default"/>
        <w:ind w:firstLine="707"/>
        <w:jc w:val="both"/>
        <w:rPr>
          <w:color w:val="auto"/>
          <w:sz w:val="26"/>
          <w:szCs w:val="26"/>
        </w:rPr>
      </w:pPr>
      <w:r w:rsidRPr="0086745E">
        <w:rPr>
          <w:color w:val="auto"/>
          <w:sz w:val="26"/>
          <w:szCs w:val="26"/>
        </w:rPr>
        <w:t>7.4. В заключении об оценке эффективности реализации Программы дается характеристика оценки (высокая эффективность, средняя эффективность, низкая эффективность), приводятся возможные причины отклонений и предполагаемые дальнейшие действия в отношении Программы в соответствии с таблицей.</w:t>
      </w:r>
    </w:p>
    <w:p w:rsidR="0035123A" w:rsidRPr="0086745E" w:rsidRDefault="0035123A" w:rsidP="004D6A80">
      <w:pPr>
        <w:pStyle w:val="Default"/>
        <w:ind w:firstLine="707"/>
        <w:jc w:val="both"/>
        <w:rPr>
          <w:sz w:val="26"/>
          <w:szCs w:val="26"/>
        </w:rPr>
      </w:pPr>
    </w:p>
    <w:tbl>
      <w:tblPr>
        <w:tblW w:w="92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0"/>
        <w:gridCol w:w="4250"/>
      </w:tblGrid>
      <w:tr w:rsidR="0035123A" w:rsidRPr="0086745E" w:rsidTr="0035123A">
        <w:trPr>
          <w:trHeight w:val="159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эффективности Программы Значение индекса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b/>
                <w:bCs/>
                <w:color w:val="auto"/>
                <w:sz w:val="26"/>
                <w:szCs w:val="26"/>
              </w:rPr>
              <w:t xml:space="preserve">Оценка Программы </w:t>
            </w:r>
          </w:p>
        </w:tc>
      </w:tr>
      <w:tr w:rsidR="0035123A" w:rsidRPr="0086745E" w:rsidTr="0035123A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0,9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1,1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высокий уровень эффективности</w:t>
            </w:r>
          </w:p>
        </w:tc>
      </w:tr>
      <w:tr w:rsidR="0035123A" w:rsidRPr="0086745E" w:rsidTr="0035123A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 xml:space="preserve">0,8 ≤ </w:t>
            </w: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≤ 0,9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средний уровень эффективности</w:t>
            </w:r>
          </w:p>
        </w:tc>
      </w:tr>
      <w:tr w:rsidR="0035123A" w:rsidRPr="0086745E" w:rsidTr="0035123A">
        <w:trPr>
          <w:trHeight w:val="158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proofErr w:type="spellStart"/>
            <w:proofErr w:type="gramStart"/>
            <w:r w:rsidRPr="0086745E">
              <w:rPr>
                <w:color w:val="auto"/>
                <w:sz w:val="26"/>
                <w:szCs w:val="26"/>
              </w:rPr>
              <w:t>I</w:t>
            </w:r>
            <w:proofErr w:type="gramEnd"/>
            <w:r w:rsidRPr="0086745E">
              <w:rPr>
                <w:color w:val="auto"/>
                <w:sz w:val="26"/>
                <w:szCs w:val="26"/>
              </w:rPr>
              <w:t>э</w:t>
            </w:r>
            <w:proofErr w:type="spellEnd"/>
            <w:r w:rsidRPr="0086745E">
              <w:rPr>
                <w:color w:val="auto"/>
                <w:sz w:val="26"/>
                <w:szCs w:val="26"/>
              </w:rPr>
              <w:t xml:space="preserve"> &lt; 0,8 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23A" w:rsidRPr="0086745E" w:rsidRDefault="0035123A" w:rsidP="004D6A80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86745E">
              <w:rPr>
                <w:color w:val="auto"/>
                <w:sz w:val="26"/>
                <w:szCs w:val="26"/>
              </w:rPr>
              <w:t>низкий уровень эффективности</w:t>
            </w:r>
          </w:p>
        </w:tc>
      </w:tr>
    </w:tbl>
    <w:p w:rsidR="0035123A" w:rsidRPr="0086745E" w:rsidRDefault="0035123A" w:rsidP="004D6A80">
      <w:pPr>
        <w:pStyle w:val="a7"/>
        <w:jc w:val="center"/>
        <w:rPr>
          <w:rFonts w:ascii="Times New Roman" w:hAnsi="Times New Roman"/>
          <w:b/>
          <w:sz w:val="26"/>
          <w:szCs w:val="26"/>
        </w:rPr>
      </w:pPr>
      <w:r w:rsidRPr="0086745E">
        <w:rPr>
          <w:rFonts w:ascii="Times New Roman" w:hAnsi="Times New Roman"/>
          <w:b/>
          <w:sz w:val="26"/>
          <w:szCs w:val="26"/>
          <w:lang w:val="en-US"/>
        </w:rPr>
        <w:lastRenderedPageBreak/>
        <w:t>IX</w:t>
      </w:r>
      <w:r w:rsidRPr="0086745E">
        <w:rPr>
          <w:rFonts w:ascii="Times New Roman" w:hAnsi="Times New Roman"/>
          <w:b/>
          <w:sz w:val="26"/>
          <w:szCs w:val="26"/>
        </w:rPr>
        <w:t>. Управление муниципальной Программой</w:t>
      </w:r>
      <w:r w:rsidRPr="0086745E">
        <w:rPr>
          <w:rFonts w:ascii="Times New Roman" w:hAnsi="Times New Roman"/>
          <w:b/>
          <w:sz w:val="26"/>
          <w:szCs w:val="26"/>
        </w:rPr>
        <w:br/>
        <w:t>и контроль за ходом ее реализации</w:t>
      </w:r>
    </w:p>
    <w:p w:rsidR="0035123A" w:rsidRPr="0086745E" w:rsidRDefault="0035123A" w:rsidP="004D6A80">
      <w:pPr>
        <w:pStyle w:val="a7"/>
        <w:jc w:val="both"/>
        <w:rPr>
          <w:rFonts w:ascii="Times New Roman" w:hAnsi="Times New Roman"/>
          <w:b/>
          <w:sz w:val="26"/>
          <w:szCs w:val="26"/>
        </w:rPr>
      </w:pP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8.1. Координацию деятельности исполнителей Программы по ее реализации осуществляет заместитель главы Юргинского муниципального округа по социальным вопросам.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и исполнители Программы осуществляют реализацию Программы в рамках своей компетенции.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8.2. Управление Программой и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ее реализацией осуществляет заместитель главы Юргинского муниципальног</w:t>
      </w:r>
      <w:r w:rsidR="00884F5C" w:rsidRPr="0086745E">
        <w:rPr>
          <w:rFonts w:ascii="Times New Roman" w:hAnsi="Times New Roman"/>
          <w:sz w:val="26"/>
          <w:szCs w:val="26"/>
        </w:rPr>
        <w:t xml:space="preserve">о округа по социальным вопросам. 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sz w:val="26"/>
          <w:szCs w:val="26"/>
        </w:rPr>
        <w:br/>
      </w:r>
      <w:proofErr w:type="gramStart"/>
      <w:r w:rsidRPr="0086745E">
        <w:rPr>
          <w:rFonts w:ascii="Times New Roman" w:hAnsi="Times New Roman"/>
          <w:sz w:val="26"/>
          <w:szCs w:val="26"/>
        </w:rPr>
        <w:t>Заместитель главы Юргинского муниципального округа по социальным вопросам в пределах своей компетенции несет ответственность за достижение значений целевых показателей (индикаторов) Программы, эффективное использование выделяемых на ее реализацию финансовых ресурсов, координацию разработки, исполнение Программы, а также за организацию работы по достижению значений целевых показателей (индикаторов) Программы по мероприятиям Программы, исполнителями которых являются органы местного самоуправления Юргинского муниципального округа.</w:t>
      </w:r>
      <w:proofErr w:type="gramEnd"/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8.3. В целях </w:t>
      </w:r>
      <w:proofErr w:type="gramStart"/>
      <w:r w:rsidRPr="0086745E">
        <w:rPr>
          <w:rFonts w:ascii="Times New Roman" w:hAnsi="Times New Roman"/>
          <w:sz w:val="26"/>
          <w:szCs w:val="26"/>
        </w:rPr>
        <w:t>контроля за</w:t>
      </w:r>
      <w:proofErr w:type="gramEnd"/>
      <w:r w:rsidRPr="0086745E">
        <w:rPr>
          <w:rFonts w:ascii="Times New Roman" w:hAnsi="Times New Roman"/>
          <w:sz w:val="26"/>
          <w:szCs w:val="26"/>
        </w:rPr>
        <w:t xml:space="preserve"> реализацией Программы </w:t>
      </w:r>
      <w:r w:rsidR="00884F5C" w:rsidRPr="0086745E">
        <w:rPr>
          <w:rFonts w:ascii="Times New Roman" w:hAnsi="Times New Roman"/>
          <w:sz w:val="26"/>
          <w:szCs w:val="26"/>
        </w:rPr>
        <w:t xml:space="preserve">управление культуры, молодежной политики и спорта 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 xml:space="preserve">формирует годовой отчёт о реализации Программы. Исполнители Программы предоставляют необходимые для отчёта сведения.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8.4</w:t>
      </w:r>
      <w:r w:rsidR="00884F5C" w:rsidRPr="0086745E">
        <w:rPr>
          <w:rFonts w:ascii="Times New Roman" w:hAnsi="Times New Roman"/>
          <w:sz w:val="26"/>
          <w:szCs w:val="26"/>
        </w:rPr>
        <w:t>.</w:t>
      </w:r>
      <w:r w:rsidRPr="0086745E">
        <w:rPr>
          <w:rFonts w:ascii="Times New Roman" w:hAnsi="Times New Roman"/>
          <w:sz w:val="26"/>
          <w:szCs w:val="26"/>
        </w:rPr>
        <w:t xml:space="preserve"> </w:t>
      </w:r>
      <w:r w:rsidRPr="0086745E">
        <w:rPr>
          <w:rFonts w:ascii="Times New Roman" w:hAnsi="Times New Roman"/>
          <w:b/>
          <w:i/>
          <w:sz w:val="26"/>
          <w:szCs w:val="26"/>
        </w:rPr>
        <w:t>Годовой отчёт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о</w:t>
      </w:r>
      <w:r w:rsidRPr="0086745E">
        <w:rPr>
          <w:rFonts w:ascii="Times New Roman" w:hAnsi="Times New Roman"/>
          <w:i/>
          <w:sz w:val="26"/>
          <w:szCs w:val="26"/>
        </w:rPr>
        <w:t xml:space="preserve"> </w:t>
      </w:r>
      <w:r w:rsidRPr="0086745E">
        <w:rPr>
          <w:rFonts w:ascii="Times New Roman" w:hAnsi="Times New Roman"/>
          <w:sz w:val="26"/>
          <w:szCs w:val="26"/>
        </w:rPr>
        <w:t>реализации Программы содержит: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>1) отчёт о фактически достигнутых значениях целевых показателей (индикаторов) Программы;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2) оценку результативности реализации;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r w:rsidRPr="0086745E">
        <w:rPr>
          <w:rFonts w:ascii="Times New Roman" w:hAnsi="Times New Roman"/>
          <w:sz w:val="26"/>
          <w:szCs w:val="26"/>
        </w:rPr>
        <w:t xml:space="preserve">3) оценку эффективности реализации Программы; </w:t>
      </w:r>
    </w:p>
    <w:p w:rsidR="0035123A" w:rsidRPr="0086745E" w:rsidRDefault="0035123A" w:rsidP="004D6A80">
      <w:pPr>
        <w:pStyle w:val="a7"/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6745E">
        <w:rPr>
          <w:rFonts w:ascii="Times New Roman" w:hAnsi="Times New Roman"/>
          <w:sz w:val="26"/>
          <w:szCs w:val="26"/>
        </w:rPr>
        <w:t xml:space="preserve">4) пояснительную записку, содержащую: краткую информацию об объёмах выполненных работ по мероприятиям (с указанием объёмов работ в натуральных единицах измерения); причинах невыполнения мероприятия (при наличии); описание самых значимых с точки зрения выполнения задач Программы индикаторов с указанием процента выполнения плана и объяснением причин отклонений (при наличии); оценку эффективности реализации Программы и предложения по её дальнейшей реализации. </w:t>
      </w:r>
      <w:proofErr w:type="gramEnd"/>
    </w:p>
    <w:p w:rsidR="0035123A" w:rsidRPr="0086745E" w:rsidRDefault="0035123A" w:rsidP="004D6A80">
      <w:pPr>
        <w:widowControl w:val="0"/>
        <w:autoSpaceDE w:val="0"/>
        <w:autoSpaceDN w:val="0"/>
        <w:adjustRightInd w:val="0"/>
        <w:ind w:firstLine="567"/>
        <w:jc w:val="both"/>
        <w:rPr>
          <w:sz w:val="26"/>
          <w:szCs w:val="26"/>
        </w:rPr>
      </w:pPr>
      <w:r w:rsidRPr="0086745E">
        <w:rPr>
          <w:sz w:val="26"/>
          <w:szCs w:val="26"/>
        </w:rPr>
        <w:t>Оценка эффективности реализации Программы осуществляется по итогам года.</w:t>
      </w:r>
    </w:p>
    <w:p w:rsidR="0035123A" w:rsidRPr="0086745E" w:rsidRDefault="0035123A">
      <w:pPr>
        <w:rPr>
          <w:sz w:val="26"/>
          <w:szCs w:val="26"/>
        </w:rPr>
      </w:pPr>
    </w:p>
    <w:sectPr w:rsidR="0035123A" w:rsidRPr="0086745E" w:rsidSect="0086745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B42E46"/>
    <w:multiLevelType w:val="hybridMultilevel"/>
    <w:tmpl w:val="DEF4F7FE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F11131A"/>
    <w:multiLevelType w:val="hybridMultilevel"/>
    <w:tmpl w:val="265A95B0"/>
    <w:lvl w:ilvl="0" w:tplc="CF8CE06E">
      <w:start w:val="1"/>
      <w:numFmt w:val="upperRoman"/>
      <w:lvlText w:val="%1."/>
      <w:lvlJc w:val="left"/>
      <w:pPr>
        <w:ind w:left="2564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2">
    <w:nsid w:val="25444D6E"/>
    <w:multiLevelType w:val="hybridMultilevel"/>
    <w:tmpl w:val="FD9A8B72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642516"/>
    <w:multiLevelType w:val="hybridMultilevel"/>
    <w:tmpl w:val="DF6848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AA66E71"/>
    <w:multiLevelType w:val="hybridMultilevel"/>
    <w:tmpl w:val="0EFACB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D10B10"/>
    <w:multiLevelType w:val="hybridMultilevel"/>
    <w:tmpl w:val="ADCA91D6"/>
    <w:lvl w:ilvl="0" w:tplc="6D5034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FC752F5"/>
    <w:multiLevelType w:val="hybridMultilevel"/>
    <w:tmpl w:val="9F16A526"/>
    <w:lvl w:ilvl="0" w:tplc="233E6D92">
      <w:start w:val="1"/>
      <w:numFmt w:val="decimal"/>
      <w:lvlText w:val="%1."/>
      <w:lvlJc w:val="left"/>
      <w:pPr>
        <w:ind w:left="2039" w:hanging="1188"/>
      </w:pPr>
      <w:rPr>
        <w:rFonts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5F7A"/>
    <w:rsid w:val="000063CB"/>
    <w:rsid w:val="00071358"/>
    <w:rsid w:val="00090760"/>
    <w:rsid w:val="0009385D"/>
    <w:rsid w:val="00106C24"/>
    <w:rsid w:val="001239C0"/>
    <w:rsid w:val="001466DE"/>
    <w:rsid w:val="00170D5A"/>
    <w:rsid w:val="00191C23"/>
    <w:rsid w:val="001C4793"/>
    <w:rsid w:val="001C4EF1"/>
    <w:rsid w:val="00204151"/>
    <w:rsid w:val="00221DB6"/>
    <w:rsid w:val="00262DCE"/>
    <w:rsid w:val="0035123A"/>
    <w:rsid w:val="00365B50"/>
    <w:rsid w:val="003F445F"/>
    <w:rsid w:val="004360FF"/>
    <w:rsid w:val="004829D9"/>
    <w:rsid w:val="004D6A80"/>
    <w:rsid w:val="005276F4"/>
    <w:rsid w:val="00530370"/>
    <w:rsid w:val="005A5F7A"/>
    <w:rsid w:val="005D33AD"/>
    <w:rsid w:val="00656C75"/>
    <w:rsid w:val="006812D0"/>
    <w:rsid w:val="006D3DF0"/>
    <w:rsid w:val="00703FB1"/>
    <w:rsid w:val="007757D0"/>
    <w:rsid w:val="007B1F4B"/>
    <w:rsid w:val="007E47E5"/>
    <w:rsid w:val="00823C43"/>
    <w:rsid w:val="0086745E"/>
    <w:rsid w:val="00884F5C"/>
    <w:rsid w:val="008A4C4C"/>
    <w:rsid w:val="008A7025"/>
    <w:rsid w:val="008F2422"/>
    <w:rsid w:val="00916FE7"/>
    <w:rsid w:val="009A4862"/>
    <w:rsid w:val="00A63755"/>
    <w:rsid w:val="00A841FC"/>
    <w:rsid w:val="00AA7DC9"/>
    <w:rsid w:val="00BD35B1"/>
    <w:rsid w:val="00C5343E"/>
    <w:rsid w:val="00C56842"/>
    <w:rsid w:val="00C77F10"/>
    <w:rsid w:val="00CE253D"/>
    <w:rsid w:val="00D2141A"/>
    <w:rsid w:val="00D34A86"/>
    <w:rsid w:val="00E649D2"/>
    <w:rsid w:val="00E93266"/>
    <w:rsid w:val="00F952BB"/>
    <w:rsid w:val="00FA09DB"/>
    <w:rsid w:val="00FE7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D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3DF0"/>
    <w:pPr>
      <w:ind w:left="708"/>
    </w:pPr>
  </w:style>
  <w:style w:type="paragraph" w:customStyle="1" w:styleId="ConsPlusNormal">
    <w:name w:val="ConsPlusNormal"/>
    <w:rsid w:val="006D3D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6D3DF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4">
    <w:name w:val="Заголовок документа"/>
    <w:basedOn w:val="a"/>
    <w:next w:val="a"/>
    <w:rsid w:val="00C5343E"/>
    <w:pPr>
      <w:spacing w:after="480"/>
      <w:ind w:right="6152"/>
      <w:jc w:val="both"/>
    </w:pPr>
    <w:rPr>
      <w:sz w:val="28"/>
      <w:szCs w:val="28"/>
    </w:rPr>
  </w:style>
  <w:style w:type="table" w:styleId="a5">
    <w:name w:val="Table Grid"/>
    <w:basedOn w:val="a1"/>
    <w:uiPriority w:val="59"/>
    <w:rsid w:val="00656C7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35123A"/>
    <w:rPr>
      <w:rFonts w:ascii="Calibri" w:hAnsi="Calibri" w:cs="Calibri"/>
    </w:rPr>
  </w:style>
  <w:style w:type="paragraph" w:styleId="a7">
    <w:name w:val="No Spacing"/>
    <w:link w:val="a6"/>
    <w:uiPriority w:val="1"/>
    <w:qFormat/>
    <w:rsid w:val="0035123A"/>
    <w:pPr>
      <w:spacing w:after="0" w:line="240" w:lineRule="auto"/>
    </w:pPr>
    <w:rPr>
      <w:rFonts w:ascii="Calibri" w:hAnsi="Calibri" w:cs="Calibri"/>
    </w:rPr>
  </w:style>
  <w:style w:type="paragraph" w:styleId="a8">
    <w:name w:val="Balloon Text"/>
    <w:basedOn w:val="a"/>
    <w:link w:val="a9"/>
    <w:uiPriority w:val="99"/>
    <w:semiHidden/>
    <w:unhideWhenUsed/>
    <w:rsid w:val="001239C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239C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19</Pages>
  <Words>4438</Words>
  <Characters>25298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Куприянова Лидия Михайловна</cp:lastModifiedBy>
  <cp:revision>12</cp:revision>
  <cp:lastPrinted>2022-10-25T06:17:00Z</cp:lastPrinted>
  <dcterms:created xsi:type="dcterms:W3CDTF">2022-10-25T01:11:00Z</dcterms:created>
  <dcterms:modified xsi:type="dcterms:W3CDTF">2022-10-28T04:16:00Z</dcterms:modified>
</cp:coreProperties>
</file>