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25" w:rsidRPr="00B72855" w:rsidRDefault="00BB4D25" w:rsidP="00B30D9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B4D25" w:rsidRPr="00B72855" w:rsidRDefault="00BB4D25" w:rsidP="00B30D9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B4D25" w:rsidRDefault="00BB4D25" w:rsidP="00B30D9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BB4D25" w:rsidRDefault="00BB4D25" w:rsidP="00B30D9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B4D25" w:rsidRDefault="00BB4D25" w:rsidP="00B30D9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B4D25" w:rsidRDefault="00BB4D25" w:rsidP="00B30D9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B4D25" w:rsidRDefault="00BB4D25" w:rsidP="00B30D9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B4D25" w:rsidRDefault="00BB4D25" w:rsidP="00B30D9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B4D25" w:rsidTr="00705285">
        <w:trPr>
          <w:trHeight w:val="328"/>
          <w:jc w:val="center"/>
        </w:trPr>
        <w:tc>
          <w:tcPr>
            <w:tcW w:w="784" w:type="dxa"/>
            <w:hideMark/>
          </w:tcPr>
          <w:p w:rsidR="00BB4D25" w:rsidRDefault="00BB4D25" w:rsidP="00B30D9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D25" w:rsidRDefault="001C3B8E" w:rsidP="00B30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BB4D25" w:rsidRDefault="00BB4D25" w:rsidP="00B30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D25" w:rsidRDefault="001C3B8E" w:rsidP="00B30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BB4D25" w:rsidRDefault="00BB4D25" w:rsidP="00B30D9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D25" w:rsidRDefault="001C3B8E" w:rsidP="00B30D9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BB4D25" w:rsidRDefault="00BB4D25" w:rsidP="00B30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B4D25" w:rsidRDefault="00BB4D25" w:rsidP="00B30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B4D25" w:rsidRDefault="00BB4D25" w:rsidP="00B30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4D25" w:rsidRDefault="001C3B8E" w:rsidP="00B30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3-МНА </w:t>
            </w:r>
          </w:p>
        </w:tc>
      </w:tr>
    </w:tbl>
    <w:p w:rsidR="00115E97" w:rsidRDefault="00115E97" w:rsidP="00FD5C26">
      <w:pPr>
        <w:spacing w:line="240" w:lineRule="atLeast"/>
      </w:pPr>
    </w:p>
    <w:p w:rsidR="00FD052A" w:rsidRDefault="00705285" w:rsidP="005A66D5">
      <w:pPr>
        <w:jc w:val="center"/>
        <w:rPr>
          <w:b/>
          <w:sz w:val="16"/>
          <w:szCs w:val="16"/>
        </w:rPr>
      </w:pPr>
      <w:r w:rsidRPr="00572616">
        <w:rPr>
          <w:b/>
          <w:sz w:val="26"/>
          <w:szCs w:val="26"/>
        </w:rPr>
        <w:t xml:space="preserve">О внесении изменений </w:t>
      </w:r>
      <w:r w:rsidR="00FA32A6">
        <w:rPr>
          <w:b/>
          <w:sz w:val="26"/>
          <w:szCs w:val="26"/>
        </w:rPr>
        <w:t xml:space="preserve">и дополнений </w:t>
      </w:r>
      <w:r w:rsidR="00572616" w:rsidRPr="00572616">
        <w:rPr>
          <w:b/>
          <w:sz w:val="26"/>
          <w:szCs w:val="26"/>
        </w:rPr>
        <w:t>в постановлени</w:t>
      </w:r>
      <w:r w:rsidR="00FD052A">
        <w:rPr>
          <w:b/>
          <w:sz w:val="26"/>
          <w:szCs w:val="26"/>
        </w:rPr>
        <w:t>е</w:t>
      </w:r>
      <w:r w:rsidR="00572616" w:rsidRPr="00572616">
        <w:rPr>
          <w:b/>
          <w:sz w:val="26"/>
          <w:szCs w:val="26"/>
        </w:rPr>
        <w:t xml:space="preserve"> администрации Юргинского муниципального округа от 22.10.2021 № 128-МНА </w:t>
      </w:r>
      <w:r w:rsidR="00FD052A">
        <w:rPr>
          <w:b/>
          <w:sz w:val="26"/>
          <w:szCs w:val="26"/>
        </w:rPr>
        <w:t>«</w:t>
      </w:r>
      <w:r w:rsidR="00FD052A" w:rsidRPr="005977AF">
        <w:rPr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«Прием на </w:t>
      </w:r>
      <w:proofErr w:type="gramStart"/>
      <w:r w:rsidR="00FD052A" w:rsidRPr="005977AF">
        <w:rPr>
          <w:b/>
          <w:sz w:val="26"/>
          <w:szCs w:val="26"/>
        </w:rPr>
        <w:t>обучение по</w:t>
      </w:r>
      <w:proofErr w:type="gramEnd"/>
      <w:r w:rsidR="00FD052A" w:rsidRPr="005977AF">
        <w:rPr>
          <w:b/>
          <w:sz w:val="26"/>
          <w:szCs w:val="26"/>
        </w:rPr>
        <w:t xml:space="preserve"> образовательным программам дошкольного образования»</w:t>
      </w:r>
      <w:r w:rsidR="00FD052A">
        <w:rPr>
          <w:b/>
          <w:sz w:val="26"/>
          <w:szCs w:val="26"/>
        </w:rPr>
        <w:t>»</w:t>
      </w:r>
    </w:p>
    <w:p w:rsidR="00CA779F" w:rsidRPr="00CA779F" w:rsidRDefault="00CA779F" w:rsidP="005A66D5">
      <w:pPr>
        <w:jc w:val="center"/>
        <w:rPr>
          <w:b/>
          <w:sz w:val="16"/>
          <w:szCs w:val="16"/>
        </w:rPr>
      </w:pPr>
    </w:p>
    <w:p w:rsidR="00AF6703" w:rsidRPr="005977AF" w:rsidRDefault="00AF6703" w:rsidP="005A66D5">
      <w:pPr>
        <w:ind w:firstLine="426"/>
        <w:jc w:val="both"/>
        <w:rPr>
          <w:sz w:val="26"/>
          <w:szCs w:val="26"/>
        </w:rPr>
      </w:pPr>
      <w:r w:rsidRPr="005977AF">
        <w:rPr>
          <w:sz w:val="26"/>
          <w:szCs w:val="26"/>
        </w:rPr>
        <w:t>В соответствии с Федераль</w:t>
      </w:r>
      <w:r w:rsidR="005A66D5">
        <w:rPr>
          <w:sz w:val="26"/>
          <w:szCs w:val="26"/>
        </w:rPr>
        <w:t>ным законом от 27.07.2010 №</w:t>
      </w:r>
      <w:r w:rsidR="005A66D5" w:rsidRPr="005A66D5">
        <w:rPr>
          <w:color w:val="FFFFFF" w:themeColor="background1"/>
          <w:sz w:val="26"/>
          <w:szCs w:val="26"/>
        </w:rPr>
        <w:t>.</w:t>
      </w:r>
      <w:r w:rsidRPr="005977AF">
        <w:rPr>
          <w:sz w:val="26"/>
          <w:szCs w:val="26"/>
        </w:rPr>
        <w:t xml:space="preserve">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</w:t>
      </w:r>
      <w:r w:rsidR="009A7A66">
        <w:rPr>
          <w:sz w:val="26"/>
          <w:szCs w:val="26"/>
        </w:rPr>
        <w:t xml:space="preserve">Закон Кемеровской области – Кузбасс «О мерах социальной поддержки семей граждан, принимающих участие в специальной военной операции» от 27.10.2022 № 115 – ОЗ, </w:t>
      </w:r>
      <w:r w:rsidRPr="005977AF">
        <w:rPr>
          <w:sz w:val="26"/>
          <w:szCs w:val="26"/>
        </w:rPr>
        <w:t>руководствуясь Уставом Юргинского муниципального округа.</w:t>
      </w:r>
    </w:p>
    <w:p w:rsidR="00AF6703" w:rsidRPr="00FD052A" w:rsidRDefault="00AF6703" w:rsidP="005A66D5">
      <w:pPr>
        <w:ind w:firstLine="426"/>
        <w:jc w:val="both"/>
        <w:rPr>
          <w:bCs/>
          <w:sz w:val="26"/>
          <w:szCs w:val="26"/>
          <w:lang w:eastAsia="zh-CN" w:bidi="hi-IN"/>
        </w:rPr>
      </w:pPr>
      <w:r w:rsidRPr="005977AF">
        <w:rPr>
          <w:sz w:val="26"/>
          <w:szCs w:val="26"/>
        </w:rPr>
        <w:t>1.</w:t>
      </w:r>
      <w:r w:rsidRPr="005977AF">
        <w:rPr>
          <w:color w:val="FFFFFF" w:themeColor="background1"/>
          <w:sz w:val="26"/>
          <w:szCs w:val="26"/>
        </w:rPr>
        <w:t>.</w:t>
      </w:r>
      <w:r w:rsidR="00F35C24">
        <w:rPr>
          <w:sz w:val="26"/>
          <w:szCs w:val="26"/>
        </w:rPr>
        <w:t>Внести</w:t>
      </w:r>
      <w:r w:rsidRPr="005977AF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изменения</w:t>
      </w:r>
      <w:r w:rsidR="00551AE9">
        <w:rPr>
          <w:sz w:val="26"/>
          <w:szCs w:val="26"/>
        </w:rPr>
        <w:t xml:space="preserve"> и дополнения</w:t>
      </w:r>
      <w:r>
        <w:rPr>
          <w:sz w:val="26"/>
          <w:szCs w:val="26"/>
        </w:rPr>
        <w:t xml:space="preserve"> в </w:t>
      </w:r>
      <w:r w:rsidR="00F35C24">
        <w:rPr>
          <w:sz w:val="26"/>
          <w:szCs w:val="26"/>
        </w:rPr>
        <w:t>постановлени</w:t>
      </w:r>
      <w:r w:rsidR="00FD052A">
        <w:rPr>
          <w:sz w:val="26"/>
          <w:szCs w:val="26"/>
        </w:rPr>
        <w:t>е</w:t>
      </w:r>
      <w:r w:rsidR="00F35C24">
        <w:rPr>
          <w:sz w:val="26"/>
          <w:szCs w:val="26"/>
        </w:rPr>
        <w:t xml:space="preserve"> администрации Юргинского муниципального округа от 22.10.2021 № 128-МНА </w:t>
      </w:r>
      <w:r w:rsidR="00FD052A" w:rsidRPr="00FD052A">
        <w:rPr>
          <w:sz w:val="26"/>
          <w:szCs w:val="26"/>
        </w:rPr>
        <w:t>«Об утверждении административного регламента по предоставлению муниципальной услуги «Прием на обучение по образовательным программам дошкольного образования»»,</w:t>
      </w:r>
      <w:r w:rsidRPr="00FD052A">
        <w:rPr>
          <w:sz w:val="26"/>
          <w:szCs w:val="26"/>
        </w:rPr>
        <w:t xml:space="preserve"> </w:t>
      </w:r>
      <w:r w:rsidRPr="00FD052A">
        <w:rPr>
          <w:bCs/>
          <w:sz w:val="26"/>
          <w:szCs w:val="26"/>
          <w:lang w:eastAsia="zh-CN" w:bidi="hi-IN"/>
        </w:rPr>
        <w:t>согласно Приложению.</w:t>
      </w:r>
    </w:p>
    <w:p w:rsidR="00FD052A" w:rsidRPr="00FD052A" w:rsidRDefault="00FD052A" w:rsidP="005A66D5">
      <w:pPr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2. Настоящее постановление действует в течении срока действия основного постановления </w:t>
      </w:r>
      <w:r>
        <w:rPr>
          <w:sz w:val="26"/>
          <w:szCs w:val="26"/>
        </w:rPr>
        <w:t xml:space="preserve">от 22.10.2021 № 128-МНА </w:t>
      </w:r>
      <w:r>
        <w:rPr>
          <w:b/>
          <w:sz w:val="26"/>
          <w:szCs w:val="26"/>
        </w:rPr>
        <w:t>«</w:t>
      </w:r>
      <w:r w:rsidRPr="00FD052A">
        <w:rPr>
          <w:sz w:val="26"/>
          <w:szCs w:val="26"/>
        </w:rPr>
        <w:t>Об утверждении административного регламента по предоставлению муниципальной услуги «Прием на обучение по образовательным программам дошкольного образования»»</w:t>
      </w:r>
      <w:r>
        <w:rPr>
          <w:sz w:val="26"/>
          <w:szCs w:val="26"/>
        </w:rPr>
        <w:t>.</w:t>
      </w:r>
    </w:p>
    <w:p w:rsidR="00AF6703" w:rsidRPr="005977AF" w:rsidRDefault="00FD052A" w:rsidP="005A66D5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>3</w:t>
      </w:r>
      <w:r w:rsidR="00AF6703">
        <w:rPr>
          <w:bCs/>
          <w:sz w:val="26"/>
          <w:szCs w:val="26"/>
          <w:lang w:eastAsia="zh-CN" w:bidi="hi-IN"/>
        </w:rPr>
        <w:t>.</w:t>
      </w:r>
      <w:r w:rsidR="00AF6703" w:rsidRPr="005977AF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AF6703" w:rsidRPr="005977AF">
        <w:rPr>
          <w:bCs/>
          <w:sz w:val="26"/>
          <w:szCs w:val="26"/>
          <w:lang w:eastAsia="zh-CN" w:bidi="hi-IN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AF6703" w:rsidRPr="005977AF" w:rsidRDefault="00FD052A" w:rsidP="005A66D5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>4</w:t>
      </w:r>
      <w:r w:rsidR="00AF6703">
        <w:rPr>
          <w:bCs/>
          <w:sz w:val="26"/>
          <w:szCs w:val="26"/>
          <w:lang w:eastAsia="zh-CN" w:bidi="hi-IN"/>
        </w:rPr>
        <w:t>.</w:t>
      </w:r>
      <w:r w:rsidR="00AF6703" w:rsidRPr="005977AF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AF6703" w:rsidRPr="005977AF">
        <w:rPr>
          <w:bCs/>
          <w:sz w:val="26"/>
          <w:szCs w:val="26"/>
          <w:lang w:eastAsia="zh-CN" w:bidi="hi-IN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AF6703" w:rsidRPr="005977AF" w:rsidRDefault="00FD052A" w:rsidP="005A66D5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>5</w:t>
      </w:r>
      <w:r w:rsidR="00AF6703">
        <w:rPr>
          <w:bCs/>
          <w:sz w:val="26"/>
          <w:szCs w:val="26"/>
          <w:lang w:eastAsia="zh-CN" w:bidi="hi-IN"/>
        </w:rPr>
        <w:t>.</w:t>
      </w:r>
      <w:r w:rsidR="00AF6703" w:rsidRPr="005977AF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AF6703" w:rsidRPr="005977AF">
        <w:rPr>
          <w:bCs/>
          <w:sz w:val="26"/>
          <w:szCs w:val="26"/>
          <w:lang w:eastAsia="zh-CN" w:bidi="hi-IN"/>
        </w:rPr>
        <w:t>Контроль за исполнением настоящего постановления возложить на заместителя главы Юргинского муниципального округа по социальным вопросам С.В.</w:t>
      </w:r>
      <w:r w:rsidR="00AF6703">
        <w:rPr>
          <w:bCs/>
          <w:sz w:val="26"/>
          <w:szCs w:val="26"/>
          <w:lang w:eastAsia="zh-CN" w:bidi="hi-IN"/>
        </w:rPr>
        <w:t xml:space="preserve"> </w:t>
      </w:r>
      <w:r w:rsidR="00AF6703" w:rsidRPr="005977AF">
        <w:rPr>
          <w:bCs/>
          <w:sz w:val="26"/>
          <w:szCs w:val="26"/>
          <w:lang w:eastAsia="zh-CN" w:bidi="hi-IN"/>
        </w:rPr>
        <w:t>Гордееву.</w:t>
      </w:r>
    </w:p>
    <w:p w:rsidR="00FD5C26" w:rsidRPr="00BB4D25" w:rsidRDefault="00FD5C26" w:rsidP="005A66D5">
      <w:pPr>
        <w:widowControl w:val="0"/>
        <w:suppressAutoHyphens/>
        <w:autoSpaceDE w:val="0"/>
        <w:jc w:val="both"/>
        <w:rPr>
          <w:bCs/>
          <w:sz w:val="26"/>
          <w:szCs w:val="26"/>
          <w:lang w:eastAsia="zh-CN" w:bidi="hi-IN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CA779F" w:rsidRPr="00121C1C" w:rsidTr="00CA779F">
        <w:tc>
          <w:tcPr>
            <w:tcW w:w="6062" w:type="dxa"/>
          </w:tcPr>
          <w:p w:rsidR="00CA779F" w:rsidRPr="00EE2242" w:rsidRDefault="00CA779F" w:rsidP="00D04B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E2242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CA779F" w:rsidRPr="00EE2242" w:rsidRDefault="00CA779F" w:rsidP="00D04B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E2242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CA779F" w:rsidRPr="00EE2242" w:rsidRDefault="00CA779F" w:rsidP="00D04B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A779F" w:rsidRPr="00EE2242" w:rsidRDefault="00CA779F" w:rsidP="00D04BF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E2242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8B4EB0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EE2242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EE2242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CA779F" w:rsidRPr="00121C1C" w:rsidRDefault="00CA779F" w:rsidP="00C45B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A779F" w:rsidRPr="00121C1C" w:rsidRDefault="00CA779F" w:rsidP="00C45B3D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A779F" w:rsidRPr="00D5731E" w:rsidTr="00CA779F">
        <w:tc>
          <w:tcPr>
            <w:tcW w:w="6062" w:type="dxa"/>
          </w:tcPr>
          <w:p w:rsidR="00CA779F" w:rsidRPr="00520520" w:rsidRDefault="00CA779F" w:rsidP="00D04B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A779F" w:rsidRPr="00520520" w:rsidRDefault="00CA779F" w:rsidP="00D04B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2052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A779F" w:rsidRPr="00520520" w:rsidRDefault="00CA779F" w:rsidP="00D04B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2052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CA779F" w:rsidRPr="00520520" w:rsidRDefault="00CA779F" w:rsidP="00D04B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A779F" w:rsidRPr="00520520" w:rsidRDefault="00CA779F" w:rsidP="00D04BF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A779F" w:rsidRPr="00520520" w:rsidRDefault="00CA779F" w:rsidP="00D04BF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20520">
              <w:rPr>
                <w:color w:val="FFFFFF" w:themeColor="background1"/>
                <w:sz w:val="26"/>
                <w:szCs w:val="26"/>
              </w:rPr>
              <w:t xml:space="preserve">      Н.А. </w:t>
            </w:r>
            <w:proofErr w:type="spellStart"/>
            <w:r w:rsidRPr="0052052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CA779F" w:rsidRPr="00D5731E" w:rsidRDefault="00CA779F" w:rsidP="00C45B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A779F" w:rsidRPr="00D5731E" w:rsidRDefault="00CA779F" w:rsidP="00C45B3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115E97" w:rsidRPr="00D5731E" w:rsidRDefault="00115E97" w:rsidP="00BA05DB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FFFFFF" w:themeColor="background1"/>
          <w:sz w:val="26"/>
          <w:szCs w:val="26"/>
        </w:rPr>
      </w:pPr>
    </w:p>
    <w:p w:rsidR="00C45B3D" w:rsidRPr="00BB536E" w:rsidRDefault="00C45B3D" w:rsidP="00C45B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C45B3D" w:rsidRPr="00BB536E" w:rsidRDefault="00C45B3D" w:rsidP="00C45B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C45B3D" w:rsidRPr="00BB536E" w:rsidRDefault="00C45B3D" w:rsidP="00C45B3D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C45B3D" w:rsidRPr="00705285" w:rsidRDefault="00C322D3" w:rsidP="00C45B3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C3B8E">
        <w:rPr>
          <w:sz w:val="26"/>
          <w:szCs w:val="26"/>
        </w:rPr>
        <w:t xml:space="preserve"> </w:t>
      </w:r>
      <w:r w:rsidR="001C3B8E" w:rsidRPr="001C3B8E">
        <w:rPr>
          <w:sz w:val="26"/>
          <w:szCs w:val="26"/>
          <w:u w:val="single"/>
        </w:rPr>
        <w:t>23.01.2023</w:t>
      </w:r>
      <w:r w:rsidR="001C3B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 w:rsidR="001C3B8E">
        <w:rPr>
          <w:sz w:val="26"/>
          <w:szCs w:val="26"/>
        </w:rPr>
        <w:t xml:space="preserve"> </w:t>
      </w:r>
      <w:r w:rsidR="001C3B8E" w:rsidRPr="001C3B8E">
        <w:rPr>
          <w:sz w:val="26"/>
          <w:szCs w:val="26"/>
          <w:u w:val="single"/>
        </w:rPr>
        <w:t>3-МНА</w:t>
      </w:r>
      <w:r w:rsidR="001C3B8E">
        <w:rPr>
          <w:sz w:val="26"/>
          <w:szCs w:val="26"/>
        </w:rPr>
        <w:t xml:space="preserve"> </w:t>
      </w:r>
    </w:p>
    <w:p w:rsidR="00BA05DB" w:rsidRPr="00C322D3" w:rsidRDefault="00BA05DB" w:rsidP="00C45B3D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  <w:u w:val="single"/>
        </w:rPr>
      </w:pPr>
    </w:p>
    <w:p w:rsidR="00A00098" w:rsidRPr="005977AF" w:rsidRDefault="00705285" w:rsidP="005A66D5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</w:t>
      </w:r>
      <w:r w:rsidR="00FA32A6">
        <w:rPr>
          <w:b/>
          <w:bCs/>
          <w:sz w:val="26"/>
          <w:szCs w:val="26"/>
        </w:rPr>
        <w:t xml:space="preserve">и дополнения </w:t>
      </w:r>
      <w:r>
        <w:rPr>
          <w:b/>
          <w:bCs/>
          <w:sz w:val="26"/>
          <w:szCs w:val="26"/>
        </w:rPr>
        <w:t xml:space="preserve">в </w:t>
      </w:r>
      <w:r w:rsidR="00A00098" w:rsidRPr="00572616">
        <w:rPr>
          <w:b/>
          <w:sz w:val="26"/>
          <w:szCs w:val="26"/>
        </w:rPr>
        <w:t>постановлени</w:t>
      </w:r>
      <w:r w:rsidR="00A00098">
        <w:rPr>
          <w:b/>
          <w:sz w:val="26"/>
          <w:szCs w:val="26"/>
        </w:rPr>
        <w:t>е</w:t>
      </w:r>
      <w:r w:rsidR="00A00098" w:rsidRPr="00572616">
        <w:rPr>
          <w:b/>
          <w:sz w:val="26"/>
          <w:szCs w:val="26"/>
        </w:rPr>
        <w:t xml:space="preserve"> администрации Юргинского муниципального округа от 22.10.2021 № 128-МНА </w:t>
      </w:r>
      <w:r w:rsidR="00A00098">
        <w:rPr>
          <w:b/>
          <w:sz w:val="26"/>
          <w:szCs w:val="26"/>
        </w:rPr>
        <w:t>«</w:t>
      </w:r>
      <w:r w:rsidR="00A00098" w:rsidRPr="005977AF">
        <w:rPr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«Прием на </w:t>
      </w:r>
      <w:proofErr w:type="gramStart"/>
      <w:r w:rsidR="00A00098" w:rsidRPr="005977AF">
        <w:rPr>
          <w:b/>
          <w:sz w:val="26"/>
          <w:szCs w:val="26"/>
        </w:rPr>
        <w:t>обучение по</w:t>
      </w:r>
      <w:proofErr w:type="gramEnd"/>
      <w:r w:rsidR="00A00098" w:rsidRPr="005977AF">
        <w:rPr>
          <w:b/>
          <w:sz w:val="26"/>
          <w:szCs w:val="26"/>
        </w:rPr>
        <w:t xml:space="preserve"> образовательным программам дошкольного образования»</w:t>
      </w:r>
      <w:r w:rsidR="00A00098">
        <w:rPr>
          <w:b/>
          <w:sz w:val="26"/>
          <w:szCs w:val="26"/>
        </w:rPr>
        <w:t>»</w:t>
      </w:r>
    </w:p>
    <w:p w:rsidR="00D300A0" w:rsidRDefault="00D300A0" w:rsidP="005A66D5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677966" w:rsidRDefault="00A00098" w:rsidP="005A66D5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Внести изменения</w:t>
      </w:r>
      <w:r w:rsidR="00551AE9">
        <w:rPr>
          <w:rFonts w:eastAsiaTheme="minorHAnsi"/>
          <w:sz w:val="26"/>
          <w:szCs w:val="26"/>
          <w:lang w:eastAsia="en-US"/>
        </w:rPr>
        <w:t xml:space="preserve"> и дополнения</w:t>
      </w:r>
      <w:r>
        <w:rPr>
          <w:rFonts w:eastAsiaTheme="minorHAnsi"/>
          <w:sz w:val="26"/>
          <w:szCs w:val="26"/>
          <w:lang w:eastAsia="en-US"/>
        </w:rPr>
        <w:t xml:space="preserve"> в приложение</w:t>
      </w:r>
      <w:r w:rsidR="00FA32A6">
        <w:rPr>
          <w:rFonts w:eastAsiaTheme="minorHAnsi"/>
          <w:sz w:val="26"/>
          <w:szCs w:val="26"/>
          <w:lang w:eastAsia="en-US"/>
        </w:rPr>
        <w:t xml:space="preserve"> № 8</w:t>
      </w:r>
      <w:r>
        <w:rPr>
          <w:rFonts w:eastAsiaTheme="minorHAnsi"/>
          <w:sz w:val="26"/>
          <w:szCs w:val="26"/>
          <w:lang w:eastAsia="en-US"/>
        </w:rPr>
        <w:t xml:space="preserve"> к постановлению администрации Юргинского муниципального округа </w:t>
      </w:r>
      <w:r w:rsidR="00FA32A6">
        <w:rPr>
          <w:rFonts w:eastAsiaTheme="minorHAnsi"/>
          <w:sz w:val="26"/>
          <w:szCs w:val="26"/>
          <w:lang w:eastAsia="en-US"/>
        </w:rPr>
        <w:t>«Перечень категорий граждан и документов, подтверждающих право преимущественного, внеочередного и первоочередного зачисления ребенка в образовательную организацию, реализующую основную образовательную программу дошкольного образования»</w:t>
      </w:r>
    </w:p>
    <w:p w:rsidR="00D300A0" w:rsidRPr="00677966" w:rsidRDefault="00E70489" w:rsidP="005A66D5">
      <w:pPr>
        <w:pStyle w:val="ae"/>
        <w:numPr>
          <w:ilvl w:val="0"/>
          <w:numId w:val="3"/>
        </w:numPr>
        <w:ind w:left="0" w:firstLine="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Раздел «Первоочередным правом на зачисление в ДОУ обладают дети» дополнить пунктом</w:t>
      </w:r>
      <w:r w:rsidR="00D300A0" w:rsidRPr="00677966">
        <w:rPr>
          <w:rFonts w:eastAsiaTheme="minorHAnsi"/>
          <w:sz w:val="26"/>
          <w:szCs w:val="26"/>
          <w:lang w:eastAsia="en-US"/>
        </w:rPr>
        <w:t>:</w:t>
      </w:r>
    </w:p>
    <w:p w:rsidR="005B7215" w:rsidRDefault="00D300A0" w:rsidP="00E70489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 w:rsidRPr="00346E00"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B7215" w:rsidTr="005B7215">
        <w:tc>
          <w:tcPr>
            <w:tcW w:w="3190" w:type="dxa"/>
          </w:tcPr>
          <w:p w:rsidR="005B7215" w:rsidRPr="00856E9D" w:rsidRDefault="00856E9D" w:rsidP="00E70489">
            <w:pPr>
              <w:pStyle w:val="ae"/>
              <w:ind w:left="0"/>
              <w:jc w:val="both"/>
              <w:rPr>
                <w:rFonts w:eastAsiaTheme="minorHAnsi"/>
                <w:lang w:eastAsia="en-US"/>
              </w:rPr>
            </w:pPr>
            <w:r w:rsidRPr="00856E9D">
              <w:rPr>
                <w:rFonts w:eastAsiaTheme="minorHAnsi"/>
                <w:lang w:eastAsia="en-US"/>
              </w:rPr>
              <w:t>Участников специальной</w:t>
            </w:r>
            <w:r w:rsidR="004774DD">
              <w:rPr>
                <w:rFonts w:eastAsiaTheme="minorHAnsi"/>
                <w:lang w:eastAsia="en-US"/>
              </w:rPr>
              <w:t xml:space="preserve"> военной операции</w:t>
            </w:r>
          </w:p>
        </w:tc>
        <w:tc>
          <w:tcPr>
            <w:tcW w:w="3190" w:type="dxa"/>
          </w:tcPr>
          <w:p w:rsidR="005B7215" w:rsidRPr="00856E9D" w:rsidRDefault="004774DD" w:rsidP="00E70489">
            <w:pPr>
              <w:pStyle w:val="ae"/>
              <w:ind w:left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Закон Кемеровской области – Кузбасс от 27.10.2022 № 115-ОЗ «О мерах социальной поддержки семей граждан, принимающих участие в специальной военной операции</w:t>
            </w:r>
          </w:p>
        </w:tc>
        <w:tc>
          <w:tcPr>
            <w:tcW w:w="3191" w:type="dxa"/>
          </w:tcPr>
          <w:p w:rsidR="005B7215" w:rsidRPr="00856E9D" w:rsidRDefault="00AB32D6" w:rsidP="00AB32D6">
            <w:pPr>
              <w:pStyle w:val="ae"/>
              <w:ind w:left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Справка из лечебного учреждения, справка из органов опеки и попечительства, справка о составе семьи, справка из военкомата о призвании на военную службу для участия в специальной военной операции на территории Украины, удостоверение члена семьи погибшего гражданина на военной службе в специально-военной операции на территории Украины. </w:t>
            </w:r>
          </w:p>
        </w:tc>
      </w:tr>
    </w:tbl>
    <w:p w:rsidR="00E70489" w:rsidRDefault="00E70489" w:rsidP="00E70489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</w:p>
    <w:p w:rsidR="00A6288D" w:rsidRDefault="001B07DD" w:rsidP="009A7A66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».</w:t>
      </w:r>
    </w:p>
    <w:sectPr w:rsidR="00A6288D" w:rsidSect="00A346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E1" w:rsidRDefault="007E46E1">
      <w:r>
        <w:separator/>
      </w:r>
    </w:p>
  </w:endnote>
  <w:endnote w:type="continuationSeparator" w:id="0">
    <w:p w:rsidR="007E46E1" w:rsidRDefault="007E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E1" w:rsidRDefault="007E46E1">
      <w:r>
        <w:separator/>
      </w:r>
    </w:p>
  </w:footnote>
  <w:footnote w:type="continuationSeparator" w:id="0">
    <w:p w:rsidR="007E46E1" w:rsidRDefault="007E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67D6"/>
    <w:multiLevelType w:val="hybridMultilevel"/>
    <w:tmpl w:val="EE421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B083A"/>
    <w:multiLevelType w:val="hybridMultilevel"/>
    <w:tmpl w:val="0BEA850C"/>
    <w:lvl w:ilvl="0" w:tplc="70E8F9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3E0197"/>
    <w:multiLevelType w:val="hybridMultilevel"/>
    <w:tmpl w:val="713C87D0"/>
    <w:lvl w:ilvl="0" w:tplc="CA9A2E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B9"/>
    <w:rsid w:val="000310D2"/>
    <w:rsid w:val="00067CF1"/>
    <w:rsid w:val="00096AFD"/>
    <w:rsid w:val="000C189E"/>
    <w:rsid w:val="00112D30"/>
    <w:rsid w:val="00115E97"/>
    <w:rsid w:val="00121C1C"/>
    <w:rsid w:val="00123066"/>
    <w:rsid w:val="001B07DD"/>
    <w:rsid w:val="001C3B8E"/>
    <w:rsid w:val="001F79CB"/>
    <w:rsid w:val="00206BB4"/>
    <w:rsid w:val="00213E24"/>
    <w:rsid w:val="00237B94"/>
    <w:rsid w:val="00252F12"/>
    <w:rsid w:val="002A188A"/>
    <w:rsid w:val="002C52BE"/>
    <w:rsid w:val="002D236B"/>
    <w:rsid w:val="00300AC7"/>
    <w:rsid w:val="003A3A7A"/>
    <w:rsid w:val="003B020F"/>
    <w:rsid w:val="003B0EAD"/>
    <w:rsid w:val="00405A57"/>
    <w:rsid w:val="004151BC"/>
    <w:rsid w:val="004253FE"/>
    <w:rsid w:val="00463AB9"/>
    <w:rsid w:val="004774DD"/>
    <w:rsid w:val="004C592F"/>
    <w:rsid w:val="00500AA5"/>
    <w:rsid w:val="00520520"/>
    <w:rsid w:val="00520DEF"/>
    <w:rsid w:val="00532836"/>
    <w:rsid w:val="00551AE9"/>
    <w:rsid w:val="00572616"/>
    <w:rsid w:val="005A66D5"/>
    <w:rsid w:val="005B7215"/>
    <w:rsid w:val="005D380E"/>
    <w:rsid w:val="00605D9A"/>
    <w:rsid w:val="00652062"/>
    <w:rsid w:val="0067503D"/>
    <w:rsid w:val="00677966"/>
    <w:rsid w:val="006A2B81"/>
    <w:rsid w:val="007050FB"/>
    <w:rsid w:val="00705285"/>
    <w:rsid w:val="00710D7E"/>
    <w:rsid w:val="00720578"/>
    <w:rsid w:val="00721277"/>
    <w:rsid w:val="007320CF"/>
    <w:rsid w:val="00745824"/>
    <w:rsid w:val="00771AD0"/>
    <w:rsid w:val="007C5672"/>
    <w:rsid w:val="007E46E1"/>
    <w:rsid w:val="007F7B85"/>
    <w:rsid w:val="00827D11"/>
    <w:rsid w:val="0083546A"/>
    <w:rsid w:val="00856E9D"/>
    <w:rsid w:val="00880217"/>
    <w:rsid w:val="008968DA"/>
    <w:rsid w:val="008A7673"/>
    <w:rsid w:val="008B4EB0"/>
    <w:rsid w:val="008D4403"/>
    <w:rsid w:val="009675C9"/>
    <w:rsid w:val="0097208A"/>
    <w:rsid w:val="00972E98"/>
    <w:rsid w:val="009A2AA2"/>
    <w:rsid w:val="009A30A3"/>
    <w:rsid w:val="009A7A66"/>
    <w:rsid w:val="009B6A84"/>
    <w:rsid w:val="00A00098"/>
    <w:rsid w:val="00A11D5B"/>
    <w:rsid w:val="00A346E6"/>
    <w:rsid w:val="00A46CD1"/>
    <w:rsid w:val="00A61B9F"/>
    <w:rsid w:val="00A6288D"/>
    <w:rsid w:val="00A634F5"/>
    <w:rsid w:val="00AA5A62"/>
    <w:rsid w:val="00AA71D8"/>
    <w:rsid w:val="00AB32D6"/>
    <w:rsid w:val="00AF6703"/>
    <w:rsid w:val="00B0263B"/>
    <w:rsid w:val="00B02B7F"/>
    <w:rsid w:val="00B07ACF"/>
    <w:rsid w:val="00B30D93"/>
    <w:rsid w:val="00B4569C"/>
    <w:rsid w:val="00B76A61"/>
    <w:rsid w:val="00BA05DB"/>
    <w:rsid w:val="00BA26B5"/>
    <w:rsid w:val="00BA6330"/>
    <w:rsid w:val="00BB4D25"/>
    <w:rsid w:val="00C10DC8"/>
    <w:rsid w:val="00C322D3"/>
    <w:rsid w:val="00C45B3D"/>
    <w:rsid w:val="00C62879"/>
    <w:rsid w:val="00CA779F"/>
    <w:rsid w:val="00CE71FC"/>
    <w:rsid w:val="00D22AC9"/>
    <w:rsid w:val="00D300A0"/>
    <w:rsid w:val="00D5731E"/>
    <w:rsid w:val="00D62247"/>
    <w:rsid w:val="00D80196"/>
    <w:rsid w:val="00DA6A84"/>
    <w:rsid w:val="00DB24FB"/>
    <w:rsid w:val="00DC369C"/>
    <w:rsid w:val="00DE0E56"/>
    <w:rsid w:val="00DE52A5"/>
    <w:rsid w:val="00DF4E1A"/>
    <w:rsid w:val="00DF6829"/>
    <w:rsid w:val="00E25D86"/>
    <w:rsid w:val="00E3496B"/>
    <w:rsid w:val="00E42B0B"/>
    <w:rsid w:val="00E70489"/>
    <w:rsid w:val="00E85361"/>
    <w:rsid w:val="00E868C2"/>
    <w:rsid w:val="00E911A3"/>
    <w:rsid w:val="00EA1414"/>
    <w:rsid w:val="00ED0113"/>
    <w:rsid w:val="00EE2242"/>
    <w:rsid w:val="00EE2424"/>
    <w:rsid w:val="00F35C24"/>
    <w:rsid w:val="00F7372D"/>
    <w:rsid w:val="00FA32A6"/>
    <w:rsid w:val="00FC3B32"/>
    <w:rsid w:val="00FD052A"/>
    <w:rsid w:val="00FD0D24"/>
    <w:rsid w:val="00FD5C26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basedOn w:val="a0"/>
    <w:uiPriority w:val="99"/>
    <w:rsid w:val="00BA05D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A05DB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A0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uiPriority w:val="99"/>
    <w:rsid w:val="00BA05DB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BA05DB"/>
    <w:rPr>
      <w:rFonts w:cs="Times New Roman"/>
    </w:rPr>
  </w:style>
  <w:style w:type="paragraph" w:styleId="a4">
    <w:name w:val="header"/>
    <w:basedOn w:val="a"/>
    <w:link w:val="a5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BA05D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BA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A05DB"/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BA6330"/>
    <w:rPr>
      <w:b/>
      <w:bCs/>
    </w:rPr>
  </w:style>
  <w:style w:type="paragraph" w:styleId="aa">
    <w:name w:val="Normal (Web)"/>
    <w:basedOn w:val="a"/>
    <w:uiPriority w:val="99"/>
    <w:semiHidden/>
    <w:unhideWhenUsed/>
    <w:rsid w:val="00771A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05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40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A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A6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30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basedOn w:val="a0"/>
    <w:uiPriority w:val="99"/>
    <w:rsid w:val="00BA05D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A05DB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A0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uiPriority w:val="99"/>
    <w:rsid w:val="00BA05DB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BA05DB"/>
    <w:rPr>
      <w:rFonts w:cs="Times New Roman"/>
    </w:rPr>
  </w:style>
  <w:style w:type="paragraph" w:styleId="a4">
    <w:name w:val="header"/>
    <w:basedOn w:val="a"/>
    <w:link w:val="a5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BA05D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BA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A05DB"/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BA6330"/>
    <w:rPr>
      <w:b/>
      <w:bCs/>
    </w:rPr>
  </w:style>
  <w:style w:type="paragraph" w:styleId="aa">
    <w:name w:val="Normal (Web)"/>
    <w:basedOn w:val="a"/>
    <w:uiPriority w:val="99"/>
    <w:semiHidden/>
    <w:unhideWhenUsed/>
    <w:rsid w:val="00771A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05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40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A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A6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30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10F9-3576-417E-A38C-8FAAA790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Куприянова Лидия Михайловна</cp:lastModifiedBy>
  <cp:revision>73</cp:revision>
  <cp:lastPrinted>2023-01-19T07:32:00Z</cp:lastPrinted>
  <dcterms:created xsi:type="dcterms:W3CDTF">2021-04-08T04:38:00Z</dcterms:created>
  <dcterms:modified xsi:type="dcterms:W3CDTF">2023-01-23T00:53:00Z</dcterms:modified>
</cp:coreProperties>
</file>