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46" w:rsidRPr="005D4E46" w:rsidRDefault="005D4E46" w:rsidP="005D4E46">
      <w:pPr>
        <w:spacing w:after="0" w:line="240" w:lineRule="auto"/>
        <w:ind w:firstLine="709"/>
        <w:contextualSpacing/>
        <w:jc w:val="both"/>
        <w:rPr>
          <w:b/>
          <w:i/>
        </w:rPr>
      </w:pPr>
      <w:r w:rsidRPr="005D4E46">
        <w:rPr>
          <w:b/>
          <w:i/>
        </w:rPr>
        <w:t>пункт 1.7. Плана работы Ревизионной комиссии Юргинского муниципального округа  на 2022 год</w:t>
      </w:r>
    </w:p>
    <w:p w:rsidR="005D4E46" w:rsidRPr="005D4E46" w:rsidRDefault="005D4E46" w:rsidP="005D4E46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CA54CE" w:rsidRPr="005556BE" w:rsidRDefault="00CA54CE" w:rsidP="00CA54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556BE">
        <w:rPr>
          <w:rFonts w:ascii="Times New Roman" w:hAnsi="Times New Roman" w:cs="Times New Roman"/>
        </w:rPr>
        <w:t>«</w:t>
      </w:r>
      <w:r w:rsidR="0081338C" w:rsidRPr="0081338C">
        <w:rPr>
          <w:rFonts w:ascii="Times New Roman" w:hAnsi="Times New Roman" w:cs="Times New Roman"/>
        </w:rPr>
        <w:t>Контроль, за законностью и эффективностью использования бюджетных средств, направленных на обеспечение мероприятий по переселению граждан из аварийного жилищного фонда с использованием средств Фонда содействия реформированию жилищно-коммунального хозяйства  в Юргинском муниципальном округе</w:t>
      </w:r>
      <w:bookmarkStart w:id="0" w:name="_GoBack"/>
      <w:bookmarkEnd w:id="0"/>
      <w:r w:rsidRPr="005556BE">
        <w:rPr>
          <w:rFonts w:ascii="Times New Roman" w:hAnsi="Times New Roman" w:cs="Times New Roman"/>
        </w:rPr>
        <w:t>»</w:t>
      </w:r>
    </w:p>
    <w:p w:rsidR="00CA54CE" w:rsidRPr="005556BE" w:rsidRDefault="00CA54CE" w:rsidP="00CA54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556BE">
        <w:rPr>
          <w:rFonts w:ascii="Times New Roman" w:hAnsi="Times New Roman" w:cs="Times New Roman"/>
        </w:rPr>
        <w:t>Проверяемый период: 2021 год и 9 месяцев 2022 года</w:t>
      </w:r>
    </w:p>
    <w:p w:rsidR="00CA54CE" w:rsidRPr="005556BE" w:rsidRDefault="00CA54CE" w:rsidP="00CA54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556BE">
        <w:rPr>
          <w:rFonts w:ascii="Times New Roman" w:hAnsi="Times New Roman" w:cs="Times New Roman"/>
        </w:rPr>
        <w:t xml:space="preserve">Объекты проверки:  </w:t>
      </w:r>
    </w:p>
    <w:p w:rsidR="00CA54CE" w:rsidRPr="005556BE" w:rsidRDefault="00CA54CE" w:rsidP="00CA54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556BE">
        <w:rPr>
          <w:rFonts w:ascii="Times New Roman" w:hAnsi="Times New Roman" w:cs="Times New Roman"/>
        </w:rPr>
        <w:t xml:space="preserve">Управление по обеспечению жизнедеятельности и строительству  Юргинского муниципального округа;  </w:t>
      </w:r>
    </w:p>
    <w:p w:rsidR="00CA54CE" w:rsidRPr="005556BE" w:rsidRDefault="00CA54CE" w:rsidP="00CA54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556BE">
        <w:rPr>
          <w:rFonts w:ascii="Times New Roman" w:hAnsi="Times New Roman" w:cs="Times New Roman"/>
        </w:rPr>
        <w:t>Жилищный отдел администрации Юргинского муниципального округа.</w:t>
      </w:r>
    </w:p>
    <w:p w:rsidR="00CA54CE" w:rsidRPr="005556BE" w:rsidRDefault="00CA54CE" w:rsidP="00CA54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556BE">
        <w:rPr>
          <w:rFonts w:ascii="Times New Roman" w:hAnsi="Times New Roman" w:cs="Times New Roman"/>
        </w:rPr>
        <w:t xml:space="preserve">Направлено представление  № 7  от 03.11.2022 – заместителю </w:t>
      </w:r>
      <w:proofErr w:type="gramStart"/>
      <w:r w:rsidRPr="005556BE">
        <w:rPr>
          <w:rFonts w:ascii="Times New Roman" w:hAnsi="Times New Roman" w:cs="Times New Roman"/>
        </w:rPr>
        <w:t>главы-начальнику</w:t>
      </w:r>
      <w:proofErr w:type="gramEnd"/>
      <w:r w:rsidRPr="005556BE">
        <w:rPr>
          <w:rFonts w:ascii="Times New Roman" w:hAnsi="Times New Roman" w:cs="Times New Roman"/>
        </w:rPr>
        <w:t xml:space="preserve"> </w:t>
      </w:r>
      <w:proofErr w:type="spellStart"/>
      <w:r w:rsidRPr="005556BE">
        <w:rPr>
          <w:rFonts w:ascii="Times New Roman" w:hAnsi="Times New Roman" w:cs="Times New Roman"/>
        </w:rPr>
        <w:t>УОЖиС</w:t>
      </w:r>
      <w:proofErr w:type="spellEnd"/>
      <w:r w:rsidRPr="005556BE">
        <w:rPr>
          <w:rFonts w:ascii="Times New Roman" w:hAnsi="Times New Roman" w:cs="Times New Roman"/>
        </w:rPr>
        <w:t xml:space="preserve"> Юргинского муниципального округа Борисову С.В. принять меры по устранению нарушений в срок до 30.12.2022</w:t>
      </w:r>
    </w:p>
    <w:p w:rsidR="00CA54CE" w:rsidRPr="005556BE" w:rsidRDefault="00CA54CE" w:rsidP="00CA54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164"/>
        <w:gridCol w:w="709"/>
        <w:gridCol w:w="1417"/>
        <w:gridCol w:w="3402"/>
        <w:gridCol w:w="2693"/>
        <w:gridCol w:w="3969"/>
      </w:tblGrid>
      <w:tr w:rsidR="00CA54CE" w:rsidRPr="005556BE" w:rsidTr="002E7DDE">
        <w:trPr>
          <w:trHeight w:hRule="exact" w:val="240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A54CE" w:rsidRPr="005556BE" w:rsidRDefault="00CA54C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A54CE" w:rsidRPr="005556BE" w:rsidRDefault="00CA54C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Реализованы предложения Ревизионной комиссии</w:t>
            </w:r>
          </w:p>
        </w:tc>
      </w:tr>
      <w:tr w:rsidR="00CA54CE" w:rsidRPr="005556BE" w:rsidTr="002E7DDE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A54CE" w:rsidRPr="005556BE" w:rsidRDefault="00CA54C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56B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556BE">
              <w:rPr>
                <w:rFonts w:ascii="Times New Roman" w:hAnsi="Times New Roman" w:cs="Times New Roman"/>
              </w:rPr>
              <w:t>п</w:t>
            </w:r>
            <w:proofErr w:type="gramEnd"/>
            <w:r w:rsidRPr="005556B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корреспондирующая 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стоимостная оценка выявленных нарушений, тыс.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комментарий реализации</w:t>
            </w:r>
          </w:p>
        </w:tc>
      </w:tr>
      <w:tr w:rsidR="00CA54CE" w:rsidRPr="005556BE" w:rsidTr="002E7DDE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A54CE" w:rsidRPr="005556BE" w:rsidRDefault="00CA54C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56B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п.14, приложения 5 Постановление Коллегии Администрации Кемеровской области от 29.03.2019 N 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месяцы, в которых движение средств не  регистрировалось, отчеты о расходовании средств  не предоставлялись.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определять в целом и по каждой подпрограмме, входящей в ее состав.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 xml:space="preserve">Объектом контроля принято к сведению </w:t>
            </w:r>
          </w:p>
        </w:tc>
      </w:tr>
      <w:tr w:rsidR="00CA54CE" w:rsidRPr="005556BE" w:rsidTr="002E7DDE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A54CE" w:rsidRPr="005556BE" w:rsidRDefault="00CA54C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before="24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Некорректное отражение плановых показателей этапа 2020 года, установленных региональной адресной программой, в части отражения площади и  количества человек  подлежащих  расселению, и аналогичных  показателей в отчетах о ходе переселения граждан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 xml:space="preserve">Отчеты о ходе переселения граждан из аварийного жилищного фонда, предоставляемые в министерство 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556BE">
              <w:rPr>
                <w:rFonts w:ascii="Times New Roman" w:hAnsi="Times New Roman" w:cs="Times New Roman"/>
                <w:sz w:val="20"/>
                <w:szCs w:val="20"/>
              </w:rPr>
              <w:t>узбасса, формировать  с учетом выявленных отклонений.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для внесения изменений в региональную адресную программу направлены в министерство строительства Кузбасса.  При формировании годового отчета об исполнении мероприятий региональной адресной программы выявленные отклонения будут учтены.</w:t>
            </w:r>
          </w:p>
        </w:tc>
      </w:tr>
      <w:tr w:rsidR="00CA54CE" w:rsidRPr="005556BE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A54CE" w:rsidRPr="005556BE" w:rsidRDefault="00CA54C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п.4.2. части 4 Постановления  администрации Юргинского муниципального </w:t>
            </w: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округа от 22.07.2020 № 22-МНА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6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Эффективность  подпрограммы «Переселение граждан из аварийного жилищного фонда» муниципальной программы «Развитие жилищного строительства  на территории </w:t>
            </w:r>
            <w:r w:rsidRPr="005556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округе» за 2021 год не определена.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4CE" w:rsidRPr="005556BE" w:rsidRDefault="00CA54C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4E46" w:rsidRPr="005D4E46" w:rsidRDefault="005D4E46" w:rsidP="005D4E46">
      <w:pPr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B0421" w:rsidRDefault="003B0421"/>
    <w:sectPr w:rsidR="003B0421" w:rsidSect="005D4E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5A"/>
    <w:rsid w:val="003B0421"/>
    <w:rsid w:val="005D4E46"/>
    <w:rsid w:val="0081338C"/>
    <w:rsid w:val="0093105A"/>
    <w:rsid w:val="00C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Company>Администрация Юргинского муниципального округа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Ревизионная комиссия АЮМО</dc:creator>
  <cp:keywords/>
  <dc:description/>
  <cp:lastModifiedBy>Ревизионная комиссия АЮМО</cp:lastModifiedBy>
  <cp:revision>4</cp:revision>
  <dcterms:created xsi:type="dcterms:W3CDTF">2023-01-19T04:07:00Z</dcterms:created>
  <dcterms:modified xsi:type="dcterms:W3CDTF">2023-02-02T03:29:00Z</dcterms:modified>
</cp:coreProperties>
</file>