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2424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вось</w:t>
      </w:r>
      <w:r w:rsidR="00645B21">
        <w:rPr>
          <w:rFonts w:eastAsia="Calibri"/>
          <w:color w:val="000000" w:themeColor="text1"/>
          <w:sz w:val="28"/>
          <w:szCs w:val="28"/>
          <w:lang w:eastAsia="en-US"/>
        </w:rPr>
        <w:t>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2424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марта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AE7A1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244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9C39C9" w:rsidP="00FE2197">
      <w:pPr>
        <w:jc w:val="center"/>
        <w:rPr>
          <w:b/>
          <w:sz w:val="28"/>
          <w:szCs w:val="28"/>
        </w:rPr>
      </w:pPr>
      <w:r w:rsidRPr="009C39C9">
        <w:rPr>
          <w:b/>
          <w:sz w:val="28"/>
          <w:szCs w:val="28"/>
        </w:rPr>
        <w:t>Об утверждении Порядка проведения оценки коррупционных рисков, возникающих при реализации органами местного самоуправления Юргинского муниципального округа своих полномочий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9C39C9" w:rsidP="009C39C9">
      <w:pPr>
        <w:spacing w:line="276" w:lineRule="auto"/>
        <w:ind w:firstLine="567"/>
        <w:jc w:val="both"/>
      </w:pPr>
      <w:r>
        <w:t>В соответствии с Федеральными законами от 25.12.2008 № 273–ФЗ «О противодействии коррупции», 02.03.2007 № 25–ФЗ «О муниципальной службе в Российской Федерации», Указом Президента Росси</w:t>
      </w:r>
      <w:r w:rsidR="00BD133E">
        <w:t>йской Федерации от 16.08.2021 № </w:t>
      </w:r>
      <w:r>
        <w:t xml:space="preserve">478 «О Национальном плане противодействия коррупции на 2021–2024 годы», руководствуясь Методическими рекомендациями Министерства труда и социальной защиты Российской Федерации по проведению оценки коррупционных рисков, возникающих при реализации </w:t>
      </w:r>
      <w:r w:rsidR="00E80A9E">
        <w:t>функций (Письмо от 25.12.2014 № </w:t>
      </w:r>
      <w:r>
        <w:t>18–0/10/В–8980), Уставом муниципального образования Юргинский муниципальный округ Кемеровской области – Кузбасса, в целях совершенствования работы по профилактике коррупционных и иных правонарушений,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9C39C9" w:rsidRPr="009C39C9">
        <w:t>Утвердить Порядок проведения оценки коррупционных рисков, возникающих при реализации органами местного самоуправления Юргинского муниципального округа своих полномочий согласно Приложению.</w:t>
      </w:r>
    </w:p>
    <w:p w:rsidR="00D41881" w:rsidRPr="00FE2197" w:rsidRDefault="009C39C9" w:rsidP="00C4655C">
      <w:pPr>
        <w:spacing w:line="276" w:lineRule="auto"/>
        <w:ind w:firstLine="567"/>
        <w:jc w:val="both"/>
      </w:pPr>
      <w:r>
        <w:t>2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9C39C9" w:rsidRDefault="009C39C9" w:rsidP="009C39C9">
      <w:pPr>
        <w:spacing w:line="276" w:lineRule="auto"/>
        <w:ind w:firstLine="567"/>
        <w:jc w:val="both"/>
      </w:pPr>
      <w:r>
        <w:t>3</w:t>
      </w:r>
      <w:r w:rsidR="004D127E">
        <w:t>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>
        <w:t>ведомости»</w:t>
      </w:r>
    </w:p>
    <w:p w:rsidR="003D23CB" w:rsidRPr="00FE2197" w:rsidRDefault="009C39C9" w:rsidP="009C39C9">
      <w:pPr>
        <w:spacing w:line="276" w:lineRule="auto"/>
        <w:ind w:firstLine="567"/>
        <w:jc w:val="both"/>
      </w:pPr>
      <w:r>
        <w:t>4</w:t>
      </w:r>
      <w:r w:rsidR="00442AD0" w:rsidRPr="00FE2197">
        <w:t>.</w:t>
      </w:r>
      <w:r w:rsidR="004D127E">
        <w:t> </w:t>
      </w:r>
      <w:proofErr w:type="gramStart"/>
      <w:r w:rsidR="00E80A9E" w:rsidRPr="00E80A9E">
        <w:t>Контроль за</w:t>
      </w:r>
      <w:proofErr w:type="gramEnd"/>
      <w:r w:rsidR="00E80A9E" w:rsidRPr="00E80A9E">
        <w:t xml:space="preserve"> исполнением решения возложить на постоянную комиссию Совета народных депутатов Юргинского муниципального округа первого созыва по социальным вопросам, правопорядку и соблюдению законности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AE7A17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23</w:t>
      </w:r>
      <w:r w:rsidR="003B6FE1">
        <w:t xml:space="preserve"> </w:t>
      </w:r>
      <w:r w:rsidR="00547756">
        <w:t>марта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1A110B">
        <w:t>23</w:t>
      </w:r>
      <w:r w:rsidR="0067146E">
        <w:t xml:space="preserve"> </w:t>
      </w:r>
      <w:r w:rsidR="001A110B">
        <w:t>марта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AE7A17">
        <w:t>244</w:t>
      </w:r>
      <w:bookmarkStart w:id="0" w:name="_GoBack"/>
      <w:bookmarkEnd w:id="0"/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9C39C9" w:rsidRPr="009C39C9" w:rsidRDefault="009C39C9" w:rsidP="009C39C9">
      <w:pPr>
        <w:ind w:firstLine="567"/>
        <w:jc w:val="center"/>
        <w:rPr>
          <w:b/>
        </w:rPr>
      </w:pPr>
      <w:r w:rsidRPr="009C39C9">
        <w:rPr>
          <w:b/>
        </w:rPr>
        <w:t>Порядок проведения оценки коррупционных рисков,</w:t>
      </w:r>
    </w:p>
    <w:p w:rsidR="00C4655C" w:rsidRDefault="009C39C9" w:rsidP="009C39C9">
      <w:pPr>
        <w:ind w:firstLine="567"/>
        <w:jc w:val="center"/>
        <w:rPr>
          <w:b/>
        </w:rPr>
      </w:pPr>
      <w:r w:rsidRPr="009C39C9">
        <w:rPr>
          <w:b/>
        </w:rPr>
        <w:t>возникающих при реализации органами местного самоуправления Юргинского муниципального округа своих полномочий</w:t>
      </w:r>
    </w:p>
    <w:p w:rsidR="00EE1764" w:rsidRDefault="00EE1764" w:rsidP="00EE1764">
      <w:pPr>
        <w:ind w:firstLine="567"/>
        <w:jc w:val="both"/>
      </w:pPr>
    </w:p>
    <w:p w:rsidR="009C39C9" w:rsidRDefault="009C39C9" w:rsidP="009C39C9">
      <w:pPr>
        <w:ind w:firstLine="567"/>
        <w:jc w:val="both"/>
      </w:pPr>
      <w:r>
        <w:t>1.</w:t>
      </w:r>
      <w:r>
        <w:tab/>
        <w:t>Настоящий Порядок проведения оценки коррупционных рисков, возникающих при реализации органами местного самоуправления Юргинского муниципального округа своих полномочий (далее – Порядок), установлен в целях:</w:t>
      </w:r>
    </w:p>
    <w:p w:rsidR="009C39C9" w:rsidRDefault="00E80A9E" w:rsidP="009C39C9">
      <w:pPr>
        <w:ind w:firstLine="567"/>
        <w:jc w:val="both"/>
      </w:pPr>
      <w:r>
        <w:t>1) </w:t>
      </w:r>
      <w:r w:rsidR="009C39C9">
        <w:t xml:space="preserve">выявления функций органов местного самоуправления, при реализации которых наиболее вероятно возникновение коррупции (далее – </w:t>
      </w:r>
      <w:proofErr w:type="spellStart"/>
      <w:r w:rsidR="009C39C9">
        <w:t>коррупционно</w:t>
      </w:r>
      <w:proofErr w:type="spellEnd"/>
      <w:r w:rsidR="009C39C9">
        <w:t>–опасные функции);</w:t>
      </w:r>
    </w:p>
    <w:p w:rsidR="009C39C9" w:rsidRDefault="00E80A9E" w:rsidP="009C39C9">
      <w:pPr>
        <w:ind w:firstLine="567"/>
        <w:jc w:val="both"/>
      </w:pPr>
      <w:r>
        <w:t>2) </w:t>
      </w:r>
      <w:r w:rsidR="009C39C9">
        <w:t>формирования и (или) корректировки перечней должностей муниципальной службы администрации Юргинского муниципального округа, предусмотренных частью 4 статьи 14, статьей 15 Федерального закона от 02.03.2007 № 25–ФЗ «О муниципальной службе в Российской Федерации» (далее – должности муниципальной службы, замещение которых связано с коррупционными рисками);</w:t>
      </w:r>
    </w:p>
    <w:p w:rsidR="009C39C9" w:rsidRDefault="00E80A9E" w:rsidP="009C39C9">
      <w:pPr>
        <w:ind w:firstLine="567"/>
        <w:jc w:val="both"/>
      </w:pPr>
      <w:r>
        <w:t>3) </w:t>
      </w:r>
      <w:r w:rsidR="009C39C9">
        <w:t>принятия мер по противодействию коррупции.</w:t>
      </w:r>
    </w:p>
    <w:p w:rsidR="009C39C9" w:rsidRDefault="009C39C9" w:rsidP="009C39C9">
      <w:pPr>
        <w:ind w:firstLine="567"/>
        <w:jc w:val="both"/>
      </w:pPr>
      <w:r>
        <w:t>2.</w:t>
      </w:r>
      <w:r>
        <w:tab/>
        <w:t>Применительно к настоящему Порядку используются понятия, установленные Федеральным законом от 25.12.2008 № 273–ФЗ</w:t>
      </w:r>
    </w:p>
    <w:p w:rsidR="009C39C9" w:rsidRDefault="009C39C9" w:rsidP="009C39C9">
      <w:pPr>
        <w:ind w:firstLine="567"/>
        <w:jc w:val="both"/>
      </w:pPr>
      <w:r>
        <w:t>«О противодействии коррупции», иными нормативными правовыми актами Российской Федерации и Кемеровской области – Кузбасса.</w:t>
      </w:r>
    </w:p>
    <w:p w:rsidR="009C39C9" w:rsidRDefault="009C39C9" w:rsidP="009C39C9">
      <w:pPr>
        <w:ind w:firstLine="567"/>
        <w:jc w:val="both"/>
      </w:pPr>
      <w:r>
        <w:t>3.</w:t>
      </w:r>
      <w:r>
        <w:tab/>
        <w:t xml:space="preserve">Под оценкой коррупционных рисков понимается процесс выявления </w:t>
      </w:r>
      <w:proofErr w:type="spellStart"/>
      <w:r>
        <w:t>коррупционно</w:t>
      </w:r>
      <w:proofErr w:type="spellEnd"/>
      <w:r>
        <w:t>–опасных функций, а именно функции по контролю и надзору, управлению муниципальным имуществом, оказанию муниципальных услуг, разрешительных и регистрационных функций, а также иных функций, предусмотренных пунктом 9 настоящего Порядка.</w:t>
      </w:r>
    </w:p>
    <w:p w:rsidR="009C39C9" w:rsidRDefault="009C39C9" w:rsidP="009C39C9">
      <w:pPr>
        <w:ind w:firstLine="567"/>
        <w:jc w:val="both"/>
      </w:pPr>
      <w:r>
        <w:t>4.</w:t>
      </w:r>
      <w:r>
        <w:tab/>
        <w:t>Оценка коррупционных рисков проводится в органе местного самоуправления Юргинского муниципального округа на основании письменного решения руководителя органа местного самоуправления о ее проведении (далее – решение о проведении оценки коррупционных рисков).</w:t>
      </w:r>
    </w:p>
    <w:p w:rsidR="009C39C9" w:rsidRDefault="009C39C9" w:rsidP="009C39C9">
      <w:pPr>
        <w:ind w:firstLine="567"/>
        <w:jc w:val="both"/>
      </w:pPr>
      <w:r>
        <w:t>Решение о проведении оценки коррупционных рисков должно быть принято с учетом срока, необходимого для проведения всех процедур в соответствии с настоящим Порядком и утверждения (корректировки) перечня должностей муниципальной службы, замещение которых связано с коррупционными рисками.</w:t>
      </w:r>
    </w:p>
    <w:p w:rsidR="009C39C9" w:rsidRDefault="009C39C9" w:rsidP="009C39C9">
      <w:pPr>
        <w:ind w:firstLine="567"/>
        <w:jc w:val="both"/>
      </w:pPr>
      <w:r>
        <w:t>5.</w:t>
      </w:r>
      <w:r>
        <w:tab/>
        <w:t>В решении о проведении оценки коррупционных рисков должны быть указаны сроки проведения оценки коррупционных рисков, а также должностные лица, которым поручено проведение оценки коррупционных рисков.</w:t>
      </w:r>
    </w:p>
    <w:p w:rsidR="009C39C9" w:rsidRDefault="009C39C9" w:rsidP="009C39C9">
      <w:pPr>
        <w:ind w:firstLine="567"/>
        <w:jc w:val="both"/>
      </w:pPr>
      <w:r>
        <w:t>В обязательном порядке в состав должностных лиц, которым поручено проведение оценки коррупционных рисков, входят: заместители главы Юргинского муниципального округа, руководитель (специалист) кадрового подразделения администрации Юргинского муниципального округа, должностное лицо органа местного самоуправления, ответственное за работу по профилактике коррупционных и иных правонарушений, должностное лицо правового управления администрации Юргинского муниципального округа.</w:t>
      </w:r>
    </w:p>
    <w:p w:rsidR="009C39C9" w:rsidRDefault="009C39C9" w:rsidP="009C39C9">
      <w:pPr>
        <w:ind w:firstLine="567"/>
        <w:jc w:val="both"/>
      </w:pPr>
      <w:r>
        <w:t>К участию в проведении оценки коррупционных рисков рекомендуется приглашать представителей общественных советов при органах местного самоуправления, иных совещательных органов.</w:t>
      </w:r>
    </w:p>
    <w:p w:rsidR="009C39C9" w:rsidRDefault="009C39C9" w:rsidP="009C39C9">
      <w:pPr>
        <w:ind w:firstLine="567"/>
        <w:jc w:val="both"/>
      </w:pPr>
      <w:r>
        <w:t>Срок проведения оценки коррупционных рисков не должен превышать три месяца с момента принятия решения о ее проведении.</w:t>
      </w:r>
    </w:p>
    <w:p w:rsidR="009C39C9" w:rsidRDefault="009C39C9" w:rsidP="009C39C9">
      <w:pPr>
        <w:ind w:firstLine="567"/>
        <w:jc w:val="both"/>
      </w:pPr>
      <w:r>
        <w:t>6.</w:t>
      </w:r>
      <w:r>
        <w:tab/>
        <w:t>Должностные лица, которым поручено проведение оценки коррупционных рисков, проводят анализ следующих документов:</w:t>
      </w:r>
    </w:p>
    <w:p w:rsidR="009C39C9" w:rsidRDefault="00E80A9E" w:rsidP="009C39C9">
      <w:pPr>
        <w:ind w:firstLine="567"/>
        <w:jc w:val="both"/>
      </w:pPr>
      <w:r>
        <w:lastRenderedPageBreak/>
        <w:t>– </w:t>
      </w:r>
      <w:r w:rsidR="009C39C9">
        <w:t>Устава муниципального образования Юргинский муниципальный округ Кемеровской области – Кузбасса;</w:t>
      </w:r>
    </w:p>
    <w:p w:rsidR="009C39C9" w:rsidRDefault="00E80A9E" w:rsidP="009C39C9">
      <w:pPr>
        <w:ind w:firstLine="567"/>
        <w:jc w:val="both"/>
      </w:pPr>
      <w:r>
        <w:t>– </w:t>
      </w:r>
      <w:r w:rsidR="009C39C9">
        <w:t>положений о структурных подразделениях органа местного самоуправления Юргинского муниципального округа;</w:t>
      </w:r>
    </w:p>
    <w:p w:rsidR="009C39C9" w:rsidRDefault="00E80A9E" w:rsidP="009C39C9">
      <w:pPr>
        <w:ind w:firstLine="567"/>
        <w:jc w:val="both"/>
      </w:pPr>
      <w:r>
        <w:t>– </w:t>
      </w:r>
      <w:r w:rsidR="009C39C9">
        <w:t>документов, связанных с организационно–штатной структурой и штатным расписанием органа местного самоуправления;</w:t>
      </w:r>
    </w:p>
    <w:p w:rsidR="009C39C9" w:rsidRDefault="00E80A9E" w:rsidP="009C39C9">
      <w:pPr>
        <w:ind w:firstLine="567"/>
        <w:jc w:val="both"/>
      </w:pPr>
      <w:r>
        <w:t>– </w:t>
      </w:r>
      <w:r w:rsidR="009C39C9">
        <w:t>должностных инструкций муниципальных служащих органа местного самоуправления;</w:t>
      </w:r>
    </w:p>
    <w:p w:rsidR="009C39C9" w:rsidRDefault="00E80A9E" w:rsidP="009C39C9">
      <w:pPr>
        <w:ind w:firstLine="567"/>
        <w:jc w:val="both"/>
      </w:pPr>
      <w:r>
        <w:t>– </w:t>
      </w:r>
      <w:r w:rsidR="009C39C9">
        <w:t>административных регламентов предоставления муниципальных услуг органом местного самоуправления, его структурными подразделениями;</w:t>
      </w:r>
    </w:p>
    <w:p w:rsidR="009C39C9" w:rsidRDefault="00E80A9E" w:rsidP="009C39C9">
      <w:pPr>
        <w:ind w:firstLine="567"/>
        <w:jc w:val="both"/>
      </w:pPr>
      <w:r>
        <w:t>– </w:t>
      </w:r>
      <w:r w:rsidR="009C39C9">
        <w:t>нормативных правовых актов, касающихся функций органа местного самоуправления, его структурных подразделений;</w:t>
      </w:r>
    </w:p>
    <w:p w:rsidR="009C39C9" w:rsidRDefault="00E80A9E" w:rsidP="009C39C9">
      <w:pPr>
        <w:ind w:firstLine="567"/>
        <w:jc w:val="both"/>
      </w:pPr>
      <w:r>
        <w:t>– </w:t>
      </w:r>
      <w:r w:rsidR="009C39C9">
        <w:t>протоколов заседаний комиссии по соблюдению требований к служебному поведению муниципальных служащих и урегулированию конфликта интересов, образованной в органе местного самоуправления (далее – комиссия);</w:t>
      </w:r>
    </w:p>
    <w:p w:rsidR="009C39C9" w:rsidRDefault="00E80A9E" w:rsidP="009C39C9">
      <w:pPr>
        <w:ind w:firstLine="567"/>
        <w:jc w:val="both"/>
      </w:pPr>
      <w:r>
        <w:t>– </w:t>
      </w:r>
      <w:r w:rsidR="009C39C9">
        <w:t>обращений граждан и организаций, поступивших в орган местного самоуправления, его структурные подразделения;</w:t>
      </w:r>
    </w:p>
    <w:p w:rsidR="009C39C9" w:rsidRDefault="00E80A9E" w:rsidP="009C39C9">
      <w:pPr>
        <w:ind w:firstLine="567"/>
        <w:jc w:val="both"/>
      </w:pPr>
      <w:r>
        <w:t>– </w:t>
      </w:r>
      <w:r w:rsidR="009C39C9">
        <w:t>иных документов, имеющих значение для проведения оценки коррупционных рисков.</w:t>
      </w:r>
    </w:p>
    <w:p w:rsidR="009C39C9" w:rsidRDefault="009C39C9" w:rsidP="009C39C9">
      <w:pPr>
        <w:ind w:firstLine="567"/>
        <w:jc w:val="both"/>
      </w:pPr>
      <w:r>
        <w:t>7.</w:t>
      </w:r>
      <w:r>
        <w:tab/>
        <w:t>Определение перечня функций органов местного самоуправления осуществляется с учетом выявления тех функций, при реализации которых существуют предпосылки для возникновения коррупции.</w:t>
      </w:r>
    </w:p>
    <w:p w:rsidR="009C39C9" w:rsidRDefault="009C39C9" w:rsidP="009C39C9">
      <w:pPr>
        <w:ind w:firstLine="567"/>
        <w:jc w:val="both"/>
      </w:pPr>
      <w:r>
        <w:t>8.</w:t>
      </w:r>
      <w:r>
        <w:tab/>
        <w:t xml:space="preserve">К </w:t>
      </w:r>
      <w:proofErr w:type="spellStart"/>
      <w:r>
        <w:t>коррупционно</w:t>
      </w:r>
      <w:proofErr w:type="spellEnd"/>
      <w:r>
        <w:t>–опасным функциям относятся функции по контролю и надзору, управлению муниципальным имуществом, оказанию муниципальных услуг, разрешительные, регистрационные функции и иные функции, указанные в пункте 9 настоящего Порядка.</w:t>
      </w:r>
    </w:p>
    <w:p w:rsidR="009C39C9" w:rsidRDefault="009C39C9" w:rsidP="009C39C9">
      <w:pPr>
        <w:ind w:firstLine="567"/>
        <w:jc w:val="both"/>
      </w:pPr>
      <w:r>
        <w:t>Под функциями по контролю и надзору в настоящем Порядке понимается осуществление действий по контролю и надзору за исполнением органами местного самоуправления, их должностными лицами, юридическими лицами и гражданами установленных Конституцией 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(инспекции, ревизии, проверки).</w:t>
      </w:r>
    </w:p>
    <w:p w:rsidR="009C39C9" w:rsidRDefault="009C39C9" w:rsidP="009C39C9">
      <w:pPr>
        <w:ind w:firstLine="567"/>
        <w:jc w:val="both"/>
      </w:pPr>
      <w:r>
        <w:t>Под функциями по управлению муниципальным имуществом понимается осуществление полномочий собственника в отношении муниципального имущества Юргинского муниципального округа, в том числе переданного муниципальным унитарным предприятиям, казенным предприятиям и муниципальным учреждениям Юргинского муниципального округа, а также управление находящимися в собственности муниципального образования акциями акционерных обществ.</w:t>
      </w:r>
    </w:p>
    <w:p w:rsidR="009C39C9" w:rsidRDefault="009C39C9" w:rsidP="009C39C9">
      <w:pPr>
        <w:ind w:firstLine="567"/>
        <w:jc w:val="both"/>
      </w:pPr>
      <w:proofErr w:type="gramStart"/>
      <w:r>
        <w:t>Под функциями по оказанию муниципальных услуг понимается предоставление услуг гражданам и организациям органом местного самоуправления, его структурным подразделением непосредственно или через подведомственные ему муниципальные организации либо иные организации безвозмездно или по регулируемым органами местного самоуправления ценам, по запросам заявителей в пределах установленных нормативными правовыми актами полномочий.</w:t>
      </w:r>
      <w:proofErr w:type="gramEnd"/>
    </w:p>
    <w:p w:rsidR="009C39C9" w:rsidRDefault="009C39C9" w:rsidP="009C39C9">
      <w:pPr>
        <w:ind w:firstLine="567"/>
        <w:jc w:val="both"/>
      </w:pPr>
      <w:r>
        <w:t>К разрешительным функциям относят функции по выдаче органами местного самоуправления, их структурными подразделениями и их должностными лицами разрешений юридическим лицам и гражданам.</w:t>
      </w:r>
    </w:p>
    <w:p w:rsidR="009C39C9" w:rsidRDefault="009C39C9" w:rsidP="009C39C9">
      <w:pPr>
        <w:ind w:firstLine="567"/>
        <w:jc w:val="both"/>
      </w:pPr>
      <w:r>
        <w:t>К регистрационным функциям относят функции по регистрации актов, документов, прав, объектов, а также издание индивидуальных правовых актов.</w:t>
      </w:r>
    </w:p>
    <w:p w:rsidR="009C39C9" w:rsidRDefault="009C39C9" w:rsidP="009C39C9">
      <w:pPr>
        <w:ind w:firstLine="567"/>
        <w:jc w:val="both"/>
      </w:pPr>
      <w:r>
        <w:t>9.</w:t>
      </w:r>
      <w:r>
        <w:tab/>
        <w:t xml:space="preserve">При определении перечня </w:t>
      </w:r>
      <w:proofErr w:type="spellStart"/>
      <w:r>
        <w:t>коррупционно</w:t>
      </w:r>
      <w:proofErr w:type="spellEnd"/>
      <w:r>
        <w:t>–опасных функций необходимо учитывать функции, предусматривающие:</w:t>
      </w:r>
    </w:p>
    <w:p w:rsidR="009C39C9" w:rsidRDefault="00E80A9E" w:rsidP="009C39C9">
      <w:pPr>
        <w:ind w:firstLine="567"/>
        <w:jc w:val="both"/>
      </w:pPr>
      <w:r>
        <w:t>1) </w:t>
      </w:r>
      <w:r w:rsidR="009C39C9">
        <w:t>осуществление закупок, товаров, работ, услуг для обеспечения муниципальных нужд;</w:t>
      </w:r>
    </w:p>
    <w:p w:rsidR="009C39C9" w:rsidRDefault="00E80A9E" w:rsidP="009C39C9">
      <w:pPr>
        <w:ind w:firstLine="567"/>
        <w:jc w:val="both"/>
      </w:pPr>
      <w:r>
        <w:t>2) </w:t>
      </w:r>
      <w:r w:rsidR="009C39C9">
        <w:t>осуществление муниципального контроля;</w:t>
      </w:r>
    </w:p>
    <w:p w:rsidR="009C39C9" w:rsidRDefault="00E80A9E" w:rsidP="009C39C9">
      <w:pPr>
        <w:ind w:firstLine="567"/>
        <w:jc w:val="both"/>
      </w:pPr>
      <w:r>
        <w:t>3) </w:t>
      </w:r>
      <w:r w:rsidR="009C39C9">
        <w:t>подготовку и принятие решений о распределении бюджетных ассигнований, субсидий, межбюджетных трансфертов, а также ограниченных ресурсов (земельных участков и т.п.);</w:t>
      </w:r>
    </w:p>
    <w:p w:rsidR="009C39C9" w:rsidRDefault="00E80A9E" w:rsidP="009C39C9">
      <w:pPr>
        <w:ind w:firstLine="567"/>
        <w:jc w:val="both"/>
      </w:pPr>
      <w:r>
        <w:t>4) </w:t>
      </w:r>
      <w:r w:rsidR="009C39C9">
        <w:t>принятие решения по вопросу продажи имущества муниципального образования;</w:t>
      </w:r>
    </w:p>
    <w:p w:rsidR="009C39C9" w:rsidRDefault="00E80A9E" w:rsidP="009C39C9">
      <w:pPr>
        <w:ind w:firstLine="567"/>
        <w:jc w:val="both"/>
      </w:pPr>
      <w:r>
        <w:t>5) </w:t>
      </w:r>
      <w:r w:rsidR="009C39C9">
        <w:t>предоставление права на заключение договоров аренды земельных участков, других объектов недвижимого имущества, находящихся в муниципальной собственности;</w:t>
      </w:r>
    </w:p>
    <w:p w:rsidR="009C39C9" w:rsidRDefault="00E80A9E" w:rsidP="009C39C9">
      <w:pPr>
        <w:ind w:firstLine="567"/>
        <w:jc w:val="both"/>
      </w:pPr>
      <w:r>
        <w:lastRenderedPageBreak/>
        <w:t>6) </w:t>
      </w:r>
      <w:r w:rsidR="009C39C9">
        <w:t>подготовку и принятие решений о возврате или зачете излишне уплаченных или излишне взысканных сумм, в том числе пеней и штрафов;</w:t>
      </w:r>
    </w:p>
    <w:p w:rsidR="009C39C9" w:rsidRDefault="00E80A9E" w:rsidP="009C39C9">
      <w:pPr>
        <w:ind w:firstLine="567"/>
        <w:jc w:val="both"/>
      </w:pPr>
      <w:r>
        <w:t>7) </w:t>
      </w:r>
      <w:r w:rsidR="009C39C9">
        <w:t>выдачу разрешений на отдельные виды работ и иные аналогичные действия;</w:t>
      </w:r>
    </w:p>
    <w:p w:rsidR="009C39C9" w:rsidRDefault="00E80A9E" w:rsidP="009C39C9">
      <w:pPr>
        <w:ind w:firstLine="567"/>
        <w:jc w:val="both"/>
      </w:pPr>
      <w:r>
        <w:t>8) </w:t>
      </w:r>
      <w:r w:rsidR="009C39C9">
        <w:t>возбуждение и рассмотрение дел об административных правонарушениях, проведение административного расследования.</w:t>
      </w:r>
    </w:p>
    <w:p w:rsidR="009C39C9" w:rsidRDefault="00E80A9E" w:rsidP="009C39C9">
      <w:pPr>
        <w:ind w:firstLine="567"/>
        <w:jc w:val="both"/>
      </w:pPr>
      <w:r>
        <w:t>9) </w:t>
      </w:r>
      <w:r w:rsidR="009C39C9"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производстве;</w:t>
      </w:r>
    </w:p>
    <w:p w:rsidR="009C39C9" w:rsidRDefault="00E80A9E" w:rsidP="009C39C9">
      <w:pPr>
        <w:ind w:firstLine="567"/>
        <w:jc w:val="both"/>
      </w:pPr>
      <w:r>
        <w:t>10) </w:t>
      </w:r>
      <w:r w:rsidR="009C39C9">
        <w:t>представление в судебных органах прав и законных интересов Юргинского муниципального округа;</w:t>
      </w:r>
    </w:p>
    <w:p w:rsidR="009C39C9" w:rsidRDefault="00E80A9E" w:rsidP="009C39C9">
      <w:pPr>
        <w:ind w:firstLine="567"/>
        <w:jc w:val="both"/>
      </w:pPr>
      <w:r>
        <w:t>11) </w:t>
      </w:r>
      <w:r w:rsidR="009C39C9">
        <w:t>регистрацию имущества и ведение баз данных имущества;</w:t>
      </w:r>
    </w:p>
    <w:p w:rsidR="009C39C9" w:rsidRDefault="00E80A9E" w:rsidP="009C39C9">
      <w:pPr>
        <w:ind w:firstLine="567"/>
        <w:jc w:val="both"/>
      </w:pPr>
      <w:r>
        <w:t>12) </w:t>
      </w:r>
      <w:r w:rsidR="009C39C9">
        <w:t>предоставление муниципальных услуг гражданам и организациям;</w:t>
      </w:r>
    </w:p>
    <w:p w:rsidR="009C39C9" w:rsidRDefault="00E80A9E" w:rsidP="009C39C9">
      <w:pPr>
        <w:ind w:firstLine="567"/>
        <w:jc w:val="both"/>
      </w:pPr>
      <w:r>
        <w:t>13) </w:t>
      </w:r>
      <w:r w:rsidR="009C39C9">
        <w:t xml:space="preserve">хранение и распределение материально–технических ресурсов. </w:t>
      </w:r>
    </w:p>
    <w:p w:rsidR="009C39C9" w:rsidRDefault="009C39C9" w:rsidP="009C39C9">
      <w:pPr>
        <w:ind w:firstLine="567"/>
        <w:jc w:val="both"/>
      </w:pPr>
      <w:r>
        <w:t xml:space="preserve">Вышеперечисленный перечень не является исчерпывающим и носит рекомендательный характер для определения </w:t>
      </w:r>
      <w:proofErr w:type="spellStart"/>
      <w:r>
        <w:t>коррупционно</w:t>
      </w:r>
      <w:proofErr w:type="spellEnd"/>
      <w:r>
        <w:t>–опасных функций в конкретном органе местного самоуправления.</w:t>
      </w:r>
    </w:p>
    <w:p w:rsidR="009C39C9" w:rsidRDefault="009C39C9" w:rsidP="009C39C9">
      <w:pPr>
        <w:ind w:firstLine="567"/>
        <w:jc w:val="both"/>
      </w:pPr>
      <w:r>
        <w:t>10.</w:t>
      </w:r>
      <w:r>
        <w:tab/>
        <w:t xml:space="preserve">Информация о том, что при реализации той или иной функции возникают коррупционные риски (функция является </w:t>
      </w:r>
      <w:proofErr w:type="spellStart"/>
      <w:r>
        <w:t>коррупционно</w:t>
      </w:r>
      <w:proofErr w:type="spellEnd"/>
      <w:r>
        <w:t>–опасной), может быть выявлена:</w:t>
      </w:r>
    </w:p>
    <w:p w:rsidR="009C39C9" w:rsidRDefault="00E80A9E" w:rsidP="009C39C9">
      <w:pPr>
        <w:ind w:firstLine="567"/>
        <w:jc w:val="both"/>
      </w:pPr>
      <w:r>
        <w:t>1) </w:t>
      </w:r>
      <w:r w:rsidR="009C39C9">
        <w:t>в ходе заседания комиссии;</w:t>
      </w:r>
    </w:p>
    <w:p w:rsidR="009C39C9" w:rsidRDefault="00E80A9E" w:rsidP="009C39C9">
      <w:pPr>
        <w:ind w:firstLine="567"/>
        <w:jc w:val="both"/>
      </w:pPr>
      <w:r>
        <w:t>2) </w:t>
      </w:r>
      <w:r w:rsidR="009C39C9">
        <w:t>по результатам рассмотрения:</w:t>
      </w:r>
    </w:p>
    <w:p w:rsidR="009C39C9" w:rsidRDefault="009C39C9" w:rsidP="009C39C9">
      <w:pPr>
        <w:ind w:firstLine="567"/>
        <w:jc w:val="both"/>
      </w:pPr>
      <w:r>
        <w:t>обращений граждан, содержащих информацию о коррупционных правонарушениях;</w:t>
      </w:r>
    </w:p>
    <w:p w:rsidR="009C39C9" w:rsidRDefault="009C39C9" w:rsidP="009C39C9">
      <w:pPr>
        <w:ind w:firstLine="567"/>
        <w:jc w:val="both"/>
      </w:pPr>
      <w:r>
        <w:t>уведомлений представителя нанимателя (работодателя) о фактах обращения в целях склонения государственного гражданского служащего Кемеровской области к совершению коррупционных правонарушений;</w:t>
      </w:r>
    </w:p>
    <w:p w:rsidR="009C39C9" w:rsidRDefault="009C39C9" w:rsidP="009C39C9">
      <w:pPr>
        <w:ind w:firstLine="567"/>
        <w:jc w:val="both"/>
      </w:pPr>
      <w:r>
        <w:t>сообщений в средствах массовой информации о коррупционных правонарушениях или фактах несоблюдения должностными лицами требований к служебному поведению;</w:t>
      </w:r>
    </w:p>
    <w:p w:rsidR="009C39C9" w:rsidRDefault="009C39C9" w:rsidP="009C39C9">
      <w:pPr>
        <w:ind w:firstLine="567"/>
        <w:jc w:val="both"/>
      </w:pPr>
      <w: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39C9" w:rsidRDefault="009C39C9" w:rsidP="009C39C9">
      <w:pPr>
        <w:ind w:firstLine="567"/>
        <w:jc w:val="both"/>
      </w:pPr>
      <w:r>
        <w:t>Общественной палатой Кемеровской области и Российской Федерации.</w:t>
      </w:r>
    </w:p>
    <w:p w:rsidR="009C39C9" w:rsidRDefault="009C39C9" w:rsidP="009C39C9">
      <w:pPr>
        <w:ind w:firstLine="567"/>
        <w:jc w:val="both"/>
      </w:pPr>
      <w:r>
        <w:t>Перечень источников информации о том, что при реализации той или иной функции возникают коррупционные риски, указанных в настоящем пункте, не является исчерпывающим.</w:t>
      </w:r>
    </w:p>
    <w:p w:rsidR="009C39C9" w:rsidRDefault="009C39C9" w:rsidP="009C39C9">
      <w:pPr>
        <w:ind w:firstLine="567"/>
        <w:jc w:val="both"/>
      </w:pPr>
      <w:r>
        <w:t>11.</w:t>
      </w:r>
      <w:r>
        <w:tab/>
        <w:t xml:space="preserve">По итогам проведения оценки коррупционных рисков формируются проекты перечня </w:t>
      </w:r>
      <w:proofErr w:type="spellStart"/>
      <w:r>
        <w:t>коррупционно</w:t>
      </w:r>
      <w:proofErr w:type="spellEnd"/>
      <w:r>
        <w:t>-опасных функций в органе местного самоуправления и передаются руководителю органа местного самоуправления, принявшему решение о проведении такой оценки, для последующего представления их в комиссию.</w:t>
      </w:r>
    </w:p>
    <w:p w:rsidR="009C39C9" w:rsidRDefault="009C39C9" w:rsidP="009C39C9">
      <w:pPr>
        <w:ind w:firstLine="567"/>
        <w:jc w:val="both"/>
      </w:pPr>
      <w:r>
        <w:t>Основанием для проведения заседания комиссии является представление (информация) руководителя органа местного самоуправления или любого члена комиссии, касающееся осуществления в органе местного самоуправления мер по предупреждению коррупции.</w:t>
      </w:r>
    </w:p>
    <w:p w:rsidR="009C39C9" w:rsidRDefault="009C39C9" w:rsidP="009C39C9">
      <w:pPr>
        <w:ind w:firstLine="567"/>
        <w:jc w:val="both"/>
      </w:pPr>
      <w:r>
        <w:t xml:space="preserve">Перечень </w:t>
      </w:r>
      <w:proofErr w:type="spellStart"/>
      <w:r>
        <w:t>коррупционно</w:t>
      </w:r>
      <w:proofErr w:type="spellEnd"/>
      <w:r>
        <w:t xml:space="preserve">–опасных функций в органе местного самоуправления (далее – перечень </w:t>
      </w:r>
      <w:proofErr w:type="spellStart"/>
      <w:r>
        <w:t>коррупционно</w:t>
      </w:r>
      <w:proofErr w:type="spellEnd"/>
      <w:r>
        <w:t>–опасных функций) утверждается руководителем данного органа после его рассмотрения и одобрения на заседании комиссии.</w:t>
      </w:r>
    </w:p>
    <w:p w:rsidR="009C39C9" w:rsidRDefault="009C39C9" w:rsidP="009C39C9">
      <w:pPr>
        <w:ind w:firstLine="567"/>
        <w:jc w:val="both"/>
      </w:pPr>
      <w:r>
        <w:t>12.</w:t>
      </w:r>
      <w:r>
        <w:tab/>
        <w:t xml:space="preserve">Основаниями для внесения изменений (дополнений) в перечень </w:t>
      </w:r>
      <w:proofErr w:type="spellStart"/>
      <w:r>
        <w:t>коррупционно</w:t>
      </w:r>
      <w:proofErr w:type="spellEnd"/>
      <w:r>
        <w:t xml:space="preserve">–опасных функций являются изменения законодательства Российской Федерации, предусматривающие возложение новых или перераспределение реализуемых функций, мониторинг исполнения должностных обязанностей муниципальными служащими и выявление иных </w:t>
      </w:r>
      <w:proofErr w:type="spellStart"/>
      <w:r>
        <w:t>коррупционно</w:t>
      </w:r>
      <w:proofErr w:type="spellEnd"/>
      <w:r>
        <w:t>–опасных функций.</w:t>
      </w:r>
    </w:p>
    <w:p w:rsidR="009C39C9" w:rsidRDefault="009C39C9" w:rsidP="009C39C9">
      <w:pPr>
        <w:ind w:firstLine="567"/>
        <w:jc w:val="both"/>
      </w:pPr>
      <w:r>
        <w:t xml:space="preserve">Изменения (дополнения) перечня </w:t>
      </w:r>
      <w:proofErr w:type="spellStart"/>
      <w:r>
        <w:t>коррупционно</w:t>
      </w:r>
      <w:proofErr w:type="spellEnd"/>
      <w:r>
        <w:t>–опасных функций утверждают</w:t>
      </w:r>
      <w:r w:rsidR="00E80A9E">
        <w:t xml:space="preserve">ся в соответствии с пунктами 4 – </w:t>
      </w:r>
      <w:r>
        <w:t>11 настоящего Порядка.</w:t>
      </w:r>
    </w:p>
    <w:p w:rsidR="009C39C9" w:rsidRDefault="009C39C9" w:rsidP="009C39C9">
      <w:pPr>
        <w:ind w:firstLine="567"/>
        <w:jc w:val="both"/>
      </w:pPr>
      <w:r>
        <w:t>13.</w:t>
      </w:r>
      <w:r>
        <w:tab/>
        <w:t xml:space="preserve">В перечень должностей муниципальной службы в органе местного самоуправления, замещение которых связано с коррупционными рисками, включаются должности, осуществляющие </w:t>
      </w:r>
      <w:proofErr w:type="spellStart"/>
      <w:r>
        <w:t>коррупционно</w:t>
      </w:r>
      <w:proofErr w:type="spellEnd"/>
      <w:r>
        <w:t>–опасные функции.</w:t>
      </w:r>
    </w:p>
    <w:p w:rsidR="009C39C9" w:rsidRDefault="009C39C9" w:rsidP="009C39C9">
      <w:pPr>
        <w:ind w:firstLine="567"/>
        <w:jc w:val="both"/>
      </w:pPr>
      <w:r>
        <w:t>14.</w:t>
      </w:r>
      <w:r>
        <w:tab/>
        <w:t xml:space="preserve">Перечень должностей муниципальной службы, в органе местного самоуправления, замещение которых связано с коррупционными рисками, утверждается руководителем органа местного самоуправления, которым принято решение об оценке </w:t>
      </w:r>
      <w:r>
        <w:lastRenderedPageBreak/>
        <w:t>коррупционных рисков, после его рассмотрения и одобрения на заседании комиссии, проведенном по основаниям, указанным в абзаце втором пункта 11 настоящего Порядка.</w:t>
      </w:r>
    </w:p>
    <w:p w:rsidR="009C39C9" w:rsidRDefault="009C39C9" w:rsidP="009C39C9">
      <w:pPr>
        <w:ind w:firstLine="567"/>
        <w:jc w:val="both"/>
      </w:pPr>
      <w:r>
        <w:t>15.</w:t>
      </w:r>
      <w:r>
        <w:tab/>
      </w:r>
      <w:proofErr w:type="gramStart"/>
      <w:r>
        <w:t xml:space="preserve">Основаниями для внесения изменений (дополнений) в перечень должностей муниципальной службы в органе местного самоуправления, замещение которых связано с коррупционными рисками, являются изменения законодательства Российской Федерации, предусматривающие возложение новых или перераспределение реализуемых функций, изменения перечня </w:t>
      </w:r>
      <w:proofErr w:type="spellStart"/>
      <w:r>
        <w:t>коррупционно</w:t>
      </w:r>
      <w:proofErr w:type="spellEnd"/>
      <w:r>
        <w:t>–опасных функций в органе местного самоуправления, мониторинг исполнения должностных обязанностей муниципальными служащими и выявление нарушений по результатам такого мониторинга.</w:t>
      </w:r>
      <w:proofErr w:type="gramEnd"/>
    </w:p>
    <w:p w:rsidR="009C39C9" w:rsidRDefault="009C39C9" w:rsidP="009C39C9">
      <w:pPr>
        <w:ind w:firstLine="567"/>
        <w:jc w:val="both"/>
      </w:pPr>
      <w:r>
        <w:t xml:space="preserve">Изменение (дополнение) перечня должностей муниципальной службы в органе местного самоуправления, замещение которых связано с коррупционными рисками, осуществляется в порядке, установленном пунктами 4–14 настоящего Порядка. </w:t>
      </w:r>
    </w:p>
    <w:p w:rsidR="009C39C9" w:rsidRDefault="009C39C9" w:rsidP="009C39C9">
      <w:pPr>
        <w:ind w:firstLine="567"/>
        <w:jc w:val="both"/>
      </w:pPr>
      <w:r>
        <w:t>16.</w:t>
      </w:r>
      <w:r>
        <w:tab/>
        <w:t>Должности муниципальной службы в органе местного самоуправления, замещение которых связано с коррупционными рисками, включаются в следующие перечни, утверждаемые администрацией Юргинского муниципального округа:</w:t>
      </w:r>
    </w:p>
    <w:p w:rsidR="009C39C9" w:rsidRDefault="009C39C9" w:rsidP="009C39C9">
      <w:pPr>
        <w:ind w:firstLine="567"/>
        <w:jc w:val="both"/>
      </w:pPr>
      <w:r>
        <w:t>– должностей муниципальной службы Юргинского муниципального округа, назначение на которые и замещение которых налагает на граждан, муниципальных служащих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9C39C9" w:rsidRDefault="009C39C9" w:rsidP="009C39C9">
      <w:pPr>
        <w:ind w:firstLine="567"/>
        <w:jc w:val="both"/>
      </w:pPr>
      <w:r>
        <w:t xml:space="preserve">– должностей муниципальной службы Юргинского муниципального округа, замещение которых налагает на гражданина ограничения при заключении трудового договора или гражданско-правового договора в течение двух лет после увольнения с муниципальной службы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</w:t>
      </w:r>
      <w:proofErr w:type="spellStart"/>
      <w:r>
        <w:t>гражданско</w:t>
      </w:r>
      <w:proofErr w:type="spellEnd"/>
      <w:r>
        <w:t>–правового договора (</w:t>
      </w:r>
      <w:proofErr w:type="spellStart"/>
      <w:r>
        <w:t>гражданско</w:t>
      </w:r>
      <w:proofErr w:type="spellEnd"/>
      <w:r>
        <w:t>–правовых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9C39C9" w:rsidRDefault="009C39C9" w:rsidP="009C39C9">
      <w:pPr>
        <w:ind w:firstLine="567"/>
        <w:jc w:val="both"/>
      </w:pPr>
      <w:r>
        <w:t>17.</w:t>
      </w:r>
      <w:r>
        <w:tab/>
        <w:t>Включение должностей муниципальной службы в перечни, указанные в пункте 16 настоящего Порядка, осуществляется в порядке, установленном для утверждения указанных перечней в соответствии с регламентом администрации Юргинского муниципального округа.</w:t>
      </w:r>
    </w:p>
    <w:sectPr w:rsidR="009C39C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751B4"/>
    <w:rsid w:val="002A5AAB"/>
    <w:rsid w:val="002E7690"/>
    <w:rsid w:val="00305EAD"/>
    <w:rsid w:val="003B6FE1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C39C9"/>
    <w:rsid w:val="009F7B24"/>
    <w:rsid w:val="00A24CC0"/>
    <w:rsid w:val="00A270FC"/>
    <w:rsid w:val="00A30861"/>
    <w:rsid w:val="00A66CEC"/>
    <w:rsid w:val="00AE1AD4"/>
    <w:rsid w:val="00AE7A17"/>
    <w:rsid w:val="00B51859"/>
    <w:rsid w:val="00B76C97"/>
    <w:rsid w:val="00BB6E05"/>
    <w:rsid w:val="00BC2210"/>
    <w:rsid w:val="00BD133E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0A9E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1720-1027-4259-9A64-10D992B1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1729</Words>
  <Characters>13603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2022-12-26T07:53:00Z</cp:lastPrinted>
  <dcterms:created xsi:type="dcterms:W3CDTF">2023-03-15T03:29:00Z</dcterms:created>
  <dcterms:modified xsi:type="dcterms:W3CDTF">2023-03-23T06:20:00Z</dcterms:modified>
</cp:coreProperties>
</file>