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1CA" w:rsidRPr="00A96EF4" w:rsidRDefault="00A96EF4" w:rsidP="00A96EF4">
      <w:pPr>
        <w:ind w:left="7080" w:firstLine="708"/>
        <w:rPr>
          <w:rFonts w:ascii="Times New Roman" w:hAnsi="Times New Roman" w:cs="Times New Roman"/>
          <w:color w:val="auto"/>
          <w:sz w:val="28"/>
          <w:szCs w:val="28"/>
        </w:rPr>
      </w:pPr>
      <w:r w:rsidRPr="00A96EF4">
        <w:rPr>
          <w:rFonts w:ascii="Times New Roman" w:hAnsi="Times New Roman" w:cs="Times New Roman"/>
          <w:color w:val="auto"/>
          <w:sz w:val="28"/>
          <w:szCs w:val="28"/>
        </w:rPr>
        <w:t xml:space="preserve">Проект </w:t>
      </w:r>
    </w:p>
    <w:p w:rsidR="00AD71CA" w:rsidRPr="0029629B" w:rsidRDefault="00AD71CA" w:rsidP="00463DF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D71CA" w:rsidRPr="0029629B" w:rsidRDefault="00AD71CA" w:rsidP="00463DF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D71CA" w:rsidRPr="0029629B" w:rsidRDefault="00AD71CA" w:rsidP="00463DF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D71CA" w:rsidRPr="0029629B" w:rsidRDefault="00AD71CA" w:rsidP="00463DF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D71CA" w:rsidRPr="0029629B" w:rsidRDefault="00AD71CA" w:rsidP="00463DF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D71CA" w:rsidRPr="0029629B" w:rsidRDefault="00AD71CA" w:rsidP="00463DF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D71CA" w:rsidRPr="0029629B" w:rsidRDefault="00AD71CA" w:rsidP="00463DF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D71CA" w:rsidRPr="0029629B" w:rsidRDefault="00AD71CA" w:rsidP="00463DF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D71CA" w:rsidRPr="0029629B" w:rsidRDefault="00AD71CA" w:rsidP="00463DF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D71CA" w:rsidRPr="0029629B" w:rsidRDefault="00AD71CA" w:rsidP="00463DF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D71CA" w:rsidRPr="0029629B" w:rsidRDefault="00AD71CA" w:rsidP="00463DFA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pacing w:val="-3"/>
          <w:sz w:val="36"/>
          <w:szCs w:val="36"/>
        </w:rPr>
      </w:pPr>
      <w:r w:rsidRPr="0029629B">
        <w:rPr>
          <w:rFonts w:ascii="Times New Roman" w:hAnsi="Times New Roman" w:cs="Times New Roman"/>
          <w:b/>
          <w:spacing w:val="-3"/>
          <w:sz w:val="36"/>
          <w:szCs w:val="36"/>
        </w:rPr>
        <w:t>Муниципальная программа</w:t>
      </w:r>
    </w:p>
    <w:p w:rsidR="00AD71CA" w:rsidRPr="0029629B" w:rsidRDefault="00AD71CA" w:rsidP="00463DFA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pacing w:val="-3"/>
          <w:sz w:val="36"/>
          <w:szCs w:val="36"/>
        </w:rPr>
      </w:pPr>
      <w:r w:rsidRPr="0029629B">
        <w:rPr>
          <w:rFonts w:ascii="Times New Roman" w:hAnsi="Times New Roman" w:cs="Times New Roman"/>
          <w:b/>
          <w:spacing w:val="-3"/>
          <w:sz w:val="36"/>
          <w:szCs w:val="36"/>
        </w:rPr>
        <w:t xml:space="preserve">«Развитие </w:t>
      </w:r>
      <w:r>
        <w:rPr>
          <w:rFonts w:ascii="Times New Roman" w:hAnsi="Times New Roman" w:cs="Times New Roman"/>
          <w:b/>
          <w:spacing w:val="-3"/>
          <w:sz w:val="36"/>
          <w:szCs w:val="36"/>
        </w:rPr>
        <w:t>туризма</w:t>
      </w:r>
    </w:p>
    <w:p w:rsidR="00AD71CA" w:rsidRPr="0029629B" w:rsidRDefault="00AD71CA" w:rsidP="00463DFA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pacing w:val="-3"/>
          <w:sz w:val="36"/>
          <w:szCs w:val="36"/>
        </w:rPr>
      </w:pPr>
      <w:r w:rsidRPr="0029629B">
        <w:rPr>
          <w:rFonts w:ascii="Times New Roman" w:hAnsi="Times New Roman" w:cs="Times New Roman"/>
          <w:b/>
          <w:spacing w:val="-3"/>
          <w:sz w:val="36"/>
          <w:szCs w:val="36"/>
        </w:rPr>
        <w:t xml:space="preserve">в Юргинском муниципальном </w:t>
      </w:r>
      <w:r w:rsidR="00B23826">
        <w:rPr>
          <w:rFonts w:ascii="Times New Roman" w:hAnsi="Times New Roman" w:cs="Times New Roman"/>
          <w:b/>
          <w:spacing w:val="-3"/>
          <w:sz w:val="36"/>
          <w:szCs w:val="36"/>
        </w:rPr>
        <w:t>округе</w:t>
      </w:r>
    </w:p>
    <w:p w:rsidR="00AD71CA" w:rsidRPr="0029629B" w:rsidRDefault="00B23826" w:rsidP="00463DFA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pacing w:val="-3"/>
          <w:sz w:val="36"/>
          <w:szCs w:val="36"/>
        </w:rPr>
      </w:pPr>
      <w:r>
        <w:rPr>
          <w:rFonts w:ascii="Times New Roman" w:hAnsi="Times New Roman" w:cs="Times New Roman"/>
          <w:b/>
          <w:spacing w:val="-3"/>
          <w:sz w:val="36"/>
          <w:szCs w:val="36"/>
        </w:rPr>
        <w:t>на 202</w:t>
      </w:r>
      <w:r w:rsidR="00AD72CB">
        <w:rPr>
          <w:rFonts w:ascii="Times New Roman" w:hAnsi="Times New Roman" w:cs="Times New Roman"/>
          <w:b/>
          <w:spacing w:val="-3"/>
          <w:sz w:val="36"/>
          <w:szCs w:val="36"/>
        </w:rPr>
        <w:t>3</w:t>
      </w:r>
      <w:r>
        <w:rPr>
          <w:rFonts w:ascii="Times New Roman" w:hAnsi="Times New Roman" w:cs="Times New Roman"/>
          <w:b/>
          <w:spacing w:val="-3"/>
          <w:sz w:val="36"/>
          <w:szCs w:val="36"/>
        </w:rPr>
        <w:t xml:space="preserve"> год и </w:t>
      </w:r>
      <w:r w:rsidR="00212D25">
        <w:rPr>
          <w:rFonts w:ascii="Times New Roman" w:hAnsi="Times New Roman" w:cs="Times New Roman"/>
          <w:b/>
          <w:spacing w:val="-3"/>
          <w:sz w:val="36"/>
          <w:szCs w:val="36"/>
        </w:rPr>
        <w:t xml:space="preserve">на </w:t>
      </w:r>
      <w:r>
        <w:rPr>
          <w:rFonts w:ascii="Times New Roman" w:hAnsi="Times New Roman" w:cs="Times New Roman"/>
          <w:b/>
          <w:spacing w:val="-3"/>
          <w:sz w:val="36"/>
          <w:szCs w:val="36"/>
        </w:rPr>
        <w:t>плановый период 202</w:t>
      </w:r>
      <w:r w:rsidR="00AD72CB">
        <w:rPr>
          <w:rFonts w:ascii="Times New Roman" w:hAnsi="Times New Roman" w:cs="Times New Roman"/>
          <w:b/>
          <w:spacing w:val="-3"/>
          <w:sz w:val="36"/>
          <w:szCs w:val="36"/>
        </w:rPr>
        <w:t>4</w:t>
      </w:r>
      <w:r w:rsidR="0088046A">
        <w:rPr>
          <w:rFonts w:ascii="Times New Roman" w:hAnsi="Times New Roman" w:cs="Times New Roman"/>
          <w:b/>
          <w:spacing w:val="-3"/>
          <w:sz w:val="36"/>
          <w:szCs w:val="36"/>
        </w:rPr>
        <w:t xml:space="preserve"> </w:t>
      </w:r>
      <w:r w:rsidR="00212D25">
        <w:rPr>
          <w:rFonts w:ascii="Times New Roman" w:hAnsi="Times New Roman" w:cs="Times New Roman"/>
          <w:b/>
          <w:spacing w:val="-3"/>
          <w:sz w:val="36"/>
          <w:szCs w:val="36"/>
        </w:rPr>
        <w:t>и</w:t>
      </w:r>
      <w:r w:rsidR="0088046A">
        <w:rPr>
          <w:rFonts w:ascii="Times New Roman" w:hAnsi="Times New Roman" w:cs="Times New Roman"/>
          <w:b/>
          <w:spacing w:val="-3"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pacing w:val="-3"/>
          <w:sz w:val="36"/>
          <w:szCs w:val="36"/>
        </w:rPr>
        <w:t>202</w:t>
      </w:r>
      <w:r w:rsidR="00AD72CB">
        <w:rPr>
          <w:rFonts w:ascii="Times New Roman" w:hAnsi="Times New Roman" w:cs="Times New Roman"/>
          <w:b/>
          <w:spacing w:val="-3"/>
          <w:sz w:val="36"/>
          <w:szCs w:val="36"/>
        </w:rPr>
        <w:t>5</w:t>
      </w:r>
      <w:r w:rsidR="00AD71CA">
        <w:rPr>
          <w:rFonts w:ascii="Times New Roman" w:hAnsi="Times New Roman" w:cs="Times New Roman"/>
          <w:b/>
          <w:spacing w:val="-3"/>
          <w:sz w:val="36"/>
          <w:szCs w:val="36"/>
        </w:rPr>
        <w:t xml:space="preserve"> год</w:t>
      </w:r>
      <w:r w:rsidR="00760E93">
        <w:rPr>
          <w:rFonts w:ascii="Times New Roman" w:hAnsi="Times New Roman" w:cs="Times New Roman"/>
          <w:b/>
          <w:spacing w:val="-3"/>
          <w:sz w:val="36"/>
          <w:szCs w:val="36"/>
        </w:rPr>
        <w:t>ов</w:t>
      </w:r>
      <w:r>
        <w:rPr>
          <w:rFonts w:ascii="Times New Roman" w:hAnsi="Times New Roman" w:cs="Times New Roman"/>
          <w:b/>
          <w:spacing w:val="-3"/>
          <w:sz w:val="36"/>
          <w:szCs w:val="36"/>
        </w:rPr>
        <w:t>»</w:t>
      </w:r>
    </w:p>
    <w:p w:rsidR="00AD71CA" w:rsidRPr="00463DFA" w:rsidRDefault="00AD71CA" w:rsidP="00463DF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D71CA" w:rsidRPr="00463DF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96EF4" w:rsidRDefault="00A96EF4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96EF4" w:rsidRDefault="00A96EF4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  <w:bookmarkStart w:id="0" w:name="_GoBack"/>
      <w:bookmarkEnd w:id="0"/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Pr="0029629B" w:rsidRDefault="000B761A" w:rsidP="00463DF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</w:t>
      </w:r>
      <w:r w:rsidR="00B23826">
        <w:rPr>
          <w:rFonts w:ascii="Times New Roman" w:hAnsi="Times New Roman" w:cs="Times New Roman"/>
          <w:b/>
          <w:sz w:val="32"/>
          <w:szCs w:val="32"/>
        </w:rPr>
        <w:t>2</w:t>
      </w:r>
      <w:r w:rsidR="00AD72CB">
        <w:rPr>
          <w:rFonts w:ascii="Times New Roman" w:hAnsi="Times New Roman" w:cs="Times New Roman"/>
          <w:b/>
          <w:sz w:val="32"/>
          <w:szCs w:val="32"/>
        </w:rPr>
        <w:t>2</w:t>
      </w:r>
    </w:p>
    <w:p w:rsidR="00AD71CA" w:rsidRDefault="00AD71CA" w:rsidP="00344402">
      <w:pPr>
        <w:rPr>
          <w:rFonts w:ascii="Times New Roman" w:hAnsi="Times New Roman" w:cs="Times New Roman"/>
          <w:b/>
          <w:bCs/>
          <w:spacing w:val="-9"/>
          <w:sz w:val="26"/>
          <w:szCs w:val="26"/>
        </w:rPr>
      </w:pPr>
    </w:p>
    <w:p w:rsidR="000B761A" w:rsidRDefault="000B761A" w:rsidP="00463DFA">
      <w:pPr>
        <w:ind w:left="3540" w:firstLine="708"/>
        <w:rPr>
          <w:rFonts w:ascii="Times New Roman" w:hAnsi="Times New Roman" w:cs="Times New Roman"/>
          <w:b/>
          <w:bCs/>
          <w:spacing w:val="-9"/>
          <w:sz w:val="26"/>
          <w:szCs w:val="26"/>
        </w:rPr>
      </w:pPr>
    </w:p>
    <w:p w:rsidR="00B24A9E" w:rsidRPr="005C6556" w:rsidRDefault="00B24A9E" w:rsidP="00B24A9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C6556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Паспорт </w:t>
      </w:r>
    </w:p>
    <w:p w:rsidR="00B24A9E" w:rsidRPr="005C6556" w:rsidRDefault="00B24A9E" w:rsidP="00B24A9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C6556">
        <w:rPr>
          <w:rFonts w:ascii="Times New Roman" w:hAnsi="Times New Roman" w:cs="Times New Roman"/>
          <w:b/>
          <w:sz w:val="26"/>
          <w:szCs w:val="26"/>
        </w:rPr>
        <w:t>муниципальной программы</w:t>
      </w:r>
    </w:p>
    <w:p w:rsidR="00B24A9E" w:rsidRPr="005C6556" w:rsidRDefault="00085C6D" w:rsidP="00B24A9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«Развитие туризма</w:t>
      </w:r>
      <w:r w:rsidR="00B24A9E" w:rsidRPr="005C6556">
        <w:rPr>
          <w:rFonts w:ascii="Times New Roman" w:hAnsi="Times New Roman" w:cs="Times New Roman"/>
          <w:b/>
          <w:sz w:val="26"/>
          <w:szCs w:val="26"/>
        </w:rPr>
        <w:t xml:space="preserve"> в Юргинском муниципальном округе на 202</w:t>
      </w:r>
      <w:r w:rsidR="00AD72CB">
        <w:rPr>
          <w:rFonts w:ascii="Times New Roman" w:hAnsi="Times New Roman" w:cs="Times New Roman"/>
          <w:b/>
          <w:sz w:val="26"/>
          <w:szCs w:val="26"/>
        </w:rPr>
        <w:t>3</w:t>
      </w:r>
      <w:r w:rsidR="00212D25">
        <w:rPr>
          <w:rFonts w:ascii="Times New Roman" w:hAnsi="Times New Roman" w:cs="Times New Roman"/>
          <w:b/>
          <w:sz w:val="26"/>
          <w:szCs w:val="26"/>
        </w:rPr>
        <w:t xml:space="preserve"> год</w:t>
      </w:r>
      <w:r w:rsidR="00B24A9E" w:rsidRPr="005C6556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br/>
      </w:r>
      <w:r w:rsidR="00B24A9E" w:rsidRPr="005C6556">
        <w:rPr>
          <w:rFonts w:ascii="Times New Roman" w:hAnsi="Times New Roman" w:cs="Times New Roman"/>
          <w:b/>
          <w:sz w:val="26"/>
          <w:szCs w:val="26"/>
        </w:rPr>
        <w:t xml:space="preserve">и </w:t>
      </w:r>
      <w:r w:rsidR="00212D25">
        <w:rPr>
          <w:rFonts w:ascii="Times New Roman" w:hAnsi="Times New Roman" w:cs="Times New Roman"/>
          <w:b/>
          <w:sz w:val="26"/>
          <w:szCs w:val="26"/>
        </w:rPr>
        <w:t xml:space="preserve">на </w:t>
      </w:r>
      <w:r w:rsidR="00B24A9E" w:rsidRPr="005C6556">
        <w:rPr>
          <w:rFonts w:ascii="Times New Roman" w:hAnsi="Times New Roman" w:cs="Times New Roman"/>
          <w:b/>
          <w:sz w:val="26"/>
          <w:szCs w:val="26"/>
        </w:rPr>
        <w:t>плановый период</w:t>
      </w:r>
      <w:r w:rsidR="00212D25"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AD72CB">
        <w:rPr>
          <w:rFonts w:ascii="Times New Roman" w:hAnsi="Times New Roman" w:cs="Times New Roman"/>
          <w:b/>
          <w:sz w:val="26"/>
          <w:szCs w:val="26"/>
        </w:rPr>
        <w:t>4</w:t>
      </w:r>
      <w:r w:rsidR="00212D25">
        <w:rPr>
          <w:rFonts w:ascii="Times New Roman" w:hAnsi="Times New Roman" w:cs="Times New Roman"/>
          <w:b/>
          <w:sz w:val="26"/>
          <w:szCs w:val="26"/>
        </w:rPr>
        <w:t xml:space="preserve"> и 202</w:t>
      </w:r>
      <w:r w:rsidR="00AD72CB">
        <w:rPr>
          <w:rFonts w:ascii="Times New Roman" w:hAnsi="Times New Roman" w:cs="Times New Roman"/>
          <w:b/>
          <w:sz w:val="26"/>
          <w:szCs w:val="26"/>
        </w:rPr>
        <w:t>5</w:t>
      </w:r>
      <w:r w:rsidR="00212D25">
        <w:rPr>
          <w:rFonts w:ascii="Times New Roman" w:hAnsi="Times New Roman" w:cs="Times New Roman"/>
          <w:b/>
          <w:sz w:val="26"/>
          <w:szCs w:val="26"/>
        </w:rPr>
        <w:t xml:space="preserve"> годов</w:t>
      </w:r>
      <w:r w:rsidR="00B24A9E" w:rsidRPr="005C6556">
        <w:rPr>
          <w:rFonts w:ascii="Times New Roman" w:hAnsi="Times New Roman" w:cs="Times New Roman"/>
          <w:b/>
          <w:sz w:val="26"/>
          <w:szCs w:val="26"/>
        </w:rPr>
        <w:t>»</w:t>
      </w:r>
    </w:p>
    <w:p w:rsidR="00B24A9E" w:rsidRPr="005C6556" w:rsidRDefault="00B24A9E" w:rsidP="00B24A9E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963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617"/>
        <w:gridCol w:w="2119"/>
        <w:gridCol w:w="1650"/>
      </w:tblGrid>
      <w:tr w:rsidR="00B24A9E" w:rsidRPr="005C6556" w:rsidTr="00AC596E">
        <w:trPr>
          <w:trHeight w:val="615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5C6556" w:rsidRDefault="00B24A9E" w:rsidP="00AC59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Полное наименование муниципальной программы</w:t>
            </w:r>
          </w:p>
          <w:p w:rsidR="00B24A9E" w:rsidRPr="005C6556" w:rsidRDefault="00B24A9E" w:rsidP="00AC596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5C6556" w:rsidRDefault="00B24A9E" w:rsidP="00AD72C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Муниципальная программа «Развитие туризма в Юргинском муниципальном округе на 202</w:t>
            </w:r>
            <w:r w:rsidR="00AD72CB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год и </w:t>
            </w:r>
            <w:r w:rsidR="00212D2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на плановый период 202</w:t>
            </w:r>
            <w:r w:rsidR="00AD72CB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</w:t>
            </w:r>
            <w:r w:rsidR="00212D2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и </w:t>
            </w: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202</w:t>
            </w:r>
            <w:r w:rsidR="00AD72CB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</w:t>
            </w: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год</w:t>
            </w:r>
            <w:r w:rsidR="00212D2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ов</w:t>
            </w: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» (далее Программа)</w:t>
            </w:r>
          </w:p>
        </w:tc>
      </w:tr>
      <w:tr w:rsidR="00B24A9E" w:rsidRPr="005C6556" w:rsidTr="00AC596E">
        <w:trPr>
          <w:trHeight w:val="615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5C6556" w:rsidRDefault="00B24A9E" w:rsidP="00AC59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Директор программы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5C6556" w:rsidRDefault="00B24A9E" w:rsidP="00AC59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Заместитель главы Юргинского муниципального округа по социальным вопросам</w:t>
            </w:r>
          </w:p>
        </w:tc>
      </w:tr>
      <w:tr w:rsidR="00B24A9E" w:rsidRPr="005C6556" w:rsidTr="00AC596E">
        <w:trPr>
          <w:tblCellSpacing w:w="5" w:type="nil"/>
        </w:trPr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5C6556" w:rsidRDefault="00B24A9E" w:rsidP="00AC59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(координатор) муниципальной</w:t>
            </w:r>
            <w:r w:rsidRPr="005C655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программы</w:t>
            </w:r>
          </w:p>
        </w:tc>
        <w:tc>
          <w:tcPr>
            <w:tcW w:w="538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5C6556" w:rsidRDefault="00B24A9E" w:rsidP="00AC59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Управление образования администрации Юргинского муниципального округа</w:t>
            </w:r>
          </w:p>
        </w:tc>
      </w:tr>
      <w:tr w:rsidR="00B24A9E" w:rsidRPr="005C6556" w:rsidTr="00AC596E">
        <w:trPr>
          <w:tblCellSpacing w:w="5" w:type="nil"/>
        </w:trPr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5C6556" w:rsidRDefault="00B24A9E" w:rsidP="00AC59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Исполнители муниципальной программы</w:t>
            </w:r>
          </w:p>
        </w:tc>
        <w:tc>
          <w:tcPr>
            <w:tcW w:w="538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Default="00B24A9E" w:rsidP="00AC596E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 w:rsidRPr="005C6556">
              <w:rPr>
                <w:sz w:val="26"/>
                <w:szCs w:val="26"/>
              </w:rPr>
              <w:t>Управление образования администрации Юргинского муниципального округа</w:t>
            </w:r>
            <w:r w:rsidR="009D13A0">
              <w:rPr>
                <w:sz w:val="26"/>
                <w:szCs w:val="26"/>
              </w:rPr>
              <w:t>;</w:t>
            </w:r>
          </w:p>
          <w:p w:rsidR="0088046A" w:rsidRDefault="0088046A" w:rsidP="00AC596E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Образовательные организации </w:t>
            </w:r>
            <w:r w:rsidRPr="005C6556">
              <w:rPr>
                <w:sz w:val="26"/>
                <w:szCs w:val="26"/>
              </w:rPr>
              <w:t>Юргинского муниципального округа</w:t>
            </w:r>
            <w:r>
              <w:rPr>
                <w:sz w:val="26"/>
                <w:szCs w:val="26"/>
              </w:rPr>
              <w:t>;</w:t>
            </w:r>
          </w:p>
          <w:p w:rsidR="009D13A0" w:rsidRDefault="009D13A0" w:rsidP="009D13A0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Культуры, молодежной политики и спорта администрации Юргинского муниципального округа;</w:t>
            </w:r>
          </w:p>
          <w:p w:rsidR="009D13A0" w:rsidRPr="005C6556" w:rsidRDefault="009D13A0" w:rsidP="009D13A0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Общественные организации.</w:t>
            </w:r>
          </w:p>
        </w:tc>
      </w:tr>
      <w:tr w:rsidR="00B24A9E" w:rsidRPr="005C6556" w:rsidTr="00AC596E">
        <w:trPr>
          <w:tblCellSpacing w:w="5" w:type="nil"/>
        </w:trPr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5C6556" w:rsidRDefault="00B24A9E" w:rsidP="00AC59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Перечень подпрограмм муниципальной программы</w:t>
            </w:r>
          </w:p>
        </w:tc>
        <w:tc>
          <w:tcPr>
            <w:tcW w:w="538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69" w:rsidRPr="005C6556" w:rsidRDefault="00D43569" w:rsidP="00D43569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 w:rsidRPr="005C6556">
              <w:rPr>
                <w:sz w:val="26"/>
                <w:szCs w:val="26"/>
              </w:rPr>
              <w:t>1.Разработка и совершенствование нормативно-правовой базы развития туризма.</w:t>
            </w:r>
          </w:p>
          <w:p w:rsidR="00D43569" w:rsidRPr="005C6556" w:rsidRDefault="00D43569" w:rsidP="00D43569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 w:rsidRPr="005C6556">
              <w:rPr>
                <w:sz w:val="26"/>
                <w:szCs w:val="26"/>
              </w:rPr>
              <w:t>2.Совершенствование организации туристской деятельности и управления развитием туризма.</w:t>
            </w:r>
          </w:p>
          <w:p w:rsidR="00D43569" w:rsidRPr="005C6556" w:rsidRDefault="00D43569" w:rsidP="00D43569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 w:rsidRPr="005C6556">
              <w:rPr>
                <w:sz w:val="26"/>
                <w:szCs w:val="26"/>
              </w:rPr>
              <w:t>3.Содействие развитию материально-технической базы туризма.</w:t>
            </w:r>
          </w:p>
          <w:p w:rsidR="00D43569" w:rsidRPr="005C6556" w:rsidRDefault="00D43569" w:rsidP="00D43569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 w:rsidRPr="005C6556">
              <w:rPr>
                <w:sz w:val="26"/>
                <w:szCs w:val="26"/>
              </w:rPr>
              <w:t>4.Рекламно-информационное обеспечение продвижения туристского продукта на внутреннем и внешнем рынках.</w:t>
            </w:r>
          </w:p>
          <w:p w:rsidR="00D43569" w:rsidRPr="005C6556" w:rsidRDefault="00D43569" w:rsidP="00D43569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 w:rsidRPr="005C6556">
              <w:rPr>
                <w:sz w:val="26"/>
                <w:szCs w:val="26"/>
              </w:rPr>
              <w:t>5.Кадровое обеспечение развития туризма.</w:t>
            </w:r>
          </w:p>
          <w:p w:rsidR="00B24A9E" w:rsidRPr="005C6556" w:rsidRDefault="00D43569" w:rsidP="00D435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6.Организация и проведение муниципальных мероприятий.</w:t>
            </w:r>
          </w:p>
        </w:tc>
      </w:tr>
      <w:tr w:rsidR="00B24A9E" w:rsidRPr="005C6556" w:rsidTr="00AC596E">
        <w:trPr>
          <w:tblCellSpacing w:w="5" w:type="nil"/>
        </w:trPr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5C6556" w:rsidRDefault="00B24A9E" w:rsidP="00AC59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Цель муниципальной программы</w:t>
            </w:r>
          </w:p>
        </w:tc>
        <w:tc>
          <w:tcPr>
            <w:tcW w:w="538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5C6556" w:rsidRDefault="00D43569" w:rsidP="00EB02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Активное продвижение туризма в Юргинском муниципальном </w:t>
            </w:r>
            <w:r w:rsidR="00EB0238"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округе</w:t>
            </w: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на основе развития инфраструктуры, широкого использования историко-культурного и природного наследия.</w:t>
            </w:r>
          </w:p>
        </w:tc>
      </w:tr>
      <w:tr w:rsidR="00B24A9E" w:rsidRPr="005C6556" w:rsidTr="00AC596E">
        <w:trPr>
          <w:tblCellSpacing w:w="5" w:type="nil"/>
        </w:trPr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5C6556" w:rsidRDefault="00B24A9E" w:rsidP="00AC59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Задачи муниципальной программы</w:t>
            </w:r>
          </w:p>
        </w:tc>
        <w:tc>
          <w:tcPr>
            <w:tcW w:w="538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69" w:rsidRPr="005C6556" w:rsidRDefault="00D43569" w:rsidP="00D43569">
            <w:pPr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-определение и развитие приоритетных направлений туризма в Юргинском муниципальном </w:t>
            </w:r>
            <w:r w:rsidR="00EB0238"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округе</w:t>
            </w: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;</w:t>
            </w:r>
          </w:p>
          <w:p w:rsidR="00D43569" w:rsidRPr="005C6556" w:rsidRDefault="00D43569" w:rsidP="00D43569">
            <w:pPr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-разработка и реализация мероприятий по развитию въездного и внутреннего туризма в Юргинском муниципальном </w:t>
            </w:r>
            <w:r w:rsidR="00EB0238"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округе</w:t>
            </w: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;</w:t>
            </w:r>
          </w:p>
          <w:p w:rsidR="00D43569" w:rsidRPr="005C6556" w:rsidRDefault="00D43569" w:rsidP="00D43569">
            <w:pPr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-повышение качества туристских услуг;</w:t>
            </w:r>
          </w:p>
          <w:p w:rsidR="00D43569" w:rsidRPr="005C6556" w:rsidRDefault="00D43569" w:rsidP="00D43569">
            <w:pPr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-объединение усилий и ресурсов всех </w:t>
            </w: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lastRenderedPageBreak/>
              <w:t>заинтересованных организаций и сообществ, для успешной реализации программы развития туризма;</w:t>
            </w:r>
          </w:p>
          <w:p w:rsidR="00D43569" w:rsidRPr="005C6556" w:rsidRDefault="00D43569" w:rsidP="00D43569">
            <w:pPr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-увеличение доходной части муниципального бюджета  за счет налоговых и неналоговых поступлений от предприятий отрасли туризма и смежных с ней отраслей;</w:t>
            </w:r>
          </w:p>
          <w:p w:rsidR="00D43569" w:rsidRPr="005C6556" w:rsidRDefault="00D43569" w:rsidP="00D43569">
            <w:pPr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-стимулирование развития материальной базы туристской отрасли района путем привлечения инвестиций;</w:t>
            </w:r>
          </w:p>
          <w:p w:rsidR="00B24A9E" w:rsidRPr="005C6556" w:rsidRDefault="00D43569" w:rsidP="00D435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-разработка и реализация рекламно-информационных программ по туризму, проведение регулярных рекламно-информационных кампаний в СМИ.</w:t>
            </w:r>
          </w:p>
        </w:tc>
      </w:tr>
      <w:tr w:rsidR="00B24A9E" w:rsidRPr="005C6556" w:rsidTr="00AC596E">
        <w:trPr>
          <w:trHeight w:val="58"/>
          <w:tblCellSpacing w:w="5" w:type="nil"/>
        </w:trPr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5C6556" w:rsidRDefault="00B24A9E" w:rsidP="00AC59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Сроки и этапы реализации муниципальной программы </w:t>
            </w:r>
          </w:p>
        </w:tc>
        <w:tc>
          <w:tcPr>
            <w:tcW w:w="538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5C6556" w:rsidRDefault="00B24A9E" w:rsidP="00AC59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Очередной 202</w:t>
            </w:r>
            <w:r w:rsidR="00AD72C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 год </w:t>
            </w:r>
          </w:p>
          <w:p w:rsidR="00B24A9E" w:rsidRPr="005C6556" w:rsidRDefault="00B24A9E" w:rsidP="00AD72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и плановый период 202</w:t>
            </w:r>
            <w:r w:rsidR="00AD72C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12D25"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="00760E93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AD72C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760E93">
              <w:rPr>
                <w:rFonts w:ascii="Times New Roman" w:hAnsi="Times New Roman" w:cs="Times New Roman"/>
                <w:sz w:val="26"/>
                <w:szCs w:val="26"/>
              </w:rPr>
              <w:t xml:space="preserve"> годов</w:t>
            </w: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B24A9E" w:rsidRPr="005C6556" w:rsidTr="00AC596E">
        <w:trPr>
          <w:trHeight w:val="367"/>
          <w:tblCellSpacing w:w="5" w:type="nil"/>
        </w:trPr>
        <w:tc>
          <w:tcPr>
            <w:tcW w:w="42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4A9E" w:rsidRPr="005C6556" w:rsidRDefault="00B24A9E" w:rsidP="00AC59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Ресурсное обеспечение программы</w:t>
            </w:r>
          </w:p>
        </w:tc>
        <w:tc>
          <w:tcPr>
            <w:tcW w:w="538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5C6556" w:rsidRDefault="00B24A9E" w:rsidP="00AC59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Расходы (тыс. рублей)</w:t>
            </w:r>
          </w:p>
          <w:p w:rsidR="00B24A9E" w:rsidRPr="005C6556" w:rsidRDefault="00B24A9E" w:rsidP="00AC59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24A9E" w:rsidRPr="005C6556" w:rsidTr="00AC596E">
        <w:trPr>
          <w:trHeight w:val="462"/>
          <w:tblCellSpacing w:w="5" w:type="nil"/>
        </w:trPr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5C6556" w:rsidRDefault="00B24A9E" w:rsidP="00AC596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5C6556" w:rsidRDefault="00B24A9E" w:rsidP="00AC59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очередной финансовый год </w:t>
            </w:r>
          </w:p>
          <w:p w:rsidR="00B24A9E" w:rsidRPr="005C6556" w:rsidRDefault="00B24A9E" w:rsidP="00AD72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AD72C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5C6556" w:rsidRDefault="00B24A9E" w:rsidP="00AC59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1-й год </w:t>
            </w:r>
          </w:p>
          <w:p w:rsidR="00B24A9E" w:rsidRPr="005C6556" w:rsidRDefault="00B24A9E" w:rsidP="00AC59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планового </w:t>
            </w:r>
          </w:p>
          <w:p w:rsidR="00B24A9E" w:rsidRPr="005C6556" w:rsidRDefault="00B24A9E" w:rsidP="00AC59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периода </w:t>
            </w:r>
          </w:p>
          <w:p w:rsidR="00B24A9E" w:rsidRPr="005C6556" w:rsidRDefault="00B24A9E" w:rsidP="00AD72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AD72C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5C6556" w:rsidRDefault="00B24A9E" w:rsidP="00AC59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2-й год </w:t>
            </w:r>
          </w:p>
          <w:p w:rsidR="00B24A9E" w:rsidRPr="005C6556" w:rsidRDefault="00B24A9E" w:rsidP="00AC59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планового </w:t>
            </w:r>
          </w:p>
          <w:p w:rsidR="00B24A9E" w:rsidRPr="005C6556" w:rsidRDefault="00B24A9E" w:rsidP="00AC59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периода </w:t>
            </w:r>
          </w:p>
          <w:p w:rsidR="00B24A9E" w:rsidRPr="005C6556" w:rsidRDefault="00B24A9E" w:rsidP="00AD72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AD72C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B24A9E" w:rsidRPr="005C6556" w:rsidTr="00AC596E">
        <w:trPr>
          <w:trHeight w:val="462"/>
          <w:tblCellSpacing w:w="5" w:type="nil"/>
        </w:trPr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5C6556" w:rsidRDefault="00B24A9E" w:rsidP="00AC59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0828EB" w:rsidRDefault="00D43569" w:rsidP="00AC59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28EB">
              <w:rPr>
                <w:rFonts w:ascii="Times New Roman" w:hAnsi="Times New Roman" w:cs="Times New Roman"/>
                <w:sz w:val="26"/>
                <w:szCs w:val="26"/>
              </w:rPr>
              <w:t>300,0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0828EB" w:rsidRDefault="00D43569" w:rsidP="00AC59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28EB">
              <w:rPr>
                <w:rFonts w:ascii="Times New Roman" w:hAnsi="Times New Roman" w:cs="Times New Roman"/>
                <w:sz w:val="26"/>
                <w:szCs w:val="26"/>
              </w:rPr>
              <w:t>300,0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0828EB" w:rsidRDefault="00D43569" w:rsidP="00AC59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28EB">
              <w:rPr>
                <w:rFonts w:ascii="Times New Roman" w:hAnsi="Times New Roman" w:cs="Times New Roman"/>
                <w:sz w:val="26"/>
                <w:szCs w:val="26"/>
              </w:rPr>
              <w:t>300,0</w:t>
            </w:r>
          </w:p>
        </w:tc>
      </w:tr>
      <w:tr w:rsidR="00B24A9E" w:rsidRPr="005C6556" w:rsidTr="00AC596E">
        <w:trPr>
          <w:trHeight w:val="462"/>
          <w:tblCellSpacing w:w="5" w:type="nil"/>
        </w:trPr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5C6556" w:rsidRDefault="00B24A9E" w:rsidP="00AC596E">
            <w:pPr>
              <w:jc w:val="right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i/>
                <w:sz w:val="26"/>
                <w:szCs w:val="26"/>
              </w:rPr>
              <w:t>Местный бюджет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0828EB" w:rsidRDefault="00D43569" w:rsidP="00AC59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28EB">
              <w:rPr>
                <w:rFonts w:ascii="Times New Roman" w:hAnsi="Times New Roman" w:cs="Times New Roman"/>
                <w:sz w:val="26"/>
                <w:szCs w:val="26"/>
              </w:rPr>
              <w:t>300,0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0828EB" w:rsidRDefault="00D43569" w:rsidP="00AC59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28EB">
              <w:rPr>
                <w:rFonts w:ascii="Times New Roman" w:hAnsi="Times New Roman" w:cs="Times New Roman"/>
                <w:sz w:val="26"/>
                <w:szCs w:val="26"/>
              </w:rPr>
              <w:t>300,0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0828EB" w:rsidRDefault="00D43569" w:rsidP="00AC59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28EB">
              <w:rPr>
                <w:rFonts w:ascii="Times New Roman" w:hAnsi="Times New Roman" w:cs="Times New Roman"/>
                <w:sz w:val="26"/>
                <w:szCs w:val="26"/>
              </w:rPr>
              <w:t>300,0</w:t>
            </w:r>
          </w:p>
        </w:tc>
      </w:tr>
      <w:tr w:rsidR="00A1670F" w:rsidRPr="005C6556" w:rsidTr="00A1670F">
        <w:trPr>
          <w:trHeight w:val="2520"/>
          <w:tblCellSpacing w:w="5" w:type="nil"/>
        </w:trPr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F" w:rsidRPr="005C6556" w:rsidRDefault="00A1670F" w:rsidP="00AC59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Перечень целевых показателей (индикаторов), ед. измерения</w:t>
            </w:r>
          </w:p>
        </w:tc>
        <w:tc>
          <w:tcPr>
            <w:tcW w:w="538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F" w:rsidRPr="005C6556" w:rsidRDefault="00A1670F" w:rsidP="00AC596E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1.Количество организованных и проведенных мероприятий туристкой направленности, </w:t>
            </w:r>
            <w:r w:rsidR="00CF4015" w:rsidRPr="005C6556"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  <w:p w:rsidR="00A1670F" w:rsidRPr="005C6556" w:rsidRDefault="00A1670F" w:rsidP="00AC596E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2.Увеличение количества посещений платных и бесплатных культурн</w:t>
            </w:r>
            <w:proofErr w:type="gramStart"/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о-</w:t>
            </w:r>
            <w:proofErr w:type="gramEnd"/>
            <w:r w:rsidR="00CF4015"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досуговых мероприятий</w:t>
            </w:r>
            <w:r w:rsidR="00CF4015" w:rsidRPr="005C6556">
              <w:rPr>
                <w:rFonts w:ascii="Times New Roman" w:hAnsi="Times New Roman" w:cs="Times New Roman"/>
                <w:sz w:val="26"/>
                <w:szCs w:val="26"/>
              </w:rPr>
              <w:t>, %.</w:t>
            </w:r>
          </w:p>
          <w:p w:rsidR="00A1670F" w:rsidRPr="005C6556" w:rsidRDefault="00A1670F" w:rsidP="00AC596E">
            <w:pPr>
              <w:ind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3.Увеличение туристических экскурсий и выставочных проектов в районном краеведческом  музее</w:t>
            </w:r>
            <w:r w:rsidR="00CF4015" w:rsidRPr="005C6556">
              <w:rPr>
                <w:rFonts w:ascii="Times New Roman" w:hAnsi="Times New Roman" w:cs="Times New Roman"/>
                <w:sz w:val="26"/>
                <w:szCs w:val="26"/>
              </w:rPr>
              <w:t>, %.</w:t>
            </w:r>
          </w:p>
          <w:p w:rsidR="00A1670F" w:rsidRPr="005C6556" w:rsidRDefault="00A1670F" w:rsidP="00AC59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4.Увеличение количества объектов показа и посещения</w:t>
            </w:r>
            <w:r w:rsidR="00CF4015" w:rsidRPr="005C6556">
              <w:rPr>
                <w:rFonts w:ascii="Times New Roman" w:hAnsi="Times New Roman" w:cs="Times New Roman"/>
                <w:sz w:val="26"/>
                <w:szCs w:val="26"/>
              </w:rPr>
              <w:t>, ед.</w:t>
            </w:r>
          </w:p>
          <w:p w:rsidR="00A1670F" w:rsidRPr="005C6556" w:rsidRDefault="00A1670F" w:rsidP="00AC59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5.Объекты размещения</w:t>
            </w:r>
            <w:r w:rsidR="00CF4015" w:rsidRPr="005C6556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прирост численности лиц, размещенных в средствах размещения</w:t>
            </w:r>
            <w:r w:rsidR="00CF4015" w:rsidRPr="005C6556">
              <w:rPr>
                <w:rFonts w:ascii="Times New Roman" w:hAnsi="Times New Roman" w:cs="Times New Roman"/>
                <w:sz w:val="26"/>
                <w:szCs w:val="26"/>
              </w:rPr>
              <w:t>, ед./%.</w:t>
            </w:r>
          </w:p>
          <w:p w:rsidR="00A1670F" w:rsidRPr="005C6556" w:rsidRDefault="00A1670F" w:rsidP="008D55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6.Количество точек общественного питания</w:t>
            </w:r>
            <w:r w:rsidR="00CF4015" w:rsidRPr="005C6556">
              <w:rPr>
                <w:rFonts w:ascii="Times New Roman" w:hAnsi="Times New Roman" w:cs="Times New Roman"/>
                <w:sz w:val="26"/>
                <w:szCs w:val="26"/>
              </w:rPr>
              <w:t>, ед.</w:t>
            </w:r>
          </w:p>
        </w:tc>
      </w:tr>
    </w:tbl>
    <w:p w:rsidR="009D13A0" w:rsidRPr="005C6556" w:rsidRDefault="009D13A0" w:rsidP="00463DFA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pacing w:val="-3"/>
          <w:sz w:val="26"/>
          <w:szCs w:val="26"/>
        </w:rPr>
      </w:pPr>
    </w:p>
    <w:p w:rsidR="00AD71CA" w:rsidRPr="005C6556" w:rsidRDefault="00AD71CA" w:rsidP="0046424E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C6556">
        <w:rPr>
          <w:rFonts w:ascii="Times New Roman" w:hAnsi="Times New Roman" w:cs="Times New Roman"/>
          <w:b/>
          <w:sz w:val="26"/>
          <w:szCs w:val="26"/>
        </w:rPr>
        <w:t>Раздел 1. Характеристика сферы реализации программы</w:t>
      </w:r>
    </w:p>
    <w:p w:rsidR="0081461D" w:rsidRPr="009A2D7A" w:rsidRDefault="0081461D" w:rsidP="0046424E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Туризм представляет собой такую отрасль экономики, которая позволяет при сравнительно небольших капиталовложениях обеспечить рентабельное использование историко-культурного и природного наследия региона, в том числе отдельно взятых территорий. 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Индустрия туризма как ни одна другая отрасль хозяйства заинтересована в 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lastRenderedPageBreak/>
        <w:t>сохранении природы и экологии, культуры народов и этнических групп, исторического облика городов и поселений.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Природно-ландшафтное разнообразие и удобное географическое положение Юргинского муниципального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позволяет развивать многие виды туризма, включая наиболее распространенные по потребительским предпочтениям: событийный, культурно-познавательный, аграрный, экологический, и т.д.</w:t>
      </w:r>
    </w:p>
    <w:p w:rsidR="00AD71CA" w:rsidRPr="005C6556" w:rsidRDefault="00BA0BDA" w:rsidP="0081461D">
      <w:pPr>
        <w:ind w:firstLine="708"/>
        <w:jc w:val="both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b/>
          <w:color w:val="auto"/>
          <w:sz w:val="26"/>
          <w:szCs w:val="26"/>
        </w:rPr>
        <w:t>1.1.</w:t>
      </w:r>
      <w:r w:rsidR="00AD71CA" w:rsidRPr="005C6556">
        <w:rPr>
          <w:rFonts w:ascii="Times New Roman" w:hAnsi="Times New Roman" w:cs="Times New Roman"/>
          <w:b/>
          <w:color w:val="auto"/>
          <w:sz w:val="26"/>
          <w:szCs w:val="26"/>
        </w:rPr>
        <w:t>Географическое положение.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Значимость развития туризма для района обусловлена выгодным географическим положением. </w:t>
      </w:r>
      <w:proofErr w:type="gramStart"/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Небольшая  территория Юргинского муниципального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по площади – 2,5 тыс. кв. км., компактная, с хорошо развитой сетью автодорог при  наличии железнодорожных сообщений, имеет выгодное экономико-географическом положение.</w:t>
      </w:r>
      <w:proofErr w:type="gramEnd"/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В относительной близости от района находятся промышленные города - г. Кемерово, г. Томск, г. Новосибирск.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По территории района проходят две автодороги федерального значения - </w:t>
      </w:r>
      <w:r w:rsidR="00436751">
        <w:rPr>
          <w:rFonts w:ascii="Times New Roman" w:hAnsi="Times New Roman" w:cs="Times New Roman"/>
          <w:color w:val="auto"/>
          <w:sz w:val="26"/>
          <w:szCs w:val="26"/>
        </w:rPr>
        <w:br/>
      </w:r>
      <w:proofErr w:type="gramStart"/>
      <w:r w:rsidRPr="005C6556">
        <w:rPr>
          <w:rFonts w:ascii="Times New Roman" w:hAnsi="Times New Roman" w:cs="Times New Roman"/>
          <w:color w:val="auto"/>
          <w:sz w:val="26"/>
          <w:szCs w:val="26"/>
        </w:rPr>
        <w:t>Р</w:t>
      </w:r>
      <w:proofErr w:type="gramEnd"/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255(М53) «Сибирь» (Новосибирск - Кемерово - Красноярск - Иркутск), «Новосибирск - Иркутск  подъезд к г. Томск.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Автодороги областного значения: Новосибирск - Ленинск-Кузнецк - Кемерово - Юрга. 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Проходит транссибирская железнодорожная магистраль. Через станцию Юрга-2 идет железнодорожное сообщение Кемерово-Новокузнецк.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Вдоль всей границы района с юга-востока на северо-запад протекает река Томь. В северной части района, с запада на восток, район пересекают маловодные реки </w:t>
      </w:r>
      <w:proofErr w:type="gramStart"/>
      <w:r w:rsidRPr="005C6556">
        <w:rPr>
          <w:rFonts w:ascii="Times New Roman" w:hAnsi="Times New Roman" w:cs="Times New Roman"/>
          <w:color w:val="auto"/>
          <w:sz w:val="26"/>
          <w:szCs w:val="26"/>
        </w:rPr>
        <w:t>Лебяжья</w:t>
      </w:r>
      <w:proofErr w:type="gramEnd"/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и </w:t>
      </w:r>
      <w:proofErr w:type="spellStart"/>
      <w:r w:rsidRPr="005C6556">
        <w:rPr>
          <w:rFonts w:ascii="Times New Roman" w:hAnsi="Times New Roman" w:cs="Times New Roman"/>
          <w:color w:val="auto"/>
          <w:sz w:val="26"/>
          <w:szCs w:val="26"/>
        </w:rPr>
        <w:t>Чубур</w:t>
      </w:r>
      <w:proofErr w:type="spellEnd"/>
      <w:r w:rsidRPr="005C6556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В составе Юргинского муниципального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63 населенных пункта в составе 9 сельских поселений: </w:t>
      </w:r>
      <w:proofErr w:type="spellStart"/>
      <w:r w:rsidRPr="005C6556">
        <w:rPr>
          <w:rFonts w:ascii="Times New Roman" w:hAnsi="Times New Roman" w:cs="Times New Roman"/>
          <w:color w:val="auto"/>
          <w:sz w:val="26"/>
          <w:szCs w:val="26"/>
        </w:rPr>
        <w:t>Арлюкское</w:t>
      </w:r>
      <w:proofErr w:type="spellEnd"/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территориальное управление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, </w:t>
      </w:r>
      <w:proofErr w:type="spellStart"/>
      <w:r w:rsidRPr="005C6556">
        <w:rPr>
          <w:rFonts w:ascii="Times New Roman" w:hAnsi="Times New Roman" w:cs="Times New Roman"/>
          <w:color w:val="auto"/>
          <w:sz w:val="26"/>
          <w:szCs w:val="26"/>
        </w:rPr>
        <w:t>Зеледеевское</w:t>
      </w:r>
      <w:proofErr w:type="spellEnd"/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территориальное управление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, Лебяжье-</w:t>
      </w:r>
      <w:proofErr w:type="spellStart"/>
      <w:r w:rsidRPr="005C6556">
        <w:rPr>
          <w:rFonts w:ascii="Times New Roman" w:hAnsi="Times New Roman" w:cs="Times New Roman"/>
          <w:color w:val="auto"/>
          <w:sz w:val="26"/>
          <w:szCs w:val="26"/>
        </w:rPr>
        <w:t>Асановское</w:t>
      </w:r>
      <w:proofErr w:type="spellEnd"/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территориальное управление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, Мальцевское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территориальное управление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, </w:t>
      </w:r>
      <w:proofErr w:type="spellStart"/>
      <w:r w:rsidRPr="005C6556">
        <w:rPr>
          <w:rFonts w:ascii="Times New Roman" w:hAnsi="Times New Roman" w:cs="Times New Roman"/>
          <w:color w:val="auto"/>
          <w:sz w:val="26"/>
          <w:szCs w:val="26"/>
        </w:rPr>
        <w:t>Новоромановское</w:t>
      </w:r>
      <w:proofErr w:type="spellEnd"/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территориальное управление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, </w:t>
      </w:r>
      <w:proofErr w:type="spellStart"/>
      <w:r w:rsidRPr="005C6556">
        <w:rPr>
          <w:rFonts w:ascii="Times New Roman" w:hAnsi="Times New Roman" w:cs="Times New Roman"/>
          <w:color w:val="auto"/>
          <w:sz w:val="26"/>
          <w:szCs w:val="26"/>
        </w:rPr>
        <w:t>Попереченское</w:t>
      </w:r>
      <w:proofErr w:type="spellEnd"/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территориальное управление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, </w:t>
      </w:r>
      <w:proofErr w:type="spellStart"/>
      <w:r w:rsidRPr="005C6556">
        <w:rPr>
          <w:rFonts w:ascii="Times New Roman" w:hAnsi="Times New Roman" w:cs="Times New Roman"/>
          <w:color w:val="auto"/>
          <w:sz w:val="26"/>
          <w:szCs w:val="26"/>
        </w:rPr>
        <w:t>Проскоковское</w:t>
      </w:r>
      <w:proofErr w:type="spellEnd"/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территориальное управление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, </w:t>
      </w:r>
      <w:proofErr w:type="spellStart"/>
      <w:r w:rsidRPr="005C6556">
        <w:rPr>
          <w:rFonts w:ascii="Times New Roman" w:hAnsi="Times New Roman" w:cs="Times New Roman"/>
          <w:color w:val="auto"/>
          <w:sz w:val="26"/>
          <w:szCs w:val="26"/>
        </w:rPr>
        <w:t>Тальское</w:t>
      </w:r>
      <w:proofErr w:type="spellEnd"/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территориальное управление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, Юргинское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территориальное управление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AD71CA" w:rsidRPr="005C6556" w:rsidRDefault="00BA0BDA" w:rsidP="0081461D">
      <w:pPr>
        <w:ind w:firstLine="708"/>
        <w:jc w:val="both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b/>
          <w:color w:val="auto"/>
          <w:sz w:val="26"/>
          <w:szCs w:val="26"/>
        </w:rPr>
        <w:t>1.2.</w:t>
      </w:r>
      <w:r w:rsidR="00AD71CA" w:rsidRPr="005C6556">
        <w:rPr>
          <w:rFonts w:ascii="Times New Roman" w:hAnsi="Times New Roman" w:cs="Times New Roman"/>
          <w:b/>
          <w:color w:val="auto"/>
          <w:sz w:val="26"/>
          <w:szCs w:val="26"/>
        </w:rPr>
        <w:t>Экологическая обстановка.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Небольшая плотность населения, отсутствие промышленного воздействия на природу, огромная лесопокрытая площадь и разнообразие ландшафта, создают предпосылки формирования экологически чистой территории, привлекательного для развития аграрного и рекр</w:t>
      </w:r>
      <w:r w:rsidR="00AD72CB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ационно-экологического туризма.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На территории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расположены два Государственных природных заказника Кемеровской области</w:t>
      </w:r>
      <w:r w:rsidR="00AD72CB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- Кузбасса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Нижне-Томский и </w:t>
      </w:r>
      <w:proofErr w:type="gramStart"/>
      <w:r w:rsidRPr="005C6556">
        <w:rPr>
          <w:rFonts w:ascii="Times New Roman" w:hAnsi="Times New Roman" w:cs="Times New Roman"/>
          <w:color w:val="auto"/>
          <w:sz w:val="26"/>
          <w:szCs w:val="26"/>
        </w:rPr>
        <w:t>Раздольный</w:t>
      </w:r>
      <w:proofErr w:type="gramEnd"/>
      <w:r w:rsidRPr="005C6556">
        <w:rPr>
          <w:rFonts w:ascii="Times New Roman" w:hAnsi="Times New Roman" w:cs="Times New Roman"/>
          <w:color w:val="auto"/>
          <w:sz w:val="26"/>
          <w:szCs w:val="26"/>
        </w:rPr>
        <w:t>. Общая площадь заказников составляет более 42000 Га. На территориях заказников представлены позвоночные, беспозвоночные и виды растений</w:t>
      </w:r>
      <w:r w:rsidR="00AD72CB">
        <w:rPr>
          <w:rFonts w:ascii="Times New Roman" w:hAnsi="Times New Roman" w:cs="Times New Roman"/>
          <w:color w:val="auto"/>
          <w:sz w:val="26"/>
          <w:szCs w:val="26"/>
        </w:rPr>
        <w:t>,</w:t>
      </w:r>
      <w:r w:rsidR="00BA0BDA"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занесенные в К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расную книгу Кузбасса и России. 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Главная водная артерия Кузбасса река Томь в летний период времени пользуется большим спросом у отдыхающих. К сожалению</w:t>
      </w:r>
      <w:r w:rsidR="005C6556" w:rsidRPr="005C6556">
        <w:rPr>
          <w:rFonts w:ascii="Times New Roman" w:hAnsi="Times New Roman" w:cs="Times New Roman"/>
          <w:color w:val="auto"/>
          <w:sz w:val="26"/>
          <w:szCs w:val="26"/>
        </w:rPr>
        <w:t>,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береговая линия реки находится в большей части своей  протяженности заросшей кустарниками, преобладает заиленность дна, идет эрозия почвы из-за антропогенных явлений и присутствуют по берегам стихийные свалки мусора возле поселков и после пребывания отдыхающих. Из-за заиливания дна реки и зарастания береговой линии все меньше становится мест для семейного отдыха на реке для населения. </w:t>
      </w:r>
    </w:p>
    <w:p w:rsidR="00AD71CA" w:rsidRPr="005C6556" w:rsidRDefault="00BA0BDA" w:rsidP="0081461D">
      <w:pPr>
        <w:ind w:firstLine="708"/>
        <w:jc w:val="both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b/>
          <w:color w:val="auto"/>
          <w:sz w:val="26"/>
          <w:szCs w:val="26"/>
        </w:rPr>
        <w:t>1.3.</w:t>
      </w:r>
      <w:r w:rsidR="00AD71CA" w:rsidRPr="005C6556">
        <w:rPr>
          <w:rFonts w:ascii="Times New Roman" w:hAnsi="Times New Roman" w:cs="Times New Roman"/>
          <w:b/>
          <w:color w:val="auto"/>
          <w:sz w:val="26"/>
          <w:szCs w:val="26"/>
        </w:rPr>
        <w:t>Уникальность и потребительские возможности.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lastRenderedPageBreak/>
        <w:t xml:space="preserve">Территория Юргинского муниципального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располагает потенциалом для развития внутреннего и въездного туризма.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Географическое положение, развитая сеть автодорог и природно-ландшафтное разнообразие позволяет проводить круглогодичные туристические мероприятия для различных слоев населения.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Территорию Юргинского муниципального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можно условно поделить на три потребительские территории: северную (направление на город Томск через село Проскоково), средн</w:t>
      </w:r>
      <w:r w:rsidR="008D5542">
        <w:rPr>
          <w:rFonts w:ascii="Times New Roman" w:hAnsi="Times New Roman" w:cs="Times New Roman"/>
          <w:color w:val="auto"/>
          <w:sz w:val="26"/>
          <w:szCs w:val="26"/>
        </w:rPr>
        <w:t>ю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ю (направление на город Кемерово через село Поперечное) и южную (направление на город  Кемерово через село Новороманово). Пространственные потребительские возможности территорий выглядят следующим образом: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-северная территория: от села Проскоково до границы Томской области. Данная территория стала привлекательной в последние годы для жителей Томской области п</w:t>
      </w:r>
      <w:r w:rsidR="00BA0BDA" w:rsidRPr="005C6556">
        <w:rPr>
          <w:rFonts w:ascii="Times New Roman" w:hAnsi="Times New Roman" w:cs="Times New Roman"/>
          <w:color w:val="auto"/>
          <w:sz w:val="26"/>
          <w:szCs w:val="26"/>
        </w:rPr>
        <w:t>од приусадебные участки и активного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отдых</w:t>
      </w:r>
      <w:r w:rsidR="00BA0BDA" w:rsidRPr="005C6556">
        <w:rPr>
          <w:rFonts w:ascii="Times New Roman" w:hAnsi="Times New Roman" w:cs="Times New Roman"/>
          <w:color w:val="auto"/>
          <w:sz w:val="26"/>
          <w:szCs w:val="26"/>
        </w:rPr>
        <w:t>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. В основном это поселки и</w:t>
      </w:r>
      <w:r w:rsidR="00BA0BDA"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места отдыха, которые расположены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вдоль федеральной автодороги в направлении города Томска.  Данная территория обладает рекреационным потенциалом для организации площадок под событийные мероприятия, экологический и аграрный туризм, развитию баз отдыха и др.;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-средняя территория:  от села</w:t>
      </w:r>
      <w:r w:rsidR="00BA0BDA"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Юргинский и до села </w:t>
      </w:r>
      <w:proofErr w:type="gramStart"/>
      <w:r w:rsidR="00BA0BDA" w:rsidRPr="005C6556">
        <w:rPr>
          <w:rFonts w:ascii="Times New Roman" w:hAnsi="Times New Roman" w:cs="Times New Roman"/>
          <w:color w:val="auto"/>
          <w:sz w:val="26"/>
          <w:szCs w:val="26"/>
        </w:rPr>
        <w:t>Поперечное</w:t>
      </w:r>
      <w:proofErr w:type="gramEnd"/>
      <w:r w:rsidR="00BA0BDA" w:rsidRPr="005C6556">
        <w:rPr>
          <w:rFonts w:ascii="Times New Roman" w:hAnsi="Times New Roman" w:cs="Times New Roman"/>
          <w:color w:val="auto"/>
          <w:sz w:val="26"/>
          <w:szCs w:val="26"/>
        </w:rPr>
        <w:t>. Ч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ерез данную территорию проходит федеральная автодорога, которая соединяет Европейскую часть России с Дальним Востоком. По данной территории проходит большой автотранспортный поток. Имеет хорошо развитую сеть дорог до населенных пунктов. </w:t>
      </w:r>
      <w:r w:rsidR="00BA0BDA" w:rsidRPr="005C6556">
        <w:rPr>
          <w:rFonts w:ascii="Times New Roman" w:hAnsi="Times New Roman" w:cs="Times New Roman"/>
          <w:color w:val="auto"/>
          <w:sz w:val="26"/>
          <w:szCs w:val="26"/>
        </w:rPr>
        <w:t>Территория о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бладает рекреационным потенциалом для организации площадок под событийные мероприятия, аграрный  и экологический туризм, развитию баз отдыха;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-южная территория проходит вдоль</w:t>
      </w:r>
      <w:r w:rsidR="00C93F0C">
        <w:rPr>
          <w:rFonts w:ascii="Times New Roman" w:hAnsi="Times New Roman" w:cs="Times New Roman"/>
          <w:color w:val="auto"/>
          <w:sz w:val="26"/>
          <w:szCs w:val="26"/>
        </w:rPr>
        <w:t xml:space="preserve"> реки Томь, через поселки Верх-Т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айменка, </w:t>
      </w:r>
      <w:proofErr w:type="spellStart"/>
      <w:r w:rsidRPr="005C6556">
        <w:rPr>
          <w:rFonts w:ascii="Times New Roman" w:hAnsi="Times New Roman" w:cs="Times New Roman"/>
          <w:color w:val="auto"/>
          <w:sz w:val="26"/>
          <w:szCs w:val="26"/>
        </w:rPr>
        <w:t>Митрофаново</w:t>
      </w:r>
      <w:proofErr w:type="spellEnd"/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, </w:t>
      </w:r>
      <w:proofErr w:type="spellStart"/>
      <w:r w:rsidRPr="005C6556">
        <w:rPr>
          <w:rFonts w:ascii="Times New Roman" w:hAnsi="Times New Roman" w:cs="Times New Roman"/>
          <w:color w:val="auto"/>
          <w:sz w:val="26"/>
          <w:szCs w:val="26"/>
        </w:rPr>
        <w:t>Новороманово</w:t>
      </w:r>
      <w:proofErr w:type="spellEnd"/>
      <w:r w:rsidRPr="005C6556">
        <w:rPr>
          <w:rFonts w:ascii="Times New Roman" w:hAnsi="Times New Roman" w:cs="Times New Roman"/>
          <w:color w:val="auto"/>
          <w:sz w:val="26"/>
          <w:szCs w:val="26"/>
        </w:rPr>
        <w:t>. До всех населенных пунктов имеется развитая сеть автодорог. На данном направлении находится святой источник имени Федора Ушакова. Территория обладает широким потенциалом для развития краеведческого, религиозного, аграрного и экологического туризма.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Ландшафтные особенности и географическое расположение позволяет развивать на территории района разнообразный круглогодичный туризм, удовлетворяющий потребности различных возрастных групп.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На сегодняшний день на территории Юргинского муниципального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развиваются следующие виды туризма: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-событийный: организуются и проводятся следующие мероприятия «День района», </w:t>
      </w:r>
      <w:r w:rsidR="00A32D59">
        <w:rPr>
          <w:rFonts w:ascii="Times New Roman" w:hAnsi="Times New Roman" w:cs="Times New Roman"/>
          <w:color w:val="auto"/>
          <w:sz w:val="26"/>
          <w:szCs w:val="26"/>
        </w:rPr>
        <w:t>п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раздник «Сабантуй»</w:t>
      </w:r>
      <w:r w:rsidR="00382561">
        <w:rPr>
          <w:rFonts w:ascii="Times New Roman" w:hAnsi="Times New Roman" w:cs="Times New Roman"/>
          <w:color w:val="auto"/>
          <w:sz w:val="26"/>
          <w:szCs w:val="26"/>
        </w:rPr>
        <w:t>, слеты юных туристов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;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-аграрный туризм: представлен базами отдыха «Пасека» и «Хуторок 12 месяцев»</w:t>
      </w:r>
      <w:r w:rsidR="00A32D59">
        <w:rPr>
          <w:rFonts w:ascii="Times New Roman" w:hAnsi="Times New Roman" w:cs="Times New Roman"/>
          <w:color w:val="auto"/>
          <w:sz w:val="26"/>
          <w:szCs w:val="26"/>
        </w:rPr>
        <w:t>, экскурсионными программами на предприятия агропромышленного комплекса Юргинского муниципального округа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;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-религиозный: вблизи поселка Новороманово находится святой источник имени Федора Ушакова;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-рекреационный: на территории района созданы два ООПТ (особо охраняемые природные территории) Нижне-Томский и Раздольный заказник. Большая протяженность береговой линии реки Томь с юга на север на протяжении всего Юргинского муниципального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а</w:t>
      </w:r>
      <w:r w:rsidR="00BA0BDA" w:rsidRPr="005C6556">
        <w:rPr>
          <w:rFonts w:ascii="Times New Roman" w:hAnsi="Times New Roman" w:cs="Times New Roman"/>
          <w:color w:val="auto"/>
          <w:sz w:val="26"/>
          <w:szCs w:val="26"/>
        </w:rPr>
        <w:t>, которая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привлекает рыбаков и отдыхающих, как с Кемеровской области, так и из соседних регионов;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-культурно-познавательный: данный вид туризма в районе представлен районным краеведческим музеем в поселке Юрга-2</w:t>
      </w:r>
      <w:r w:rsidR="00A32D59">
        <w:rPr>
          <w:rFonts w:ascii="Times New Roman" w:hAnsi="Times New Roman" w:cs="Times New Roman"/>
          <w:color w:val="auto"/>
          <w:sz w:val="26"/>
          <w:szCs w:val="26"/>
        </w:rPr>
        <w:t>, школьными музеями</w:t>
      </w:r>
      <w:r w:rsidR="00E806CB">
        <w:rPr>
          <w:rFonts w:ascii="Times New Roman" w:hAnsi="Times New Roman" w:cs="Times New Roman"/>
          <w:color w:val="auto"/>
          <w:sz w:val="26"/>
          <w:szCs w:val="26"/>
        </w:rPr>
        <w:t xml:space="preserve"> (</w:t>
      </w:r>
      <w:r w:rsidR="00E806CB">
        <w:rPr>
          <w:rFonts w:ascii="Times New Roman" w:hAnsi="Times New Roman" w:cs="Times New Roman"/>
        </w:rPr>
        <w:t xml:space="preserve">МБОУ </w:t>
      </w:r>
      <w:r w:rsidR="00E806CB">
        <w:rPr>
          <w:rFonts w:ascii="Times New Roman" w:hAnsi="Times New Roman" w:cs="Times New Roman"/>
        </w:rPr>
        <w:lastRenderedPageBreak/>
        <w:t>«Тальская СОШ», МБОУ «Новоромановская ООШ», МБОУ «</w:t>
      </w:r>
      <w:proofErr w:type="spellStart"/>
      <w:r w:rsidR="00E806CB">
        <w:rPr>
          <w:rFonts w:ascii="Times New Roman" w:hAnsi="Times New Roman" w:cs="Times New Roman"/>
        </w:rPr>
        <w:t>Зимниковская</w:t>
      </w:r>
      <w:proofErr w:type="spellEnd"/>
      <w:r w:rsidR="00E806CB">
        <w:rPr>
          <w:rFonts w:ascii="Times New Roman" w:hAnsi="Times New Roman" w:cs="Times New Roman"/>
        </w:rPr>
        <w:t xml:space="preserve"> СОШ»)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;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-детский: на территории района находятся два детских оздоровительных лагеря «Сосновый бор» и «Рубин».</w:t>
      </w:r>
    </w:p>
    <w:p w:rsidR="00AD71CA" w:rsidRPr="005C6556" w:rsidRDefault="00364540" w:rsidP="0081461D">
      <w:pPr>
        <w:pStyle w:val="af"/>
        <w:spacing w:before="0" w:beforeAutospacing="0" w:after="0" w:afterAutospacing="0"/>
        <w:ind w:firstLine="709"/>
        <w:jc w:val="both"/>
        <w:rPr>
          <w:b/>
          <w:bCs/>
          <w:sz w:val="26"/>
          <w:szCs w:val="26"/>
          <w:lang w:eastAsia="en-US"/>
        </w:rPr>
      </w:pPr>
      <w:r w:rsidRPr="005C6556">
        <w:rPr>
          <w:b/>
          <w:sz w:val="26"/>
          <w:szCs w:val="26"/>
        </w:rPr>
        <w:t>1.4</w:t>
      </w:r>
      <w:r w:rsidR="00AD71CA" w:rsidRPr="005C6556">
        <w:rPr>
          <w:b/>
          <w:sz w:val="26"/>
          <w:szCs w:val="26"/>
        </w:rPr>
        <w:t>.</w:t>
      </w:r>
      <w:r w:rsidR="00AD71CA" w:rsidRPr="005C6556">
        <w:rPr>
          <w:b/>
          <w:bCs/>
          <w:sz w:val="26"/>
          <w:szCs w:val="26"/>
          <w:lang w:eastAsia="en-US"/>
        </w:rPr>
        <w:t>Основные проблемы в развитии туристской отрасли</w:t>
      </w:r>
      <w:r w:rsidR="0081461D" w:rsidRPr="005C6556">
        <w:rPr>
          <w:b/>
          <w:bCs/>
          <w:sz w:val="26"/>
          <w:szCs w:val="26"/>
          <w:lang w:eastAsia="en-US"/>
        </w:rPr>
        <w:t>.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Невысокие темпы развития туристской отрасли связаны с тем, что туризм не являлся традиционной отраслью в Юргинском муниципальном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. К числу наиболее важных проблем относятся: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-слабо развитая внутренняя инфраструктура для развития культурно-познавательного туризма для всех категорий населения;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-недостаточное количество туристических объектов для круглогодичного размещения туристов;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-слабо развита сфера услуг (базы отдыха, кафе  и др.);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-недостаточно развивается </w:t>
      </w:r>
      <w:proofErr w:type="spellStart"/>
      <w:proofErr w:type="gramStart"/>
      <w:r w:rsidRPr="005C6556">
        <w:rPr>
          <w:rFonts w:ascii="Times New Roman" w:hAnsi="Times New Roman" w:cs="Times New Roman"/>
          <w:color w:val="auto"/>
          <w:sz w:val="26"/>
          <w:szCs w:val="26"/>
        </w:rPr>
        <w:t>аквакультура</w:t>
      </w:r>
      <w:proofErr w:type="spellEnd"/>
      <w:proofErr w:type="gramEnd"/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которая должна способствовать круглогодичному отдыху населения на водных объектах;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-недостаточно разработано туристических маршрутов для круглогодичного показа;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-недостаточное количество событийных проектов, способных привлечь различные категории туристов;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-туристические объекты и места показа требуют финансовых вложений для их реставрации, облаг</w:t>
      </w:r>
      <w:r w:rsidR="00364540" w:rsidRPr="005C6556">
        <w:rPr>
          <w:rFonts w:ascii="Times New Roman" w:hAnsi="Times New Roman" w:cs="Times New Roman"/>
          <w:color w:val="auto"/>
          <w:sz w:val="26"/>
          <w:szCs w:val="26"/>
        </w:rPr>
        <w:t>ораживания территорий, установки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информационных аншлагов;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-не сформирован туристический имидж Юргинского муниципального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, как привлекательной территории для круглогодичного посещения туристами;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-малая заинтересованность инвестирования в развитие  внутреннего и въездного туризма у малого и среднего бизнеса;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-отсутствие газификации территорий района, что ведет к не заинтересованности инвесторов развивать туристические базы, санаторно-оздоровительные объекты и др.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-недостаточно эффективно ведется информационная работа;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-нехватка квалифицированных кадров в сфере туризма;</w:t>
      </w:r>
    </w:p>
    <w:p w:rsidR="00DF3731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-высокая конкуренция со стороны соседних регионов (Алтайский край, Томская и Новосибирская област</w:t>
      </w:r>
      <w:r w:rsidR="00364540" w:rsidRPr="005C6556">
        <w:rPr>
          <w:rFonts w:ascii="Times New Roman" w:hAnsi="Times New Roman" w:cs="Times New Roman"/>
          <w:color w:val="auto"/>
          <w:sz w:val="26"/>
          <w:szCs w:val="26"/>
        </w:rPr>
        <w:t>ь), на которых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более развита инфраструктура для круглогодичного отдыха турист</w:t>
      </w:r>
      <w:r w:rsidR="008D5542">
        <w:rPr>
          <w:rFonts w:ascii="Times New Roman" w:hAnsi="Times New Roman" w:cs="Times New Roman"/>
          <w:color w:val="auto"/>
          <w:sz w:val="26"/>
          <w:szCs w:val="26"/>
        </w:rPr>
        <w:t>ов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. </w:t>
      </w:r>
    </w:p>
    <w:p w:rsidR="00AD71CA" w:rsidRPr="005C6556" w:rsidRDefault="00364540" w:rsidP="0081461D">
      <w:pPr>
        <w:pStyle w:val="af"/>
        <w:spacing w:before="0" w:beforeAutospacing="0" w:after="0" w:afterAutospacing="0"/>
        <w:ind w:firstLine="709"/>
        <w:jc w:val="both"/>
        <w:rPr>
          <w:b/>
          <w:bCs/>
          <w:sz w:val="26"/>
          <w:szCs w:val="26"/>
          <w:lang w:eastAsia="en-US"/>
        </w:rPr>
      </w:pPr>
      <w:r w:rsidRPr="005C6556">
        <w:rPr>
          <w:b/>
          <w:bCs/>
          <w:sz w:val="26"/>
          <w:szCs w:val="26"/>
          <w:lang w:eastAsia="en-US"/>
        </w:rPr>
        <w:t>1.5</w:t>
      </w:r>
      <w:r w:rsidR="00AD71CA" w:rsidRPr="005C6556">
        <w:rPr>
          <w:b/>
          <w:bCs/>
          <w:sz w:val="26"/>
          <w:szCs w:val="26"/>
          <w:lang w:eastAsia="en-US"/>
        </w:rPr>
        <w:t>. Перспективы развития туризма</w:t>
      </w:r>
      <w:r w:rsidR="0081461D" w:rsidRPr="005C6556">
        <w:rPr>
          <w:b/>
          <w:bCs/>
          <w:sz w:val="26"/>
          <w:szCs w:val="26"/>
          <w:lang w:eastAsia="en-US"/>
        </w:rPr>
        <w:t>.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Определены приоритетные направления в сфере развития туристической отрасли в Юргинском муниципальном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округе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: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-создание туристско-рекреационных площадок для расширения различных видов туризма и проведения событийных мероприятий;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-разработка туристических маршрутов с включением в них культурно-исторически</w:t>
      </w:r>
      <w:r w:rsidR="00841A72">
        <w:rPr>
          <w:rFonts w:ascii="Times New Roman" w:hAnsi="Times New Roman" w:cs="Times New Roman"/>
          <w:color w:val="auto"/>
          <w:sz w:val="26"/>
          <w:szCs w:val="26"/>
        </w:rPr>
        <w:t>х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объект</w:t>
      </w:r>
      <w:r w:rsidR="00841A72">
        <w:rPr>
          <w:rFonts w:ascii="Times New Roman" w:hAnsi="Times New Roman" w:cs="Times New Roman"/>
          <w:color w:val="auto"/>
          <w:sz w:val="26"/>
          <w:szCs w:val="26"/>
        </w:rPr>
        <w:t>ов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и значимы</w:t>
      </w:r>
      <w:r w:rsidR="00841A72">
        <w:rPr>
          <w:rFonts w:ascii="Times New Roman" w:hAnsi="Times New Roman" w:cs="Times New Roman"/>
          <w:color w:val="auto"/>
          <w:sz w:val="26"/>
          <w:szCs w:val="26"/>
        </w:rPr>
        <w:t>х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мест района;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</w:t>
      </w:r>
      <w:r w:rsidR="00364540" w:rsidRPr="005C6556">
        <w:rPr>
          <w:rFonts w:ascii="Times New Roman" w:hAnsi="Times New Roman" w:cs="Times New Roman"/>
          <w:color w:val="auto"/>
          <w:sz w:val="26"/>
          <w:szCs w:val="26"/>
        </w:rPr>
        <w:t>проведение мероприятий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по сохранению культурно-исторических объектов и созданию условий для круглогодичного посещения объектов туристического показа;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-улучшение материально-технической базы учреждений культуры и туризма;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</w:t>
      </w:r>
      <w:r w:rsidR="00364540" w:rsidRPr="005C6556">
        <w:rPr>
          <w:rFonts w:ascii="Times New Roman" w:hAnsi="Times New Roman" w:cs="Times New Roman"/>
          <w:color w:val="auto"/>
          <w:sz w:val="26"/>
          <w:szCs w:val="26"/>
        </w:rPr>
        <w:t>развитие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школьных музеев на сельской территории;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-вовлечение в развитие туристической отрасли района поселковы</w:t>
      </w:r>
      <w:r w:rsidR="00382561">
        <w:rPr>
          <w:rFonts w:ascii="Times New Roman" w:hAnsi="Times New Roman" w:cs="Times New Roman"/>
          <w:color w:val="auto"/>
          <w:sz w:val="26"/>
          <w:szCs w:val="26"/>
        </w:rPr>
        <w:t>х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общин и этнически</w:t>
      </w:r>
      <w:r w:rsidR="00382561">
        <w:rPr>
          <w:rFonts w:ascii="Times New Roman" w:hAnsi="Times New Roman" w:cs="Times New Roman"/>
          <w:color w:val="auto"/>
          <w:sz w:val="26"/>
          <w:szCs w:val="26"/>
        </w:rPr>
        <w:t>х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национальны</w:t>
      </w:r>
      <w:r w:rsidR="00382561">
        <w:rPr>
          <w:rFonts w:ascii="Times New Roman" w:hAnsi="Times New Roman" w:cs="Times New Roman"/>
          <w:color w:val="auto"/>
          <w:sz w:val="26"/>
          <w:szCs w:val="26"/>
        </w:rPr>
        <w:t>х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групп;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-развитие детского оздоровительного лагеря «Сосновый бор» как туристического</w:t>
      </w:r>
      <w:r w:rsidR="00364540" w:rsidRPr="005C6556">
        <w:rPr>
          <w:rFonts w:ascii="Times New Roman" w:hAnsi="Times New Roman" w:cs="Times New Roman"/>
          <w:color w:val="auto"/>
          <w:sz w:val="26"/>
          <w:szCs w:val="26"/>
        </w:rPr>
        <w:t>,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многофункционального</w:t>
      </w:r>
      <w:r w:rsidR="00364540" w:rsidRPr="005C6556">
        <w:rPr>
          <w:rFonts w:ascii="Times New Roman" w:hAnsi="Times New Roman" w:cs="Times New Roman"/>
          <w:color w:val="auto"/>
          <w:sz w:val="26"/>
          <w:szCs w:val="26"/>
        </w:rPr>
        <w:t>,</w:t>
      </w:r>
      <w:r w:rsidR="00700521">
        <w:rPr>
          <w:rFonts w:ascii="Times New Roman" w:hAnsi="Times New Roman" w:cs="Times New Roman"/>
          <w:color w:val="auto"/>
          <w:sz w:val="26"/>
          <w:szCs w:val="26"/>
        </w:rPr>
        <w:t xml:space="preserve"> круглогодичного кластера 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для отдыха населения, в том числе детей в летний перио</w:t>
      </w:r>
      <w:r w:rsidR="00364540" w:rsidRPr="005C6556">
        <w:rPr>
          <w:rFonts w:ascii="Times New Roman" w:hAnsi="Times New Roman" w:cs="Times New Roman"/>
          <w:color w:val="auto"/>
          <w:sz w:val="26"/>
          <w:szCs w:val="26"/>
        </w:rPr>
        <w:t>д времени не только с территории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lastRenderedPageBreak/>
        <w:t xml:space="preserve">Юргинского муниципального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, но и из соседних территорий;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-разработка совместных событийных мероприятий и туристических маршрутов с соседними муниципальными территориями и субъектами РФ;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-повышение уровня проведения уже существующих мероприятий;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</w:t>
      </w:r>
      <w:r w:rsidR="00364540" w:rsidRPr="005C6556">
        <w:rPr>
          <w:rFonts w:ascii="Times New Roman" w:hAnsi="Times New Roman" w:cs="Times New Roman"/>
          <w:color w:val="auto"/>
          <w:sz w:val="26"/>
          <w:szCs w:val="26"/>
        </w:rPr>
        <w:t>развитие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новых видов туризма, в том числе охватывающих лиц с ограниченными возможностями здоровья;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-развитие аграрного и экологического туризма;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</w:t>
      </w:r>
      <w:r w:rsidR="00364540" w:rsidRPr="005C6556">
        <w:rPr>
          <w:rFonts w:ascii="Times New Roman" w:hAnsi="Times New Roman" w:cs="Times New Roman"/>
          <w:color w:val="auto"/>
          <w:sz w:val="26"/>
          <w:szCs w:val="26"/>
        </w:rPr>
        <w:t>содействие развития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5C6556">
        <w:rPr>
          <w:rFonts w:ascii="Times New Roman" w:hAnsi="Times New Roman" w:cs="Times New Roman"/>
          <w:color w:val="auto"/>
          <w:sz w:val="26"/>
          <w:szCs w:val="26"/>
        </w:rPr>
        <w:t>аквакультуры</w:t>
      </w:r>
      <w:proofErr w:type="spellEnd"/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, открытие частных кемпинговых площадок для отдыха населения на водных объектах в летний период;     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</w:t>
      </w:r>
      <w:r w:rsidR="00364540" w:rsidRPr="005C6556">
        <w:rPr>
          <w:rFonts w:ascii="Times New Roman" w:hAnsi="Times New Roman" w:cs="Times New Roman"/>
          <w:color w:val="auto"/>
          <w:sz w:val="26"/>
          <w:szCs w:val="26"/>
        </w:rPr>
        <w:t>проведение информационной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и рекла</w:t>
      </w:r>
      <w:r w:rsidR="00364540" w:rsidRPr="005C6556">
        <w:rPr>
          <w:rFonts w:ascii="Times New Roman" w:hAnsi="Times New Roman" w:cs="Times New Roman"/>
          <w:color w:val="auto"/>
          <w:sz w:val="26"/>
          <w:szCs w:val="26"/>
        </w:rPr>
        <w:t>мной работы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по продвижению Юргинского муниципального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на рынке туристических услуг РФ;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-разработка и апробация  подпрограмм по туристическим направлениям Программы по развитию туризма в Юргинском муниципальном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е;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-совместно с общественностью, коммерческими структурами, администрациями поселковых территорий, специалистами в области краеведения и туризма,  разработать туристические проекты для участия их в региональных и федеральных целевых программах по развитию внутреннего и въездного туризма в РФ;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-формирование благоприятной экономической среды и создание условий, способствующих повышению предпринимательской активности, развитию малого и среднего бизнеса, создан</w:t>
      </w:r>
      <w:r w:rsidR="00364540"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ию новых рабочих мест и решению, 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тем самым</w:t>
      </w:r>
      <w:r w:rsidR="00364540" w:rsidRPr="005C6556">
        <w:rPr>
          <w:rFonts w:ascii="Times New Roman" w:hAnsi="Times New Roman" w:cs="Times New Roman"/>
          <w:color w:val="auto"/>
          <w:sz w:val="26"/>
          <w:szCs w:val="26"/>
        </w:rPr>
        <w:t>,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части социальных проблем.</w:t>
      </w:r>
    </w:p>
    <w:p w:rsidR="00AD71CA" w:rsidRPr="009A2D7A" w:rsidRDefault="00AD71CA" w:rsidP="0081461D">
      <w:pPr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AD71CA" w:rsidRPr="005C6556" w:rsidRDefault="00CF4015" w:rsidP="0081461D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b/>
          <w:color w:val="auto"/>
          <w:sz w:val="26"/>
          <w:szCs w:val="26"/>
        </w:rPr>
        <w:t>Раздел 2. Цель</w:t>
      </w:r>
      <w:r w:rsidR="00AD71CA" w:rsidRPr="005C6556">
        <w:rPr>
          <w:rFonts w:ascii="Times New Roman" w:hAnsi="Times New Roman" w:cs="Times New Roman"/>
          <w:b/>
          <w:color w:val="auto"/>
          <w:sz w:val="26"/>
          <w:szCs w:val="26"/>
        </w:rPr>
        <w:t xml:space="preserve"> и задачи </w:t>
      </w:r>
      <w:r w:rsidRPr="005C6556">
        <w:rPr>
          <w:rFonts w:ascii="Times New Roman" w:hAnsi="Times New Roman" w:cs="Times New Roman"/>
          <w:b/>
          <w:color w:val="auto"/>
          <w:sz w:val="26"/>
          <w:szCs w:val="26"/>
        </w:rPr>
        <w:t xml:space="preserve">муниципальной </w:t>
      </w:r>
      <w:r w:rsidR="00AD71CA" w:rsidRPr="005C6556">
        <w:rPr>
          <w:rFonts w:ascii="Times New Roman" w:hAnsi="Times New Roman" w:cs="Times New Roman"/>
          <w:b/>
          <w:color w:val="auto"/>
          <w:sz w:val="26"/>
          <w:szCs w:val="26"/>
        </w:rPr>
        <w:t>программы</w:t>
      </w:r>
    </w:p>
    <w:p w:rsidR="0081461D" w:rsidRPr="009A2D7A" w:rsidRDefault="0081461D" w:rsidP="0081461D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Основной целью Программы является активное продвижение туризма в Юргинском муниципальном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е на основе развития инфраструктуры, широкого</w:t>
      </w:r>
      <w:r w:rsidR="00CF4015"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использования историко-культурного и природного наследия.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Данная цель должна обеспечить своевременное и качественное выполнение функций, возложенных на администрацию Юргинского муниципального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и ее структурные подразделения, исполнителей Программы.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На реализацию указанной цели направлен комплекс задач, таких как: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-определение и развитие приоритетных направлений туризма в Юргинском муниципальном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округе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-разработка и реализация мероприятий по развитию въездного и внутреннего туризма в Юргинском муниципальном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е;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-повышение качества туристских услуг;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-объединение усилий и ресурсов всех заинтересованных организаций и сообще</w:t>
      </w:r>
      <w:proofErr w:type="gramStart"/>
      <w:r w:rsidRPr="005C6556">
        <w:rPr>
          <w:rFonts w:ascii="Times New Roman" w:hAnsi="Times New Roman" w:cs="Times New Roman"/>
          <w:color w:val="auto"/>
          <w:sz w:val="26"/>
          <w:szCs w:val="26"/>
        </w:rPr>
        <w:t>ств  дл</w:t>
      </w:r>
      <w:proofErr w:type="gramEnd"/>
      <w:r w:rsidRPr="005C6556">
        <w:rPr>
          <w:rFonts w:ascii="Times New Roman" w:hAnsi="Times New Roman" w:cs="Times New Roman"/>
          <w:color w:val="auto"/>
          <w:sz w:val="26"/>
          <w:szCs w:val="26"/>
        </w:rPr>
        <w:t>я успешной реализации Программы развития туризма;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-увеличение доходной части муниципального бюджета  за счет налоговых и неналоговых поступлений от предприятий отрасли туризма и смежных с ней отраслей;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-стимулирование развития материальной базы туристской отрасли района путем привлечения инвестиций;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-разработка и реализация рекламно-информационных программ по туризму, проведение регулярных рекламно-информационных кампаний в СМИ.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Цель и задачи развития туристского потенциала в Юргинском муниципальном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на период 202</w:t>
      </w:r>
      <w:r w:rsidR="00654CCD">
        <w:rPr>
          <w:rFonts w:ascii="Times New Roman" w:hAnsi="Times New Roman" w:cs="Times New Roman"/>
          <w:color w:val="auto"/>
          <w:sz w:val="26"/>
          <w:szCs w:val="26"/>
        </w:rPr>
        <w:t>3</w:t>
      </w:r>
      <w:r w:rsidR="00212D25">
        <w:rPr>
          <w:rFonts w:ascii="Times New Roman" w:hAnsi="Times New Roman" w:cs="Times New Roman"/>
          <w:color w:val="auto"/>
          <w:sz w:val="26"/>
          <w:szCs w:val="26"/>
        </w:rPr>
        <w:t xml:space="preserve"> год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по 202</w:t>
      </w:r>
      <w:r w:rsidR="00654CCD">
        <w:rPr>
          <w:rFonts w:ascii="Times New Roman" w:hAnsi="Times New Roman" w:cs="Times New Roman"/>
          <w:color w:val="auto"/>
          <w:sz w:val="26"/>
          <w:szCs w:val="26"/>
        </w:rPr>
        <w:t>5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год определены на основании анализа существующих проблем с учетом достигнутого уровня развития туризма и наличия 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lastRenderedPageBreak/>
        <w:t>имеющихся ресурсов.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Достижение цели и решение задач Программы осуществляется за счет скоординированного выполнения взаимоувязанных по срокам, ресурсам и организационным мероприятиям. 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При своевременном и полном объеме выделяемых финансовых ресурсов Программа позволит развивать туристическую </w:t>
      </w:r>
      <w:r w:rsidR="00760E93">
        <w:rPr>
          <w:rFonts w:ascii="Times New Roman" w:hAnsi="Times New Roman" w:cs="Times New Roman"/>
          <w:color w:val="auto"/>
          <w:sz w:val="26"/>
          <w:szCs w:val="26"/>
        </w:rPr>
        <w:t xml:space="preserve">отрасль на территории 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Юргинского муниципального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AD71CA" w:rsidRPr="005C6556" w:rsidRDefault="00AD71CA" w:rsidP="0081461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AD71CA" w:rsidRPr="005C6556" w:rsidRDefault="00AD71CA" w:rsidP="0081461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b/>
          <w:color w:val="auto"/>
          <w:sz w:val="26"/>
          <w:szCs w:val="26"/>
        </w:rPr>
        <w:t xml:space="preserve">Раздел 3. Перечень </w:t>
      </w:r>
      <w:r w:rsidR="00CF4015" w:rsidRPr="005C6556">
        <w:rPr>
          <w:rFonts w:ascii="Times New Roman" w:hAnsi="Times New Roman" w:cs="Times New Roman"/>
          <w:b/>
          <w:color w:val="auto"/>
          <w:sz w:val="26"/>
          <w:szCs w:val="26"/>
        </w:rPr>
        <w:t xml:space="preserve">подпрограмм муниципальной </w:t>
      </w:r>
      <w:r w:rsidRPr="005C6556">
        <w:rPr>
          <w:rFonts w:ascii="Times New Roman" w:hAnsi="Times New Roman" w:cs="Times New Roman"/>
          <w:b/>
          <w:color w:val="auto"/>
          <w:sz w:val="26"/>
          <w:szCs w:val="26"/>
        </w:rPr>
        <w:t>программы</w:t>
      </w:r>
    </w:p>
    <w:p w:rsidR="00CF4015" w:rsidRPr="009A2D7A" w:rsidRDefault="00CF4015" w:rsidP="0081461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:rsidR="00CF4015" w:rsidRPr="005C6556" w:rsidRDefault="00CF4015" w:rsidP="00CF4015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Перечень подпрограмм муниципальной программы с кратким описанием мероприятий муниципальной программы</w:t>
      </w:r>
    </w:p>
    <w:p w:rsidR="00D3113F" w:rsidRPr="005C6556" w:rsidRDefault="00D3113F" w:rsidP="00CF4015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72"/>
        <w:gridCol w:w="13"/>
        <w:gridCol w:w="4785"/>
      </w:tblGrid>
      <w:tr w:rsidR="00CF4015" w:rsidRPr="005C6556" w:rsidTr="00AC596E">
        <w:tc>
          <w:tcPr>
            <w:tcW w:w="4785" w:type="dxa"/>
            <w:gridSpan w:val="2"/>
          </w:tcPr>
          <w:p w:rsidR="00CF4015" w:rsidRPr="005C6556" w:rsidRDefault="00CF4015" w:rsidP="00AC59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Наименование цели, показателя, подпрограммы, задачи, мероприятия</w:t>
            </w:r>
          </w:p>
        </w:tc>
        <w:tc>
          <w:tcPr>
            <w:tcW w:w="4785" w:type="dxa"/>
          </w:tcPr>
          <w:p w:rsidR="00CF4015" w:rsidRPr="005C6556" w:rsidRDefault="00CF4015" w:rsidP="00AC59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Краткое описание мероприятия</w:t>
            </w:r>
          </w:p>
        </w:tc>
      </w:tr>
      <w:tr w:rsidR="0088046A" w:rsidRPr="005C6556" w:rsidTr="0088046A">
        <w:tc>
          <w:tcPr>
            <w:tcW w:w="4772" w:type="dxa"/>
            <w:tcBorders>
              <w:right w:val="single" w:sz="4" w:space="0" w:color="auto"/>
            </w:tcBorders>
          </w:tcPr>
          <w:p w:rsidR="0088046A" w:rsidRPr="005C6556" w:rsidRDefault="0088046A" w:rsidP="00F767A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Цель муниципальной программы - </w:t>
            </w: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Активное продвижение туризма в Юргинском муниципальном округе на основе развития инфраструктуры, широкого использования историко-культурного и природного наследия.</w:t>
            </w:r>
          </w:p>
        </w:tc>
        <w:tc>
          <w:tcPr>
            <w:tcW w:w="4798" w:type="dxa"/>
            <w:gridSpan w:val="2"/>
            <w:tcBorders>
              <w:left w:val="single" w:sz="4" w:space="0" w:color="auto"/>
            </w:tcBorders>
          </w:tcPr>
          <w:p w:rsidR="0088046A" w:rsidRPr="005C6556" w:rsidRDefault="0088046A" w:rsidP="00F767A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046A" w:rsidRPr="005C6556" w:rsidTr="0088046A">
        <w:tc>
          <w:tcPr>
            <w:tcW w:w="4772" w:type="dxa"/>
            <w:tcBorders>
              <w:right w:val="single" w:sz="4" w:space="0" w:color="auto"/>
            </w:tcBorders>
          </w:tcPr>
          <w:p w:rsidR="0088046A" w:rsidRPr="005C6556" w:rsidRDefault="0088046A" w:rsidP="00AC59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Наименование целевого показателя (индикатора), ед. измерения:</w:t>
            </w:r>
          </w:p>
          <w:p w:rsidR="0088046A" w:rsidRPr="005C6556" w:rsidRDefault="0088046A" w:rsidP="0071009F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1.Количество организованных и проведенных мероприятий туристкой направленности, ед.: 202</w:t>
            </w:r>
            <w:r w:rsidR="00654CC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- 3, 202</w:t>
            </w:r>
            <w:r w:rsidR="00654CC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-4,202</w:t>
            </w:r>
            <w:r w:rsidR="00654CC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-5.</w:t>
            </w:r>
          </w:p>
          <w:p w:rsidR="0088046A" w:rsidRPr="005C6556" w:rsidRDefault="0088046A" w:rsidP="0071009F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2.Увеличение количества посещений платных и бесплатных культурн</w:t>
            </w:r>
            <w:proofErr w:type="gramStart"/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о-</w:t>
            </w:r>
            <w:proofErr w:type="gramEnd"/>
            <w:r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 досуговых мероприятий, %.: 202</w:t>
            </w:r>
            <w:r w:rsidR="00654CC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-20, 202</w:t>
            </w:r>
            <w:r w:rsidR="00654CC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-20,202</w:t>
            </w:r>
            <w:r w:rsidR="00654CC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-20.</w:t>
            </w:r>
          </w:p>
          <w:p w:rsidR="0088046A" w:rsidRPr="005C6556" w:rsidRDefault="0088046A" w:rsidP="0071009F">
            <w:pPr>
              <w:ind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3.Увеличение туристических экскурсий и выставочных проектов в районном краеведческом  музее, %.: 202</w:t>
            </w:r>
            <w:r w:rsidR="00654CC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-5,202</w:t>
            </w:r>
            <w:r w:rsidR="00654CC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-5,202</w:t>
            </w:r>
            <w:r w:rsidR="00654CC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-5.</w:t>
            </w:r>
          </w:p>
          <w:p w:rsidR="0088046A" w:rsidRPr="005C6556" w:rsidRDefault="0088046A" w:rsidP="00710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4.Увеличение количества объектов показа и посещения, ед.:202</w:t>
            </w:r>
            <w:r w:rsidR="00654CC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-3,202</w:t>
            </w:r>
            <w:r w:rsidR="00654CC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-3,202</w:t>
            </w:r>
            <w:r w:rsidR="00654CC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-3.</w:t>
            </w:r>
          </w:p>
          <w:p w:rsidR="0088046A" w:rsidRPr="005C6556" w:rsidRDefault="0088046A" w:rsidP="00710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5.Объекты размещения/прирост численности лиц, размещенных в средствах размещения, ед./%.:202</w:t>
            </w:r>
            <w:r w:rsidR="00654CC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-3/10,202</w:t>
            </w:r>
            <w:r w:rsidR="00654CC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-3/10,202</w:t>
            </w:r>
            <w:r w:rsidR="00654CC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-3/10.</w:t>
            </w:r>
          </w:p>
          <w:p w:rsidR="009A2D7A" w:rsidRPr="005C6556" w:rsidRDefault="0088046A" w:rsidP="00654CC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6.Колличество точек общественного питания, ед.:202</w:t>
            </w:r>
            <w:r w:rsidR="00654CC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-3,202</w:t>
            </w:r>
            <w:r w:rsidR="00654CC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-3,202</w:t>
            </w:r>
            <w:r w:rsidR="00654CC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-3.</w:t>
            </w:r>
          </w:p>
        </w:tc>
        <w:tc>
          <w:tcPr>
            <w:tcW w:w="4798" w:type="dxa"/>
            <w:gridSpan w:val="2"/>
            <w:tcBorders>
              <w:left w:val="single" w:sz="4" w:space="0" w:color="auto"/>
            </w:tcBorders>
          </w:tcPr>
          <w:p w:rsidR="0088046A" w:rsidRPr="005C6556" w:rsidRDefault="0088046A" w:rsidP="0071009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F4015" w:rsidRPr="005C6556" w:rsidTr="00AC596E">
        <w:tc>
          <w:tcPr>
            <w:tcW w:w="9570" w:type="dxa"/>
            <w:gridSpan w:val="3"/>
          </w:tcPr>
          <w:p w:rsidR="00CF4015" w:rsidRPr="005C6556" w:rsidRDefault="00F767A7" w:rsidP="00F767A7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 w:rsidRPr="005C6556">
              <w:rPr>
                <w:sz w:val="26"/>
                <w:szCs w:val="26"/>
              </w:rPr>
              <w:t>П</w:t>
            </w:r>
            <w:r w:rsidR="0071009F" w:rsidRPr="005C6556">
              <w:rPr>
                <w:sz w:val="26"/>
                <w:szCs w:val="26"/>
              </w:rPr>
              <w:t>одпрограмма</w:t>
            </w:r>
            <w:r w:rsidRPr="005C6556">
              <w:rPr>
                <w:sz w:val="26"/>
                <w:szCs w:val="26"/>
              </w:rPr>
              <w:t xml:space="preserve"> 1</w:t>
            </w:r>
            <w:r w:rsidR="0071009F" w:rsidRPr="005C6556">
              <w:rPr>
                <w:sz w:val="26"/>
                <w:szCs w:val="26"/>
              </w:rPr>
              <w:t>: Разработка и совершенствование нормативно-правовой базы развития туризма.</w:t>
            </w:r>
          </w:p>
        </w:tc>
      </w:tr>
      <w:tr w:rsidR="00CF4015" w:rsidRPr="005C6556" w:rsidTr="00AC596E">
        <w:tc>
          <w:tcPr>
            <w:tcW w:w="9570" w:type="dxa"/>
            <w:gridSpan w:val="3"/>
          </w:tcPr>
          <w:p w:rsidR="00CF4015" w:rsidRPr="005C6556" w:rsidRDefault="00CF4015" w:rsidP="00F767A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1.1.Задача – </w:t>
            </w:r>
            <w:r w:rsidR="00F767A7"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разработка</w:t>
            </w:r>
            <w:r w:rsidR="007F3DFC"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проектов и предложений по внесению изменений, дополнений в нормативно-правовые акты муниципального уровня, целевых </w:t>
            </w:r>
            <w:r w:rsidR="007F3DFC"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lastRenderedPageBreak/>
              <w:t xml:space="preserve">программ, касающихся развития туризма в Юргинском муниципальном </w:t>
            </w:r>
            <w:r w:rsidR="00F767A7"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округе</w:t>
            </w:r>
            <w:r w:rsidR="007F3DFC"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; заключение (пролонгацию) соглашений о сотрудничестве с заинтересованными лицами, организациями, учреждениями на различных уровнях. </w:t>
            </w:r>
          </w:p>
        </w:tc>
      </w:tr>
      <w:tr w:rsidR="0071009F" w:rsidRPr="005C6556" w:rsidTr="00AC596E">
        <w:tc>
          <w:tcPr>
            <w:tcW w:w="9570" w:type="dxa"/>
            <w:gridSpan w:val="3"/>
          </w:tcPr>
          <w:p w:rsidR="0071009F" w:rsidRPr="005C6556" w:rsidRDefault="00F767A7" w:rsidP="00F767A7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 w:rsidRPr="005C6556">
              <w:rPr>
                <w:sz w:val="26"/>
                <w:szCs w:val="26"/>
              </w:rPr>
              <w:lastRenderedPageBreak/>
              <w:t xml:space="preserve">Подпрограмма 2: </w:t>
            </w:r>
            <w:r w:rsidR="0071009F" w:rsidRPr="005C6556">
              <w:rPr>
                <w:sz w:val="26"/>
                <w:szCs w:val="26"/>
              </w:rPr>
              <w:t>Совершенствование организации туристской деятельности и управления развитием туризма.</w:t>
            </w:r>
          </w:p>
        </w:tc>
      </w:tr>
      <w:tr w:rsidR="007F3DFC" w:rsidRPr="005C6556" w:rsidTr="00AC596E">
        <w:tc>
          <w:tcPr>
            <w:tcW w:w="9570" w:type="dxa"/>
            <w:gridSpan w:val="3"/>
          </w:tcPr>
          <w:p w:rsidR="007F3DFC" w:rsidRPr="005C6556" w:rsidRDefault="007F3DFC" w:rsidP="00C442F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2.1.Задача - </w:t>
            </w: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участие в научно-практических всероссийских, областных, межрегиональных конференциях</w:t>
            </w:r>
            <w:r w:rsidR="00C442F6"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.</w:t>
            </w: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</w:tc>
      </w:tr>
      <w:tr w:rsidR="007F3DFC" w:rsidRPr="005C6556" w:rsidTr="00AC596E">
        <w:tc>
          <w:tcPr>
            <w:tcW w:w="9570" w:type="dxa"/>
            <w:gridSpan w:val="3"/>
          </w:tcPr>
          <w:p w:rsidR="007F3DFC" w:rsidRPr="005C6556" w:rsidRDefault="00C442F6" w:rsidP="009A2D7A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 w:rsidRPr="005C6556">
              <w:rPr>
                <w:sz w:val="26"/>
                <w:szCs w:val="26"/>
              </w:rPr>
              <w:t>П</w:t>
            </w:r>
            <w:r w:rsidR="00514721" w:rsidRPr="005C6556">
              <w:rPr>
                <w:sz w:val="26"/>
                <w:szCs w:val="26"/>
              </w:rPr>
              <w:t>одпрограмма</w:t>
            </w:r>
            <w:r w:rsidRPr="005C6556">
              <w:rPr>
                <w:sz w:val="26"/>
                <w:szCs w:val="26"/>
              </w:rPr>
              <w:t xml:space="preserve"> 3: </w:t>
            </w:r>
            <w:r w:rsidR="007F3DFC" w:rsidRPr="005C6556">
              <w:rPr>
                <w:sz w:val="26"/>
                <w:szCs w:val="26"/>
              </w:rPr>
              <w:t>Содействие развитию материально-технической базы туризма.</w:t>
            </w:r>
          </w:p>
        </w:tc>
      </w:tr>
      <w:tr w:rsidR="007F3DFC" w:rsidRPr="005C6556" w:rsidTr="00AC596E">
        <w:tc>
          <w:tcPr>
            <w:tcW w:w="9570" w:type="dxa"/>
            <w:gridSpan w:val="3"/>
          </w:tcPr>
          <w:p w:rsidR="007F3DFC" w:rsidRPr="005C6556" w:rsidRDefault="00C442F6" w:rsidP="0070052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3.1.</w:t>
            </w:r>
            <w:r w:rsidR="007F3DFC"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Задача - </w:t>
            </w: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разработка</w:t>
            </w:r>
            <w:r w:rsidR="007F3DFC"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предложений по механизму финансирования строительства новых и реконструкции старых объектов, имеющейся материальной базы, преимущественно за счет внебюджетных источников и инвестиций. </w:t>
            </w:r>
          </w:p>
        </w:tc>
      </w:tr>
      <w:tr w:rsidR="007F3DFC" w:rsidRPr="005C6556" w:rsidTr="00AC596E">
        <w:tc>
          <w:tcPr>
            <w:tcW w:w="9570" w:type="dxa"/>
            <w:gridSpan w:val="3"/>
          </w:tcPr>
          <w:p w:rsidR="007F3DFC" w:rsidRPr="005C6556" w:rsidRDefault="00C442F6" w:rsidP="00700521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 w:rsidRPr="005C6556">
              <w:rPr>
                <w:sz w:val="26"/>
                <w:szCs w:val="26"/>
              </w:rPr>
              <w:t>П</w:t>
            </w:r>
            <w:r w:rsidR="00514721" w:rsidRPr="005C6556">
              <w:rPr>
                <w:sz w:val="26"/>
                <w:szCs w:val="26"/>
              </w:rPr>
              <w:t xml:space="preserve">одпрограмма </w:t>
            </w:r>
            <w:r w:rsidRPr="005C6556">
              <w:rPr>
                <w:sz w:val="26"/>
                <w:szCs w:val="26"/>
              </w:rPr>
              <w:t xml:space="preserve">4: </w:t>
            </w:r>
            <w:r w:rsidR="007F3DFC" w:rsidRPr="005C6556">
              <w:rPr>
                <w:sz w:val="26"/>
                <w:szCs w:val="26"/>
              </w:rPr>
              <w:t>Рекламно-информационное обеспечение продвижения туристского продукта на внутреннем и внешнем рынках.</w:t>
            </w:r>
          </w:p>
        </w:tc>
      </w:tr>
      <w:tr w:rsidR="007F3DFC" w:rsidRPr="005C6556" w:rsidTr="00AC596E">
        <w:tc>
          <w:tcPr>
            <w:tcW w:w="9570" w:type="dxa"/>
            <w:gridSpan w:val="3"/>
          </w:tcPr>
          <w:p w:rsidR="007F3DFC" w:rsidRPr="005C6556" w:rsidRDefault="00C442F6" w:rsidP="00C442F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4.1.</w:t>
            </w:r>
            <w:r w:rsidR="007F3DFC"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Задача - </w:t>
            </w: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популяризация</w:t>
            </w:r>
            <w:r w:rsidR="007F3DFC"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туристских возможностей Юргинского муниципального </w:t>
            </w: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округа</w:t>
            </w:r>
            <w:r w:rsidR="007F3DFC"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. </w:t>
            </w:r>
          </w:p>
        </w:tc>
      </w:tr>
      <w:tr w:rsidR="007F3DFC" w:rsidRPr="005C6556" w:rsidTr="00AC596E">
        <w:tc>
          <w:tcPr>
            <w:tcW w:w="4785" w:type="dxa"/>
            <w:gridSpan w:val="2"/>
          </w:tcPr>
          <w:p w:rsidR="007F3DFC" w:rsidRPr="005C6556" w:rsidRDefault="00514721" w:rsidP="0071009F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 w:rsidRPr="005C6556">
              <w:rPr>
                <w:sz w:val="26"/>
                <w:szCs w:val="26"/>
              </w:rPr>
              <w:t>Мероприятие – выпуск рекламной продукции</w:t>
            </w:r>
          </w:p>
        </w:tc>
        <w:tc>
          <w:tcPr>
            <w:tcW w:w="4785" w:type="dxa"/>
          </w:tcPr>
          <w:p w:rsidR="007F3DFC" w:rsidRPr="005C6556" w:rsidRDefault="00514721" w:rsidP="00AC59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Выпуск буклетов (туристический путеводитель по район</w:t>
            </w:r>
            <w:r w:rsidR="00C442F6" w:rsidRPr="005C6556">
              <w:rPr>
                <w:rFonts w:ascii="Times New Roman" w:hAnsi="Times New Roman" w:cs="Times New Roman"/>
                <w:sz w:val="26"/>
                <w:szCs w:val="26"/>
              </w:rPr>
              <w:t>у), рекламных брошюр, сувенирной</w:t>
            </w: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 продукци</w:t>
            </w:r>
            <w:r w:rsidR="00C442F6" w:rsidRPr="005C6556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</w:p>
        </w:tc>
      </w:tr>
      <w:tr w:rsidR="007F3DFC" w:rsidRPr="005C6556" w:rsidTr="00AC596E">
        <w:tc>
          <w:tcPr>
            <w:tcW w:w="9570" w:type="dxa"/>
            <w:gridSpan w:val="3"/>
          </w:tcPr>
          <w:p w:rsidR="007F3DFC" w:rsidRPr="005C6556" w:rsidRDefault="00C442F6" w:rsidP="00700521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 w:rsidRPr="005C6556">
              <w:rPr>
                <w:sz w:val="26"/>
                <w:szCs w:val="26"/>
              </w:rPr>
              <w:t xml:space="preserve">Подпрограмма 5: </w:t>
            </w:r>
            <w:r w:rsidR="007F3DFC" w:rsidRPr="005C6556">
              <w:rPr>
                <w:sz w:val="26"/>
                <w:szCs w:val="26"/>
              </w:rPr>
              <w:t>Кадровое обеспечение развития туризма.</w:t>
            </w:r>
          </w:p>
        </w:tc>
      </w:tr>
      <w:tr w:rsidR="007F3DFC" w:rsidRPr="005C6556" w:rsidTr="00AC596E">
        <w:tc>
          <w:tcPr>
            <w:tcW w:w="9570" w:type="dxa"/>
            <w:gridSpan w:val="3"/>
          </w:tcPr>
          <w:p w:rsidR="00700521" w:rsidRPr="005C6556" w:rsidRDefault="00C442F6" w:rsidP="0070052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5.1.</w:t>
            </w:r>
            <w:r w:rsidR="007F3DFC"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Задача - </w:t>
            </w:r>
            <w:r w:rsidR="007F3DFC"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создание единой системы подготовки, переподготовки и повышения квалификации туристских кадров.</w:t>
            </w:r>
          </w:p>
        </w:tc>
      </w:tr>
      <w:tr w:rsidR="007F3DFC" w:rsidRPr="005C6556" w:rsidTr="00AC596E">
        <w:tc>
          <w:tcPr>
            <w:tcW w:w="4785" w:type="dxa"/>
            <w:gridSpan w:val="2"/>
          </w:tcPr>
          <w:p w:rsidR="007F3DFC" w:rsidRPr="005C6556" w:rsidRDefault="00514721" w:rsidP="00C442F6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 w:rsidRPr="005C6556">
              <w:rPr>
                <w:sz w:val="26"/>
                <w:szCs w:val="26"/>
              </w:rPr>
              <w:t>Мероприятие</w:t>
            </w:r>
            <w:r w:rsidR="00C442F6" w:rsidRPr="005C6556">
              <w:rPr>
                <w:sz w:val="26"/>
                <w:szCs w:val="26"/>
              </w:rPr>
              <w:t xml:space="preserve"> 1: Методические объединения</w:t>
            </w:r>
          </w:p>
        </w:tc>
        <w:tc>
          <w:tcPr>
            <w:tcW w:w="4785" w:type="dxa"/>
          </w:tcPr>
          <w:p w:rsidR="007F3DFC" w:rsidRPr="005C6556" w:rsidRDefault="00514721" w:rsidP="00AC59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Организация форумов, конкурсов, акций, участие в региональных и межрегиональных туристических форумах и конференциях</w:t>
            </w:r>
          </w:p>
        </w:tc>
      </w:tr>
      <w:tr w:rsidR="007F3DFC" w:rsidRPr="005C6556" w:rsidTr="00AC596E">
        <w:tc>
          <w:tcPr>
            <w:tcW w:w="9570" w:type="dxa"/>
            <w:gridSpan w:val="3"/>
          </w:tcPr>
          <w:p w:rsidR="007F3DFC" w:rsidRPr="005C6556" w:rsidRDefault="00C442F6" w:rsidP="00AC59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Подпрограмма 6: </w:t>
            </w:r>
            <w:r w:rsidR="007F3DFC" w:rsidRPr="005C6556">
              <w:rPr>
                <w:rFonts w:ascii="Times New Roman" w:hAnsi="Times New Roman" w:cs="Times New Roman"/>
                <w:sz w:val="26"/>
                <w:szCs w:val="26"/>
              </w:rPr>
              <w:t>Организация и проведение муниципальных мероприятий.</w:t>
            </w:r>
          </w:p>
        </w:tc>
      </w:tr>
      <w:tr w:rsidR="007F3DFC" w:rsidRPr="005C6556" w:rsidTr="00AC596E">
        <w:tc>
          <w:tcPr>
            <w:tcW w:w="9570" w:type="dxa"/>
            <w:gridSpan w:val="3"/>
          </w:tcPr>
          <w:p w:rsidR="007F3DFC" w:rsidRPr="005C6556" w:rsidRDefault="007F3DFC" w:rsidP="00C442F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Задача - </w:t>
            </w: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развитие туристической индустрии в Юргинском муниципальном </w:t>
            </w:r>
            <w:r w:rsidR="00C442F6"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округе.</w:t>
            </w:r>
          </w:p>
        </w:tc>
      </w:tr>
      <w:tr w:rsidR="00514721" w:rsidRPr="005C6556" w:rsidTr="00AC596E">
        <w:tc>
          <w:tcPr>
            <w:tcW w:w="4785" w:type="dxa"/>
            <w:gridSpan w:val="2"/>
          </w:tcPr>
          <w:p w:rsidR="00514721" w:rsidRPr="005C6556" w:rsidRDefault="00514721" w:rsidP="0008787E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 w:rsidRPr="005C6556">
              <w:rPr>
                <w:sz w:val="26"/>
                <w:szCs w:val="26"/>
              </w:rPr>
              <w:t>Мероприятие</w:t>
            </w:r>
            <w:r w:rsidR="00C442F6" w:rsidRPr="005C6556">
              <w:rPr>
                <w:sz w:val="26"/>
                <w:szCs w:val="26"/>
              </w:rPr>
              <w:t xml:space="preserve"> 1:</w:t>
            </w:r>
            <w:r w:rsidRPr="005C6556">
              <w:rPr>
                <w:sz w:val="26"/>
                <w:szCs w:val="26"/>
              </w:rPr>
              <w:t xml:space="preserve"> «</w:t>
            </w:r>
            <w:r w:rsidR="0008787E">
              <w:rPr>
                <w:sz w:val="26"/>
                <w:szCs w:val="26"/>
              </w:rPr>
              <w:t>Сабантуй</w:t>
            </w:r>
            <w:r w:rsidRPr="005C6556">
              <w:rPr>
                <w:sz w:val="26"/>
                <w:szCs w:val="26"/>
              </w:rPr>
              <w:t>»</w:t>
            </w:r>
          </w:p>
        </w:tc>
        <w:tc>
          <w:tcPr>
            <w:tcW w:w="4785" w:type="dxa"/>
          </w:tcPr>
          <w:p w:rsidR="00514721" w:rsidRPr="005C6556" w:rsidRDefault="003C0C83" w:rsidP="00AC596E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 w:rsidRPr="005C6556">
              <w:rPr>
                <w:sz w:val="26"/>
                <w:szCs w:val="26"/>
              </w:rPr>
              <w:t>Активное участие в привлечении инвестици</w:t>
            </w:r>
            <w:r>
              <w:rPr>
                <w:sz w:val="26"/>
                <w:szCs w:val="26"/>
              </w:rPr>
              <w:t>й</w:t>
            </w:r>
            <w:r w:rsidRPr="005C6556">
              <w:rPr>
                <w:sz w:val="26"/>
                <w:szCs w:val="26"/>
              </w:rPr>
              <w:t xml:space="preserve"> из внебюджетных источников и коммерческих структур.</w:t>
            </w:r>
          </w:p>
        </w:tc>
      </w:tr>
      <w:tr w:rsidR="00514721" w:rsidRPr="005C6556" w:rsidTr="00AC596E">
        <w:tc>
          <w:tcPr>
            <w:tcW w:w="4785" w:type="dxa"/>
            <w:gridSpan w:val="2"/>
          </w:tcPr>
          <w:p w:rsidR="00514721" w:rsidRPr="005C6556" w:rsidRDefault="00514721" w:rsidP="00760E93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 w:rsidRPr="005C6556">
              <w:rPr>
                <w:sz w:val="26"/>
                <w:szCs w:val="26"/>
              </w:rPr>
              <w:t>Мероприятие</w:t>
            </w:r>
            <w:r w:rsidR="00C442F6" w:rsidRPr="005C6556">
              <w:rPr>
                <w:sz w:val="26"/>
                <w:szCs w:val="26"/>
              </w:rPr>
              <w:t xml:space="preserve"> 2: </w:t>
            </w:r>
            <w:r w:rsidRPr="005C6556">
              <w:rPr>
                <w:sz w:val="26"/>
                <w:szCs w:val="26"/>
              </w:rPr>
              <w:t>«День района»</w:t>
            </w:r>
          </w:p>
        </w:tc>
        <w:tc>
          <w:tcPr>
            <w:tcW w:w="4785" w:type="dxa"/>
          </w:tcPr>
          <w:p w:rsidR="00514721" w:rsidRPr="005C6556" w:rsidRDefault="00514721" w:rsidP="0008787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Активное участие в привлечении </w:t>
            </w: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инвестици</w:t>
            </w:r>
            <w:r w:rsidR="0008787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й</w:t>
            </w: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из внебюджетных источников и коммерческих структур.</w:t>
            </w:r>
          </w:p>
        </w:tc>
      </w:tr>
      <w:tr w:rsidR="0008787E" w:rsidRPr="005C6556" w:rsidTr="00AC596E">
        <w:tc>
          <w:tcPr>
            <w:tcW w:w="4785" w:type="dxa"/>
            <w:gridSpan w:val="2"/>
          </w:tcPr>
          <w:p w:rsidR="0008787E" w:rsidRPr="005C6556" w:rsidRDefault="0008787E" w:rsidP="003C0C83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Мероприятие </w:t>
            </w:r>
            <w:r w:rsidR="003C0C83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: «Россия – великая наша держава»</w:t>
            </w:r>
          </w:p>
        </w:tc>
        <w:tc>
          <w:tcPr>
            <w:tcW w:w="4785" w:type="dxa"/>
          </w:tcPr>
          <w:p w:rsidR="0008787E" w:rsidRPr="005C6556" w:rsidRDefault="003C0C83" w:rsidP="00C442F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Мероприятие на территории Новоромановского территориального управления, в том числе на территории Святого источника им. Ф. Ушакова, посвященное Дню России. Развитие внутреннего и въездного туризма.</w:t>
            </w:r>
          </w:p>
        </w:tc>
      </w:tr>
      <w:tr w:rsidR="0008787E" w:rsidRPr="005C6556" w:rsidTr="00AC596E">
        <w:tc>
          <w:tcPr>
            <w:tcW w:w="4785" w:type="dxa"/>
            <w:gridSpan w:val="2"/>
          </w:tcPr>
          <w:p w:rsidR="0008787E" w:rsidRPr="005C6556" w:rsidRDefault="0008787E" w:rsidP="003C0C83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Мероприятие </w:t>
            </w:r>
            <w:r w:rsidR="003C0C83"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>: «Слет юных туристов»</w:t>
            </w:r>
          </w:p>
        </w:tc>
        <w:tc>
          <w:tcPr>
            <w:tcW w:w="4785" w:type="dxa"/>
          </w:tcPr>
          <w:p w:rsidR="0008787E" w:rsidRPr="005C6556" w:rsidRDefault="00A71263" w:rsidP="00C442F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Муниципальный этап Всероссийского слета юных туристов</w:t>
            </w:r>
          </w:p>
        </w:tc>
      </w:tr>
      <w:tr w:rsidR="0008787E" w:rsidRPr="005C6556" w:rsidTr="00AC596E">
        <w:tc>
          <w:tcPr>
            <w:tcW w:w="4785" w:type="dxa"/>
            <w:gridSpan w:val="2"/>
          </w:tcPr>
          <w:p w:rsidR="0008787E" w:rsidRPr="0008787E" w:rsidRDefault="0008787E" w:rsidP="003C0C83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Мероприятие </w:t>
            </w:r>
            <w:r w:rsidR="003C0C83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>: «</w:t>
            </w:r>
            <w:proofErr w:type="gramStart"/>
            <w:r>
              <w:rPr>
                <w:sz w:val="26"/>
                <w:szCs w:val="26"/>
                <w:lang w:val="en-US"/>
              </w:rPr>
              <w:t>Z</w:t>
            </w:r>
            <w:proofErr w:type="gramEnd"/>
            <w:r>
              <w:rPr>
                <w:sz w:val="26"/>
                <w:szCs w:val="26"/>
              </w:rPr>
              <w:t>а Россию!»</w:t>
            </w:r>
          </w:p>
        </w:tc>
        <w:tc>
          <w:tcPr>
            <w:tcW w:w="4785" w:type="dxa"/>
          </w:tcPr>
          <w:p w:rsidR="0008787E" w:rsidRPr="005C6556" w:rsidRDefault="003C0C83" w:rsidP="00C442F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Мероприятие на территории Святого источника им. Ф. Ушакова, посвященное Дню Российского флага. Развитие внутреннего и въездного туризма.</w:t>
            </w:r>
          </w:p>
        </w:tc>
      </w:tr>
    </w:tbl>
    <w:p w:rsidR="0088046A" w:rsidRDefault="0088046A" w:rsidP="005554D4">
      <w:pPr>
        <w:widowControl/>
        <w:rPr>
          <w:rFonts w:ascii="Times New Roman" w:hAnsi="Times New Roman" w:cs="Times New Roman"/>
          <w:color w:val="auto"/>
          <w:sz w:val="26"/>
          <w:szCs w:val="26"/>
        </w:rPr>
        <w:sectPr w:rsidR="0088046A" w:rsidSect="009A2D7A">
          <w:headerReference w:type="default" r:id="rId9"/>
          <w:footerReference w:type="default" r:id="rId10"/>
          <w:pgSz w:w="11907" w:h="16839" w:code="9"/>
          <w:pgMar w:top="1134" w:right="851" w:bottom="1134" w:left="1418" w:header="426" w:footer="269" w:gutter="0"/>
          <w:pgNumType w:start="0"/>
          <w:cols w:space="708"/>
          <w:titlePg/>
          <w:docGrid w:linePitch="360"/>
        </w:sectPr>
      </w:pPr>
    </w:p>
    <w:p w:rsidR="00436751" w:rsidRPr="005C6556" w:rsidRDefault="00436751" w:rsidP="009A2D7A">
      <w:pPr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b/>
          <w:color w:val="auto"/>
          <w:sz w:val="26"/>
          <w:szCs w:val="26"/>
        </w:rPr>
        <w:lastRenderedPageBreak/>
        <w:t>Раздел 4. Ресурсное обеспечение  реализации муниципальной программы</w:t>
      </w:r>
    </w:p>
    <w:p w:rsidR="00436751" w:rsidRDefault="00436751" w:rsidP="00AC596E">
      <w:pPr>
        <w:ind w:firstLine="426"/>
        <w:jc w:val="center"/>
        <w:rPr>
          <w:rFonts w:ascii="Times New Roman" w:hAnsi="Times New Roman" w:cs="Times New Roman"/>
          <w:sz w:val="26"/>
          <w:szCs w:val="26"/>
        </w:rPr>
      </w:pPr>
    </w:p>
    <w:p w:rsidR="00AC596E" w:rsidRPr="005C6556" w:rsidRDefault="00AC596E" w:rsidP="00AC596E">
      <w:pPr>
        <w:ind w:firstLine="426"/>
        <w:jc w:val="center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Ресурсное обеспечение реализации муниципальной программы</w:t>
      </w:r>
    </w:p>
    <w:p w:rsidR="00AC596E" w:rsidRPr="005C6556" w:rsidRDefault="001A48C4" w:rsidP="00AC596E">
      <w:pPr>
        <w:ind w:firstLine="426"/>
        <w:jc w:val="center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«Развитие туризма в Юргинском муниципальном округе на 202</w:t>
      </w:r>
      <w:r w:rsidR="002033CA">
        <w:rPr>
          <w:rFonts w:ascii="Times New Roman" w:hAnsi="Times New Roman" w:cs="Times New Roman"/>
          <w:color w:val="auto"/>
          <w:sz w:val="26"/>
          <w:szCs w:val="26"/>
        </w:rPr>
        <w:t>3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год и </w:t>
      </w:r>
      <w:r w:rsidR="00212D25">
        <w:rPr>
          <w:rFonts w:ascii="Times New Roman" w:hAnsi="Times New Roman" w:cs="Times New Roman"/>
          <w:color w:val="auto"/>
          <w:sz w:val="26"/>
          <w:szCs w:val="26"/>
        </w:rPr>
        <w:t xml:space="preserve">на 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плановый период 202</w:t>
      </w:r>
      <w:r w:rsidR="002033CA">
        <w:rPr>
          <w:rFonts w:ascii="Times New Roman" w:hAnsi="Times New Roman" w:cs="Times New Roman"/>
          <w:color w:val="auto"/>
          <w:sz w:val="26"/>
          <w:szCs w:val="26"/>
        </w:rPr>
        <w:t>4</w:t>
      </w:r>
      <w:r w:rsidR="00212D25">
        <w:rPr>
          <w:rFonts w:ascii="Times New Roman" w:hAnsi="Times New Roman" w:cs="Times New Roman"/>
          <w:color w:val="auto"/>
          <w:sz w:val="26"/>
          <w:szCs w:val="26"/>
        </w:rPr>
        <w:t xml:space="preserve"> и 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202</w:t>
      </w:r>
      <w:r w:rsidR="002033CA">
        <w:rPr>
          <w:rFonts w:ascii="Times New Roman" w:hAnsi="Times New Roman" w:cs="Times New Roman"/>
          <w:color w:val="auto"/>
          <w:sz w:val="26"/>
          <w:szCs w:val="26"/>
        </w:rPr>
        <w:t>5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год</w:t>
      </w:r>
      <w:r w:rsidR="00212D25">
        <w:rPr>
          <w:rFonts w:ascii="Times New Roman" w:hAnsi="Times New Roman" w:cs="Times New Roman"/>
          <w:color w:val="auto"/>
          <w:sz w:val="26"/>
          <w:szCs w:val="26"/>
        </w:rPr>
        <w:t>ов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»</w:t>
      </w:r>
    </w:p>
    <w:tbl>
      <w:tblPr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208"/>
        <w:gridCol w:w="1864"/>
        <w:gridCol w:w="1446"/>
        <w:gridCol w:w="1233"/>
        <w:gridCol w:w="1233"/>
        <w:gridCol w:w="1870"/>
      </w:tblGrid>
      <w:tr w:rsidR="00AC596E" w:rsidRPr="005554D4" w:rsidTr="00AF0BBD">
        <w:trPr>
          <w:jc w:val="center"/>
        </w:trPr>
        <w:tc>
          <w:tcPr>
            <w:tcW w:w="3544" w:type="dxa"/>
            <w:vMerge w:val="restart"/>
          </w:tcPr>
          <w:p w:rsidR="00AC596E" w:rsidRPr="005554D4" w:rsidRDefault="00AC596E" w:rsidP="005C6556">
            <w:pPr>
              <w:jc w:val="center"/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2693" w:type="dxa"/>
            <w:vMerge w:val="restart"/>
          </w:tcPr>
          <w:p w:rsidR="00AC596E" w:rsidRPr="005554D4" w:rsidRDefault="00AC596E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5670" w:type="dxa"/>
            <w:gridSpan w:val="3"/>
          </w:tcPr>
          <w:p w:rsidR="00AC596E" w:rsidRPr="005554D4" w:rsidRDefault="00AC596E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Объем финансовых ресурсов, тыс. руб.</w:t>
            </w:r>
          </w:p>
        </w:tc>
        <w:tc>
          <w:tcPr>
            <w:tcW w:w="3499" w:type="dxa"/>
            <w:vMerge w:val="restart"/>
          </w:tcPr>
          <w:p w:rsidR="00AC596E" w:rsidRPr="005554D4" w:rsidRDefault="00AC596E" w:rsidP="005C6556">
            <w:pPr>
              <w:jc w:val="center"/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Главный распорядитель</w:t>
            </w:r>
          </w:p>
          <w:p w:rsidR="00AC596E" w:rsidRPr="005554D4" w:rsidRDefault="00AC596E" w:rsidP="005C6556">
            <w:pPr>
              <w:jc w:val="center"/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средств местного</w:t>
            </w:r>
          </w:p>
          <w:p w:rsidR="00AC596E" w:rsidRPr="005554D4" w:rsidRDefault="00AC596E" w:rsidP="005C6556">
            <w:pPr>
              <w:jc w:val="center"/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бюджета</w:t>
            </w:r>
          </w:p>
          <w:p w:rsidR="00AC596E" w:rsidRPr="005554D4" w:rsidRDefault="00AC596E" w:rsidP="005C6556">
            <w:pPr>
              <w:jc w:val="center"/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(исполнитель программного мероприятия)</w:t>
            </w:r>
          </w:p>
        </w:tc>
      </w:tr>
      <w:tr w:rsidR="00AC596E" w:rsidRPr="005554D4" w:rsidTr="00AF0BBD">
        <w:trPr>
          <w:jc w:val="center"/>
        </w:trPr>
        <w:tc>
          <w:tcPr>
            <w:tcW w:w="3544" w:type="dxa"/>
            <w:vMerge/>
          </w:tcPr>
          <w:p w:rsidR="00AC596E" w:rsidRPr="005554D4" w:rsidRDefault="00AC596E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AC596E" w:rsidRPr="005554D4" w:rsidRDefault="00AC596E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C596E" w:rsidRPr="005554D4" w:rsidRDefault="00AC596E" w:rsidP="005C6556">
            <w:pPr>
              <w:jc w:val="center"/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Очередной финансовый год</w:t>
            </w:r>
          </w:p>
          <w:p w:rsidR="00AC596E" w:rsidRPr="005554D4" w:rsidRDefault="00AC596E" w:rsidP="002033CA">
            <w:pPr>
              <w:jc w:val="center"/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202</w:t>
            </w:r>
            <w:r w:rsidR="002033CA">
              <w:rPr>
                <w:rFonts w:ascii="Times New Roman" w:hAnsi="Times New Roman" w:cs="Times New Roman"/>
              </w:rPr>
              <w:t>3</w:t>
            </w:r>
            <w:r w:rsidRPr="005554D4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842" w:type="dxa"/>
          </w:tcPr>
          <w:p w:rsidR="00AC596E" w:rsidRPr="005554D4" w:rsidRDefault="00AC596E" w:rsidP="005C6556">
            <w:pPr>
              <w:jc w:val="center"/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1-й год планового периода</w:t>
            </w:r>
          </w:p>
          <w:p w:rsidR="00AC596E" w:rsidRPr="005554D4" w:rsidRDefault="00AC596E" w:rsidP="002033CA">
            <w:pPr>
              <w:jc w:val="center"/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202</w:t>
            </w:r>
            <w:r w:rsidR="002033CA">
              <w:rPr>
                <w:rFonts w:ascii="Times New Roman" w:hAnsi="Times New Roman" w:cs="Times New Roman"/>
              </w:rPr>
              <w:t>4</w:t>
            </w:r>
            <w:r w:rsidRPr="005554D4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985" w:type="dxa"/>
          </w:tcPr>
          <w:p w:rsidR="00AC596E" w:rsidRPr="005554D4" w:rsidRDefault="00AC596E" w:rsidP="005C6556">
            <w:pPr>
              <w:jc w:val="center"/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2-й год планового периода</w:t>
            </w:r>
          </w:p>
          <w:p w:rsidR="00AC596E" w:rsidRPr="005554D4" w:rsidRDefault="00AC596E" w:rsidP="002033CA">
            <w:pPr>
              <w:jc w:val="center"/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202</w:t>
            </w:r>
            <w:r w:rsidR="002033CA">
              <w:rPr>
                <w:rFonts w:ascii="Times New Roman" w:hAnsi="Times New Roman" w:cs="Times New Roman"/>
              </w:rPr>
              <w:t>5</w:t>
            </w:r>
            <w:r w:rsidRPr="005554D4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3499" w:type="dxa"/>
            <w:vMerge/>
          </w:tcPr>
          <w:p w:rsidR="00AC596E" w:rsidRPr="005554D4" w:rsidRDefault="00AC596E" w:rsidP="005C6556">
            <w:pPr>
              <w:rPr>
                <w:rFonts w:ascii="Times New Roman" w:hAnsi="Times New Roman" w:cs="Times New Roman"/>
              </w:rPr>
            </w:pPr>
          </w:p>
        </w:tc>
      </w:tr>
      <w:tr w:rsidR="00AC596E" w:rsidRPr="005554D4" w:rsidTr="00AF0BBD">
        <w:trPr>
          <w:jc w:val="center"/>
        </w:trPr>
        <w:tc>
          <w:tcPr>
            <w:tcW w:w="3544" w:type="dxa"/>
          </w:tcPr>
          <w:p w:rsidR="00AC596E" w:rsidRPr="005554D4" w:rsidRDefault="00AC596E" w:rsidP="005C6556">
            <w:pPr>
              <w:jc w:val="center"/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:rsidR="00AC596E" w:rsidRPr="005554D4" w:rsidRDefault="00AC596E" w:rsidP="005C6556">
            <w:pPr>
              <w:jc w:val="center"/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AC596E" w:rsidRPr="005554D4" w:rsidRDefault="00AC596E" w:rsidP="005C6556">
            <w:pPr>
              <w:jc w:val="center"/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</w:tcPr>
          <w:p w:rsidR="00AC596E" w:rsidRPr="005554D4" w:rsidRDefault="00AC596E" w:rsidP="005C6556">
            <w:pPr>
              <w:jc w:val="center"/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AC596E" w:rsidRPr="005554D4" w:rsidRDefault="00AC596E" w:rsidP="005C6556">
            <w:pPr>
              <w:jc w:val="center"/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99" w:type="dxa"/>
          </w:tcPr>
          <w:p w:rsidR="00AC596E" w:rsidRPr="005554D4" w:rsidRDefault="00AC596E" w:rsidP="005C6556">
            <w:pPr>
              <w:jc w:val="center"/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6</w:t>
            </w:r>
          </w:p>
        </w:tc>
      </w:tr>
      <w:tr w:rsidR="00AC596E" w:rsidRPr="005554D4" w:rsidTr="00AF0BBD">
        <w:trPr>
          <w:jc w:val="center"/>
        </w:trPr>
        <w:tc>
          <w:tcPr>
            <w:tcW w:w="3544" w:type="dxa"/>
            <w:vMerge w:val="restart"/>
          </w:tcPr>
          <w:p w:rsidR="00AC596E" w:rsidRPr="00142EF6" w:rsidRDefault="00AC596E" w:rsidP="002033CA">
            <w:pPr>
              <w:rPr>
                <w:rFonts w:ascii="Times New Roman" w:hAnsi="Times New Roman" w:cs="Times New Roman"/>
                <w:b/>
              </w:rPr>
            </w:pPr>
            <w:r w:rsidRPr="00142EF6">
              <w:rPr>
                <w:rFonts w:ascii="Times New Roman" w:hAnsi="Times New Roman" w:cs="Times New Roman"/>
                <w:b/>
                <w:color w:val="auto"/>
              </w:rPr>
              <w:t>Муниципальная программа «Развитие туризма в Юргинском муниципальном округе на 202</w:t>
            </w:r>
            <w:r w:rsidR="002033CA" w:rsidRPr="00142EF6">
              <w:rPr>
                <w:rFonts w:ascii="Times New Roman" w:hAnsi="Times New Roman" w:cs="Times New Roman"/>
                <w:b/>
                <w:color w:val="auto"/>
              </w:rPr>
              <w:t>3</w:t>
            </w:r>
            <w:r w:rsidRPr="00142EF6">
              <w:rPr>
                <w:rFonts w:ascii="Times New Roman" w:hAnsi="Times New Roman" w:cs="Times New Roman"/>
                <w:b/>
                <w:color w:val="auto"/>
              </w:rPr>
              <w:t xml:space="preserve"> год и </w:t>
            </w:r>
            <w:r w:rsidR="00212D25" w:rsidRPr="00142EF6">
              <w:rPr>
                <w:rFonts w:ascii="Times New Roman" w:hAnsi="Times New Roman" w:cs="Times New Roman"/>
                <w:b/>
                <w:color w:val="auto"/>
              </w:rPr>
              <w:t>на плановый период 202</w:t>
            </w:r>
            <w:r w:rsidR="002033CA" w:rsidRPr="00142EF6">
              <w:rPr>
                <w:rFonts w:ascii="Times New Roman" w:hAnsi="Times New Roman" w:cs="Times New Roman"/>
                <w:b/>
                <w:color w:val="auto"/>
              </w:rPr>
              <w:t>4</w:t>
            </w:r>
            <w:r w:rsidR="00212D25" w:rsidRPr="00142EF6">
              <w:rPr>
                <w:rFonts w:ascii="Times New Roman" w:hAnsi="Times New Roman" w:cs="Times New Roman"/>
                <w:b/>
                <w:color w:val="auto"/>
              </w:rPr>
              <w:t xml:space="preserve"> и </w:t>
            </w:r>
            <w:r w:rsidR="00700521" w:rsidRPr="00142EF6">
              <w:rPr>
                <w:rFonts w:ascii="Times New Roman" w:hAnsi="Times New Roman" w:cs="Times New Roman"/>
                <w:b/>
                <w:color w:val="auto"/>
              </w:rPr>
              <w:t>202</w:t>
            </w:r>
            <w:r w:rsidR="002033CA" w:rsidRPr="00142EF6">
              <w:rPr>
                <w:rFonts w:ascii="Times New Roman" w:hAnsi="Times New Roman" w:cs="Times New Roman"/>
                <w:b/>
                <w:color w:val="auto"/>
              </w:rPr>
              <w:t>5</w:t>
            </w:r>
            <w:r w:rsidR="00700521" w:rsidRPr="00142EF6">
              <w:rPr>
                <w:rFonts w:ascii="Times New Roman" w:hAnsi="Times New Roman" w:cs="Times New Roman"/>
                <w:b/>
                <w:color w:val="auto"/>
              </w:rPr>
              <w:t xml:space="preserve"> годов</w:t>
            </w:r>
            <w:r w:rsidRPr="00142EF6">
              <w:rPr>
                <w:rFonts w:ascii="Times New Roman" w:hAnsi="Times New Roman" w:cs="Times New Roman"/>
                <w:b/>
                <w:color w:val="auto"/>
              </w:rPr>
              <w:t>»</w:t>
            </w:r>
            <w:r w:rsidR="00700521" w:rsidRPr="00142EF6">
              <w:rPr>
                <w:rFonts w:ascii="Times New Roman" w:hAnsi="Times New Roman" w:cs="Times New Roman"/>
                <w:b/>
                <w:color w:val="auto"/>
              </w:rPr>
              <w:t>.</w:t>
            </w:r>
          </w:p>
        </w:tc>
        <w:tc>
          <w:tcPr>
            <w:tcW w:w="2693" w:type="dxa"/>
          </w:tcPr>
          <w:p w:rsidR="00AC596E" w:rsidRPr="00142EF6" w:rsidRDefault="00AC596E" w:rsidP="005C6556">
            <w:pPr>
              <w:rPr>
                <w:rFonts w:ascii="Times New Roman" w:hAnsi="Times New Roman" w:cs="Times New Roman"/>
                <w:b/>
              </w:rPr>
            </w:pPr>
            <w:r w:rsidRPr="00142EF6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843" w:type="dxa"/>
          </w:tcPr>
          <w:p w:rsidR="00AC596E" w:rsidRPr="00142EF6" w:rsidRDefault="001A48C4" w:rsidP="005C6556">
            <w:pPr>
              <w:rPr>
                <w:rFonts w:ascii="Times New Roman" w:hAnsi="Times New Roman" w:cs="Times New Roman"/>
                <w:b/>
              </w:rPr>
            </w:pPr>
            <w:r w:rsidRPr="00142EF6">
              <w:rPr>
                <w:rFonts w:ascii="Times New Roman" w:hAnsi="Times New Roman" w:cs="Times New Roman"/>
                <w:b/>
              </w:rPr>
              <w:t>300</w:t>
            </w:r>
            <w:r w:rsidR="00C442F6" w:rsidRPr="00142EF6">
              <w:rPr>
                <w:rFonts w:ascii="Times New Roman" w:hAnsi="Times New Roman" w:cs="Times New Roman"/>
                <w:b/>
              </w:rPr>
              <w:t>,0</w:t>
            </w:r>
          </w:p>
        </w:tc>
        <w:tc>
          <w:tcPr>
            <w:tcW w:w="1842" w:type="dxa"/>
          </w:tcPr>
          <w:p w:rsidR="00AC596E" w:rsidRPr="00142EF6" w:rsidRDefault="00C442F6" w:rsidP="005C6556">
            <w:pPr>
              <w:rPr>
                <w:rFonts w:ascii="Times New Roman" w:hAnsi="Times New Roman" w:cs="Times New Roman"/>
                <w:b/>
              </w:rPr>
            </w:pPr>
            <w:r w:rsidRPr="00142EF6">
              <w:rPr>
                <w:rFonts w:ascii="Times New Roman" w:hAnsi="Times New Roman" w:cs="Times New Roman"/>
                <w:b/>
              </w:rPr>
              <w:t>300,0</w:t>
            </w:r>
          </w:p>
        </w:tc>
        <w:tc>
          <w:tcPr>
            <w:tcW w:w="1985" w:type="dxa"/>
          </w:tcPr>
          <w:p w:rsidR="00AC596E" w:rsidRPr="00142EF6" w:rsidRDefault="00C442F6" w:rsidP="005C6556">
            <w:pPr>
              <w:rPr>
                <w:rFonts w:ascii="Times New Roman" w:hAnsi="Times New Roman" w:cs="Times New Roman"/>
                <w:b/>
              </w:rPr>
            </w:pPr>
            <w:r w:rsidRPr="00142EF6">
              <w:rPr>
                <w:rFonts w:ascii="Times New Roman" w:hAnsi="Times New Roman" w:cs="Times New Roman"/>
                <w:b/>
              </w:rPr>
              <w:t>300,0</w:t>
            </w:r>
          </w:p>
        </w:tc>
        <w:tc>
          <w:tcPr>
            <w:tcW w:w="3499" w:type="dxa"/>
            <w:vMerge w:val="restart"/>
          </w:tcPr>
          <w:p w:rsidR="00AC596E" w:rsidRPr="005554D4" w:rsidRDefault="00AC596E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Управление образования администрации Юргинского муниципального округа (</w:t>
            </w:r>
            <w:r w:rsidR="00B3208D">
              <w:rPr>
                <w:rFonts w:ascii="Times New Roman" w:hAnsi="Times New Roman" w:cs="Times New Roman"/>
              </w:rPr>
              <w:t xml:space="preserve">далее </w:t>
            </w:r>
            <w:r w:rsidRPr="005554D4">
              <w:rPr>
                <w:rFonts w:ascii="Times New Roman" w:hAnsi="Times New Roman" w:cs="Times New Roman"/>
              </w:rPr>
              <w:t>УО АЮМО)</w:t>
            </w:r>
          </w:p>
        </w:tc>
      </w:tr>
      <w:tr w:rsidR="00AC596E" w:rsidRPr="005554D4" w:rsidTr="00AF0BBD">
        <w:trPr>
          <w:jc w:val="center"/>
        </w:trPr>
        <w:tc>
          <w:tcPr>
            <w:tcW w:w="3544" w:type="dxa"/>
            <w:vMerge/>
          </w:tcPr>
          <w:p w:rsidR="00AC596E" w:rsidRPr="005554D4" w:rsidRDefault="00AC596E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C596E" w:rsidRPr="00142EF6" w:rsidRDefault="00AC596E" w:rsidP="005C6556">
            <w:pPr>
              <w:rPr>
                <w:rFonts w:ascii="Times New Roman" w:hAnsi="Times New Roman" w:cs="Times New Roman"/>
                <w:b/>
              </w:rPr>
            </w:pPr>
            <w:r w:rsidRPr="00142EF6">
              <w:rPr>
                <w:rFonts w:ascii="Times New Roman" w:hAnsi="Times New Roman" w:cs="Times New Roman"/>
                <w:b/>
              </w:rPr>
              <w:t>местный бюджет</w:t>
            </w:r>
          </w:p>
        </w:tc>
        <w:tc>
          <w:tcPr>
            <w:tcW w:w="1843" w:type="dxa"/>
          </w:tcPr>
          <w:p w:rsidR="00AC596E" w:rsidRPr="00142EF6" w:rsidRDefault="00C442F6" w:rsidP="005C6556">
            <w:pPr>
              <w:rPr>
                <w:rFonts w:ascii="Times New Roman" w:hAnsi="Times New Roman" w:cs="Times New Roman"/>
                <w:b/>
              </w:rPr>
            </w:pPr>
            <w:r w:rsidRPr="00142EF6">
              <w:rPr>
                <w:rFonts w:ascii="Times New Roman" w:hAnsi="Times New Roman" w:cs="Times New Roman"/>
                <w:b/>
              </w:rPr>
              <w:t>300,0</w:t>
            </w:r>
          </w:p>
        </w:tc>
        <w:tc>
          <w:tcPr>
            <w:tcW w:w="1842" w:type="dxa"/>
          </w:tcPr>
          <w:p w:rsidR="00AC596E" w:rsidRPr="00142EF6" w:rsidRDefault="00C442F6" w:rsidP="005C6556">
            <w:pPr>
              <w:rPr>
                <w:rFonts w:ascii="Times New Roman" w:hAnsi="Times New Roman" w:cs="Times New Roman"/>
                <w:b/>
              </w:rPr>
            </w:pPr>
            <w:r w:rsidRPr="00142EF6">
              <w:rPr>
                <w:rFonts w:ascii="Times New Roman" w:hAnsi="Times New Roman" w:cs="Times New Roman"/>
                <w:b/>
              </w:rPr>
              <w:t>300,0</w:t>
            </w:r>
          </w:p>
        </w:tc>
        <w:tc>
          <w:tcPr>
            <w:tcW w:w="1985" w:type="dxa"/>
          </w:tcPr>
          <w:p w:rsidR="00AC596E" w:rsidRPr="00142EF6" w:rsidRDefault="00C442F6" w:rsidP="005C6556">
            <w:pPr>
              <w:rPr>
                <w:rFonts w:ascii="Times New Roman" w:hAnsi="Times New Roman" w:cs="Times New Roman"/>
                <w:b/>
              </w:rPr>
            </w:pPr>
            <w:r w:rsidRPr="00142EF6">
              <w:rPr>
                <w:rFonts w:ascii="Times New Roman" w:hAnsi="Times New Roman" w:cs="Times New Roman"/>
                <w:b/>
              </w:rPr>
              <w:t>300,0</w:t>
            </w:r>
          </w:p>
        </w:tc>
        <w:tc>
          <w:tcPr>
            <w:tcW w:w="3499" w:type="dxa"/>
            <w:vMerge/>
          </w:tcPr>
          <w:p w:rsidR="00AC596E" w:rsidRPr="005554D4" w:rsidRDefault="00AC596E" w:rsidP="005C6556">
            <w:pPr>
              <w:rPr>
                <w:rFonts w:ascii="Times New Roman" w:hAnsi="Times New Roman" w:cs="Times New Roman"/>
              </w:rPr>
            </w:pPr>
          </w:p>
        </w:tc>
      </w:tr>
      <w:tr w:rsidR="00AC596E" w:rsidRPr="005554D4" w:rsidTr="00AF0BBD">
        <w:trPr>
          <w:jc w:val="center"/>
        </w:trPr>
        <w:tc>
          <w:tcPr>
            <w:tcW w:w="3544" w:type="dxa"/>
            <w:vMerge/>
          </w:tcPr>
          <w:p w:rsidR="00AC596E" w:rsidRPr="005554D4" w:rsidRDefault="00AC596E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C596E" w:rsidRPr="005554D4" w:rsidRDefault="00AC596E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843" w:type="dxa"/>
          </w:tcPr>
          <w:p w:rsidR="00AC596E" w:rsidRPr="005554D4" w:rsidRDefault="00AC596E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AC596E" w:rsidRPr="005554D4" w:rsidRDefault="00AC596E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AC596E" w:rsidRPr="005554D4" w:rsidRDefault="00AC596E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9" w:type="dxa"/>
            <w:vMerge/>
          </w:tcPr>
          <w:p w:rsidR="00AC596E" w:rsidRPr="005554D4" w:rsidRDefault="00AC596E" w:rsidP="005C6556">
            <w:pPr>
              <w:rPr>
                <w:rFonts w:ascii="Times New Roman" w:hAnsi="Times New Roman" w:cs="Times New Roman"/>
              </w:rPr>
            </w:pPr>
          </w:p>
        </w:tc>
      </w:tr>
      <w:tr w:rsidR="00AC596E" w:rsidRPr="005554D4" w:rsidTr="00AF0BBD">
        <w:trPr>
          <w:jc w:val="center"/>
        </w:trPr>
        <w:tc>
          <w:tcPr>
            <w:tcW w:w="3544" w:type="dxa"/>
            <w:vMerge/>
          </w:tcPr>
          <w:p w:rsidR="00AC596E" w:rsidRPr="005554D4" w:rsidRDefault="00AC596E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C596E" w:rsidRPr="005554D4" w:rsidRDefault="00AC596E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843" w:type="dxa"/>
          </w:tcPr>
          <w:p w:rsidR="00AC596E" w:rsidRPr="005554D4" w:rsidRDefault="00AC596E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AC596E" w:rsidRPr="005554D4" w:rsidRDefault="00AC596E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AC596E" w:rsidRPr="005554D4" w:rsidRDefault="00AC596E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9" w:type="dxa"/>
            <w:vMerge/>
          </w:tcPr>
          <w:p w:rsidR="00AC596E" w:rsidRPr="005554D4" w:rsidRDefault="00AC596E" w:rsidP="005C6556">
            <w:pPr>
              <w:rPr>
                <w:rFonts w:ascii="Times New Roman" w:hAnsi="Times New Roman" w:cs="Times New Roman"/>
              </w:rPr>
            </w:pPr>
          </w:p>
        </w:tc>
      </w:tr>
      <w:tr w:rsidR="00AC596E" w:rsidRPr="005554D4" w:rsidTr="00AF0BBD">
        <w:trPr>
          <w:jc w:val="center"/>
        </w:trPr>
        <w:tc>
          <w:tcPr>
            <w:tcW w:w="3544" w:type="dxa"/>
            <w:vMerge/>
          </w:tcPr>
          <w:p w:rsidR="00AC596E" w:rsidRPr="005554D4" w:rsidRDefault="00AC596E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C596E" w:rsidRPr="005554D4" w:rsidRDefault="00AC596E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прочие источники</w:t>
            </w:r>
          </w:p>
        </w:tc>
        <w:tc>
          <w:tcPr>
            <w:tcW w:w="1843" w:type="dxa"/>
          </w:tcPr>
          <w:p w:rsidR="00AC596E" w:rsidRPr="005554D4" w:rsidRDefault="00AC596E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AC596E" w:rsidRPr="005554D4" w:rsidRDefault="00AC596E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AC596E" w:rsidRPr="005554D4" w:rsidRDefault="00AC596E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9" w:type="dxa"/>
            <w:vMerge/>
          </w:tcPr>
          <w:p w:rsidR="00AC596E" w:rsidRPr="005554D4" w:rsidRDefault="00AC596E" w:rsidP="005C6556">
            <w:pPr>
              <w:rPr>
                <w:rFonts w:ascii="Times New Roman" w:hAnsi="Times New Roman" w:cs="Times New Roman"/>
              </w:rPr>
            </w:pPr>
          </w:p>
        </w:tc>
      </w:tr>
      <w:tr w:rsidR="00D47C6B" w:rsidRPr="005554D4" w:rsidTr="00AF0BBD">
        <w:trPr>
          <w:trHeight w:val="1107"/>
          <w:jc w:val="center"/>
        </w:trPr>
        <w:tc>
          <w:tcPr>
            <w:tcW w:w="3544" w:type="dxa"/>
          </w:tcPr>
          <w:p w:rsidR="00D47C6B" w:rsidRPr="005554D4" w:rsidRDefault="00D47C6B" w:rsidP="00700521">
            <w:pPr>
              <w:pStyle w:val="aa"/>
              <w:ind w:left="0"/>
              <w:jc w:val="both"/>
            </w:pPr>
            <w:r w:rsidRPr="00A33EEA">
              <w:rPr>
                <w:b/>
              </w:rPr>
              <w:t>Подпрограмма 1:</w:t>
            </w:r>
            <w:r w:rsidRPr="005554D4">
              <w:t xml:space="preserve"> Разработка и совершенствование нормативно-правовой базы развития туризма</w:t>
            </w:r>
            <w:r w:rsidR="00700521" w:rsidRPr="005554D4">
              <w:t>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D47C6B" w:rsidRPr="00654CCD" w:rsidRDefault="00D47C6B" w:rsidP="005C6556">
            <w:pPr>
              <w:rPr>
                <w:rFonts w:ascii="Times New Roman" w:hAnsi="Times New Roman" w:cs="Times New Roman"/>
                <w:b/>
              </w:rPr>
            </w:pPr>
            <w:r w:rsidRPr="00654CCD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D47C6B" w:rsidRPr="00654CCD" w:rsidRDefault="00D47C6B" w:rsidP="00D47C6B">
            <w:pPr>
              <w:rPr>
                <w:rFonts w:ascii="Times New Roman" w:hAnsi="Times New Roman" w:cs="Times New Roman"/>
                <w:b/>
              </w:rPr>
            </w:pPr>
            <w:r w:rsidRPr="00654CCD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D47C6B" w:rsidRPr="00654CCD" w:rsidRDefault="00D47C6B" w:rsidP="00D47C6B">
            <w:pPr>
              <w:rPr>
                <w:rFonts w:ascii="Times New Roman" w:hAnsi="Times New Roman" w:cs="Times New Roman"/>
                <w:b/>
              </w:rPr>
            </w:pPr>
            <w:r w:rsidRPr="00654CCD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D47C6B" w:rsidRPr="00654CCD" w:rsidRDefault="00D47C6B" w:rsidP="00D47C6B">
            <w:pPr>
              <w:rPr>
                <w:rFonts w:ascii="Times New Roman" w:hAnsi="Times New Roman" w:cs="Times New Roman"/>
                <w:b/>
              </w:rPr>
            </w:pPr>
            <w:r w:rsidRPr="00654CCD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3499" w:type="dxa"/>
          </w:tcPr>
          <w:p w:rsidR="00D47C6B" w:rsidRPr="005554D4" w:rsidRDefault="00D47C6B" w:rsidP="005C6556">
            <w:pPr>
              <w:rPr>
                <w:rFonts w:ascii="Times New Roman" w:hAnsi="Times New Roman" w:cs="Times New Roman"/>
              </w:rPr>
            </w:pPr>
          </w:p>
        </w:tc>
      </w:tr>
      <w:tr w:rsidR="00D47C6B" w:rsidRPr="005554D4" w:rsidTr="00AF0BBD">
        <w:trPr>
          <w:trHeight w:val="1421"/>
          <w:jc w:val="center"/>
        </w:trPr>
        <w:tc>
          <w:tcPr>
            <w:tcW w:w="3544" w:type="dxa"/>
          </w:tcPr>
          <w:p w:rsidR="00D47C6B" w:rsidRPr="005554D4" w:rsidRDefault="00D47C6B" w:rsidP="00654CCD">
            <w:pPr>
              <w:pStyle w:val="aa"/>
              <w:ind w:left="0"/>
              <w:jc w:val="both"/>
            </w:pPr>
            <w:r w:rsidRPr="00654CCD">
              <w:rPr>
                <w:b/>
              </w:rPr>
              <w:t>Подпрограмма 2</w:t>
            </w:r>
            <w:r w:rsidR="00654CCD">
              <w:t>:</w:t>
            </w:r>
            <w:r w:rsidRPr="005554D4">
              <w:t xml:space="preserve"> Совершенствование организации туристской деятельности и управления развитием туризма</w:t>
            </w:r>
            <w:r w:rsidR="00700521" w:rsidRPr="005554D4">
              <w:t>.</w:t>
            </w:r>
          </w:p>
        </w:tc>
        <w:tc>
          <w:tcPr>
            <w:tcW w:w="2693" w:type="dxa"/>
          </w:tcPr>
          <w:p w:rsidR="00D47C6B" w:rsidRPr="00654CCD" w:rsidRDefault="00D47C6B" w:rsidP="005C6556">
            <w:pPr>
              <w:rPr>
                <w:rFonts w:ascii="Times New Roman" w:hAnsi="Times New Roman" w:cs="Times New Roman"/>
                <w:b/>
              </w:rPr>
            </w:pPr>
            <w:r w:rsidRPr="00654CCD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843" w:type="dxa"/>
          </w:tcPr>
          <w:p w:rsidR="00D47C6B" w:rsidRPr="00654CCD" w:rsidRDefault="00D47C6B" w:rsidP="005C6556">
            <w:pPr>
              <w:rPr>
                <w:rFonts w:ascii="Times New Roman" w:hAnsi="Times New Roman" w:cs="Times New Roman"/>
                <w:b/>
              </w:rPr>
            </w:pPr>
            <w:r w:rsidRPr="00654CCD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D47C6B" w:rsidRPr="00654CCD" w:rsidRDefault="00D47C6B" w:rsidP="005C6556">
            <w:pPr>
              <w:rPr>
                <w:rFonts w:ascii="Times New Roman" w:hAnsi="Times New Roman" w:cs="Times New Roman"/>
                <w:b/>
              </w:rPr>
            </w:pPr>
            <w:r w:rsidRPr="00654CCD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D47C6B" w:rsidRPr="00654CCD" w:rsidRDefault="00D47C6B" w:rsidP="005C6556">
            <w:pPr>
              <w:rPr>
                <w:rFonts w:ascii="Times New Roman" w:hAnsi="Times New Roman" w:cs="Times New Roman"/>
                <w:b/>
              </w:rPr>
            </w:pPr>
            <w:r w:rsidRPr="00654CCD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3499" w:type="dxa"/>
          </w:tcPr>
          <w:p w:rsidR="00D47C6B" w:rsidRPr="005554D4" w:rsidRDefault="00D47C6B" w:rsidP="005C6556">
            <w:pPr>
              <w:rPr>
                <w:rFonts w:ascii="Times New Roman" w:hAnsi="Times New Roman" w:cs="Times New Roman"/>
              </w:rPr>
            </w:pPr>
          </w:p>
        </w:tc>
      </w:tr>
      <w:tr w:rsidR="00D47C6B" w:rsidRPr="005554D4" w:rsidTr="00AF0BBD">
        <w:trPr>
          <w:trHeight w:val="911"/>
          <w:jc w:val="center"/>
        </w:trPr>
        <w:tc>
          <w:tcPr>
            <w:tcW w:w="3544" w:type="dxa"/>
          </w:tcPr>
          <w:p w:rsidR="00D47C6B" w:rsidRPr="005554D4" w:rsidRDefault="00D47C6B" w:rsidP="005C6556">
            <w:pPr>
              <w:rPr>
                <w:rFonts w:ascii="Times New Roman" w:hAnsi="Times New Roman" w:cs="Times New Roman"/>
              </w:rPr>
            </w:pPr>
            <w:r w:rsidRPr="00654CCD">
              <w:rPr>
                <w:rFonts w:ascii="Times New Roman" w:hAnsi="Times New Roman" w:cs="Times New Roman"/>
                <w:b/>
              </w:rPr>
              <w:t>Подпрограмма 3</w:t>
            </w:r>
            <w:r w:rsidR="00654CCD">
              <w:rPr>
                <w:rFonts w:ascii="Times New Roman" w:hAnsi="Times New Roman" w:cs="Times New Roman"/>
              </w:rPr>
              <w:t>:</w:t>
            </w:r>
            <w:r w:rsidRPr="005554D4">
              <w:rPr>
                <w:rFonts w:ascii="Times New Roman" w:hAnsi="Times New Roman" w:cs="Times New Roman"/>
              </w:rPr>
              <w:t xml:space="preserve"> Содействие развитию материально-технической базы туризма.</w:t>
            </w:r>
          </w:p>
        </w:tc>
        <w:tc>
          <w:tcPr>
            <w:tcW w:w="2693" w:type="dxa"/>
          </w:tcPr>
          <w:p w:rsidR="00D47C6B" w:rsidRPr="00654CCD" w:rsidRDefault="00D47C6B" w:rsidP="005C6556">
            <w:pPr>
              <w:rPr>
                <w:rFonts w:ascii="Times New Roman" w:hAnsi="Times New Roman" w:cs="Times New Roman"/>
                <w:b/>
              </w:rPr>
            </w:pPr>
            <w:r w:rsidRPr="00654CCD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843" w:type="dxa"/>
          </w:tcPr>
          <w:p w:rsidR="00D47C6B" w:rsidRPr="00654CCD" w:rsidRDefault="00142EF6" w:rsidP="005C65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  <w:r w:rsidR="00D47C6B" w:rsidRPr="00654CCD">
              <w:rPr>
                <w:rFonts w:ascii="Times New Roman" w:hAnsi="Times New Roman" w:cs="Times New Roman"/>
                <w:b/>
              </w:rPr>
              <w:t>,0</w:t>
            </w:r>
          </w:p>
        </w:tc>
        <w:tc>
          <w:tcPr>
            <w:tcW w:w="1842" w:type="dxa"/>
          </w:tcPr>
          <w:p w:rsidR="00D47C6B" w:rsidRPr="00654CCD" w:rsidRDefault="00142EF6" w:rsidP="005C65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="00D47C6B" w:rsidRPr="00654CCD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985" w:type="dxa"/>
          </w:tcPr>
          <w:p w:rsidR="00D47C6B" w:rsidRPr="00654CCD" w:rsidRDefault="00142EF6" w:rsidP="005C65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="00D47C6B" w:rsidRPr="00654CCD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3499" w:type="dxa"/>
          </w:tcPr>
          <w:p w:rsidR="00D47C6B" w:rsidRPr="005554D4" w:rsidRDefault="00D47C6B" w:rsidP="005C6556">
            <w:pPr>
              <w:rPr>
                <w:rFonts w:ascii="Times New Roman" w:hAnsi="Times New Roman" w:cs="Times New Roman"/>
              </w:rPr>
            </w:pPr>
          </w:p>
        </w:tc>
      </w:tr>
      <w:tr w:rsidR="00142EF6" w:rsidRPr="005554D4" w:rsidTr="00AF0BBD">
        <w:trPr>
          <w:trHeight w:val="367"/>
          <w:jc w:val="center"/>
        </w:trPr>
        <w:tc>
          <w:tcPr>
            <w:tcW w:w="3544" w:type="dxa"/>
            <w:vMerge w:val="restart"/>
          </w:tcPr>
          <w:p w:rsidR="00142EF6" w:rsidRPr="005554D4" w:rsidRDefault="00142EF6" w:rsidP="00700521">
            <w:pPr>
              <w:pStyle w:val="aa"/>
              <w:ind w:left="0"/>
              <w:jc w:val="both"/>
            </w:pPr>
            <w:r w:rsidRPr="00654CCD">
              <w:rPr>
                <w:b/>
              </w:rPr>
              <w:t>Подпрограмма 4</w:t>
            </w:r>
            <w:r>
              <w:t>:</w:t>
            </w:r>
            <w:r w:rsidRPr="005554D4">
              <w:t xml:space="preserve"> Рекламно-информационное обеспечение продвижения туристского продукта на </w:t>
            </w:r>
            <w:r w:rsidRPr="005554D4">
              <w:lastRenderedPageBreak/>
              <w:t>внутреннем и внешнем рынках.</w:t>
            </w:r>
          </w:p>
        </w:tc>
        <w:tc>
          <w:tcPr>
            <w:tcW w:w="2693" w:type="dxa"/>
          </w:tcPr>
          <w:p w:rsidR="00142EF6" w:rsidRPr="00654CCD" w:rsidRDefault="00142EF6" w:rsidP="005C6556">
            <w:pPr>
              <w:rPr>
                <w:rFonts w:ascii="Times New Roman" w:hAnsi="Times New Roman" w:cs="Times New Roman"/>
                <w:b/>
              </w:rPr>
            </w:pPr>
            <w:r w:rsidRPr="00654CCD">
              <w:rPr>
                <w:rFonts w:ascii="Times New Roman" w:hAnsi="Times New Roman" w:cs="Times New Roman"/>
                <w:b/>
              </w:rPr>
              <w:lastRenderedPageBreak/>
              <w:t>Всего</w:t>
            </w:r>
          </w:p>
          <w:p w:rsidR="00142EF6" w:rsidRPr="00654CCD" w:rsidRDefault="00142EF6" w:rsidP="005C65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142EF6" w:rsidRPr="00654CCD" w:rsidRDefault="00142EF6" w:rsidP="005C6556">
            <w:pPr>
              <w:rPr>
                <w:rFonts w:ascii="Times New Roman" w:hAnsi="Times New Roman" w:cs="Times New Roman"/>
                <w:b/>
              </w:rPr>
            </w:pPr>
            <w:r w:rsidRPr="00654CCD">
              <w:rPr>
                <w:rFonts w:ascii="Times New Roman" w:hAnsi="Times New Roman" w:cs="Times New Roman"/>
                <w:b/>
              </w:rPr>
              <w:t>70,0</w:t>
            </w:r>
          </w:p>
        </w:tc>
        <w:tc>
          <w:tcPr>
            <w:tcW w:w="1842" w:type="dxa"/>
          </w:tcPr>
          <w:p w:rsidR="00142EF6" w:rsidRPr="00654CCD" w:rsidRDefault="00142EF6" w:rsidP="005C6556">
            <w:pPr>
              <w:rPr>
                <w:rFonts w:ascii="Times New Roman" w:hAnsi="Times New Roman" w:cs="Times New Roman"/>
                <w:b/>
              </w:rPr>
            </w:pPr>
            <w:r w:rsidRPr="00654CCD">
              <w:rPr>
                <w:rFonts w:ascii="Times New Roman" w:hAnsi="Times New Roman" w:cs="Times New Roman"/>
                <w:b/>
              </w:rPr>
              <w:t>70,0</w:t>
            </w:r>
          </w:p>
        </w:tc>
        <w:tc>
          <w:tcPr>
            <w:tcW w:w="1985" w:type="dxa"/>
          </w:tcPr>
          <w:p w:rsidR="00142EF6" w:rsidRPr="00654CCD" w:rsidRDefault="00142EF6" w:rsidP="005C6556">
            <w:pPr>
              <w:rPr>
                <w:rFonts w:ascii="Times New Roman" w:hAnsi="Times New Roman" w:cs="Times New Roman"/>
                <w:b/>
              </w:rPr>
            </w:pPr>
            <w:r w:rsidRPr="00654CCD">
              <w:rPr>
                <w:rFonts w:ascii="Times New Roman" w:hAnsi="Times New Roman" w:cs="Times New Roman"/>
                <w:b/>
              </w:rPr>
              <w:t>70,0</w:t>
            </w:r>
          </w:p>
        </w:tc>
        <w:tc>
          <w:tcPr>
            <w:tcW w:w="3499" w:type="dxa"/>
            <w:vMerge w:val="restart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УО АЮМО</w:t>
            </w:r>
          </w:p>
        </w:tc>
      </w:tr>
      <w:tr w:rsidR="00142EF6" w:rsidRPr="005554D4" w:rsidTr="00AF0BBD">
        <w:trPr>
          <w:trHeight w:val="768"/>
          <w:jc w:val="center"/>
        </w:trPr>
        <w:tc>
          <w:tcPr>
            <w:tcW w:w="3544" w:type="dxa"/>
            <w:vMerge/>
          </w:tcPr>
          <w:p w:rsidR="00142EF6" w:rsidRPr="00654CCD" w:rsidRDefault="00142EF6" w:rsidP="00700521">
            <w:pPr>
              <w:pStyle w:val="aa"/>
              <w:ind w:left="0"/>
              <w:jc w:val="both"/>
              <w:rPr>
                <w:b/>
              </w:rPr>
            </w:pPr>
          </w:p>
        </w:tc>
        <w:tc>
          <w:tcPr>
            <w:tcW w:w="2693" w:type="dxa"/>
          </w:tcPr>
          <w:p w:rsidR="00142EF6" w:rsidRPr="005554D4" w:rsidRDefault="00142EF6" w:rsidP="00B33CF8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843" w:type="dxa"/>
          </w:tcPr>
          <w:p w:rsidR="00142EF6" w:rsidRPr="005554D4" w:rsidRDefault="00142EF6" w:rsidP="00B33CF8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1842" w:type="dxa"/>
          </w:tcPr>
          <w:p w:rsidR="00142EF6" w:rsidRPr="005554D4" w:rsidRDefault="00142EF6" w:rsidP="00B33CF8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1985" w:type="dxa"/>
          </w:tcPr>
          <w:p w:rsidR="00142EF6" w:rsidRPr="005554D4" w:rsidRDefault="00142EF6" w:rsidP="00B33CF8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3499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</w:tr>
      <w:tr w:rsidR="00142EF6" w:rsidRPr="005554D4" w:rsidTr="00AF0BBD">
        <w:trPr>
          <w:jc w:val="center"/>
        </w:trPr>
        <w:tc>
          <w:tcPr>
            <w:tcW w:w="3544" w:type="dxa"/>
            <w:vMerge w:val="restart"/>
          </w:tcPr>
          <w:p w:rsidR="00142EF6" w:rsidRPr="005554D4" w:rsidRDefault="00142EF6" w:rsidP="00407468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lastRenderedPageBreak/>
              <w:t>Мероприятие 1: выпуск рекламной продукции</w:t>
            </w:r>
          </w:p>
        </w:tc>
        <w:tc>
          <w:tcPr>
            <w:tcW w:w="269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84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1842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1985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3499" w:type="dxa"/>
            <w:vMerge w:val="restart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УО АЮМО</w:t>
            </w:r>
          </w:p>
        </w:tc>
      </w:tr>
      <w:tr w:rsidR="00142EF6" w:rsidRPr="005554D4" w:rsidTr="00AF0BBD">
        <w:trPr>
          <w:jc w:val="center"/>
        </w:trPr>
        <w:tc>
          <w:tcPr>
            <w:tcW w:w="3544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84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1842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1985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3499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</w:tr>
      <w:tr w:rsidR="00142EF6" w:rsidRPr="005554D4" w:rsidTr="00AF0BBD">
        <w:trPr>
          <w:jc w:val="center"/>
        </w:trPr>
        <w:tc>
          <w:tcPr>
            <w:tcW w:w="3544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84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9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</w:tr>
      <w:tr w:rsidR="00142EF6" w:rsidRPr="005554D4" w:rsidTr="00AF0BBD">
        <w:trPr>
          <w:jc w:val="center"/>
        </w:trPr>
        <w:tc>
          <w:tcPr>
            <w:tcW w:w="3544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84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9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</w:tr>
      <w:tr w:rsidR="00142EF6" w:rsidRPr="005554D4" w:rsidTr="00AF0BBD">
        <w:trPr>
          <w:jc w:val="center"/>
        </w:trPr>
        <w:tc>
          <w:tcPr>
            <w:tcW w:w="3544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прочие источники</w:t>
            </w:r>
          </w:p>
        </w:tc>
        <w:tc>
          <w:tcPr>
            <w:tcW w:w="184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9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</w:tr>
      <w:tr w:rsidR="00142EF6" w:rsidRPr="005554D4" w:rsidTr="00AF0BBD">
        <w:trPr>
          <w:trHeight w:val="269"/>
          <w:jc w:val="center"/>
        </w:trPr>
        <w:tc>
          <w:tcPr>
            <w:tcW w:w="3544" w:type="dxa"/>
            <w:vMerge w:val="restart"/>
            <w:tcBorders>
              <w:top w:val="single" w:sz="4" w:space="0" w:color="auto"/>
            </w:tcBorders>
          </w:tcPr>
          <w:p w:rsidR="00142EF6" w:rsidRPr="005554D4" w:rsidRDefault="00142EF6" w:rsidP="00654CCD">
            <w:pPr>
              <w:pStyle w:val="aa"/>
              <w:ind w:left="0"/>
              <w:jc w:val="both"/>
            </w:pPr>
            <w:r w:rsidRPr="00654CCD">
              <w:rPr>
                <w:b/>
              </w:rPr>
              <w:t>Подпрограмма 5</w:t>
            </w:r>
            <w:r>
              <w:t>:</w:t>
            </w:r>
            <w:r w:rsidRPr="005554D4">
              <w:t xml:space="preserve"> Кадровое обеспечение развития туризма.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142EF6" w:rsidRPr="00654CCD" w:rsidRDefault="00142EF6" w:rsidP="005C6556">
            <w:pPr>
              <w:rPr>
                <w:rFonts w:ascii="Times New Roman" w:hAnsi="Times New Roman" w:cs="Times New Roman"/>
                <w:b/>
              </w:rPr>
            </w:pPr>
            <w:r w:rsidRPr="00654CCD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42EF6" w:rsidRPr="00654CCD" w:rsidRDefault="00142EF6" w:rsidP="005C65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Pr="00654CCD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142EF6" w:rsidRPr="00654CCD" w:rsidRDefault="00142EF6" w:rsidP="005C65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Pr="00654CCD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42EF6" w:rsidRPr="00654CCD" w:rsidRDefault="00142EF6" w:rsidP="005C65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Pr="00654CCD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3499" w:type="dxa"/>
            <w:vMerge w:val="restart"/>
            <w:tcBorders>
              <w:top w:val="single" w:sz="4" w:space="0" w:color="auto"/>
            </w:tcBorders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УО АЮМО</w:t>
            </w:r>
          </w:p>
        </w:tc>
      </w:tr>
      <w:tr w:rsidR="00142EF6" w:rsidRPr="005554D4" w:rsidTr="00AF0BBD">
        <w:trPr>
          <w:trHeight w:val="377"/>
          <w:jc w:val="center"/>
        </w:trPr>
        <w:tc>
          <w:tcPr>
            <w:tcW w:w="3544" w:type="dxa"/>
            <w:vMerge/>
          </w:tcPr>
          <w:p w:rsidR="00142EF6" w:rsidRPr="00654CCD" w:rsidRDefault="00142EF6" w:rsidP="001A48C4">
            <w:pPr>
              <w:pStyle w:val="aa"/>
              <w:ind w:left="0"/>
              <w:jc w:val="both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142EF6" w:rsidRPr="005554D4" w:rsidRDefault="00142EF6" w:rsidP="00B33CF8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42EF6" w:rsidRPr="005554D4" w:rsidRDefault="00142EF6" w:rsidP="00B33CF8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142EF6" w:rsidRPr="005554D4" w:rsidRDefault="00142EF6" w:rsidP="00B33CF8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42EF6" w:rsidRPr="005554D4" w:rsidRDefault="00142EF6" w:rsidP="00B33CF8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3499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</w:tr>
      <w:tr w:rsidR="00142EF6" w:rsidRPr="005554D4" w:rsidTr="00AF0BBD">
        <w:trPr>
          <w:jc w:val="center"/>
        </w:trPr>
        <w:tc>
          <w:tcPr>
            <w:tcW w:w="3544" w:type="dxa"/>
            <w:vMerge w:val="restart"/>
          </w:tcPr>
          <w:p w:rsidR="00142EF6" w:rsidRPr="005554D4" w:rsidRDefault="00142EF6" w:rsidP="00407468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Мероприятие 1: методические объединения</w:t>
            </w:r>
          </w:p>
        </w:tc>
        <w:tc>
          <w:tcPr>
            <w:tcW w:w="269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84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842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985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3499" w:type="dxa"/>
            <w:vMerge w:val="restart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УО АЮМО</w:t>
            </w:r>
          </w:p>
        </w:tc>
      </w:tr>
      <w:tr w:rsidR="00142EF6" w:rsidRPr="005554D4" w:rsidTr="00AF0BBD">
        <w:trPr>
          <w:jc w:val="center"/>
        </w:trPr>
        <w:tc>
          <w:tcPr>
            <w:tcW w:w="3544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84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842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985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3499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</w:tr>
      <w:tr w:rsidR="00142EF6" w:rsidRPr="005554D4" w:rsidTr="00AF0BBD">
        <w:trPr>
          <w:jc w:val="center"/>
        </w:trPr>
        <w:tc>
          <w:tcPr>
            <w:tcW w:w="3544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84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9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</w:tr>
      <w:tr w:rsidR="00142EF6" w:rsidRPr="005554D4" w:rsidTr="00AF0BBD">
        <w:trPr>
          <w:jc w:val="center"/>
        </w:trPr>
        <w:tc>
          <w:tcPr>
            <w:tcW w:w="3544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84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9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</w:tr>
      <w:tr w:rsidR="00142EF6" w:rsidRPr="005554D4" w:rsidTr="00AF0BBD">
        <w:trPr>
          <w:jc w:val="center"/>
        </w:trPr>
        <w:tc>
          <w:tcPr>
            <w:tcW w:w="3544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прочие источники</w:t>
            </w:r>
          </w:p>
        </w:tc>
        <w:tc>
          <w:tcPr>
            <w:tcW w:w="184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9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</w:tr>
      <w:tr w:rsidR="00142EF6" w:rsidRPr="005554D4" w:rsidTr="00AF0BBD">
        <w:trPr>
          <w:jc w:val="center"/>
        </w:trPr>
        <w:tc>
          <w:tcPr>
            <w:tcW w:w="3544" w:type="dxa"/>
            <w:vMerge w:val="restart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 w:rsidRPr="00654CCD">
              <w:rPr>
                <w:rFonts w:ascii="Times New Roman" w:hAnsi="Times New Roman" w:cs="Times New Roman"/>
                <w:b/>
              </w:rPr>
              <w:t>Подпрограмма 6</w:t>
            </w:r>
            <w:r>
              <w:rPr>
                <w:rFonts w:ascii="Times New Roman" w:hAnsi="Times New Roman" w:cs="Times New Roman"/>
              </w:rPr>
              <w:t>:</w:t>
            </w:r>
            <w:r w:rsidRPr="005554D4">
              <w:rPr>
                <w:rFonts w:ascii="Times New Roman" w:hAnsi="Times New Roman" w:cs="Times New Roman"/>
              </w:rPr>
              <w:t xml:space="preserve"> Организация и проведение муниципальных мероприятий.</w:t>
            </w:r>
          </w:p>
        </w:tc>
        <w:tc>
          <w:tcPr>
            <w:tcW w:w="2693" w:type="dxa"/>
          </w:tcPr>
          <w:p w:rsidR="00142EF6" w:rsidRPr="00654CCD" w:rsidRDefault="00142EF6" w:rsidP="005C6556">
            <w:pPr>
              <w:rPr>
                <w:rFonts w:ascii="Times New Roman" w:hAnsi="Times New Roman" w:cs="Times New Roman"/>
                <w:b/>
              </w:rPr>
            </w:pPr>
            <w:r w:rsidRPr="00654CCD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843" w:type="dxa"/>
          </w:tcPr>
          <w:p w:rsidR="00142EF6" w:rsidRPr="00654CCD" w:rsidRDefault="00142EF6" w:rsidP="005C65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160</w:t>
            </w:r>
            <w:r w:rsidRPr="00654CCD">
              <w:rPr>
                <w:rFonts w:ascii="Times New Roman" w:hAnsi="Times New Roman" w:cs="Times New Roman"/>
                <w:b/>
              </w:rPr>
              <w:t>,0</w:t>
            </w:r>
          </w:p>
        </w:tc>
        <w:tc>
          <w:tcPr>
            <w:tcW w:w="1842" w:type="dxa"/>
          </w:tcPr>
          <w:p w:rsidR="00142EF6" w:rsidRPr="00654CCD" w:rsidRDefault="00142EF6" w:rsidP="005C65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 w:rsidRPr="00654CCD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985" w:type="dxa"/>
          </w:tcPr>
          <w:p w:rsidR="00142EF6" w:rsidRPr="00654CCD" w:rsidRDefault="00142EF6" w:rsidP="005C65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 w:rsidRPr="00654CCD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3499" w:type="dxa"/>
            <w:vMerge w:val="restart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УО АЮМО</w:t>
            </w:r>
          </w:p>
        </w:tc>
      </w:tr>
      <w:tr w:rsidR="00142EF6" w:rsidRPr="005554D4" w:rsidTr="00AF0BBD">
        <w:trPr>
          <w:jc w:val="center"/>
        </w:trPr>
        <w:tc>
          <w:tcPr>
            <w:tcW w:w="3544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84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54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2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54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54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499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</w:tr>
      <w:tr w:rsidR="00142EF6" w:rsidRPr="005554D4" w:rsidTr="00AF0BBD">
        <w:trPr>
          <w:jc w:val="center"/>
        </w:trPr>
        <w:tc>
          <w:tcPr>
            <w:tcW w:w="3544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84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9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</w:tr>
      <w:tr w:rsidR="00142EF6" w:rsidRPr="005554D4" w:rsidTr="00AF0BBD">
        <w:trPr>
          <w:jc w:val="center"/>
        </w:trPr>
        <w:tc>
          <w:tcPr>
            <w:tcW w:w="3544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84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9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</w:tr>
      <w:tr w:rsidR="00142EF6" w:rsidRPr="005554D4" w:rsidTr="00AF0BBD">
        <w:trPr>
          <w:jc w:val="center"/>
        </w:trPr>
        <w:tc>
          <w:tcPr>
            <w:tcW w:w="3544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прочие источники</w:t>
            </w:r>
          </w:p>
        </w:tc>
        <w:tc>
          <w:tcPr>
            <w:tcW w:w="184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9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</w:tr>
      <w:tr w:rsidR="00142EF6" w:rsidRPr="005554D4" w:rsidTr="00AF0BBD">
        <w:trPr>
          <w:jc w:val="center"/>
        </w:trPr>
        <w:tc>
          <w:tcPr>
            <w:tcW w:w="3544" w:type="dxa"/>
            <w:vMerge w:val="restart"/>
          </w:tcPr>
          <w:p w:rsidR="00142EF6" w:rsidRPr="005554D4" w:rsidRDefault="00142EF6" w:rsidP="008179A6">
            <w:pPr>
              <w:rPr>
                <w:rFonts w:ascii="Times New Roman" w:hAnsi="Times New Roman" w:cs="Times New Roman"/>
              </w:rPr>
            </w:pPr>
            <w:r w:rsidRPr="00A33EEA">
              <w:rPr>
                <w:rFonts w:ascii="Times New Roman" w:hAnsi="Times New Roman" w:cs="Times New Roman"/>
              </w:rPr>
              <w:t>Мероприятие 1: «Сабантуй»</w:t>
            </w:r>
          </w:p>
        </w:tc>
        <w:tc>
          <w:tcPr>
            <w:tcW w:w="269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843" w:type="dxa"/>
          </w:tcPr>
          <w:p w:rsidR="00142EF6" w:rsidRPr="00A33EEA" w:rsidRDefault="00142EF6" w:rsidP="005C6556">
            <w:pPr>
              <w:rPr>
                <w:rFonts w:ascii="Times New Roman" w:hAnsi="Times New Roman" w:cs="Times New Roman"/>
              </w:rPr>
            </w:pPr>
            <w:r w:rsidRPr="00A33EEA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842" w:type="dxa"/>
          </w:tcPr>
          <w:p w:rsidR="00142EF6" w:rsidRPr="00A33EEA" w:rsidRDefault="00142EF6" w:rsidP="005C6556">
            <w:pPr>
              <w:rPr>
                <w:rFonts w:ascii="Times New Roman" w:hAnsi="Times New Roman" w:cs="Times New Roman"/>
              </w:rPr>
            </w:pPr>
            <w:r w:rsidRPr="00A33EEA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985" w:type="dxa"/>
          </w:tcPr>
          <w:p w:rsidR="00142EF6" w:rsidRPr="00A33EEA" w:rsidRDefault="00142EF6" w:rsidP="005C6556">
            <w:pPr>
              <w:rPr>
                <w:rFonts w:ascii="Times New Roman" w:hAnsi="Times New Roman" w:cs="Times New Roman"/>
              </w:rPr>
            </w:pPr>
            <w:r w:rsidRPr="00A33EEA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3499" w:type="dxa"/>
            <w:vMerge w:val="restart"/>
          </w:tcPr>
          <w:p w:rsidR="00142EF6" w:rsidRPr="008179A6" w:rsidRDefault="00142EF6" w:rsidP="005C6556">
            <w:pPr>
              <w:rPr>
                <w:rFonts w:ascii="Times New Roman" w:hAnsi="Times New Roman" w:cs="Times New Roman"/>
                <w:highlight w:val="yellow"/>
              </w:rPr>
            </w:pPr>
            <w:r w:rsidRPr="005554D4">
              <w:rPr>
                <w:rFonts w:ascii="Times New Roman" w:hAnsi="Times New Roman" w:cs="Times New Roman"/>
              </w:rPr>
              <w:t>УО АЮМО</w:t>
            </w:r>
          </w:p>
        </w:tc>
      </w:tr>
      <w:tr w:rsidR="00142EF6" w:rsidRPr="005554D4" w:rsidTr="00AF0BBD">
        <w:trPr>
          <w:jc w:val="center"/>
        </w:trPr>
        <w:tc>
          <w:tcPr>
            <w:tcW w:w="3544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843" w:type="dxa"/>
          </w:tcPr>
          <w:p w:rsidR="00142EF6" w:rsidRPr="00A33EEA" w:rsidRDefault="00142EF6" w:rsidP="005C6556">
            <w:pPr>
              <w:rPr>
                <w:rFonts w:ascii="Times New Roman" w:hAnsi="Times New Roman" w:cs="Times New Roman"/>
              </w:rPr>
            </w:pPr>
            <w:r w:rsidRPr="00A33EEA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842" w:type="dxa"/>
          </w:tcPr>
          <w:p w:rsidR="00142EF6" w:rsidRPr="00A33EEA" w:rsidRDefault="00142EF6" w:rsidP="005C6556">
            <w:pPr>
              <w:rPr>
                <w:rFonts w:ascii="Times New Roman" w:hAnsi="Times New Roman" w:cs="Times New Roman"/>
              </w:rPr>
            </w:pPr>
            <w:r w:rsidRPr="00A33EEA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985" w:type="dxa"/>
          </w:tcPr>
          <w:p w:rsidR="00142EF6" w:rsidRPr="00A33EEA" w:rsidRDefault="00142EF6" w:rsidP="005C6556">
            <w:pPr>
              <w:rPr>
                <w:rFonts w:ascii="Times New Roman" w:hAnsi="Times New Roman" w:cs="Times New Roman"/>
              </w:rPr>
            </w:pPr>
            <w:r w:rsidRPr="00A33EEA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3499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</w:tr>
      <w:tr w:rsidR="00142EF6" w:rsidRPr="005554D4" w:rsidTr="00AF0BBD">
        <w:trPr>
          <w:jc w:val="center"/>
        </w:trPr>
        <w:tc>
          <w:tcPr>
            <w:tcW w:w="3544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84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9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</w:tr>
      <w:tr w:rsidR="00142EF6" w:rsidRPr="005554D4" w:rsidTr="00AF0BBD">
        <w:trPr>
          <w:jc w:val="center"/>
        </w:trPr>
        <w:tc>
          <w:tcPr>
            <w:tcW w:w="3544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84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9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</w:tr>
      <w:tr w:rsidR="00142EF6" w:rsidRPr="005554D4" w:rsidTr="00AF0BBD">
        <w:trPr>
          <w:jc w:val="center"/>
        </w:trPr>
        <w:tc>
          <w:tcPr>
            <w:tcW w:w="3544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прочие источники</w:t>
            </w:r>
          </w:p>
        </w:tc>
        <w:tc>
          <w:tcPr>
            <w:tcW w:w="184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9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</w:tr>
      <w:tr w:rsidR="00142EF6" w:rsidRPr="005554D4" w:rsidTr="00AF0BBD">
        <w:trPr>
          <w:jc w:val="center"/>
        </w:trPr>
        <w:tc>
          <w:tcPr>
            <w:tcW w:w="3544" w:type="dxa"/>
            <w:vMerge w:val="restart"/>
          </w:tcPr>
          <w:p w:rsidR="00142EF6" w:rsidRPr="005554D4" w:rsidRDefault="00142EF6" w:rsidP="00C442F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Мероприятие 2: «День района»</w:t>
            </w:r>
          </w:p>
        </w:tc>
        <w:tc>
          <w:tcPr>
            <w:tcW w:w="269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84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1842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1985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3499" w:type="dxa"/>
            <w:vMerge w:val="restart"/>
          </w:tcPr>
          <w:p w:rsidR="00142EF6" w:rsidRDefault="00142EF6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УО АЮМО</w:t>
            </w:r>
          </w:p>
          <w:p w:rsidR="00142EF6" w:rsidRDefault="00142EF6" w:rsidP="005C6556">
            <w:pPr>
              <w:rPr>
                <w:rFonts w:ascii="Times New Roman" w:hAnsi="Times New Roman" w:cs="Times New Roman"/>
              </w:rPr>
            </w:pPr>
          </w:p>
          <w:p w:rsidR="00142EF6" w:rsidRDefault="00142EF6" w:rsidP="005C6556">
            <w:pPr>
              <w:rPr>
                <w:rFonts w:ascii="Times New Roman" w:hAnsi="Times New Roman" w:cs="Times New Roman"/>
              </w:rPr>
            </w:pPr>
          </w:p>
          <w:p w:rsidR="00142EF6" w:rsidRDefault="00142EF6" w:rsidP="005C6556">
            <w:pPr>
              <w:rPr>
                <w:rFonts w:ascii="Times New Roman" w:hAnsi="Times New Roman" w:cs="Times New Roman"/>
              </w:rPr>
            </w:pPr>
          </w:p>
          <w:p w:rsidR="00142EF6" w:rsidRDefault="00142EF6" w:rsidP="005C6556">
            <w:pPr>
              <w:rPr>
                <w:rFonts w:ascii="Times New Roman" w:hAnsi="Times New Roman" w:cs="Times New Roman"/>
              </w:rPr>
            </w:pPr>
          </w:p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</w:tr>
      <w:tr w:rsidR="00142EF6" w:rsidRPr="005554D4" w:rsidTr="00AF0BBD">
        <w:trPr>
          <w:jc w:val="center"/>
        </w:trPr>
        <w:tc>
          <w:tcPr>
            <w:tcW w:w="3544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84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1842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1985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3499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</w:tr>
      <w:tr w:rsidR="00142EF6" w:rsidRPr="005554D4" w:rsidTr="00AF0BBD">
        <w:trPr>
          <w:jc w:val="center"/>
        </w:trPr>
        <w:tc>
          <w:tcPr>
            <w:tcW w:w="3544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84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9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</w:tr>
      <w:tr w:rsidR="00142EF6" w:rsidRPr="005554D4" w:rsidTr="00AF0BBD">
        <w:trPr>
          <w:jc w:val="center"/>
        </w:trPr>
        <w:tc>
          <w:tcPr>
            <w:tcW w:w="3544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84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9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</w:tr>
      <w:tr w:rsidR="00142EF6" w:rsidRPr="005554D4" w:rsidTr="00AF0BBD">
        <w:trPr>
          <w:jc w:val="center"/>
        </w:trPr>
        <w:tc>
          <w:tcPr>
            <w:tcW w:w="3544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прочие источники</w:t>
            </w:r>
          </w:p>
        </w:tc>
        <w:tc>
          <w:tcPr>
            <w:tcW w:w="184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9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</w:tr>
      <w:tr w:rsidR="00142EF6" w:rsidRPr="005554D4" w:rsidTr="00AF0BBD">
        <w:trPr>
          <w:jc w:val="center"/>
        </w:trPr>
        <w:tc>
          <w:tcPr>
            <w:tcW w:w="3544" w:type="dxa"/>
            <w:vMerge w:val="restart"/>
          </w:tcPr>
          <w:p w:rsidR="00142EF6" w:rsidRPr="005554D4" w:rsidRDefault="00142EF6" w:rsidP="008179A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lastRenderedPageBreak/>
              <w:t xml:space="preserve">Мероприятие </w:t>
            </w:r>
            <w:r>
              <w:rPr>
                <w:rFonts w:ascii="Times New Roman" w:hAnsi="Times New Roman" w:cs="Times New Roman"/>
              </w:rPr>
              <w:t>3</w:t>
            </w:r>
            <w:r w:rsidRPr="005554D4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179A6">
              <w:rPr>
                <w:rFonts w:ascii="Times New Roman" w:hAnsi="Times New Roman" w:cs="Times New Roman"/>
              </w:rPr>
              <w:t>«Россия – великая наша держава»</w:t>
            </w:r>
          </w:p>
        </w:tc>
        <w:tc>
          <w:tcPr>
            <w:tcW w:w="2693" w:type="dxa"/>
          </w:tcPr>
          <w:p w:rsidR="00142EF6" w:rsidRPr="005554D4" w:rsidRDefault="00142EF6" w:rsidP="00B33CF8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843" w:type="dxa"/>
          </w:tcPr>
          <w:p w:rsidR="00142EF6" w:rsidRPr="005554D4" w:rsidRDefault="00142EF6" w:rsidP="008179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842" w:type="dxa"/>
          </w:tcPr>
          <w:p w:rsidR="00142EF6" w:rsidRPr="005554D4" w:rsidRDefault="00142EF6" w:rsidP="008179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985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3499" w:type="dxa"/>
            <w:vMerge w:val="restart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УО АЮМО</w:t>
            </w:r>
          </w:p>
        </w:tc>
      </w:tr>
      <w:tr w:rsidR="00142EF6" w:rsidRPr="005554D4" w:rsidTr="00AF0BBD">
        <w:trPr>
          <w:jc w:val="center"/>
        </w:trPr>
        <w:tc>
          <w:tcPr>
            <w:tcW w:w="3544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42EF6" w:rsidRPr="005554D4" w:rsidRDefault="00142EF6" w:rsidP="00B33CF8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843" w:type="dxa"/>
          </w:tcPr>
          <w:p w:rsidR="00142EF6" w:rsidRPr="005554D4" w:rsidRDefault="00142EF6" w:rsidP="00B33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842" w:type="dxa"/>
          </w:tcPr>
          <w:p w:rsidR="00142EF6" w:rsidRPr="005554D4" w:rsidRDefault="00142EF6" w:rsidP="00B33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985" w:type="dxa"/>
          </w:tcPr>
          <w:p w:rsidR="00142EF6" w:rsidRPr="005554D4" w:rsidRDefault="00142EF6" w:rsidP="00B33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3499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</w:tr>
      <w:tr w:rsidR="00142EF6" w:rsidRPr="005554D4" w:rsidTr="00AF0BBD">
        <w:trPr>
          <w:jc w:val="center"/>
        </w:trPr>
        <w:tc>
          <w:tcPr>
            <w:tcW w:w="3544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42EF6" w:rsidRPr="005554D4" w:rsidRDefault="00142EF6" w:rsidP="00B33CF8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84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9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</w:tr>
      <w:tr w:rsidR="00142EF6" w:rsidRPr="005554D4" w:rsidTr="00AF0BBD">
        <w:trPr>
          <w:jc w:val="center"/>
        </w:trPr>
        <w:tc>
          <w:tcPr>
            <w:tcW w:w="3544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42EF6" w:rsidRPr="005554D4" w:rsidRDefault="00142EF6" w:rsidP="00B33CF8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84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9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</w:tr>
      <w:tr w:rsidR="00142EF6" w:rsidRPr="005554D4" w:rsidTr="00AF0BBD">
        <w:trPr>
          <w:jc w:val="center"/>
        </w:trPr>
        <w:tc>
          <w:tcPr>
            <w:tcW w:w="3544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42EF6" w:rsidRPr="005554D4" w:rsidRDefault="00142EF6" w:rsidP="00B33CF8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прочие источники</w:t>
            </w:r>
          </w:p>
        </w:tc>
        <w:tc>
          <w:tcPr>
            <w:tcW w:w="184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9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</w:tr>
      <w:tr w:rsidR="00142EF6" w:rsidRPr="005554D4" w:rsidTr="00AF0BBD">
        <w:trPr>
          <w:jc w:val="center"/>
        </w:trPr>
        <w:tc>
          <w:tcPr>
            <w:tcW w:w="3544" w:type="dxa"/>
            <w:vMerge w:val="restart"/>
          </w:tcPr>
          <w:p w:rsidR="00142EF6" w:rsidRPr="005554D4" w:rsidRDefault="00142EF6" w:rsidP="008179A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 xml:space="preserve">Мероприятие </w:t>
            </w:r>
            <w:r>
              <w:rPr>
                <w:rFonts w:ascii="Times New Roman" w:hAnsi="Times New Roman" w:cs="Times New Roman"/>
              </w:rPr>
              <w:t>4</w:t>
            </w:r>
            <w:r w:rsidRPr="005554D4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179A6">
              <w:rPr>
                <w:rFonts w:ascii="Times New Roman" w:hAnsi="Times New Roman" w:cs="Times New Roman"/>
              </w:rPr>
              <w:t>«Слет юных туристов»</w:t>
            </w:r>
          </w:p>
        </w:tc>
        <w:tc>
          <w:tcPr>
            <w:tcW w:w="2693" w:type="dxa"/>
          </w:tcPr>
          <w:p w:rsidR="00142EF6" w:rsidRPr="005554D4" w:rsidRDefault="00142EF6" w:rsidP="00B33CF8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843" w:type="dxa"/>
          </w:tcPr>
          <w:p w:rsidR="00142EF6" w:rsidRPr="005554D4" w:rsidRDefault="00142EF6" w:rsidP="00B33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5554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2" w:type="dxa"/>
          </w:tcPr>
          <w:p w:rsidR="00142EF6" w:rsidRPr="005554D4" w:rsidRDefault="00142EF6" w:rsidP="00B33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5554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</w:tcPr>
          <w:p w:rsidR="00142EF6" w:rsidRPr="005554D4" w:rsidRDefault="00142EF6" w:rsidP="00B33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5554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499" w:type="dxa"/>
            <w:vMerge w:val="restart"/>
          </w:tcPr>
          <w:p w:rsidR="00142EF6" w:rsidRDefault="00142EF6">
            <w:r w:rsidRPr="007A536E">
              <w:rPr>
                <w:rFonts w:ascii="Times New Roman" w:hAnsi="Times New Roman" w:cs="Times New Roman"/>
              </w:rPr>
              <w:t>УО АЮМО</w:t>
            </w:r>
          </w:p>
        </w:tc>
      </w:tr>
      <w:tr w:rsidR="00142EF6" w:rsidRPr="005554D4" w:rsidTr="00AF0BBD">
        <w:trPr>
          <w:jc w:val="center"/>
        </w:trPr>
        <w:tc>
          <w:tcPr>
            <w:tcW w:w="3544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42EF6" w:rsidRPr="005554D4" w:rsidRDefault="00142EF6" w:rsidP="00B33CF8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843" w:type="dxa"/>
          </w:tcPr>
          <w:p w:rsidR="00142EF6" w:rsidRPr="005554D4" w:rsidRDefault="00142EF6" w:rsidP="00B33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5554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2" w:type="dxa"/>
          </w:tcPr>
          <w:p w:rsidR="00142EF6" w:rsidRPr="005554D4" w:rsidRDefault="00142EF6" w:rsidP="00B33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5554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</w:tcPr>
          <w:p w:rsidR="00142EF6" w:rsidRPr="005554D4" w:rsidRDefault="00142EF6" w:rsidP="00B33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5554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499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</w:tr>
      <w:tr w:rsidR="00142EF6" w:rsidRPr="005554D4" w:rsidTr="00AF0BBD">
        <w:trPr>
          <w:jc w:val="center"/>
        </w:trPr>
        <w:tc>
          <w:tcPr>
            <w:tcW w:w="3544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42EF6" w:rsidRPr="005554D4" w:rsidRDefault="00142EF6" w:rsidP="00B33CF8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84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9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</w:tr>
      <w:tr w:rsidR="00142EF6" w:rsidRPr="005554D4" w:rsidTr="00AF0BBD">
        <w:trPr>
          <w:jc w:val="center"/>
        </w:trPr>
        <w:tc>
          <w:tcPr>
            <w:tcW w:w="3544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42EF6" w:rsidRPr="005554D4" w:rsidRDefault="00142EF6" w:rsidP="00B33CF8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84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9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</w:tr>
      <w:tr w:rsidR="00142EF6" w:rsidRPr="005554D4" w:rsidTr="00AF0BBD">
        <w:trPr>
          <w:jc w:val="center"/>
        </w:trPr>
        <w:tc>
          <w:tcPr>
            <w:tcW w:w="3544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42EF6" w:rsidRPr="005554D4" w:rsidRDefault="00142EF6" w:rsidP="00B33CF8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прочие источники</w:t>
            </w:r>
          </w:p>
        </w:tc>
        <w:tc>
          <w:tcPr>
            <w:tcW w:w="184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9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</w:tr>
      <w:tr w:rsidR="00142EF6" w:rsidRPr="005554D4" w:rsidTr="00AF0BBD">
        <w:trPr>
          <w:jc w:val="center"/>
        </w:trPr>
        <w:tc>
          <w:tcPr>
            <w:tcW w:w="3544" w:type="dxa"/>
            <w:vMerge w:val="restart"/>
          </w:tcPr>
          <w:p w:rsidR="00142EF6" w:rsidRPr="005554D4" w:rsidRDefault="00142EF6" w:rsidP="008179A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 xml:space="preserve">Мероприятие </w:t>
            </w:r>
            <w:r>
              <w:rPr>
                <w:rFonts w:ascii="Times New Roman" w:hAnsi="Times New Roman" w:cs="Times New Roman"/>
              </w:rPr>
              <w:t>5</w:t>
            </w:r>
            <w:r w:rsidRPr="005554D4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179A6">
              <w:rPr>
                <w:rFonts w:ascii="Times New Roman" w:hAnsi="Times New Roman" w:cs="Times New Roman"/>
              </w:rPr>
              <w:t>«</w:t>
            </w:r>
            <w:proofErr w:type="spellStart"/>
            <w:proofErr w:type="gramStart"/>
            <w:r w:rsidRPr="008179A6">
              <w:rPr>
                <w:rFonts w:ascii="Times New Roman" w:hAnsi="Times New Roman" w:cs="Times New Roman"/>
              </w:rPr>
              <w:t>Z</w:t>
            </w:r>
            <w:proofErr w:type="gramEnd"/>
            <w:r w:rsidRPr="008179A6">
              <w:rPr>
                <w:rFonts w:ascii="Times New Roman" w:hAnsi="Times New Roman" w:cs="Times New Roman"/>
              </w:rPr>
              <w:t>а</w:t>
            </w:r>
            <w:proofErr w:type="spellEnd"/>
            <w:r w:rsidRPr="008179A6">
              <w:rPr>
                <w:rFonts w:ascii="Times New Roman" w:hAnsi="Times New Roman" w:cs="Times New Roman"/>
              </w:rPr>
              <w:t xml:space="preserve"> Россию!»</w:t>
            </w:r>
          </w:p>
        </w:tc>
        <w:tc>
          <w:tcPr>
            <w:tcW w:w="2693" w:type="dxa"/>
          </w:tcPr>
          <w:p w:rsidR="00142EF6" w:rsidRPr="005554D4" w:rsidRDefault="00142EF6" w:rsidP="00B33CF8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843" w:type="dxa"/>
          </w:tcPr>
          <w:p w:rsidR="00142EF6" w:rsidRPr="005554D4" w:rsidRDefault="00142EF6" w:rsidP="00B33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842" w:type="dxa"/>
          </w:tcPr>
          <w:p w:rsidR="00142EF6" w:rsidRPr="005554D4" w:rsidRDefault="00142EF6" w:rsidP="00B33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985" w:type="dxa"/>
          </w:tcPr>
          <w:p w:rsidR="00142EF6" w:rsidRPr="005554D4" w:rsidRDefault="00142EF6" w:rsidP="00B33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3499" w:type="dxa"/>
            <w:vMerge w:val="restart"/>
          </w:tcPr>
          <w:p w:rsidR="00142EF6" w:rsidRDefault="00142EF6">
            <w:r w:rsidRPr="007A536E">
              <w:rPr>
                <w:rFonts w:ascii="Times New Roman" w:hAnsi="Times New Roman" w:cs="Times New Roman"/>
              </w:rPr>
              <w:t>УО АЮМО</w:t>
            </w:r>
          </w:p>
        </w:tc>
      </w:tr>
      <w:tr w:rsidR="00142EF6" w:rsidRPr="005554D4" w:rsidTr="00AF0BBD">
        <w:trPr>
          <w:jc w:val="center"/>
        </w:trPr>
        <w:tc>
          <w:tcPr>
            <w:tcW w:w="3544" w:type="dxa"/>
            <w:vMerge/>
          </w:tcPr>
          <w:p w:rsidR="00142EF6" w:rsidRPr="005554D4" w:rsidRDefault="00142EF6" w:rsidP="00B33C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42EF6" w:rsidRPr="005554D4" w:rsidRDefault="00142EF6" w:rsidP="00B33CF8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843" w:type="dxa"/>
          </w:tcPr>
          <w:p w:rsidR="00142EF6" w:rsidRPr="005554D4" w:rsidRDefault="00142EF6" w:rsidP="00B33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842" w:type="dxa"/>
          </w:tcPr>
          <w:p w:rsidR="00142EF6" w:rsidRPr="005554D4" w:rsidRDefault="00142EF6" w:rsidP="00B33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985" w:type="dxa"/>
          </w:tcPr>
          <w:p w:rsidR="00142EF6" w:rsidRPr="005554D4" w:rsidRDefault="00142EF6" w:rsidP="00B33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3499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</w:tr>
      <w:tr w:rsidR="00142EF6" w:rsidRPr="005554D4" w:rsidTr="00AF0BBD">
        <w:trPr>
          <w:jc w:val="center"/>
        </w:trPr>
        <w:tc>
          <w:tcPr>
            <w:tcW w:w="3544" w:type="dxa"/>
            <w:vMerge/>
          </w:tcPr>
          <w:p w:rsidR="00142EF6" w:rsidRPr="005554D4" w:rsidRDefault="00142EF6" w:rsidP="00B33C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42EF6" w:rsidRPr="005554D4" w:rsidRDefault="00142EF6" w:rsidP="00B33CF8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84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9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</w:tr>
      <w:tr w:rsidR="00142EF6" w:rsidRPr="005554D4" w:rsidTr="00AF0BBD">
        <w:trPr>
          <w:jc w:val="center"/>
        </w:trPr>
        <w:tc>
          <w:tcPr>
            <w:tcW w:w="3544" w:type="dxa"/>
            <w:vMerge/>
          </w:tcPr>
          <w:p w:rsidR="00142EF6" w:rsidRPr="005554D4" w:rsidRDefault="00142EF6" w:rsidP="00B33C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42EF6" w:rsidRPr="005554D4" w:rsidRDefault="00142EF6" w:rsidP="00B33CF8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84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9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</w:tr>
      <w:tr w:rsidR="00142EF6" w:rsidRPr="005554D4" w:rsidTr="00AF0BBD">
        <w:trPr>
          <w:jc w:val="center"/>
        </w:trPr>
        <w:tc>
          <w:tcPr>
            <w:tcW w:w="3544" w:type="dxa"/>
            <w:vMerge/>
          </w:tcPr>
          <w:p w:rsidR="00142EF6" w:rsidRPr="005554D4" w:rsidRDefault="00142EF6" w:rsidP="00B33C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42EF6" w:rsidRPr="005554D4" w:rsidRDefault="00142EF6" w:rsidP="00B33CF8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прочие источники</w:t>
            </w:r>
          </w:p>
        </w:tc>
        <w:tc>
          <w:tcPr>
            <w:tcW w:w="184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9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</w:tr>
    </w:tbl>
    <w:p w:rsidR="00EB0238" w:rsidRPr="005C6556" w:rsidRDefault="00EB0238" w:rsidP="00BE562D">
      <w:pPr>
        <w:jc w:val="right"/>
        <w:rPr>
          <w:rFonts w:ascii="Times New Roman" w:hAnsi="Times New Roman" w:cs="Times New Roman"/>
          <w:color w:val="auto"/>
          <w:sz w:val="26"/>
          <w:szCs w:val="26"/>
        </w:rPr>
      </w:pPr>
    </w:p>
    <w:p w:rsidR="00EB0238" w:rsidRPr="005C6556" w:rsidRDefault="00AC596E" w:rsidP="00EB0238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br w:type="page"/>
      </w:r>
      <w:r w:rsidR="00EB0238" w:rsidRPr="005C6556">
        <w:rPr>
          <w:rFonts w:ascii="Times New Roman" w:hAnsi="Times New Roman" w:cs="Times New Roman"/>
          <w:b/>
          <w:color w:val="000000" w:themeColor="text1"/>
          <w:sz w:val="26"/>
          <w:szCs w:val="26"/>
        </w:rPr>
        <w:lastRenderedPageBreak/>
        <w:t>Раздел 5. Сведения о планируемых значениях цел</w:t>
      </w:r>
      <w:r w:rsidR="00760E93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евых показателей (индикаторов) </w:t>
      </w:r>
      <w:r w:rsidR="0043675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муниципальной программы</w:t>
      </w:r>
    </w:p>
    <w:p w:rsidR="00EB0238" w:rsidRPr="005C6556" w:rsidRDefault="00EB0238" w:rsidP="00EB0238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0F2880" w:rsidRPr="005C6556" w:rsidRDefault="00EB0238" w:rsidP="00C442F6">
      <w:pPr>
        <w:ind w:firstLine="426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C6556">
        <w:rPr>
          <w:rFonts w:ascii="Times New Roman" w:hAnsi="Times New Roman" w:cs="Times New Roman"/>
          <w:color w:val="000000" w:themeColor="text1"/>
          <w:sz w:val="26"/>
          <w:szCs w:val="26"/>
        </w:rPr>
        <w:t>Сведения о планируемых значениях цел</w:t>
      </w:r>
      <w:r w:rsidR="00760E9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евых показателей (индикаторов) </w:t>
      </w:r>
      <w:r w:rsidRPr="005C655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муниципальной программы </w:t>
      </w:r>
    </w:p>
    <w:p w:rsidR="00EB0238" w:rsidRPr="005C6556" w:rsidRDefault="00C442F6" w:rsidP="00C442F6">
      <w:pPr>
        <w:ind w:firstLine="426"/>
        <w:jc w:val="center"/>
        <w:rPr>
          <w:rFonts w:ascii="Times New Roman" w:hAnsi="Times New Roman" w:cs="Times New Roman"/>
          <w:color w:val="000000" w:themeColor="text1"/>
          <w:spacing w:val="-2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«Развитие туризма в Юргинском муниципальном округе на 2021 год и </w:t>
      </w:r>
      <w:r w:rsidR="00212D25">
        <w:rPr>
          <w:rFonts w:ascii="Times New Roman" w:hAnsi="Times New Roman" w:cs="Times New Roman"/>
          <w:color w:val="auto"/>
          <w:sz w:val="26"/>
          <w:szCs w:val="26"/>
        </w:rPr>
        <w:t>на плановый период 2022 и 2023 годов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»</w:t>
      </w:r>
    </w:p>
    <w:tbl>
      <w:tblPr>
        <w:tblStyle w:val="a7"/>
        <w:tblW w:w="4719" w:type="pct"/>
        <w:tblInd w:w="534" w:type="dxa"/>
        <w:tblLayout w:type="fixed"/>
        <w:tblLook w:val="01E0" w:firstRow="1" w:lastRow="1" w:firstColumn="1" w:lastColumn="1" w:noHBand="0" w:noVBand="0"/>
      </w:tblPr>
      <w:tblGrid>
        <w:gridCol w:w="2409"/>
        <w:gridCol w:w="1985"/>
        <w:gridCol w:w="1276"/>
        <w:gridCol w:w="1559"/>
        <w:gridCol w:w="1078"/>
        <w:gridCol w:w="993"/>
      </w:tblGrid>
      <w:tr w:rsidR="00EB0238" w:rsidRPr="005C6556" w:rsidTr="00AF0BBD">
        <w:trPr>
          <w:trHeight w:val="416"/>
          <w:tblHeader/>
        </w:trPr>
        <w:tc>
          <w:tcPr>
            <w:tcW w:w="2409" w:type="dxa"/>
            <w:vMerge w:val="restart"/>
            <w:vAlign w:val="center"/>
          </w:tcPr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Наименование целевого показателя (индикатора)</w:t>
            </w:r>
          </w:p>
        </w:tc>
        <w:tc>
          <w:tcPr>
            <w:tcW w:w="1985" w:type="dxa"/>
            <w:vMerge w:val="restart"/>
            <w:vAlign w:val="center"/>
          </w:tcPr>
          <w:p w:rsidR="00EB0238" w:rsidRPr="005C6556" w:rsidRDefault="00EB0238" w:rsidP="005C6556">
            <w:pPr>
              <w:ind w:left="-109" w:right="-108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Единица </w:t>
            </w:r>
          </w:p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измерения</w:t>
            </w:r>
          </w:p>
        </w:tc>
        <w:tc>
          <w:tcPr>
            <w:tcW w:w="1276" w:type="dxa"/>
            <w:vMerge w:val="restart"/>
            <w:vAlign w:val="center"/>
          </w:tcPr>
          <w:p w:rsidR="00EB0238" w:rsidRPr="005C6556" w:rsidRDefault="00EB0238" w:rsidP="005C6556">
            <w:pPr>
              <w:ind w:left="-109" w:right="-108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Базовое значение показателя *</w:t>
            </w:r>
          </w:p>
        </w:tc>
        <w:tc>
          <w:tcPr>
            <w:tcW w:w="3630" w:type="dxa"/>
            <w:gridSpan w:val="3"/>
            <w:vAlign w:val="center"/>
          </w:tcPr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Плановое значение целевого показателя (индикатора)</w:t>
            </w:r>
          </w:p>
        </w:tc>
      </w:tr>
      <w:tr w:rsidR="00EB0238" w:rsidRPr="005C6556" w:rsidTr="00AF0BBD">
        <w:trPr>
          <w:trHeight w:val="418"/>
          <w:tblHeader/>
        </w:trPr>
        <w:tc>
          <w:tcPr>
            <w:tcW w:w="2409" w:type="dxa"/>
            <w:vMerge/>
            <w:vAlign w:val="center"/>
          </w:tcPr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985" w:type="dxa"/>
            <w:vMerge/>
            <w:vAlign w:val="center"/>
          </w:tcPr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276" w:type="dxa"/>
            <w:vMerge/>
            <w:vAlign w:val="center"/>
          </w:tcPr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EB0238" w:rsidRPr="005C6556" w:rsidRDefault="00EB0238" w:rsidP="005C655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Очередной</w:t>
            </w:r>
          </w:p>
          <w:p w:rsidR="00EB0238" w:rsidRPr="005C6556" w:rsidRDefault="00EB0238" w:rsidP="005C655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год</w:t>
            </w:r>
          </w:p>
          <w:p w:rsidR="00EB0238" w:rsidRPr="005C6556" w:rsidRDefault="00EB0238" w:rsidP="003C0C83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(202</w:t>
            </w:r>
            <w:r w:rsidR="003C0C8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1078" w:type="dxa"/>
            <w:vAlign w:val="center"/>
          </w:tcPr>
          <w:p w:rsidR="00EB0238" w:rsidRPr="005C6556" w:rsidRDefault="00EB0238" w:rsidP="005C655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 год планового периода</w:t>
            </w:r>
          </w:p>
          <w:p w:rsidR="00EB0238" w:rsidRPr="005C6556" w:rsidRDefault="00EB0238" w:rsidP="003C0C83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(202</w:t>
            </w:r>
            <w:r w:rsidR="003C0C8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993" w:type="dxa"/>
            <w:vAlign w:val="center"/>
          </w:tcPr>
          <w:p w:rsidR="00EB0238" w:rsidRPr="005C6556" w:rsidRDefault="00EB0238" w:rsidP="005C655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 год планового периода</w:t>
            </w:r>
          </w:p>
          <w:p w:rsidR="00EB0238" w:rsidRPr="005C6556" w:rsidRDefault="00EB0238" w:rsidP="003C0C83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(202</w:t>
            </w:r>
            <w:r w:rsidR="003C0C8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)</w:t>
            </w:r>
          </w:p>
        </w:tc>
      </w:tr>
      <w:tr w:rsidR="00EB0238" w:rsidRPr="005C6556" w:rsidTr="00AF0BBD">
        <w:trPr>
          <w:trHeight w:val="280"/>
          <w:tblHeader/>
        </w:trPr>
        <w:tc>
          <w:tcPr>
            <w:tcW w:w="2409" w:type="dxa"/>
          </w:tcPr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985" w:type="dxa"/>
          </w:tcPr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1078" w:type="dxa"/>
          </w:tcPr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993" w:type="dxa"/>
          </w:tcPr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</w:p>
        </w:tc>
      </w:tr>
      <w:tr w:rsidR="00EB0238" w:rsidRPr="005C6556" w:rsidTr="00AF0BBD">
        <w:trPr>
          <w:trHeight w:val="1482"/>
        </w:trPr>
        <w:tc>
          <w:tcPr>
            <w:tcW w:w="2409" w:type="dxa"/>
          </w:tcPr>
          <w:p w:rsidR="00EB0238" w:rsidRPr="005C6556" w:rsidRDefault="00EB0238" w:rsidP="005C655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1.Количество организованных и проведенных мероприятий туристкой направленности</w:t>
            </w:r>
          </w:p>
        </w:tc>
        <w:tc>
          <w:tcPr>
            <w:tcW w:w="1985" w:type="dxa"/>
          </w:tcPr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proofErr w:type="gramStart"/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ед</w:t>
            </w:r>
            <w:proofErr w:type="spellEnd"/>
            <w:proofErr w:type="gramEnd"/>
          </w:p>
        </w:tc>
        <w:tc>
          <w:tcPr>
            <w:tcW w:w="1276" w:type="dxa"/>
          </w:tcPr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078" w:type="dxa"/>
          </w:tcPr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993" w:type="dxa"/>
          </w:tcPr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</w:p>
        </w:tc>
      </w:tr>
      <w:tr w:rsidR="00EB0238" w:rsidRPr="005C6556" w:rsidTr="00AF0BBD">
        <w:trPr>
          <w:trHeight w:val="1186"/>
        </w:trPr>
        <w:tc>
          <w:tcPr>
            <w:tcW w:w="2409" w:type="dxa"/>
          </w:tcPr>
          <w:p w:rsidR="00EB0238" w:rsidRPr="005C6556" w:rsidRDefault="00EB0238" w:rsidP="0070052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2.Увеличение количества посещений платных и бесплатных культурно-досуговых мероприятий</w:t>
            </w:r>
          </w:p>
        </w:tc>
        <w:tc>
          <w:tcPr>
            <w:tcW w:w="1985" w:type="dxa"/>
          </w:tcPr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%</w:t>
            </w:r>
          </w:p>
        </w:tc>
        <w:tc>
          <w:tcPr>
            <w:tcW w:w="1276" w:type="dxa"/>
          </w:tcPr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</w:t>
            </w:r>
          </w:p>
        </w:tc>
        <w:tc>
          <w:tcPr>
            <w:tcW w:w="1559" w:type="dxa"/>
          </w:tcPr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</w:t>
            </w:r>
          </w:p>
        </w:tc>
        <w:tc>
          <w:tcPr>
            <w:tcW w:w="1078" w:type="dxa"/>
          </w:tcPr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</w:t>
            </w:r>
          </w:p>
        </w:tc>
        <w:tc>
          <w:tcPr>
            <w:tcW w:w="993" w:type="dxa"/>
          </w:tcPr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</w:t>
            </w:r>
          </w:p>
        </w:tc>
      </w:tr>
      <w:tr w:rsidR="00EB0238" w:rsidRPr="005C6556" w:rsidTr="00AF0BBD">
        <w:trPr>
          <w:trHeight w:val="824"/>
        </w:trPr>
        <w:tc>
          <w:tcPr>
            <w:tcW w:w="2409" w:type="dxa"/>
          </w:tcPr>
          <w:p w:rsidR="00EB0238" w:rsidRPr="005C6556" w:rsidRDefault="00EB0238" w:rsidP="005C655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3.Увеличение туристических экскурсий и выставочных про</w:t>
            </w:r>
            <w:r w:rsidR="00760E93">
              <w:rPr>
                <w:rFonts w:ascii="Times New Roman" w:hAnsi="Times New Roman" w:cs="Times New Roman"/>
                <w:sz w:val="26"/>
                <w:szCs w:val="26"/>
              </w:rPr>
              <w:t xml:space="preserve">ектов в районном краеведческом </w:t>
            </w: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музее</w:t>
            </w:r>
          </w:p>
        </w:tc>
        <w:tc>
          <w:tcPr>
            <w:tcW w:w="1985" w:type="dxa"/>
          </w:tcPr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%</w:t>
            </w:r>
          </w:p>
        </w:tc>
        <w:tc>
          <w:tcPr>
            <w:tcW w:w="1276" w:type="dxa"/>
          </w:tcPr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1559" w:type="dxa"/>
          </w:tcPr>
          <w:p w:rsidR="00EB0238" w:rsidRPr="005C6556" w:rsidRDefault="00EB0238" w:rsidP="005C655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1078" w:type="dxa"/>
          </w:tcPr>
          <w:p w:rsidR="00EB0238" w:rsidRPr="005C6556" w:rsidRDefault="00EB0238" w:rsidP="005C655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993" w:type="dxa"/>
          </w:tcPr>
          <w:p w:rsidR="00EB0238" w:rsidRPr="005C6556" w:rsidRDefault="00EB0238" w:rsidP="005C655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</w:p>
        </w:tc>
      </w:tr>
      <w:tr w:rsidR="00EB0238" w:rsidRPr="005C6556" w:rsidTr="00AF0BBD">
        <w:trPr>
          <w:trHeight w:val="889"/>
        </w:trPr>
        <w:tc>
          <w:tcPr>
            <w:tcW w:w="2409" w:type="dxa"/>
          </w:tcPr>
          <w:p w:rsidR="00EB0238" w:rsidRPr="005C6556" w:rsidRDefault="00EB0238" w:rsidP="005C655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4.Увеличение количества объектов показа и посещения</w:t>
            </w:r>
          </w:p>
        </w:tc>
        <w:tc>
          <w:tcPr>
            <w:tcW w:w="1985" w:type="dxa"/>
          </w:tcPr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proofErr w:type="gramStart"/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ед</w:t>
            </w:r>
            <w:proofErr w:type="spellEnd"/>
            <w:proofErr w:type="gramEnd"/>
          </w:p>
        </w:tc>
        <w:tc>
          <w:tcPr>
            <w:tcW w:w="1276" w:type="dxa"/>
          </w:tcPr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078" w:type="dxa"/>
          </w:tcPr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993" w:type="dxa"/>
          </w:tcPr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</w:tr>
      <w:tr w:rsidR="00EB0238" w:rsidRPr="005C6556" w:rsidTr="00AF0BBD">
        <w:trPr>
          <w:trHeight w:val="1482"/>
        </w:trPr>
        <w:tc>
          <w:tcPr>
            <w:tcW w:w="2409" w:type="dxa"/>
          </w:tcPr>
          <w:p w:rsidR="00EB0238" w:rsidRPr="005C6556" w:rsidRDefault="00EB0238" w:rsidP="005C655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pacing w:val="-9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5.Объекты размещения/прирост численности лиц, размещенных в средствах размещения</w:t>
            </w:r>
          </w:p>
        </w:tc>
        <w:tc>
          <w:tcPr>
            <w:tcW w:w="1985" w:type="dxa"/>
          </w:tcPr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proofErr w:type="gramStart"/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ед</w:t>
            </w:r>
            <w:proofErr w:type="spellEnd"/>
            <w:proofErr w:type="gramEnd"/>
          </w:p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%</w:t>
            </w:r>
          </w:p>
        </w:tc>
        <w:tc>
          <w:tcPr>
            <w:tcW w:w="1276" w:type="dxa"/>
          </w:tcPr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1559" w:type="dxa"/>
          </w:tcPr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1078" w:type="dxa"/>
          </w:tcPr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993" w:type="dxa"/>
          </w:tcPr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</w:t>
            </w:r>
          </w:p>
        </w:tc>
      </w:tr>
      <w:tr w:rsidR="00EB0238" w:rsidRPr="005C6556" w:rsidTr="00AF0BBD">
        <w:trPr>
          <w:trHeight w:val="593"/>
        </w:trPr>
        <w:tc>
          <w:tcPr>
            <w:tcW w:w="2409" w:type="dxa"/>
          </w:tcPr>
          <w:p w:rsidR="00EB0238" w:rsidRPr="005C6556" w:rsidRDefault="00EB0238" w:rsidP="005C655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6.Колличество точек общественного питания</w:t>
            </w:r>
          </w:p>
        </w:tc>
        <w:tc>
          <w:tcPr>
            <w:tcW w:w="1985" w:type="dxa"/>
          </w:tcPr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proofErr w:type="gramStart"/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ед</w:t>
            </w:r>
            <w:proofErr w:type="spellEnd"/>
            <w:proofErr w:type="gramEnd"/>
          </w:p>
        </w:tc>
        <w:tc>
          <w:tcPr>
            <w:tcW w:w="1276" w:type="dxa"/>
          </w:tcPr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078" w:type="dxa"/>
          </w:tcPr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993" w:type="dxa"/>
          </w:tcPr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</w:tr>
    </w:tbl>
    <w:p w:rsidR="00EB0238" w:rsidRPr="005C6556" w:rsidRDefault="005554D4" w:rsidP="00EB0238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EB0238" w:rsidRPr="005C6556">
        <w:rPr>
          <w:rFonts w:ascii="Times New Roman" w:hAnsi="Times New Roman" w:cs="Times New Roman"/>
          <w:sz w:val="26"/>
          <w:szCs w:val="26"/>
        </w:rPr>
        <w:t>*за год, предшествующий началу реализации программы</w:t>
      </w:r>
    </w:p>
    <w:p w:rsidR="00EB0238" w:rsidRPr="005C6556" w:rsidRDefault="00EB0238" w:rsidP="00EB0238">
      <w:pPr>
        <w:ind w:firstLine="708"/>
        <w:jc w:val="center"/>
        <w:rPr>
          <w:rFonts w:ascii="Times New Roman" w:hAnsi="Times New Roman" w:cs="Times New Roman"/>
          <w:b/>
          <w:bCs/>
          <w:sz w:val="26"/>
          <w:szCs w:val="26"/>
          <w:bdr w:val="none" w:sz="0" w:space="0" w:color="auto" w:frame="1"/>
        </w:rPr>
      </w:pPr>
    </w:p>
    <w:p w:rsidR="00AC596E" w:rsidRPr="005C6556" w:rsidRDefault="00AC596E">
      <w:pPr>
        <w:widowControl/>
        <w:rPr>
          <w:rFonts w:ascii="Times New Roman" w:hAnsi="Times New Roman" w:cs="Times New Roman"/>
          <w:color w:val="auto"/>
          <w:sz w:val="26"/>
          <w:szCs w:val="26"/>
        </w:rPr>
        <w:sectPr w:rsidR="00AC596E" w:rsidRPr="005C6556" w:rsidSect="009A2D7A">
          <w:pgSz w:w="11907" w:h="16839" w:code="9"/>
          <w:pgMar w:top="1134" w:right="851" w:bottom="1134" w:left="1418" w:header="425" w:footer="266" w:gutter="0"/>
          <w:pgNumType w:start="0"/>
          <w:cols w:space="708"/>
          <w:titlePg/>
          <w:docGrid w:linePitch="360"/>
        </w:sectPr>
      </w:pPr>
    </w:p>
    <w:p w:rsidR="00EB0238" w:rsidRPr="005C6556" w:rsidRDefault="00EB0238" w:rsidP="00EB0238">
      <w:pPr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C6556">
        <w:rPr>
          <w:rFonts w:ascii="Times New Roman" w:hAnsi="Times New Roman" w:cs="Times New Roman"/>
          <w:b/>
          <w:bCs/>
          <w:sz w:val="26"/>
          <w:szCs w:val="26"/>
          <w:bdr w:val="none" w:sz="0" w:space="0" w:color="auto" w:frame="1"/>
        </w:rPr>
        <w:lastRenderedPageBreak/>
        <w:t xml:space="preserve">Раздел </w:t>
      </w:r>
      <w:r w:rsidRPr="005C6556">
        <w:rPr>
          <w:rFonts w:ascii="Times New Roman" w:hAnsi="Times New Roman" w:cs="Times New Roman"/>
          <w:b/>
          <w:sz w:val="26"/>
          <w:szCs w:val="26"/>
        </w:rPr>
        <w:t>6. Порядок проведения и критерии оценки эффективности реализации муниципальной программы.</w:t>
      </w:r>
    </w:p>
    <w:p w:rsidR="00436751" w:rsidRDefault="00436751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Механизм реализации Программы предусматривает использование комплекса организационных, финансовых и правовых мероприятий, необходимых для достижения цели и решения задач Программы.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Программа реализуется путём выполнения предусмотренных мероприятий. 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В процессе реализации Программы администрация Юргинского муниципального</w:t>
      </w:r>
      <w:r w:rsidR="00760E93">
        <w:rPr>
          <w:rFonts w:ascii="Times New Roman" w:hAnsi="Times New Roman" w:cs="Times New Roman"/>
          <w:color w:val="auto"/>
          <w:sz w:val="26"/>
          <w:szCs w:val="26"/>
        </w:rPr>
        <w:t xml:space="preserve"> округа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вправе инициировать внесение изменений в мероприятия Программы, сроки их реализации, а также, в соответствии с законодательством,</w:t>
      </w:r>
      <w:r w:rsidR="005C6556"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в объемы бюджетных ассигнований на реализацию мероприятий в пределах утвержденных лимитов бюджета на реализацию Программы в целом. 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Директором муниципальной Программой является заместитель главы по социальным вопросам администрации Юргинского муниципального</w:t>
      </w:r>
      <w:r w:rsidR="00760E93">
        <w:rPr>
          <w:rFonts w:ascii="Times New Roman" w:hAnsi="Times New Roman" w:cs="Times New Roman"/>
          <w:color w:val="auto"/>
          <w:sz w:val="26"/>
          <w:szCs w:val="26"/>
        </w:rPr>
        <w:t xml:space="preserve"> округа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, в функции которого входит: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-определение приоритетов, постановка оперативных и краткосрочных целей Программы;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-утверждение муниципальной Программы;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-предоставление Программы в финансовое управление по Юргинскому</w:t>
      </w:r>
      <w:r w:rsidR="00760E93">
        <w:rPr>
          <w:rFonts w:ascii="Times New Roman" w:hAnsi="Times New Roman" w:cs="Times New Roman"/>
          <w:color w:val="auto"/>
          <w:sz w:val="26"/>
          <w:szCs w:val="26"/>
        </w:rPr>
        <w:t xml:space="preserve"> муниципальному округу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;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</w:t>
      </w:r>
      <w:proofErr w:type="gramStart"/>
      <w:r w:rsidRPr="005C6556">
        <w:rPr>
          <w:rFonts w:ascii="Times New Roman" w:hAnsi="Times New Roman" w:cs="Times New Roman"/>
          <w:color w:val="auto"/>
          <w:sz w:val="26"/>
          <w:szCs w:val="26"/>
        </w:rPr>
        <w:t>контроль за</w:t>
      </w:r>
      <w:proofErr w:type="gramEnd"/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ходом реализации программных мероприятий;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-мониторинг реализации Программы;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-корректировка перечня мероприятий в зависимости от изменения социально-экономических условий и бюджетных ассигнований местного бюджета;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-координация действий всех участников - исполнителей;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-контроль по информационному сопровождению реализации Программы.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Структурные подразделения администрации Юргинского муниципального</w:t>
      </w:r>
      <w:r w:rsidR="00760E93">
        <w:rPr>
          <w:rFonts w:ascii="Times New Roman" w:hAnsi="Times New Roman" w:cs="Times New Roman"/>
          <w:color w:val="auto"/>
          <w:sz w:val="26"/>
          <w:szCs w:val="26"/>
        </w:rPr>
        <w:t xml:space="preserve"> округа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и соисполнители Программы Управление культуры, молодежной политики и спорта администрации Юргинского муниципального</w:t>
      </w:r>
      <w:r w:rsidR="00760E93">
        <w:rPr>
          <w:rFonts w:ascii="Times New Roman" w:hAnsi="Times New Roman" w:cs="Times New Roman"/>
          <w:color w:val="auto"/>
          <w:sz w:val="26"/>
          <w:szCs w:val="26"/>
        </w:rPr>
        <w:t xml:space="preserve"> округа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: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 подготовка расчетов по подведомственной сфере по соответствующим разделам Программы;</w:t>
      </w:r>
    </w:p>
    <w:p w:rsidR="002D7FF8" w:rsidRPr="005C6556" w:rsidRDefault="002D7FF8" w:rsidP="002D7FF8">
      <w:pPr>
        <w:pStyle w:val="ad"/>
        <w:tabs>
          <w:tab w:val="num" w:pos="540"/>
        </w:tabs>
        <w:spacing w:after="0"/>
        <w:ind w:left="0" w:firstLine="709"/>
        <w:jc w:val="both"/>
        <w:rPr>
          <w:color w:val="000000"/>
          <w:sz w:val="26"/>
          <w:szCs w:val="26"/>
        </w:rPr>
      </w:pPr>
      <w:r w:rsidRPr="005C6556">
        <w:rPr>
          <w:color w:val="000000"/>
          <w:sz w:val="26"/>
          <w:szCs w:val="26"/>
        </w:rPr>
        <w:t>- формирование бюджетных заявок на выделение средств из муниципального бюджета;</w:t>
      </w:r>
    </w:p>
    <w:p w:rsidR="002D7FF8" w:rsidRPr="005C6556" w:rsidRDefault="002D7FF8" w:rsidP="002D7FF8">
      <w:pPr>
        <w:pStyle w:val="ad"/>
        <w:tabs>
          <w:tab w:val="num" w:pos="1080"/>
          <w:tab w:val="num" w:pos="1137"/>
        </w:tabs>
        <w:spacing w:after="0"/>
        <w:ind w:left="0" w:firstLine="709"/>
        <w:jc w:val="both"/>
        <w:rPr>
          <w:color w:val="000000"/>
          <w:sz w:val="26"/>
          <w:szCs w:val="26"/>
        </w:rPr>
      </w:pPr>
      <w:r w:rsidRPr="005C6556">
        <w:rPr>
          <w:color w:val="000000"/>
          <w:sz w:val="26"/>
          <w:szCs w:val="26"/>
        </w:rPr>
        <w:t>- подготовка предложений, связанных с корректировкой сроков, исполнителей и объемов ресурсов по мероприятиям Программы;</w:t>
      </w:r>
    </w:p>
    <w:p w:rsidR="002D7FF8" w:rsidRPr="005C6556" w:rsidRDefault="002D7FF8" w:rsidP="002D7FF8">
      <w:pPr>
        <w:pStyle w:val="11"/>
        <w:ind w:firstLine="709"/>
        <w:jc w:val="both"/>
        <w:rPr>
          <w:color w:val="000000"/>
          <w:sz w:val="26"/>
          <w:szCs w:val="26"/>
        </w:rPr>
      </w:pPr>
      <w:r w:rsidRPr="005C6556">
        <w:rPr>
          <w:color w:val="000000"/>
          <w:sz w:val="26"/>
          <w:szCs w:val="26"/>
        </w:rPr>
        <w:t xml:space="preserve">- осуществление текущего </w:t>
      </w:r>
      <w:proofErr w:type="gramStart"/>
      <w:r w:rsidRPr="005C6556">
        <w:rPr>
          <w:color w:val="000000"/>
          <w:sz w:val="26"/>
          <w:szCs w:val="26"/>
        </w:rPr>
        <w:t>контроля за</w:t>
      </w:r>
      <w:proofErr w:type="gramEnd"/>
      <w:r w:rsidRPr="005C6556">
        <w:rPr>
          <w:color w:val="000000"/>
          <w:sz w:val="26"/>
          <w:szCs w:val="26"/>
        </w:rPr>
        <w:t xml:space="preserve"> реализацией мероприятий Программы, рациональным и целевым использованием финансовых ресурсов, выделяемых на выполнение  мероприятий Программы.</w:t>
      </w:r>
    </w:p>
    <w:p w:rsidR="002D7FF8" w:rsidRPr="005C6556" w:rsidRDefault="002D7FF8" w:rsidP="002D7FF8">
      <w:pPr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В процессе реализации Программы структурное подразделение, ответственное за разработку, вправе инициировать внесение изменений в Программу в части:</w:t>
      </w:r>
    </w:p>
    <w:p w:rsidR="002D7FF8" w:rsidRPr="005C6556" w:rsidRDefault="002D7FF8" w:rsidP="002D7FF8">
      <w:pPr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-объема расходов бюджета на реализацию Программы;</w:t>
      </w:r>
    </w:p>
    <w:p w:rsidR="002D7FF8" w:rsidRPr="005C6556" w:rsidRDefault="002D7FF8" w:rsidP="002D7FF8">
      <w:pPr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-состава мероприятий Программы, значений их показателей;</w:t>
      </w:r>
    </w:p>
    <w:p w:rsidR="002D7FF8" w:rsidRPr="005C6556" w:rsidRDefault="002D7FF8" w:rsidP="002D7FF8">
      <w:pPr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-ожидаемых конечных результатов реализации Программы и целевых</w:t>
      </w:r>
    </w:p>
    <w:p w:rsidR="002D7FF8" w:rsidRPr="005C6556" w:rsidRDefault="002D7FF8" w:rsidP="002D7FF8">
      <w:pPr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 xml:space="preserve"> показателей эффективности реализации Программы;</w:t>
      </w:r>
    </w:p>
    <w:p w:rsidR="002D7FF8" w:rsidRPr="005C6556" w:rsidRDefault="002D7FF8" w:rsidP="002D7FF8">
      <w:pPr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-продления сроков реализации Программы с целью исполнения в очередном финансовом году принятых в рамках Программы обязательств.</w:t>
      </w:r>
    </w:p>
    <w:p w:rsidR="002D7FF8" w:rsidRPr="005C6556" w:rsidRDefault="002D7FF8" w:rsidP="002D7FF8">
      <w:pPr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 xml:space="preserve">Исполнители муниципальной программы за несоблюдение финансовой дисциплины и правильности ведения бухгалтерского учета, нарушения составления </w:t>
      </w:r>
      <w:r w:rsidRPr="005C6556">
        <w:rPr>
          <w:rFonts w:ascii="Times New Roman" w:hAnsi="Times New Roman" w:cs="Times New Roman"/>
          <w:sz w:val="26"/>
          <w:szCs w:val="26"/>
        </w:rPr>
        <w:lastRenderedPageBreak/>
        <w:t>отчетности в финансово-бюджетной сфере несут ответственность в соответствии с действующим законодательством Российской Федерации.</w:t>
      </w:r>
    </w:p>
    <w:p w:rsidR="00EB0238" w:rsidRPr="005C6556" w:rsidRDefault="00EB0238" w:rsidP="00EB0238">
      <w:pPr>
        <w:pStyle w:val="af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B0238" w:rsidRPr="005C6556" w:rsidRDefault="00EB0238" w:rsidP="00EB0238">
      <w:pPr>
        <w:shd w:val="clear" w:color="auto" w:fill="FFFFFF"/>
        <w:jc w:val="center"/>
        <w:rPr>
          <w:rFonts w:ascii="Times New Roman" w:hAnsi="Times New Roman" w:cs="Times New Roman"/>
          <w:b/>
          <w:color w:val="000000" w:themeColor="text1"/>
          <w:spacing w:val="-2"/>
          <w:sz w:val="26"/>
          <w:szCs w:val="26"/>
        </w:rPr>
      </w:pPr>
      <w:r w:rsidRPr="005C655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Раздел 7. </w:t>
      </w:r>
      <w:r w:rsidRPr="005C6556">
        <w:rPr>
          <w:rFonts w:ascii="Times New Roman" w:hAnsi="Times New Roman" w:cs="Times New Roman"/>
          <w:b/>
          <w:color w:val="000000" w:themeColor="text1"/>
          <w:spacing w:val="-6"/>
          <w:sz w:val="26"/>
          <w:szCs w:val="26"/>
        </w:rPr>
        <w:t xml:space="preserve">Методика </w:t>
      </w:r>
      <w:r w:rsidRPr="005C6556">
        <w:rPr>
          <w:rFonts w:ascii="Times New Roman" w:hAnsi="Times New Roman" w:cs="Times New Roman"/>
          <w:b/>
          <w:color w:val="000000" w:themeColor="text1"/>
          <w:spacing w:val="-2"/>
          <w:sz w:val="26"/>
          <w:szCs w:val="26"/>
        </w:rPr>
        <w:t>оценки эффективности</w:t>
      </w:r>
    </w:p>
    <w:p w:rsidR="00EB0238" w:rsidRPr="005C6556" w:rsidRDefault="00EB0238" w:rsidP="00EB0238">
      <w:pPr>
        <w:pStyle w:val="af0"/>
        <w:ind w:firstLine="709"/>
        <w:jc w:val="center"/>
        <w:rPr>
          <w:rFonts w:ascii="Times New Roman" w:hAnsi="Times New Roman"/>
          <w:sz w:val="26"/>
          <w:szCs w:val="26"/>
        </w:rPr>
      </w:pPr>
      <w:r w:rsidRPr="005C6556">
        <w:rPr>
          <w:rFonts w:ascii="Times New Roman" w:hAnsi="Times New Roman"/>
          <w:b/>
          <w:color w:val="000000" w:themeColor="text1"/>
          <w:spacing w:val="-2"/>
          <w:sz w:val="26"/>
          <w:szCs w:val="26"/>
        </w:rPr>
        <w:t>реализации муниципальной программы.</w:t>
      </w:r>
    </w:p>
    <w:p w:rsidR="00436751" w:rsidRDefault="00436751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1.Создание туристического имиджа Юргинского муниципального </w:t>
      </w:r>
      <w:r w:rsidR="005C6556" w:rsidRPr="005C6556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2.Создание условий для развития конкурентоспособной туристической индустрии и повышения качества туристических услуг в Юргинском муниципальном </w:t>
      </w:r>
      <w:r w:rsidR="005C6556" w:rsidRPr="005C6556">
        <w:rPr>
          <w:rFonts w:ascii="Times New Roman" w:hAnsi="Times New Roman" w:cs="Times New Roman"/>
          <w:color w:val="auto"/>
          <w:sz w:val="26"/>
          <w:szCs w:val="26"/>
        </w:rPr>
        <w:t>округе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;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3.Совершенствование правового поля, создающего оптимальные условия для развития туризма в Юргинском муниципальном </w:t>
      </w:r>
      <w:r w:rsidR="005C6556" w:rsidRPr="005C6556">
        <w:rPr>
          <w:rFonts w:ascii="Times New Roman" w:hAnsi="Times New Roman" w:cs="Times New Roman"/>
          <w:color w:val="auto"/>
          <w:sz w:val="26"/>
          <w:szCs w:val="26"/>
        </w:rPr>
        <w:t>округе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;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4.Развитие туристической инфраструктуры на территории </w:t>
      </w:r>
      <w:r w:rsidR="005C6556" w:rsidRPr="005C6556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5.Привлечение инвестиций в экономику района; 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6.Ежегодный рост количества туристов, посещающих район; 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7.Ежегодный рост доходов бюджета района от оказания услуг населению и создания рабочих ме</w:t>
      </w:r>
      <w:proofErr w:type="gramStart"/>
      <w:r w:rsidRPr="005C6556">
        <w:rPr>
          <w:rFonts w:ascii="Times New Roman" w:hAnsi="Times New Roman" w:cs="Times New Roman"/>
          <w:color w:val="auto"/>
          <w:sz w:val="26"/>
          <w:szCs w:val="26"/>
        </w:rPr>
        <w:t>ст в сф</w:t>
      </w:r>
      <w:proofErr w:type="gramEnd"/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ере туризма с последующим нарастанием доходов; 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8.Удовлетворение потребностей населения в активном и полноценном отдыхе, укреплении здоровья, приобщении к культурным и природным ценностям; 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9.Приобщение детей и молодежи к оздоровительному, спортивному туризму и краеведению, расширение их кругозора;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10.Увеличение реализации на местах продукции личного крестьянского хозяйства (в сельской местности); 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11.Улучшение благоустройства сельских населенных пунктов.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Оценка эффективности реализации муниципальной Программы</w:t>
      </w:r>
      <w:r w:rsidR="005C6556" w:rsidRPr="005C6556">
        <w:rPr>
          <w:rFonts w:ascii="Times New Roman" w:hAnsi="Times New Roman" w:cs="Times New Roman"/>
          <w:sz w:val="26"/>
          <w:szCs w:val="26"/>
        </w:rPr>
        <w:t xml:space="preserve"> </w:t>
      </w:r>
      <w:r w:rsidRPr="005C6556">
        <w:rPr>
          <w:rFonts w:ascii="Times New Roman" w:hAnsi="Times New Roman" w:cs="Times New Roman"/>
          <w:sz w:val="26"/>
          <w:szCs w:val="26"/>
        </w:rPr>
        <w:t xml:space="preserve">представляет собой механизм </w:t>
      </w:r>
      <w:proofErr w:type="gramStart"/>
      <w:r w:rsidRPr="005C6556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5C6556">
        <w:rPr>
          <w:rFonts w:ascii="Times New Roman" w:hAnsi="Times New Roman" w:cs="Times New Roman"/>
          <w:sz w:val="26"/>
          <w:szCs w:val="26"/>
        </w:rPr>
        <w:t xml:space="preserve"> выполнением мероприятий</w:t>
      </w:r>
      <w:r w:rsidR="005C6556" w:rsidRPr="005C6556">
        <w:rPr>
          <w:rFonts w:ascii="Times New Roman" w:hAnsi="Times New Roman" w:cs="Times New Roman"/>
          <w:sz w:val="26"/>
          <w:szCs w:val="26"/>
        </w:rPr>
        <w:t xml:space="preserve"> </w:t>
      </w:r>
      <w:r w:rsidRPr="005C6556">
        <w:rPr>
          <w:rFonts w:ascii="Times New Roman" w:hAnsi="Times New Roman" w:cs="Times New Roman"/>
          <w:sz w:val="26"/>
          <w:szCs w:val="26"/>
        </w:rPr>
        <w:t>муниципальной Программы в зависимости от степени достижения задач,</w:t>
      </w:r>
      <w:r w:rsidR="005C6556" w:rsidRPr="005C6556">
        <w:rPr>
          <w:rFonts w:ascii="Times New Roman" w:hAnsi="Times New Roman" w:cs="Times New Roman"/>
          <w:sz w:val="26"/>
          <w:szCs w:val="26"/>
        </w:rPr>
        <w:t xml:space="preserve"> </w:t>
      </w:r>
      <w:r w:rsidRPr="005C6556">
        <w:rPr>
          <w:rFonts w:ascii="Times New Roman" w:hAnsi="Times New Roman" w:cs="Times New Roman"/>
          <w:sz w:val="26"/>
          <w:szCs w:val="26"/>
        </w:rPr>
        <w:t>определенных Программой, в целях оптимальной концентрации средств на</w:t>
      </w:r>
      <w:r w:rsidR="005C6556" w:rsidRPr="005C6556">
        <w:rPr>
          <w:rFonts w:ascii="Times New Roman" w:hAnsi="Times New Roman" w:cs="Times New Roman"/>
          <w:sz w:val="26"/>
          <w:szCs w:val="26"/>
        </w:rPr>
        <w:t xml:space="preserve"> </w:t>
      </w:r>
      <w:r w:rsidRPr="005C6556">
        <w:rPr>
          <w:rFonts w:ascii="Times New Roman" w:hAnsi="Times New Roman" w:cs="Times New Roman"/>
          <w:sz w:val="26"/>
          <w:szCs w:val="26"/>
        </w:rPr>
        <w:t xml:space="preserve">поддержку развития туризма в Юргинском муниципальном </w:t>
      </w:r>
      <w:r w:rsidR="005C6556" w:rsidRPr="005C6556">
        <w:rPr>
          <w:rFonts w:ascii="Times New Roman" w:hAnsi="Times New Roman" w:cs="Times New Roman"/>
          <w:sz w:val="26"/>
          <w:szCs w:val="26"/>
        </w:rPr>
        <w:t>округе</w:t>
      </w:r>
      <w:r w:rsidRPr="005C6556">
        <w:rPr>
          <w:rFonts w:ascii="Times New Roman" w:hAnsi="Times New Roman" w:cs="Times New Roman"/>
          <w:sz w:val="26"/>
          <w:szCs w:val="26"/>
        </w:rPr>
        <w:t>,</w:t>
      </w:r>
      <w:r w:rsidR="005C6556" w:rsidRPr="005C6556">
        <w:rPr>
          <w:rFonts w:ascii="Times New Roman" w:hAnsi="Times New Roman" w:cs="Times New Roman"/>
          <w:sz w:val="26"/>
          <w:szCs w:val="26"/>
        </w:rPr>
        <w:t xml:space="preserve"> </w:t>
      </w:r>
      <w:r w:rsidRPr="005C6556">
        <w:rPr>
          <w:rFonts w:ascii="Times New Roman" w:hAnsi="Times New Roman" w:cs="Times New Roman"/>
          <w:sz w:val="26"/>
          <w:szCs w:val="26"/>
        </w:rPr>
        <w:t>привлеченных средств иных источников финансирования.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Оценка эффективности реализации муниципальной Программы</w:t>
      </w:r>
      <w:r w:rsidR="005C6556"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производится ответственным исполнителем путем установления степени</w:t>
      </w:r>
      <w:r w:rsidR="005C6556"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достижения ожидаемых результатов, а также путем сравнения текущих значений</w:t>
      </w:r>
      <w:r w:rsidR="005C6556"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показателей и индикаторов с их целевыми значениями либо значениями на</w:t>
      </w:r>
      <w:r w:rsidR="005C6556"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момент начала реализации муниципальной Программы.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Эффективность Программы во многом определяется двумя базовыми условиями: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-финансирование ее мероприятий в полном объеме;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-ответственное отношение исполнителей.</w:t>
      </w:r>
    </w:p>
    <w:p w:rsidR="00EB0238" w:rsidRPr="005C6556" w:rsidRDefault="00EB0238" w:rsidP="00EB023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EB0238" w:rsidRPr="005C6556" w:rsidTr="005C6556">
        <w:tc>
          <w:tcPr>
            <w:tcW w:w="4785" w:type="dxa"/>
          </w:tcPr>
          <w:p w:rsidR="00EB0238" w:rsidRPr="005C6556" w:rsidRDefault="00EB0238" w:rsidP="005C65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b/>
                <w:sz w:val="26"/>
                <w:szCs w:val="26"/>
              </w:rPr>
              <w:t>Оценка эффективности муниципальной программы. Значение индекса.</w:t>
            </w:r>
          </w:p>
        </w:tc>
        <w:tc>
          <w:tcPr>
            <w:tcW w:w="4785" w:type="dxa"/>
          </w:tcPr>
          <w:p w:rsidR="00EB0238" w:rsidRPr="005C6556" w:rsidRDefault="00EB0238" w:rsidP="005C65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b/>
                <w:sz w:val="26"/>
                <w:szCs w:val="26"/>
              </w:rPr>
              <w:t>Оценка муниципальной программы</w:t>
            </w:r>
          </w:p>
        </w:tc>
      </w:tr>
      <w:tr w:rsidR="00EB0238" w:rsidRPr="005C6556" w:rsidTr="005C6556">
        <w:tc>
          <w:tcPr>
            <w:tcW w:w="4785" w:type="dxa"/>
          </w:tcPr>
          <w:p w:rsidR="00EB0238" w:rsidRPr="005C6556" w:rsidRDefault="00EB0238" w:rsidP="005C65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0,9≤</w:t>
            </w:r>
            <w:proofErr w:type="gramStart"/>
            <w:r w:rsidRPr="005C655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gramEnd"/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э≤1,1</w:t>
            </w:r>
          </w:p>
        </w:tc>
        <w:tc>
          <w:tcPr>
            <w:tcW w:w="4785" w:type="dxa"/>
          </w:tcPr>
          <w:p w:rsidR="00EB0238" w:rsidRPr="005C6556" w:rsidRDefault="00EB0238" w:rsidP="005C65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высокий уровень эффективности</w:t>
            </w:r>
          </w:p>
        </w:tc>
      </w:tr>
      <w:tr w:rsidR="00EB0238" w:rsidRPr="005C6556" w:rsidTr="005C6556">
        <w:tc>
          <w:tcPr>
            <w:tcW w:w="4785" w:type="dxa"/>
          </w:tcPr>
          <w:p w:rsidR="00EB0238" w:rsidRPr="005C6556" w:rsidRDefault="00EB0238" w:rsidP="005C65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0,8≤</w:t>
            </w:r>
            <w:proofErr w:type="gramStart"/>
            <w:r w:rsidRPr="005C655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gramEnd"/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э≤0,9</w:t>
            </w:r>
          </w:p>
        </w:tc>
        <w:tc>
          <w:tcPr>
            <w:tcW w:w="4785" w:type="dxa"/>
          </w:tcPr>
          <w:p w:rsidR="00EB0238" w:rsidRPr="005C6556" w:rsidRDefault="00EB0238" w:rsidP="005C65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средний уровень эффективности</w:t>
            </w:r>
          </w:p>
        </w:tc>
      </w:tr>
      <w:tr w:rsidR="00EB0238" w:rsidRPr="005C6556" w:rsidTr="005C6556">
        <w:tc>
          <w:tcPr>
            <w:tcW w:w="4785" w:type="dxa"/>
          </w:tcPr>
          <w:p w:rsidR="00EB0238" w:rsidRPr="005C6556" w:rsidRDefault="00EB0238" w:rsidP="005C65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э&lt;0,8</w:t>
            </w:r>
          </w:p>
        </w:tc>
        <w:tc>
          <w:tcPr>
            <w:tcW w:w="4785" w:type="dxa"/>
          </w:tcPr>
          <w:p w:rsidR="00EB0238" w:rsidRPr="005C6556" w:rsidRDefault="00EB0238" w:rsidP="005C65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низкий уровень эффективности</w:t>
            </w:r>
          </w:p>
        </w:tc>
      </w:tr>
    </w:tbl>
    <w:p w:rsidR="00EB0238" w:rsidRPr="005C6556" w:rsidRDefault="00EB0238" w:rsidP="00EB0238">
      <w:pPr>
        <w:pStyle w:val="af0"/>
        <w:ind w:firstLine="709"/>
        <w:jc w:val="both"/>
        <w:rPr>
          <w:rFonts w:ascii="Times New Roman" w:hAnsi="Times New Roman"/>
          <w:b/>
          <w:bCs/>
          <w:sz w:val="26"/>
          <w:szCs w:val="26"/>
          <w:bdr w:val="none" w:sz="0" w:space="0" w:color="auto" w:frame="1"/>
        </w:rPr>
      </w:pPr>
    </w:p>
    <w:p w:rsidR="00EB0238" w:rsidRDefault="00EB0238" w:rsidP="00EB0238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C6556">
        <w:rPr>
          <w:rFonts w:ascii="Times New Roman" w:hAnsi="Times New Roman" w:cs="Times New Roman"/>
          <w:b/>
          <w:bCs/>
          <w:sz w:val="26"/>
          <w:szCs w:val="26"/>
        </w:rPr>
        <w:t xml:space="preserve">Раздел 8. Реализация муниципальной программы, управление муниципальной программой и </w:t>
      </w:r>
      <w:proofErr w:type="gramStart"/>
      <w:r w:rsidR="00436751">
        <w:rPr>
          <w:rFonts w:ascii="Times New Roman" w:hAnsi="Times New Roman" w:cs="Times New Roman"/>
          <w:b/>
          <w:bCs/>
          <w:sz w:val="26"/>
          <w:szCs w:val="26"/>
        </w:rPr>
        <w:t>контроль за</w:t>
      </w:r>
      <w:proofErr w:type="gramEnd"/>
      <w:r w:rsidR="00436751">
        <w:rPr>
          <w:rFonts w:ascii="Times New Roman" w:hAnsi="Times New Roman" w:cs="Times New Roman"/>
          <w:b/>
          <w:bCs/>
          <w:sz w:val="26"/>
          <w:szCs w:val="26"/>
        </w:rPr>
        <w:t xml:space="preserve"> ходом ее реализации</w:t>
      </w:r>
    </w:p>
    <w:p w:rsidR="00436751" w:rsidRPr="005C6556" w:rsidRDefault="00436751" w:rsidP="00EB0238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</w:rPr>
      </w:pPr>
    </w:p>
    <w:p w:rsidR="00EB0238" w:rsidRPr="005C6556" w:rsidRDefault="00EB0238" w:rsidP="00EB023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Управление реализацией муниципальной программы осуществляет директор муниципальной программы - заместитель главы Юргинского муниципального округа по социальным вопросам.</w:t>
      </w:r>
    </w:p>
    <w:p w:rsidR="00EB0238" w:rsidRPr="005C6556" w:rsidRDefault="00EB0238" w:rsidP="00EB023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Директор муниципальной программы несет ответственность за достижение значений целевых показателей (индикаторов) муниципальной программы, эффективное использование выделяемых на её реализацию финансовых ресурсов, координацию разработки, исполнение муниципальной программы.</w:t>
      </w:r>
    </w:p>
    <w:p w:rsidR="00EB0238" w:rsidRPr="005C6556" w:rsidRDefault="00EB0238" w:rsidP="00EB023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 xml:space="preserve">Общий </w:t>
      </w:r>
      <w:proofErr w:type="gramStart"/>
      <w:r w:rsidRPr="005C6556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5C6556">
        <w:rPr>
          <w:rFonts w:ascii="Times New Roman" w:hAnsi="Times New Roman" w:cs="Times New Roman"/>
          <w:sz w:val="26"/>
          <w:szCs w:val="26"/>
        </w:rPr>
        <w:t xml:space="preserve"> реализацией муниципальной программы осуществляет Управление образования администрации Юргинского муниципального округа.</w:t>
      </w:r>
    </w:p>
    <w:p w:rsidR="00EB0238" w:rsidRPr="005C6556" w:rsidRDefault="00EB0238" w:rsidP="00EB023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Для обеспечения мониторинга реализации муниципальной программы ежеквартально ответственным исполнителем (координатором) муниципальной программы представляется отчет в отдел экономики, планирования и торговли администрации Юргинского муниципального округа в сроки: за 1 квартал – до 1 мая, за 6 месяцев – до 1 августа, за 9 месяцев – до 1 ноября с содержанием:</w:t>
      </w:r>
    </w:p>
    <w:p w:rsidR="00EB0238" w:rsidRPr="005C6556" w:rsidRDefault="00EB0238" w:rsidP="0043675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 xml:space="preserve">1) отчета об объеме финансовых ресурсов муниципальной программы за отчетный период с начала года согласно приложению 5 к Положению о муниципальных программах Юргинского муниципального округа </w:t>
      </w:r>
      <w:r w:rsidR="00B3208D" w:rsidRPr="005C6556">
        <w:rPr>
          <w:rFonts w:ascii="Times New Roman" w:hAnsi="Times New Roman" w:cs="Times New Roman"/>
          <w:sz w:val="26"/>
          <w:szCs w:val="26"/>
        </w:rPr>
        <w:t>от 22.07.2020</w:t>
      </w:r>
      <w:r w:rsidR="00B3208D">
        <w:rPr>
          <w:rFonts w:ascii="Times New Roman" w:hAnsi="Times New Roman" w:cs="Times New Roman"/>
          <w:sz w:val="26"/>
          <w:szCs w:val="26"/>
        </w:rPr>
        <w:t xml:space="preserve"> № </w:t>
      </w:r>
      <w:r w:rsidRPr="005C6556">
        <w:rPr>
          <w:rFonts w:ascii="Times New Roman" w:hAnsi="Times New Roman" w:cs="Times New Roman"/>
          <w:sz w:val="26"/>
          <w:szCs w:val="26"/>
        </w:rPr>
        <w:t>22–МНА;</w:t>
      </w:r>
    </w:p>
    <w:p w:rsidR="00436751" w:rsidRDefault="00EB0238" w:rsidP="005554D4">
      <w:pPr>
        <w:pStyle w:val="af"/>
        <w:spacing w:before="0" w:beforeAutospacing="0" w:after="0"/>
        <w:ind w:firstLine="709"/>
        <w:jc w:val="both"/>
        <w:rPr>
          <w:color w:val="000000"/>
          <w:sz w:val="26"/>
          <w:szCs w:val="26"/>
        </w:rPr>
      </w:pPr>
      <w:r w:rsidRPr="005C6556">
        <w:rPr>
          <w:color w:val="000000"/>
          <w:sz w:val="26"/>
          <w:szCs w:val="26"/>
        </w:rPr>
        <w:t xml:space="preserve">2) отчета о фактически достигнутых значениях целевых показателей (индикаторов) муниципальной программы согласно приложению 6 к Положению о муниципальных программах Юргинского муниципального округа </w:t>
      </w:r>
      <w:r w:rsidR="00B3208D" w:rsidRPr="005C6556">
        <w:rPr>
          <w:sz w:val="26"/>
          <w:szCs w:val="26"/>
        </w:rPr>
        <w:t>от 22.07.2020</w:t>
      </w:r>
      <w:r w:rsidR="00B3208D">
        <w:rPr>
          <w:sz w:val="26"/>
          <w:szCs w:val="26"/>
        </w:rPr>
        <w:t xml:space="preserve"> № </w:t>
      </w:r>
      <w:r w:rsidR="00B3208D" w:rsidRPr="005C6556">
        <w:rPr>
          <w:sz w:val="26"/>
          <w:szCs w:val="26"/>
        </w:rPr>
        <w:t>22–МНА</w:t>
      </w:r>
      <w:r w:rsidRPr="005C6556">
        <w:rPr>
          <w:color w:val="000000"/>
          <w:sz w:val="26"/>
          <w:szCs w:val="26"/>
        </w:rPr>
        <w:t>;</w:t>
      </w:r>
      <w:r w:rsidR="00436751" w:rsidRPr="005C6556">
        <w:rPr>
          <w:color w:val="000000"/>
          <w:sz w:val="26"/>
          <w:szCs w:val="26"/>
        </w:rPr>
        <w:t xml:space="preserve"> </w:t>
      </w:r>
    </w:p>
    <w:p w:rsidR="00EB0238" w:rsidRPr="005C6556" w:rsidRDefault="00EB0238" w:rsidP="005554D4">
      <w:pPr>
        <w:pStyle w:val="af"/>
        <w:spacing w:before="0" w:beforeAutospacing="0" w:after="0"/>
        <w:ind w:firstLine="709"/>
        <w:jc w:val="both"/>
        <w:rPr>
          <w:color w:val="000000"/>
          <w:sz w:val="26"/>
          <w:szCs w:val="26"/>
        </w:rPr>
      </w:pPr>
      <w:r w:rsidRPr="005C6556">
        <w:rPr>
          <w:color w:val="000000"/>
          <w:sz w:val="26"/>
          <w:szCs w:val="26"/>
        </w:rPr>
        <w:t>3) пояснительной записки, содержащую краткую информацию об объемах выполненных работ по мероприятиям (с указанием объемов работ в натуральных единицах измерения).</w:t>
      </w:r>
    </w:p>
    <w:p w:rsidR="00EB0238" w:rsidRPr="005C6556" w:rsidRDefault="00EB0238" w:rsidP="00EB0238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C6556">
        <w:rPr>
          <w:rFonts w:ascii="Times New Roman" w:hAnsi="Times New Roman" w:cs="Times New Roman"/>
          <w:sz w:val="26"/>
          <w:szCs w:val="26"/>
        </w:rPr>
        <w:t xml:space="preserve">До 01 февраля года, следующего за отчетным, директор Программы готовит годовой отчет о ходе реализации Программы в финансовое управление по Юргинскому району и отдел экономики, планирования и торговли администрации Юргинского муниципального округа (до 1 марта) с содержанием: </w:t>
      </w:r>
      <w:proofErr w:type="gramEnd"/>
    </w:p>
    <w:p w:rsidR="00EB0238" w:rsidRPr="005C6556" w:rsidRDefault="00EB0238" w:rsidP="0043675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1)</w:t>
      </w:r>
      <w:r w:rsidR="00436751">
        <w:rPr>
          <w:rFonts w:ascii="Times New Roman" w:hAnsi="Times New Roman" w:cs="Times New Roman"/>
          <w:sz w:val="26"/>
          <w:szCs w:val="26"/>
        </w:rPr>
        <w:t xml:space="preserve"> </w:t>
      </w:r>
      <w:r w:rsidRPr="005C6556">
        <w:rPr>
          <w:rFonts w:ascii="Times New Roman" w:hAnsi="Times New Roman" w:cs="Times New Roman"/>
          <w:sz w:val="26"/>
          <w:szCs w:val="26"/>
        </w:rPr>
        <w:t xml:space="preserve">отчета об объеме финансовых ресурсов муниципальной программы за отчетный год согласно приложению 5 к Положению о муниципальных программах Юргинского муниципального округа </w:t>
      </w:r>
      <w:r w:rsidR="00B3208D" w:rsidRPr="005C6556">
        <w:rPr>
          <w:rFonts w:ascii="Times New Roman" w:hAnsi="Times New Roman" w:cs="Times New Roman"/>
          <w:sz w:val="26"/>
          <w:szCs w:val="26"/>
        </w:rPr>
        <w:t>от 22.07.2020</w:t>
      </w:r>
      <w:r w:rsidR="00B3208D">
        <w:rPr>
          <w:rFonts w:ascii="Times New Roman" w:hAnsi="Times New Roman" w:cs="Times New Roman"/>
          <w:sz w:val="26"/>
          <w:szCs w:val="26"/>
        </w:rPr>
        <w:t xml:space="preserve"> № </w:t>
      </w:r>
      <w:r w:rsidR="00B3208D" w:rsidRPr="005C6556">
        <w:rPr>
          <w:rFonts w:ascii="Times New Roman" w:hAnsi="Times New Roman" w:cs="Times New Roman"/>
          <w:sz w:val="26"/>
          <w:szCs w:val="26"/>
        </w:rPr>
        <w:t>22–МНА</w:t>
      </w:r>
      <w:r w:rsidRPr="005C6556">
        <w:rPr>
          <w:rFonts w:ascii="Times New Roman" w:hAnsi="Times New Roman" w:cs="Times New Roman"/>
          <w:sz w:val="26"/>
          <w:szCs w:val="26"/>
        </w:rPr>
        <w:t>;</w:t>
      </w:r>
    </w:p>
    <w:p w:rsidR="00EB0238" w:rsidRPr="005C6556" w:rsidRDefault="00EB0238" w:rsidP="0043675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2)</w:t>
      </w:r>
      <w:r w:rsidR="00436751">
        <w:rPr>
          <w:rFonts w:ascii="Times New Roman" w:hAnsi="Times New Roman" w:cs="Times New Roman"/>
          <w:sz w:val="26"/>
          <w:szCs w:val="26"/>
        </w:rPr>
        <w:t xml:space="preserve"> </w:t>
      </w:r>
      <w:r w:rsidRPr="005C6556">
        <w:rPr>
          <w:rFonts w:ascii="Times New Roman" w:hAnsi="Times New Roman" w:cs="Times New Roman"/>
          <w:sz w:val="26"/>
          <w:szCs w:val="26"/>
        </w:rPr>
        <w:t xml:space="preserve">отчета о фактически достигнутых значениях целевых показателей (индикаторов) муниципальной программы согласно приложению 5 к Положению о муниципальных программах Юргинского муниципального округа </w:t>
      </w:r>
      <w:r w:rsidR="00B3208D" w:rsidRPr="005C6556">
        <w:rPr>
          <w:rFonts w:ascii="Times New Roman" w:hAnsi="Times New Roman" w:cs="Times New Roman"/>
          <w:sz w:val="26"/>
          <w:szCs w:val="26"/>
        </w:rPr>
        <w:t>от 22.07.2020</w:t>
      </w:r>
      <w:r w:rsidR="00B3208D">
        <w:rPr>
          <w:rFonts w:ascii="Times New Roman" w:hAnsi="Times New Roman" w:cs="Times New Roman"/>
          <w:sz w:val="26"/>
          <w:szCs w:val="26"/>
        </w:rPr>
        <w:t xml:space="preserve"> № </w:t>
      </w:r>
      <w:r w:rsidR="00B3208D" w:rsidRPr="005C6556">
        <w:rPr>
          <w:rFonts w:ascii="Times New Roman" w:hAnsi="Times New Roman" w:cs="Times New Roman"/>
          <w:sz w:val="26"/>
          <w:szCs w:val="26"/>
        </w:rPr>
        <w:t>22–МНА</w:t>
      </w:r>
      <w:r w:rsidRPr="005C6556">
        <w:rPr>
          <w:rFonts w:ascii="Times New Roman" w:hAnsi="Times New Roman" w:cs="Times New Roman"/>
          <w:sz w:val="26"/>
          <w:szCs w:val="26"/>
        </w:rPr>
        <w:t>;</w:t>
      </w:r>
    </w:p>
    <w:p w:rsidR="00EB0238" w:rsidRPr="005C6556" w:rsidRDefault="00EB0238" w:rsidP="0043675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3)</w:t>
      </w:r>
      <w:r w:rsidR="00436751">
        <w:rPr>
          <w:rFonts w:ascii="Times New Roman" w:hAnsi="Times New Roman" w:cs="Times New Roman"/>
          <w:sz w:val="26"/>
          <w:szCs w:val="26"/>
        </w:rPr>
        <w:t xml:space="preserve"> </w:t>
      </w:r>
      <w:r w:rsidRPr="005C6556">
        <w:rPr>
          <w:rFonts w:ascii="Times New Roman" w:hAnsi="Times New Roman" w:cs="Times New Roman"/>
          <w:sz w:val="26"/>
          <w:szCs w:val="26"/>
        </w:rPr>
        <w:t xml:space="preserve">оценки результативности реализации муниципальной программы согласно приложению 7 к Положению о муниципальных программах Юргинского муниципального округа </w:t>
      </w:r>
      <w:r w:rsidR="00B3208D" w:rsidRPr="005C6556">
        <w:rPr>
          <w:rFonts w:ascii="Times New Roman" w:hAnsi="Times New Roman" w:cs="Times New Roman"/>
          <w:sz w:val="26"/>
          <w:szCs w:val="26"/>
        </w:rPr>
        <w:t>от 22.07.2020</w:t>
      </w:r>
      <w:r w:rsidR="00B3208D">
        <w:rPr>
          <w:rFonts w:ascii="Times New Roman" w:hAnsi="Times New Roman" w:cs="Times New Roman"/>
          <w:sz w:val="26"/>
          <w:szCs w:val="26"/>
        </w:rPr>
        <w:t xml:space="preserve"> № </w:t>
      </w:r>
      <w:r w:rsidR="00B3208D" w:rsidRPr="005C6556">
        <w:rPr>
          <w:rFonts w:ascii="Times New Roman" w:hAnsi="Times New Roman" w:cs="Times New Roman"/>
          <w:sz w:val="26"/>
          <w:szCs w:val="26"/>
        </w:rPr>
        <w:t>22–МНА</w:t>
      </w:r>
      <w:r w:rsidRPr="005C6556">
        <w:rPr>
          <w:rFonts w:ascii="Times New Roman" w:hAnsi="Times New Roman" w:cs="Times New Roman"/>
          <w:sz w:val="26"/>
          <w:szCs w:val="26"/>
        </w:rPr>
        <w:t>;</w:t>
      </w:r>
    </w:p>
    <w:p w:rsidR="00EB0238" w:rsidRPr="005C6556" w:rsidRDefault="00EB0238" w:rsidP="0043675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4)</w:t>
      </w:r>
      <w:r w:rsidR="00436751">
        <w:rPr>
          <w:rFonts w:ascii="Times New Roman" w:hAnsi="Times New Roman" w:cs="Times New Roman"/>
          <w:sz w:val="26"/>
          <w:szCs w:val="26"/>
        </w:rPr>
        <w:t xml:space="preserve"> </w:t>
      </w:r>
      <w:r w:rsidRPr="005C6556">
        <w:rPr>
          <w:rFonts w:ascii="Times New Roman" w:hAnsi="Times New Roman" w:cs="Times New Roman"/>
          <w:sz w:val="26"/>
          <w:szCs w:val="26"/>
        </w:rPr>
        <w:t xml:space="preserve">оценки эффективности реализации муниципальной программы согласно приложению 8 к Положению о муниципальных программах Юргинского муниципального округа </w:t>
      </w:r>
      <w:r w:rsidR="00B3208D" w:rsidRPr="005C6556">
        <w:rPr>
          <w:rFonts w:ascii="Times New Roman" w:hAnsi="Times New Roman" w:cs="Times New Roman"/>
          <w:sz w:val="26"/>
          <w:szCs w:val="26"/>
        </w:rPr>
        <w:t>от 22.07.2020</w:t>
      </w:r>
      <w:r w:rsidR="00B3208D">
        <w:rPr>
          <w:rFonts w:ascii="Times New Roman" w:hAnsi="Times New Roman" w:cs="Times New Roman"/>
          <w:sz w:val="26"/>
          <w:szCs w:val="26"/>
        </w:rPr>
        <w:t xml:space="preserve"> № </w:t>
      </w:r>
      <w:r w:rsidR="00B3208D" w:rsidRPr="005C6556">
        <w:rPr>
          <w:rFonts w:ascii="Times New Roman" w:hAnsi="Times New Roman" w:cs="Times New Roman"/>
          <w:sz w:val="26"/>
          <w:szCs w:val="26"/>
        </w:rPr>
        <w:t>22–МНА</w:t>
      </w:r>
      <w:r w:rsidRPr="005C6556">
        <w:rPr>
          <w:rFonts w:ascii="Times New Roman" w:hAnsi="Times New Roman" w:cs="Times New Roman"/>
          <w:sz w:val="26"/>
          <w:szCs w:val="26"/>
        </w:rPr>
        <w:t>;</w:t>
      </w:r>
    </w:p>
    <w:p w:rsidR="00EB0238" w:rsidRPr="005C6556" w:rsidRDefault="00EB0238" w:rsidP="0043675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C6556">
        <w:rPr>
          <w:rFonts w:ascii="Times New Roman" w:hAnsi="Times New Roman" w:cs="Times New Roman"/>
          <w:sz w:val="26"/>
          <w:szCs w:val="26"/>
        </w:rPr>
        <w:t>5)</w:t>
      </w:r>
      <w:r w:rsidR="00436751">
        <w:rPr>
          <w:rFonts w:ascii="Times New Roman" w:hAnsi="Times New Roman" w:cs="Times New Roman"/>
          <w:sz w:val="26"/>
          <w:szCs w:val="26"/>
        </w:rPr>
        <w:t xml:space="preserve"> </w:t>
      </w:r>
      <w:r w:rsidRPr="005C6556">
        <w:rPr>
          <w:rFonts w:ascii="Times New Roman" w:hAnsi="Times New Roman" w:cs="Times New Roman"/>
          <w:sz w:val="26"/>
          <w:szCs w:val="26"/>
        </w:rPr>
        <w:t xml:space="preserve">пояснительной записки, содержащую: краткую информацию об объемах выполненных работ по мероприятиям (с указанием объемов работ в натуральных единицах измерения); причинах невыполнения мероприятия (при наличии); описание </w:t>
      </w:r>
      <w:r w:rsidRPr="005C6556">
        <w:rPr>
          <w:rFonts w:ascii="Times New Roman" w:hAnsi="Times New Roman" w:cs="Times New Roman"/>
          <w:sz w:val="26"/>
          <w:szCs w:val="26"/>
        </w:rPr>
        <w:lastRenderedPageBreak/>
        <w:t>самых значимых с точки зрения выполнения задач программы индикатора с указанием процента выполнения плана и объяснением причин отклонений (при наличии); оценку эффективности реализации муниципальной программы и предложения по ее дальнейшей реализации.</w:t>
      </w:r>
      <w:proofErr w:type="gramEnd"/>
    </w:p>
    <w:p w:rsidR="00EB0238" w:rsidRPr="005C6556" w:rsidRDefault="00EB0238" w:rsidP="0043675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C6556">
        <w:rPr>
          <w:rFonts w:ascii="Times New Roman" w:hAnsi="Times New Roman" w:cs="Times New Roman"/>
          <w:sz w:val="26"/>
          <w:szCs w:val="26"/>
        </w:rPr>
        <w:t xml:space="preserve">До 25 февраля года, следующего за отчетным годам, финансовое управление по Юргинскому </w:t>
      </w:r>
      <w:r w:rsidR="00B3208D">
        <w:rPr>
          <w:rFonts w:ascii="Times New Roman" w:hAnsi="Times New Roman" w:cs="Times New Roman"/>
          <w:sz w:val="26"/>
          <w:szCs w:val="26"/>
        </w:rPr>
        <w:t>муниципальному округу</w:t>
      </w:r>
      <w:r w:rsidRPr="005C6556">
        <w:rPr>
          <w:rFonts w:ascii="Times New Roman" w:hAnsi="Times New Roman" w:cs="Times New Roman"/>
          <w:sz w:val="26"/>
          <w:szCs w:val="26"/>
        </w:rPr>
        <w:t xml:space="preserve"> представляет в отдел экономики, планирования и торговли администрации Юргинского муниципального округа отчет об использовании ассигнований местного бюджета на реализацию муниципальных программ Юргинского муниципального округа за отчетный год в соответствии с приложением 9 к Положению о муниципальных программах Юргинского муниципального округа </w:t>
      </w:r>
      <w:r w:rsidR="00B3208D" w:rsidRPr="005C6556">
        <w:rPr>
          <w:rFonts w:ascii="Times New Roman" w:hAnsi="Times New Roman" w:cs="Times New Roman"/>
          <w:sz w:val="26"/>
          <w:szCs w:val="26"/>
        </w:rPr>
        <w:t>от 22.07.2020</w:t>
      </w:r>
      <w:r w:rsidR="00B3208D">
        <w:rPr>
          <w:rFonts w:ascii="Times New Roman" w:hAnsi="Times New Roman" w:cs="Times New Roman"/>
          <w:sz w:val="26"/>
          <w:szCs w:val="26"/>
        </w:rPr>
        <w:t xml:space="preserve"> № </w:t>
      </w:r>
      <w:r w:rsidR="00B3208D" w:rsidRPr="005C6556">
        <w:rPr>
          <w:rFonts w:ascii="Times New Roman" w:hAnsi="Times New Roman" w:cs="Times New Roman"/>
          <w:sz w:val="26"/>
          <w:szCs w:val="26"/>
        </w:rPr>
        <w:t>22–МНА</w:t>
      </w:r>
      <w:r w:rsidRPr="005C6556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EB0238" w:rsidRPr="005C6556" w:rsidRDefault="00EB0238" w:rsidP="0043675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 xml:space="preserve">В срок до 1 мая года, следующего за </w:t>
      </w:r>
      <w:proofErr w:type="gramStart"/>
      <w:r w:rsidRPr="005C6556">
        <w:rPr>
          <w:rFonts w:ascii="Times New Roman" w:hAnsi="Times New Roman" w:cs="Times New Roman"/>
          <w:sz w:val="26"/>
          <w:szCs w:val="26"/>
        </w:rPr>
        <w:t>отчетным</w:t>
      </w:r>
      <w:proofErr w:type="gramEnd"/>
      <w:r w:rsidRPr="005C6556">
        <w:rPr>
          <w:rFonts w:ascii="Times New Roman" w:hAnsi="Times New Roman" w:cs="Times New Roman"/>
          <w:sz w:val="26"/>
          <w:szCs w:val="26"/>
        </w:rPr>
        <w:t>, отдел экономики, планирования и торговли администрации Юргинского муниципального округа формирует и направляет главе Юргинского муниципального округа сводный годовой отчет об итогах реализации муниципальных программ и об оценке эффективности их реализации за отчетный год, включающий:</w:t>
      </w:r>
    </w:p>
    <w:p w:rsidR="00EB0238" w:rsidRPr="005C6556" w:rsidRDefault="00EB0238" w:rsidP="0043675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1)отчет о реализации мероприятий муниципальных программ;</w:t>
      </w:r>
    </w:p>
    <w:p w:rsidR="00EB0238" w:rsidRPr="005C6556" w:rsidRDefault="00EB0238" w:rsidP="0043675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2)сведения о степени достижения целей и решения задач муниципальных программ;</w:t>
      </w:r>
    </w:p>
    <w:p w:rsidR="00EB0238" w:rsidRPr="005C6556" w:rsidRDefault="00EB0238" w:rsidP="0043675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3)сводные результаты проведенной оценки эффективности реализации муниципальных программ.</w:t>
      </w:r>
    </w:p>
    <w:p w:rsidR="00EB0238" w:rsidRPr="005C6556" w:rsidRDefault="00EB0238" w:rsidP="0043675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 xml:space="preserve">Ежегодно в срок до 01 июня года, следующего за </w:t>
      </w:r>
      <w:proofErr w:type="gramStart"/>
      <w:r w:rsidRPr="005C6556">
        <w:rPr>
          <w:rFonts w:ascii="Times New Roman" w:hAnsi="Times New Roman" w:cs="Times New Roman"/>
          <w:sz w:val="26"/>
          <w:szCs w:val="26"/>
        </w:rPr>
        <w:t>отчетным</w:t>
      </w:r>
      <w:proofErr w:type="gramEnd"/>
      <w:r w:rsidRPr="005C6556">
        <w:rPr>
          <w:rFonts w:ascii="Times New Roman" w:hAnsi="Times New Roman" w:cs="Times New Roman"/>
          <w:sz w:val="26"/>
          <w:szCs w:val="26"/>
        </w:rPr>
        <w:t>, сводный годовой отчет об итогах реализации муниципальных программ за отчетный период размещается на официальном сайте администрации Юргинского муниципального округа в разделе «Стратегическое планирование».</w:t>
      </w:r>
    </w:p>
    <w:p w:rsidR="00AD71CA" w:rsidRPr="005C6556" w:rsidRDefault="00AD71CA" w:rsidP="00EB0238">
      <w:pPr>
        <w:ind w:left="1416" w:firstLine="708"/>
        <w:rPr>
          <w:rFonts w:ascii="Times New Roman" w:hAnsi="Times New Roman" w:cs="Times New Roman"/>
          <w:sz w:val="26"/>
          <w:szCs w:val="26"/>
        </w:rPr>
      </w:pPr>
    </w:p>
    <w:sectPr w:rsidR="00AD71CA" w:rsidRPr="005C6556" w:rsidSect="009A2D7A">
      <w:pgSz w:w="11907" w:h="16839" w:code="9"/>
      <w:pgMar w:top="1134" w:right="851" w:bottom="1134" w:left="1418" w:header="426" w:footer="26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E40" w:rsidRDefault="00E44E40" w:rsidP="00F92D27">
      <w:r>
        <w:separator/>
      </w:r>
    </w:p>
  </w:endnote>
  <w:endnote w:type="continuationSeparator" w:id="0">
    <w:p w:rsidR="00E44E40" w:rsidRDefault="00E44E40" w:rsidP="00F92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C83" w:rsidRPr="00F92D27" w:rsidRDefault="003C0C83">
    <w:pPr>
      <w:pStyle w:val="a5"/>
      <w:jc w:val="right"/>
      <w:rPr>
        <w:rFonts w:ascii="Times New Roman" w:hAnsi="Times New Roman"/>
      </w:rPr>
    </w:pPr>
  </w:p>
  <w:p w:rsidR="003C0C83" w:rsidRPr="00F92D27" w:rsidRDefault="003C0C83">
    <w:pPr>
      <w:pStyle w:val="a5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E40" w:rsidRDefault="00E44E40" w:rsidP="00F92D27">
      <w:r>
        <w:separator/>
      </w:r>
    </w:p>
  </w:footnote>
  <w:footnote w:type="continuationSeparator" w:id="0">
    <w:p w:rsidR="00E44E40" w:rsidRDefault="00E44E40" w:rsidP="00F92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C83" w:rsidRPr="00F92D27" w:rsidRDefault="003C0C83">
    <w:pPr>
      <w:pStyle w:val="a3"/>
      <w:rPr>
        <w:rFonts w:ascii="Times New Roman" w:hAnsi="Times New Roman"/>
        <w:sz w:val="20"/>
      </w:rPr>
    </w:pPr>
  </w:p>
  <w:p w:rsidR="003C0C83" w:rsidRPr="00F92D27" w:rsidRDefault="003C0C83">
    <w:pPr>
      <w:pStyle w:val="a3"/>
      <w:rPr>
        <w:rFonts w:ascii="Times New Roman" w:hAnsi="Times New Roman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F5F36"/>
    <w:multiLevelType w:val="hybridMultilevel"/>
    <w:tmpl w:val="C9AC7D8E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21D59F6"/>
    <w:multiLevelType w:val="hybridMultilevel"/>
    <w:tmpl w:val="7688DACC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2">
    <w:nsid w:val="2F371E12"/>
    <w:multiLevelType w:val="hybridMultilevel"/>
    <w:tmpl w:val="A0AA3518"/>
    <w:lvl w:ilvl="0" w:tplc="ADCE4E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A83D68"/>
    <w:multiLevelType w:val="hybridMultilevel"/>
    <w:tmpl w:val="82847CEA"/>
    <w:lvl w:ilvl="0" w:tplc="7B8C4DBC">
      <w:start w:val="4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4">
    <w:nsid w:val="47D44D7E"/>
    <w:multiLevelType w:val="singleLevel"/>
    <w:tmpl w:val="241A5C4C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rFonts w:cs="Times New Roman"/>
        <w:b w:val="0"/>
        <w:i w:val="0"/>
      </w:rPr>
    </w:lvl>
  </w:abstractNum>
  <w:abstractNum w:abstractNumId="5">
    <w:nsid w:val="497713C6"/>
    <w:multiLevelType w:val="hybridMultilevel"/>
    <w:tmpl w:val="865283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D361134"/>
    <w:multiLevelType w:val="hybridMultilevel"/>
    <w:tmpl w:val="16F882C4"/>
    <w:lvl w:ilvl="0" w:tplc="1018A3D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>
    <w:nsid w:val="7B23516D"/>
    <w:multiLevelType w:val="hybridMultilevel"/>
    <w:tmpl w:val="12524C8A"/>
    <w:lvl w:ilvl="0" w:tplc="8A20595E">
      <w:start w:val="1"/>
      <w:numFmt w:val="decimal"/>
      <w:lvlText w:val="%1."/>
      <w:lvlJc w:val="left"/>
      <w:pPr>
        <w:ind w:left="1967" w:hanging="111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3"/>
  </w:num>
  <w:num w:numId="5">
    <w:abstractNumId w:val="2"/>
  </w:num>
  <w:num w:numId="6">
    <w:abstractNumId w:val="0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877"/>
    <w:rsid w:val="00003298"/>
    <w:rsid w:val="00003701"/>
    <w:rsid w:val="00003D4F"/>
    <w:rsid w:val="00004D83"/>
    <w:rsid w:val="000064B3"/>
    <w:rsid w:val="00014747"/>
    <w:rsid w:val="00015166"/>
    <w:rsid w:val="00017AA6"/>
    <w:rsid w:val="00017B1D"/>
    <w:rsid w:val="000207D5"/>
    <w:rsid w:val="00021088"/>
    <w:rsid w:val="000242E7"/>
    <w:rsid w:val="00024C86"/>
    <w:rsid w:val="000300F3"/>
    <w:rsid w:val="0003063D"/>
    <w:rsid w:val="00031A14"/>
    <w:rsid w:val="00035F12"/>
    <w:rsid w:val="000374CA"/>
    <w:rsid w:val="000509E2"/>
    <w:rsid w:val="00071AD2"/>
    <w:rsid w:val="000769F3"/>
    <w:rsid w:val="000803CE"/>
    <w:rsid w:val="00081A0D"/>
    <w:rsid w:val="000822E2"/>
    <w:rsid w:val="000828EB"/>
    <w:rsid w:val="00085C6D"/>
    <w:rsid w:val="00086245"/>
    <w:rsid w:val="000867BF"/>
    <w:rsid w:val="0008787E"/>
    <w:rsid w:val="000A2679"/>
    <w:rsid w:val="000B69BE"/>
    <w:rsid w:val="000B761A"/>
    <w:rsid w:val="000C296F"/>
    <w:rsid w:val="000C29A7"/>
    <w:rsid w:val="000C7F48"/>
    <w:rsid w:val="000E4995"/>
    <w:rsid w:val="000F25B1"/>
    <w:rsid w:val="000F2880"/>
    <w:rsid w:val="000F3108"/>
    <w:rsid w:val="00103C62"/>
    <w:rsid w:val="00105357"/>
    <w:rsid w:val="0011279E"/>
    <w:rsid w:val="001138A1"/>
    <w:rsid w:val="001222F4"/>
    <w:rsid w:val="00125132"/>
    <w:rsid w:val="00130288"/>
    <w:rsid w:val="00131079"/>
    <w:rsid w:val="0013285B"/>
    <w:rsid w:val="001356D2"/>
    <w:rsid w:val="00140FF7"/>
    <w:rsid w:val="00142EF6"/>
    <w:rsid w:val="00144556"/>
    <w:rsid w:val="00145BBC"/>
    <w:rsid w:val="0015370A"/>
    <w:rsid w:val="00155968"/>
    <w:rsid w:val="001666E4"/>
    <w:rsid w:val="00176A83"/>
    <w:rsid w:val="00184D99"/>
    <w:rsid w:val="00190767"/>
    <w:rsid w:val="00191F17"/>
    <w:rsid w:val="001A48C4"/>
    <w:rsid w:val="001A5689"/>
    <w:rsid w:val="001A6CE1"/>
    <w:rsid w:val="001A75D6"/>
    <w:rsid w:val="001A79E2"/>
    <w:rsid w:val="001B7A33"/>
    <w:rsid w:val="001D1B29"/>
    <w:rsid w:val="001D69AE"/>
    <w:rsid w:val="001E412E"/>
    <w:rsid w:val="002033CA"/>
    <w:rsid w:val="00204D1D"/>
    <w:rsid w:val="00206EAE"/>
    <w:rsid w:val="0020768C"/>
    <w:rsid w:val="00207AE2"/>
    <w:rsid w:val="00212D25"/>
    <w:rsid w:val="002133A5"/>
    <w:rsid w:val="0021628F"/>
    <w:rsid w:val="00223579"/>
    <w:rsid w:val="00227663"/>
    <w:rsid w:val="00234A2A"/>
    <w:rsid w:val="00242AAE"/>
    <w:rsid w:val="00243731"/>
    <w:rsid w:val="0024555D"/>
    <w:rsid w:val="00253AFB"/>
    <w:rsid w:val="002616E3"/>
    <w:rsid w:val="0027291F"/>
    <w:rsid w:val="00272F48"/>
    <w:rsid w:val="00282483"/>
    <w:rsid w:val="0028789C"/>
    <w:rsid w:val="00295B04"/>
    <w:rsid w:val="0029629B"/>
    <w:rsid w:val="00296F68"/>
    <w:rsid w:val="002A1DE1"/>
    <w:rsid w:val="002A40F6"/>
    <w:rsid w:val="002B284C"/>
    <w:rsid w:val="002D6389"/>
    <w:rsid w:val="002D7FF8"/>
    <w:rsid w:val="002E18D8"/>
    <w:rsid w:val="002E1FAA"/>
    <w:rsid w:val="002F04CA"/>
    <w:rsid w:val="002F081D"/>
    <w:rsid w:val="002F1648"/>
    <w:rsid w:val="00301F5D"/>
    <w:rsid w:val="00303D27"/>
    <w:rsid w:val="00311F5F"/>
    <w:rsid w:val="00316313"/>
    <w:rsid w:val="003168DC"/>
    <w:rsid w:val="003174DD"/>
    <w:rsid w:val="00322CAA"/>
    <w:rsid w:val="00326F18"/>
    <w:rsid w:val="00326F44"/>
    <w:rsid w:val="003326EE"/>
    <w:rsid w:val="003332D9"/>
    <w:rsid w:val="0033533B"/>
    <w:rsid w:val="00343189"/>
    <w:rsid w:val="00344402"/>
    <w:rsid w:val="00345949"/>
    <w:rsid w:val="00362FB6"/>
    <w:rsid w:val="00364540"/>
    <w:rsid w:val="00364AFB"/>
    <w:rsid w:val="003660DF"/>
    <w:rsid w:val="003767A5"/>
    <w:rsid w:val="00382561"/>
    <w:rsid w:val="003830FB"/>
    <w:rsid w:val="00386C71"/>
    <w:rsid w:val="00387788"/>
    <w:rsid w:val="00393E1C"/>
    <w:rsid w:val="003A1F09"/>
    <w:rsid w:val="003A20B5"/>
    <w:rsid w:val="003A4496"/>
    <w:rsid w:val="003A5707"/>
    <w:rsid w:val="003B10A6"/>
    <w:rsid w:val="003B33AF"/>
    <w:rsid w:val="003C0C83"/>
    <w:rsid w:val="003D02A2"/>
    <w:rsid w:val="003D5B48"/>
    <w:rsid w:val="003E6C4F"/>
    <w:rsid w:val="003F0E0E"/>
    <w:rsid w:val="003F0F97"/>
    <w:rsid w:val="003F3BB5"/>
    <w:rsid w:val="003F3CA4"/>
    <w:rsid w:val="003F5030"/>
    <w:rsid w:val="00400CB5"/>
    <w:rsid w:val="0040356D"/>
    <w:rsid w:val="00404DB4"/>
    <w:rsid w:val="00407468"/>
    <w:rsid w:val="00407ADC"/>
    <w:rsid w:val="0041109F"/>
    <w:rsid w:val="00411A76"/>
    <w:rsid w:val="00413301"/>
    <w:rsid w:val="00421C15"/>
    <w:rsid w:val="004262D8"/>
    <w:rsid w:val="0043103E"/>
    <w:rsid w:val="00433674"/>
    <w:rsid w:val="00436751"/>
    <w:rsid w:val="00440F94"/>
    <w:rsid w:val="004533C2"/>
    <w:rsid w:val="00460368"/>
    <w:rsid w:val="00461015"/>
    <w:rsid w:val="00463DFA"/>
    <w:rsid w:val="00463F09"/>
    <w:rsid w:val="0046424E"/>
    <w:rsid w:val="004654BE"/>
    <w:rsid w:val="0046610D"/>
    <w:rsid w:val="004768C4"/>
    <w:rsid w:val="00477336"/>
    <w:rsid w:val="00477B22"/>
    <w:rsid w:val="004821F8"/>
    <w:rsid w:val="00483E3B"/>
    <w:rsid w:val="00485073"/>
    <w:rsid w:val="004960B1"/>
    <w:rsid w:val="004A5DA3"/>
    <w:rsid w:val="004A7F5D"/>
    <w:rsid w:val="004D0193"/>
    <w:rsid w:val="004D1F15"/>
    <w:rsid w:val="004D2750"/>
    <w:rsid w:val="004D53AA"/>
    <w:rsid w:val="004E2B4A"/>
    <w:rsid w:val="004F2B6C"/>
    <w:rsid w:val="00504381"/>
    <w:rsid w:val="0050451E"/>
    <w:rsid w:val="0050535D"/>
    <w:rsid w:val="0051176D"/>
    <w:rsid w:val="00514721"/>
    <w:rsid w:val="00514B38"/>
    <w:rsid w:val="005173CA"/>
    <w:rsid w:val="0052162D"/>
    <w:rsid w:val="00524825"/>
    <w:rsid w:val="005254F1"/>
    <w:rsid w:val="0053282F"/>
    <w:rsid w:val="00544200"/>
    <w:rsid w:val="00544C6B"/>
    <w:rsid w:val="00544E89"/>
    <w:rsid w:val="00547E40"/>
    <w:rsid w:val="005514F1"/>
    <w:rsid w:val="005554D4"/>
    <w:rsid w:val="00555F9C"/>
    <w:rsid w:val="005610EE"/>
    <w:rsid w:val="00585B77"/>
    <w:rsid w:val="005916B2"/>
    <w:rsid w:val="00595307"/>
    <w:rsid w:val="005A1BE6"/>
    <w:rsid w:val="005A3217"/>
    <w:rsid w:val="005B03F4"/>
    <w:rsid w:val="005B0705"/>
    <w:rsid w:val="005B21FD"/>
    <w:rsid w:val="005C63E9"/>
    <w:rsid w:val="005C6556"/>
    <w:rsid w:val="005C6D13"/>
    <w:rsid w:val="005D16BB"/>
    <w:rsid w:val="005E2AE0"/>
    <w:rsid w:val="005E34A8"/>
    <w:rsid w:val="005E50CE"/>
    <w:rsid w:val="005E56E7"/>
    <w:rsid w:val="005E637F"/>
    <w:rsid w:val="005E67BA"/>
    <w:rsid w:val="005F09D1"/>
    <w:rsid w:val="005F1741"/>
    <w:rsid w:val="005F5372"/>
    <w:rsid w:val="005F7E7C"/>
    <w:rsid w:val="006035CF"/>
    <w:rsid w:val="00603A3D"/>
    <w:rsid w:val="0062100E"/>
    <w:rsid w:val="00625FB9"/>
    <w:rsid w:val="00627425"/>
    <w:rsid w:val="006331BE"/>
    <w:rsid w:val="00633527"/>
    <w:rsid w:val="00635126"/>
    <w:rsid w:val="00640842"/>
    <w:rsid w:val="00652E7F"/>
    <w:rsid w:val="0065306D"/>
    <w:rsid w:val="00654A88"/>
    <w:rsid w:val="00654CCD"/>
    <w:rsid w:val="006625E8"/>
    <w:rsid w:val="00667690"/>
    <w:rsid w:val="00670AEA"/>
    <w:rsid w:val="0068064D"/>
    <w:rsid w:val="006832AD"/>
    <w:rsid w:val="00683334"/>
    <w:rsid w:val="006835B4"/>
    <w:rsid w:val="0068402E"/>
    <w:rsid w:val="0069165E"/>
    <w:rsid w:val="006A2866"/>
    <w:rsid w:val="006A46A1"/>
    <w:rsid w:val="006B390B"/>
    <w:rsid w:val="006B45A5"/>
    <w:rsid w:val="006C0231"/>
    <w:rsid w:val="006C1A1A"/>
    <w:rsid w:val="006C209A"/>
    <w:rsid w:val="006C6346"/>
    <w:rsid w:val="006C7D61"/>
    <w:rsid w:val="006D20ED"/>
    <w:rsid w:val="006D2C23"/>
    <w:rsid w:val="006E0BE4"/>
    <w:rsid w:val="006E1137"/>
    <w:rsid w:val="006E22C6"/>
    <w:rsid w:val="006E5A9C"/>
    <w:rsid w:val="00700521"/>
    <w:rsid w:val="00704DF3"/>
    <w:rsid w:val="0071009F"/>
    <w:rsid w:val="0071760E"/>
    <w:rsid w:val="00720EE1"/>
    <w:rsid w:val="0072564E"/>
    <w:rsid w:val="00725A04"/>
    <w:rsid w:val="0072618C"/>
    <w:rsid w:val="00727226"/>
    <w:rsid w:val="00727CD7"/>
    <w:rsid w:val="00742B84"/>
    <w:rsid w:val="007471A7"/>
    <w:rsid w:val="00753644"/>
    <w:rsid w:val="00756D9C"/>
    <w:rsid w:val="00760657"/>
    <w:rsid w:val="00760E93"/>
    <w:rsid w:val="0076165E"/>
    <w:rsid w:val="00761C96"/>
    <w:rsid w:val="0076320A"/>
    <w:rsid w:val="00763364"/>
    <w:rsid w:val="0077015A"/>
    <w:rsid w:val="00772F04"/>
    <w:rsid w:val="00780442"/>
    <w:rsid w:val="00790D9F"/>
    <w:rsid w:val="00790F5A"/>
    <w:rsid w:val="007928F0"/>
    <w:rsid w:val="007939DB"/>
    <w:rsid w:val="00794849"/>
    <w:rsid w:val="00795644"/>
    <w:rsid w:val="007A09E1"/>
    <w:rsid w:val="007A3820"/>
    <w:rsid w:val="007A3941"/>
    <w:rsid w:val="007B19CE"/>
    <w:rsid w:val="007B43B5"/>
    <w:rsid w:val="007B78C9"/>
    <w:rsid w:val="007C44DD"/>
    <w:rsid w:val="007D09C5"/>
    <w:rsid w:val="007D59DA"/>
    <w:rsid w:val="007E6A91"/>
    <w:rsid w:val="007F20F2"/>
    <w:rsid w:val="007F2D48"/>
    <w:rsid w:val="007F3C84"/>
    <w:rsid w:val="007F3DFC"/>
    <w:rsid w:val="00813843"/>
    <w:rsid w:val="0081461D"/>
    <w:rsid w:val="00814B1F"/>
    <w:rsid w:val="008179A6"/>
    <w:rsid w:val="00817BCA"/>
    <w:rsid w:val="00822A7A"/>
    <w:rsid w:val="0082574D"/>
    <w:rsid w:val="00830DED"/>
    <w:rsid w:val="00833EE9"/>
    <w:rsid w:val="00836C65"/>
    <w:rsid w:val="00841645"/>
    <w:rsid w:val="00841A72"/>
    <w:rsid w:val="00842722"/>
    <w:rsid w:val="00842B5C"/>
    <w:rsid w:val="00842E7D"/>
    <w:rsid w:val="008459D5"/>
    <w:rsid w:val="00845E10"/>
    <w:rsid w:val="00851054"/>
    <w:rsid w:val="008530F6"/>
    <w:rsid w:val="00857AE3"/>
    <w:rsid w:val="00857D5D"/>
    <w:rsid w:val="0086335A"/>
    <w:rsid w:val="0086343E"/>
    <w:rsid w:val="00863C2A"/>
    <w:rsid w:val="008647E4"/>
    <w:rsid w:val="00874AFC"/>
    <w:rsid w:val="00875889"/>
    <w:rsid w:val="0088046A"/>
    <w:rsid w:val="00886D0E"/>
    <w:rsid w:val="00886EFB"/>
    <w:rsid w:val="008933D5"/>
    <w:rsid w:val="00897A3F"/>
    <w:rsid w:val="008A1094"/>
    <w:rsid w:val="008A1948"/>
    <w:rsid w:val="008A2B26"/>
    <w:rsid w:val="008A48F2"/>
    <w:rsid w:val="008A7927"/>
    <w:rsid w:val="008B2E39"/>
    <w:rsid w:val="008C19B2"/>
    <w:rsid w:val="008C1C96"/>
    <w:rsid w:val="008D0FC8"/>
    <w:rsid w:val="008D3389"/>
    <w:rsid w:val="008D5542"/>
    <w:rsid w:val="008D5941"/>
    <w:rsid w:val="008D7667"/>
    <w:rsid w:val="008D7B04"/>
    <w:rsid w:val="008F209C"/>
    <w:rsid w:val="008F34BF"/>
    <w:rsid w:val="008F4576"/>
    <w:rsid w:val="00902CBB"/>
    <w:rsid w:val="00910843"/>
    <w:rsid w:val="009116CE"/>
    <w:rsid w:val="00913045"/>
    <w:rsid w:val="009241DF"/>
    <w:rsid w:val="0092522C"/>
    <w:rsid w:val="00934277"/>
    <w:rsid w:val="009358C1"/>
    <w:rsid w:val="00935BA0"/>
    <w:rsid w:val="00937BA3"/>
    <w:rsid w:val="00941104"/>
    <w:rsid w:val="00942855"/>
    <w:rsid w:val="00947938"/>
    <w:rsid w:val="00953E8F"/>
    <w:rsid w:val="00954734"/>
    <w:rsid w:val="00957D59"/>
    <w:rsid w:val="00960CF5"/>
    <w:rsid w:val="0097236E"/>
    <w:rsid w:val="009759F9"/>
    <w:rsid w:val="00980169"/>
    <w:rsid w:val="009826DB"/>
    <w:rsid w:val="009852A1"/>
    <w:rsid w:val="009A236E"/>
    <w:rsid w:val="009A2D7A"/>
    <w:rsid w:val="009A3721"/>
    <w:rsid w:val="009A762E"/>
    <w:rsid w:val="009C33DA"/>
    <w:rsid w:val="009C74AD"/>
    <w:rsid w:val="009D066A"/>
    <w:rsid w:val="009D13A0"/>
    <w:rsid w:val="009D39DB"/>
    <w:rsid w:val="009E51E3"/>
    <w:rsid w:val="009E5285"/>
    <w:rsid w:val="009F2741"/>
    <w:rsid w:val="00A02009"/>
    <w:rsid w:val="00A04FCB"/>
    <w:rsid w:val="00A05D8A"/>
    <w:rsid w:val="00A07B29"/>
    <w:rsid w:val="00A126F4"/>
    <w:rsid w:val="00A12A03"/>
    <w:rsid w:val="00A12F8D"/>
    <w:rsid w:val="00A14B38"/>
    <w:rsid w:val="00A1670F"/>
    <w:rsid w:val="00A2177E"/>
    <w:rsid w:val="00A32D59"/>
    <w:rsid w:val="00A33EEA"/>
    <w:rsid w:val="00A44022"/>
    <w:rsid w:val="00A46A40"/>
    <w:rsid w:val="00A62388"/>
    <w:rsid w:val="00A71263"/>
    <w:rsid w:val="00A742A2"/>
    <w:rsid w:val="00A85174"/>
    <w:rsid w:val="00A85BA8"/>
    <w:rsid w:val="00A94ADE"/>
    <w:rsid w:val="00A95340"/>
    <w:rsid w:val="00A9662B"/>
    <w:rsid w:val="00A96EF4"/>
    <w:rsid w:val="00AA6200"/>
    <w:rsid w:val="00AC596E"/>
    <w:rsid w:val="00AC7351"/>
    <w:rsid w:val="00AC75B4"/>
    <w:rsid w:val="00AD71CA"/>
    <w:rsid w:val="00AD72CB"/>
    <w:rsid w:val="00AE1EAC"/>
    <w:rsid w:val="00AE22E1"/>
    <w:rsid w:val="00AF0BBD"/>
    <w:rsid w:val="00AF1CCA"/>
    <w:rsid w:val="00B066DD"/>
    <w:rsid w:val="00B110D8"/>
    <w:rsid w:val="00B20154"/>
    <w:rsid w:val="00B23826"/>
    <w:rsid w:val="00B23FF0"/>
    <w:rsid w:val="00B24A9E"/>
    <w:rsid w:val="00B3208D"/>
    <w:rsid w:val="00B321BE"/>
    <w:rsid w:val="00B35D3B"/>
    <w:rsid w:val="00B5131D"/>
    <w:rsid w:val="00B55D5A"/>
    <w:rsid w:val="00B72855"/>
    <w:rsid w:val="00B763AE"/>
    <w:rsid w:val="00B76B46"/>
    <w:rsid w:val="00B76C44"/>
    <w:rsid w:val="00B8768D"/>
    <w:rsid w:val="00B917D8"/>
    <w:rsid w:val="00B93BE7"/>
    <w:rsid w:val="00BA0BDA"/>
    <w:rsid w:val="00BA7702"/>
    <w:rsid w:val="00BA77C8"/>
    <w:rsid w:val="00BB6F01"/>
    <w:rsid w:val="00BB7E62"/>
    <w:rsid w:val="00BD3630"/>
    <w:rsid w:val="00BD4AEB"/>
    <w:rsid w:val="00BD4DAE"/>
    <w:rsid w:val="00BD71DD"/>
    <w:rsid w:val="00BD7B95"/>
    <w:rsid w:val="00BE3A5F"/>
    <w:rsid w:val="00BE562D"/>
    <w:rsid w:val="00BE611D"/>
    <w:rsid w:val="00BE727A"/>
    <w:rsid w:val="00BF1F5A"/>
    <w:rsid w:val="00C00543"/>
    <w:rsid w:val="00C07464"/>
    <w:rsid w:val="00C10766"/>
    <w:rsid w:val="00C142CD"/>
    <w:rsid w:val="00C3489B"/>
    <w:rsid w:val="00C442F6"/>
    <w:rsid w:val="00C45276"/>
    <w:rsid w:val="00C50F7D"/>
    <w:rsid w:val="00C56ABF"/>
    <w:rsid w:val="00C6128B"/>
    <w:rsid w:val="00C737A7"/>
    <w:rsid w:val="00C7616F"/>
    <w:rsid w:val="00C800D5"/>
    <w:rsid w:val="00C8347B"/>
    <w:rsid w:val="00C9300B"/>
    <w:rsid w:val="00C93F0C"/>
    <w:rsid w:val="00C9469D"/>
    <w:rsid w:val="00C96D73"/>
    <w:rsid w:val="00CA4186"/>
    <w:rsid w:val="00CA6FE5"/>
    <w:rsid w:val="00CC4421"/>
    <w:rsid w:val="00CC61B6"/>
    <w:rsid w:val="00CC6A4C"/>
    <w:rsid w:val="00CC76DF"/>
    <w:rsid w:val="00CD378D"/>
    <w:rsid w:val="00CD787C"/>
    <w:rsid w:val="00CE4788"/>
    <w:rsid w:val="00CF0644"/>
    <w:rsid w:val="00CF4015"/>
    <w:rsid w:val="00D00D6E"/>
    <w:rsid w:val="00D01350"/>
    <w:rsid w:val="00D01D60"/>
    <w:rsid w:val="00D03718"/>
    <w:rsid w:val="00D0469D"/>
    <w:rsid w:val="00D1359D"/>
    <w:rsid w:val="00D20733"/>
    <w:rsid w:val="00D21FA9"/>
    <w:rsid w:val="00D30C74"/>
    <w:rsid w:val="00D3113F"/>
    <w:rsid w:val="00D3414F"/>
    <w:rsid w:val="00D358DF"/>
    <w:rsid w:val="00D43569"/>
    <w:rsid w:val="00D44993"/>
    <w:rsid w:val="00D47C6B"/>
    <w:rsid w:val="00D61AA8"/>
    <w:rsid w:val="00D634C4"/>
    <w:rsid w:val="00D63941"/>
    <w:rsid w:val="00D70B74"/>
    <w:rsid w:val="00D86B3D"/>
    <w:rsid w:val="00D904B0"/>
    <w:rsid w:val="00DA6D02"/>
    <w:rsid w:val="00DB4488"/>
    <w:rsid w:val="00DB481D"/>
    <w:rsid w:val="00DB5E11"/>
    <w:rsid w:val="00DC4C3A"/>
    <w:rsid w:val="00DC5E48"/>
    <w:rsid w:val="00DD045A"/>
    <w:rsid w:val="00DD22CF"/>
    <w:rsid w:val="00DD272E"/>
    <w:rsid w:val="00DE0512"/>
    <w:rsid w:val="00DE2D87"/>
    <w:rsid w:val="00DE4888"/>
    <w:rsid w:val="00DF3731"/>
    <w:rsid w:val="00E008A9"/>
    <w:rsid w:val="00E17EF1"/>
    <w:rsid w:val="00E2295C"/>
    <w:rsid w:val="00E31A8C"/>
    <w:rsid w:val="00E33DB2"/>
    <w:rsid w:val="00E34576"/>
    <w:rsid w:val="00E34F68"/>
    <w:rsid w:val="00E374B1"/>
    <w:rsid w:val="00E44E40"/>
    <w:rsid w:val="00E51CD2"/>
    <w:rsid w:val="00E52E5C"/>
    <w:rsid w:val="00E5585F"/>
    <w:rsid w:val="00E67B01"/>
    <w:rsid w:val="00E717F5"/>
    <w:rsid w:val="00E72F24"/>
    <w:rsid w:val="00E73197"/>
    <w:rsid w:val="00E749F4"/>
    <w:rsid w:val="00E76BCD"/>
    <w:rsid w:val="00E771AA"/>
    <w:rsid w:val="00E7736C"/>
    <w:rsid w:val="00E806CB"/>
    <w:rsid w:val="00E831E7"/>
    <w:rsid w:val="00E83D9F"/>
    <w:rsid w:val="00E86458"/>
    <w:rsid w:val="00E875CF"/>
    <w:rsid w:val="00E9252A"/>
    <w:rsid w:val="00E97613"/>
    <w:rsid w:val="00EA2C87"/>
    <w:rsid w:val="00EA3E9D"/>
    <w:rsid w:val="00EA482F"/>
    <w:rsid w:val="00EB0238"/>
    <w:rsid w:val="00EB20F9"/>
    <w:rsid w:val="00EB389D"/>
    <w:rsid w:val="00EB476F"/>
    <w:rsid w:val="00EB7114"/>
    <w:rsid w:val="00EC52A7"/>
    <w:rsid w:val="00EC6A79"/>
    <w:rsid w:val="00ED1DB0"/>
    <w:rsid w:val="00ED45D3"/>
    <w:rsid w:val="00ED49C1"/>
    <w:rsid w:val="00ED5623"/>
    <w:rsid w:val="00EE301C"/>
    <w:rsid w:val="00EE3DC8"/>
    <w:rsid w:val="00EF13DB"/>
    <w:rsid w:val="00EF2DA1"/>
    <w:rsid w:val="00EF4CAE"/>
    <w:rsid w:val="00F0057E"/>
    <w:rsid w:val="00F03C96"/>
    <w:rsid w:val="00F108D0"/>
    <w:rsid w:val="00F10E1A"/>
    <w:rsid w:val="00F11AB4"/>
    <w:rsid w:val="00F12005"/>
    <w:rsid w:val="00F20022"/>
    <w:rsid w:val="00F22CFC"/>
    <w:rsid w:val="00F24DB4"/>
    <w:rsid w:val="00F3506A"/>
    <w:rsid w:val="00F428F0"/>
    <w:rsid w:val="00F4500D"/>
    <w:rsid w:val="00F6717C"/>
    <w:rsid w:val="00F671A4"/>
    <w:rsid w:val="00F752FE"/>
    <w:rsid w:val="00F7546B"/>
    <w:rsid w:val="00F767A7"/>
    <w:rsid w:val="00F76D27"/>
    <w:rsid w:val="00F83445"/>
    <w:rsid w:val="00F8474D"/>
    <w:rsid w:val="00F8531F"/>
    <w:rsid w:val="00F87A5B"/>
    <w:rsid w:val="00F92D27"/>
    <w:rsid w:val="00F96FAE"/>
    <w:rsid w:val="00FA0DA5"/>
    <w:rsid w:val="00FA19E9"/>
    <w:rsid w:val="00FA2877"/>
    <w:rsid w:val="00FA2D98"/>
    <w:rsid w:val="00FA541D"/>
    <w:rsid w:val="00FB431B"/>
    <w:rsid w:val="00FB4873"/>
    <w:rsid w:val="00FB5AB4"/>
    <w:rsid w:val="00FC2299"/>
    <w:rsid w:val="00FC5E5A"/>
    <w:rsid w:val="00FD02E3"/>
    <w:rsid w:val="00FD48CE"/>
    <w:rsid w:val="00FD4E5C"/>
    <w:rsid w:val="00FE0D10"/>
    <w:rsid w:val="00FE1895"/>
    <w:rsid w:val="00FE44DE"/>
    <w:rsid w:val="00FF22FD"/>
    <w:rsid w:val="00FF2924"/>
    <w:rsid w:val="00FF3C62"/>
    <w:rsid w:val="00FF6E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D27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6424E"/>
    <w:pPr>
      <w:keepNext/>
      <w:widowControl/>
      <w:ind w:firstLine="708"/>
      <w:jc w:val="both"/>
      <w:outlineLvl w:val="0"/>
    </w:pPr>
    <w:rPr>
      <w:rFonts w:ascii="Times New Roman" w:hAnsi="Times New Roman" w:cs="Times New Roman"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6424E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F92D27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4">
    <w:name w:val="Верхний колонтитул Знак"/>
    <w:link w:val="a3"/>
    <w:uiPriority w:val="99"/>
    <w:locked/>
    <w:rsid w:val="00F92D27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F92D27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6">
    <w:name w:val="Нижний колонтитул Знак"/>
    <w:link w:val="a5"/>
    <w:uiPriority w:val="99"/>
    <w:locked/>
    <w:rsid w:val="00F92D27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table" w:styleId="a7">
    <w:name w:val="Table Grid"/>
    <w:basedOn w:val="a1"/>
    <w:uiPriority w:val="99"/>
    <w:rsid w:val="00F92D27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rsid w:val="00F92D27"/>
    <w:rPr>
      <w:rFonts w:ascii="Tahoma" w:eastAsia="Times New Roman" w:hAnsi="Tahoma" w:cs="Times New Roman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F92D27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a">
    <w:name w:val="List Paragraph"/>
    <w:basedOn w:val="a"/>
    <w:uiPriority w:val="99"/>
    <w:qFormat/>
    <w:rsid w:val="003F0E0E"/>
    <w:pPr>
      <w:widowControl/>
      <w:ind w:left="708"/>
    </w:pPr>
    <w:rPr>
      <w:rFonts w:ascii="Times New Roman" w:eastAsia="Times New Roman" w:hAnsi="Times New Roman" w:cs="Times New Roman"/>
      <w:color w:val="auto"/>
    </w:rPr>
  </w:style>
  <w:style w:type="character" w:styleId="ab">
    <w:name w:val="Strong"/>
    <w:uiPriority w:val="99"/>
    <w:qFormat/>
    <w:rsid w:val="00B93BE7"/>
    <w:rPr>
      <w:rFonts w:cs="Times New Roman"/>
      <w:b/>
      <w:bCs/>
    </w:rPr>
  </w:style>
  <w:style w:type="character" w:styleId="ac">
    <w:name w:val="Hyperlink"/>
    <w:uiPriority w:val="99"/>
    <w:rsid w:val="0076165E"/>
    <w:rPr>
      <w:rFonts w:cs="Times New Roman"/>
      <w:color w:val="0000FF"/>
      <w:u w:val="single"/>
    </w:rPr>
  </w:style>
  <w:style w:type="paragraph" w:styleId="2">
    <w:name w:val="Body Text Indent 2"/>
    <w:basedOn w:val="a"/>
    <w:link w:val="20"/>
    <w:uiPriority w:val="99"/>
    <w:rsid w:val="0076165E"/>
    <w:pPr>
      <w:widowControl/>
      <w:spacing w:after="120" w:line="480" w:lineRule="auto"/>
      <w:ind w:left="283"/>
    </w:pPr>
    <w:rPr>
      <w:rFonts w:ascii="Times New Roman" w:hAnsi="Times New Roman" w:cs="Times New Roman"/>
      <w:color w:val="auto"/>
    </w:rPr>
  </w:style>
  <w:style w:type="character" w:customStyle="1" w:styleId="20">
    <w:name w:val="Основной текст с отступом 2 Знак"/>
    <w:link w:val="2"/>
    <w:uiPriority w:val="99"/>
    <w:locked/>
    <w:rsid w:val="0076165E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uiPriority w:val="99"/>
    <w:rsid w:val="00E67B01"/>
    <w:pPr>
      <w:widowControl/>
      <w:spacing w:after="120"/>
      <w:ind w:left="283"/>
    </w:pPr>
    <w:rPr>
      <w:rFonts w:ascii="Times New Roman" w:hAnsi="Times New Roman" w:cs="Times New Roman"/>
      <w:color w:val="auto"/>
    </w:rPr>
  </w:style>
  <w:style w:type="character" w:customStyle="1" w:styleId="ae">
    <w:name w:val="Основной текст с отступом Знак"/>
    <w:link w:val="ad"/>
    <w:uiPriority w:val="99"/>
    <w:locked/>
    <w:rsid w:val="00E67B01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uiPriority w:val="99"/>
    <w:rsid w:val="00E67B01"/>
    <w:pPr>
      <w:widowControl w:val="0"/>
    </w:pPr>
    <w:rPr>
      <w:rFonts w:ascii="Times New Roman" w:eastAsia="Times New Roman" w:hAnsi="Times New Roman"/>
      <w:sz w:val="24"/>
      <w:szCs w:val="24"/>
    </w:rPr>
  </w:style>
  <w:style w:type="paragraph" w:customStyle="1" w:styleId="formattext">
    <w:name w:val="formattext"/>
    <w:basedOn w:val="a"/>
    <w:uiPriority w:val="99"/>
    <w:rsid w:val="005E637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grame">
    <w:name w:val="grame"/>
    <w:uiPriority w:val="99"/>
    <w:rsid w:val="000207D5"/>
    <w:rPr>
      <w:rFonts w:cs="Times New Roman"/>
    </w:rPr>
  </w:style>
  <w:style w:type="character" w:customStyle="1" w:styleId="spelle">
    <w:name w:val="spelle"/>
    <w:uiPriority w:val="99"/>
    <w:rsid w:val="000207D5"/>
    <w:rPr>
      <w:rFonts w:cs="Times New Roman"/>
    </w:rPr>
  </w:style>
  <w:style w:type="paragraph" w:styleId="af">
    <w:name w:val="Normal (Web)"/>
    <w:basedOn w:val="a"/>
    <w:uiPriority w:val="99"/>
    <w:rsid w:val="00D904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0">
    <w:name w:val="No Spacing"/>
    <w:uiPriority w:val="1"/>
    <w:qFormat/>
    <w:rsid w:val="00D1359D"/>
    <w:rPr>
      <w:sz w:val="22"/>
      <w:szCs w:val="22"/>
      <w:lang w:eastAsia="en-US"/>
    </w:rPr>
  </w:style>
  <w:style w:type="paragraph" w:customStyle="1" w:styleId="Default">
    <w:name w:val="Default"/>
    <w:uiPriority w:val="99"/>
    <w:rsid w:val="00F24DB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extended-textfull">
    <w:name w:val="extended-text__full"/>
    <w:uiPriority w:val="99"/>
    <w:rsid w:val="005B0705"/>
    <w:rPr>
      <w:rFonts w:cs="Times New Roman"/>
    </w:rPr>
  </w:style>
  <w:style w:type="character" w:customStyle="1" w:styleId="14pt">
    <w:name w:val="Основной текст + 14 pt"/>
    <w:basedOn w:val="a0"/>
    <w:rsid w:val="00EB02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D27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6424E"/>
    <w:pPr>
      <w:keepNext/>
      <w:widowControl/>
      <w:ind w:firstLine="708"/>
      <w:jc w:val="both"/>
      <w:outlineLvl w:val="0"/>
    </w:pPr>
    <w:rPr>
      <w:rFonts w:ascii="Times New Roman" w:hAnsi="Times New Roman" w:cs="Times New Roman"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6424E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F92D27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4">
    <w:name w:val="Верхний колонтитул Знак"/>
    <w:link w:val="a3"/>
    <w:uiPriority w:val="99"/>
    <w:locked/>
    <w:rsid w:val="00F92D27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F92D27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6">
    <w:name w:val="Нижний колонтитул Знак"/>
    <w:link w:val="a5"/>
    <w:uiPriority w:val="99"/>
    <w:locked/>
    <w:rsid w:val="00F92D27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table" w:styleId="a7">
    <w:name w:val="Table Grid"/>
    <w:basedOn w:val="a1"/>
    <w:uiPriority w:val="99"/>
    <w:rsid w:val="00F92D27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rsid w:val="00F92D27"/>
    <w:rPr>
      <w:rFonts w:ascii="Tahoma" w:eastAsia="Times New Roman" w:hAnsi="Tahoma" w:cs="Times New Roman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F92D27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a">
    <w:name w:val="List Paragraph"/>
    <w:basedOn w:val="a"/>
    <w:uiPriority w:val="99"/>
    <w:qFormat/>
    <w:rsid w:val="003F0E0E"/>
    <w:pPr>
      <w:widowControl/>
      <w:ind w:left="708"/>
    </w:pPr>
    <w:rPr>
      <w:rFonts w:ascii="Times New Roman" w:eastAsia="Times New Roman" w:hAnsi="Times New Roman" w:cs="Times New Roman"/>
      <w:color w:val="auto"/>
    </w:rPr>
  </w:style>
  <w:style w:type="character" w:styleId="ab">
    <w:name w:val="Strong"/>
    <w:uiPriority w:val="99"/>
    <w:qFormat/>
    <w:rsid w:val="00B93BE7"/>
    <w:rPr>
      <w:rFonts w:cs="Times New Roman"/>
      <w:b/>
      <w:bCs/>
    </w:rPr>
  </w:style>
  <w:style w:type="character" w:styleId="ac">
    <w:name w:val="Hyperlink"/>
    <w:uiPriority w:val="99"/>
    <w:rsid w:val="0076165E"/>
    <w:rPr>
      <w:rFonts w:cs="Times New Roman"/>
      <w:color w:val="0000FF"/>
      <w:u w:val="single"/>
    </w:rPr>
  </w:style>
  <w:style w:type="paragraph" w:styleId="2">
    <w:name w:val="Body Text Indent 2"/>
    <w:basedOn w:val="a"/>
    <w:link w:val="20"/>
    <w:uiPriority w:val="99"/>
    <w:rsid w:val="0076165E"/>
    <w:pPr>
      <w:widowControl/>
      <w:spacing w:after="120" w:line="480" w:lineRule="auto"/>
      <w:ind w:left="283"/>
    </w:pPr>
    <w:rPr>
      <w:rFonts w:ascii="Times New Roman" w:hAnsi="Times New Roman" w:cs="Times New Roman"/>
      <w:color w:val="auto"/>
    </w:rPr>
  </w:style>
  <w:style w:type="character" w:customStyle="1" w:styleId="20">
    <w:name w:val="Основной текст с отступом 2 Знак"/>
    <w:link w:val="2"/>
    <w:uiPriority w:val="99"/>
    <w:locked/>
    <w:rsid w:val="0076165E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uiPriority w:val="99"/>
    <w:rsid w:val="00E67B01"/>
    <w:pPr>
      <w:widowControl/>
      <w:spacing w:after="120"/>
      <w:ind w:left="283"/>
    </w:pPr>
    <w:rPr>
      <w:rFonts w:ascii="Times New Roman" w:hAnsi="Times New Roman" w:cs="Times New Roman"/>
      <w:color w:val="auto"/>
    </w:rPr>
  </w:style>
  <w:style w:type="character" w:customStyle="1" w:styleId="ae">
    <w:name w:val="Основной текст с отступом Знак"/>
    <w:link w:val="ad"/>
    <w:uiPriority w:val="99"/>
    <w:locked/>
    <w:rsid w:val="00E67B01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uiPriority w:val="99"/>
    <w:rsid w:val="00E67B01"/>
    <w:pPr>
      <w:widowControl w:val="0"/>
    </w:pPr>
    <w:rPr>
      <w:rFonts w:ascii="Times New Roman" w:eastAsia="Times New Roman" w:hAnsi="Times New Roman"/>
      <w:sz w:val="24"/>
      <w:szCs w:val="24"/>
    </w:rPr>
  </w:style>
  <w:style w:type="paragraph" w:customStyle="1" w:styleId="formattext">
    <w:name w:val="formattext"/>
    <w:basedOn w:val="a"/>
    <w:uiPriority w:val="99"/>
    <w:rsid w:val="005E637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grame">
    <w:name w:val="grame"/>
    <w:uiPriority w:val="99"/>
    <w:rsid w:val="000207D5"/>
    <w:rPr>
      <w:rFonts w:cs="Times New Roman"/>
    </w:rPr>
  </w:style>
  <w:style w:type="character" w:customStyle="1" w:styleId="spelle">
    <w:name w:val="spelle"/>
    <w:uiPriority w:val="99"/>
    <w:rsid w:val="000207D5"/>
    <w:rPr>
      <w:rFonts w:cs="Times New Roman"/>
    </w:rPr>
  </w:style>
  <w:style w:type="paragraph" w:styleId="af">
    <w:name w:val="Normal (Web)"/>
    <w:basedOn w:val="a"/>
    <w:uiPriority w:val="99"/>
    <w:rsid w:val="00D904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0">
    <w:name w:val="No Spacing"/>
    <w:uiPriority w:val="1"/>
    <w:qFormat/>
    <w:rsid w:val="00D1359D"/>
    <w:rPr>
      <w:sz w:val="22"/>
      <w:szCs w:val="22"/>
      <w:lang w:eastAsia="en-US"/>
    </w:rPr>
  </w:style>
  <w:style w:type="paragraph" w:customStyle="1" w:styleId="Default">
    <w:name w:val="Default"/>
    <w:uiPriority w:val="99"/>
    <w:rsid w:val="00F24DB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extended-textfull">
    <w:name w:val="extended-text__full"/>
    <w:uiPriority w:val="99"/>
    <w:rsid w:val="005B0705"/>
    <w:rPr>
      <w:rFonts w:cs="Times New Roman"/>
    </w:rPr>
  </w:style>
  <w:style w:type="character" w:customStyle="1" w:styleId="14pt">
    <w:name w:val="Основной текст + 14 pt"/>
    <w:basedOn w:val="a0"/>
    <w:rsid w:val="00EB02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605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5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5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605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60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60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60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60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60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8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B6B3D2-6DCD-4D1B-AA74-FD1B16106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3777</Words>
  <Characters>29212</Characters>
  <Application>Microsoft Office Word</Application>
  <DocSecurity>0</DocSecurity>
  <Lines>243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Mash-Buro</dc:creator>
  <cp:lastModifiedBy>Каленская Елена Сергеевна</cp:lastModifiedBy>
  <cp:revision>3</cp:revision>
  <cp:lastPrinted>2022-10-14T02:16:00Z</cp:lastPrinted>
  <dcterms:created xsi:type="dcterms:W3CDTF">2023-04-07T07:37:00Z</dcterms:created>
  <dcterms:modified xsi:type="dcterms:W3CDTF">2023-04-07T07:38:00Z</dcterms:modified>
</cp:coreProperties>
</file>