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B1" w:rsidRPr="00B72855" w:rsidRDefault="00C05DB1" w:rsidP="00C05DB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05DB1" w:rsidRPr="00B72855" w:rsidRDefault="00C05DB1" w:rsidP="00C05DB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05DB1" w:rsidRDefault="00C05DB1" w:rsidP="00C05DB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05DB1" w:rsidRDefault="00C05DB1" w:rsidP="00C05DB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05DB1" w:rsidRDefault="00C05DB1" w:rsidP="00C05DB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05DB1" w:rsidRDefault="00C05DB1" w:rsidP="00C05DB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05DB1" w:rsidRDefault="00C05DB1" w:rsidP="00C05D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05DB1" w:rsidRDefault="00C05DB1" w:rsidP="00C05DB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05DB1" w:rsidTr="006535E0">
        <w:trPr>
          <w:trHeight w:val="328"/>
          <w:jc w:val="center"/>
        </w:trPr>
        <w:tc>
          <w:tcPr>
            <w:tcW w:w="784" w:type="dxa"/>
            <w:hideMark/>
          </w:tcPr>
          <w:p w:rsidR="00C05DB1" w:rsidRDefault="00C05DB1" w:rsidP="006535E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DB1" w:rsidRDefault="004764A1" w:rsidP="0065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1" w:type="dxa"/>
            <w:hideMark/>
          </w:tcPr>
          <w:p w:rsidR="00C05DB1" w:rsidRDefault="00C05DB1" w:rsidP="0065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DB1" w:rsidRDefault="004764A1" w:rsidP="0065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C05DB1" w:rsidRDefault="00C05DB1" w:rsidP="006535E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DB1" w:rsidRDefault="004764A1" w:rsidP="006535E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C05DB1" w:rsidRDefault="00C05DB1" w:rsidP="00653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05DB1" w:rsidRDefault="00C05DB1" w:rsidP="00653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05DB1" w:rsidRDefault="00C05DB1" w:rsidP="0065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DB1" w:rsidRDefault="004764A1" w:rsidP="00653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36-МНА</w:t>
            </w:r>
          </w:p>
        </w:tc>
      </w:tr>
    </w:tbl>
    <w:p w:rsidR="008C021E" w:rsidRPr="0050510A" w:rsidRDefault="008C021E" w:rsidP="00C05DB1"/>
    <w:p w:rsidR="00A155A5" w:rsidRDefault="00F94D97" w:rsidP="00A155A5">
      <w:pPr>
        <w:ind w:firstLine="567"/>
        <w:jc w:val="center"/>
        <w:rPr>
          <w:b/>
          <w:sz w:val="26"/>
          <w:szCs w:val="26"/>
        </w:rPr>
      </w:pPr>
      <w:r w:rsidRPr="00EF32BA"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</w:t>
      </w:r>
      <w:r w:rsidR="00BB4E19">
        <w:rPr>
          <w:b/>
          <w:sz w:val="26"/>
          <w:szCs w:val="26"/>
        </w:rPr>
        <w:t>1</w:t>
      </w:r>
      <w:r w:rsidRPr="00EF32BA">
        <w:rPr>
          <w:b/>
          <w:sz w:val="26"/>
          <w:szCs w:val="26"/>
        </w:rPr>
        <w:t>.10.202</w:t>
      </w:r>
      <w:r w:rsidR="00BB4E19">
        <w:rPr>
          <w:b/>
          <w:sz w:val="26"/>
          <w:szCs w:val="26"/>
        </w:rPr>
        <w:t>2</w:t>
      </w:r>
      <w:r w:rsidRPr="00EF32BA">
        <w:rPr>
          <w:b/>
          <w:sz w:val="26"/>
          <w:szCs w:val="26"/>
        </w:rPr>
        <w:t xml:space="preserve"> №</w:t>
      </w:r>
      <w:r w:rsidR="00BB4E19">
        <w:rPr>
          <w:b/>
          <w:sz w:val="26"/>
          <w:szCs w:val="26"/>
        </w:rPr>
        <w:t>7</w:t>
      </w:r>
      <w:r w:rsidR="00A155A5">
        <w:rPr>
          <w:b/>
          <w:sz w:val="26"/>
          <w:szCs w:val="26"/>
        </w:rPr>
        <w:t>7</w:t>
      </w:r>
      <w:r w:rsidRPr="00EF32BA">
        <w:rPr>
          <w:b/>
          <w:sz w:val="26"/>
          <w:szCs w:val="26"/>
        </w:rPr>
        <w:t>-МНА «</w:t>
      </w:r>
      <w:r w:rsidR="00A155A5" w:rsidRPr="00A155A5">
        <w:rPr>
          <w:b/>
          <w:sz w:val="26"/>
          <w:szCs w:val="26"/>
        </w:rPr>
        <w:t>Об утверждении муниципальной программы</w:t>
      </w:r>
      <w:r w:rsidR="00A155A5">
        <w:rPr>
          <w:b/>
          <w:sz w:val="26"/>
          <w:szCs w:val="26"/>
        </w:rPr>
        <w:t xml:space="preserve"> </w:t>
      </w:r>
      <w:r w:rsidR="00A155A5" w:rsidRPr="00A155A5">
        <w:rPr>
          <w:b/>
          <w:sz w:val="26"/>
          <w:szCs w:val="26"/>
        </w:rPr>
        <w:t xml:space="preserve">«Развитие молодёжной политики и спорта Юргинского муниципального округа» на 2023 год и </w:t>
      </w:r>
    </w:p>
    <w:p w:rsidR="00A155A5" w:rsidRPr="00A155A5" w:rsidRDefault="00A155A5" w:rsidP="00A155A5">
      <w:pPr>
        <w:ind w:firstLine="567"/>
        <w:jc w:val="center"/>
        <w:rPr>
          <w:b/>
          <w:sz w:val="26"/>
          <w:szCs w:val="26"/>
        </w:rPr>
      </w:pPr>
      <w:r w:rsidRPr="00A155A5">
        <w:rPr>
          <w:b/>
          <w:sz w:val="26"/>
          <w:szCs w:val="26"/>
        </w:rPr>
        <w:t>на плановый период 2024 и 2025 годов</w:t>
      </w:r>
    </w:p>
    <w:p w:rsidR="00F94D97" w:rsidRPr="00EF32BA" w:rsidRDefault="00F94D97" w:rsidP="00EF32BA">
      <w:pPr>
        <w:ind w:firstLine="567"/>
        <w:jc w:val="center"/>
        <w:rPr>
          <w:b/>
          <w:sz w:val="26"/>
          <w:szCs w:val="26"/>
        </w:rPr>
      </w:pPr>
    </w:p>
    <w:p w:rsidR="00F94D97" w:rsidRPr="00EF32BA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EF32BA">
        <w:rPr>
          <w:color w:val="000000"/>
          <w:sz w:val="26"/>
          <w:szCs w:val="26"/>
        </w:rPr>
        <w:t>Руководствуясь Феде</w:t>
      </w:r>
      <w:r w:rsidR="001706FF" w:rsidRPr="00EF32BA">
        <w:rPr>
          <w:color w:val="000000"/>
          <w:sz w:val="26"/>
          <w:szCs w:val="26"/>
        </w:rPr>
        <w:t>ральным законом от 06.10.2003 №</w:t>
      </w:r>
      <w:r w:rsidRPr="00EF32BA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EF32BA">
        <w:rPr>
          <w:color w:val="000000"/>
          <w:sz w:val="26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EF32BA">
        <w:rPr>
          <w:color w:val="000000"/>
          <w:sz w:val="26"/>
          <w:szCs w:val="26"/>
        </w:rPr>
        <w:t>от 22.07.2020 №</w:t>
      </w:r>
      <w:r w:rsidR="001403E8" w:rsidRPr="00EF32BA">
        <w:rPr>
          <w:color w:val="000000"/>
          <w:sz w:val="26"/>
          <w:szCs w:val="26"/>
        </w:rPr>
        <w:t>22-МНА «Об утверждении Положения о муниципальных программах Юргинского муниципального округа»</w:t>
      </w:r>
      <w:r w:rsidRPr="00EF32BA">
        <w:rPr>
          <w:color w:val="000000"/>
          <w:sz w:val="26"/>
          <w:szCs w:val="26"/>
        </w:rPr>
        <w:t>:</w:t>
      </w:r>
    </w:p>
    <w:p w:rsidR="00600D16" w:rsidRPr="00600D16" w:rsidRDefault="00600D16" w:rsidP="00A155A5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Внести изменения в муниципальную программу «</w:t>
      </w:r>
      <w:r w:rsidR="00A155A5" w:rsidRPr="00A155A5">
        <w:rPr>
          <w:sz w:val="26"/>
          <w:szCs w:val="26"/>
        </w:rPr>
        <w:t>Об утверждении муниципальной программы</w:t>
      </w:r>
      <w:r w:rsidR="00A155A5">
        <w:rPr>
          <w:sz w:val="26"/>
          <w:szCs w:val="26"/>
        </w:rPr>
        <w:t xml:space="preserve"> </w:t>
      </w:r>
      <w:r w:rsidR="00A155A5" w:rsidRPr="00A155A5">
        <w:rPr>
          <w:sz w:val="26"/>
          <w:szCs w:val="26"/>
        </w:rPr>
        <w:t>«Развитие молодёжной политики и спорта Юргинского муниципального округа» на 2023 год и на плановый период 2024 и 2025 годов</w:t>
      </w:r>
      <w:r w:rsidRPr="00600D16">
        <w:rPr>
          <w:sz w:val="26"/>
          <w:szCs w:val="26"/>
        </w:rPr>
        <w:t>, утвержденную постановлением администрации Юргинского муниципального округа от 2</w:t>
      </w:r>
      <w:r w:rsidR="00BB4E19">
        <w:rPr>
          <w:sz w:val="26"/>
          <w:szCs w:val="26"/>
        </w:rPr>
        <w:t>1</w:t>
      </w:r>
      <w:r w:rsidRPr="00600D16">
        <w:rPr>
          <w:sz w:val="26"/>
          <w:szCs w:val="26"/>
        </w:rPr>
        <w:t>.10.202</w:t>
      </w:r>
      <w:r w:rsidR="00BB4E19">
        <w:rPr>
          <w:sz w:val="26"/>
          <w:szCs w:val="26"/>
        </w:rPr>
        <w:t>2</w:t>
      </w:r>
      <w:r w:rsidRPr="00600D16">
        <w:rPr>
          <w:sz w:val="26"/>
          <w:szCs w:val="26"/>
        </w:rPr>
        <w:t xml:space="preserve"> №</w:t>
      </w:r>
      <w:r w:rsidR="00BB4E19">
        <w:rPr>
          <w:sz w:val="26"/>
          <w:szCs w:val="26"/>
        </w:rPr>
        <w:t>7</w:t>
      </w:r>
      <w:r w:rsidR="00A155A5">
        <w:rPr>
          <w:sz w:val="26"/>
          <w:szCs w:val="26"/>
        </w:rPr>
        <w:t>7</w:t>
      </w:r>
      <w:r w:rsidRPr="00600D16">
        <w:rPr>
          <w:sz w:val="26"/>
          <w:szCs w:val="26"/>
        </w:rPr>
        <w:t>-МНА, согласно Приложению.</w:t>
      </w:r>
    </w:p>
    <w:p w:rsidR="00600D16" w:rsidRPr="00600D16" w:rsidRDefault="00600D16" w:rsidP="00A155A5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>
        <w:rPr>
          <w:sz w:val="26"/>
          <w:szCs w:val="26"/>
        </w:rPr>
        <w:t>1</w:t>
      </w:r>
      <w:r w:rsidRPr="00600D16">
        <w:rPr>
          <w:sz w:val="26"/>
          <w:szCs w:val="26"/>
        </w:rPr>
        <w:t>.10.202</w:t>
      </w:r>
      <w:r w:rsidR="00BB4E19">
        <w:rPr>
          <w:sz w:val="26"/>
          <w:szCs w:val="26"/>
        </w:rPr>
        <w:t>2</w:t>
      </w:r>
      <w:r w:rsidRPr="00600D16">
        <w:rPr>
          <w:sz w:val="26"/>
          <w:szCs w:val="26"/>
        </w:rPr>
        <w:t xml:space="preserve"> №</w:t>
      </w:r>
      <w:r w:rsidR="00BB4E19">
        <w:rPr>
          <w:sz w:val="26"/>
          <w:szCs w:val="26"/>
        </w:rPr>
        <w:t>7</w:t>
      </w:r>
      <w:r w:rsidR="00A155A5">
        <w:rPr>
          <w:sz w:val="26"/>
          <w:szCs w:val="26"/>
        </w:rPr>
        <w:t>7</w:t>
      </w:r>
      <w:r w:rsidRPr="00600D16">
        <w:rPr>
          <w:sz w:val="26"/>
          <w:szCs w:val="26"/>
        </w:rPr>
        <w:t>-МНА «</w:t>
      </w:r>
      <w:r w:rsidR="00A155A5" w:rsidRPr="00A155A5">
        <w:rPr>
          <w:sz w:val="26"/>
          <w:szCs w:val="26"/>
        </w:rPr>
        <w:t>Об утверждении муниципальной программы</w:t>
      </w:r>
      <w:r w:rsidR="00A155A5">
        <w:rPr>
          <w:sz w:val="26"/>
          <w:szCs w:val="26"/>
        </w:rPr>
        <w:t xml:space="preserve"> </w:t>
      </w:r>
      <w:r w:rsidR="00A155A5" w:rsidRPr="00A155A5">
        <w:rPr>
          <w:sz w:val="26"/>
          <w:szCs w:val="26"/>
        </w:rPr>
        <w:t>«Развитие молодёжной политики и спорта Юргинского муниципального округа» на 2023 год и на плановый период 2024 и 2025 годов</w:t>
      </w:r>
      <w:r w:rsidRPr="00600D16">
        <w:rPr>
          <w:sz w:val="26"/>
          <w:szCs w:val="26"/>
        </w:rPr>
        <w:t>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3. Настоящее постановление вступает в силу после его опубликования в газете «Юргинские ведомости».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4.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5.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Контроль исполнения настоящего постановления возложить на заместителя главы по социальным вопросам Юргинского муниципального округа</w:t>
      </w:r>
      <w:r w:rsidR="00D31073">
        <w:rPr>
          <w:sz w:val="26"/>
          <w:szCs w:val="26"/>
        </w:rPr>
        <w:t xml:space="preserve"> – начальника Управления культуры, молодежной политики и спорта</w:t>
      </w:r>
      <w:r w:rsidRPr="00600D16">
        <w:rPr>
          <w:sz w:val="26"/>
          <w:szCs w:val="26"/>
        </w:rPr>
        <w:t>.</w:t>
      </w:r>
    </w:p>
    <w:p w:rsidR="0090204B" w:rsidRPr="00EF32BA" w:rsidRDefault="0090204B" w:rsidP="00EF32BA">
      <w:pPr>
        <w:ind w:firstLine="567"/>
        <w:jc w:val="both"/>
        <w:rPr>
          <w:sz w:val="26"/>
          <w:szCs w:val="26"/>
        </w:rPr>
      </w:pPr>
    </w:p>
    <w:p w:rsidR="00EF32BA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05DB1" w:rsidRPr="00FE7497" w:rsidTr="006535E0">
        <w:tc>
          <w:tcPr>
            <w:tcW w:w="6062" w:type="dxa"/>
            <w:hideMark/>
          </w:tcPr>
          <w:p w:rsidR="00C05DB1" w:rsidRPr="006535E0" w:rsidRDefault="00C05DB1" w:rsidP="006535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535E0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C05DB1" w:rsidRPr="006535E0" w:rsidRDefault="00C05DB1" w:rsidP="006535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535E0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05DB1" w:rsidRPr="006535E0" w:rsidRDefault="00C05DB1" w:rsidP="006535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05DB1" w:rsidRPr="006535E0" w:rsidRDefault="00C05DB1" w:rsidP="006535E0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6535E0">
              <w:rPr>
                <w:color w:val="000000" w:themeColor="text1"/>
                <w:sz w:val="26"/>
                <w:szCs w:val="26"/>
              </w:rPr>
              <w:t xml:space="preserve">      Д.К. </w:t>
            </w:r>
            <w:proofErr w:type="spellStart"/>
            <w:r w:rsidRPr="006535E0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C05DB1" w:rsidRPr="00FE7497" w:rsidTr="006535E0">
        <w:tc>
          <w:tcPr>
            <w:tcW w:w="6062" w:type="dxa"/>
          </w:tcPr>
          <w:p w:rsidR="00C05DB1" w:rsidRPr="000B6DBC" w:rsidRDefault="00C05DB1" w:rsidP="006535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05DB1" w:rsidRPr="000B6DBC" w:rsidRDefault="00C05DB1" w:rsidP="006535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B6DB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05DB1" w:rsidRPr="000B6DBC" w:rsidRDefault="00C05DB1" w:rsidP="006535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B6DBC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05DB1" w:rsidRPr="006535E0" w:rsidRDefault="00C05DB1" w:rsidP="006535E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05DB1" w:rsidRPr="006535E0" w:rsidRDefault="00C05DB1" w:rsidP="006535E0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C05DB1" w:rsidRPr="006535E0" w:rsidRDefault="00C05DB1" w:rsidP="006535E0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0B6DBC">
              <w:rPr>
                <w:color w:val="FFFFFF" w:themeColor="background1"/>
                <w:sz w:val="26"/>
                <w:szCs w:val="26"/>
              </w:rPr>
              <w:t xml:space="preserve">      Н.А. </w:t>
            </w:r>
            <w:proofErr w:type="spellStart"/>
            <w:r w:rsidRPr="000B6DBC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7F092E" w:rsidRDefault="007F092E" w:rsidP="00874DD4">
      <w:pPr>
        <w:widowControl w:val="0"/>
        <w:jc w:val="right"/>
        <w:rPr>
          <w:sz w:val="20"/>
          <w:szCs w:val="20"/>
        </w:rPr>
      </w:pPr>
    </w:p>
    <w:p w:rsidR="007F092E" w:rsidRDefault="007F092E" w:rsidP="00874DD4">
      <w:pPr>
        <w:widowControl w:val="0"/>
        <w:jc w:val="right"/>
        <w:rPr>
          <w:sz w:val="20"/>
          <w:szCs w:val="20"/>
        </w:rPr>
      </w:pPr>
    </w:p>
    <w:p w:rsidR="00C05DB1" w:rsidRDefault="00C05DB1" w:rsidP="00874DD4">
      <w:pPr>
        <w:widowControl w:val="0"/>
        <w:jc w:val="right"/>
        <w:rPr>
          <w:sz w:val="20"/>
          <w:szCs w:val="20"/>
        </w:rPr>
      </w:pPr>
    </w:p>
    <w:p w:rsidR="00C05DB1" w:rsidRPr="00BB536E" w:rsidRDefault="00C05DB1" w:rsidP="00C05DB1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B536E">
        <w:rPr>
          <w:sz w:val="26"/>
          <w:szCs w:val="26"/>
        </w:rPr>
        <w:t>Приложение</w:t>
      </w:r>
    </w:p>
    <w:p w:rsidR="00C05DB1" w:rsidRPr="00BB536E" w:rsidRDefault="00C05DB1" w:rsidP="00C05DB1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B536E">
        <w:rPr>
          <w:sz w:val="26"/>
          <w:szCs w:val="26"/>
        </w:rPr>
        <w:t>к постановлению администрации</w:t>
      </w:r>
    </w:p>
    <w:p w:rsidR="00C05DB1" w:rsidRPr="00BB536E" w:rsidRDefault="00C05DB1" w:rsidP="00C05DB1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Юргинского муниципального округа</w:t>
      </w:r>
    </w:p>
    <w:p w:rsidR="00C05DB1" w:rsidRDefault="00C05DB1" w:rsidP="00C05DB1">
      <w:pPr>
        <w:widowControl w:val="0"/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</w:t>
      </w:r>
      <w:r w:rsidR="004764A1">
        <w:rPr>
          <w:sz w:val="26"/>
          <w:szCs w:val="26"/>
        </w:rPr>
        <w:t xml:space="preserve">                           </w:t>
      </w:r>
      <w:r w:rsidRPr="00BB536E">
        <w:rPr>
          <w:sz w:val="26"/>
          <w:szCs w:val="26"/>
        </w:rPr>
        <w:t xml:space="preserve">от </w:t>
      </w:r>
      <w:bookmarkStart w:id="0" w:name="_GoBack"/>
      <w:r w:rsidR="004764A1" w:rsidRPr="004764A1">
        <w:rPr>
          <w:sz w:val="26"/>
          <w:szCs w:val="26"/>
          <w:u w:val="single"/>
        </w:rPr>
        <w:t>12.05.2023</w:t>
      </w:r>
      <w:r w:rsidR="004764A1">
        <w:rPr>
          <w:sz w:val="26"/>
          <w:szCs w:val="26"/>
        </w:rPr>
        <w:t xml:space="preserve"> </w:t>
      </w:r>
      <w:bookmarkEnd w:id="0"/>
      <w:r w:rsidRPr="00BB536E">
        <w:rPr>
          <w:sz w:val="26"/>
          <w:szCs w:val="26"/>
        </w:rPr>
        <w:t>№</w:t>
      </w:r>
      <w:r w:rsidR="004764A1">
        <w:rPr>
          <w:sz w:val="26"/>
          <w:szCs w:val="26"/>
        </w:rPr>
        <w:t xml:space="preserve"> </w:t>
      </w:r>
      <w:r w:rsidR="004764A1" w:rsidRPr="004764A1">
        <w:rPr>
          <w:sz w:val="26"/>
          <w:szCs w:val="26"/>
          <w:u w:val="single"/>
        </w:rPr>
        <w:t>36-МНА</w:t>
      </w:r>
    </w:p>
    <w:p w:rsidR="00C05DB1" w:rsidRPr="00C05DB1" w:rsidRDefault="00C05DB1" w:rsidP="0090204B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A155A5" w:rsidRPr="00C05DB1" w:rsidRDefault="00650E1C" w:rsidP="00A155A5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6"/>
          <w:szCs w:val="26"/>
        </w:rPr>
      </w:pPr>
      <w:r w:rsidRPr="00C05DB1">
        <w:rPr>
          <w:b/>
          <w:sz w:val="26"/>
          <w:szCs w:val="26"/>
        </w:rPr>
        <w:t>Изменения</w:t>
      </w:r>
      <w:r w:rsidR="00CE47FE" w:rsidRPr="00C05DB1">
        <w:rPr>
          <w:b/>
          <w:sz w:val="26"/>
          <w:szCs w:val="26"/>
        </w:rPr>
        <w:t xml:space="preserve"> в постановление администрации Юргинского муниципального округа от 2</w:t>
      </w:r>
      <w:r w:rsidR="00BB4E19" w:rsidRPr="00C05DB1">
        <w:rPr>
          <w:b/>
          <w:sz w:val="26"/>
          <w:szCs w:val="26"/>
        </w:rPr>
        <w:t>1</w:t>
      </w:r>
      <w:r w:rsidR="00CE47FE" w:rsidRPr="00C05DB1">
        <w:rPr>
          <w:b/>
          <w:sz w:val="26"/>
          <w:szCs w:val="26"/>
        </w:rPr>
        <w:t>.10.202</w:t>
      </w:r>
      <w:r w:rsidR="00BB4E19" w:rsidRPr="00C05DB1">
        <w:rPr>
          <w:b/>
          <w:sz w:val="26"/>
          <w:szCs w:val="26"/>
        </w:rPr>
        <w:t>2</w:t>
      </w:r>
      <w:r w:rsidR="00CE47FE" w:rsidRPr="00C05DB1">
        <w:rPr>
          <w:b/>
          <w:sz w:val="26"/>
          <w:szCs w:val="26"/>
        </w:rPr>
        <w:t xml:space="preserve"> №</w:t>
      </w:r>
      <w:r w:rsidR="00BB4E19" w:rsidRPr="00C05DB1">
        <w:rPr>
          <w:b/>
          <w:sz w:val="26"/>
          <w:szCs w:val="26"/>
        </w:rPr>
        <w:t>7</w:t>
      </w:r>
      <w:r w:rsidR="00A155A5" w:rsidRPr="00C05DB1">
        <w:rPr>
          <w:b/>
          <w:sz w:val="26"/>
          <w:szCs w:val="26"/>
        </w:rPr>
        <w:t>7</w:t>
      </w:r>
      <w:r w:rsidR="00CE47FE" w:rsidRPr="00C05DB1">
        <w:rPr>
          <w:b/>
          <w:sz w:val="26"/>
          <w:szCs w:val="26"/>
        </w:rPr>
        <w:t>-МНА «</w:t>
      </w:r>
      <w:r w:rsidR="00A155A5" w:rsidRPr="00C05DB1">
        <w:rPr>
          <w:b/>
          <w:sz w:val="26"/>
          <w:szCs w:val="26"/>
        </w:rPr>
        <w:t>Об утверждении муниципальной программы</w:t>
      </w:r>
    </w:p>
    <w:p w:rsidR="00A155A5" w:rsidRPr="00C05DB1" w:rsidRDefault="00A155A5" w:rsidP="00A155A5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6"/>
          <w:szCs w:val="26"/>
        </w:rPr>
      </w:pPr>
      <w:r w:rsidRPr="00C05DB1">
        <w:rPr>
          <w:b/>
          <w:sz w:val="26"/>
          <w:szCs w:val="26"/>
        </w:rPr>
        <w:t>«Развитие молодёжной политики и спорта Юргинского муниципального округа» на 2023 год и на плановый период 2024 и 2025 годов</w:t>
      </w:r>
    </w:p>
    <w:p w:rsidR="00A46D37" w:rsidRPr="00C05DB1" w:rsidRDefault="00A46D37" w:rsidP="00A155A5">
      <w:pPr>
        <w:autoSpaceDE w:val="0"/>
        <w:autoSpaceDN w:val="0"/>
        <w:adjustRightInd w:val="0"/>
        <w:ind w:firstLine="567"/>
        <w:jc w:val="center"/>
        <w:outlineLvl w:val="0"/>
        <w:rPr>
          <w:sz w:val="12"/>
          <w:szCs w:val="12"/>
        </w:rPr>
      </w:pPr>
    </w:p>
    <w:p w:rsidR="00D659A2" w:rsidRPr="00C05DB1" w:rsidRDefault="002D10DF" w:rsidP="00C0374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6"/>
          <w:szCs w:val="26"/>
        </w:rPr>
      </w:pPr>
      <w:r w:rsidRPr="00C05DB1">
        <w:rPr>
          <w:sz w:val="26"/>
          <w:szCs w:val="26"/>
        </w:rPr>
        <w:t>В п</w:t>
      </w:r>
      <w:r w:rsidR="00D659A2" w:rsidRPr="00C05DB1">
        <w:rPr>
          <w:sz w:val="26"/>
          <w:szCs w:val="26"/>
        </w:rPr>
        <w:t>аспорт</w:t>
      </w:r>
      <w:r w:rsidRPr="00C05DB1">
        <w:rPr>
          <w:sz w:val="26"/>
          <w:szCs w:val="26"/>
        </w:rPr>
        <w:t>е</w:t>
      </w:r>
      <w:r w:rsidR="00CE47FE" w:rsidRPr="00C05DB1">
        <w:rPr>
          <w:sz w:val="26"/>
          <w:szCs w:val="26"/>
        </w:rPr>
        <w:t xml:space="preserve"> </w:t>
      </w:r>
      <w:r w:rsidR="00D659A2" w:rsidRPr="00C05DB1">
        <w:rPr>
          <w:sz w:val="26"/>
          <w:szCs w:val="26"/>
        </w:rPr>
        <w:t>муниципальной</w:t>
      </w:r>
      <w:r w:rsidR="0090204B" w:rsidRPr="00C05DB1">
        <w:rPr>
          <w:sz w:val="26"/>
          <w:szCs w:val="26"/>
        </w:rPr>
        <w:t xml:space="preserve"> </w:t>
      </w:r>
      <w:r w:rsidR="00D659A2" w:rsidRPr="00C05DB1">
        <w:rPr>
          <w:sz w:val="26"/>
          <w:szCs w:val="26"/>
        </w:rPr>
        <w:t>программы «</w:t>
      </w:r>
      <w:r w:rsidR="00A155A5" w:rsidRPr="00C05DB1">
        <w:rPr>
          <w:sz w:val="26"/>
          <w:szCs w:val="26"/>
        </w:rPr>
        <w:t>Об утверждении муниципальной программы «Развитие молодёжной политики и спорта Юргинского муниципального округа» на 2023 год и на плановый период 2024 и 2025 годов</w:t>
      </w:r>
      <w:r w:rsidR="00A155A5" w:rsidRPr="00C05DB1">
        <w:rPr>
          <w:b/>
          <w:sz w:val="26"/>
          <w:szCs w:val="26"/>
        </w:rPr>
        <w:t xml:space="preserve"> </w:t>
      </w:r>
      <w:r w:rsidRPr="00C05DB1">
        <w:rPr>
          <w:sz w:val="26"/>
          <w:szCs w:val="26"/>
        </w:rPr>
        <w:t>раздел</w:t>
      </w:r>
      <w:r w:rsidR="00600D16" w:rsidRPr="00C05DB1">
        <w:rPr>
          <w:sz w:val="26"/>
          <w:szCs w:val="26"/>
        </w:rPr>
        <w:t xml:space="preserve"> </w:t>
      </w:r>
      <w:r w:rsidRPr="00C05DB1">
        <w:rPr>
          <w:sz w:val="26"/>
          <w:szCs w:val="26"/>
        </w:rPr>
        <w:t>«Р</w:t>
      </w:r>
      <w:r w:rsidR="00600D16" w:rsidRPr="00C05DB1">
        <w:rPr>
          <w:sz w:val="26"/>
          <w:szCs w:val="26"/>
        </w:rPr>
        <w:t>есурсное обеспечение программы</w:t>
      </w:r>
      <w:r w:rsidRPr="00C05DB1">
        <w:rPr>
          <w:sz w:val="26"/>
          <w:szCs w:val="26"/>
        </w:rPr>
        <w:t>»</w:t>
      </w:r>
      <w:r w:rsidR="00600D16" w:rsidRPr="00C05DB1">
        <w:rPr>
          <w:sz w:val="26"/>
          <w:szCs w:val="26"/>
        </w:rPr>
        <w:t xml:space="preserve"> изложить в следующей редакции:</w:t>
      </w:r>
    </w:p>
    <w:p w:rsidR="00E06466" w:rsidRPr="00C05DB1" w:rsidRDefault="00E06466" w:rsidP="0090204B">
      <w:pPr>
        <w:pStyle w:val="a3"/>
        <w:autoSpaceDE w:val="0"/>
        <w:autoSpaceDN w:val="0"/>
        <w:adjustRightInd w:val="0"/>
        <w:ind w:left="360" w:firstLine="567"/>
        <w:jc w:val="both"/>
        <w:outlineLvl w:val="0"/>
        <w:rPr>
          <w:sz w:val="16"/>
          <w:szCs w:val="16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860"/>
        <w:gridCol w:w="1833"/>
        <w:gridCol w:w="1559"/>
        <w:gridCol w:w="1560"/>
        <w:gridCol w:w="1701"/>
      </w:tblGrid>
      <w:tr w:rsidR="001201BB" w:rsidTr="001201BB">
        <w:trPr>
          <w:trHeight w:val="330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1201BB" w:rsidTr="001201BB">
        <w:trPr>
          <w:trHeight w:val="330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01BB" w:rsidRDefault="001201B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2023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2024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2025 год</w:t>
            </w:r>
          </w:p>
        </w:tc>
      </w:tr>
      <w:tr w:rsidR="001201BB" w:rsidTr="001201BB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Всего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592,22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592,22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592,22</w:t>
            </w:r>
          </w:p>
        </w:tc>
      </w:tr>
      <w:tr w:rsidR="001201BB" w:rsidTr="001201BB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(582,22)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(567,52)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(564,62)</w:t>
            </w:r>
          </w:p>
        </w:tc>
      </w:tr>
      <w:tr w:rsidR="001201BB" w:rsidTr="001201BB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472,22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472,22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472,22</w:t>
            </w:r>
          </w:p>
        </w:tc>
      </w:tr>
      <w:tr w:rsidR="001201BB" w:rsidTr="001201BB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(472,22)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(457,52)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(454,62)</w:t>
            </w:r>
          </w:p>
        </w:tc>
      </w:tr>
      <w:tr w:rsidR="001201BB" w:rsidTr="001201BB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</w:tr>
      <w:tr w:rsidR="001201BB" w:rsidTr="001201BB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</w:tr>
      <w:tr w:rsidR="001201BB" w:rsidTr="001201BB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Областной бюджет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120</w:t>
            </w:r>
          </w:p>
        </w:tc>
      </w:tr>
      <w:tr w:rsidR="001201BB" w:rsidTr="001201BB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(110)</w:t>
            </w:r>
          </w:p>
        </w:tc>
      </w:tr>
      <w:tr w:rsidR="001201BB" w:rsidTr="001201BB">
        <w:trPr>
          <w:trHeight w:val="300"/>
        </w:trPr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</w:tr>
      <w:tr w:rsidR="001201BB" w:rsidTr="001201BB">
        <w:trPr>
          <w:trHeight w:val="315"/>
        </w:trPr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  <w:r w:rsidR="00AE76B5">
              <w:rPr>
                <w:i/>
                <w:sz w:val="22"/>
                <w:szCs w:val="22"/>
              </w:rPr>
              <w:t>»</w:t>
            </w:r>
          </w:p>
        </w:tc>
      </w:tr>
    </w:tbl>
    <w:p w:rsidR="001201BB" w:rsidRPr="00C05DB1" w:rsidRDefault="001201BB" w:rsidP="0090204B">
      <w:pPr>
        <w:pStyle w:val="a3"/>
        <w:autoSpaceDE w:val="0"/>
        <w:autoSpaceDN w:val="0"/>
        <w:adjustRightInd w:val="0"/>
        <w:ind w:left="360" w:firstLine="567"/>
        <w:jc w:val="both"/>
        <w:outlineLvl w:val="0"/>
        <w:rPr>
          <w:sz w:val="16"/>
          <w:szCs w:val="16"/>
        </w:rPr>
      </w:pPr>
    </w:p>
    <w:p w:rsidR="000E0487" w:rsidRDefault="000E0487" w:rsidP="000E048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outlineLvl w:val="0"/>
      </w:pPr>
      <w:r w:rsidRPr="000E0487">
        <w:t>Раздел 3. «Перечень мероприятий муниципальной программы» изложить в следующей редакции:</w:t>
      </w:r>
    </w:p>
    <w:p w:rsidR="000E0487" w:rsidRPr="00C05DB1" w:rsidRDefault="000E0487" w:rsidP="000E0487">
      <w:pPr>
        <w:pStyle w:val="a3"/>
        <w:autoSpaceDE w:val="0"/>
        <w:autoSpaceDN w:val="0"/>
        <w:adjustRightInd w:val="0"/>
        <w:ind w:left="426"/>
        <w:jc w:val="both"/>
        <w:outlineLvl w:val="0"/>
        <w:rPr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43"/>
      </w:tblGrid>
      <w:tr w:rsidR="000E0487" w:rsidRPr="000E0487" w:rsidTr="000E0487">
        <w:tc>
          <w:tcPr>
            <w:tcW w:w="4819" w:type="dxa"/>
          </w:tcPr>
          <w:p w:rsidR="000E0487" w:rsidRPr="000E0487" w:rsidRDefault="00AE76B5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>
              <w:t>«</w:t>
            </w:r>
            <w:r w:rsidR="000E0487" w:rsidRPr="000E0487">
              <w:t>Наименование цели, показателя, подпрограммы, задачи, мероприятия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t>Краткое описание мероприятия</w:t>
            </w:r>
          </w:p>
        </w:tc>
      </w:tr>
      <w:tr w:rsidR="000E0487" w:rsidRPr="000E0487" w:rsidTr="000E0487">
        <w:tc>
          <w:tcPr>
            <w:tcW w:w="4819" w:type="dxa"/>
            <w:vAlign w:val="center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Цель муниципальной программы; 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создание и развитие социально-экономических и организационных условий для самореализации молодежи;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повышение духовно-нравственного воспитания молодежи;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укрепление здоровья населения путем приобщения различных слоев общества к регулярным занятиям физической культурой и спортом;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популяризация и поддержка массового спорта;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поддержка и развитие спорта высших достижений;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профилактика преступности, наркомании и алкоголизма в молодежной сфере.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</w:p>
        </w:tc>
      </w:tr>
      <w:tr w:rsidR="000E0487" w:rsidRPr="000E0487" w:rsidTr="000E0487">
        <w:trPr>
          <w:trHeight w:val="2117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lastRenderedPageBreak/>
              <w:t>Наименование целевого показателя (индикатора), ед. измерения: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1.Количество муниципальных молодежных мероприятий: 2022–55, 2023 -55, 2024-55, 2025 - 55.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2. Численность лиц, участвующих в муниципальных мероприятиях:  2022–3370 чел., 2023 – 3370 чел., 2024 – 3370 чел., 2025-3370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t>3. Доля населения, систематически участвующих в муниципальных мероприятиях:  2022–16,4%, 2023 – 16,4%, 2024-16,4%, 2025-16,4%..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4. Численность молодежи, участвующей в молодежных мероприятиях:  2022-1650 чел., 2023 – 1650 чел., 2024 – 1650 чел., 2025-1650 чел.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t>5. Количество молодежи, получившей материальную поддержку: 2022-125 чел., 2023 – 125 чел., 2024-125 чел., 2025-125 чел.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t>6. Численность лиц, систематически занимающихся физической культурой и спортом:  2022-3293 чел, 2023 – 3293 чел., 2024- 3293 чел., 2025 – 3293 чел.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t>7. Доля населения, систематически занимающегося физической культурой и спортом: 2022-16,8%, 2023 – 16,8%, 2024-17%, 2025 – 18 %.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t>8. Доля обучающихся и студентов, систематически занимающихся физической культурой и спортом, в общей численности, в общей численности обучающихся и студентов:  2022-41,4%, 2023 – 41,4%, 2024-45%, 2025 – 47,9%.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t>9. Единовременная пропускная способность объектов спорта:  2022-1775 чел., 2023 – 1775, 2024-1775, 2025 – 1775.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10. Количество спортивных сооружений: 2022-74, 2023 –74, 2024-74, 2025-74.  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outlineLvl w:val="0"/>
            </w:pPr>
            <w:r w:rsidRPr="000E0487">
              <w:t>1.Подпрограмма «Мероприятия в сфере молодежной политики»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outlineLvl w:val="0"/>
            </w:pPr>
            <w:r w:rsidRPr="000E0487">
              <w:t>Задача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создание условий для патриотического и духовно-нравственного воспитания, интеллектуального и творческого развития молодежи, реализация ее творческого потенциала;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Трудоустройство молодёжи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семьи в областном конкурсе «Молодая семья Кузбасса-2022»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Акция «Георгиевская ленточка»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rPr>
                <w:bCs/>
              </w:rPr>
              <w:t xml:space="preserve">2.Подпрограмма 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«Физическая культура и оздоровление </w:t>
            </w:r>
            <w:r w:rsidRPr="000E0487">
              <w:lastRenderedPageBreak/>
              <w:t>детей, подростков и молодёжи»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lastRenderedPageBreak/>
              <w:t>2.1. Задача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вовлечение максимально возможного числа детей и подростков в систематические занятия физической культурой и спортом;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формирование здорового образа жизни молодого поколения;</w:t>
            </w:r>
          </w:p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- профилактика безнадзорности, подростковой преступности, наркомании и алкоголизма.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в эстафете «Лыжня России»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в турнире по мини-футболу «Кубок Победы»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Участие в турнире по волейболу памяти тренера-преподавателя </w:t>
            </w:r>
            <w:proofErr w:type="spellStart"/>
            <w:r w:rsidRPr="000E0487">
              <w:t>В.Г.Романова</w:t>
            </w:r>
            <w:proofErr w:type="spellEnd"/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 в традиционном турнире по волейболу «Весенняя капель»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Турнир по волейболу среди мужских команд в честь празднования Великой Победы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в спортивных мероприятиях в рамках «Дня молодежи»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Участие в отборочных зональных соревнованиях </w:t>
            </w:r>
            <w:proofErr w:type="spellStart"/>
            <w:r w:rsidRPr="000E0487">
              <w:t>Всекузбасских</w:t>
            </w:r>
            <w:proofErr w:type="spellEnd"/>
            <w:r w:rsidRPr="000E0487">
              <w:t xml:space="preserve"> сельских летних спортивных игр по волейболу среди женских и мужских команд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Участие в соревнованиях по волейболу среди женских команд школ </w:t>
            </w:r>
            <w:proofErr w:type="spellStart"/>
            <w:r w:rsidRPr="000E0487">
              <w:t>г</w:t>
            </w:r>
            <w:proofErr w:type="gramStart"/>
            <w:r w:rsidRPr="000E0487">
              <w:t>.Ю</w:t>
            </w:r>
            <w:proofErr w:type="gramEnd"/>
            <w:r w:rsidRPr="000E0487">
              <w:t>рги</w:t>
            </w:r>
            <w:proofErr w:type="spellEnd"/>
            <w:r w:rsidRPr="000E0487">
              <w:t xml:space="preserve"> и Юргинского МО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Участие в отборочных зональных соревнованиях </w:t>
            </w:r>
            <w:proofErr w:type="spellStart"/>
            <w:r w:rsidRPr="000E0487">
              <w:t>Всекузбасских</w:t>
            </w:r>
            <w:proofErr w:type="spellEnd"/>
            <w:r w:rsidRPr="000E0487">
              <w:t xml:space="preserve"> сельских летних спортивных игр по мини – футболу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Участие в финальных соревнованиях </w:t>
            </w:r>
            <w:proofErr w:type="spellStart"/>
            <w:r w:rsidRPr="000E0487">
              <w:t>Всекузбасских</w:t>
            </w:r>
            <w:proofErr w:type="spellEnd"/>
            <w:r w:rsidRPr="000E0487">
              <w:t xml:space="preserve"> сельских летних спортивных игр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в традиционном турнире по волейболу «Друзья 2023»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во Всероссийском беге «Кросс - нации 2023»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в традиционном турнире по мини-футболу «Кожаный мяч»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Участие в традиционном турнире по волейболу  «Золотая осень»</w:t>
            </w:r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Участие в турнире  по мини-футболу памяти тренера </w:t>
            </w:r>
            <w:proofErr w:type="spellStart"/>
            <w:r w:rsidRPr="000E0487">
              <w:t>А.Г.Бушманова</w:t>
            </w:r>
            <w:proofErr w:type="spellEnd"/>
          </w:p>
        </w:tc>
      </w:tr>
      <w:tr w:rsidR="000E0487" w:rsidRPr="000E0487" w:rsidTr="000E0487">
        <w:trPr>
          <w:trHeight w:val="265"/>
        </w:trPr>
        <w:tc>
          <w:tcPr>
            <w:tcW w:w="4819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>Мероприятие</w:t>
            </w:r>
          </w:p>
        </w:tc>
        <w:tc>
          <w:tcPr>
            <w:tcW w:w="4643" w:type="dxa"/>
          </w:tcPr>
          <w:p w:rsidR="000E0487" w:rsidRPr="000E0487" w:rsidRDefault="000E0487" w:rsidP="000E0487">
            <w:pPr>
              <w:pStyle w:val="a3"/>
              <w:autoSpaceDE w:val="0"/>
              <w:autoSpaceDN w:val="0"/>
              <w:adjustRightInd w:val="0"/>
              <w:ind w:left="0"/>
              <w:jc w:val="both"/>
              <w:outlineLvl w:val="0"/>
            </w:pPr>
            <w:r w:rsidRPr="000E0487">
              <w:t xml:space="preserve">Участие в турнире по мини-футболу памяти героя Чеченской Республики </w:t>
            </w:r>
            <w:proofErr w:type="spellStart"/>
            <w:r w:rsidRPr="000E0487">
              <w:t>Ю.В.Ельчанинова</w:t>
            </w:r>
            <w:proofErr w:type="spellEnd"/>
            <w:r w:rsidR="00AE76B5">
              <w:t>»</w:t>
            </w:r>
          </w:p>
        </w:tc>
      </w:tr>
    </w:tbl>
    <w:p w:rsidR="000E0487" w:rsidRPr="000E0487" w:rsidRDefault="000E0487" w:rsidP="000E0487">
      <w:pPr>
        <w:pStyle w:val="a3"/>
        <w:autoSpaceDE w:val="0"/>
        <w:autoSpaceDN w:val="0"/>
        <w:adjustRightInd w:val="0"/>
        <w:ind w:left="360" w:firstLine="567"/>
        <w:jc w:val="both"/>
        <w:outlineLvl w:val="0"/>
      </w:pPr>
    </w:p>
    <w:p w:rsidR="00D31073" w:rsidRPr="00C05DB1" w:rsidRDefault="00D31073" w:rsidP="00C0374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6"/>
          <w:szCs w:val="26"/>
        </w:rPr>
      </w:pPr>
      <w:bookmarkStart w:id="1" w:name="Par133"/>
      <w:bookmarkEnd w:id="1"/>
      <w:r w:rsidRPr="00C05DB1">
        <w:rPr>
          <w:sz w:val="26"/>
          <w:szCs w:val="26"/>
        </w:rPr>
        <w:lastRenderedPageBreak/>
        <w:t>Раздел 4. «Ресурсное обеспечение реализации муниципальной программы «</w:t>
      </w:r>
      <w:r w:rsidR="007F092E" w:rsidRPr="00C05DB1">
        <w:rPr>
          <w:sz w:val="26"/>
          <w:szCs w:val="26"/>
        </w:rPr>
        <w:t>Развитие молодёжной политики и спорта Юргинского муниципального округа» на 2023 год и на плановый период 2024 и 2025 годов</w:t>
      </w:r>
      <w:r w:rsidRPr="00C05DB1">
        <w:rPr>
          <w:sz w:val="26"/>
          <w:szCs w:val="26"/>
        </w:rPr>
        <w:t>» изложить в следующей редакции</w:t>
      </w:r>
      <w:r w:rsidR="000A530E" w:rsidRPr="00C05DB1">
        <w:rPr>
          <w:sz w:val="26"/>
          <w:szCs w:val="26"/>
        </w:rPr>
        <w:t>:</w:t>
      </w:r>
    </w:p>
    <w:p w:rsidR="00B6128F" w:rsidRDefault="00B6128F" w:rsidP="001201BB">
      <w:pPr>
        <w:autoSpaceDE w:val="0"/>
        <w:autoSpaceDN w:val="0"/>
        <w:adjustRightInd w:val="0"/>
        <w:jc w:val="both"/>
        <w:outlineLvl w:val="0"/>
      </w:pPr>
    </w:p>
    <w:tbl>
      <w:tblPr>
        <w:tblW w:w="98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60"/>
        <w:gridCol w:w="1559"/>
        <w:gridCol w:w="1195"/>
        <w:gridCol w:w="1134"/>
        <w:gridCol w:w="992"/>
        <w:gridCol w:w="1701"/>
      </w:tblGrid>
      <w:tr w:rsidR="00B6128F" w:rsidRPr="00B6128F" w:rsidTr="00B6128F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6128F" w:rsidRPr="00B6128F" w:rsidTr="00B6128F">
        <w:trPr>
          <w:trHeight w:val="33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4BEA" w:rsidRPr="00B6128F" w:rsidTr="000E0487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EA" w:rsidRPr="00B6128F" w:rsidRDefault="00FD4BEA" w:rsidP="00FD4BEA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Муниципальная программа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128F">
              <w:rPr>
                <w:b/>
                <w:bCs/>
                <w:sz w:val="22"/>
                <w:szCs w:val="22"/>
              </w:rPr>
              <w:t>«Развитие молодёжной политики и спорта Юргинского муниципального округа»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592,22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592,22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592,22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Администрация Юргинского муниципального округа (Управление культуры, молодежной политики и спорта администрации Ю</w:t>
            </w:r>
            <w:r>
              <w:rPr>
                <w:sz w:val="22"/>
                <w:szCs w:val="22"/>
              </w:rPr>
              <w:t>ргинского муниципального округа</w:t>
            </w:r>
            <w:r w:rsidRPr="00B6128F">
              <w:rPr>
                <w:sz w:val="22"/>
                <w:szCs w:val="22"/>
              </w:rPr>
              <w:t>)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(582,22)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(567,52)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(564,62)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472,22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472,22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472,22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(472,22)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(457,52)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(454,62)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091500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091500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Подпрограмма 1. Мероприятия в сфере молодежной политики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255,22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255,22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255,22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(245,22)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(230,52)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(227,62)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135,22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135,22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135,22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(135,22)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(120,52)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(117,62)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1.1. Трудоустройство молодёжи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220,22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220,22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220,22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(210,22)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(210,22)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(210,22)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100,22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100,22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100,22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(100,22)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(100,22)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(100,22)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1.1.1 Реализация мероприятий по трудоустройству детей в возрасте до 18 </w:t>
            </w:r>
            <w:r w:rsidRPr="00B6128F">
              <w:rPr>
                <w:sz w:val="22"/>
                <w:szCs w:val="22"/>
              </w:rPr>
              <w:lastRenderedPageBreak/>
              <w:t>лет за счет средств местного бюджета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1.1.2. Реализация мер в области государственной молодежной политики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(122,22)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(122,22)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(122,22)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(12,22)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(12,22)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(12,22)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1.2. Реализация мероприятий в сфере молодежной политики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(20,3)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(17,4)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(20,3)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(17,4)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1.2.1. Участие семьи в областном конкурсе «Молодая семья Кузбасса-2021»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1.2.2. Акция «Георгиевская ленточка»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(10,3)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(7,4)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 xml:space="preserve">Подпрограмма 2. Физическая  культура и оздоровление детей, подростков и молодёжи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(337)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(337)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(337)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2.1. Реализация мероприятий по развитию физической культуры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средства юридических и физических </w:t>
            </w:r>
            <w:r w:rsidRPr="00B6128F">
              <w:rPr>
                <w:sz w:val="22"/>
                <w:szCs w:val="22"/>
              </w:rPr>
              <w:lastRenderedPageBreak/>
              <w:t>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2.1.1. Участие в эстафете «Лыжня России»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2.1.2. Участие в турнире по мини-футболу «Кубок Победы»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2.1.3. Участие в турнире по волейболу памяти тренера-преподавателя </w:t>
            </w:r>
            <w:proofErr w:type="spellStart"/>
            <w:r w:rsidRPr="00B6128F">
              <w:rPr>
                <w:sz w:val="22"/>
                <w:szCs w:val="22"/>
              </w:rPr>
              <w:t>В.Г.Романова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2.1.4. Участие  в традиционном турнире по волейболу «Весенняя капель»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2.1.5. Турнир по волейболу среди мужских команд в честь празднования Великой Победы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2.1.6. Участие в спортивных мероприятиях в рамках «Дня молодежи»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2.1.7. Участие в отборочных зональных соревнованиях </w:t>
            </w:r>
            <w:proofErr w:type="spellStart"/>
            <w:r w:rsidRPr="00B6128F">
              <w:rPr>
                <w:sz w:val="22"/>
                <w:szCs w:val="22"/>
              </w:rPr>
              <w:t>Всекузбасских</w:t>
            </w:r>
            <w:proofErr w:type="spellEnd"/>
            <w:r w:rsidRPr="00B6128F">
              <w:rPr>
                <w:sz w:val="22"/>
                <w:szCs w:val="22"/>
              </w:rPr>
              <w:t xml:space="preserve"> сельских летних спортивных игр по волейболу среди женских и мужских команд</w:t>
            </w:r>
          </w:p>
          <w:p w:rsidR="00C05DB1" w:rsidRPr="00B6128F" w:rsidRDefault="00C05DB1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 xml:space="preserve">2.1.8. Участие в соревнованиях по волейболу среди женских команд школ </w:t>
            </w:r>
            <w:proofErr w:type="spellStart"/>
            <w:r w:rsidRPr="00B6128F">
              <w:rPr>
                <w:sz w:val="22"/>
                <w:szCs w:val="22"/>
              </w:rPr>
              <w:t>г</w:t>
            </w:r>
            <w:proofErr w:type="gramStart"/>
            <w:r w:rsidRPr="00B6128F">
              <w:rPr>
                <w:sz w:val="22"/>
                <w:szCs w:val="22"/>
              </w:rPr>
              <w:t>.Ю</w:t>
            </w:r>
            <w:proofErr w:type="gramEnd"/>
            <w:r w:rsidRPr="00B6128F">
              <w:rPr>
                <w:sz w:val="22"/>
                <w:szCs w:val="22"/>
              </w:rPr>
              <w:t>рги</w:t>
            </w:r>
            <w:proofErr w:type="spellEnd"/>
            <w:r w:rsidRPr="00B6128F">
              <w:rPr>
                <w:sz w:val="22"/>
                <w:szCs w:val="22"/>
              </w:rPr>
              <w:t xml:space="preserve"> и Юргинского МО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2.1.9. Участие в отборочных зональных соревнованиях </w:t>
            </w:r>
            <w:proofErr w:type="spellStart"/>
            <w:r w:rsidRPr="00B6128F">
              <w:rPr>
                <w:sz w:val="22"/>
                <w:szCs w:val="22"/>
              </w:rPr>
              <w:t>Всекузбасских</w:t>
            </w:r>
            <w:proofErr w:type="spellEnd"/>
            <w:r w:rsidRPr="00B6128F">
              <w:rPr>
                <w:sz w:val="22"/>
                <w:szCs w:val="22"/>
              </w:rPr>
              <w:t xml:space="preserve"> сельских летних спортивных игр по мини – футболу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2.1.10. Участие в финальных соревнованиях </w:t>
            </w:r>
            <w:proofErr w:type="spellStart"/>
            <w:r w:rsidRPr="00B6128F">
              <w:rPr>
                <w:sz w:val="22"/>
                <w:szCs w:val="22"/>
              </w:rPr>
              <w:t>Всекузбасских</w:t>
            </w:r>
            <w:proofErr w:type="spellEnd"/>
            <w:r w:rsidRPr="00B6128F">
              <w:rPr>
                <w:sz w:val="22"/>
                <w:szCs w:val="22"/>
              </w:rPr>
              <w:t xml:space="preserve"> сельских летних спортивных игр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2.1.11. Участие в традиционном турнире по волейболу «Друзья 2023»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2.1.12. Участие во Всероссийском беге «Кросс - нации 2023»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2.1.13. Участие в традиционном турнире по мини-футболу «Кожаный мяч»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2.1.14. Участие в традиционном турнире по волейболу  «Золотая осень»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2.1.15. Участие в турнире  по </w:t>
            </w:r>
            <w:r w:rsidRPr="00B6128F">
              <w:rPr>
                <w:sz w:val="22"/>
                <w:szCs w:val="22"/>
              </w:rPr>
              <w:lastRenderedPageBreak/>
              <w:t xml:space="preserve">мини-футболу памяти тренера </w:t>
            </w:r>
            <w:proofErr w:type="spellStart"/>
            <w:r w:rsidRPr="00B6128F">
              <w:rPr>
                <w:sz w:val="22"/>
                <w:szCs w:val="22"/>
              </w:rPr>
              <w:t>А.Г.Бушманова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2.1.16. Участие в турнире по мини-футболу памяти героя Чеченской Республики </w:t>
            </w:r>
            <w:proofErr w:type="spellStart"/>
            <w:r w:rsidRPr="00B6128F">
              <w:rPr>
                <w:sz w:val="22"/>
                <w:szCs w:val="22"/>
              </w:rPr>
              <w:t>Ю.В.Ельчанинова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128F" w:rsidRPr="00B6128F" w:rsidRDefault="00B6128F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128F" w:rsidRPr="00B6128F" w:rsidTr="00B6128F">
        <w:trPr>
          <w:trHeight w:val="30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 </w:t>
            </w:r>
          </w:p>
          <w:p w:rsidR="00B6128F" w:rsidRDefault="00B6128F" w:rsidP="00B6128F">
            <w:pPr>
              <w:jc w:val="center"/>
              <w:rPr>
                <w:sz w:val="22"/>
                <w:szCs w:val="22"/>
              </w:rPr>
            </w:pPr>
          </w:p>
          <w:p w:rsidR="00B6128F" w:rsidRDefault="00B6128F" w:rsidP="00B6128F">
            <w:pPr>
              <w:jc w:val="center"/>
              <w:rPr>
                <w:sz w:val="22"/>
                <w:szCs w:val="22"/>
              </w:rPr>
            </w:pPr>
          </w:p>
          <w:p w:rsidR="00B6128F" w:rsidRDefault="00B6128F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»</w:t>
            </w:r>
          </w:p>
        </w:tc>
      </w:tr>
      <w:tr w:rsidR="00B6128F" w:rsidRPr="00B6128F" w:rsidTr="00B6128F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28F" w:rsidRPr="00B6128F" w:rsidRDefault="00B6128F" w:rsidP="00B6128F">
            <w:pPr>
              <w:rPr>
                <w:sz w:val="22"/>
                <w:szCs w:val="22"/>
              </w:rPr>
            </w:pPr>
          </w:p>
        </w:tc>
      </w:tr>
    </w:tbl>
    <w:p w:rsidR="007F092E" w:rsidRPr="00D31073" w:rsidRDefault="007F092E" w:rsidP="00AE76B5">
      <w:pPr>
        <w:autoSpaceDE w:val="0"/>
        <w:autoSpaceDN w:val="0"/>
        <w:adjustRightInd w:val="0"/>
        <w:jc w:val="both"/>
        <w:outlineLvl w:val="0"/>
      </w:pPr>
    </w:p>
    <w:p w:rsidR="00D31073" w:rsidRPr="00415D3A" w:rsidRDefault="00D31073" w:rsidP="00D31073">
      <w:pPr>
        <w:autoSpaceDE w:val="0"/>
        <w:autoSpaceDN w:val="0"/>
        <w:adjustRightInd w:val="0"/>
        <w:ind w:firstLine="284"/>
        <w:jc w:val="both"/>
        <w:outlineLvl w:val="0"/>
        <w:rPr>
          <w:sz w:val="26"/>
          <w:szCs w:val="26"/>
        </w:rPr>
      </w:pPr>
    </w:p>
    <w:p w:rsidR="00A517B9" w:rsidRDefault="00A517B9" w:rsidP="00D91D09"/>
    <w:sectPr w:rsidR="00A517B9" w:rsidSect="00C05D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1E" w:rsidRDefault="00ED0E1E" w:rsidP="00F46682">
      <w:r>
        <w:separator/>
      </w:r>
    </w:p>
  </w:endnote>
  <w:endnote w:type="continuationSeparator" w:id="0">
    <w:p w:rsidR="00ED0E1E" w:rsidRDefault="00ED0E1E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1E" w:rsidRDefault="00ED0E1E" w:rsidP="00F46682">
      <w:r>
        <w:separator/>
      </w:r>
    </w:p>
  </w:footnote>
  <w:footnote w:type="continuationSeparator" w:id="0">
    <w:p w:rsidR="00ED0E1E" w:rsidRDefault="00ED0E1E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24A3"/>
    <w:rsid w:val="0006527F"/>
    <w:rsid w:val="00066A8D"/>
    <w:rsid w:val="0007346B"/>
    <w:rsid w:val="000764BF"/>
    <w:rsid w:val="00087615"/>
    <w:rsid w:val="00087FEF"/>
    <w:rsid w:val="00091500"/>
    <w:rsid w:val="000A0225"/>
    <w:rsid w:val="000A35B8"/>
    <w:rsid w:val="000A530E"/>
    <w:rsid w:val="000A6D1F"/>
    <w:rsid w:val="000A704B"/>
    <w:rsid w:val="000A725B"/>
    <w:rsid w:val="000B0870"/>
    <w:rsid w:val="000B4A6C"/>
    <w:rsid w:val="000B51A4"/>
    <w:rsid w:val="000B6BD2"/>
    <w:rsid w:val="000B6DBC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0487"/>
    <w:rsid w:val="000E2588"/>
    <w:rsid w:val="000E3129"/>
    <w:rsid w:val="000E7189"/>
    <w:rsid w:val="000E7A26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01BB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63A1D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48AB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3FF4"/>
    <w:rsid w:val="002C4020"/>
    <w:rsid w:val="002C4037"/>
    <w:rsid w:val="002C5955"/>
    <w:rsid w:val="002C6AAB"/>
    <w:rsid w:val="002C78A6"/>
    <w:rsid w:val="002D10DF"/>
    <w:rsid w:val="002D6DFF"/>
    <w:rsid w:val="002D7FE6"/>
    <w:rsid w:val="002E0F5A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CAE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4A1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6410"/>
    <w:rsid w:val="004C78DD"/>
    <w:rsid w:val="004D16FB"/>
    <w:rsid w:val="004E03D7"/>
    <w:rsid w:val="004E197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4D2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535E0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92E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155A5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37A15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42CF"/>
    <w:rsid w:val="00AB5A1A"/>
    <w:rsid w:val="00AB7028"/>
    <w:rsid w:val="00AB78BF"/>
    <w:rsid w:val="00AC01DD"/>
    <w:rsid w:val="00AC17B6"/>
    <w:rsid w:val="00AC19DC"/>
    <w:rsid w:val="00AC3464"/>
    <w:rsid w:val="00AD3E75"/>
    <w:rsid w:val="00AE160E"/>
    <w:rsid w:val="00AE3619"/>
    <w:rsid w:val="00AE3CF3"/>
    <w:rsid w:val="00AE76B5"/>
    <w:rsid w:val="00AE7D23"/>
    <w:rsid w:val="00AF18A2"/>
    <w:rsid w:val="00AF1FA3"/>
    <w:rsid w:val="00AF7949"/>
    <w:rsid w:val="00AF7C28"/>
    <w:rsid w:val="00B02438"/>
    <w:rsid w:val="00B076C2"/>
    <w:rsid w:val="00B15C5A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28F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05DB1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21C5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3D09"/>
    <w:rsid w:val="00DB3ED3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4F39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550D"/>
    <w:rsid w:val="00E32AFD"/>
    <w:rsid w:val="00E34414"/>
    <w:rsid w:val="00E3625D"/>
    <w:rsid w:val="00E36305"/>
    <w:rsid w:val="00E42B17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0E1E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BEA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6F60AF-BF22-4F70-9FE4-BAE0305A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14</cp:revision>
  <cp:lastPrinted>2023-04-11T08:07:00Z</cp:lastPrinted>
  <dcterms:created xsi:type="dcterms:W3CDTF">2023-03-14T02:42:00Z</dcterms:created>
  <dcterms:modified xsi:type="dcterms:W3CDTF">2023-05-12T02:07:00Z</dcterms:modified>
</cp:coreProperties>
</file>