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B194C">
        <w:trPr>
          <w:trHeight w:val="328"/>
          <w:jc w:val="center"/>
        </w:trPr>
        <w:tc>
          <w:tcPr>
            <w:tcW w:w="666" w:type="dxa"/>
          </w:tcPr>
          <w:p w:rsidR="00EB194C" w:rsidRDefault="00EB194C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Default="00EA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1" w:type="dxa"/>
          </w:tcPr>
          <w:p w:rsidR="00EB194C" w:rsidRDefault="00EB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Default="00EA6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</w:tcPr>
          <w:p w:rsidR="00EB194C" w:rsidRDefault="00EB194C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Default="00EA6ED8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6" w:type="dxa"/>
          </w:tcPr>
          <w:p w:rsidR="00EB194C" w:rsidRDefault="00EB19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Default="00EB1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Default="00EA6ED8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24-МНА</w:t>
            </w:r>
          </w:p>
        </w:tc>
      </w:tr>
    </w:tbl>
    <w:p w:rsidR="0025398A" w:rsidRDefault="0025398A" w:rsidP="0025398A"/>
    <w:p w:rsidR="00A83C0C" w:rsidRDefault="00A83C0C" w:rsidP="0025398A"/>
    <w:p w:rsidR="007A3250" w:rsidRDefault="007A3250" w:rsidP="007A3250">
      <w:pPr>
        <w:pStyle w:val="ConsPlusTitle"/>
        <w:widowControl/>
        <w:jc w:val="center"/>
        <w:rPr>
          <w:sz w:val="26"/>
          <w:szCs w:val="26"/>
        </w:rPr>
      </w:pPr>
      <w:r w:rsidRPr="007A3250">
        <w:rPr>
          <w:sz w:val="26"/>
          <w:szCs w:val="26"/>
        </w:rPr>
        <w:t>Об утверждении порядка оказания адресной социальной помощи</w:t>
      </w:r>
    </w:p>
    <w:p w:rsidR="007A3250" w:rsidRDefault="007A3250" w:rsidP="007A3250">
      <w:pPr>
        <w:pStyle w:val="ConsPlusTitle"/>
        <w:widowControl/>
        <w:jc w:val="center"/>
        <w:rPr>
          <w:sz w:val="26"/>
          <w:szCs w:val="26"/>
        </w:rPr>
      </w:pPr>
      <w:r w:rsidRPr="007A3250">
        <w:rPr>
          <w:sz w:val="26"/>
          <w:szCs w:val="26"/>
        </w:rPr>
        <w:t xml:space="preserve"> гражданам Юргинского муниципального района,</w:t>
      </w:r>
    </w:p>
    <w:p w:rsidR="007A3250" w:rsidRPr="007A3250" w:rsidRDefault="007A3250" w:rsidP="007A3250">
      <w:pPr>
        <w:pStyle w:val="ConsPlusTitle"/>
        <w:widowControl/>
        <w:jc w:val="center"/>
        <w:rPr>
          <w:sz w:val="26"/>
          <w:szCs w:val="26"/>
        </w:rPr>
      </w:pPr>
      <w:r w:rsidRPr="007A3250">
        <w:rPr>
          <w:sz w:val="26"/>
          <w:szCs w:val="26"/>
        </w:rPr>
        <w:t xml:space="preserve"> </w:t>
      </w:r>
      <w:proofErr w:type="gramStart"/>
      <w:r w:rsidRPr="007A3250">
        <w:rPr>
          <w:sz w:val="26"/>
          <w:szCs w:val="26"/>
        </w:rPr>
        <w:t>находящимся</w:t>
      </w:r>
      <w:proofErr w:type="gramEnd"/>
      <w:r w:rsidRPr="007A3250">
        <w:rPr>
          <w:sz w:val="26"/>
          <w:szCs w:val="26"/>
        </w:rPr>
        <w:t xml:space="preserve"> в трудной жизненной ситуации</w:t>
      </w:r>
    </w:p>
    <w:p w:rsidR="007A3250" w:rsidRPr="007A3250" w:rsidRDefault="007A3250" w:rsidP="007A3250">
      <w:pPr>
        <w:pStyle w:val="ConsPlusTitle"/>
        <w:widowControl/>
        <w:ind w:firstLine="567"/>
        <w:jc w:val="both"/>
        <w:rPr>
          <w:b w:val="0"/>
          <w:sz w:val="26"/>
          <w:szCs w:val="26"/>
        </w:rPr>
      </w:pPr>
    </w:p>
    <w:p w:rsidR="007A3250" w:rsidRPr="007A3250" w:rsidRDefault="007A3250" w:rsidP="007A3250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7A3250">
        <w:rPr>
          <w:sz w:val="26"/>
          <w:szCs w:val="26"/>
        </w:rPr>
        <w:t xml:space="preserve">Во исполнение Федерального </w:t>
      </w:r>
      <w:hyperlink r:id="rId5" w:history="1">
        <w:r w:rsidRPr="007A3250">
          <w:rPr>
            <w:sz w:val="26"/>
            <w:szCs w:val="26"/>
          </w:rPr>
          <w:t>закона</w:t>
        </w:r>
      </w:hyperlink>
      <w:r w:rsidRPr="007A3250">
        <w:rPr>
          <w:sz w:val="26"/>
          <w:szCs w:val="26"/>
        </w:rPr>
        <w:t xml:space="preserve"> от 10.12.1995 </w:t>
      </w:r>
      <w:r>
        <w:rPr>
          <w:sz w:val="26"/>
          <w:szCs w:val="26"/>
        </w:rPr>
        <w:t>№</w:t>
      </w:r>
      <w:r w:rsidRPr="007A3250">
        <w:rPr>
          <w:sz w:val="26"/>
          <w:szCs w:val="26"/>
        </w:rPr>
        <w:t xml:space="preserve"> 195-ФЗ </w:t>
      </w:r>
      <w:r>
        <w:rPr>
          <w:sz w:val="26"/>
          <w:szCs w:val="26"/>
        </w:rPr>
        <w:t xml:space="preserve">                               </w:t>
      </w:r>
      <w:r w:rsidRPr="007A3250">
        <w:rPr>
          <w:sz w:val="26"/>
          <w:szCs w:val="26"/>
        </w:rPr>
        <w:t xml:space="preserve">"Об основах социального обслуживания населения в Российской Федерации", долгосрочной муниципальной целевой программы «Социальная поддержка населения Юргинского муниципального района на 2012-2015 годы», утвержденной Постановлением администрации Юргинского муниципального района </w:t>
      </w:r>
      <w:r>
        <w:rPr>
          <w:sz w:val="26"/>
          <w:szCs w:val="26"/>
        </w:rPr>
        <w:t xml:space="preserve">                                    </w:t>
      </w:r>
      <w:r w:rsidRPr="007A3250">
        <w:rPr>
          <w:sz w:val="26"/>
          <w:szCs w:val="26"/>
        </w:rPr>
        <w:t>от 22.02.2013г. № 7-МНА:</w:t>
      </w:r>
    </w:p>
    <w:p w:rsidR="007A3250" w:rsidRPr="007A3250" w:rsidRDefault="007A3250" w:rsidP="007A3250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A3250" w:rsidRPr="007A3250" w:rsidRDefault="007A3250" w:rsidP="007A3250">
      <w:pPr>
        <w:pStyle w:val="ConsPlusTitle"/>
        <w:widowControl/>
        <w:numPr>
          <w:ilvl w:val="0"/>
          <w:numId w:val="6"/>
        </w:numPr>
        <w:tabs>
          <w:tab w:val="left" w:pos="426"/>
          <w:tab w:val="left" w:pos="1276"/>
        </w:tabs>
        <w:ind w:left="0" w:firstLine="851"/>
        <w:jc w:val="both"/>
        <w:rPr>
          <w:b w:val="0"/>
          <w:sz w:val="26"/>
          <w:szCs w:val="26"/>
        </w:rPr>
      </w:pPr>
      <w:r w:rsidRPr="007A3250">
        <w:rPr>
          <w:b w:val="0"/>
          <w:sz w:val="26"/>
          <w:szCs w:val="26"/>
        </w:rPr>
        <w:t xml:space="preserve">Утвердить порядок оказания адресной социальной помощи гражданам Юргинского муниципального района, находящимся в трудной жизненной ситуации», </w:t>
      </w:r>
      <w:proofErr w:type="gramStart"/>
      <w:r w:rsidRPr="007A3250">
        <w:rPr>
          <w:b w:val="0"/>
          <w:sz w:val="26"/>
          <w:szCs w:val="26"/>
        </w:rPr>
        <w:t>согласно приложения</w:t>
      </w:r>
      <w:proofErr w:type="gramEnd"/>
      <w:r w:rsidRPr="007A3250">
        <w:rPr>
          <w:b w:val="0"/>
          <w:sz w:val="26"/>
          <w:szCs w:val="26"/>
        </w:rPr>
        <w:t>.</w:t>
      </w:r>
    </w:p>
    <w:p w:rsidR="007A3250" w:rsidRPr="007A3250" w:rsidRDefault="007A3250" w:rsidP="007A3250">
      <w:pPr>
        <w:pStyle w:val="ConsPlusTitle"/>
        <w:widowControl/>
        <w:tabs>
          <w:tab w:val="left" w:pos="1276"/>
        </w:tabs>
        <w:ind w:firstLine="851"/>
        <w:jc w:val="both"/>
        <w:rPr>
          <w:b w:val="0"/>
          <w:sz w:val="26"/>
          <w:szCs w:val="26"/>
        </w:rPr>
      </w:pPr>
    </w:p>
    <w:p w:rsidR="007A3250" w:rsidRDefault="007A3250" w:rsidP="007A3250">
      <w:pPr>
        <w:pStyle w:val="a4"/>
        <w:tabs>
          <w:tab w:val="left" w:pos="1276"/>
        </w:tabs>
        <w:ind w:firstLine="851"/>
        <w:rPr>
          <w:sz w:val="26"/>
          <w:szCs w:val="26"/>
        </w:rPr>
      </w:pPr>
      <w:r w:rsidRPr="007A3250">
        <w:rPr>
          <w:sz w:val="26"/>
          <w:szCs w:val="26"/>
        </w:rPr>
        <w:t>2.  Постановление администрации Юргинского муниципального района от 18.06.2010г. № 8-НА «Об утверждении порядка оказания адресной социальной помощи гражданам Юргинского района, находящимся в трудной жизненной ситуации» считать утратившим силу.</w:t>
      </w:r>
    </w:p>
    <w:p w:rsidR="007A3250" w:rsidRPr="007A3250" w:rsidRDefault="007A3250" w:rsidP="007A3250">
      <w:pPr>
        <w:pStyle w:val="a4"/>
        <w:tabs>
          <w:tab w:val="left" w:pos="1276"/>
        </w:tabs>
        <w:ind w:firstLine="851"/>
        <w:rPr>
          <w:sz w:val="26"/>
          <w:szCs w:val="26"/>
        </w:rPr>
      </w:pPr>
    </w:p>
    <w:p w:rsidR="007A3250" w:rsidRPr="007A3250" w:rsidRDefault="007A3250" w:rsidP="007A3250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ind w:left="0" w:firstLine="851"/>
        <w:contextualSpacing/>
        <w:jc w:val="both"/>
        <w:rPr>
          <w:sz w:val="26"/>
          <w:szCs w:val="26"/>
        </w:rPr>
      </w:pPr>
      <w:r w:rsidRPr="007A3250">
        <w:rPr>
          <w:sz w:val="26"/>
          <w:szCs w:val="26"/>
        </w:rPr>
        <w:t>Опубликовать нас</w:t>
      </w:r>
      <w:r>
        <w:rPr>
          <w:sz w:val="26"/>
          <w:szCs w:val="26"/>
        </w:rPr>
        <w:t>тоящее постановление в газете «</w:t>
      </w:r>
      <w:r w:rsidRPr="007A3250">
        <w:rPr>
          <w:sz w:val="26"/>
          <w:szCs w:val="26"/>
        </w:rPr>
        <w:t>Юргинские ведомости».</w:t>
      </w:r>
    </w:p>
    <w:p w:rsidR="007A3250" w:rsidRPr="007A3250" w:rsidRDefault="007A3250" w:rsidP="007A3250">
      <w:pPr>
        <w:pStyle w:val="a4"/>
        <w:tabs>
          <w:tab w:val="left" w:pos="1276"/>
        </w:tabs>
        <w:ind w:firstLine="851"/>
        <w:rPr>
          <w:sz w:val="26"/>
          <w:szCs w:val="26"/>
        </w:rPr>
      </w:pPr>
    </w:p>
    <w:p w:rsidR="007A3250" w:rsidRPr="007A3250" w:rsidRDefault="007A3250" w:rsidP="007A3250">
      <w:pPr>
        <w:pStyle w:val="a4"/>
        <w:numPr>
          <w:ilvl w:val="0"/>
          <w:numId w:val="7"/>
        </w:numPr>
        <w:tabs>
          <w:tab w:val="left" w:pos="1276"/>
        </w:tabs>
        <w:ind w:left="0" w:firstLine="851"/>
        <w:rPr>
          <w:sz w:val="26"/>
          <w:szCs w:val="26"/>
        </w:rPr>
      </w:pPr>
      <w:r w:rsidRPr="007A3250">
        <w:rPr>
          <w:sz w:val="26"/>
          <w:szCs w:val="26"/>
        </w:rPr>
        <w:t xml:space="preserve">Настоящее постановление вступает в силу с момента его опубликования. </w:t>
      </w:r>
    </w:p>
    <w:p w:rsidR="007A3250" w:rsidRPr="007A3250" w:rsidRDefault="007A3250" w:rsidP="007A3250">
      <w:pPr>
        <w:pStyle w:val="ConsPlusTitle"/>
        <w:widowControl/>
        <w:tabs>
          <w:tab w:val="left" w:pos="1276"/>
        </w:tabs>
        <w:ind w:firstLine="851"/>
        <w:jc w:val="both"/>
        <w:rPr>
          <w:b w:val="0"/>
          <w:sz w:val="26"/>
          <w:szCs w:val="26"/>
        </w:rPr>
      </w:pPr>
    </w:p>
    <w:p w:rsidR="007A3250" w:rsidRPr="007A3250" w:rsidRDefault="007A3250" w:rsidP="007A3250">
      <w:pPr>
        <w:pStyle w:val="ConsPlusTitle"/>
        <w:widowControl/>
        <w:tabs>
          <w:tab w:val="left" w:pos="1276"/>
        </w:tabs>
        <w:ind w:firstLine="851"/>
        <w:jc w:val="both"/>
        <w:rPr>
          <w:b w:val="0"/>
          <w:sz w:val="26"/>
          <w:szCs w:val="26"/>
        </w:rPr>
      </w:pPr>
      <w:r w:rsidRPr="007A3250">
        <w:rPr>
          <w:b w:val="0"/>
          <w:sz w:val="26"/>
          <w:szCs w:val="26"/>
        </w:rPr>
        <w:t>5. Контроль исполнени</w:t>
      </w:r>
      <w:r>
        <w:rPr>
          <w:b w:val="0"/>
          <w:sz w:val="26"/>
          <w:szCs w:val="26"/>
        </w:rPr>
        <w:t>я</w:t>
      </w:r>
      <w:r w:rsidRPr="007A3250">
        <w:rPr>
          <w:b w:val="0"/>
          <w:sz w:val="26"/>
          <w:szCs w:val="26"/>
        </w:rPr>
        <w:t xml:space="preserve"> данного постановления возложить на заместителя главы Юргинского муниципального района по социальным вопросам Козлову А.В.</w:t>
      </w:r>
    </w:p>
    <w:p w:rsidR="00A83C0C" w:rsidRPr="007A3250" w:rsidRDefault="00A83C0C" w:rsidP="0025398A">
      <w:pPr>
        <w:rPr>
          <w:sz w:val="26"/>
          <w:szCs w:val="26"/>
        </w:rPr>
      </w:pPr>
    </w:p>
    <w:p w:rsidR="00A83C0C" w:rsidRDefault="00A83C0C" w:rsidP="0025398A"/>
    <w:p w:rsidR="00A83C0C" w:rsidRPr="004F3A30" w:rsidRDefault="00A83C0C" w:rsidP="0025398A"/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11"/>
        <w:gridCol w:w="4786"/>
      </w:tblGrid>
      <w:tr w:rsidR="0025398A" w:rsidRPr="00A83C0C" w:rsidTr="00191D10">
        <w:tc>
          <w:tcPr>
            <w:tcW w:w="5211" w:type="dxa"/>
          </w:tcPr>
          <w:p w:rsidR="0025398A" w:rsidRPr="00A83C0C" w:rsidRDefault="0025398A" w:rsidP="0025398A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2718D9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25398A" w:rsidRPr="00A83C0C" w:rsidRDefault="0025398A" w:rsidP="0025398A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25398A" w:rsidRPr="00A83C0C" w:rsidRDefault="0025398A" w:rsidP="00191D10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25398A" w:rsidRPr="00A83C0C" w:rsidRDefault="002718D9" w:rsidP="00191D10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А.В.Гордейчик</w:t>
            </w:r>
          </w:p>
        </w:tc>
      </w:tr>
      <w:tr w:rsidR="0025398A" w:rsidRPr="00A83C0C" w:rsidTr="00191D10">
        <w:tc>
          <w:tcPr>
            <w:tcW w:w="5211" w:type="dxa"/>
          </w:tcPr>
          <w:p w:rsidR="0025398A" w:rsidRPr="00A83C0C" w:rsidRDefault="0025398A" w:rsidP="0025398A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398A" w:rsidRPr="00A83C0C" w:rsidRDefault="0025398A" w:rsidP="00191D10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25398A" w:rsidRPr="00EA6ED8" w:rsidTr="00191D10">
        <w:tc>
          <w:tcPr>
            <w:tcW w:w="5211" w:type="dxa"/>
          </w:tcPr>
          <w:p w:rsidR="0025398A" w:rsidRPr="00EA6ED8" w:rsidRDefault="0025398A" w:rsidP="0025398A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EA6ED8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25398A" w:rsidRPr="00EA6ED8" w:rsidRDefault="0025398A" w:rsidP="00191D10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25398A" w:rsidRPr="00EA6ED8" w:rsidTr="00191D10">
        <w:tc>
          <w:tcPr>
            <w:tcW w:w="5211" w:type="dxa"/>
          </w:tcPr>
          <w:p w:rsidR="0025398A" w:rsidRPr="00EA6ED8" w:rsidRDefault="0025398A" w:rsidP="0025398A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25398A" w:rsidRPr="00EA6ED8" w:rsidRDefault="0025398A" w:rsidP="00191D10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25398A" w:rsidRPr="00EA6ED8" w:rsidTr="00191D10">
        <w:tc>
          <w:tcPr>
            <w:tcW w:w="5211" w:type="dxa"/>
          </w:tcPr>
          <w:p w:rsidR="0025398A" w:rsidRPr="00EA6ED8" w:rsidRDefault="0025398A" w:rsidP="0025398A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EA6ED8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25398A" w:rsidRPr="00EA6ED8" w:rsidRDefault="0000146F" w:rsidP="00191D10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EA6ED8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B81B8A" w:rsidRPr="00EA6ED8" w:rsidRDefault="00B81B8A" w:rsidP="00EB194C">
      <w:pPr>
        <w:ind w:firstLine="720"/>
        <w:jc w:val="both"/>
        <w:rPr>
          <w:color w:val="FFFFFF" w:themeColor="background1"/>
          <w:sz w:val="26"/>
          <w:szCs w:val="26"/>
        </w:rPr>
      </w:pPr>
    </w:p>
    <w:p w:rsidR="00B81B8A" w:rsidRPr="00EA6ED8" w:rsidRDefault="00B81B8A" w:rsidP="00EB194C">
      <w:pPr>
        <w:ind w:firstLine="720"/>
        <w:jc w:val="both"/>
        <w:rPr>
          <w:color w:val="FFFFFF" w:themeColor="background1"/>
          <w:sz w:val="26"/>
          <w:szCs w:val="26"/>
        </w:rPr>
      </w:pPr>
    </w:p>
    <w:p w:rsidR="00A83C0C" w:rsidRDefault="00A83C0C" w:rsidP="00A83C0C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F10BD3">
        <w:rPr>
          <w:sz w:val="26"/>
          <w:szCs w:val="26"/>
        </w:rPr>
        <w:lastRenderedPageBreak/>
        <w:t>Приложение № 1</w:t>
      </w:r>
    </w:p>
    <w:p w:rsidR="00A83C0C" w:rsidRPr="00F10BD3" w:rsidRDefault="00A83C0C" w:rsidP="00A83C0C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F10BD3">
        <w:rPr>
          <w:sz w:val="26"/>
          <w:szCs w:val="26"/>
        </w:rPr>
        <w:t xml:space="preserve">к постановлению администрации Юргинского муниципального района </w:t>
      </w:r>
    </w:p>
    <w:p w:rsidR="00A83C0C" w:rsidRDefault="00A83C0C" w:rsidP="00A83C0C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F10BD3">
        <w:rPr>
          <w:sz w:val="26"/>
          <w:szCs w:val="26"/>
        </w:rPr>
        <w:t xml:space="preserve">от </w:t>
      </w:r>
      <w:r w:rsidR="00EA6ED8">
        <w:rPr>
          <w:sz w:val="26"/>
          <w:szCs w:val="26"/>
        </w:rPr>
        <w:t>27.05.2013</w:t>
      </w:r>
      <w:r w:rsidRPr="00F10BD3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="00EA6ED8">
        <w:rPr>
          <w:sz w:val="26"/>
          <w:szCs w:val="26"/>
        </w:rPr>
        <w:t xml:space="preserve"> 24-МНА</w:t>
      </w:r>
    </w:p>
    <w:p w:rsidR="007A3250" w:rsidRPr="00914D33" w:rsidRDefault="007A3250" w:rsidP="007A32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A3250" w:rsidRPr="007A3250" w:rsidRDefault="007A3250" w:rsidP="007A325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A3250">
        <w:rPr>
          <w:b/>
          <w:bCs/>
          <w:sz w:val="26"/>
          <w:szCs w:val="26"/>
        </w:rPr>
        <w:t>ПОЛОЖЕНИЕ</w:t>
      </w:r>
    </w:p>
    <w:p w:rsidR="007A3250" w:rsidRDefault="007A3250" w:rsidP="007A325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A3250">
        <w:rPr>
          <w:b/>
          <w:bCs/>
          <w:sz w:val="26"/>
          <w:szCs w:val="26"/>
        </w:rPr>
        <w:t>О ПОРЯДКЕ ОКАЗАНИЯ АДРЕСНОЙ СОЦИАЛЬНОЙ ПОМОЩИ ГРАЖДАНАМ</w:t>
      </w:r>
      <w:r>
        <w:rPr>
          <w:b/>
          <w:bCs/>
          <w:sz w:val="26"/>
          <w:szCs w:val="26"/>
        </w:rPr>
        <w:t xml:space="preserve"> </w:t>
      </w:r>
      <w:r w:rsidRPr="007A3250">
        <w:rPr>
          <w:b/>
          <w:bCs/>
          <w:sz w:val="26"/>
          <w:szCs w:val="26"/>
        </w:rPr>
        <w:t xml:space="preserve">ЮРГИНСКОГО РАЙОНА, НАХОДЯЩИМСЯ 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A3250">
        <w:rPr>
          <w:b/>
          <w:bCs/>
          <w:sz w:val="26"/>
          <w:szCs w:val="26"/>
        </w:rPr>
        <w:t>В ТРУДНОЙ ЖИЗНЕННОЙ СИТУАЦИИ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A3250" w:rsidRPr="007A3250" w:rsidRDefault="007A3250" w:rsidP="007A325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A3250">
        <w:rPr>
          <w:sz w:val="26"/>
          <w:szCs w:val="26"/>
        </w:rPr>
        <w:t>1. Общие положения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 xml:space="preserve">1.1. Порядок оказания адресной социальной помощи гражданам Юргинского муниципального района, находящимся в трудной жизненной ситуации </w:t>
      </w:r>
      <w:r>
        <w:rPr>
          <w:sz w:val="26"/>
          <w:szCs w:val="26"/>
        </w:rPr>
        <w:t xml:space="preserve">                        </w:t>
      </w:r>
      <w:r w:rsidRPr="007A3250">
        <w:rPr>
          <w:sz w:val="26"/>
          <w:szCs w:val="26"/>
        </w:rPr>
        <w:t xml:space="preserve">(далее - Порядок) разработан </w:t>
      </w:r>
      <w:proofErr w:type="gramStart"/>
      <w:r w:rsidRPr="007A3250">
        <w:rPr>
          <w:sz w:val="26"/>
          <w:szCs w:val="26"/>
        </w:rPr>
        <w:t>во</w:t>
      </w:r>
      <w:proofErr w:type="gramEnd"/>
      <w:r w:rsidRPr="007A3250">
        <w:rPr>
          <w:sz w:val="26"/>
          <w:szCs w:val="26"/>
        </w:rPr>
        <w:t xml:space="preserve"> исполнении Федерального </w:t>
      </w:r>
      <w:hyperlink r:id="rId6" w:history="1">
        <w:r w:rsidRPr="007A3250">
          <w:rPr>
            <w:sz w:val="26"/>
            <w:szCs w:val="26"/>
          </w:rPr>
          <w:t>закона</w:t>
        </w:r>
      </w:hyperlink>
      <w:r w:rsidRPr="007A3250">
        <w:rPr>
          <w:sz w:val="26"/>
          <w:szCs w:val="26"/>
        </w:rPr>
        <w:t xml:space="preserve"> от 10.12.1995 </w:t>
      </w:r>
      <w:r>
        <w:rPr>
          <w:sz w:val="26"/>
          <w:szCs w:val="26"/>
        </w:rPr>
        <w:t xml:space="preserve">                 №</w:t>
      </w:r>
      <w:r w:rsidRPr="007A3250">
        <w:rPr>
          <w:sz w:val="26"/>
          <w:szCs w:val="26"/>
        </w:rPr>
        <w:t xml:space="preserve"> 195-ФЗ "Об основах социального обслуживания населения в Российской Федерации", постановления администрации Юргинского муниципального района от 22.02.2013г. № 7 - МНА «Об утверждении долгосрочн6ой муниципальной целевой программы «Социальная поддержка населения Юргинского муниципального района» на 2012-2015 годы».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 xml:space="preserve">1.2. </w:t>
      </w:r>
      <w:proofErr w:type="gramStart"/>
      <w:r w:rsidRPr="007A3250">
        <w:rPr>
          <w:sz w:val="26"/>
          <w:szCs w:val="26"/>
        </w:rPr>
        <w:t>Рассмотрение обращений граждан об оказании адресной социальной помощи возлагается на межведомственную комиссию по вопросам социального обслуживания населения и оказания адресной социальной помощи малоимущим и социально незащищенным категориям граждан, проживающих на территории Юргинского района (далее - межведомственная комиссия), состав которой утвержден распоряжением Администрации Юргинского района от 15.05.2008 N 489-р "Об утверждении Положения о межведомственной комиссии по вопросам социального обслуживания населения и оказания</w:t>
      </w:r>
      <w:proofErr w:type="gramEnd"/>
      <w:r w:rsidRPr="007A3250">
        <w:rPr>
          <w:sz w:val="26"/>
          <w:szCs w:val="26"/>
        </w:rPr>
        <w:t xml:space="preserve"> адресной социальной помощи малоимущим и социально незащищенным категориям граждан, проживающих на территории Юргинского муниципального района".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1.3. Настоящий Порядок устанавливает процедуру рассмотрения заявлений и других необходимых документов от граждан, нуждающихся в оказании адресной социальной помощи.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A3250" w:rsidRPr="007A3250" w:rsidRDefault="007A3250" w:rsidP="007A325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A3250">
        <w:rPr>
          <w:sz w:val="26"/>
          <w:szCs w:val="26"/>
        </w:rPr>
        <w:t>2. Порядок рассмотрения обращения граждан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A3250">
        <w:rPr>
          <w:sz w:val="26"/>
          <w:szCs w:val="26"/>
        </w:rPr>
        <w:t>на оказание адресной социальной помощи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 xml:space="preserve">2.1. </w:t>
      </w:r>
      <w:proofErr w:type="gramStart"/>
      <w:r w:rsidRPr="007A3250">
        <w:rPr>
          <w:sz w:val="26"/>
          <w:szCs w:val="26"/>
        </w:rPr>
        <w:t xml:space="preserve">Обращения граждан на оказание адресной социальной помощи, поступившие на имя главы Юргинского муниципального района, и аналогичные обращения, поступившие на рассмотрение из Администрации Кемеровской области, регистрируются в порядке, установленном Административным регламентом предоставления муниципальной услуги "Оказание материальной помощи гражданам Юргинского района", утвержденный постановлением </w:t>
      </w:r>
      <w:r>
        <w:rPr>
          <w:sz w:val="26"/>
          <w:szCs w:val="26"/>
        </w:rPr>
        <w:t xml:space="preserve">           </w:t>
      </w:r>
      <w:r w:rsidRPr="007A3250">
        <w:rPr>
          <w:sz w:val="26"/>
          <w:szCs w:val="26"/>
        </w:rPr>
        <w:t xml:space="preserve">Коллегии Администрации Юргинского района от 04.02.2010г. </w:t>
      </w:r>
      <w:r>
        <w:rPr>
          <w:sz w:val="26"/>
          <w:szCs w:val="26"/>
        </w:rPr>
        <w:t>№</w:t>
      </w:r>
      <w:r w:rsidRPr="007A3250">
        <w:rPr>
          <w:sz w:val="26"/>
          <w:szCs w:val="26"/>
        </w:rPr>
        <w:t xml:space="preserve"> 1-ПК (далее - Административный регламент).</w:t>
      </w:r>
      <w:proofErr w:type="gramEnd"/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2.2. Муниципальное казенное учреждение "Комплексный центр социального обслуживания Юргинского муниципального района" (далее - МКУ "КЦСОН") составляет акт материально-жилищного обследования и запрашивает в администрации сельского поселения характеристику на заявителя.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2.3. МКУ "КЦСОН" формирует пакет документов, необходимый для оказания адресной социальной помощи.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lastRenderedPageBreak/>
        <w:t>2.4. Сформированный пакет документов рассматривается на заседании межведомственной комиссии.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2.5. Межведомственная комиссия принимает решение о предоставлении или об отказе в предоставлении адресной социальной помощи.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2.6. Решение межведомственной комиссии оформляется протоколом. В случае принятия решения о предоставлении адресной социальной помощи, данное решение направляется в администрацию Юргинского муниципального района для вынесения соответствующего постановления об оказании адресной социальной помощи.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 xml:space="preserve">2.7. </w:t>
      </w:r>
      <w:r>
        <w:rPr>
          <w:sz w:val="26"/>
          <w:szCs w:val="26"/>
        </w:rPr>
        <w:t xml:space="preserve"> </w:t>
      </w:r>
      <w:r w:rsidRPr="007A3250">
        <w:rPr>
          <w:sz w:val="26"/>
          <w:szCs w:val="26"/>
        </w:rPr>
        <w:t>Принятое решение межведомственной комиссии доводится до заявителя в порядке, установленном Административным регламентом.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2.8. На основании постановления администрации Юргинского муниципального района об оказании адресной социальной помощи МКУ "КЦСОН" осуществляет организацию выдачи адресной социальной помощи.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A3250" w:rsidRPr="007A3250" w:rsidRDefault="007A3250" w:rsidP="007A325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A3250">
        <w:rPr>
          <w:sz w:val="26"/>
          <w:szCs w:val="26"/>
        </w:rPr>
        <w:t>3. Граждане, имеющие право на получение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A3250">
        <w:rPr>
          <w:sz w:val="26"/>
          <w:szCs w:val="26"/>
        </w:rPr>
        <w:t>адресной социальной помощи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 xml:space="preserve">3.1. Адресная социальная помощь может быть оказана (в денежной и натуральной </w:t>
      </w:r>
      <w:proofErr w:type="gramStart"/>
      <w:r w:rsidRPr="007A3250">
        <w:rPr>
          <w:sz w:val="26"/>
          <w:szCs w:val="26"/>
        </w:rPr>
        <w:t>формах</w:t>
      </w:r>
      <w:proofErr w:type="gramEnd"/>
      <w:r w:rsidRPr="007A3250">
        <w:rPr>
          <w:sz w:val="26"/>
          <w:szCs w:val="26"/>
        </w:rPr>
        <w:t>) следующим категориям граждан: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Малоимущим и социально незащищенным гражданам Юргинского муниципального района, а также попавшим в трудную жизненную ситуацию, в следующих случаях: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- на лечение (при наличии направления врача и медицинского заключения), на приобретение медицинских препаратов и аппаратуры (при наличии рецептов и медицинского заключения), на обследование в лечебных учреждениях за пределами Юргинского муниципального района (при наличии направления от врача)  до 1500 рублей;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- на содержание детей (по ходатайству органов социальной защиты или опеки и попечительства) от 1300 рублей на одного ребенка, но не более 2000 рублей на семью;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- на доставку и (или) заготовку топлива от 50% до 100% от стоимости услуг, согласно утвержденным тарифам;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- на ремонт жилья до 2000 рублей;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- на приобретение одежды и обуви до 1000 рублей;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- на приобретение продуктов питания до 500 рублей;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- на расходы по ведению домашнего хозяйства до 1500 рублей;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- на другие неотложные нужды до 5000 рублей.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Семьям, пострадавшим от пожара, аварии, стихийных бедствий и катастроф (при наличии акта или заключения соответствующих комитетов, комиссий администрации Юргинского муниципального района) до 3000 рублей.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Гражданам, освободившимся из мест лишения свободы, лицам без определенного места жительства в следующих случаях: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- на оформление документов (при наличии справки об освобождении из мест лишения свободы);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- на питание.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Транзитным пассажирам в следующих случаях: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- снятия их с транспорта по болезни или другим причинам на проезд к месту проживания гражданина (при наличии врачебной справки и других документов);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- возникновения материального затруднения по непредвиденным обстоятельствам на проезд к месту проживания гражданина.</w:t>
      </w:r>
    </w:p>
    <w:p w:rsidR="007A3250" w:rsidRPr="007A3250" w:rsidRDefault="007A3250" w:rsidP="007A3250">
      <w:pPr>
        <w:pStyle w:val="ConsPlusTitle"/>
        <w:widowControl/>
        <w:tabs>
          <w:tab w:val="left" w:pos="0"/>
        </w:tabs>
        <w:ind w:firstLine="567"/>
        <w:jc w:val="both"/>
        <w:rPr>
          <w:b w:val="0"/>
          <w:sz w:val="26"/>
          <w:szCs w:val="26"/>
        </w:rPr>
      </w:pPr>
      <w:r w:rsidRPr="007A3250">
        <w:rPr>
          <w:b w:val="0"/>
          <w:sz w:val="26"/>
          <w:szCs w:val="26"/>
        </w:rPr>
        <w:lastRenderedPageBreak/>
        <w:t xml:space="preserve">Семьям, проживающим на территории Юргинского муниципального района, усыновившим детей-сирот или детей, оставшихся без попечения родителей, выявленных и поставленных на учет на территории Юргинского муниципального района, в форме единовременного пособия за каждого усыновленного ребенка – 25 000 рублей (из средств местного бюджета). 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3.2. Адресная социальная помощь не оказывается трудоспособным гражданам, сознательно не принимающих никаких действий по своему трудоустройству, а также, гражданам, злоупотребляющим спиртными напитками.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A3250" w:rsidRPr="007A3250" w:rsidRDefault="007A3250" w:rsidP="007A325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A3250">
        <w:rPr>
          <w:sz w:val="26"/>
          <w:szCs w:val="26"/>
        </w:rPr>
        <w:t>4. Перечень документов, необходимых для принятия решения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A3250">
        <w:rPr>
          <w:sz w:val="26"/>
          <w:szCs w:val="26"/>
        </w:rPr>
        <w:t>об оказании адресной социальной помощи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4.1. Для получения адресной социальной помощи граждане представляют следующие документы: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документ, удостоверяющий личность заявителя;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заявление о предоставлении социальной помощи в письменной форме;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справка о составе семьи заявителя;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справки о размере и виде дохода заявителя и всех членов его семьи за три календарных месяца, предшествующих месяцу подачи заявления о предоставлении социальной помощи;</w:t>
      </w:r>
    </w:p>
    <w:p w:rsidR="007A3250" w:rsidRPr="007A3250" w:rsidRDefault="007A3250" w:rsidP="007A3250">
      <w:pPr>
        <w:pStyle w:val="ConsPlusTitle"/>
        <w:widowControl/>
        <w:tabs>
          <w:tab w:val="left" w:pos="426"/>
        </w:tabs>
        <w:ind w:left="426" w:firstLine="141"/>
        <w:jc w:val="both"/>
        <w:rPr>
          <w:b w:val="0"/>
          <w:sz w:val="26"/>
          <w:szCs w:val="26"/>
        </w:rPr>
      </w:pPr>
      <w:r w:rsidRPr="007A3250">
        <w:rPr>
          <w:b w:val="0"/>
          <w:sz w:val="26"/>
          <w:szCs w:val="26"/>
        </w:rPr>
        <w:t>решение суда об усыновлении;</w:t>
      </w:r>
    </w:p>
    <w:p w:rsidR="007A3250" w:rsidRPr="007A3250" w:rsidRDefault="007A3250" w:rsidP="007A3250">
      <w:pPr>
        <w:pStyle w:val="ConsPlusTitle"/>
        <w:widowControl/>
        <w:tabs>
          <w:tab w:val="left" w:pos="426"/>
        </w:tabs>
        <w:ind w:left="426" w:firstLine="141"/>
        <w:jc w:val="both"/>
        <w:rPr>
          <w:b w:val="0"/>
          <w:sz w:val="26"/>
          <w:szCs w:val="26"/>
        </w:rPr>
      </w:pPr>
      <w:r w:rsidRPr="007A3250">
        <w:rPr>
          <w:b w:val="0"/>
          <w:sz w:val="26"/>
          <w:szCs w:val="26"/>
        </w:rPr>
        <w:t>постановление органа опеки и попечительства «О выплате единовременного пособия».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4.2. Документы, необходимые для предоставления адресной социальной помощи могут быть представлены как в подлинниках, так и в копиях, заверенных нотариально или специалистом МКУ "КЦСОН", осуществляющим прием документов. Специалист заверяет представленные копии документов после сверки их с оригиналами или производит выписки из документов.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A3250" w:rsidRPr="007A3250" w:rsidRDefault="007A3250" w:rsidP="007A325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A3250">
        <w:rPr>
          <w:sz w:val="26"/>
          <w:szCs w:val="26"/>
        </w:rPr>
        <w:t>5. Заключительные положения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5.1. Расходы по оказанию адресной социальной помощи гражданам учитываются по разделу бюджета "Социальная политика".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 xml:space="preserve">5.2. Адресная социальная помощь в отношении одного и того же гражданина, по каждому случаю обращения, может быть оказана один раз в течение календарного года, ее максимальный размер не может превышать 100 минимальных </w:t>
      </w:r>
      <w:proofErr w:type="gramStart"/>
      <w:r w:rsidRPr="007A3250">
        <w:rPr>
          <w:sz w:val="26"/>
          <w:szCs w:val="26"/>
        </w:rPr>
        <w:t>размеров оплаты труда</w:t>
      </w:r>
      <w:proofErr w:type="gramEnd"/>
      <w:r w:rsidRPr="007A3250">
        <w:rPr>
          <w:sz w:val="26"/>
          <w:szCs w:val="26"/>
        </w:rPr>
        <w:t>.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5.3. В исключительных случаях, одному и тому же гражданину в течение одного календарного года, при возникновении непредвиденной трудной жизненной ситуации (пожар, аварии, стихийные бедствия, катастрофа, несчастный случай, смерть близких, болезнь), адресная социальная помощь может быть оказана неоднократно.</w:t>
      </w:r>
    </w:p>
    <w:p w:rsidR="007A3250" w:rsidRPr="007A3250" w:rsidRDefault="007A3250" w:rsidP="007A32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250">
        <w:rPr>
          <w:sz w:val="26"/>
          <w:szCs w:val="26"/>
        </w:rPr>
        <w:t>5.4. Заявители вправе обжаловать принятое решение межведомственной комиссией в порядке, установленном Административным регламентом.</w:t>
      </w:r>
    </w:p>
    <w:p w:rsidR="007A3250" w:rsidRPr="00615402" w:rsidRDefault="007A3250" w:rsidP="007A3250">
      <w:pPr>
        <w:widowControl w:val="0"/>
        <w:autoSpaceDE w:val="0"/>
        <w:autoSpaceDN w:val="0"/>
        <w:adjustRightInd w:val="0"/>
        <w:ind w:firstLine="540"/>
        <w:jc w:val="both"/>
      </w:pPr>
    </w:p>
    <w:p w:rsidR="00A83C0C" w:rsidRDefault="00A83C0C" w:rsidP="00EB194C">
      <w:pPr>
        <w:ind w:firstLine="720"/>
        <w:jc w:val="both"/>
        <w:rPr>
          <w:sz w:val="26"/>
          <w:szCs w:val="26"/>
        </w:rPr>
      </w:pPr>
    </w:p>
    <w:sectPr w:rsidR="00A83C0C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A2F"/>
    <w:multiLevelType w:val="hybridMultilevel"/>
    <w:tmpl w:val="82440C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38763523"/>
    <w:multiLevelType w:val="hybridMultilevel"/>
    <w:tmpl w:val="82F8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B0AF9"/>
    <w:rsid w:val="001B39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64F2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5B41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345C2"/>
    <w:rsid w:val="00641488"/>
    <w:rsid w:val="00642085"/>
    <w:rsid w:val="0065073B"/>
    <w:rsid w:val="00666DE4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A3250"/>
    <w:rsid w:val="007E0874"/>
    <w:rsid w:val="007E2FE2"/>
    <w:rsid w:val="007E68FA"/>
    <w:rsid w:val="00804611"/>
    <w:rsid w:val="00811D34"/>
    <w:rsid w:val="00824AE8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3391"/>
    <w:rsid w:val="00D96FF5"/>
    <w:rsid w:val="00DA3797"/>
    <w:rsid w:val="00DC44C2"/>
    <w:rsid w:val="00DC683C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A6ED8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F0149A"/>
    <w:rsid w:val="00F10BD3"/>
    <w:rsid w:val="00F31918"/>
    <w:rsid w:val="00F3299B"/>
    <w:rsid w:val="00F50990"/>
    <w:rsid w:val="00F54754"/>
    <w:rsid w:val="00F62473"/>
    <w:rsid w:val="00F66F55"/>
    <w:rsid w:val="00F80277"/>
    <w:rsid w:val="00F82AFF"/>
    <w:rsid w:val="00F856D8"/>
    <w:rsid w:val="00F95CBB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A325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FB3968A20B6A486877EB551440E9D023E935734A07C2991385794Fq7V0E" TargetMode="External"/><Relationship Id="rId5" Type="http://schemas.openxmlformats.org/officeDocument/2006/relationships/hyperlink" Target="consultantplus://offline/ref=36FB3968A20B6A486877EB551440E9D023E935734A07C2991385794Fq7V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2013-05-24T03:27:00Z</cp:lastPrinted>
  <dcterms:created xsi:type="dcterms:W3CDTF">2013-05-22T08:09:00Z</dcterms:created>
  <dcterms:modified xsi:type="dcterms:W3CDTF">2013-05-24T03:27:00Z</dcterms:modified>
</cp:coreProperties>
</file>