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7C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четвертое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9A7C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A7C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502B2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271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872801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Pr="00B7463E">
        <w:rPr>
          <w:b/>
          <w:sz w:val="28"/>
          <w:szCs w:val="28"/>
        </w:rPr>
        <w:t xml:space="preserve">ешение Совета народных депутатов </w:t>
      </w:r>
      <w:r>
        <w:rPr>
          <w:b/>
          <w:sz w:val="28"/>
          <w:szCs w:val="28"/>
        </w:rPr>
        <w:t xml:space="preserve">Юргинского </w:t>
      </w:r>
      <w:r w:rsidRPr="00B7463E">
        <w:rPr>
          <w:b/>
          <w:sz w:val="28"/>
          <w:szCs w:val="28"/>
        </w:rPr>
        <w:t xml:space="preserve">сельского </w:t>
      </w:r>
      <w:r>
        <w:rPr>
          <w:b/>
          <w:sz w:val="28"/>
          <w:szCs w:val="28"/>
        </w:rPr>
        <w:t>поселения от 24.12.2012 № 14/4–</w:t>
      </w:r>
      <w:proofErr w:type="spellStart"/>
      <w:r w:rsidRPr="00B7463E">
        <w:rPr>
          <w:b/>
          <w:sz w:val="28"/>
          <w:szCs w:val="28"/>
        </w:rPr>
        <w:t>рс</w:t>
      </w:r>
      <w:proofErr w:type="spellEnd"/>
      <w:r w:rsidRPr="00B7463E">
        <w:rPr>
          <w:b/>
          <w:sz w:val="28"/>
          <w:szCs w:val="28"/>
        </w:rPr>
        <w:t xml:space="preserve"> «Об</w:t>
      </w:r>
      <w:r>
        <w:rPr>
          <w:b/>
          <w:sz w:val="28"/>
          <w:szCs w:val="28"/>
        </w:rPr>
        <w:t> </w:t>
      </w:r>
      <w:r w:rsidRPr="00B7463E">
        <w:rPr>
          <w:b/>
          <w:sz w:val="28"/>
          <w:szCs w:val="28"/>
        </w:rPr>
        <w:t>утверждении Правил землепо</w:t>
      </w:r>
      <w:r>
        <w:rPr>
          <w:b/>
          <w:sz w:val="28"/>
          <w:szCs w:val="28"/>
        </w:rPr>
        <w:t xml:space="preserve">льзования и застройки Юргинского </w:t>
      </w:r>
      <w:r w:rsidRPr="00B7463E">
        <w:rPr>
          <w:b/>
          <w:sz w:val="28"/>
          <w:szCs w:val="28"/>
        </w:rPr>
        <w:t>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872801" w:rsidP="00C4655C">
      <w:pPr>
        <w:spacing w:line="276" w:lineRule="auto"/>
        <w:ind w:firstLine="567"/>
        <w:jc w:val="both"/>
      </w:pPr>
      <w:proofErr w:type="gramStart"/>
      <w:r w:rsidRPr="00B7463E">
        <w:t xml:space="preserve">Руководствуясь статьями 31, </w:t>
      </w:r>
      <w:r>
        <w:t xml:space="preserve">ч. 3. 3 статьи </w:t>
      </w:r>
      <w:r w:rsidRPr="00B7463E">
        <w:t>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>
        <w:t>ования Юргинский муниципальный округ Кемеровской области – </w:t>
      </w:r>
      <w:r w:rsidRPr="00B7463E">
        <w:t xml:space="preserve">Кузбасса, </w:t>
      </w:r>
      <w:r w:rsidRPr="001D2F0B">
        <w:t>Уставом муниц</w:t>
      </w:r>
      <w:r>
        <w:t>ипального образования Юргинский муниципальный округ Кемеровской области –</w:t>
      </w:r>
      <w:r w:rsidRPr="001D2F0B">
        <w:t xml:space="preserve"> Кузбасса,</w:t>
      </w:r>
      <w:r>
        <w:t xml:space="preserve"> постановлением Правительства Кемеровской области – Кузбасс</w:t>
      </w:r>
      <w:proofErr w:type="gramEnd"/>
      <w:r>
        <w:t xml:space="preserve"> </w:t>
      </w:r>
      <w:proofErr w:type="gramStart"/>
      <w:r>
        <w:t xml:space="preserve">от 19.05.2022 № 310 </w:t>
      </w:r>
      <w:r w:rsidRPr="0046259D">
        <w:t>"Об установлении в 2022 и 2023 годах случаев утверждения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</w:t>
      </w:r>
      <w:r>
        <w:t xml:space="preserve">суждений или публичных слушаний», </w:t>
      </w:r>
      <w:r w:rsidRPr="00B7463E">
        <w:t xml:space="preserve">статьей 7 Правил землепользования и застройки </w:t>
      </w:r>
      <w:r>
        <w:t>Юргинского</w:t>
      </w:r>
      <w:r w:rsidRPr="00B7463E">
        <w:t xml:space="preserve"> сел</w:t>
      </w:r>
      <w:r>
        <w:t>ьского поселения, утвержденных р</w:t>
      </w:r>
      <w:r w:rsidRPr="00B7463E">
        <w:t xml:space="preserve">ешением Совета народных депутатов </w:t>
      </w:r>
      <w:r>
        <w:t>Юргинского</w:t>
      </w:r>
      <w:proofErr w:type="gramEnd"/>
      <w:r w:rsidRPr="00B7463E">
        <w:t xml:space="preserve"> сельского</w:t>
      </w:r>
      <w:r>
        <w:t xml:space="preserve"> поселения от 24.12.2012 № 14/4–</w:t>
      </w:r>
      <w:proofErr w:type="spellStart"/>
      <w:r w:rsidRPr="00B7463E">
        <w:t>рс</w:t>
      </w:r>
      <w:proofErr w:type="spellEnd"/>
      <w:r w:rsidRPr="00B7463E">
        <w:t>, Совет народных депутатов Юргинского муниципального округа</w:t>
      </w:r>
      <w:r>
        <w:t>.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872801" w:rsidRDefault="003D23CB" w:rsidP="00872801">
      <w:pPr>
        <w:pStyle w:val="a5"/>
        <w:spacing w:line="276" w:lineRule="auto"/>
        <w:ind w:left="0" w:firstLine="567"/>
        <w:jc w:val="both"/>
      </w:pPr>
      <w:r w:rsidRPr="00FE2197">
        <w:t>1.</w:t>
      </w:r>
      <w:r w:rsidR="004D127E">
        <w:t> </w:t>
      </w:r>
      <w:r w:rsidR="00872801">
        <w:t>Внести в р</w:t>
      </w:r>
      <w:r w:rsidR="00872801" w:rsidRPr="00B7463E">
        <w:t xml:space="preserve">ешение Совета народных депутатов </w:t>
      </w:r>
      <w:r w:rsidR="00872801">
        <w:t>Юргинского</w:t>
      </w:r>
      <w:r w:rsidR="00872801" w:rsidRPr="00B7463E">
        <w:t xml:space="preserve"> сельского</w:t>
      </w:r>
      <w:r w:rsidR="00872801">
        <w:t xml:space="preserve"> поселения от 24.12.2012 № 14/4–</w:t>
      </w:r>
      <w:proofErr w:type="spellStart"/>
      <w:r w:rsidR="00872801" w:rsidRPr="00B7463E">
        <w:t>рс</w:t>
      </w:r>
      <w:proofErr w:type="spellEnd"/>
      <w:r w:rsidR="00872801" w:rsidRPr="00B7463E">
        <w:t xml:space="preserve"> «Об утверждении Правил зе</w:t>
      </w:r>
      <w:r w:rsidR="00872801">
        <w:t xml:space="preserve">млепользования и застройки Юргинского </w:t>
      </w:r>
      <w:r w:rsidR="00872801" w:rsidRPr="00B7463E">
        <w:t>сельского по</w:t>
      </w:r>
      <w:r w:rsidR="00872801">
        <w:t>селения»</w:t>
      </w:r>
      <w:r w:rsidR="00872801" w:rsidRPr="00B7463E">
        <w:t xml:space="preserve"> следующие изменения:</w:t>
      </w:r>
    </w:p>
    <w:p w:rsidR="00BB6E05" w:rsidRPr="00FE2197" w:rsidRDefault="00872801" w:rsidP="00872801">
      <w:pPr>
        <w:spacing w:line="276" w:lineRule="auto"/>
        <w:ind w:firstLine="567"/>
        <w:jc w:val="both"/>
      </w:pPr>
      <w:r>
        <w:t>– </w:t>
      </w:r>
      <w:r w:rsidRPr="001B5FDC">
        <w:t xml:space="preserve">в </w:t>
      </w:r>
      <w:r>
        <w:t>статью 37</w:t>
      </w:r>
      <w:r w:rsidRPr="001B5FDC">
        <w:t xml:space="preserve"> Правил землепользования и застройки </w:t>
      </w:r>
      <w:r>
        <w:t xml:space="preserve">Юргинского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8B76CB" w:rsidRDefault="004D127E" w:rsidP="00172281">
      <w:pPr>
        <w:spacing w:line="276" w:lineRule="auto"/>
        <w:ind w:firstLine="567"/>
        <w:jc w:val="both"/>
      </w:pPr>
      <w:r>
        <w:t>2. </w:t>
      </w:r>
      <w:r w:rsidR="00872801" w:rsidRPr="001B5FDC">
        <w:t>Настоящее решение действует на период основного Решения Совета народных депутатов Юргинского муниципаль</w:t>
      </w:r>
      <w:r w:rsidR="00872801">
        <w:t>ного округа от 24.12.2012 № 14/4–</w:t>
      </w:r>
      <w:proofErr w:type="spellStart"/>
      <w:r w:rsidR="00872801" w:rsidRPr="001B5FDC">
        <w:t>рс</w:t>
      </w:r>
      <w:proofErr w:type="spellEnd"/>
      <w:r w:rsidR="00872801" w:rsidRPr="001B5FDC">
        <w:t xml:space="preserve"> «Об утверждении Правил землепользования и застройки </w:t>
      </w:r>
      <w:r w:rsidR="00872801">
        <w:t xml:space="preserve">Юргинского </w:t>
      </w:r>
      <w:r w:rsidR="00872801" w:rsidRPr="001B5FDC">
        <w:t>сельского поселения»</w:t>
      </w:r>
      <w:r w:rsidR="00872801">
        <w:t>.</w:t>
      </w:r>
    </w:p>
    <w:p w:rsidR="00872801" w:rsidRDefault="00872801" w:rsidP="00172281">
      <w:pPr>
        <w:spacing w:line="276" w:lineRule="auto"/>
        <w:ind w:firstLine="567"/>
        <w:jc w:val="both"/>
      </w:pPr>
      <w:r>
        <w:t>3. </w:t>
      </w:r>
      <w:r w:rsidRPr="00FE2197">
        <w:t>Настоящее решение опубликовать в газете «Юргинские ведомости» и разместить в информа</w:t>
      </w:r>
      <w:r>
        <w:t>ционно–</w:t>
      </w:r>
      <w:r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72801" w:rsidRPr="00FE2197" w:rsidRDefault="00872801" w:rsidP="00172281">
      <w:pPr>
        <w:spacing w:line="276" w:lineRule="auto"/>
        <w:ind w:firstLine="567"/>
        <w:jc w:val="both"/>
      </w:pPr>
      <w:r>
        <w:t>4. </w:t>
      </w:r>
      <w:r w:rsidRPr="00FE2197">
        <w:t>Наст</w:t>
      </w:r>
      <w:r>
        <w:t>оящее решение вступает в силу после его официального опубликования в газете «Юргинские ведомости».</w:t>
      </w:r>
    </w:p>
    <w:p w:rsidR="003D23CB" w:rsidRPr="00FE2197" w:rsidRDefault="00872801" w:rsidP="00C4655C">
      <w:pPr>
        <w:spacing w:line="276" w:lineRule="auto"/>
        <w:ind w:firstLine="567"/>
        <w:jc w:val="both"/>
      </w:pPr>
      <w:r>
        <w:lastRenderedPageBreak/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B03F84">
        <w:t xml:space="preserve">первого созыва по </w:t>
      </w:r>
      <w:r w:rsidR="00B03F84" w:rsidRPr="001B5FDC">
        <w:t>агропромышленному комплексу и обеспечению жизнедеятельности округа</w:t>
      </w:r>
      <w:r w:rsidR="00B03F84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502B27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26</w:t>
      </w:r>
      <w:r w:rsidR="003B6FE1">
        <w:t xml:space="preserve"> </w:t>
      </w:r>
      <w:r w:rsidR="009A7C21">
        <w:t>октября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7C21">
        <w:t>26</w:t>
      </w:r>
      <w:r w:rsidR="0067146E">
        <w:t xml:space="preserve"> </w:t>
      </w:r>
      <w:r w:rsidR="009A7C21">
        <w:t>октября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502B27">
        <w:t>271</w:t>
      </w:r>
      <w:bookmarkStart w:id="0" w:name="_GoBack"/>
      <w:bookmarkEnd w:id="0"/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872801">
      <w:pPr>
        <w:autoSpaceDE w:val="0"/>
        <w:autoSpaceDN w:val="0"/>
        <w:adjustRightInd w:val="0"/>
        <w:spacing w:before="280"/>
        <w:jc w:val="both"/>
        <w:rPr>
          <w:szCs w:val="28"/>
        </w:rPr>
      </w:pPr>
    </w:p>
    <w:p w:rsidR="00872801" w:rsidRPr="00B03F84" w:rsidRDefault="00872801" w:rsidP="00872801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280"/>
        <w:jc w:val="both"/>
        <w:rPr>
          <w:szCs w:val="28"/>
        </w:rPr>
      </w:pPr>
      <w:r w:rsidRPr="00872801">
        <w:rPr>
          <w:szCs w:val="22"/>
        </w:rPr>
        <w:t>В таблицу «Основные виды разрешенного использования» статьи 37 добавить строку с пунктом 7 следующего содержания:</w:t>
      </w:r>
    </w:p>
    <w:p w:rsidR="00B03F84" w:rsidRPr="00872801" w:rsidRDefault="00B03F84" w:rsidP="00B03F84">
      <w:pPr>
        <w:pStyle w:val="a5"/>
        <w:autoSpaceDE w:val="0"/>
        <w:autoSpaceDN w:val="0"/>
        <w:adjustRightInd w:val="0"/>
        <w:spacing w:before="280"/>
        <w:jc w:val="both"/>
        <w:rPr>
          <w:szCs w:val="28"/>
        </w:rPr>
      </w:pPr>
    </w:p>
    <w:tbl>
      <w:tblPr>
        <w:tblStyle w:val="a3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516"/>
        <w:gridCol w:w="3549"/>
        <w:gridCol w:w="756"/>
        <w:gridCol w:w="4607"/>
      </w:tblGrid>
      <w:tr w:rsidR="00B03F84" w:rsidTr="00B03F84">
        <w:trPr>
          <w:jc w:val="center"/>
        </w:trPr>
        <w:tc>
          <w:tcPr>
            <w:tcW w:w="392" w:type="dxa"/>
          </w:tcPr>
          <w:p w:rsidR="00B03F84" w:rsidRDefault="00B03F84" w:rsidP="00AE343E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«7.</w:t>
            </w:r>
          </w:p>
        </w:tc>
        <w:tc>
          <w:tcPr>
            <w:tcW w:w="3685" w:type="dxa"/>
          </w:tcPr>
          <w:p w:rsidR="00B03F84" w:rsidRDefault="00B03F84" w:rsidP="00AE343E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Объекты дорожного сервиса</w:t>
            </w:r>
          </w:p>
        </w:tc>
        <w:tc>
          <w:tcPr>
            <w:tcW w:w="567" w:type="dxa"/>
          </w:tcPr>
          <w:p w:rsidR="00B03F84" w:rsidRDefault="00B03F84" w:rsidP="00AE343E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4.9.1.</w:t>
            </w:r>
          </w:p>
        </w:tc>
        <w:tc>
          <w:tcPr>
            <w:tcW w:w="4784" w:type="dxa"/>
          </w:tcPr>
          <w:p w:rsidR="00B03F84" w:rsidRDefault="00B03F84" w:rsidP="00AE343E">
            <w:pPr>
              <w:spacing w:line="276" w:lineRule="auto"/>
              <w:jc w:val="both"/>
              <w:rPr>
                <w:szCs w:val="22"/>
              </w:rPr>
            </w:pPr>
            <w:r w:rsidRPr="00012E6C"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8" w:history="1">
              <w:r w:rsidRPr="00012E6C">
                <w:t>кодами 4.9.1.1</w:t>
              </w:r>
            </w:hyperlink>
            <w:r>
              <w:t xml:space="preserve"> –</w:t>
            </w:r>
            <w:r w:rsidRPr="00012E6C">
              <w:t xml:space="preserve"> </w:t>
            </w:r>
            <w:hyperlink r:id="rId9" w:history="1">
              <w:r w:rsidRPr="00012E6C">
                <w:t xml:space="preserve">4.9.1.4 </w:t>
              </w:r>
            </w:hyperlink>
            <w:r>
              <w:t>»</w:t>
            </w:r>
          </w:p>
        </w:tc>
      </w:tr>
    </w:tbl>
    <w:p w:rsidR="00872801" w:rsidRPr="00872801" w:rsidRDefault="00872801" w:rsidP="00872801">
      <w:pPr>
        <w:pStyle w:val="a5"/>
        <w:autoSpaceDE w:val="0"/>
        <w:autoSpaceDN w:val="0"/>
        <w:adjustRightInd w:val="0"/>
        <w:spacing w:before="280"/>
        <w:jc w:val="both"/>
        <w:rPr>
          <w:szCs w:val="28"/>
        </w:rPr>
      </w:pPr>
    </w:p>
    <w:sectPr w:rsidR="00872801" w:rsidRPr="00872801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A52043"/>
    <w:multiLevelType w:val="hybridMultilevel"/>
    <w:tmpl w:val="E2D2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A5AAB"/>
    <w:rsid w:val="00305EAD"/>
    <w:rsid w:val="003B6FE1"/>
    <w:rsid w:val="003C4410"/>
    <w:rsid w:val="003D23CB"/>
    <w:rsid w:val="003F034D"/>
    <w:rsid w:val="004063CD"/>
    <w:rsid w:val="00417BC1"/>
    <w:rsid w:val="004364C1"/>
    <w:rsid w:val="00442AD0"/>
    <w:rsid w:val="00456C0F"/>
    <w:rsid w:val="00466A3F"/>
    <w:rsid w:val="004C0658"/>
    <w:rsid w:val="004D127E"/>
    <w:rsid w:val="004D6D66"/>
    <w:rsid w:val="00502B27"/>
    <w:rsid w:val="0051286C"/>
    <w:rsid w:val="00533B3D"/>
    <w:rsid w:val="005454E5"/>
    <w:rsid w:val="005717B3"/>
    <w:rsid w:val="006256BE"/>
    <w:rsid w:val="006421A7"/>
    <w:rsid w:val="00645B21"/>
    <w:rsid w:val="00653225"/>
    <w:rsid w:val="0067146E"/>
    <w:rsid w:val="00682F47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2801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66CEC"/>
    <w:rsid w:val="00AD2E48"/>
    <w:rsid w:val="00AE1AD4"/>
    <w:rsid w:val="00B03F84"/>
    <w:rsid w:val="00B51859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5E63A1241B348B4913B0AB215CB3A4CBE7AD044A75DCFB4570ADA197FBC900337FAA4103F10771E4E80667F03521AAF6CB03A5EC0904BBjEO7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5E63A1241B348B4913B0AB215CB3A4CBE7AD044A75DCFB4570ADA197FBC900337FAA4103F10772E7E80667F03521AAF6CB03A5EC0904BBjEO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03C2-DE94-414B-8A38-FE0E1AEF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398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2</cp:revision>
  <cp:lastPrinted>2022-12-26T07:53:00Z</cp:lastPrinted>
  <dcterms:created xsi:type="dcterms:W3CDTF">2023-10-16T08:16:00Z</dcterms:created>
  <dcterms:modified xsi:type="dcterms:W3CDTF">2023-10-26T04:38:00Z</dcterms:modified>
</cp:coreProperties>
</file>