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357153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пятьдесят </w:t>
      </w:r>
      <w:r w:rsidR="00BF7801">
        <w:rPr>
          <w:rFonts w:eastAsia="Calibri"/>
          <w:color w:val="000000" w:themeColor="text1"/>
          <w:sz w:val="28"/>
          <w:szCs w:val="28"/>
          <w:lang w:eastAsia="en-US"/>
        </w:rPr>
        <w:t>четвертое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240CFB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26 ок</w:t>
      </w:r>
      <w:r w:rsidR="0035715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CF1AA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3C612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245</w:t>
      </w:r>
      <w:bookmarkStart w:id="0" w:name="_GoBack"/>
      <w:bookmarkEnd w:id="0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357153" w:rsidRDefault="00357153" w:rsidP="00357153">
      <w:pPr>
        <w:spacing w:line="276" w:lineRule="auto"/>
        <w:ind w:firstLine="567"/>
        <w:jc w:val="center"/>
        <w:rPr>
          <w:b/>
          <w:sz w:val="22"/>
        </w:rPr>
      </w:pPr>
      <w:r w:rsidRPr="00357153">
        <w:rPr>
          <w:b/>
          <w:sz w:val="28"/>
        </w:rPr>
        <w:t xml:space="preserve">О </w:t>
      </w:r>
      <w:r w:rsidR="00240CFB">
        <w:rPr>
          <w:b/>
          <w:sz w:val="28"/>
        </w:rPr>
        <w:t>назначении Председателя ревизионной комиссии Юргинского муниципального округа</w:t>
      </w:r>
    </w:p>
    <w:p w:rsidR="00FD2F69" w:rsidRPr="00FE2197" w:rsidRDefault="00FD2F69" w:rsidP="00A6014B">
      <w:pPr>
        <w:ind w:left="1134"/>
        <w:jc w:val="center"/>
        <w:rPr>
          <w:b/>
          <w:sz w:val="28"/>
          <w:szCs w:val="28"/>
        </w:rPr>
      </w:pPr>
    </w:p>
    <w:p w:rsidR="003D23CB" w:rsidRPr="00357153" w:rsidRDefault="003D23CB" w:rsidP="00FE2197">
      <w:pPr>
        <w:spacing w:line="276" w:lineRule="auto"/>
        <w:jc w:val="center"/>
        <w:rPr>
          <w:sz w:val="28"/>
        </w:rPr>
      </w:pPr>
    </w:p>
    <w:p w:rsidR="006B35BB" w:rsidRPr="00FE2197" w:rsidRDefault="00357153" w:rsidP="00357153">
      <w:pPr>
        <w:spacing w:line="276" w:lineRule="auto"/>
        <w:ind w:firstLine="567"/>
        <w:jc w:val="both"/>
      </w:pPr>
      <w:proofErr w:type="gramStart"/>
      <w:r w:rsidRPr="00947398">
        <w:t>В соответствии с</w:t>
      </w:r>
      <w:r w:rsidR="007265FD">
        <w:t xml:space="preserve"> </w:t>
      </w:r>
      <w:r w:rsidR="00F1697A" w:rsidRPr="00947398">
        <w:t xml:space="preserve">Федеральным законом от 06.10.2003 </w:t>
      </w:r>
      <w:r w:rsidR="0049650E">
        <w:t>№</w:t>
      </w:r>
      <w:r w:rsidR="00F1697A">
        <w:t> </w:t>
      </w:r>
      <w:r w:rsidR="00F1697A" w:rsidRPr="00947398">
        <w:t>131–ФЗ «Об общих принципах организации местного самоуправления в Российской Федерации»,</w:t>
      </w:r>
      <w:r w:rsidR="00F1697A">
        <w:t xml:space="preserve"> </w:t>
      </w:r>
      <w:r w:rsidR="007265FD" w:rsidRPr="007265FD">
        <w:rPr>
          <w:szCs w:val="26"/>
        </w:rPr>
        <w:t xml:space="preserve">Федеральным законом от </w:t>
      </w:r>
      <w:r w:rsidR="0049650E">
        <w:rPr>
          <w:szCs w:val="26"/>
        </w:rPr>
        <w:t>0</w:t>
      </w:r>
      <w:r w:rsidR="007265FD" w:rsidRPr="007265FD">
        <w:rPr>
          <w:szCs w:val="26"/>
        </w:rPr>
        <w:t xml:space="preserve">7.02.2011 </w:t>
      </w:r>
      <w:r w:rsidR="0049650E">
        <w:rPr>
          <w:szCs w:val="26"/>
        </w:rPr>
        <w:t>№</w:t>
      </w:r>
      <w:r w:rsidR="007265FD" w:rsidRPr="007265FD">
        <w:rPr>
          <w:szCs w:val="26"/>
        </w:rPr>
        <w:t xml:space="preserve"> 6–ФЗ </w:t>
      </w:r>
      <w:r w:rsidR="0049650E">
        <w:rPr>
          <w:szCs w:val="26"/>
        </w:rPr>
        <w:t>«</w:t>
      </w:r>
      <w:r w:rsidR="007265FD" w:rsidRPr="007265FD">
        <w:rPr>
          <w:szCs w:val="26"/>
        </w:rPr>
        <w:t>Об общих принципах органи</w:t>
      </w:r>
      <w:r w:rsidR="007265FD">
        <w:rPr>
          <w:szCs w:val="26"/>
        </w:rPr>
        <w:t xml:space="preserve">зации и деятельности </w:t>
      </w:r>
      <w:proofErr w:type="spellStart"/>
      <w:r w:rsidR="007265FD">
        <w:rPr>
          <w:szCs w:val="26"/>
        </w:rPr>
        <w:t>контрольно</w:t>
      </w:r>
      <w:proofErr w:type="spellEnd"/>
      <w:r w:rsidR="007265FD">
        <w:rPr>
          <w:szCs w:val="26"/>
        </w:rPr>
        <w:t>–</w:t>
      </w:r>
      <w:r w:rsidR="007265FD" w:rsidRPr="007265FD">
        <w:rPr>
          <w:szCs w:val="26"/>
        </w:rPr>
        <w:t>счетных органов субъектов Российской Федерации и муниципальных образований</w:t>
      </w:r>
      <w:r w:rsidR="0049650E">
        <w:rPr>
          <w:szCs w:val="26"/>
        </w:rPr>
        <w:t>»</w:t>
      </w:r>
      <w:r w:rsidR="007265FD" w:rsidRPr="007265FD">
        <w:rPr>
          <w:szCs w:val="26"/>
        </w:rPr>
        <w:t>,</w:t>
      </w:r>
      <w:r w:rsidR="007265FD" w:rsidRPr="00856ABC">
        <w:rPr>
          <w:sz w:val="26"/>
          <w:szCs w:val="26"/>
        </w:rPr>
        <w:t xml:space="preserve"> </w:t>
      </w:r>
      <w:r w:rsidR="007265FD" w:rsidRPr="007265FD">
        <w:rPr>
          <w:color w:val="000000"/>
          <w:spacing w:val="1"/>
          <w:kern w:val="2"/>
          <w:szCs w:val="26"/>
        </w:rPr>
        <w:t xml:space="preserve">Законом Кемеровской области от 29.09.2011 </w:t>
      </w:r>
      <w:r w:rsidR="0049650E">
        <w:rPr>
          <w:color w:val="000000"/>
          <w:spacing w:val="1"/>
          <w:kern w:val="2"/>
          <w:szCs w:val="26"/>
        </w:rPr>
        <w:t>№</w:t>
      </w:r>
      <w:r w:rsidR="007265FD">
        <w:rPr>
          <w:szCs w:val="26"/>
        </w:rPr>
        <w:t> </w:t>
      </w:r>
      <w:r w:rsidR="007265FD">
        <w:rPr>
          <w:color w:val="000000"/>
          <w:spacing w:val="1"/>
          <w:kern w:val="2"/>
          <w:szCs w:val="26"/>
        </w:rPr>
        <w:t>96–</w:t>
      </w:r>
      <w:r w:rsidR="007265FD" w:rsidRPr="007265FD">
        <w:rPr>
          <w:color w:val="000000"/>
          <w:spacing w:val="1"/>
          <w:kern w:val="2"/>
          <w:szCs w:val="26"/>
        </w:rPr>
        <w:t>ОЗ «Об отдельных вопросах органи</w:t>
      </w:r>
      <w:r w:rsidR="007265FD">
        <w:rPr>
          <w:color w:val="000000"/>
          <w:spacing w:val="1"/>
          <w:kern w:val="2"/>
          <w:szCs w:val="26"/>
        </w:rPr>
        <w:t xml:space="preserve">зации и деятельности </w:t>
      </w:r>
      <w:proofErr w:type="spellStart"/>
      <w:r w:rsidR="007265FD">
        <w:rPr>
          <w:color w:val="000000"/>
          <w:spacing w:val="1"/>
          <w:kern w:val="2"/>
          <w:szCs w:val="26"/>
        </w:rPr>
        <w:t>контрольно</w:t>
      </w:r>
      <w:proofErr w:type="spellEnd"/>
      <w:r w:rsidR="007265FD">
        <w:rPr>
          <w:color w:val="000000"/>
          <w:spacing w:val="1"/>
          <w:kern w:val="2"/>
          <w:szCs w:val="26"/>
        </w:rPr>
        <w:t>–</w:t>
      </w:r>
      <w:r w:rsidR="007265FD" w:rsidRPr="007265FD">
        <w:rPr>
          <w:color w:val="000000"/>
          <w:spacing w:val="1"/>
          <w:kern w:val="2"/>
          <w:szCs w:val="26"/>
        </w:rPr>
        <w:t>счетных органов муниципальных образований</w:t>
      </w:r>
      <w:r w:rsidR="0049650E">
        <w:rPr>
          <w:color w:val="000000"/>
          <w:spacing w:val="1"/>
          <w:kern w:val="2"/>
          <w:szCs w:val="26"/>
        </w:rPr>
        <w:t>»</w:t>
      </w:r>
      <w:r w:rsidR="007265FD" w:rsidRPr="007265FD">
        <w:rPr>
          <w:color w:val="000000"/>
          <w:spacing w:val="1"/>
          <w:kern w:val="2"/>
          <w:szCs w:val="26"/>
        </w:rPr>
        <w:t>,</w:t>
      </w:r>
      <w:r w:rsidR="007265FD" w:rsidRPr="00856ABC">
        <w:rPr>
          <w:color w:val="000000"/>
          <w:spacing w:val="1"/>
          <w:kern w:val="2"/>
          <w:sz w:val="26"/>
          <w:szCs w:val="26"/>
        </w:rPr>
        <w:t xml:space="preserve"> </w:t>
      </w:r>
      <w:r w:rsidR="007265FD">
        <w:t>Уставом</w:t>
      </w:r>
      <w:r w:rsidRPr="00947398">
        <w:t xml:space="preserve"> муниципального образования Юргинский муниципальный округ Кемеровской области</w:t>
      </w:r>
      <w:proofErr w:type="gramEnd"/>
      <w:r w:rsidRPr="00947398">
        <w:t xml:space="preserve"> – Кузбасса, </w:t>
      </w:r>
      <w:r w:rsidR="00BF7801">
        <w:t>ст</w:t>
      </w:r>
      <w:r w:rsidR="0049650E">
        <w:t>атьей</w:t>
      </w:r>
      <w:r w:rsidR="00BF7801">
        <w:t xml:space="preserve"> 5 решения Совета народных депутатов Юргинского муниципального округа от 28.10.2021 </w:t>
      </w:r>
      <w:r w:rsidR="00BF7801" w:rsidRPr="007265FD">
        <w:rPr>
          <w:szCs w:val="26"/>
        </w:rPr>
        <w:t>N</w:t>
      </w:r>
      <w:r w:rsidR="00BF7801">
        <w:rPr>
          <w:szCs w:val="26"/>
        </w:rPr>
        <w:t> </w:t>
      </w:r>
      <w:r w:rsidR="00BF7801">
        <w:t xml:space="preserve">155–НА «Об утверждении Положения о </w:t>
      </w:r>
      <w:proofErr w:type="spellStart"/>
      <w:r w:rsidR="00BF7801">
        <w:t>контрольно</w:t>
      </w:r>
      <w:proofErr w:type="spellEnd"/>
      <w:r w:rsidR="00BF7801">
        <w:t xml:space="preserve">–счетном органе Юргинского муниципального округа», </w:t>
      </w:r>
      <w:r w:rsidRPr="00947398">
        <w:t>Совет народных депутатов Юргинского муниципального округа</w:t>
      </w:r>
    </w:p>
    <w:p w:rsidR="00FE2197" w:rsidRDefault="00FE2197" w:rsidP="00C75E81">
      <w:pPr>
        <w:spacing w:line="276" w:lineRule="auto"/>
        <w:ind w:left="1134" w:firstLine="567"/>
        <w:jc w:val="both"/>
        <w:rPr>
          <w:b/>
        </w:rPr>
      </w:pPr>
    </w:p>
    <w:p w:rsidR="003D23CB" w:rsidRPr="00FE2197" w:rsidRDefault="00E36B06" w:rsidP="00357153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357153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7265FD">
        <w:t xml:space="preserve">Назначить Председателем ревизионной комиссии Юргинского муниципального округа </w:t>
      </w:r>
      <w:proofErr w:type="spellStart"/>
      <w:r w:rsidR="007265FD">
        <w:t>Корчуганову</w:t>
      </w:r>
      <w:proofErr w:type="spellEnd"/>
      <w:r w:rsidR="007265FD">
        <w:t xml:space="preserve"> Ирину Александровну.</w:t>
      </w:r>
    </w:p>
    <w:p w:rsidR="00D41881" w:rsidRPr="00FE2197" w:rsidRDefault="00BF7801" w:rsidP="00357153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EA693C" w:rsidRPr="00F7446E" w:rsidRDefault="00BF7801" w:rsidP="00EA693C">
      <w:pPr>
        <w:spacing w:line="276" w:lineRule="auto"/>
        <w:ind w:firstLine="567"/>
        <w:jc w:val="both"/>
      </w:pPr>
      <w:r w:rsidRPr="00F7446E">
        <w:t>3</w:t>
      </w:r>
      <w:r w:rsidR="004D127E" w:rsidRPr="00F7446E">
        <w:t>. </w:t>
      </w:r>
      <w:r w:rsidR="00EA693C" w:rsidRPr="00F7446E">
        <w:t xml:space="preserve">Настоящее решение вступает в силу со дня его </w:t>
      </w:r>
      <w:r w:rsidR="00231430" w:rsidRPr="00F7446E">
        <w:t>подписания</w:t>
      </w:r>
      <w:r w:rsidR="00EA693C" w:rsidRPr="00F7446E">
        <w:t>.</w:t>
      </w:r>
    </w:p>
    <w:p w:rsidR="00F60FE6" w:rsidRDefault="00BF7801" w:rsidP="00357153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>
        <w:t>социальным вопросам, правопорядку и соблюдению законности</w:t>
      </w:r>
      <w:r w:rsidR="00357153">
        <w:t>.</w:t>
      </w:r>
    </w:p>
    <w:p w:rsidR="00C75E81" w:rsidRDefault="00C75E81" w:rsidP="00C75E81">
      <w:pPr>
        <w:spacing w:line="276" w:lineRule="auto"/>
        <w:ind w:left="1134" w:firstLine="567"/>
        <w:jc w:val="both"/>
      </w:pPr>
    </w:p>
    <w:p w:rsidR="00C75E81" w:rsidRPr="00C75E81" w:rsidRDefault="00C75E81" w:rsidP="00C75E81">
      <w:pPr>
        <w:spacing w:line="276" w:lineRule="auto"/>
        <w:ind w:left="1134" w:firstLine="567"/>
        <w:jc w:val="both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86"/>
      </w:tblGrid>
      <w:tr w:rsidR="0050161D" w:rsidTr="00933B1D">
        <w:trPr>
          <w:jc w:val="center"/>
        </w:trPr>
        <w:tc>
          <w:tcPr>
            <w:tcW w:w="5068" w:type="dxa"/>
          </w:tcPr>
          <w:p w:rsidR="0050161D" w:rsidRPr="00BC2210" w:rsidRDefault="0050161D" w:rsidP="00232ACC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232ACC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232ACC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50161D" w:rsidRDefault="0050161D" w:rsidP="00232A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И. Я. </w:t>
            </w:r>
            <w:proofErr w:type="spellStart"/>
            <w:r>
              <w:rPr>
                <w:color w:val="000000"/>
              </w:rPr>
              <w:t>Бережнова</w:t>
            </w:r>
            <w:proofErr w:type="spellEnd"/>
          </w:p>
        </w:tc>
      </w:tr>
    </w:tbl>
    <w:p w:rsidR="00357153" w:rsidRDefault="00357153" w:rsidP="00B612E8">
      <w:pPr>
        <w:ind w:firstLine="567"/>
        <w:jc w:val="both"/>
      </w:pPr>
    </w:p>
    <w:sectPr w:rsidR="00357153" w:rsidSect="0049650E">
      <w:pgSz w:w="11906" w:h="16838" w:code="9"/>
      <w:pgMar w:top="720" w:right="720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1896"/>
    <w:rsid w:val="00054362"/>
    <w:rsid w:val="00056CF7"/>
    <w:rsid w:val="00065BC6"/>
    <w:rsid w:val="0007427B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1430"/>
    <w:rsid w:val="00233E66"/>
    <w:rsid w:val="00240CFB"/>
    <w:rsid w:val="002623C6"/>
    <w:rsid w:val="002751D9"/>
    <w:rsid w:val="002A5AAB"/>
    <w:rsid w:val="002A6C77"/>
    <w:rsid w:val="002B30E7"/>
    <w:rsid w:val="002E7690"/>
    <w:rsid w:val="00305EAD"/>
    <w:rsid w:val="00336493"/>
    <w:rsid w:val="00357153"/>
    <w:rsid w:val="003940F5"/>
    <w:rsid w:val="003B6FE1"/>
    <w:rsid w:val="003C4410"/>
    <w:rsid w:val="003C612B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9650E"/>
    <w:rsid w:val="004D127E"/>
    <w:rsid w:val="004D6D66"/>
    <w:rsid w:val="004E238D"/>
    <w:rsid w:val="0050161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46E"/>
    <w:rsid w:val="006B35BB"/>
    <w:rsid w:val="007213FB"/>
    <w:rsid w:val="007265FD"/>
    <w:rsid w:val="00747876"/>
    <w:rsid w:val="00752A04"/>
    <w:rsid w:val="0075476F"/>
    <w:rsid w:val="007677FD"/>
    <w:rsid w:val="00790887"/>
    <w:rsid w:val="0079237E"/>
    <w:rsid w:val="007A3D46"/>
    <w:rsid w:val="007B3E57"/>
    <w:rsid w:val="007C5F1D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33B1D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5622F"/>
    <w:rsid w:val="00A6014B"/>
    <w:rsid w:val="00A66CEC"/>
    <w:rsid w:val="00A837AB"/>
    <w:rsid w:val="00AE1AD4"/>
    <w:rsid w:val="00AE4970"/>
    <w:rsid w:val="00B51859"/>
    <w:rsid w:val="00B612E8"/>
    <w:rsid w:val="00B76C97"/>
    <w:rsid w:val="00B94FDB"/>
    <w:rsid w:val="00BA7187"/>
    <w:rsid w:val="00BB6E05"/>
    <w:rsid w:val="00BC2210"/>
    <w:rsid w:val="00BC72AC"/>
    <w:rsid w:val="00BE2CCF"/>
    <w:rsid w:val="00BF0D8B"/>
    <w:rsid w:val="00BF716E"/>
    <w:rsid w:val="00BF7801"/>
    <w:rsid w:val="00C04717"/>
    <w:rsid w:val="00C1264B"/>
    <w:rsid w:val="00C320F4"/>
    <w:rsid w:val="00C3437C"/>
    <w:rsid w:val="00C4655C"/>
    <w:rsid w:val="00C75E81"/>
    <w:rsid w:val="00C77F6A"/>
    <w:rsid w:val="00C813E0"/>
    <w:rsid w:val="00C82725"/>
    <w:rsid w:val="00C83D03"/>
    <w:rsid w:val="00C90484"/>
    <w:rsid w:val="00CD2F41"/>
    <w:rsid w:val="00CF1AA9"/>
    <w:rsid w:val="00D41881"/>
    <w:rsid w:val="00D43D8B"/>
    <w:rsid w:val="00D567E0"/>
    <w:rsid w:val="00D658E2"/>
    <w:rsid w:val="00D7790A"/>
    <w:rsid w:val="00D971A9"/>
    <w:rsid w:val="00DA3A83"/>
    <w:rsid w:val="00DB3769"/>
    <w:rsid w:val="00DB39F3"/>
    <w:rsid w:val="00DC164A"/>
    <w:rsid w:val="00DC2AF2"/>
    <w:rsid w:val="00DF4C6D"/>
    <w:rsid w:val="00E00FE5"/>
    <w:rsid w:val="00E22649"/>
    <w:rsid w:val="00E36B06"/>
    <w:rsid w:val="00E811E7"/>
    <w:rsid w:val="00EA693C"/>
    <w:rsid w:val="00EE0987"/>
    <w:rsid w:val="00EE1764"/>
    <w:rsid w:val="00EE7F1B"/>
    <w:rsid w:val="00EF10B5"/>
    <w:rsid w:val="00EF61D8"/>
    <w:rsid w:val="00F13832"/>
    <w:rsid w:val="00F1533D"/>
    <w:rsid w:val="00F1697A"/>
    <w:rsid w:val="00F22A37"/>
    <w:rsid w:val="00F60FE6"/>
    <w:rsid w:val="00F7446E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B742-3059-425E-A2B4-D438E772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12</cp:revision>
  <cp:lastPrinted>2023-10-16T03:09:00Z</cp:lastPrinted>
  <dcterms:created xsi:type="dcterms:W3CDTF">2023-10-04T02:27:00Z</dcterms:created>
  <dcterms:modified xsi:type="dcterms:W3CDTF">2023-10-26T04:43:00Z</dcterms:modified>
</cp:coreProperties>
</file>