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BE" w:rsidRDefault="003766BE" w:rsidP="003766B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3766BE" w:rsidRDefault="003766BE" w:rsidP="003766B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3766BE" w:rsidRDefault="003766BE" w:rsidP="003766B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3766BE" w:rsidRDefault="003766BE" w:rsidP="003766B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766BE" w:rsidRDefault="003766BE" w:rsidP="003766B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3766BE" w:rsidRDefault="003766BE" w:rsidP="003766B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766BE" w:rsidRDefault="003766BE" w:rsidP="003766B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766BE" w:rsidRPr="0078263B" w:rsidRDefault="003766BE" w:rsidP="0078263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766BE" w:rsidRPr="0078263B" w:rsidTr="003766BE">
        <w:trPr>
          <w:trHeight w:val="328"/>
          <w:jc w:val="center"/>
        </w:trPr>
        <w:tc>
          <w:tcPr>
            <w:tcW w:w="784" w:type="dxa"/>
            <w:hideMark/>
          </w:tcPr>
          <w:p w:rsidR="003766BE" w:rsidRPr="0078263B" w:rsidRDefault="003766BE" w:rsidP="0078263B">
            <w:pPr>
              <w:suppressAutoHyphens/>
              <w:spacing w:line="276" w:lineRule="auto"/>
              <w:ind w:right="-288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78263B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66BE" w:rsidRPr="0078263B" w:rsidRDefault="0078263B" w:rsidP="0078263B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61" w:type="dxa"/>
            <w:hideMark/>
          </w:tcPr>
          <w:p w:rsidR="003766BE" w:rsidRPr="0078263B" w:rsidRDefault="003766BE" w:rsidP="0078263B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78263B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66BE" w:rsidRPr="0078263B" w:rsidRDefault="0078263B" w:rsidP="0078263B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6" w:type="dxa"/>
            <w:hideMark/>
          </w:tcPr>
          <w:p w:rsidR="003766BE" w:rsidRPr="0078263B" w:rsidRDefault="003766BE" w:rsidP="0078263B">
            <w:pPr>
              <w:suppressAutoHyphens/>
              <w:spacing w:line="276" w:lineRule="auto"/>
              <w:ind w:right="-7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78263B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66BE" w:rsidRPr="0078263B" w:rsidRDefault="0078263B" w:rsidP="0078263B">
            <w:pPr>
              <w:spacing w:line="276" w:lineRule="auto"/>
              <w:ind w:right="-10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06" w:type="dxa"/>
            <w:hideMark/>
          </w:tcPr>
          <w:p w:rsidR="003766BE" w:rsidRPr="0078263B" w:rsidRDefault="003766BE" w:rsidP="0078263B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3766BE" w:rsidRPr="0078263B" w:rsidRDefault="003766BE" w:rsidP="0078263B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3766BE" w:rsidRPr="0078263B" w:rsidRDefault="003766BE" w:rsidP="0078263B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78263B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66BE" w:rsidRPr="0078263B" w:rsidRDefault="0078263B" w:rsidP="0078263B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97-МНА</w:t>
            </w:r>
          </w:p>
        </w:tc>
      </w:tr>
    </w:tbl>
    <w:p w:rsidR="003766BE" w:rsidRPr="003766BE" w:rsidRDefault="003766BE" w:rsidP="003766BE">
      <w:pPr>
        <w:ind w:firstLine="709"/>
        <w:jc w:val="center"/>
        <w:rPr>
          <w:kern w:val="2"/>
          <w:sz w:val="26"/>
          <w:szCs w:val="26"/>
          <w:lang w:eastAsia="en-US"/>
        </w:rPr>
      </w:pPr>
    </w:p>
    <w:p w:rsidR="009027C2" w:rsidRPr="003766BE" w:rsidRDefault="009027C2" w:rsidP="003766BE">
      <w:pPr>
        <w:ind w:firstLine="709"/>
        <w:jc w:val="center"/>
        <w:rPr>
          <w:b/>
          <w:sz w:val="26"/>
          <w:szCs w:val="26"/>
        </w:rPr>
      </w:pPr>
    </w:p>
    <w:p w:rsidR="003766BE" w:rsidRDefault="009027C2" w:rsidP="003766BE">
      <w:pPr>
        <w:ind w:firstLine="709"/>
        <w:jc w:val="center"/>
        <w:rPr>
          <w:b/>
          <w:sz w:val="26"/>
          <w:szCs w:val="26"/>
        </w:rPr>
      </w:pPr>
      <w:r w:rsidRPr="003766BE">
        <w:rPr>
          <w:b/>
          <w:sz w:val="26"/>
          <w:szCs w:val="26"/>
        </w:rPr>
        <w:t xml:space="preserve">Об утверждении муниципальной программы </w:t>
      </w:r>
    </w:p>
    <w:p w:rsidR="009027C2" w:rsidRPr="003766BE" w:rsidRDefault="009027C2" w:rsidP="003766BE">
      <w:pPr>
        <w:ind w:firstLine="709"/>
        <w:jc w:val="center"/>
        <w:rPr>
          <w:b/>
          <w:sz w:val="26"/>
          <w:szCs w:val="26"/>
        </w:rPr>
      </w:pPr>
      <w:r w:rsidRPr="003766BE">
        <w:rPr>
          <w:b/>
          <w:sz w:val="26"/>
          <w:szCs w:val="26"/>
        </w:rPr>
        <w:t>«Сохранение и развитие культуры в Юргинском муниципальном округе» на 202</w:t>
      </w:r>
      <w:r w:rsidR="00622647" w:rsidRPr="003766BE">
        <w:rPr>
          <w:b/>
          <w:sz w:val="26"/>
          <w:szCs w:val="26"/>
        </w:rPr>
        <w:t>4</w:t>
      </w:r>
      <w:r w:rsidRPr="003766BE">
        <w:rPr>
          <w:b/>
          <w:sz w:val="26"/>
          <w:szCs w:val="26"/>
        </w:rPr>
        <w:t xml:space="preserve"> год и плановый период 202</w:t>
      </w:r>
      <w:r w:rsidR="00622647" w:rsidRPr="003766BE">
        <w:rPr>
          <w:b/>
          <w:sz w:val="26"/>
          <w:szCs w:val="26"/>
        </w:rPr>
        <w:t>5</w:t>
      </w:r>
      <w:r w:rsidR="00C60F05" w:rsidRPr="003766BE">
        <w:rPr>
          <w:b/>
          <w:sz w:val="26"/>
          <w:szCs w:val="26"/>
        </w:rPr>
        <w:t xml:space="preserve"> и </w:t>
      </w:r>
      <w:r w:rsidRPr="003766BE">
        <w:rPr>
          <w:b/>
          <w:sz w:val="26"/>
          <w:szCs w:val="26"/>
        </w:rPr>
        <w:t>202</w:t>
      </w:r>
      <w:r w:rsidR="00622647" w:rsidRPr="003766BE">
        <w:rPr>
          <w:b/>
          <w:sz w:val="26"/>
          <w:szCs w:val="26"/>
        </w:rPr>
        <w:t>6</w:t>
      </w:r>
      <w:r w:rsidR="00C60F05" w:rsidRPr="003766BE">
        <w:rPr>
          <w:b/>
          <w:sz w:val="26"/>
          <w:szCs w:val="26"/>
        </w:rPr>
        <w:t xml:space="preserve"> </w:t>
      </w:r>
      <w:r w:rsidRPr="003766BE">
        <w:rPr>
          <w:b/>
          <w:sz w:val="26"/>
          <w:szCs w:val="26"/>
        </w:rPr>
        <w:t>год</w:t>
      </w:r>
      <w:r w:rsidR="00C60F05" w:rsidRPr="003766BE">
        <w:rPr>
          <w:b/>
          <w:sz w:val="26"/>
          <w:szCs w:val="26"/>
        </w:rPr>
        <w:t>ов</w:t>
      </w:r>
    </w:p>
    <w:p w:rsidR="009027C2" w:rsidRPr="003766BE" w:rsidRDefault="009027C2" w:rsidP="003766BE">
      <w:pPr>
        <w:ind w:firstLine="709"/>
        <w:jc w:val="center"/>
        <w:rPr>
          <w:b/>
          <w:sz w:val="26"/>
          <w:szCs w:val="26"/>
        </w:rPr>
      </w:pPr>
    </w:p>
    <w:p w:rsidR="009027C2" w:rsidRPr="003766BE" w:rsidRDefault="009027C2" w:rsidP="003766BE">
      <w:pPr>
        <w:ind w:firstLine="709"/>
        <w:jc w:val="both"/>
        <w:rPr>
          <w:sz w:val="26"/>
          <w:szCs w:val="26"/>
        </w:rPr>
      </w:pPr>
      <w:r w:rsidRPr="003766BE">
        <w:rPr>
          <w:sz w:val="26"/>
          <w:szCs w:val="26"/>
        </w:rPr>
        <w:t xml:space="preserve">В соответствии с Бюджетным кодексом Российской Федерации, </w:t>
      </w:r>
      <w:r w:rsidR="004F66E9">
        <w:rPr>
          <w:sz w:val="26"/>
          <w:szCs w:val="26"/>
        </w:rPr>
        <w:t xml:space="preserve">                            </w:t>
      </w:r>
      <w:r w:rsidRPr="003766BE">
        <w:rPr>
          <w:sz w:val="26"/>
          <w:szCs w:val="26"/>
        </w:rPr>
        <w:t xml:space="preserve">на основании постановления администрации Юргинского муниципального </w:t>
      </w:r>
      <w:r w:rsidR="0028048A" w:rsidRPr="003766BE">
        <w:rPr>
          <w:sz w:val="26"/>
          <w:szCs w:val="26"/>
        </w:rPr>
        <w:t>округа</w:t>
      </w:r>
      <w:r w:rsidRPr="003766BE">
        <w:rPr>
          <w:sz w:val="26"/>
          <w:szCs w:val="26"/>
        </w:rPr>
        <w:br/>
        <w:t>от 2</w:t>
      </w:r>
      <w:r w:rsidR="0028048A" w:rsidRPr="003766BE">
        <w:rPr>
          <w:sz w:val="26"/>
          <w:szCs w:val="26"/>
        </w:rPr>
        <w:t>2</w:t>
      </w:r>
      <w:r w:rsidRPr="003766BE">
        <w:rPr>
          <w:sz w:val="26"/>
          <w:szCs w:val="26"/>
        </w:rPr>
        <w:t>.0</w:t>
      </w:r>
      <w:r w:rsidR="0028048A" w:rsidRPr="003766BE">
        <w:rPr>
          <w:sz w:val="26"/>
          <w:szCs w:val="26"/>
        </w:rPr>
        <w:t>7</w:t>
      </w:r>
      <w:r w:rsidRPr="003766BE">
        <w:rPr>
          <w:sz w:val="26"/>
          <w:szCs w:val="26"/>
        </w:rPr>
        <w:t>.20</w:t>
      </w:r>
      <w:r w:rsidR="0028048A" w:rsidRPr="003766BE">
        <w:rPr>
          <w:sz w:val="26"/>
          <w:szCs w:val="26"/>
        </w:rPr>
        <w:t>20</w:t>
      </w:r>
      <w:r w:rsidR="004F66E9">
        <w:rPr>
          <w:sz w:val="26"/>
          <w:szCs w:val="26"/>
        </w:rPr>
        <w:t xml:space="preserve"> №</w:t>
      </w:r>
      <w:r w:rsidR="0028048A" w:rsidRPr="003766BE">
        <w:rPr>
          <w:sz w:val="26"/>
          <w:szCs w:val="26"/>
        </w:rPr>
        <w:t>22</w:t>
      </w:r>
      <w:r w:rsidRPr="003766BE">
        <w:rPr>
          <w:sz w:val="26"/>
          <w:szCs w:val="26"/>
        </w:rPr>
        <w:t xml:space="preserve">-МНА «Об утверждении Положения о муниципальных программах Юргинского муниципального </w:t>
      </w:r>
      <w:r w:rsidR="0028048A" w:rsidRPr="003766BE">
        <w:rPr>
          <w:sz w:val="26"/>
          <w:szCs w:val="26"/>
        </w:rPr>
        <w:t>округ</w:t>
      </w:r>
      <w:r w:rsidRPr="003766BE">
        <w:rPr>
          <w:sz w:val="26"/>
          <w:szCs w:val="26"/>
        </w:rPr>
        <w:t>а»:</w:t>
      </w:r>
    </w:p>
    <w:p w:rsidR="006831FB" w:rsidRPr="003766BE" w:rsidRDefault="00A83CF7" w:rsidP="003766BE">
      <w:pPr>
        <w:ind w:firstLine="709"/>
        <w:jc w:val="both"/>
        <w:rPr>
          <w:sz w:val="26"/>
          <w:szCs w:val="26"/>
        </w:rPr>
      </w:pPr>
      <w:r w:rsidRPr="003766BE">
        <w:rPr>
          <w:sz w:val="26"/>
          <w:szCs w:val="26"/>
        </w:rPr>
        <w:t>1.</w:t>
      </w:r>
      <w:r w:rsidRPr="003766BE">
        <w:rPr>
          <w:color w:val="FFFFFF" w:themeColor="background1"/>
          <w:sz w:val="26"/>
          <w:szCs w:val="26"/>
        </w:rPr>
        <w:t>.</w:t>
      </w:r>
      <w:r w:rsidR="006831FB" w:rsidRPr="003766BE">
        <w:rPr>
          <w:sz w:val="26"/>
          <w:szCs w:val="26"/>
        </w:rPr>
        <w:t>Утвердить Муниципальную программу «Сохранение и развитие культуры в  Юргинском муниципальном округе» на 202</w:t>
      </w:r>
      <w:r w:rsidR="00625206" w:rsidRPr="003766BE">
        <w:rPr>
          <w:sz w:val="26"/>
          <w:szCs w:val="26"/>
        </w:rPr>
        <w:t>4</w:t>
      </w:r>
      <w:r w:rsidR="006831FB" w:rsidRPr="003766BE">
        <w:rPr>
          <w:sz w:val="26"/>
          <w:szCs w:val="26"/>
        </w:rPr>
        <w:t xml:space="preserve"> год и на плановый период </w:t>
      </w:r>
      <w:r w:rsidR="004F66E9">
        <w:rPr>
          <w:sz w:val="26"/>
          <w:szCs w:val="26"/>
        </w:rPr>
        <w:t xml:space="preserve">                      </w:t>
      </w:r>
      <w:r w:rsidR="006831FB" w:rsidRPr="003766BE">
        <w:rPr>
          <w:sz w:val="26"/>
          <w:szCs w:val="26"/>
        </w:rPr>
        <w:t>202</w:t>
      </w:r>
      <w:r w:rsidR="00625206" w:rsidRPr="003766BE">
        <w:rPr>
          <w:sz w:val="26"/>
          <w:szCs w:val="26"/>
        </w:rPr>
        <w:t>5</w:t>
      </w:r>
      <w:r w:rsidR="006831FB" w:rsidRPr="003766BE">
        <w:rPr>
          <w:sz w:val="26"/>
          <w:szCs w:val="26"/>
        </w:rPr>
        <w:t xml:space="preserve"> и 202</w:t>
      </w:r>
      <w:r w:rsidR="00625206" w:rsidRPr="003766BE">
        <w:rPr>
          <w:sz w:val="26"/>
          <w:szCs w:val="26"/>
        </w:rPr>
        <w:t>6</w:t>
      </w:r>
      <w:r w:rsidR="006831FB" w:rsidRPr="003766BE">
        <w:rPr>
          <w:sz w:val="26"/>
          <w:szCs w:val="26"/>
        </w:rPr>
        <w:t xml:space="preserve"> годов, согласно Приложению.</w:t>
      </w:r>
    </w:p>
    <w:p w:rsidR="006831FB" w:rsidRPr="003766BE" w:rsidRDefault="0060375D" w:rsidP="003766BE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766BE">
        <w:rPr>
          <w:sz w:val="26"/>
          <w:szCs w:val="26"/>
        </w:rPr>
        <w:t>2.</w:t>
      </w:r>
      <w:r w:rsidRPr="003766BE">
        <w:rPr>
          <w:color w:val="FFFFFF" w:themeColor="background1"/>
          <w:sz w:val="26"/>
          <w:szCs w:val="26"/>
        </w:rPr>
        <w:t>.</w:t>
      </w:r>
      <w:r w:rsidR="006831FB" w:rsidRPr="003766BE">
        <w:rPr>
          <w:sz w:val="26"/>
          <w:szCs w:val="26"/>
        </w:rPr>
        <w:t>Финансовому управлению Юргинского муниципального округа           (Е.В. Твердохлебов) предусмотреть расходы по указанной программе в бюджете Юргинского муниципального округа.</w:t>
      </w:r>
    </w:p>
    <w:p w:rsidR="006831FB" w:rsidRPr="003766BE" w:rsidRDefault="00E942CA" w:rsidP="003766BE">
      <w:pPr>
        <w:ind w:firstLine="709"/>
        <w:jc w:val="both"/>
        <w:rPr>
          <w:sz w:val="26"/>
          <w:szCs w:val="26"/>
        </w:rPr>
      </w:pPr>
      <w:r w:rsidRPr="003766BE">
        <w:rPr>
          <w:sz w:val="26"/>
          <w:szCs w:val="26"/>
        </w:rPr>
        <w:t>3.</w:t>
      </w:r>
      <w:r w:rsidRPr="003766BE">
        <w:rPr>
          <w:color w:val="FFFFFF" w:themeColor="background1"/>
          <w:sz w:val="26"/>
          <w:szCs w:val="26"/>
        </w:rPr>
        <w:t>.</w:t>
      </w:r>
      <w:r w:rsidR="006831FB" w:rsidRPr="003766BE">
        <w:rPr>
          <w:sz w:val="26"/>
          <w:szCs w:val="26"/>
        </w:rPr>
        <w:t>Настоящее постановление вступает в силу после его опубликования</w:t>
      </w:r>
      <w:r w:rsidR="005E2EE6" w:rsidRPr="003766BE">
        <w:rPr>
          <w:sz w:val="26"/>
          <w:szCs w:val="26"/>
        </w:rPr>
        <w:t xml:space="preserve"> </w:t>
      </w:r>
      <w:r w:rsidR="004F66E9">
        <w:rPr>
          <w:sz w:val="26"/>
          <w:szCs w:val="26"/>
        </w:rPr>
        <w:t xml:space="preserve">                   </w:t>
      </w:r>
      <w:r w:rsidR="005E2EE6" w:rsidRPr="003766BE">
        <w:rPr>
          <w:sz w:val="26"/>
          <w:szCs w:val="26"/>
        </w:rPr>
        <w:t>в газете «Юргинские ведомости», но не ранее 01.01.2024.</w:t>
      </w:r>
    </w:p>
    <w:p w:rsidR="006831FB" w:rsidRPr="003766BE" w:rsidRDefault="003A22B3" w:rsidP="003766BE">
      <w:pPr>
        <w:pStyle w:val="ConsPlusNormal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66BE">
        <w:rPr>
          <w:rFonts w:ascii="Times New Roman" w:hAnsi="Times New Roman" w:cs="Times New Roman"/>
          <w:sz w:val="26"/>
          <w:szCs w:val="26"/>
        </w:rPr>
        <w:t>4.</w:t>
      </w:r>
      <w:r w:rsidRPr="003766BE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6831FB" w:rsidRPr="003766BE">
        <w:rPr>
          <w:rFonts w:ascii="Times New Roman" w:hAnsi="Times New Roman" w:cs="Times New Roman"/>
          <w:sz w:val="26"/>
          <w:szCs w:val="26"/>
        </w:rPr>
        <w:t>Разместить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6831FB" w:rsidRPr="003766BE" w:rsidRDefault="00D962FB" w:rsidP="003766BE">
      <w:pPr>
        <w:ind w:firstLine="709"/>
        <w:jc w:val="both"/>
        <w:rPr>
          <w:sz w:val="26"/>
          <w:szCs w:val="26"/>
        </w:rPr>
      </w:pPr>
      <w:r w:rsidRPr="003766BE">
        <w:rPr>
          <w:sz w:val="26"/>
          <w:szCs w:val="26"/>
        </w:rPr>
        <w:t>5.</w:t>
      </w:r>
      <w:r w:rsidRPr="003766BE">
        <w:rPr>
          <w:color w:val="FFFFFF" w:themeColor="background1"/>
          <w:sz w:val="26"/>
          <w:szCs w:val="26"/>
        </w:rPr>
        <w:t>.</w:t>
      </w:r>
      <w:r w:rsidR="006831FB" w:rsidRPr="003766BE">
        <w:rPr>
          <w:sz w:val="26"/>
          <w:szCs w:val="26"/>
        </w:rPr>
        <w:t xml:space="preserve">Контроль исполнения настоящего постановления возложить </w:t>
      </w:r>
      <w:r w:rsidR="004F66E9">
        <w:rPr>
          <w:sz w:val="26"/>
          <w:szCs w:val="26"/>
        </w:rPr>
        <w:t xml:space="preserve">                                </w:t>
      </w:r>
      <w:r w:rsidR="00AD0775">
        <w:rPr>
          <w:sz w:val="26"/>
          <w:szCs w:val="26"/>
        </w:rPr>
        <w:t xml:space="preserve">на заместителя главы </w:t>
      </w:r>
      <w:r w:rsidR="006831FB" w:rsidRPr="003766BE">
        <w:rPr>
          <w:sz w:val="26"/>
          <w:szCs w:val="26"/>
        </w:rPr>
        <w:t>по социальным вопросам Юргинского муниципального округа</w:t>
      </w:r>
      <w:r w:rsidR="004F66E9">
        <w:rPr>
          <w:sz w:val="26"/>
          <w:szCs w:val="26"/>
        </w:rPr>
        <w:t xml:space="preserve"> С.В. Гордееву</w:t>
      </w:r>
      <w:r w:rsidR="006831FB" w:rsidRPr="003766BE">
        <w:rPr>
          <w:sz w:val="26"/>
          <w:szCs w:val="26"/>
        </w:rPr>
        <w:t>.</w:t>
      </w:r>
    </w:p>
    <w:p w:rsidR="007727A7" w:rsidRPr="003766BE" w:rsidRDefault="007727A7" w:rsidP="003766BE">
      <w:pPr>
        <w:keepNext/>
        <w:ind w:firstLine="709"/>
        <w:jc w:val="both"/>
        <w:outlineLvl w:val="0"/>
        <w:rPr>
          <w:b/>
          <w:sz w:val="26"/>
          <w:szCs w:val="26"/>
        </w:rPr>
      </w:pPr>
    </w:p>
    <w:p w:rsidR="003766BE" w:rsidRPr="003766BE" w:rsidRDefault="003766BE" w:rsidP="003766BE">
      <w:pPr>
        <w:keepNext/>
        <w:ind w:firstLine="709"/>
        <w:jc w:val="both"/>
        <w:outlineLvl w:val="0"/>
        <w:rPr>
          <w:b/>
          <w:sz w:val="26"/>
          <w:szCs w:val="26"/>
        </w:rPr>
      </w:pPr>
    </w:p>
    <w:p w:rsidR="003766BE" w:rsidRPr="003766BE" w:rsidRDefault="003766BE" w:rsidP="003766BE">
      <w:pPr>
        <w:keepNext/>
        <w:ind w:firstLine="709"/>
        <w:jc w:val="both"/>
        <w:outlineLvl w:val="0"/>
        <w:rPr>
          <w:b/>
          <w:sz w:val="26"/>
          <w:szCs w:val="26"/>
        </w:rPr>
      </w:pPr>
    </w:p>
    <w:p w:rsidR="003766BE" w:rsidRPr="003766BE" w:rsidRDefault="003766BE" w:rsidP="003766BE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766BE" w:rsidRPr="003766BE" w:rsidTr="003766BE">
        <w:tc>
          <w:tcPr>
            <w:tcW w:w="6062" w:type="dxa"/>
            <w:hideMark/>
          </w:tcPr>
          <w:p w:rsidR="003766BE" w:rsidRPr="003766BE" w:rsidRDefault="003766BE" w:rsidP="003766B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3766BE">
              <w:rPr>
                <w:sz w:val="26"/>
                <w:szCs w:val="26"/>
              </w:rPr>
              <w:t>Глава Юргинского</w:t>
            </w:r>
          </w:p>
          <w:p w:rsidR="003766BE" w:rsidRPr="003766BE" w:rsidRDefault="003766BE" w:rsidP="003766BE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3766BE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766BE" w:rsidRPr="003766BE" w:rsidRDefault="003766BE" w:rsidP="003766B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3766BE" w:rsidRPr="003766BE" w:rsidRDefault="003766BE" w:rsidP="003766BE">
            <w:pPr>
              <w:widowControl w:val="0"/>
              <w:suppressAutoHyphens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  <w:r w:rsidRPr="003766BE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3766BE" w:rsidRPr="003766BE" w:rsidTr="003766BE">
        <w:tc>
          <w:tcPr>
            <w:tcW w:w="6062" w:type="dxa"/>
          </w:tcPr>
          <w:p w:rsidR="003766BE" w:rsidRPr="003766BE" w:rsidRDefault="003766BE" w:rsidP="003766BE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3766BE" w:rsidRPr="003766BE" w:rsidRDefault="003766BE" w:rsidP="003766BE">
            <w:pPr>
              <w:widowControl w:val="0"/>
              <w:suppressAutoHyphens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</w:tc>
      </w:tr>
    </w:tbl>
    <w:p w:rsidR="003766BE" w:rsidRDefault="003766BE">
      <w:pPr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br w:type="page"/>
      </w:r>
    </w:p>
    <w:p w:rsidR="00771D31" w:rsidRPr="00087615" w:rsidRDefault="00771D31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lastRenderedPageBreak/>
        <w:t>Приложение</w:t>
      </w:r>
    </w:p>
    <w:p w:rsidR="00771D31" w:rsidRPr="00087615" w:rsidRDefault="00771D31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>к постановлению администрации</w:t>
      </w:r>
    </w:p>
    <w:p w:rsidR="00771D31" w:rsidRPr="00087615" w:rsidRDefault="00771D31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 xml:space="preserve">Юргинского муниципального </w:t>
      </w:r>
      <w:r w:rsidR="00A3471E">
        <w:rPr>
          <w:sz w:val="26"/>
          <w:szCs w:val="26"/>
        </w:rPr>
        <w:t>округа</w:t>
      </w:r>
    </w:p>
    <w:p w:rsidR="00771D31" w:rsidRPr="00087615" w:rsidRDefault="00781A85" w:rsidP="00771D31">
      <w:pPr>
        <w:ind w:left="5103"/>
        <w:rPr>
          <w:sz w:val="26"/>
          <w:szCs w:val="26"/>
        </w:rPr>
      </w:pPr>
      <w:r w:rsidRPr="00087615">
        <w:rPr>
          <w:sz w:val="26"/>
          <w:szCs w:val="26"/>
        </w:rPr>
        <w:t xml:space="preserve">от </w:t>
      </w:r>
      <w:r w:rsidR="0078263B" w:rsidRPr="0078263B">
        <w:rPr>
          <w:sz w:val="26"/>
          <w:szCs w:val="26"/>
          <w:u w:val="single"/>
        </w:rPr>
        <w:t>31.10.2023</w:t>
      </w:r>
      <w:r w:rsidR="0078263B">
        <w:rPr>
          <w:sz w:val="26"/>
          <w:szCs w:val="26"/>
        </w:rPr>
        <w:t xml:space="preserve"> </w:t>
      </w:r>
      <w:r w:rsidR="0085068D" w:rsidRPr="00087615">
        <w:rPr>
          <w:sz w:val="26"/>
          <w:szCs w:val="26"/>
        </w:rPr>
        <w:t xml:space="preserve">№ </w:t>
      </w:r>
      <w:r w:rsidR="0078263B" w:rsidRPr="0078263B">
        <w:rPr>
          <w:sz w:val="26"/>
          <w:szCs w:val="26"/>
          <w:u w:val="single"/>
        </w:rPr>
        <w:t>97-МНА</w:t>
      </w:r>
    </w:p>
    <w:p w:rsidR="00771D31" w:rsidRDefault="00771D31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P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A46D37" w:rsidRPr="00BF00D2" w:rsidRDefault="00A46D37" w:rsidP="006C230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A46D37" w:rsidRPr="00BF00D2" w:rsidRDefault="00A46D37" w:rsidP="006C230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A46D37" w:rsidRPr="00BF00D2" w:rsidRDefault="00A46D37" w:rsidP="006C230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A46D37" w:rsidRPr="00BF00D2" w:rsidRDefault="00A46D37" w:rsidP="006C230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A46D37" w:rsidRPr="00BF00D2" w:rsidRDefault="00A46D37" w:rsidP="006C230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A46D37" w:rsidRPr="00BF00D2" w:rsidRDefault="00A46D37" w:rsidP="006C230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A46D37" w:rsidRPr="00BF00D2" w:rsidRDefault="00BF00D2" w:rsidP="006C2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  <w:sz w:val="26"/>
          <w:szCs w:val="26"/>
        </w:rPr>
      </w:pPr>
      <w:r w:rsidRPr="00BF00D2">
        <w:rPr>
          <w:b/>
          <w:color w:val="000000" w:themeColor="text1"/>
          <w:spacing w:val="-3"/>
          <w:sz w:val="26"/>
          <w:szCs w:val="26"/>
        </w:rPr>
        <w:t>МУНИЦИПАЛЬНАЯ ПРОГРАММА</w:t>
      </w:r>
    </w:p>
    <w:p w:rsidR="00BF00D2" w:rsidRDefault="00A46D37" w:rsidP="006C2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  <w:sz w:val="26"/>
          <w:szCs w:val="26"/>
        </w:rPr>
      </w:pPr>
      <w:r w:rsidRPr="00BF00D2">
        <w:rPr>
          <w:b/>
          <w:color w:val="000000" w:themeColor="text1"/>
          <w:spacing w:val="-3"/>
          <w:sz w:val="26"/>
          <w:szCs w:val="26"/>
        </w:rPr>
        <w:t xml:space="preserve">«Сохранение и развитие культуры в Юргинском муниципальном </w:t>
      </w:r>
      <w:r w:rsidR="00A3471E" w:rsidRPr="00BF00D2">
        <w:rPr>
          <w:b/>
          <w:color w:val="000000" w:themeColor="text1"/>
          <w:spacing w:val="-3"/>
          <w:sz w:val="26"/>
          <w:szCs w:val="26"/>
        </w:rPr>
        <w:t>округе</w:t>
      </w:r>
      <w:r w:rsidR="00F31BC0" w:rsidRPr="00BF00D2">
        <w:rPr>
          <w:b/>
          <w:color w:val="000000" w:themeColor="text1"/>
          <w:spacing w:val="-3"/>
          <w:sz w:val="26"/>
          <w:szCs w:val="26"/>
        </w:rPr>
        <w:t>»</w:t>
      </w:r>
      <w:r w:rsidRPr="00BF00D2">
        <w:rPr>
          <w:b/>
          <w:color w:val="000000" w:themeColor="text1"/>
          <w:spacing w:val="-3"/>
          <w:sz w:val="26"/>
          <w:szCs w:val="26"/>
        </w:rPr>
        <w:t xml:space="preserve"> </w:t>
      </w:r>
    </w:p>
    <w:p w:rsidR="00A46D37" w:rsidRPr="00BF00D2" w:rsidRDefault="00F31BC0" w:rsidP="006C2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  <w:sz w:val="26"/>
          <w:szCs w:val="26"/>
        </w:rPr>
      </w:pPr>
      <w:r w:rsidRPr="00BF00D2">
        <w:rPr>
          <w:b/>
          <w:color w:val="000000" w:themeColor="text1"/>
          <w:spacing w:val="-3"/>
          <w:sz w:val="26"/>
          <w:szCs w:val="26"/>
        </w:rPr>
        <w:t>на 202</w:t>
      </w:r>
      <w:r w:rsidR="00513B28" w:rsidRPr="00BF00D2">
        <w:rPr>
          <w:b/>
          <w:color w:val="000000" w:themeColor="text1"/>
          <w:spacing w:val="-3"/>
          <w:sz w:val="26"/>
          <w:szCs w:val="26"/>
        </w:rPr>
        <w:t>4</w:t>
      </w:r>
      <w:r w:rsidRPr="00BF00D2">
        <w:rPr>
          <w:b/>
          <w:color w:val="000000" w:themeColor="text1"/>
          <w:spacing w:val="-3"/>
          <w:sz w:val="26"/>
          <w:szCs w:val="26"/>
        </w:rPr>
        <w:t xml:space="preserve"> год и на плановый период 202</w:t>
      </w:r>
      <w:r w:rsidR="00513B28" w:rsidRPr="00BF00D2">
        <w:rPr>
          <w:b/>
          <w:color w:val="000000" w:themeColor="text1"/>
          <w:spacing w:val="-3"/>
          <w:sz w:val="26"/>
          <w:szCs w:val="26"/>
        </w:rPr>
        <w:t>5</w:t>
      </w:r>
      <w:r w:rsidRPr="00BF00D2">
        <w:rPr>
          <w:b/>
          <w:color w:val="000000" w:themeColor="text1"/>
          <w:spacing w:val="-3"/>
          <w:sz w:val="26"/>
          <w:szCs w:val="26"/>
        </w:rPr>
        <w:t xml:space="preserve"> и 202</w:t>
      </w:r>
      <w:r w:rsidR="00513B28" w:rsidRPr="00BF00D2">
        <w:rPr>
          <w:b/>
          <w:color w:val="000000" w:themeColor="text1"/>
          <w:spacing w:val="-3"/>
          <w:sz w:val="26"/>
          <w:szCs w:val="26"/>
        </w:rPr>
        <w:t>6</w:t>
      </w:r>
      <w:r w:rsidRPr="00BF00D2">
        <w:rPr>
          <w:b/>
          <w:color w:val="000000" w:themeColor="text1"/>
          <w:spacing w:val="-3"/>
          <w:sz w:val="26"/>
          <w:szCs w:val="26"/>
        </w:rPr>
        <w:t xml:space="preserve"> годов</w:t>
      </w: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78263B" w:rsidRDefault="0078263B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bookmarkStart w:id="0" w:name="_GoBack"/>
      <w:bookmarkEnd w:id="0"/>
    </w:p>
    <w:p w:rsidR="00BF00D2" w:rsidRP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BF00D2" w:rsidRP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BF00D2" w:rsidRP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BF00D2" w:rsidRP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BF00D2" w:rsidRP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582310" w:rsidRPr="00BF00D2" w:rsidRDefault="00582310" w:rsidP="006C230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BF00D2" w:rsidRPr="00BF00D2" w:rsidRDefault="00BF00D2" w:rsidP="006C230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A46D37" w:rsidRPr="00BF00D2" w:rsidRDefault="00A46D37" w:rsidP="006C23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pacing w:val="-3"/>
          <w:sz w:val="26"/>
          <w:szCs w:val="26"/>
        </w:rPr>
      </w:pPr>
    </w:p>
    <w:p w:rsidR="00A46D37" w:rsidRPr="00BF00D2" w:rsidRDefault="00A46D37" w:rsidP="006C230E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BF00D2">
        <w:rPr>
          <w:b/>
          <w:sz w:val="26"/>
          <w:szCs w:val="26"/>
        </w:rPr>
        <w:t>20</w:t>
      </w:r>
      <w:r w:rsidR="00A3471E" w:rsidRPr="00BF00D2">
        <w:rPr>
          <w:b/>
          <w:sz w:val="26"/>
          <w:szCs w:val="26"/>
        </w:rPr>
        <w:t>2</w:t>
      </w:r>
      <w:r w:rsidR="0028576C" w:rsidRPr="00BF00D2">
        <w:rPr>
          <w:b/>
          <w:sz w:val="26"/>
          <w:szCs w:val="26"/>
        </w:rPr>
        <w:t>3</w:t>
      </w:r>
    </w:p>
    <w:p w:rsidR="00BF00D2" w:rsidRDefault="00BF00D2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D659A2" w:rsidRPr="00F31BC0" w:rsidRDefault="00BF00D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ПАСПОРТ</w:t>
      </w:r>
    </w:p>
    <w:p w:rsidR="00D659A2" w:rsidRPr="00F31BC0" w:rsidRDefault="00BF00D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</w:t>
      </w:r>
      <w:r w:rsidR="00D659A2" w:rsidRPr="00F31BC0">
        <w:rPr>
          <w:b/>
          <w:sz w:val="26"/>
          <w:szCs w:val="26"/>
        </w:rPr>
        <w:t xml:space="preserve">программы </w:t>
      </w: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«Сохранение и развитие культуры в Юргинском муниципальном округе»</w:t>
      </w:r>
    </w:p>
    <w:p w:rsidR="00D659A2" w:rsidRDefault="00F31BC0" w:rsidP="00696DB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00613C">
        <w:rPr>
          <w:b/>
          <w:sz w:val="26"/>
          <w:szCs w:val="26"/>
        </w:rPr>
        <w:t>на 202</w:t>
      </w:r>
      <w:r w:rsidR="001146D4">
        <w:rPr>
          <w:b/>
          <w:sz w:val="26"/>
          <w:szCs w:val="26"/>
        </w:rPr>
        <w:t>4</w:t>
      </w:r>
      <w:r w:rsidRPr="0000613C">
        <w:rPr>
          <w:b/>
          <w:sz w:val="26"/>
          <w:szCs w:val="26"/>
        </w:rPr>
        <w:t xml:space="preserve"> год и </w:t>
      </w:r>
      <w:r>
        <w:rPr>
          <w:b/>
          <w:sz w:val="26"/>
          <w:szCs w:val="26"/>
        </w:rPr>
        <w:t xml:space="preserve">на </w:t>
      </w:r>
      <w:r w:rsidRPr="0000613C">
        <w:rPr>
          <w:b/>
          <w:sz w:val="26"/>
          <w:szCs w:val="26"/>
        </w:rPr>
        <w:t>плановый период 202</w:t>
      </w:r>
      <w:r w:rsidR="001146D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и </w:t>
      </w:r>
      <w:r w:rsidRPr="0000613C">
        <w:rPr>
          <w:b/>
          <w:sz w:val="26"/>
          <w:szCs w:val="26"/>
        </w:rPr>
        <w:t>202</w:t>
      </w:r>
      <w:r w:rsidR="001146D4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  <w:r w:rsidRPr="0000613C">
        <w:rPr>
          <w:b/>
          <w:sz w:val="26"/>
          <w:szCs w:val="26"/>
        </w:rPr>
        <w:t>год</w:t>
      </w:r>
      <w:r>
        <w:rPr>
          <w:b/>
          <w:sz w:val="26"/>
          <w:szCs w:val="26"/>
        </w:rPr>
        <w:t>ов</w:t>
      </w:r>
    </w:p>
    <w:p w:rsidR="00CB2E89" w:rsidRPr="00F31BC0" w:rsidRDefault="00CB2E89" w:rsidP="00696DB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1843"/>
        <w:gridCol w:w="1984"/>
      </w:tblGrid>
      <w:tr w:rsidR="00F31BC0" w:rsidRPr="00322C4C" w:rsidTr="00F767C3">
        <w:trPr>
          <w:trHeight w:val="347"/>
        </w:trPr>
        <w:tc>
          <w:tcPr>
            <w:tcW w:w="3794" w:type="dxa"/>
          </w:tcPr>
          <w:p w:rsidR="00D659A2" w:rsidRPr="00322C4C" w:rsidRDefault="00D659A2" w:rsidP="00322C4C">
            <w:pPr>
              <w:pStyle w:val="Default"/>
              <w:rPr>
                <w:color w:val="auto"/>
              </w:rPr>
            </w:pPr>
            <w:r w:rsidRPr="00322C4C">
              <w:rPr>
                <w:color w:val="auto"/>
              </w:rPr>
              <w:t xml:space="preserve">Полное наименование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322C4C" w:rsidRDefault="00D659A2" w:rsidP="00322C4C">
            <w:pPr>
              <w:pStyle w:val="Default"/>
              <w:jc w:val="both"/>
              <w:rPr>
                <w:color w:val="auto"/>
              </w:rPr>
            </w:pPr>
            <w:r w:rsidRPr="00322C4C">
              <w:rPr>
                <w:color w:val="auto"/>
              </w:rPr>
              <w:t xml:space="preserve">Муниципальная программа «Сохранение и развитие культуры в Юргинском муниципальном округе» </w:t>
            </w:r>
            <w:r w:rsidR="00322C4C">
              <w:rPr>
                <w:color w:val="auto"/>
              </w:rPr>
              <w:t xml:space="preserve">                 </w:t>
            </w:r>
            <w:r w:rsidR="00F31BC0" w:rsidRPr="00322C4C">
              <w:rPr>
                <w:color w:val="auto"/>
              </w:rPr>
              <w:t>на 202</w:t>
            </w:r>
            <w:r w:rsidR="00CE4F8F" w:rsidRPr="00322C4C">
              <w:rPr>
                <w:color w:val="auto"/>
              </w:rPr>
              <w:t>4</w:t>
            </w:r>
            <w:r w:rsidR="00E34414" w:rsidRPr="00322C4C">
              <w:rPr>
                <w:color w:val="auto"/>
              </w:rPr>
              <w:t xml:space="preserve"> год и на плановый период 202</w:t>
            </w:r>
            <w:r w:rsidR="00CE4F8F" w:rsidRPr="00322C4C">
              <w:rPr>
                <w:color w:val="auto"/>
              </w:rPr>
              <w:t>5</w:t>
            </w:r>
            <w:r w:rsidR="00F31BC0" w:rsidRPr="00322C4C">
              <w:rPr>
                <w:color w:val="auto"/>
              </w:rPr>
              <w:t xml:space="preserve"> и 202</w:t>
            </w:r>
            <w:r w:rsidR="00CE4F8F" w:rsidRPr="00322C4C">
              <w:rPr>
                <w:color w:val="auto"/>
              </w:rPr>
              <w:t>6</w:t>
            </w:r>
            <w:r w:rsidR="00F31BC0" w:rsidRPr="00322C4C">
              <w:rPr>
                <w:color w:val="auto"/>
              </w:rPr>
              <w:t xml:space="preserve"> годов</w:t>
            </w:r>
            <w:r w:rsidR="00173041">
              <w:rPr>
                <w:color w:val="auto"/>
              </w:rPr>
              <w:t>.</w:t>
            </w:r>
          </w:p>
        </w:tc>
      </w:tr>
      <w:tr w:rsidR="00F31BC0" w:rsidRPr="00322C4C" w:rsidTr="00F767C3">
        <w:trPr>
          <w:trHeight w:val="347"/>
        </w:trPr>
        <w:tc>
          <w:tcPr>
            <w:tcW w:w="3794" w:type="dxa"/>
          </w:tcPr>
          <w:p w:rsidR="00D659A2" w:rsidRPr="00322C4C" w:rsidRDefault="00D659A2" w:rsidP="00322C4C">
            <w:pPr>
              <w:pStyle w:val="Default"/>
              <w:rPr>
                <w:color w:val="auto"/>
              </w:rPr>
            </w:pPr>
            <w:r w:rsidRPr="00322C4C">
              <w:rPr>
                <w:color w:val="auto"/>
              </w:rPr>
              <w:t xml:space="preserve">Директор программы </w:t>
            </w:r>
          </w:p>
        </w:tc>
        <w:tc>
          <w:tcPr>
            <w:tcW w:w="5811" w:type="dxa"/>
            <w:gridSpan w:val="3"/>
          </w:tcPr>
          <w:p w:rsidR="00D659A2" w:rsidRPr="00322C4C" w:rsidRDefault="00D659A2" w:rsidP="00322C4C">
            <w:pPr>
              <w:pStyle w:val="Default"/>
              <w:jc w:val="both"/>
              <w:rPr>
                <w:color w:val="auto"/>
              </w:rPr>
            </w:pPr>
            <w:r w:rsidRPr="00322C4C">
              <w:rPr>
                <w:iCs/>
                <w:color w:val="auto"/>
              </w:rPr>
              <w:t xml:space="preserve">Заместитель </w:t>
            </w:r>
            <w:r w:rsidR="00BD58C7" w:rsidRPr="00322C4C">
              <w:rPr>
                <w:iCs/>
                <w:color w:val="auto"/>
              </w:rPr>
              <w:t>г</w:t>
            </w:r>
            <w:r w:rsidRPr="00322C4C">
              <w:rPr>
                <w:iCs/>
                <w:color w:val="auto"/>
              </w:rPr>
              <w:t>лавы Юргинского муниципального округа по социальным вопросам</w:t>
            </w:r>
            <w:r w:rsidR="00173041">
              <w:rPr>
                <w:iCs/>
                <w:color w:val="auto"/>
              </w:rPr>
              <w:t>.</w:t>
            </w:r>
          </w:p>
        </w:tc>
      </w:tr>
      <w:tr w:rsidR="00F31BC0" w:rsidRPr="00322C4C" w:rsidTr="00F767C3">
        <w:trPr>
          <w:trHeight w:val="669"/>
        </w:trPr>
        <w:tc>
          <w:tcPr>
            <w:tcW w:w="3794" w:type="dxa"/>
          </w:tcPr>
          <w:p w:rsidR="00D659A2" w:rsidRPr="00322C4C" w:rsidRDefault="00D659A2" w:rsidP="00322C4C">
            <w:pPr>
              <w:pStyle w:val="Default"/>
              <w:rPr>
                <w:color w:val="auto"/>
              </w:rPr>
            </w:pPr>
            <w:r w:rsidRPr="00322C4C">
              <w:rPr>
                <w:color w:val="auto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322C4C" w:rsidRDefault="00D659A2" w:rsidP="00322C4C">
            <w:pPr>
              <w:pStyle w:val="Default"/>
              <w:jc w:val="both"/>
              <w:rPr>
                <w:color w:val="auto"/>
              </w:rPr>
            </w:pPr>
            <w:r w:rsidRPr="00322C4C">
              <w:rPr>
                <w:iCs/>
                <w:color w:val="auto"/>
              </w:rPr>
              <w:t>Управление культуры, молодежной политики</w:t>
            </w:r>
            <w:r w:rsidR="00322C4C">
              <w:rPr>
                <w:iCs/>
                <w:color w:val="auto"/>
              </w:rPr>
              <w:t xml:space="preserve">                   </w:t>
            </w:r>
            <w:r w:rsidRPr="00322C4C">
              <w:rPr>
                <w:iCs/>
                <w:color w:val="auto"/>
              </w:rPr>
              <w:t xml:space="preserve"> и спорта администрации Юргинского муниципального округа</w:t>
            </w:r>
            <w:r w:rsidR="00173041">
              <w:rPr>
                <w:iCs/>
                <w:color w:val="auto"/>
              </w:rPr>
              <w:t>.</w:t>
            </w:r>
            <w:r w:rsidRPr="00322C4C">
              <w:rPr>
                <w:iCs/>
                <w:color w:val="auto"/>
              </w:rPr>
              <w:t xml:space="preserve"> </w:t>
            </w:r>
          </w:p>
        </w:tc>
      </w:tr>
      <w:tr w:rsidR="00F31BC0" w:rsidRPr="00322C4C" w:rsidTr="00F767C3">
        <w:trPr>
          <w:trHeight w:val="508"/>
        </w:trPr>
        <w:tc>
          <w:tcPr>
            <w:tcW w:w="3794" w:type="dxa"/>
          </w:tcPr>
          <w:p w:rsidR="00D659A2" w:rsidRPr="00322C4C" w:rsidRDefault="00D659A2" w:rsidP="00322C4C">
            <w:pPr>
              <w:pStyle w:val="Default"/>
              <w:rPr>
                <w:color w:val="auto"/>
              </w:rPr>
            </w:pPr>
            <w:r w:rsidRPr="00322C4C">
              <w:rPr>
                <w:color w:val="auto"/>
              </w:rPr>
              <w:t>Исполнители муниципальной программы</w:t>
            </w:r>
            <w:r w:rsidR="00322C4C" w:rsidRPr="00322C4C">
              <w:rPr>
                <w:color w:val="auto"/>
              </w:rPr>
              <w:t>:</w:t>
            </w:r>
          </w:p>
        </w:tc>
        <w:tc>
          <w:tcPr>
            <w:tcW w:w="5811" w:type="dxa"/>
            <w:gridSpan w:val="3"/>
          </w:tcPr>
          <w:p w:rsidR="00D659A2" w:rsidRPr="00322C4C" w:rsidRDefault="00D659A2" w:rsidP="00322C4C">
            <w:pPr>
              <w:pStyle w:val="Default"/>
              <w:jc w:val="both"/>
              <w:rPr>
                <w:color w:val="auto"/>
              </w:rPr>
            </w:pPr>
            <w:r w:rsidRPr="00322C4C">
              <w:rPr>
                <w:iCs/>
                <w:color w:val="auto"/>
              </w:rPr>
              <w:t>Администрация Юргинского муниципального округа</w:t>
            </w:r>
            <w:r w:rsidR="00173041">
              <w:rPr>
                <w:iCs/>
                <w:color w:val="auto"/>
              </w:rPr>
              <w:t>.</w:t>
            </w:r>
            <w:r w:rsidRPr="00322C4C">
              <w:rPr>
                <w:iCs/>
                <w:color w:val="auto"/>
              </w:rPr>
              <w:t xml:space="preserve"> </w:t>
            </w:r>
          </w:p>
        </w:tc>
      </w:tr>
      <w:tr w:rsidR="00F31BC0" w:rsidRPr="00322C4C" w:rsidTr="00F767C3">
        <w:trPr>
          <w:trHeight w:val="347"/>
        </w:trPr>
        <w:tc>
          <w:tcPr>
            <w:tcW w:w="3794" w:type="dxa"/>
          </w:tcPr>
          <w:p w:rsidR="00D659A2" w:rsidRPr="00322C4C" w:rsidRDefault="00D659A2" w:rsidP="00322C4C">
            <w:pPr>
              <w:pStyle w:val="Default"/>
              <w:rPr>
                <w:color w:val="auto"/>
              </w:rPr>
            </w:pPr>
            <w:r w:rsidRPr="00322C4C">
              <w:rPr>
                <w:color w:val="auto"/>
              </w:rPr>
              <w:t>Перечень подпрограмм муниципальной программы</w:t>
            </w:r>
            <w:r w:rsidR="00322C4C" w:rsidRPr="00322C4C">
              <w:rPr>
                <w:color w:val="auto"/>
              </w:rPr>
              <w:t>:</w:t>
            </w:r>
            <w:r w:rsidRPr="00322C4C">
              <w:rPr>
                <w:color w:val="auto"/>
              </w:rPr>
              <w:t xml:space="preserve"> </w:t>
            </w:r>
          </w:p>
        </w:tc>
        <w:tc>
          <w:tcPr>
            <w:tcW w:w="5811" w:type="dxa"/>
            <w:gridSpan w:val="3"/>
          </w:tcPr>
          <w:p w:rsidR="00D659A2" w:rsidRPr="00322C4C" w:rsidRDefault="008E185A" w:rsidP="00D6684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22C4C">
              <w:t>«Сохранение и развитие клубной системы»</w:t>
            </w:r>
            <w:r w:rsidR="00D659A2" w:rsidRPr="00322C4C">
              <w:t>;</w:t>
            </w:r>
          </w:p>
          <w:p w:rsidR="00D659A2" w:rsidRPr="00322C4C" w:rsidRDefault="00D659A2" w:rsidP="00D6684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22C4C">
              <w:t>«Сохранение и развитие библиотечной системы»;</w:t>
            </w:r>
          </w:p>
          <w:p w:rsidR="00D659A2" w:rsidRPr="00322C4C" w:rsidRDefault="00D659A2" w:rsidP="00D6684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22C4C">
              <w:t>«Сохранение и развитие музейной деятельности»</w:t>
            </w:r>
            <w:r w:rsidR="00322C4C" w:rsidRPr="00322C4C">
              <w:t>;</w:t>
            </w:r>
          </w:p>
          <w:p w:rsidR="00D659A2" w:rsidRPr="00322C4C" w:rsidRDefault="00D659A2" w:rsidP="00D6684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22C4C">
              <w:t>«Развитие учреждений дополнительного образования»;</w:t>
            </w:r>
          </w:p>
          <w:p w:rsidR="00D659A2" w:rsidRPr="00322C4C" w:rsidRDefault="00D659A2" w:rsidP="00D6684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22C4C">
              <w:t xml:space="preserve">«Содержание аппарата управления </w:t>
            </w:r>
            <w:r w:rsidR="00322C4C">
              <w:t xml:space="preserve">                            </w:t>
            </w:r>
            <w:r w:rsidRPr="00322C4C">
              <w:t>и финансовое обеспечение деятельности учреждений»;</w:t>
            </w:r>
          </w:p>
          <w:p w:rsidR="007420DF" w:rsidRPr="00322C4C" w:rsidRDefault="00D659A2" w:rsidP="00D6684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22C4C">
              <w:t>«</w:t>
            </w:r>
            <w:r w:rsidR="008E185A" w:rsidRPr="00322C4C">
              <w:t xml:space="preserve">Обеспечение пожарной </w:t>
            </w:r>
            <w:r w:rsidR="00322C4C">
              <w:t xml:space="preserve">                                                        </w:t>
            </w:r>
            <w:r w:rsidR="008E185A" w:rsidRPr="00322C4C">
              <w:t>и антитеррористической безопасности в учреждениях социальной сферы</w:t>
            </w:r>
            <w:r w:rsidRPr="00322C4C">
              <w:t>»;</w:t>
            </w:r>
          </w:p>
          <w:p w:rsidR="008E185A" w:rsidRPr="00322C4C" w:rsidRDefault="00D659A2" w:rsidP="00D6684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22C4C">
              <w:t>«Обслуживание учреждений культуры»</w:t>
            </w:r>
            <w:r w:rsidR="008E185A" w:rsidRPr="00322C4C">
              <w:t>.</w:t>
            </w:r>
          </w:p>
        </w:tc>
      </w:tr>
      <w:tr w:rsidR="00F31BC0" w:rsidRPr="00322C4C" w:rsidTr="00F767C3">
        <w:trPr>
          <w:trHeight w:val="508"/>
        </w:trPr>
        <w:tc>
          <w:tcPr>
            <w:tcW w:w="3794" w:type="dxa"/>
          </w:tcPr>
          <w:p w:rsidR="00D659A2" w:rsidRPr="00322C4C" w:rsidRDefault="00D659A2" w:rsidP="00322C4C">
            <w:pPr>
              <w:pStyle w:val="Default"/>
              <w:rPr>
                <w:color w:val="auto"/>
              </w:rPr>
            </w:pPr>
            <w:r w:rsidRPr="00322C4C">
              <w:rPr>
                <w:color w:val="auto"/>
              </w:rPr>
              <w:t>Цель муниципальной программы</w:t>
            </w:r>
            <w:r w:rsidR="00322C4C" w:rsidRPr="00322C4C">
              <w:rPr>
                <w:color w:val="auto"/>
              </w:rPr>
              <w:t>:</w:t>
            </w:r>
          </w:p>
        </w:tc>
        <w:tc>
          <w:tcPr>
            <w:tcW w:w="5811" w:type="dxa"/>
            <w:gridSpan w:val="3"/>
          </w:tcPr>
          <w:p w:rsidR="00D659A2" w:rsidRPr="00322C4C" w:rsidRDefault="00D659A2" w:rsidP="00E55D20">
            <w:pPr>
              <w:jc w:val="both"/>
            </w:pPr>
            <w:r w:rsidRPr="00322C4C">
              <w:t xml:space="preserve">Развитие культуры как важного ресурса социально-экономического развития Юргинского муниципального </w:t>
            </w:r>
            <w:r w:rsidR="00E55D20" w:rsidRPr="00322C4C">
              <w:t>округа</w:t>
            </w:r>
            <w:r w:rsidRPr="00322C4C">
              <w:t xml:space="preserve">, социальной стабильности </w:t>
            </w:r>
            <w:r w:rsidR="00501B4A">
              <w:t xml:space="preserve">                </w:t>
            </w:r>
            <w:r w:rsidRPr="00322C4C">
              <w:t>и духовного здоровья населения</w:t>
            </w:r>
            <w:r w:rsidR="00501B4A">
              <w:t>.</w:t>
            </w:r>
          </w:p>
        </w:tc>
      </w:tr>
      <w:tr w:rsidR="00F31BC0" w:rsidRPr="00322C4C" w:rsidTr="004C3C5F">
        <w:trPr>
          <w:trHeight w:val="274"/>
        </w:trPr>
        <w:tc>
          <w:tcPr>
            <w:tcW w:w="3794" w:type="dxa"/>
          </w:tcPr>
          <w:p w:rsidR="00D659A2" w:rsidRPr="00322C4C" w:rsidRDefault="00D659A2" w:rsidP="00322C4C">
            <w:pPr>
              <w:pStyle w:val="Default"/>
              <w:rPr>
                <w:color w:val="auto"/>
              </w:rPr>
            </w:pPr>
            <w:r w:rsidRPr="00322C4C">
              <w:rPr>
                <w:color w:val="auto"/>
              </w:rPr>
              <w:t>Задачи муниципальной программы</w:t>
            </w:r>
            <w:r w:rsidR="00322C4C" w:rsidRPr="00322C4C">
              <w:rPr>
                <w:color w:val="auto"/>
              </w:rPr>
              <w:t>:</w:t>
            </w:r>
            <w:r w:rsidRPr="00322C4C">
              <w:rPr>
                <w:color w:val="auto"/>
              </w:rPr>
              <w:t xml:space="preserve"> </w:t>
            </w:r>
          </w:p>
        </w:tc>
        <w:tc>
          <w:tcPr>
            <w:tcW w:w="5811" w:type="dxa"/>
            <w:gridSpan w:val="3"/>
          </w:tcPr>
          <w:p w:rsidR="00D659A2" w:rsidRPr="00322C4C" w:rsidRDefault="00D659A2" w:rsidP="00D6684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22C4C">
              <w:t>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      </w:r>
          </w:p>
          <w:p w:rsidR="00D659A2" w:rsidRPr="00322C4C" w:rsidRDefault="00D659A2" w:rsidP="00D6684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22C4C">
              <w:t>сохранение и развитие традиционной народной культуры, народных художественных промыслов;</w:t>
            </w:r>
          </w:p>
          <w:p w:rsidR="00D659A2" w:rsidRPr="00322C4C" w:rsidRDefault="00D659A2" w:rsidP="00D6684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22C4C">
              <w:t>совершенствование деятельности библиотек как информационных, культурных и образовательных центров для различных категорий населения;</w:t>
            </w:r>
          </w:p>
          <w:p w:rsidR="00D659A2" w:rsidRPr="00322C4C" w:rsidRDefault="00D659A2" w:rsidP="00D6684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22C4C">
              <w:t xml:space="preserve">совершенствование форм и методов культурно-просветительной работы музея, обеспечение сохранности культурных ценностей, находящихся в </w:t>
            </w:r>
            <w:r w:rsidR="003608F0" w:rsidRPr="00322C4C">
              <w:t xml:space="preserve">краеведческом </w:t>
            </w:r>
            <w:r w:rsidRPr="00322C4C">
              <w:t>музее;</w:t>
            </w:r>
          </w:p>
          <w:p w:rsidR="007E7CF8" w:rsidRPr="00322C4C" w:rsidRDefault="007E7CF8" w:rsidP="00D6684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22C4C">
              <w:t>организация дополнительного образования детей</w:t>
            </w:r>
            <w:r w:rsidR="005C1816" w:rsidRPr="00322C4C">
              <w:t>;</w:t>
            </w:r>
          </w:p>
          <w:p w:rsidR="00D659A2" w:rsidRPr="00322C4C" w:rsidRDefault="008D30DC" w:rsidP="00D66847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22C4C">
              <w:t>развитие кадрового потенциала и социальной поддержки работников культуры;</w:t>
            </w:r>
          </w:p>
          <w:p w:rsidR="00D659A2" w:rsidRPr="00322C4C" w:rsidRDefault="00D659A2" w:rsidP="00D66847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</w:rPr>
            </w:pPr>
            <w:r w:rsidRPr="00322C4C">
              <w:rPr>
                <w:color w:val="auto"/>
              </w:rPr>
              <w:t xml:space="preserve">укрепление материально-технической базы </w:t>
            </w:r>
            <w:r w:rsidRPr="00322C4C">
              <w:rPr>
                <w:color w:val="auto"/>
              </w:rPr>
              <w:lastRenderedPageBreak/>
              <w:t>учреждений культуры</w:t>
            </w:r>
            <w:r w:rsidR="008D30DC" w:rsidRPr="00322C4C">
              <w:rPr>
                <w:color w:val="auto"/>
              </w:rPr>
              <w:t>.</w:t>
            </w:r>
          </w:p>
        </w:tc>
      </w:tr>
      <w:tr w:rsidR="00F31BC0" w:rsidRPr="00322C4C" w:rsidTr="00F767C3">
        <w:trPr>
          <w:trHeight w:val="508"/>
        </w:trPr>
        <w:tc>
          <w:tcPr>
            <w:tcW w:w="3794" w:type="dxa"/>
          </w:tcPr>
          <w:p w:rsidR="00D659A2" w:rsidRPr="006F1DE5" w:rsidRDefault="00D659A2" w:rsidP="00322C4C">
            <w:pPr>
              <w:pStyle w:val="Default"/>
              <w:rPr>
                <w:color w:val="auto"/>
              </w:rPr>
            </w:pPr>
            <w:r w:rsidRPr="006F1DE5">
              <w:rPr>
                <w:color w:val="auto"/>
              </w:rPr>
              <w:lastRenderedPageBreak/>
              <w:t>Сроки и этапы реализации муниципальной программы</w:t>
            </w:r>
            <w:r w:rsidR="00322C4C" w:rsidRPr="006F1DE5">
              <w:rPr>
                <w:color w:val="auto"/>
              </w:rPr>
              <w:t>:</w:t>
            </w:r>
            <w:r w:rsidRPr="006F1DE5">
              <w:rPr>
                <w:color w:val="auto"/>
              </w:rPr>
              <w:t xml:space="preserve"> </w:t>
            </w:r>
          </w:p>
        </w:tc>
        <w:tc>
          <w:tcPr>
            <w:tcW w:w="5811" w:type="dxa"/>
            <w:gridSpan w:val="3"/>
          </w:tcPr>
          <w:p w:rsidR="00D659A2" w:rsidRPr="006F1DE5" w:rsidRDefault="00D659A2" w:rsidP="00E873E5">
            <w:pPr>
              <w:pStyle w:val="Default"/>
              <w:jc w:val="both"/>
              <w:rPr>
                <w:color w:val="auto"/>
              </w:rPr>
            </w:pPr>
            <w:r w:rsidRPr="006F1DE5">
              <w:rPr>
                <w:iCs/>
                <w:color w:val="auto"/>
              </w:rPr>
              <w:t>202</w:t>
            </w:r>
            <w:r w:rsidR="005F5240" w:rsidRPr="006F1DE5">
              <w:rPr>
                <w:iCs/>
                <w:color w:val="auto"/>
              </w:rPr>
              <w:t>4</w:t>
            </w:r>
            <w:r w:rsidRPr="006F1DE5">
              <w:rPr>
                <w:iCs/>
                <w:color w:val="auto"/>
              </w:rPr>
              <w:t>-202</w:t>
            </w:r>
            <w:r w:rsidR="005F5240" w:rsidRPr="006F1DE5">
              <w:rPr>
                <w:iCs/>
                <w:color w:val="auto"/>
              </w:rPr>
              <w:t>6</w:t>
            </w:r>
            <w:r w:rsidRPr="006F1DE5">
              <w:rPr>
                <w:iCs/>
                <w:color w:val="auto"/>
              </w:rPr>
              <w:t xml:space="preserve"> </w:t>
            </w:r>
            <w:r w:rsidR="001B6791" w:rsidRPr="006F1DE5">
              <w:rPr>
                <w:iCs/>
                <w:color w:val="auto"/>
              </w:rPr>
              <w:t>год</w:t>
            </w:r>
          </w:p>
        </w:tc>
      </w:tr>
      <w:tr w:rsidR="00E873E5" w:rsidRPr="00322C4C" w:rsidTr="00F767C3">
        <w:trPr>
          <w:trHeight w:val="508"/>
        </w:trPr>
        <w:tc>
          <w:tcPr>
            <w:tcW w:w="3794" w:type="dxa"/>
            <w:vMerge w:val="restart"/>
          </w:tcPr>
          <w:p w:rsidR="00E873E5" w:rsidRPr="006F1DE5" w:rsidRDefault="00E873E5" w:rsidP="00322C4C">
            <w:pPr>
              <w:pStyle w:val="Default"/>
              <w:rPr>
                <w:color w:val="auto"/>
              </w:rPr>
            </w:pPr>
            <w:r w:rsidRPr="006F1DE5">
              <w:rPr>
                <w:color w:val="auto"/>
              </w:rPr>
              <w:t>Ресурсное обеспечение программы:</w:t>
            </w:r>
          </w:p>
        </w:tc>
        <w:tc>
          <w:tcPr>
            <w:tcW w:w="5811" w:type="dxa"/>
            <w:gridSpan w:val="3"/>
          </w:tcPr>
          <w:p w:rsidR="00E873E5" w:rsidRPr="006F1DE5" w:rsidRDefault="00E873E5" w:rsidP="00F767C3">
            <w:pPr>
              <w:pStyle w:val="Default"/>
              <w:jc w:val="center"/>
              <w:rPr>
                <w:iCs/>
                <w:color w:val="auto"/>
              </w:rPr>
            </w:pPr>
            <w:r w:rsidRPr="006F1DE5">
              <w:rPr>
                <w:iCs/>
                <w:color w:val="auto"/>
              </w:rPr>
              <w:t>Расходы (тыс. рублей)</w:t>
            </w:r>
          </w:p>
        </w:tc>
      </w:tr>
      <w:tr w:rsidR="00E873E5" w:rsidRPr="00322C4C" w:rsidTr="006F1DE5">
        <w:trPr>
          <w:trHeight w:val="319"/>
        </w:trPr>
        <w:tc>
          <w:tcPr>
            <w:tcW w:w="3794" w:type="dxa"/>
            <w:vMerge/>
          </w:tcPr>
          <w:p w:rsidR="00E873E5" w:rsidRPr="006F1DE5" w:rsidRDefault="00E873E5" w:rsidP="00F767C3">
            <w:pPr>
              <w:pStyle w:val="Default"/>
              <w:rPr>
                <w:color w:val="auto"/>
              </w:rPr>
            </w:pPr>
          </w:p>
        </w:tc>
        <w:tc>
          <w:tcPr>
            <w:tcW w:w="1984" w:type="dxa"/>
          </w:tcPr>
          <w:p w:rsidR="00E873E5" w:rsidRPr="006F1DE5" w:rsidRDefault="00E873E5" w:rsidP="00E55D20">
            <w:pPr>
              <w:pStyle w:val="Default"/>
              <w:jc w:val="center"/>
              <w:rPr>
                <w:iCs/>
                <w:color w:val="auto"/>
              </w:rPr>
            </w:pPr>
            <w:r w:rsidRPr="006F1DE5">
              <w:rPr>
                <w:iCs/>
                <w:color w:val="auto"/>
                <w:lang w:val="en-US"/>
              </w:rPr>
              <w:t>202</w:t>
            </w:r>
            <w:r w:rsidRPr="006F1DE5">
              <w:rPr>
                <w:iCs/>
                <w:color w:val="auto"/>
              </w:rPr>
              <w:t>4</w:t>
            </w:r>
            <w:r w:rsidRPr="006F1DE5">
              <w:rPr>
                <w:iCs/>
                <w:color w:val="auto"/>
                <w:lang w:val="en-US"/>
              </w:rPr>
              <w:t xml:space="preserve"> </w:t>
            </w:r>
            <w:r w:rsidRPr="006F1DE5">
              <w:rPr>
                <w:iCs/>
                <w:color w:val="auto"/>
              </w:rPr>
              <w:t>год</w:t>
            </w:r>
          </w:p>
        </w:tc>
        <w:tc>
          <w:tcPr>
            <w:tcW w:w="1843" w:type="dxa"/>
          </w:tcPr>
          <w:p w:rsidR="00E873E5" w:rsidRPr="006F1DE5" w:rsidRDefault="00E873E5" w:rsidP="00E55D20">
            <w:pPr>
              <w:pStyle w:val="Default"/>
              <w:jc w:val="center"/>
              <w:rPr>
                <w:iCs/>
                <w:color w:val="auto"/>
              </w:rPr>
            </w:pPr>
            <w:r w:rsidRPr="006F1DE5">
              <w:rPr>
                <w:iCs/>
                <w:color w:val="auto"/>
              </w:rPr>
              <w:t>2025 год</w:t>
            </w:r>
          </w:p>
        </w:tc>
        <w:tc>
          <w:tcPr>
            <w:tcW w:w="1984" w:type="dxa"/>
          </w:tcPr>
          <w:p w:rsidR="00E873E5" w:rsidRPr="006F1DE5" w:rsidRDefault="00E873E5" w:rsidP="00A6332A">
            <w:pPr>
              <w:pStyle w:val="Default"/>
              <w:jc w:val="center"/>
              <w:rPr>
                <w:iCs/>
                <w:color w:val="auto"/>
              </w:rPr>
            </w:pPr>
            <w:r w:rsidRPr="006F1DE5">
              <w:rPr>
                <w:iCs/>
                <w:color w:val="auto"/>
              </w:rPr>
              <w:t>2026 год</w:t>
            </w:r>
          </w:p>
        </w:tc>
      </w:tr>
      <w:tr w:rsidR="00405AAF" w:rsidRPr="00322C4C" w:rsidTr="001B6791">
        <w:trPr>
          <w:trHeight w:val="508"/>
        </w:trPr>
        <w:tc>
          <w:tcPr>
            <w:tcW w:w="3794" w:type="dxa"/>
          </w:tcPr>
          <w:p w:rsidR="00951E5B" w:rsidRPr="006F1DE5" w:rsidRDefault="00405AAF" w:rsidP="006F1DE5">
            <w:pPr>
              <w:pStyle w:val="Default"/>
              <w:rPr>
                <w:color w:val="auto"/>
              </w:rPr>
            </w:pPr>
            <w:r w:rsidRPr="006F1DE5">
              <w:rPr>
                <w:color w:val="auto"/>
              </w:rPr>
              <w:t>Всего</w:t>
            </w:r>
            <w:r w:rsidR="006F1DE5">
              <w:rPr>
                <w:color w:val="auto"/>
              </w:rPr>
              <w:t>:</w:t>
            </w:r>
          </w:p>
          <w:p w:rsidR="00405AAF" w:rsidRPr="006F1DE5" w:rsidRDefault="00951E5B" w:rsidP="006F1DE5">
            <w:pPr>
              <w:pStyle w:val="Default"/>
              <w:jc w:val="center"/>
              <w:rPr>
                <w:color w:val="auto"/>
              </w:rPr>
            </w:pPr>
            <w:r w:rsidRPr="006F1DE5">
              <w:rPr>
                <w:color w:val="auto"/>
              </w:rPr>
              <w:t>расчетная</w:t>
            </w:r>
          </w:p>
          <w:p w:rsidR="00951E5B" w:rsidRPr="006F1DE5" w:rsidRDefault="00951E5B" w:rsidP="006F1DE5">
            <w:pPr>
              <w:pStyle w:val="Default"/>
              <w:jc w:val="center"/>
              <w:rPr>
                <w:color w:val="auto"/>
              </w:rPr>
            </w:pPr>
            <w:r w:rsidRPr="006F1DE5">
              <w:rPr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405AAF" w:rsidRPr="006F1DE5" w:rsidRDefault="00405AAF" w:rsidP="00E12B17">
            <w:pPr>
              <w:jc w:val="center"/>
              <w:rPr>
                <w:iCs/>
              </w:rPr>
            </w:pPr>
          </w:p>
          <w:p w:rsidR="00E12B17" w:rsidRPr="006F1DE5" w:rsidRDefault="00C52CC0" w:rsidP="00E12B17">
            <w:pPr>
              <w:jc w:val="center"/>
              <w:rPr>
                <w:iCs/>
              </w:rPr>
            </w:pPr>
            <w:r w:rsidRPr="006F1DE5">
              <w:rPr>
                <w:iCs/>
              </w:rPr>
              <w:t>199436,23</w:t>
            </w:r>
          </w:p>
          <w:p w:rsidR="00E12B17" w:rsidRPr="006F1DE5" w:rsidRDefault="00E12B17" w:rsidP="00E12B17">
            <w:pPr>
              <w:jc w:val="center"/>
              <w:rPr>
                <w:iCs/>
              </w:rPr>
            </w:pPr>
            <w:r w:rsidRPr="006F1DE5">
              <w:rPr>
                <w:iCs/>
              </w:rPr>
              <w:t>165753,93</w:t>
            </w:r>
          </w:p>
        </w:tc>
        <w:tc>
          <w:tcPr>
            <w:tcW w:w="1843" w:type="dxa"/>
          </w:tcPr>
          <w:p w:rsidR="00405AAF" w:rsidRPr="006F1DE5" w:rsidRDefault="00405AAF" w:rsidP="00AE7928">
            <w:pPr>
              <w:jc w:val="center"/>
              <w:rPr>
                <w:iCs/>
              </w:rPr>
            </w:pPr>
          </w:p>
          <w:p w:rsidR="00C52CC0" w:rsidRPr="006F1DE5" w:rsidRDefault="00C52CC0" w:rsidP="00AE7928">
            <w:pPr>
              <w:jc w:val="center"/>
              <w:rPr>
                <w:iCs/>
              </w:rPr>
            </w:pPr>
            <w:r w:rsidRPr="006F1DE5">
              <w:rPr>
                <w:iCs/>
              </w:rPr>
              <w:t>195623,06</w:t>
            </w:r>
          </w:p>
          <w:p w:rsidR="00C52CC0" w:rsidRPr="006F1DE5" w:rsidRDefault="00C52CC0" w:rsidP="00AE7928">
            <w:pPr>
              <w:jc w:val="center"/>
              <w:rPr>
                <w:iCs/>
              </w:rPr>
            </w:pPr>
            <w:r w:rsidRPr="006F1DE5">
              <w:rPr>
                <w:iCs/>
              </w:rPr>
              <w:t>162670,83</w:t>
            </w:r>
          </w:p>
        </w:tc>
        <w:tc>
          <w:tcPr>
            <w:tcW w:w="1984" w:type="dxa"/>
          </w:tcPr>
          <w:p w:rsidR="00405AAF" w:rsidRPr="006F1DE5" w:rsidRDefault="00405AAF" w:rsidP="006534DF">
            <w:pPr>
              <w:pStyle w:val="Default"/>
              <w:jc w:val="center"/>
              <w:rPr>
                <w:iCs/>
                <w:color w:val="auto"/>
              </w:rPr>
            </w:pPr>
          </w:p>
          <w:p w:rsidR="00C52CC0" w:rsidRPr="006F1DE5" w:rsidRDefault="00C52CC0" w:rsidP="006534DF">
            <w:pPr>
              <w:pStyle w:val="Default"/>
              <w:jc w:val="center"/>
              <w:rPr>
                <w:iCs/>
                <w:color w:val="auto"/>
              </w:rPr>
            </w:pPr>
            <w:r w:rsidRPr="006F1DE5">
              <w:rPr>
                <w:iCs/>
                <w:color w:val="auto"/>
              </w:rPr>
              <w:t>194771,33</w:t>
            </w:r>
          </w:p>
          <w:p w:rsidR="00C52CC0" w:rsidRPr="006F1DE5" w:rsidRDefault="00C52CC0" w:rsidP="006534DF">
            <w:pPr>
              <w:pStyle w:val="Default"/>
              <w:jc w:val="center"/>
              <w:rPr>
                <w:iCs/>
                <w:color w:val="auto"/>
              </w:rPr>
            </w:pPr>
            <w:r w:rsidRPr="006F1DE5">
              <w:rPr>
                <w:iCs/>
                <w:color w:val="auto"/>
              </w:rPr>
              <w:t>0,00</w:t>
            </w:r>
          </w:p>
        </w:tc>
      </w:tr>
      <w:tr w:rsidR="00405AAF" w:rsidRPr="00322C4C" w:rsidTr="001B6791">
        <w:trPr>
          <w:trHeight w:val="508"/>
        </w:trPr>
        <w:tc>
          <w:tcPr>
            <w:tcW w:w="3794" w:type="dxa"/>
          </w:tcPr>
          <w:p w:rsidR="00951E5B" w:rsidRPr="006F1DE5" w:rsidRDefault="00405AAF" w:rsidP="006F1DE5">
            <w:pPr>
              <w:pStyle w:val="Default"/>
              <w:rPr>
                <w:color w:val="auto"/>
              </w:rPr>
            </w:pPr>
            <w:r w:rsidRPr="006F1DE5">
              <w:rPr>
                <w:color w:val="auto"/>
              </w:rPr>
              <w:t>Местный бюджет</w:t>
            </w:r>
            <w:r w:rsidR="006F1DE5">
              <w:rPr>
                <w:color w:val="auto"/>
              </w:rPr>
              <w:t>:</w:t>
            </w:r>
          </w:p>
          <w:p w:rsidR="00405AAF" w:rsidRPr="006F1DE5" w:rsidRDefault="00951E5B" w:rsidP="006F1DE5">
            <w:pPr>
              <w:pStyle w:val="Default"/>
              <w:jc w:val="center"/>
              <w:rPr>
                <w:color w:val="auto"/>
              </w:rPr>
            </w:pPr>
            <w:r w:rsidRPr="006F1DE5">
              <w:rPr>
                <w:color w:val="auto"/>
              </w:rPr>
              <w:t>расчетная</w:t>
            </w:r>
          </w:p>
          <w:p w:rsidR="00951E5B" w:rsidRPr="006F1DE5" w:rsidRDefault="00951E5B" w:rsidP="006F1DE5">
            <w:pPr>
              <w:pStyle w:val="Default"/>
              <w:jc w:val="center"/>
              <w:rPr>
                <w:color w:val="auto"/>
              </w:rPr>
            </w:pPr>
            <w:r w:rsidRPr="006F1DE5">
              <w:rPr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E12B17" w:rsidRPr="006F1DE5" w:rsidRDefault="00E12B17" w:rsidP="00951E5B">
            <w:pPr>
              <w:jc w:val="center"/>
              <w:rPr>
                <w:bCs/>
              </w:rPr>
            </w:pPr>
          </w:p>
          <w:p w:rsidR="00E12B17" w:rsidRPr="006F1DE5" w:rsidRDefault="008E1806" w:rsidP="00951E5B">
            <w:pPr>
              <w:jc w:val="center"/>
              <w:rPr>
                <w:bCs/>
              </w:rPr>
            </w:pPr>
            <w:r w:rsidRPr="006F1DE5">
              <w:rPr>
                <w:bCs/>
              </w:rPr>
              <w:t>193688,43</w:t>
            </w:r>
          </w:p>
          <w:p w:rsidR="00405AAF" w:rsidRPr="006F1DE5" w:rsidRDefault="008E1806" w:rsidP="00951E5B">
            <w:pPr>
              <w:jc w:val="center"/>
              <w:rPr>
                <w:iCs/>
              </w:rPr>
            </w:pPr>
            <w:r w:rsidRPr="006F1DE5">
              <w:rPr>
                <w:bCs/>
              </w:rPr>
              <w:t>161242,63</w:t>
            </w:r>
          </w:p>
        </w:tc>
        <w:tc>
          <w:tcPr>
            <w:tcW w:w="1843" w:type="dxa"/>
          </w:tcPr>
          <w:p w:rsidR="00405AAF" w:rsidRPr="006F1DE5" w:rsidRDefault="00405AAF" w:rsidP="00AE7928">
            <w:pPr>
              <w:jc w:val="center"/>
              <w:rPr>
                <w:iCs/>
              </w:rPr>
            </w:pPr>
          </w:p>
          <w:p w:rsidR="008E1806" w:rsidRPr="006F1DE5" w:rsidRDefault="008E1806" w:rsidP="00AE7928">
            <w:pPr>
              <w:jc w:val="center"/>
              <w:rPr>
                <w:iCs/>
              </w:rPr>
            </w:pPr>
            <w:r w:rsidRPr="006F1DE5">
              <w:rPr>
                <w:iCs/>
              </w:rPr>
              <w:t>188904,36</w:t>
            </w:r>
          </w:p>
          <w:p w:rsidR="008E1806" w:rsidRPr="006F1DE5" w:rsidRDefault="008E1806" w:rsidP="00AE7928">
            <w:pPr>
              <w:jc w:val="center"/>
              <w:rPr>
                <w:iCs/>
              </w:rPr>
            </w:pPr>
            <w:r w:rsidRPr="006F1DE5">
              <w:rPr>
                <w:iCs/>
              </w:rPr>
              <w:t>157188,63</w:t>
            </w:r>
          </w:p>
        </w:tc>
        <w:tc>
          <w:tcPr>
            <w:tcW w:w="1984" w:type="dxa"/>
          </w:tcPr>
          <w:p w:rsidR="008E1806" w:rsidRPr="006F1DE5" w:rsidRDefault="008E1806" w:rsidP="00AE7928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  <w:p w:rsidR="008E1806" w:rsidRPr="006F1DE5" w:rsidRDefault="008E1806" w:rsidP="00AE7928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6F1DE5">
              <w:rPr>
                <w:bCs/>
                <w:iCs/>
                <w:color w:val="auto"/>
              </w:rPr>
              <w:t>189052,63</w:t>
            </w:r>
          </w:p>
          <w:p w:rsidR="00405AAF" w:rsidRPr="006F1DE5" w:rsidRDefault="008E1806" w:rsidP="00AE7928">
            <w:pPr>
              <w:pStyle w:val="Default"/>
              <w:jc w:val="center"/>
              <w:rPr>
                <w:iCs/>
                <w:color w:val="auto"/>
              </w:rPr>
            </w:pPr>
            <w:r w:rsidRPr="006F1DE5">
              <w:rPr>
                <w:bCs/>
                <w:iCs/>
                <w:color w:val="auto"/>
              </w:rPr>
              <w:t>0,00</w:t>
            </w:r>
            <w:r w:rsidR="00405AAF" w:rsidRPr="006F1DE5">
              <w:rPr>
                <w:bCs/>
                <w:iCs/>
                <w:color w:val="auto"/>
              </w:rPr>
              <w:t xml:space="preserve">                                                                         </w:t>
            </w:r>
          </w:p>
        </w:tc>
      </w:tr>
      <w:tr w:rsidR="00405AAF" w:rsidRPr="00322C4C" w:rsidTr="001B6791">
        <w:trPr>
          <w:trHeight w:val="508"/>
        </w:trPr>
        <w:tc>
          <w:tcPr>
            <w:tcW w:w="3794" w:type="dxa"/>
          </w:tcPr>
          <w:p w:rsidR="00405AAF" w:rsidRPr="006F1DE5" w:rsidRDefault="00405AAF" w:rsidP="006F1DE5">
            <w:pPr>
              <w:pStyle w:val="Default"/>
              <w:rPr>
                <w:color w:val="auto"/>
              </w:rPr>
            </w:pPr>
            <w:r w:rsidRPr="006F1DE5">
              <w:rPr>
                <w:color w:val="auto"/>
              </w:rPr>
              <w:t>Федеральный бюджет</w:t>
            </w:r>
            <w:r w:rsidR="006F1DE5">
              <w:rPr>
                <w:color w:val="auto"/>
              </w:rPr>
              <w:t>:</w:t>
            </w:r>
          </w:p>
          <w:p w:rsidR="00951E5B" w:rsidRPr="006F1DE5" w:rsidRDefault="00F95BEF" w:rsidP="006F1DE5">
            <w:pPr>
              <w:pStyle w:val="Default"/>
              <w:jc w:val="center"/>
              <w:rPr>
                <w:color w:val="auto"/>
              </w:rPr>
            </w:pPr>
            <w:r w:rsidRPr="006F1DE5">
              <w:rPr>
                <w:color w:val="auto"/>
              </w:rPr>
              <w:t>р</w:t>
            </w:r>
            <w:r w:rsidR="00951E5B" w:rsidRPr="006F1DE5">
              <w:rPr>
                <w:color w:val="auto"/>
              </w:rPr>
              <w:t>асчетная</w:t>
            </w:r>
          </w:p>
          <w:p w:rsidR="00951E5B" w:rsidRPr="006F1DE5" w:rsidRDefault="00F95BEF" w:rsidP="006F1DE5">
            <w:pPr>
              <w:pStyle w:val="Default"/>
              <w:jc w:val="center"/>
              <w:rPr>
                <w:color w:val="auto"/>
              </w:rPr>
            </w:pPr>
            <w:r w:rsidRPr="006F1DE5">
              <w:rPr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405AAF" w:rsidRPr="006F1DE5" w:rsidRDefault="00405AAF" w:rsidP="00951E5B">
            <w:pPr>
              <w:jc w:val="center"/>
              <w:rPr>
                <w:iCs/>
              </w:rPr>
            </w:pPr>
          </w:p>
          <w:p w:rsidR="00E12B17" w:rsidRPr="006F1DE5" w:rsidRDefault="000F5271" w:rsidP="00951E5B">
            <w:pPr>
              <w:jc w:val="center"/>
              <w:rPr>
                <w:iCs/>
              </w:rPr>
            </w:pPr>
            <w:r w:rsidRPr="006F1DE5">
              <w:rPr>
                <w:iCs/>
              </w:rPr>
              <w:t>72,98</w:t>
            </w:r>
          </w:p>
          <w:p w:rsidR="00E12B17" w:rsidRPr="006F1DE5" w:rsidRDefault="000F5271" w:rsidP="00951E5B">
            <w:pPr>
              <w:jc w:val="center"/>
              <w:rPr>
                <w:iCs/>
              </w:rPr>
            </w:pPr>
            <w:r w:rsidRPr="006F1DE5">
              <w:rPr>
                <w:iCs/>
              </w:rPr>
              <w:t>22,98</w:t>
            </w:r>
          </w:p>
        </w:tc>
        <w:tc>
          <w:tcPr>
            <w:tcW w:w="1843" w:type="dxa"/>
          </w:tcPr>
          <w:p w:rsidR="00405AAF" w:rsidRPr="006F1DE5" w:rsidRDefault="00405AAF" w:rsidP="00AE7928">
            <w:pPr>
              <w:jc w:val="center"/>
              <w:rPr>
                <w:iCs/>
              </w:rPr>
            </w:pPr>
          </w:p>
          <w:p w:rsidR="000F5271" w:rsidRPr="006F1DE5" w:rsidRDefault="000F5271" w:rsidP="00AE7928">
            <w:pPr>
              <w:jc w:val="center"/>
              <w:rPr>
                <w:iCs/>
              </w:rPr>
            </w:pPr>
            <w:r w:rsidRPr="006F1DE5">
              <w:rPr>
                <w:iCs/>
              </w:rPr>
              <w:t>50,00</w:t>
            </w:r>
          </w:p>
          <w:p w:rsidR="000F5271" w:rsidRPr="006F1DE5" w:rsidRDefault="000F5271" w:rsidP="00AE7928">
            <w:pPr>
              <w:jc w:val="center"/>
              <w:rPr>
                <w:iCs/>
              </w:rPr>
            </w:pPr>
            <w:r w:rsidRPr="006F1DE5">
              <w:rPr>
                <w:iCs/>
              </w:rPr>
              <w:t>0,00</w:t>
            </w:r>
          </w:p>
        </w:tc>
        <w:tc>
          <w:tcPr>
            <w:tcW w:w="1984" w:type="dxa"/>
          </w:tcPr>
          <w:p w:rsidR="00405AAF" w:rsidRPr="006F1DE5" w:rsidRDefault="00405AAF" w:rsidP="00AE7928">
            <w:pPr>
              <w:pStyle w:val="Default"/>
              <w:jc w:val="center"/>
              <w:rPr>
                <w:iCs/>
                <w:color w:val="auto"/>
              </w:rPr>
            </w:pPr>
          </w:p>
          <w:p w:rsidR="000F5271" w:rsidRPr="006F1DE5" w:rsidRDefault="000F5271" w:rsidP="00AE7928">
            <w:pPr>
              <w:pStyle w:val="Default"/>
              <w:jc w:val="center"/>
              <w:rPr>
                <w:iCs/>
                <w:color w:val="auto"/>
              </w:rPr>
            </w:pPr>
            <w:r w:rsidRPr="006F1DE5">
              <w:rPr>
                <w:iCs/>
                <w:color w:val="auto"/>
              </w:rPr>
              <w:t>50,00</w:t>
            </w:r>
          </w:p>
          <w:p w:rsidR="000F5271" w:rsidRPr="006F1DE5" w:rsidRDefault="000F5271" w:rsidP="00AE7928">
            <w:pPr>
              <w:pStyle w:val="Default"/>
              <w:jc w:val="center"/>
              <w:rPr>
                <w:iCs/>
                <w:color w:val="auto"/>
              </w:rPr>
            </w:pPr>
            <w:r w:rsidRPr="006F1DE5">
              <w:rPr>
                <w:iCs/>
                <w:color w:val="auto"/>
              </w:rPr>
              <w:t>0,00</w:t>
            </w:r>
          </w:p>
        </w:tc>
      </w:tr>
      <w:tr w:rsidR="00405AAF" w:rsidRPr="00322C4C" w:rsidTr="001B6791">
        <w:trPr>
          <w:trHeight w:val="508"/>
        </w:trPr>
        <w:tc>
          <w:tcPr>
            <w:tcW w:w="3794" w:type="dxa"/>
          </w:tcPr>
          <w:p w:rsidR="00405AAF" w:rsidRPr="006F1DE5" w:rsidRDefault="00405AAF" w:rsidP="006F1DE5">
            <w:pPr>
              <w:pStyle w:val="Default"/>
              <w:rPr>
                <w:color w:val="auto"/>
              </w:rPr>
            </w:pPr>
            <w:r w:rsidRPr="006F1DE5">
              <w:rPr>
                <w:color w:val="auto"/>
              </w:rPr>
              <w:t>Областной бюджет</w:t>
            </w:r>
            <w:r w:rsidR="006F1DE5">
              <w:rPr>
                <w:color w:val="auto"/>
              </w:rPr>
              <w:t>:</w:t>
            </w:r>
          </w:p>
          <w:p w:rsidR="00F95BEF" w:rsidRPr="006F1DE5" w:rsidRDefault="00F95BEF" w:rsidP="006F1DE5">
            <w:pPr>
              <w:pStyle w:val="Default"/>
              <w:jc w:val="center"/>
              <w:rPr>
                <w:color w:val="auto"/>
              </w:rPr>
            </w:pPr>
            <w:r w:rsidRPr="006F1DE5">
              <w:rPr>
                <w:color w:val="auto"/>
              </w:rPr>
              <w:t>расчетная</w:t>
            </w:r>
          </w:p>
          <w:p w:rsidR="00F95BEF" w:rsidRPr="006F1DE5" w:rsidRDefault="00F95BEF" w:rsidP="006F1DE5">
            <w:pPr>
              <w:pStyle w:val="Default"/>
              <w:jc w:val="center"/>
              <w:rPr>
                <w:color w:val="auto"/>
              </w:rPr>
            </w:pPr>
            <w:r w:rsidRPr="006F1DE5">
              <w:rPr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405AAF" w:rsidRPr="006F1DE5" w:rsidRDefault="00405AAF" w:rsidP="008E1F6E">
            <w:pPr>
              <w:jc w:val="center"/>
              <w:rPr>
                <w:iCs/>
              </w:rPr>
            </w:pPr>
          </w:p>
          <w:p w:rsidR="008E1F6E" w:rsidRPr="006F1DE5" w:rsidRDefault="008E1F6E" w:rsidP="008E1F6E">
            <w:pPr>
              <w:jc w:val="center"/>
              <w:rPr>
                <w:iCs/>
              </w:rPr>
            </w:pPr>
            <w:r w:rsidRPr="006F1DE5">
              <w:rPr>
                <w:iCs/>
              </w:rPr>
              <w:t>4488,32</w:t>
            </w:r>
          </w:p>
          <w:p w:rsidR="008E1F6E" w:rsidRPr="006F1DE5" w:rsidRDefault="008E1F6E" w:rsidP="008E1F6E">
            <w:pPr>
              <w:jc w:val="center"/>
              <w:rPr>
                <w:iCs/>
              </w:rPr>
            </w:pPr>
            <w:r w:rsidRPr="006F1DE5">
              <w:rPr>
                <w:iCs/>
              </w:rPr>
              <w:t>4488,32</w:t>
            </w:r>
          </w:p>
        </w:tc>
        <w:tc>
          <w:tcPr>
            <w:tcW w:w="1843" w:type="dxa"/>
          </w:tcPr>
          <w:p w:rsidR="00405AAF" w:rsidRPr="006F1DE5" w:rsidRDefault="00405AAF" w:rsidP="008E1F6E">
            <w:pPr>
              <w:jc w:val="center"/>
              <w:rPr>
                <w:iCs/>
              </w:rPr>
            </w:pPr>
          </w:p>
          <w:p w:rsidR="008E1F6E" w:rsidRPr="006F1DE5" w:rsidRDefault="008E1F6E" w:rsidP="008E1F6E">
            <w:pPr>
              <w:jc w:val="center"/>
              <w:rPr>
                <w:iCs/>
              </w:rPr>
            </w:pPr>
            <w:r w:rsidRPr="006F1DE5">
              <w:rPr>
                <w:iCs/>
              </w:rPr>
              <w:t>5482,20</w:t>
            </w:r>
          </w:p>
          <w:p w:rsidR="008E1F6E" w:rsidRPr="006F1DE5" w:rsidRDefault="008E1F6E" w:rsidP="008E1F6E">
            <w:pPr>
              <w:jc w:val="center"/>
              <w:rPr>
                <w:iCs/>
              </w:rPr>
            </w:pPr>
            <w:r w:rsidRPr="006F1DE5">
              <w:rPr>
                <w:iCs/>
              </w:rPr>
              <w:t>5482,20</w:t>
            </w:r>
          </w:p>
        </w:tc>
        <w:tc>
          <w:tcPr>
            <w:tcW w:w="1984" w:type="dxa"/>
          </w:tcPr>
          <w:p w:rsidR="00405AAF" w:rsidRPr="006F1DE5" w:rsidRDefault="00405AAF" w:rsidP="008E1F6E">
            <w:pPr>
              <w:pStyle w:val="Default"/>
              <w:jc w:val="center"/>
              <w:rPr>
                <w:iCs/>
                <w:color w:val="auto"/>
              </w:rPr>
            </w:pPr>
          </w:p>
          <w:p w:rsidR="008E1F6E" w:rsidRPr="006F1DE5" w:rsidRDefault="008E1F6E" w:rsidP="008E1F6E">
            <w:pPr>
              <w:pStyle w:val="Default"/>
              <w:jc w:val="center"/>
              <w:rPr>
                <w:iCs/>
                <w:color w:val="auto"/>
              </w:rPr>
            </w:pPr>
            <w:r w:rsidRPr="006F1DE5">
              <w:rPr>
                <w:iCs/>
                <w:color w:val="auto"/>
              </w:rPr>
              <w:t>4482,20</w:t>
            </w:r>
          </w:p>
          <w:p w:rsidR="008E1F6E" w:rsidRPr="006F1DE5" w:rsidRDefault="008E1F6E" w:rsidP="008E1F6E">
            <w:pPr>
              <w:pStyle w:val="Default"/>
              <w:jc w:val="center"/>
              <w:rPr>
                <w:iCs/>
                <w:color w:val="auto"/>
              </w:rPr>
            </w:pPr>
            <w:r w:rsidRPr="006F1DE5">
              <w:rPr>
                <w:iCs/>
                <w:color w:val="auto"/>
              </w:rPr>
              <w:t>0,00</w:t>
            </w:r>
          </w:p>
        </w:tc>
      </w:tr>
      <w:tr w:rsidR="00405AAF" w:rsidRPr="00322C4C" w:rsidTr="001B6791">
        <w:trPr>
          <w:trHeight w:val="508"/>
        </w:trPr>
        <w:tc>
          <w:tcPr>
            <w:tcW w:w="3794" w:type="dxa"/>
          </w:tcPr>
          <w:p w:rsidR="00405AAF" w:rsidRPr="006F1DE5" w:rsidRDefault="00405AAF" w:rsidP="006F1DE5">
            <w:pPr>
              <w:pStyle w:val="Default"/>
              <w:rPr>
                <w:color w:val="auto"/>
              </w:rPr>
            </w:pPr>
            <w:r w:rsidRPr="006F1DE5">
              <w:rPr>
                <w:color w:val="auto"/>
              </w:rPr>
              <w:t>Прочие источники</w:t>
            </w:r>
            <w:r w:rsidR="006F1DE5">
              <w:rPr>
                <w:color w:val="auto"/>
              </w:rPr>
              <w:t>:</w:t>
            </w:r>
          </w:p>
          <w:p w:rsidR="00F95BEF" w:rsidRPr="006F1DE5" w:rsidRDefault="00F95BEF" w:rsidP="006F1DE5">
            <w:pPr>
              <w:pStyle w:val="Default"/>
              <w:jc w:val="center"/>
              <w:rPr>
                <w:color w:val="auto"/>
              </w:rPr>
            </w:pPr>
            <w:r w:rsidRPr="006F1DE5">
              <w:rPr>
                <w:color w:val="auto"/>
              </w:rPr>
              <w:t>расчетная</w:t>
            </w:r>
          </w:p>
          <w:p w:rsidR="00F95BEF" w:rsidRPr="006F1DE5" w:rsidRDefault="00F95BEF" w:rsidP="006F1DE5">
            <w:pPr>
              <w:pStyle w:val="Default"/>
              <w:jc w:val="center"/>
              <w:rPr>
                <w:color w:val="auto"/>
              </w:rPr>
            </w:pPr>
            <w:r w:rsidRPr="006F1DE5">
              <w:rPr>
                <w:color w:val="auto"/>
              </w:rPr>
              <w:t>(утверждено)</w:t>
            </w:r>
          </w:p>
        </w:tc>
        <w:tc>
          <w:tcPr>
            <w:tcW w:w="1984" w:type="dxa"/>
          </w:tcPr>
          <w:p w:rsidR="0047693C" w:rsidRPr="006F1DE5" w:rsidRDefault="0047693C" w:rsidP="00951E5B">
            <w:pPr>
              <w:jc w:val="center"/>
              <w:rPr>
                <w:bCs/>
              </w:rPr>
            </w:pPr>
          </w:p>
          <w:p w:rsidR="0047693C" w:rsidRPr="006F1DE5" w:rsidRDefault="00405AAF" w:rsidP="00951E5B">
            <w:pPr>
              <w:jc w:val="center"/>
              <w:rPr>
                <w:bCs/>
              </w:rPr>
            </w:pPr>
            <w:r w:rsidRPr="006F1DE5">
              <w:rPr>
                <w:bCs/>
              </w:rPr>
              <w:t xml:space="preserve">1186,5 </w:t>
            </w:r>
          </w:p>
          <w:p w:rsidR="00405AAF" w:rsidRPr="006F1DE5" w:rsidRDefault="006F17AB" w:rsidP="00951E5B">
            <w:pPr>
              <w:jc w:val="center"/>
              <w:rPr>
                <w:iCs/>
              </w:rPr>
            </w:pPr>
            <w:r w:rsidRPr="006F1DE5">
              <w:rPr>
                <w:bCs/>
              </w:rPr>
              <w:t>0,00</w:t>
            </w:r>
          </w:p>
        </w:tc>
        <w:tc>
          <w:tcPr>
            <w:tcW w:w="1843" w:type="dxa"/>
          </w:tcPr>
          <w:p w:rsidR="0047693C" w:rsidRPr="006F1DE5" w:rsidRDefault="0047693C" w:rsidP="00AE7928">
            <w:pPr>
              <w:jc w:val="center"/>
              <w:rPr>
                <w:bCs/>
              </w:rPr>
            </w:pPr>
          </w:p>
          <w:p w:rsidR="0047693C" w:rsidRPr="006F1DE5" w:rsidRDefault="00405AAF" w:rsidP="00AE7928">
            <w:pPr>
              <w:jc w:val="center"/>
              <w:rPr>
                <w:bCs/>
              </w:rPr>
            </w:pPr>
            <w:r w:rsidRPr="006F1DE5">
              <w:rPr>
                <w:bCs/>
              </w:rPr>
              <w:t xml:space="preserve">1186,5 </w:t>
            </w:r>
          </w:p>
          <w:p w:rsidR="00405AAF" w:rsidRPr="006F1DE5" w:rsidRDefault="006F17AB" w:rsidP="00AE7928">
            <w:pPr>
              <w:jc w:val="center"/>
              <w:rPr>
                <w:iCs/>
              </w:rPr>
            </w:pPr>
            <w:r w:rsidRPr="006F1DE5">
              <w:rPr>
                <w:bCs/>
              </w:rPr>
              <w:t>0,00</w:t>
            </w:r>
          </w:p>
        </w:tc>
        <w:tc>
          <w:tcPr>
            <w:tcW w:w="1984" w:type="dxa"/>
          </w:tcPr>
          <w:p w:rsidR="0047693C" w:rsidRPr="006F1DE5" w:rsidRDefault="0047693C" w:rsidP="00AE7928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  <w:p w:rsidR="0047693C" w:rsidRPr="006F1DE5" w:rsidRDefault="00405AAF" w:rsidP="00AE7928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6F1DE5">
              <w:rPr>
                <w:bCs/>
                <w:iCs/>
                <w:color w:val="auto"/>
              </w:rPr>
              <w:t xml:space="preserve">1186,5 </w:t>
            </w:r>
          </w:p>
          <w:p w:rsidR="00405AAF" w:rsidRPr="006F1DE5" w:rsidRDefault="006F17AB" w:rsidP="00AE7928">
            <w:pPr>
              <w:pStyle w:val="Default"/>
              <w:jc w:val="center"/>
              <w:rPr>
                <w:iCs/>
                <w:color w:val="auto"/>
              </w:rPr>
            </w:pPr>
            <w:r w:rsidRPr="006F1DE5">
              <w:rPr>
                <w:bCs/>
                <w:iCs/>
                <w:color w:val="auto"/>
              </w:rPr>
              <w:t>0,00</w:t>
            </w:r>
          </w:p>
        </w:tc>
      </w:tr>
      <w:tr w:rsidR="00E55D20" w:rsidRPr="00322C4C" w:rsidTr="00F767C3">
        <w:trPr>
          <w:trHeight w:val="508"/>
        </w:trPr>
        <w:tc>
          <w:tcPr>
            <w:tcW w:w="3794" w:type="dxa"/>
          </w:tcPr>
          <w:p w:rsidR="00E55D20" w:rsidRPr="00322C4C" w:rsidRDefault="00E55D20" w:rsidP="00F767C3">
            <w:pPr>
              <w:pStyle w:val="Default"/>
              <w:rPr>
                <w:color w:val="auto"/>
              </w:rPr>
            </w:pPr>
            <w:r w:rsidRPr="00322C4C">
              <w:rPr>
                <w:color w:val="auto"/>
              </w:rPr>
              <w:t>Перечень целевых показателей (индикаторов), ед. измерения</w:t>
            </w:r>
            <w:r w:rsidR="006F1DE5">
              <w:rPr>
                <w:color w:val="auto"/>
              </w:rPr>
              <w:t>:</w:t>
            </w:r>
            <w:r w:rsidRPr="00322C4C">
              <w:rPr>
                <w:color w:val="auto"/>
              </w:rPr>
              <w:t xml:space="preserve"> </w:t>
            </w:r>
          </w:p>
        </w:tc>
        <w:tc>
          <w:tcPr>
            <w:tcW w:w="5811" w:type="dxa"/>
            <w:gridSpan w:val="3"/>
          </w:tcPr>
          <w:p w:rsidR="004019E6" w:rsidRPr="00322C4C" w:rsidRDefault="004019E6" w:rsidP="00D6684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</w:pPr>
            <w:r w:rsidRPr="00322C4C">
              <w:t>количество посетителей</w:t>
            </w:r>
            <w:r w:rsidRPr="00322C4C">
              <w:tab/>
              <w:t>(человек);</w:t>
            </w:r>
          </w:p>
          <w:p w:rsidR="004019E6" w:rsidRPr="00322C4C" w:rsidRDefault="005C1816" w:rsidP="00D6684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</w:pPr>
            <w:r>
              <w:t xml:space="preserve">количество клубных формирований </w:t>
            </w:r>
            <w:r w:rsidR="004019E6" w:rsidRPr="00322C4C">
              <w:t>(ед.)</w:t>
            </w:r>
            <w:r>
              <w:t>;</w:t>
            </w:r>
          </w:p>
          <w:p w:rsidR="004019E6" w:rsidRPr="00322C4C" w:rsidRDefault="004019E6" w:rsidP="00D6684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both"/>
            </w:pPr>
            <w:r w:rsidRPr="00322C4C">
              <w:t>количество проведенных культурно-досуговых мероприятий</w:t>
            </w:r>
            <w:r w:rsidRPr="00322C4C">
              <w:tab/>
              <w:t>(ед.);</w:t>
            </w:r>
          </w:p>
          <w:p w:rsidR="004019E6" w:rsidRPr="00322C4C" w:rsidRDefault="004019E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322C4C">
              <w:t>количество участников</w:t>
            </w:r>
            <w:r w:rsidR="005C1816" w:rsidRPr="00322C4C">
              <w:t xml:space="preserve"> </w:t>
            </w:r>
            <w:r w:rsidR="00552B3F" w:rsidRPr="00322C4C">
              <w:t>(</w:t>
            </w:r>
            <w:r w:rsidRPr="00322C4C">
              <w:t>человек</w:t>
            </w:r>
            <w:r w:rsidR="00552B3F" w:rsidRPr="00322C4C">
              <w:t>);</w:t>
            </w:r>
          </w:p>
          <w:p w:rsidR="004019E6" w:rsidRPr="00322C4C" w:rsidRDefault="004019E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322C4C">
              <w:t xml:space="preserve">число посещений </w:t>
            </w:r>
            <w:r w:rsidR="00552B3F" w:rsidRPr="00322C4C">
              <w:t>(</w:t>
            </w:r>
            <w:r w:rsidRPr="00322C4C">
              <w:t>человек</w:t>
            </w:r>
            <w:r w:rsidR="00552B3F" w:rsidRPr="00322C4C">
              <w:t>);</w:t>
            </w:r>
          </w:p>
          <w:p w:rsidR="004019E6" w:rsidRPr="00322C4C" w:rsidRDefault="005C181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пользователей </w:t>
            </w:r>
            <w:r w:rsidR="00552B3F" w:rsidRPr="00322C4C">
              <w:t>(</w:t>
            </w:r>
            <w:r w:rsidR="004019E6" w:rsidRPr="00322C4C">
              <w:t>человек</w:t>
            </w:r>
            <w:r w:rsidR="00552B3F" w:rsidRPr="00322C4C">
              <w:t>);</w:t>
            </w:r>
          </w:p>
          <w:p w:rsidR="004019E6" w:rsidRPr="00322C4C" w:rsidRDefault="005C181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книговыдач </w:t>
            </w:r>
            <w:r w:rsidR="00552B3F" w:rsidRPr="00322C4C">
              <w:t>(</w:t>
            </w:r>
            <w:r w:rsidR="004019E6" w:rsidRPr="00322C4C">
              <w:t>ед.</w:t>
            </w:r>
            <w:r w:rsidR="00552B3F" w:rsidRPr="00322C4C">
              <w:t>);</w:t>
            </w:r>
          </w:p>
          <w:p w:rsidR="004019E6" w:rsidRPr="00322C4C" w:rsidRDefault="005C181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мероприятий </w:t>
            </w:r>
            <w:r w:rsidR="00552B3F" w:rsidRPr="00322C4C">
              <w:t>(</w:t>
            </w:r>
            <w:r w:rsidR="004019E6" w:rsidRPr="00322C4C">
              <w:t>ед.</w:t>
            </w:r>
            <w:r w:rsidR="00552B3F" w:rsidRPr="00322C4C">
              <w:t>);</w:t>
            </w:r>
          </w:p>
          <w:p w:rsidR="004019E6" w:rsidRPr="00322C4C" w:rsidRDefault="005C181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выставок в году </w:t>
            </w:r>
            <w:r w:rsidR="00552B3F" w:rsidRPr="00322C4C">
              <w:t>(е</w:t>
            </w:r>
            <w:r w:rsidR="004019E6" w:rsidRPr="00322C4C">
              <w:t>д.</w:t>
            </w:r>
            <w:r w:rsidR="00552B3F" w:rsidRPr="00322C4C">
              <w:t>);</w:t>
            </w:r>
          </w:p>
          <w:p w:rsidR="004019E6" w:rsidRPr="00322C4C" w:rsidRDefault="005C181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передвижных выставок </w:t>
            </w:r>
            <w:r w:rsidR="00552B3F" w:rsidRPr="00322C4C">
              <w:t>(е</w:t>
            </w:r>
            <w:r w:rsidR="004019E6" w:rsidRPr="00322C4C">
              <w:t>д.</w:t>
            </w:r>
            <w:r w:rsidR="00552B3F" w:rsidRPr="00322C4C">
              <w:t>);</w:t>
            </w:r>
          </w:p>
          <w:p w:rsidR="004019E6" w:rsidRPr="00322C4C" w:rsidRDefault="005C181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лекций и уроков </w:t>
            </w:r>
            <w:r w:rsidR="00552B3F" w:rsidRPr="00322C4C">
              <w:t>(е</w:t>
            </w:r>
            <w:r w:rsidR="004019E6" w:rsidRPr="00322C4C">
              <w:t>д.</w:t>
            </w:r>
            <w:r w:rsidR="00552B3F" w:rsidRPr="00322C4C">
              <w:t>);</w:t>
            </w:r>
          </w:p>
          <w:p w:rsidR="004019E6" w:rsidRPr="00322C4C" w:rsidRDefault="005C181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выставок в году </w:t>
            </w:r>
            <w:r w:rsidR="00552B3F" w:rsidRPr="00322C4C">
              <w:t>(е</w:t>
            </w:r>
            <w:r w:rsidR="004019E6" w:rsidRPr="00322C4C">
              <w:t>д.</w:t>
            </w:r>
            <w:r w:rsidR="00552B3F" w:rsidRPr="00322C4C">
              <w:t>);</w:t>
            </w:r>
          </w:p>
          <w:p w:rsidR="004019E6" w:rsidRPr="00322C4C" w:rsidRDefault="005C181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посетителей </w:t>
            </w:r>
            <w:r w:rsidR="00552B3F" w:rsidRPr="00322C4C">
              <w:t>(</w:t>
            </w:r>
            <w:r w:rsidR="004019E6" w:rsidRPr="00322C4C">
              <w:t>человек</w:t>
            </w:r>
            <w:r w:rsidR="00552B3F" w:rsidRPr="00322C4C">
              <w:t>);</w:t>
            </w:r>
          </w:p>
          <w:p w:rsidR="004019E6" w:rsidRPr="00322C4C" w:rsidRDefault="005C181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передвижных выставок </w:t>
            </w:r>
            <w:r w:rsidR="00552B3F" w:rsidRPr="00322C4C">
              <w:t>(е</w:t>
            </w:r>
            <w:r w:rsidR="004019E6" w:rsidRPr="00322C4C">
              <w:t>д.</w:t>
            </w:r>
            <w:r w:rsidR="00552B3F" w:rsidRPr="00322C4C">
              <w:t>);</w:t>
            </w:r>
          </w:p>
          <w:p w:rsidR="004019E6" w:rsidRPr="00322C4C" w:rsidRDefault="005C181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>
              <w:t xml:space="preserve">количество лекций и уроков </w:t>
            </w:r>
            <w:r w:rsidR="00552B3F" w:rsidRPr="00322C4C">
              <w:t>(е</w:t>
            </w:r>
            <w:r w:rsidR="004019E6" w:rsidRPr="00322C4C">
              <w:t>д.</w:t>
            </w:r>
            <w:r w:rsidR="00552B3F" w:rsidRPr="00322C4C">
              <w:t>);</w:t>
            </w:r>
          </w:p>
          <w:p w:rsidR="004019E6" w:rsidRPr="00322C4C" w:rsidRDefault="004019E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322C4C">
              <w:t>охват детей в возрасте от 5 до 18 лет программами дополнительного</w:t>
            </w:r>
            <w:r w:rsidR="00552B3F" w:rsidRPr="00322C4C">
              <w:t xml:space="preserve"> </w:t>
            </w:r>
            <w:r w:rsidR="005C1816">
              <w:t xml:space="preserve">образования </w:t>
            </w:r>
            <w:r w:rsidR="00552B3F" w:rsidRPr="00322C4C">
              <w:t>(</w:t>
            </w:r>
            <w:r w:rsidRPr="00322C4C">
              <w:t>%</w:t>
            </w:r>
            <w:r w:rsidR="00552B3F" w:rsidRPr="00322C4C">
              <w:t>);</w:t>
            </w:r>
          </w:p>
          <w:p w:rsidR="004019E6" w:rsidRPr="00322C4C" w:rsidRDefault="004019E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322C4C">
              <w:t>доля выпускн</w:t>
            </w:r>
            <w:r w:rsidR="005C1816">
              <w:t xml:space="preserve">иков, поступивших в СУЗы и ВУЗы </w:t>
            </w:r>
            <w:r w:rsidR="00552B3F" w:rsidRPr="00322C4C">
              <w:t>(</w:t>
            </w:r>
            <w:r w:rsidRPr="00322C4C">
              <w:t>человек</w:t>
            </w:r>
            <w:r w:rsidR="00552B3F" w:rsidRPr="00322C4C">
              <w:t>);</w:t>
            </w:r>
          </w:p>
          <w:p w:rsidR="004019E6" w:rsidRPr="00322C4C" w:rsidRDefault="004019E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322C4C">
              <w:t>удельный вес численности педагогов, своевременно п</w:t>
            </w:r>
            <w:r w:rsidR="005C1816">
              <w:t xml:space="preserve">рошедших повышение                   квалификации </w:t>
            </w:r>
            <w:r w:rsidR="00552B3F" w:rsidRPr="00322C4C">
              <w:t>(</w:t>
            </w:r>
            <w:r w:rsidRPr="00322C4C">
              <w:t>%</w:t>
            </w:r>
            <w:r w:rsidR="00552B3F" w:rsidRPr="00322C4C">
              <w:t>);</w:t>
            </w:r>
          </w:p>
          <w:p w:rsidR="004019E6" w:rsidRPr="00322C4C" w:rsidRDefault="004019E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322C4C">
              <w:t>удельный вес численности педагогов, своевременно прошедших аттестацию</w:t>
            </w:r>
            <w:r w:rsidR="005C1816">
              <w:t xml:space="preserve"> </w:t>
            </w:r>
            <w:r w:rsidR="00552B3F" w:rsidRPr="00322C4C">
              <w:t>(</w:t>
            </w:r>
            <w:r w:rsidRPr="00322C4C">
              <w:t>%</w:t>
            </w:r>
            <w:r w:rsidR="00552B3F" w:rsidRPr="00322C4C">
              <w:t>);</w:t>
            </w:r>
          </w:p>
          <w:p w:rsidR="004019E6" w:rsidRPr="00322C4C" w:rsidRDefault="004019E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322C4C">
              <w:t>увеличение количества участников в областных, межрегиональных конкурсах</w:t>
            </w:r>
            <w:r w:rsidR="00552B3F" w:rsidRPr="00322C4C">
              <w:t xml:space="preserve"> (</w:t>
            </w:r>
            <w:r w:rsidRPr="00322C4C">
              <w:t>ед.</w:t>
            </w:r>
            <w:r w:rsidR="00552B3F" w:rsidRPr="00322C4C">
              <w:t>)</w:t>
            </w:r>
            <w:r w:rsidR="00777688" w:rsidRPr="00322C4C">
              <w:t>;</w:t>
            </w:r>
          </w:p>
          <w:p w:rsidR="00E55D20" w:rsidRPr="00322C4C" w:rsidRDefault="004019E6" w:rsidP="00D66847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322C4C">
              <w:t>рост показателей концертно-просветител</w:t>
            </w:r>
            <w:r w:rsidR="00552B3F" w:rsidRPr="00322C4C">
              <w:t xml:space="preserve">ьской </w:t>
            </w:r>
            <w:r w:rsidR="0053749E">
              <w:t xml:space="preserve">                </w:t>
            </w:r>
            <w:r w:rsidR="00552B3F" w:rsidRPr="00322C4C">
              <w:t>и творческой деятельности (</w:t>
            </w:r>
            <w:r w:rsidRPr="00322C4C">
              <w:t>ед.</w:t>
            </w:r>
            <w:r w:rsidR="00552B3F" w:rsidRPr="00322C4C">
              <w:t>)</w:t>
            </w:r>
            <w:r w:rsidR="00777688">
              <w:t>.</w:t>
            </w:r>
          </w:p>
        </w:tc>
      </w:tr>
    </w:tbl>
    <w:p w:rsidR="00D659A2" w:rsidRDefault="00D659A2" w:rsidP="00D659A2">
      <w:pPr>
        <w:widowControl w:val="0"/>
        <w:autoSpaceDE w:val="0"/>
        <w:autoSpaceDN w:val="0"/>
        <w:adjustRightInd w:val="0"/>
        <w:ind w:firstLine="5245"/>
        <w:jc w:val="center"/>
        <w:rPr>
          <w:sz w:val="28"/>
          <w:szCs w:val="28"/>
        </w:rPr>
      </w:pPr>
    </w:p>
    <w:p w:rsidR="0053749E" w:rsidRPr="00F31BC0" w:rsidRDefault="0053749E" w:rsidP="00D659A2">
      <w:pPr>
        <w:widowControl w:val="0"/>
        <w:autoSpaceDE w:val="0"/>
        <w:autoSpaceDN w:val="0"/>
        <w:adjustRightInd w:val="0"/>
        <w:ind w:firstLine="5245"/>
        <w:jc w:val="center"/>
        <w:rPr>
          <w:sz w:val="28"/>
          <w:szCs w:val="28"/>
        </w:rPr>
      </w:pPr>
    </w:p>
    <w:p w:rsidR="00B26FAD" w:rsidRPr="00F31BC0" w:rsidRDefault="00B26FAD" w:rsidP="0053749E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bookmarkStart w:id="1" w:name="Par133"/>
      <w:bookmarkEnd w:id="1"/>
      <w:r w:rsidRPr="00F31BC0">
        <w:rPr>
          <w:b/>
          <w:bCs/>
          <w:sz w:val="26"/>
          <w:szCs w:val="26"/>
        </w:rPr>
        <w:lastRenderedPageBreak/>
        <w:t>Раздел 1.</w:t>
      </w:r>
      <w:r w:rsidRPr="00F31BC0">
        <w:rPr>
          <w:b/>
          <w:sz w:val="26"/>
          <w:szCs w:val="26"/>
        </w:rPr>
        <w:t xml:space="preserve"> Характеристика сферы реализации программы</w:t>
      </w:r>
    </w:p>
    <w:p w:rsidR="00B26FAD" w:rsidRPr="00F31BC0" w:rsidRDefault="00B26FAD" w:rsidP="0053749E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34131" w:rsidRPr="00F31BC0" w:rsidRDefault="00834131" w:rsidP="0053749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31BC0">
        <w:rPr>
          <w:sz w:val="26"/>
          <w:szCs w:val="26"/>
        </w:rPr>
        <w:t xml:space="preserve">Укрепление роли муниципального образования в экономической </w:t>
      </w:r>
      <w:r w:rsidR="0053749E">
        <w:rPr>
          <w:sz w:val="26"/>
          <w:szCs w:val="26"/>
        </w:rPr>
        <w:t xml:space="preserve">                            </w:t>
      </w:r>
      <w:r w:rsidRPr="00F31BC0">
        <w:rPr>
          <w:sz w:val="26"/>
          <w:szCs w:val="26"/>
        </w:rPr>
        <w:t>и общественной жизни требует разработки определенных мер, направленных</w:t>
      </w:r>
      <w:r w:rsidR="0053749E">
        <w:rPr>
          <w:sz w:val="26"/>
          <w:szCs w:val="26"/>
        </w:rPr>
        <w:t xml:space="preserve">                  </w:t>
      </w:r>
      <w:r w:rsidRPr="00F31BC0">
        <w:rPr>
          <w:sz w:val="26"/>
          <w:szCs w:val="26"/>
        </w:rPr>
        <w:t xml:space="preserve"> на развитие культуры как ресурса социальной стабильности, духовного здоровья нации, экономического роста и национальной безопасности.</w:t>
      </w:r>
    </w:p>
    <w:p w:rsidR="00834131" w:rsidRPr="00F31BC0" w:rsidRDefault="00834131" w:rsidP="0053749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31BC0">
        <w:rPr>
          <w:sz w:val="26"/>
          <w:szCs w:val="26"/>
        </w:rPr>
        <w:t>Разработка муниципальной программы «Сохранение и развитие культуры в Юргинском муниципальном округе» на 202</w:t>
      </w:r>
      <w:r>
        <w:rPr>
          <w:sz w:val="26"/>
          <w:szCs w:val="26"/>
        </w:rPr>
        <w:t>4</w:t>
      </w:r>
      <w:r w:rsidRPr="00F31BC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F31BC0">
        <w:rPr>
          <w:sz w:val="26"/>
          <w:szCs w:val="26"/>
        </w:rPr>
        <w:t xml:space="preserve"> годов вызвана необходимостью поддержки культуры и искусства Юргинского муниципального округа, определения приоритетных направлений развития и позволит продолжить плановое развитие отрасли.</w:t>
      </w:r>
    </w:p>
    <w:p w:rsidR="00834131" w:rsidRPr="00F31BC0" w:rsidRDefault="00834131" w:rsidP="0053749E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Муниципальная программа «Сохранение и развитие культуры в Юргинском муниципальном округе</w:t>
      </w:r>
      <w:r>
        <w:rPr>
          <w:sz w:val="26"/>
          <w:szCs w:val="26"/>
        </w:rPr>
        <w:t>»</w:t>
      </w:r>
      <w:r w:rsidRPr="00F31BC0">
        <w:rPr>
          <w:sz w:val="26"/>
          <w:szCs w:val="26"/>
        </w:rPr>
        <w:t xml:space="preserve"> на 202</w:t>
      </w:r>
      <w:r>
        <w:rPr>
          <w:sz w:val="26"/>
          <w:szCs w:val="26"/>
        </w:rPr>
        <w:t>4</w:t>
      </w:r>
      <w:r w:rsidRPr="00F31BC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и 202</w:t>
      </w:r>
      <w:r>
        <w:rPr>
          <w:sz w:val="26"/>
          <w:szCs w:val="26"/>
        </w:rPr>
        <w:t>6</w:t>
      </w:r>
      <w:r w:rsidRPr="00F31BC0">
        <w:rPr>
          <w:sz w:val="26"/>
          <w:szCs w:val="26"/>
        </w:rPr>
        <w:t xml:space="preserve"> годов (далее – Программа) разработана в соответствии с Постановлением администрации Юргинского муниципального округа </w:t>
      </w:r>
      <w:r w:rsidR="0053749E">
        <w:rPr>
          <w:sz w:val="26"/>
          <w:szCs w:val="26"/>
        </w:rPr>
        <w:t>от 22 июля 2020 №</w:t>
      </w:r>
      <w:r w:rsidRPr="00A065FB">
        <w:rPr>
          <w:sz w:val="26"/>
          <w:szCs w:val="26"/>
        </w:rPr>
        <w:t>22-МНА «</w:t>
      </w:r>
      <w:r w:rsidRPr="00F31BC0">
        <w:rPr>
          <w:sz w:val="26"/>
          <w:szCs w:val="26"/>
        </w:rPr>
        <w:t>Об утверждении положения о муниципальных программах Юргинского муниципального округа».</w:t>
      </w:r>
    </w:p>
    <w:p w:rsidR="00834131" w:rsidRPr="00F31BC0" w:rsidRDefault="00834131" w:rsidP="0053749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представлены следующими учреждениями:</w:t>
      </w:r>
    </w:p>
    <w:p w:rsidR="00834131" w:rsidRPr="00F31BC0" w:rsidRDefault="00834131" w:rsidP="0053749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1.</w:t>
      </w:r>
      <w:r w:rsidR="0053749E">
        <w:rPr>
          <w:sz w:val="26"/>
          <w:szCs w:val="26"/>
        </w:rPr>
        <w:t xml:space="preserve"> </w:t>
      </w:r>
      <w:r w:rsidRPr="00F31BC0">
        <w:rPr>
          <w:sz w:val="26"/>
          <w:szCs w:val="26"/>
        </w:rPr>
        <w:t>Муниципальное автономное учреждение культуры «Юргинская межпоселенческая централизованная клубная система», которое включает в себя:</w:t>
      </w:r>
    </w:p>
    <w:p w:rsidR="00834131" w:rsidRPr="0053749E" w:rsidRDefault="00834131" w:rsidP="00D66847">
      <w:pPr>
        <w:pStyle w:val="a3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53749E">
        <w:rPr>
          <w:sz w:val="26"/>
          <w:szCs w:val="26"/>
        </w:rPr>
        <w:t>1 центральный Дом культуры (ЦДК);</w:t>
      </w:r>
    </w:p>
    <w:p w:rsidR="00834131" w:rsidRPr="0053749E" w:rsidRDefault="00834131" w:rsidP="00D66847">
      <w:pPr>
        <w:pStyle w:val="a3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53749E">
        <w:rPr>
          <w:sz w:val="26"/>
          <w:szCs w:val="26"/>
        </w:rPr>
        <w:t>1 центр досуга молодёжи (ЦДМ);</w:t>
      </w:r>
    </w:p>
    <w:p w:rsidR="00834131" w:rsidRPr="0053749E" w:rsidRDefault="00834131" w:rsidP="00D66847">
      <w:pPr>
        <w:pStyle w:val="a3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53749E">
        <w:rPr>
          <w:sz w:val="26"/>
          <w:szCs w:val="26"/>
        </w:rPr>
        <w:t>6 сельских клубов;</w:t>
      </w:r>
    </w:p>
    <w:p w:rsidR="00834131" w:rsidRPr="0053749E" w:rsidRDefault="00834131" w:rsidP="00D66847">
      <w:pPr>
        <w:pStyle w:val="a3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53749E">
        <w:rPr>
          <w:sz w:val="26"/>
          <w:szCs w:val="26"/>
        </w:rPr>
        <w:t>14 сельских Домов культуры;</w:t>
      </w:r>
    </w:p>
    <w:p w:rsidR="00834131" w:rsidRPr="0053749E" w:rsidRDefault="00834131" w:rsidP="00D66847">
      <w:pPr>
        <w:pStyle w:val="a3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53749E">
        <w:rPr>
          <w:sz w:val="26"/>
          <w:szCs w:val="26"/>
        </w:rPr>
        <w:t>2 автоклуба.</w:t>
      </w:r>
    </w:p>
    <w:p w:rsidR="00834131" w:rsidRPr="00F31BC0" w:rsidRDefault="00834131" w:rsidP="0053749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2.</w:t>
      </w:r>
      <w:r w:rsidR="0053749E">
        <w:rPr>
          <w:sz w:val="26"/>
          <w:szCs w:val="26"/>
        </w:rPr>
        <w:t xml:space="preserve"> </w:t>
      </w:r>
      <w:r w:rsidRPr="00F31BC0">
        <w:rPr>
          <w:sz w:val="26"/>
          <w:szCs w:val="26"/>
        </w:rPr>
        <w:t xml:space="preserve">Муниципальное </w:t>
      </w:r>
      <w:r>
        <w:rPr>
          <w:sz w:val="26"/>
          <w:szCs w:val="26"/>
        </w:rPr>
        <w:t>автономное</w:t>
      </w:r>
      <w:r w:rsidRPr="00F31BC0">
        <w:rPr>
          <w:sz w:val="26"/>
          <w:szCs w:val="26"/>
        </w:rPr>
        <w:t xml:space="preserve"> учреждение культуры «Юргинский библиотечно-музейный комплекс», которое объединяет 18 библиотек – филиалов, Центральную библиотеку, Детскую библиотеку и краеведческий музей.</w:t>
      </w:r>
    </w:p>
    <w:p w:rsidR="00834131" w:rsidRPr="00F31BC0" w:rsidRDefault="00834131" w:rsidP="0053749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3.</w:t>
      </w:r>
      <w:r w:rsidR="0053749E">
        <w:rPr>
          <w:sz w:val="26"/>
          <w:szCs w:val="26"/>
        </w:rPr>
        <w:t xml:space="preserve"> </w:t>
      </w:r>
      <w:r w:rsidRPr="00F31BC0">
        <w:rPr>
          <w:sz w:val="26"/>
          <w:szCs w:val="26"/>
        </w:rPr>
        <w:t xml:space="preserve">Муниципальное автономное учреждение дополнительного образования «Детская школа искусств №34», с </w:t>
      </w:r>
      <w:r>
        <w:rPr>
          <w:sz w:val="26"/>
          <w:szCs w:val="26"/>
        </w:rPr>
        <w:t>шес</w:t>
      </w:r>
      <w:r w:rsidRPr="00F31BC0">
        <w:rPr>
          <w:sz w:val="26"/>
          <w:szCs w:val="26"/>
        </w:rPr>
        <w:t>тью местами осуществления образовательной деятельности.</w:t>
      </w:r>
    </w:p>
    <w:p w:rsidR="00834131" w:rsidRPr="00F31BC0" w:rsidRDefault="00834131" w:rsidP="0053749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4.</w:t>
      </w:r>
      <w:r w:rsidR="0053749E">
        <w:rPr>
          <w:sz w:val="26"/>
          <w:szCs w:val="26"/>
        </w:rPr>
        <w:t xml:space="preserve"> </w:t>
      </w:r>
      <w:r w:rsidRPr="00F31BC0">
        <w:rPr>
          <w:sz w:val="26"/>
          <w:szCs w:val="26"/>
        </w:rPr>
        <w:t xml:space="preserve">Муниципальное </w:t>
      </w:r>
      <w:r>
        <w:rPr>
          <w:sz w:val="26"/>
          <w:szCs w:val="26"/>
        </w:rPr>
        <w:t>автономное</w:t>
      </w:r>
      <w:r w:rsidRPr="00F31BC0">
        <w:rPr>
          <w:sz w:val="26"/>
          <w:szCs w:val="26"/>
        </w:rPr>
        <w:t xml:space="preserve"> учреждение дополнительного образован</w:t>
      </w:r>
      <w:r w:rsidR="0053749E">
        <w:rPr>
          <w:sz w:val="26"/>
          <w:szCs w:val="26"/>
        </w:rPr>
        <w:t>ия «Детская музыкальная школа №</w:t>
      </w:r>
      <w:r w:rsidRPr="00F31BC0">
        <w:rPr>
          <w:sz w:val="26"/>
          <w:szCs w:val="26"/>
        </w:rPr>
        <w:t xml:space="preserve">69».  </w:t>
      </w:r>
    </w:p>
    <w:p w:rsidR="00834131" w:rsidRPr="00F31BC0" w:rsidRDefault="00834131" w:rsidP="0053749E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осуществляют свою деятельность в рамках национального проекта «Культура».</w:t>
      </w:r>
    </w:p>
    <w:p w:rsidR="00834131" w:rsidRDefault="00834131" w:rsidP="0053749E">
      <w:pPr>
        <w:ind w:firstLine="709"/>
        <w:jc w:val="both"/>
        <w:rPr>
          <w:sz w:val="16"/>
          <w:szCs w:val="16"/>
        </w:rPr>
      </w:pPr>
      <w:r w:rsidRPr="00F31BC0">
        <w:rPr>
          <w:sz w:val="26"/>
          <w:szCs w:val="26"/>
        </w:rPr>
        <w:t>Ключевые цели нацпроекта «Культура» - увеличение на 15% посещений организаций культуры, создание условий для творческой реализации граждан, увеличение числа обращений к цифровым ресурсам в 10 раз. Эти показатели должны быть выполнены до 2024 года.</w:t>
      </w:r>
    </w:p>
    <w:p w:rsidR="00834131" w:rsidRPr="00CB2E89" w:rsidRDefault="00834131" w:rsidP="00834131">
      <w:pPr>
        <w:ind w:firstLine="708"/>
        <w:jc w:val="both"/>
        <w:rPr>
          <w:sz w:val="16"/>
          <w:szCs w:val="16"/>
        </w:rPr>
      </w:pP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2123"/>
        <w:gridCol w:w="1279"/>
        <w:gridCol w:w="1276"/>
        <w:gridCol w:w="1276"/>
        <w:gridCol w:w="1276"/>
        <w:gridCol w:w="1275"/>
        <w:gridCol w:w="1134"/>
      </w:tblGrid>
      <w:tr w:rsidR="00834131" w:rsidRPr="00C86122" w:rsidTr="00601E7D">
        <w:tc>
          <w:tcPr>
            <w:tcW w:w="2123" w:type="dxa"/>
          </w:tcPr>
          <w:p w:rsidR="00834131" w:rsidRPr="00C86122" w:rsidRDefault="00834131" w:rsidP="007C24FE">
            <w:pPr>
              <w:tabs>
                <w:tab w:val="left" w:pos="709"/>
              </w:tabs>
              <w:jc w:val="center"/>
              <w:rPr>
                <w:b/>
              </w:rPr>
            </w:pPr>
            <w:r w:rsidRPr="00C86122">
              <w:rPr>
                <w:b/>
              </w:rPr>
              <w:t>Показатели</w:t>
            </w:r>
          </w:p>
        </w:tc>
        <w:tc>
          <w:tcPr>
            <w:tcW w:w="1279" w:type="dxa"/>
          </w:tcPr>
          <w:p w:rsidR="007C24FE" w:rsidRPr="00C86122" w:rsidRDefault="00834131" w:rsidP="007C24FE">
            <w:pPr>
              <w:tabs>
                <w:tab w:val="left" w:pos="709"/>
              </w:tabs>
              <w:jc w:val="center"/>
              <w:rPr>
                <w:b/>
              </w:rPr>
            </w:pPr>
            <w:r w:rsidRPr="00C86122">
              <w:rPr>
                <w:b/>
              </w:rPr>
              <w:t>2021</w:t>
            </w:r>
          </w:p>
          <w:p w:rsidR="00834131" w:rsidRPr="00C86122" w:rsidRDefault="00834131" w:rsidP="007C24FE">
            <w:pPr>
              <w:tabs>
                <w:tab w:val="left" w:pos="709"/>
              </w:tabs>
              <w:jc w:val="center"/>
              <w:rPr>
                <w:b/>
              </w:rPr>
            </w:pPr>
            <w:r w:rsidRPr="00C86122">
              <w:rPr>
                <w:b/>
              </w:rPr>
              <w:t>год</w:t>
            </w:r>
          </w:p>
        </w:tc>
        <w:tc>
          <w:tcPr>
            <w:tcW w:w="1276" w:type="dxa"/>
          </w:tcPr>
          <w:p w:rsidR="007C24FE" w:rsidRPr="00C86122" w:rsidRDefault="00834131" w:rsidP="007C24FE">
            <w:pPr>
              <w:tabs>
                <w:tab w:val="left" w:pos="709"/>
              </w:tabs>
              <w:jc w:val="center"/>
              <w:rPr>
                <w:b/>
              </w:rPr>
            </w:pPr>
            <w:r w:rsidRPr="00C86122">
              <w:rPr>
                <w:b/>
              </w:rPr>
              <w:t>2022</w:t>
            </w:r>
          </w:p>
          <w:p w:rsidR="00834131" w:rsidRPr="00C86122" w:rsidRDefault="00834131" w:rsidP="007C24FE">
            <w:pPr>
              <w:tabs>
                <w:tab w:val="left" w:pos="709"/>
              </w:tabs>
              <w:jc w:val="center"/>
              <w:rPr>
                <w:b/>
              </w:rPr>
            </w:pPr>
            <w:r w:rsidRPr="00C86122">
              <w:rPr>
                <w:b/>
              </w:rPr>
              <w:t>год</w:t>
            </w:r>
          </w:p>
        </w:tc>
        <w:tc>
          <w:tcPr>
            <w:tcW w:w="1276" w:type="dxa"/>
          </w:tcPr>
          <w:p w:rsidR="007C24FE" w:rsidRPr="00C86122" w:rsidRDefault="00834131" w:rsidP="007C24FE">
            <w:pPr>
              <w:tabs>
                <w:tab w:val="left" w:pos="709"/>
              </w:tabs>
              <w:jc w:val="center"/>
              <w:rPr>
                <w:b/>
              </w:rPr>
            </w:pPr>
            <w:r w:rsidRPr="00C86122">
              <w:rPr>
                <w:b/>
              </w:rPr>
              <w:t>2023</w:t>
            </w:r>
          </w:p>
          <w:p w:rsidR="00834131" w:rsidRPr="00C86122" w:rsidRDefault="00834131" w:rsidP="007C24FE">
            <w:pPr>
              <w:tabs>
                <w:tab w:val="left" w:pos="709"/>
              </w:tabs>
              <w:jc w:val="center"/>
              <w:rPr>
                <w:b/>
              </w:rPr>
            </w:pPr>
            <w:r w:rsidRPr="00C86122">
              <w:rPr>
                <w:b/>
              </w:rPr>
              <w:t>год</w:t>
            </w:r>
          </w:p>
        </w:tc>
        <w:tc>
          <w:tcPr>
            <w:tcW w:w="1276" w:type="dxa"/>
          </w:tcPr>
          <w:p w:rsidR="007C24FE" w:rsidRPr="00C86122" w:rsidRDefault="00834131" w:rsidP="007C24FE">
            <w:pPr>
              <w:tabs>
                <w:tab w:val="left" w:pos="709"/>
              </w:tabs>
              <w:jc w:val="center"/>
              <w:rPr>
                <w:b/>
              </w:rPr>
            </w:pPr>
            <w:r w:rsidRPr="00C86122">
              <w:rPr>
                <w:b/>
              </w:rPr>
              <w:t>2024</w:t>
            </w:r>
          </w:p>
          <w:p w:rsidR="00834131" w:rsidRPr="00C86122" w:rsidRDefault="00834131" w:rsidP="007C24FE">
            <w:pPr>
              <w:tabs>
                <w:tab w:val="left" w:pos="709"/>
              </w:tabs>
              <w:jc w:val="center"/>
              <w:rPr>
                <w:b/>
              </w:rPr>
            </w:pPr>
            <w:r w:rsidRPr="00C86122">
              <w:rPr>
                <w:b/>
              </w:rPr>
              <w:t>год</w:t>
            </w:r>
          </w:p>
        </w:tc>
        <w:tc>
          <w:tcPr>
            <w:tcW w:w="1275" w:type="dxa"/>
          </w:tcPr>
          <w:p w:rsidR="007C24FE" w:rsidRPr="00C86122" w:rsidRDefault="00834131" w:rsidP="007C24FE">
            <w:pPr>
              <w:tabs>
                <w:tab w:val="left" w:pos="709"/>
              </w:tabs>
              <w:jc w:val="center"/>
              <w:rPr>
                <w:b/>
              </w:rPr>
            </w:pPr>
            <w:r w:rsidRPr="00C86122">
              <w:rPr>
                <w:b/>
              </w:rPr>
              <w:t>2025</w:t>
            </w:r>
          </w:p>
          <w:p w:rsidR="00834131" w:rsidRPr="00C86122" w:rsidRDefault="00834131" w:rsidP="007C24FE">
            <w:pPr>
              <w:tabs>
                <w:tab w:val="left" w:pos="709"/>
              </w:tabs>
              <w:jc w:val="center"/>
              <w:rPr>
                <w:b/>
              </w:rPr>
            </w:pPr>
            <w:r w:rsidRPr="00C86122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834131" w:rsidRPr="00C86122" w:rsidRDefault="00834131" w:rsidP="007C24FE">
            <w:pPr>
              <w:tabs>
                <w:tab w:val="left" w:pos="709"/>
              </w:tabs>
              <w:jc w:val="center"/>
              <w:rPr>
                <w:b/>
              </w:rPr>
            </w:pPr>
            <w:r w:rsidRPr="00C86122">
              <w:rPr>
                <w:b/>
              </w:rPr>
              <w:t>2026 год</w:t>
            </w:r>
          </w:p>
        </w:tc>
      </w:tr>
      <w:tr w:rsidR="00834131" w:rsidRPr="00C86122" w:rsidTr="00601E7D">
        <w:tc>
          <w:tcPr>
            <w:tcW w:w="2123" w:type="dxa"/>
          </w:tcPr>
          <w:p w:rsidR="00834131" w:rsidRPr="00C86122" w:rsidRDefault="00834131" w:rsidP="00640F39">
            <w:pPr>
              <w:tabs>
                <w:tab w:val="left" w:pos="709"/>
              </w:tabs>
            </w:pPr>
            <w:r w:rsidRPr="00C86122">
              <w:t>Посещение музеев</w:t>
            </w:r>
            <w:r w:rsidR="00640F39" w:rsidRPr="00C86122">
              <w:t>.</w:t>
            </w:r>
          </w:p>
        </w:tc>
        <w:tc>
          <w:tcPr>
            <w:tcW w:w="1279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3260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3528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3680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3840</w:t>
            </w:r>
          </w:p>
        </w:tc>
        <w:tc>
          <w:tcPr>
            <w:tcW w:w="1275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3840</w:t>
            </w:r>
          </w:p>
        </w:tc>
        <w:tc>
          <w:tcPr>
            <w:tcW w:w="1134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3840</w:t>
            </w:r>
          </w:p>
        </w:tc>
      </w:tr>
      <w:tr w:rsidR="00834131" w:rsidRPr="00C86122" w:rsidTr="00601E7D">
        <w:tc>
          <w:tcPr>
            <w:tcW w:w="2123" w:type="dxa"/>
          </w:tcPr>
          <w:p w:rsidR="00834131" w:rsidRPr="00C86122" w:rsidRDefault="00834131" w:rsidP="00640F39">
            <w:pPr>
              <w:tabs>
                <w:tab w:val="left" w:pos="709"/>
              </w:tabs>
            </w:pPr>
            <w:r w:rsidRPr="00C86122">
              <w:t>Посещение библиотек</w:t>
            </w:r>
            <w:r w:rsidR="00640F39" w:rsidRPr="00C86122">
              <w:t>.</w:t>
            </w:r>
          </w:p>
        </w:tc>
        <w:tc>
          <w:tcPr>
            <w:tcW w:w="1279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124543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133104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145190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169390</w:t>
            </w:r>
          </w:p>
        </w:tc>
        <w:tc>
          <w:tcPr>
            <w:tcW w:w="1275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169390</w:t>
            </w:r>
          </w:p>
        </w:tc>
        <w:tc>
          <w:tcPr>
            <w:tcW w:w="1134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169390</w:t>
            </w:r>
          </w:p>
        </w:tc>
      </w:tr>
      <w:tr w:rsidR="00834131" w:rsidRPr="00C86122" w:rsidTr="00601E7D">
        <w:tc>
          <w:tcPr>
            <w:tcW w:w="2123" w:type="dxa"/>
          </w:tcPr>
          <w:p w:rsidR="00834131" w:rsidRPr="00C86122" w:rsidRDefault="00834131" w:rsidP="00640F39">
            <w:pPr>
              <w:tabs>
                <w:tab w:val="left" w:pos="709"/>
              </w:tabs>
            </w:pPr>
            <w:r w:rsidRPr="00C86122">
              <w:t xml:space="preserve">Посещение культурно-массовых </w:t>
            </w:r>
            <w:r w:rsidRPr="00C86122">
              <w:lastRenderedPageBreak/>
              <w:t>мероприятий</w:t>
            </w:r>
            <w:r w:rsidR="00640F39" w:rsidRPr="00C86122">
              <w:t>.</w:t>
            </w:r>
          </w:p>
        </w:tc>
        <w:tc>
          <w:tcPr>
            <w:tcW w:w="1279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400896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418110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456120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532140</w:t>
            </w:r>
          </w:p>
        </w:tc>
        <w:tc>
          <w:tcPr>
            <w:tcW w:w="1275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684180</w:t>
            </w:r>
          </w:p>
        </w:tc>
        <w:tc>
          <w:tcPr>
            <w:tcW w:w="1134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760200</w:t>
            </w:r>
          </w:p>
        </w:tc>
      </w:tr>
      <w:tr w:rsidR="00834131" w:rsidRPr="00C86122" w:rsidTr="00601E7D">
        <w:tc>
          <w:tcPr>
            <w:tcW w:w="2123" w:type="dxa"/>
          </w:tcPr>
          <w:p w:rsidR="00834131" w:rsidRPr="00C86122" w:rsidRDefault="00834131" w:rsidP="00640F39">
            <w:pPr>
              <w:tabs>
                <w:tab w:val="left" w:pos="709"/>
              </w:tabs>
            </w:pPr>
            <w:r w:rsidRPr="00C86122">
              <w:lastRenderedPageBreak/>
              <w:t>Количество участников клубных формирований (чел.)</w:t>
            </w:r>
            <w:r w:rsidR="00640F39" w:rsidRPr="00C86122">
              <w:t>.</w:t>
            </w:r>
          </w:p>
        </w:tc>
        <w:tc>
          <w:tcPr>
            <w:tcW w:w="1279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4024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4024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4024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4024</w:t>
            </w:r>
          </w:p>
        </w:tc>
        <w:tc>
          <w:tcPr>
            <w:tcW w:w="1275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4024</w:t>
            </w:r>
          </w:p>
        </w:tc>
        <w:tc>
          <w:tcPr>
            <w:tcW w:w="1134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4024</w:t>
            </w:r>
          </w:p>
        </w:tc>
      </w:tr>
      <w:tr w:rsidR="00834131" w:rsidRPr="00C86122" w:rsidTr="00601E7D">
        <w:tc>
          <w:tcPr>
            <w:tcW w:w="2123" w:type="dxa"/>
          </w:tcPr>
          <w:p w:rsidR="00834131" w:rsidRPr="00C86122" w:rsidRDefault="00834131" w:rsidP="00640F39">
            <w:pPr>
              <w:tabs>
                <w:tab w:val="left" w:pos="709"/>
              </w:tabs>
            </w:pPr>
            <w:r w:rsidRPr="00C86122">
              <w:t>Количество зрителей на сеансах отечественных фильмов (чел.)</w:t>
            </w:r>
            <w:r w:rsidR="00640F39" w:rsidRPr="00C86122">
              <w:t>.</w:t>
            </w:r>
          </w:p>
        </w:tc>
        <w:tc>
          <w:tcPr>
            <w:tcW w:w="1279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2656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2756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2756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2756</w:t>
            </w:r>
          </w:p>
        </w:tc>
        <w:tc>
          <w:tcPr>
            <w:tcW w:w="1275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2756</w:t>
            </w:r>
          </w:p>
        </w:tc>
        <w:tc>
          <w:tcPr>
            <w:tcW w:w="1134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</w:p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2756</w:t>
            </w:r>
          </w:p>
        </w:tc>
      </w:tr>
      <w:tr w:rsidR="00834131" w:rsidRPr="00C86122" w:rsidTr="00601E7D">
        <w:tc>
          <w:tcPr>
            <w:tcW w:w="2123" w:type="dxa"/>
          </w:tcPr>
          <w:p w:rsidR="00834131" w:rsidRPr="00C86122" w:rsidRDefault="00834131" w:rsidP="00640F39">
            <w:pPr>
              <w:tabs>
                <w:tab w:val="left" w:pos="709"/>
              </w:tabs>
            </w:pPr>
            <w:r w:rsidRPr="00C86122">
              <w:t>Количество учащихся ДШИ</w:t>
            </w:r>
            <w:r w:rsidR="00640F39" w:rsidRPr="00C86122">
              <w:t>.</w:t>
            </w:r>
          </w:p>
        </w:tc>
        <w:tc>
          <w:tcPr>
            <w:tcW w:w="1279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270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190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190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190</w:t>
            </w:r>
          </w:p>
        </w:tc>
        <w:tc>
          <w:tcPr>
            <w:tcW w:w="1275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190</w:t>
            </w:r>
          </w:p>
        </w:tc>
        <w:tc>
          <w:tcPr>
            <w:tcW w:w="1134" w:type="dxa"/>
          </w:tcPr>
          <w:p w:rsidR="00834131" w:rsidRPr="00C86122" w:rsidRDefault="00834131" w:rsidP="00601E7D">
            <w:pPr>
              <w:tabs>
                <w:tab w:val="left" w:pos="709"/>
              </w:tabs>
              <w:jc w:val="center"/>
            </w:pPr>
            <w:r w:rsidRPr="00C86122">
              <w:t>190</w:t>
            </w:r>
          </w:p>
        </w:tc>
      </w:tr>
    </w:tbl>
    <w:p w:rsidR="00834131" w:rsidRPr="00F354D0" w:rsidRDefault="00834131" w:rsidP="00F354D0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34131" w:rsidRPr="00F354D0" w:rsidRDefault="00834131" w:rsidP="00F354D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54D0">
        <w:rPr>
          <w:sz w:val="26"/>
          <w:szCs w:val="26"/>
        </w:rPr>
        <w:t>Общая характеристика состояния и актуальные проблемы сферы культуры Юргинского  муниципального округа.</w:t>
      </w:r>
    </w:p>
    <w:p w:rsidR="00834131" w:rsidRPr="00F354D0" w:rsidRDefault="00834131" w:rsidP="00F354D0">
      <w:pPr>
        <w:shd w:val="clear" w:color="auto" w:fill="FFFFFF"/>
        <w:ind w:firstLine="709"/>
        <w:jc w:val="both"/>
        <w:rPr>
          <w:sz w:val="26"/>
          <w:szCs w:val="26"/>
        </w:rPr>
      </w:pPr>
      <w:r w:rsidRPr="00F354D0">
        <w:rPr>
          <w:sz w:val="26"/>
          <w:szCs w:val="26"/>
        </w:rPr>
        <w:t>Уровень фактической обеспеченности учреждениями культу</w:t>
      </w:r>
      <w:r w:rsidR="00F354D0">
        <w:rPr>
          <w:sz w:val="26"/>
          <w:szCs w:val="26"/>
        </w:rPr>
        <w:t>ры клубного типа составляет 103</w:t>
      </w:r>
      <w:r w:rsidRPr="00F354D0">
        <w:rPr>
          <w:sz w:val="26"/>
          <w:szCs w:val="26"/>
        </w:rPr>
        <w:t>%,</w:t>
      </w:r>
      <w:r w:rsidRPr="00F354D0">
        <w:rPr>
          <w:i/>
          <w:iCs/>
          <w:sz w:val="26"/>
          <w:szCs w:val="26"/>
        </w:rPr>
        <w:t> </w:t>
      </w:r>
      <w:r w:rsidR="00F354D0">
        <w:rPr>
          <w:sz w:val="26"/>
          <w:szCs w:val="26"/>
        </w:rPr>
        <w:t>библиотеками – 100</w:t>
      </w:r>
      <w:r w:rsidRPr="00F354D0">
        <w:rPr>
          <w:sz w:val="26"/>
          <w:szCs w:val="26"/>
        </w:rPr>
        <w:t>%. Удовлетворенность населения качеством предоставляе</w:t>
      </w:r>
      <w:r w:rsidR="00F354D0">
        <w:rPr>
          <w:sz w:val="26"/>
          <w:szCs w:val="26"/>
        </w:rPr>
        <w:t>мых услуг в сфере культуры – 66</w:t>
      </w:r>
      <w:r w:rsidRPr="00F354D0">
        <w:rPr>
          <w:sz w:val="26"/>
          <w:szCs w:val="26"/>
        </w:rPr>
        <w:t>%.</w:t>
      </w:r>
    </w:p>
    <w:p w:rsidR="00834131" w:rsidRPr="00F354D0" w:rsidRDefault="00834131" w:rsidP="00F354D0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r w:rsidRPr="00F354D0">
        <w:rPr>
          <w:sz w:val="26"/>
          <w:szCs w:val="26"/>
        </w:rPr>
        <w:t xml:space="preserve">Выполняя </w:t>
      </w:r>
      <w:r w:rsidRPr="00F354D0">
        <w:rPr>
          <w:spacing w:val="4"/>
          <w:sz w:val="26"/>
          <w:szCs w:val="26"/>
        </w:rPr>
        <w:t xml:space="preserve">план основных мероприятий по развитию отрасли культуры Юргинского  муниципального округа до 2026 года </w:t>
      </w:r>
      <w:r w:rsidRPr="00F354D0">
        <w:rPr>
          <w:spacing w:val="2"/>
          <w:sz w:val="26"/>
          <w:szCs w:val="26"/>
        </w:rPr>
        <w:t xml:space="preserve">культурная политика Юргинского муниципального округа </w:t>
      </w:r>
      <w:r w:rsidRPr="00F354D0">
        <w:rPr>
          <w:spacing w:val="-6"/>
          <w:sz w:val="26"/>
          <w:szCs w:val="26"/>
        </w:rPr>
        <w:t>направлена на наиболее полное удовлетворение растущих и изменяющихся культурных запросов и нужд населения округа по со</w:t>
      </w:r>
      <w:r w:rsidRPr="00F354D0">
        <w:rPr>
          <w:sz w:val="26"/>
          <w:szCs w:val="26"/>
        </w:rPr>
        <w:t>хранению культурного наследия, развитию библиотечного дела, культурно-досуговое обслуживание населения, поддержку творческой деятельности, создание благоприятных условий для организации культурного досуга и отдыха жителей муниципального образования, укреплению материально-технической базы.</w:t>
      </w:r>
    </w:p>
    <w:p w:rsidR="00834131" w:rsidRPr="00F354D0" w:rsidRDefault="00834131" w:rsidP="00F354D0">
      <w:pPr>
        <w:shd w:val="clear" w:color="auto" w:fill="FFFFFF"/>
        <w:ind w:firstLine="709"/>
        <w:jc w:val="both"/>
        <w:rPr>
          <w:sz w:val="26"/>
          <w:szCs w:val="26"/>
        </w:rPr>
      </w:pPr>
      <w:r w:rsidRPr="00F354D0">
        <w:rPr>
          <w:sz w:val="26"/>
          <w:szCs w:val="26"/>
        </w:rPr>
        <w:t xml:space="preserve">Динамично развивается народное творчество и культурно-досуговая деятельность, возросло количество участников клубных формирований. </w:t>
      </w:r>
    </w:p>
    <w:p w:rsidR="00834131" w:rsidRPr="00F354D0" w:rsidRDefault="00834131" w:rsidP="00F354D0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6"/>
        <w:tblW w:w="9464" w:type="dxa"/>
        <w:jc w:val="center"/>
        <w:tblLook w:val="04A0" w:firstRow="1" w:lastRow="0" w:firstColumn="1" w:lastColumn="0" w:noHBand="0" w:noVBand="1"/>
      </w:tblPr>
      <w:tblGrid>
        <w:gridCol w:w="589"/>
        <w:gridCol w:w="3698"/>
        <w:gridCol w:w="1350"/>
        <w:gridCol w:w="1275"/>
        <w:gridCol w:w="1276"/>
        <w:gridCol w:w="1276"/>
      </w:tblGrid>
      <w:tr w:rsidR="00834131" w:rsidRPr="00C86122" w:rsidTr="00D14711">
        <w:trPr>
          <w:jc w:val="center"/>
        </w:trPr>
        <w:tc>
          <w:tcPr>
            <w:tcW w:w="589" w:type="dxa"/>
          </w:tcPr>
          <w:p w:rsidR="00834131" w:rsidRPr="00C86122" w:rsidRDefault="00834131" w:rsidP="00D14711">
            <w:pPr>
              <w:jc w:val="center"/>
              <w:rPr>
                <w:b/>
              </w:rPr>
            </w:pPr>
            <w:r w:rsidRPr="00C86122">
              <w:rPr>
                <w:b/>
              </w:rPr>
              <w:t>№ п/п</w:t>
            </w:r>
          </w:p>
        </w:tc>
        <w:tc>
          <w:tcPr>
            <w:tcW w:w="3698" w:type="dxa"/>
          </w:tcPr>
          <w:p w:rsidR="00834131" w:rsidRPr="00C86122" w:rsidRDefault="00834131" w:rsidP="00D14711">
            <w:pPr>
              <w:jc w:val="center"/>
              <w:rPr>
                <w:b/>
              </w:rPr>
            </w:pPr>
            <w:r w:rsidRPr="00C86122">
              <w:rPr>
                <w:b/>
              </w:rPr>
              <w:t>Показатели</w:t>
            </w:r>
          </w:p>
        </w:tc>
        <w:tc>
          <w:tcPr>
            <w:tcW w:w="1350" w:type="dxa"/>
          </w:tcPr>
          <w:p w:rsidR="00834131" w:rsidRPr="00C86122" w:rsidRDefault="00834131" w:rsidP="00D14711">
            <w:pPr>
              <w:jc w:val="center"/>
              <w:rPr>
                <w:b/>
              </w:rPr>
            </w:pPr>
            <w:r w:rsidRPr="00C86122">
              <w:rPr>
                <w:b/>
              </w:rPr>
              <w:t>2020</w:t>
            </w:r>
          </w:p>
        </w:tc>
        <w:tc>
          <w:tcPr>
            <w:tcW w:w="1275" w:type="dxa"/>
          </w:tcPr>
          <w:p w:rsidR="00834131" w:rsidRPr="00C86122" w:rsidRDefault="00834131" w:rsidP="00D14711">
            <w:pPr>
              <w:jc w:val="center"/>
              <w:rPr>
                <w:b/>
              </w:rPr>
            </w:pPr>
            <w:r w:rsidRPr="00C86122">
              <w:rPr>
                <w:b/>
              </w:rPr>
              <w:t>2021</w:t>
            </w:r>
          </w:p>
        </w:tc>
        <w:tc>
          <w:tcPr>
            <w:tcW w:w="1276" w:type="dxa"/>
          </w:tcPr>
          <w:p w:rsidR="00834131" w:rsidRPr="00C86122" w:rsidRDefault="00834131" w:rsidP="00D14711">
            <w:pPr>
              <w:jc w:val="center"/>
              <w:rPr>
                <w:b/>
              </w:rPr>
            </w:pPr>
            <w:r w:rsidRPr="00C86122">
              <w:rPr>
                <w:b/>
              </w:rPr>
              <w:t>2022</w:t>
            </w:r>
          </w:p>
        </w:tc>
        <w:tc>
          <w:tcPr>
            <w:tcW w:w="1276" w:type="dxa"/>
          </w:tcPr>
          <w:p w:rsidR="00834131" w:rsidRPr="00C86122" w:rsidRDefault="00834131" w:rsidP="00D14711">
            <w:pPr>
              <w:jc w:val="center"/>
              <w:rPr>
                <w:b/>
              </w:rPr>
            </w:pPr>
            <w:r w:rsidRPr="00C86122">
              <w:rPr>
                <w:b/>
              </w:rPr>
              <w:t>2023</w:t>
            </w:r>
          </w:p>
        </w:tc>
      </w:tr>
      <w:tr w:rsidR="00834131" w:rsidRPr="00C86122" w:rsidTr="00D14711">
        <w:trPr>
          <w:jc w:val="center"/>
        </w:trPr>
        <w:tc>
          <w:tcPr>
            <w:tcW w:w="589" w:type="dxa"/>
          </w:tcPr>
          <w:p w:rsidR="00834131" w:rsidRPr="00C86122" w:rsidRDefault="00834131" w:rsidP="00D14711">
            <w:pPr>
              <w:jc w:val="center"/>
            </w:pPr>
            <w:r w:rsidRPr="00C86122">
              <w:t>1.</w:t>
            </w:r>
          </w:p>
        </w:tc>
        <w:tc>
          <w:tcPr>
            <w:tcW w:w="3698" w:type="dxa"/>
          </w:tcPr>
          <w:p w:rsidR="00834131" w:rsidRPr="00C86122" w:rsidRDefault="00834131" w:rsidP="00601E7D">
            <w:pPr>
              <w:jc w:val="both"/>
            </w:pPr>
            <w:r w:rsidRPr="00C86122">
              <w:t>Количество клубных формирований</w:t>
            </w:r>
            <w:r w:rsidR="00C86122" w:rsidRPr="00C86122">
              <w:t>.</w:t>
            </w:r>
          </w:p>
        </w:tc>
        <w:tc>
          <w:tcPr>
            <w:tcW w:w="1350" w:type="dxa"/>
          </w:tcPr>
          <w:p w:rsidR="00834131" w:rsidRPr="00C86122" w:rsidRDefault="00834131" w:rsidP="00601E7D">
            <w:pPr>
              <w:jc w:val="center"/>
            </w:pPr>
            <w:r w:rsidRPr="00C86122">
              <w:t>280</w:t>
            </w:r>
          </w:p>
        </w:tc>
        <w:tc>
          <w:tcPr>
            <w:tcW w:w="1275" w:type="dxa"/>
          </w:tcPr>
          <w:p w:rsidR="00834131" w:rsidRPr="00C86122" w:rsidRDefault="00834131" w:rsidP="00601E7D">
            <w:pPr>
              <w:jc w:val="center"/>
            </w:pPr>
            <w:r w:rsidRPr="00C86122">
              <w:t>280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280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280</w:t>
            </w:r>
          </w:p>
        </w:tc>
      </w:tr>
      <w:tr w:rsidR="00834131" w:rsidRPr="00C86122" w:rsidTr="00D14711">
        <w:trPr>
          <w:jc w:val="center"/>
        </w:trPr>
        <w:tc>
          <w:tcPr>
            <w:tcW w:w="589" w:type="dxa"/>
          </w:tcPr>
          <w:p w:rsidR="00834131" w:rsidRPr="00C86122" w:rsidRDefault="00834131" w:rsidP="00D14711">
            <w:pPr>
              <w:jc w:val="center"/>
            </w:pPr>
            <w:r w:rsidRPr="00C86122">
              <w:t>2.</w:t>
            </w:r>
          </w:p>
        </w:tc>
        <w:tc>
          <w:tcPr>
            <w:tcW w:w="3698" w:type="dxa"/>
          </w:tcPr>
          <w:p w:rsidR="00834131" w:rsidRPr="00C86122" w:rsidRDefault="00834131" w:rsidP="00601E7D">
            <w:pPr>
              <w:jc w:val="both"/>
            </w:pPr>
            <w:r w:rsidRPr="00C86122">
              <w:t>Число участников клубных формирований</w:t>
            </w:r>
            <w:r w:rsidR="00C86122" w:rsidRPr="00C86122">
              <w:t>.</w:t>
            </w:r>
          </w:p>
        </w:tc>
        <w:tc>
          <w:tcPr>
            <w:tcW w:w="1350" w:type="dxa"/>
          </w:tcPr>
          <w:p w:rsidR="00834131" w:rsidRPr="00C86122" w:rsidRDefault="00834131" w:rsidP="00601E7D">
            <w:pPr>
              <w:jc w:val="center"/>
            </w:pPr>
            <w:r w:rsidRPr="00C86122">
              <w:t>4014</w:t>
            </w:r>
          </w:p>
        </w:tc>
        <w:tc>
          <w:tcPr>
            <w:tcW w:w="1275" w:type="dxa"/>
          </w:tcPr>
          <w:p w:rsidR="00834131" w:rsidRPr="00C86122" w:rsidRDefault="00834131" w:rsidP="00601E7D">
            <w:pPr>
              <w:jc w:val="center"/>
            </w:pPr>
            <w:r w:rsidRPr="00C86122">
              <w:t>4020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4024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4024</w:t>
            </w:r>
          </w:p>
        </w:tc>
      </w:tr>
      <w:tr w:rsidR="00834131" w:rsidRPr="00C86122" w:rsidTr="00D14711">
        <w:trPr>
          <w:jc w:val="center"/>
        </w:trPr>
        <w:tc>
          <w:tcPr>
            <w:tcW w:w="589" w:type="dxa"/>
          </w:tcPr>
          <w:p w:rsidR="00834131" w:rsidRPr="00C86122" w:rsidRDefault="00834131" w:rsidP="00D14711">
            <w:pPr>
              <w:jc w:val="center"/>
            </w:pPr>
            <w:r w:rsidRPr="00C86122">
              <w:t>3.</w:t>
            </w:r>
          </w:p>
        </w:tc>
        <w:tc>
          <w:tcPr>
            <w:tcW w:w="3698" w:type="dxa"/>
          </w:tcPr>
          <w:p w:rsidR="00834131" w:rsidRPr="00C86122" w:rsidRDefault="00834131" w:rsidP="00601E7D">
            <w:pPr>
              <w:jc w:val="both"/>
            </w:pPr>
            <w:r w:rsidRPr="00C86122">
              <w:t>Проведено культурно-массовых мероприятий</w:t>
            </w:r>
            <w:r w:rsidR="00C86122" w:rsidRPr="00C86122">
              <w:t>.</w:t>
            </w:r>
          </w:p>
        </w:tc>
        <w:tc>
          <w:tcPr>
            <w:tcW w:w="1350" w:type="dxa"/>
          </w:tcPr>
          <w:p w:rsidR="00834131" w:rsidRPr="00C86122" w:rsidRDefault="00834131" w:rsidP="00601E7D">
            <w:pPr>
              <w:jc w:val="center"/>
            </w:pPr>
            <w:r w:rsidRPr="00C86122">
              <w:t>7582</w:t>
            </w:r>
          </w:p>
        </w:tc>
        <w:tc>
          <w:tcPr>
            <w:tcW w:w="1275" w:type="dxa"/>
          </w:tcPr>
          <w:p w:rsidR="00834131" w:rsidRPr="00C86122" w:rsidRDefault="00834131" w:rsidP="00601E7D">
            <w:pPr>
              <w:jc w:val="center"/>
            </w:pPr>
            <w:r w:rsidRPr="00C86122">
              <w:t>7514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7586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7586</w:t>
            </w:r>
          </w:p>
        </w:tc>
      </w:tr>
      <w:tr w:rsidR="00834131" w:rsidRPr="00C86122" w:rsidTr="00D14711">
        <w:trPr>
          <w:jc w:val="center"/>
        </w:trPr>
        <w:tc>
          <w:tcPr>
            <w:tcW w:w="589" w:type="dxa"/>
          </w:tcPr>
          <w:p w:rsidR="00834131" w:rsidRPr="00C86122" w:rsidRDefault="00834131" w:rsidP="00D14711">
            <w:pPr>
              <w:jc w:val="center"/>
            </w:pPr>
            <w:r w:rsidRPr="00C86122">
              <w:t>4.</w:t>
            </w:r>
          </w:p>
        </w:tc>
        <w:tc>
          <w:tcPr>
            <w:tcW w:w="3698" w:type="dxa"/>
          </w:tcPr>
          <w:p w:rsidR="00834131" w:rsidRPr="00C86122" w:rsidRDefault="00834131" w:rsidP="00601E7D">
            <w:pPr>
              <w:jc w:val="both"/>
            </w:pPr>
            <w:r w:rsidRPr="00C86122">
              <w:t>Охвачено культурно-массовыми мероприятиями</w:t>
            </w:r>
            <w:r w:rsidR="00C86122" w:rsidRPr="00C86122">
              <w:t>.</w:t>
            </w:r>
          </w:p>
        </w:tc>
        <w:tc>
          <w:tcPr>
            <w:tcW w:w="1350" w:type="dxa"/>
          </w:tcPr>
          <w:p w:rsidR="00834131" w:rsidRPr="00C86122" w:rsidRDefault="00834131" w:rsidP="00601E7D">
            <w:pPr>
              <w:jc w:val="center"/>
            </w:pPr>
            <w:r w:rsidRPr="00C86122">
              <w:t>387114</w:t>
            </w:r>
          </w:p>
        </w:tc>
        <w:tc>
          <w:tcPr>
            <w:tcW w:w="1275" w:type="dxa"/>
          </w:tcPr>
          <w:p w:rsidR="00834131" w:rsidRPr="00C86122" w:rsidRDefault="00834131" w:rsidP="00601E7D">
            <w:pPr>
              <w:jc w:val="center"/>
            </w:pPr>
            <w:r w:rsidRPr="00C86122">
              <w:t>380260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418110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456120</w:t>
            </w:r>
          </w:p>
        </w:tc>
      </w:tr>
      <w:tr w:rsidR="00834131" w:rsidRPr="00C86122" w:rsidTr="00D14711">
        <w:trPr>
          <w:jc w:val="center"/>
        </w:trPr>
        <w:tc>
          <w:tcPr>
            <w:tcW w:w="589" w:type="dxa"/>
          </w:tcPr>
          <w:p w:rsidR="00834131" w:rsidRPr="00C86122" w:rsidRDefault="00834131" w:rsidP="00D14711">
            <w:pPr>
              <w:jc w:val="center"/>
            </w:pPr>
            <w:r w:rsidRPr="00C86122">
              <w:t>5.</w:t>
            </w:r>
          </w:p>
        </w:tc>
        <w:tc>
          <w:tcPr>
            <w:tcW w:w="3698" w:type="dxa"/>
          </w:tcPr>
          <w:p w:rsidR="00834131" w:rsidRPr="00C86122" w:rsidRDefault="00834131" w:rsidP="00601E7D">
            <w:pPr>
              <w:jc w:val="both"/>
            </w:pPr>
            <w:r w:rsidRPr="00C86122">
              <w:t xml:space="preserve">Проведено мероприятий </w:t>
            </w:r>
            <w:r w:rsidR="0081776F">
              <w:t xml:space="preserve">                     </w:t>
            </w:r>
            <w:r w:rsidRPr="00C86122">
              <w:t>на платной основе</w:t>
            </w:r>
            <w:r w:rsidR="00C86122" w:rsidRPr="00C86122">
              <w:t>.</w:t>
            </w:r>
          </w:p>
        </w:tc>
        <w:tc>
          <w:tcPr>
            <w:tcW w:w="1350" w:type="dxa"/>
          </w:tcPr>
          <w:p w:rsidR="00834131" w:rsidRPr="00C86122" w:rsidRDefault="00834131" w:rsidP="00601E7D">
            <w:pPr>
              <w:jc w:val="center"/>
            </w:pPr>
            <w:r w:rsidRPr="00C86122">
              <w:t>1557</w:t>
            </w:r>
          </w:p>
        </w:tc>
        <w:tc>
          <w:tcPr>
            <w:tcW w:w="1275" w:type="dxa"/>
          </w:tcPr>
          <w:p w:rsidR="00834131" w:rsidRPr="00C86122" w:rsidRDefault="00834131" w:rsidP="00601E7D">
            <w:pPr>
              <w:jc w:val="center"/>
            </w:pPr>
            <w:r w:rsidRPr="00C86122">
              <w:t>1951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1980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1980</w:t>
            </w:r>
          </w:p>
        </w:tc>
      </w:tr>
      <w:tr w:rsidR="00834131" w:rsidRPr="00C86122" w:rsidTr="00D14711">
        <w:trPr>
          <w:jc w:val="center"/>
        </w:trPr>
        <w:tc>
          <w:tcPr>
            <w:tcW w:w="589" w:type="dxa"/>
          </w:tcPr>
          <w:p w:rsidR="00834131" w:rsidRPr="00C86122" w:rsidRDefault="00834131" w:rsidP="00D14711">
            <w:pPr>
              <w:jc w:val="center"/>
            </w:pPr>
            <w:r w:rsidRPr="00C86122">
              <w:t>6.</w:t>
            </w:r>
          </w:p>
        </w:tc>
        <w:tc>
          <w:tcPr>
            <w:tcW w:w="3698" w:type="dxa"/>
          </w:tcPr>
          <w:p w:rsidR="00834131" w:rsidRPr="00C86122" w:rsidRDefault="00834131" w:rsidP="00601E7D">
            <w:pPr>
              <w:jc w:val="both"/>
            </w:pPr>
            <w:r w:rsidRPr="00C86122">
              <w:t xml:space="preserve">Охвачено мероприятиями </w:t>
            </w:r>
            <w:r w:rsidR="0081776F">
              <w:t xml:space="preserve">                   </w:t>
            </w:r>
            <w:r w:rsidRPr="00C86122">
              <w:t>на платной основе</w:t>
            </w:r>
            <w:r w:rsidR="00C86122" w:rsidRPr="00C86122">
              <w:t>.</w:t>
            </w:r>
          </w:p>
        </w:tc>
        <w:tc>
          <w:tcPr>
            <w:tcW w:w="1350" w:type="dxa"/>
          </w:tcPr>
          <w:p w:rsidR="00834131" w:rsidRPr="00C86122" w:rsidRDefault="00834131" w:rsidP="00601E7D">
            <w:pPr>
              <w:jc w:val="center"/>
            </w:pPr>
            <w:r w:rsidRPr="00C86122">
              <w:t>42439</w:t>
            </w:r>
          </w:p>
        </w:tc>
        <w:tc>
          <w:tcPr>
            <w:tcW w:w="1275" w:type="dxa"/>
          </w:tcPr>
          <w:p w:rsidR="00834131" w:rsidRPr="00C86122" w:rsidRDefault="00834131" w:rsidP="00601E7D">
            <w:pPr>
              <w:jc w:val="center"/>
            </w:pPr>
            <w:r w:rsidRPr="00C86122">
              <w:t>54617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54717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56645</w:t>
            </w:r>
          </w:p>
        </w:tc>
      </w:tr>
      <w:tr w:rsidR="00834131" w:rsidRPr="00C86122" w:rsidTr="00D14711">
        <w:trPr>
          <w:jc w:val="center"/>
        </w:trPr>
        <w:tc>
          <w:tcPr>
            <w:tcW w:w="589" w:type="dxa"/>
          </w:tcPr>
          <w:p w:rsidR="00834131" w:rsidRPr="00C86122" w:rsidRDefault="00834131" w:rsidP="00D14711">
            <w:pPr>
              <w:jc w:val="center"/>
            </w:pPr>
            <w:r w:rsidRPr="00C86122">
              <w:t>7.</w:t>
            </w:r>
          </w:p>
        </w:tc>
        <w:tc>
          <w:tcPr>
            <w:tcW w:w="3698" w:type="dxa"/>
          </w:tcPr>
          <w:p w:rsidR="00834131" w:rsidRPr="00C86122" w:rsidRDefault="00834131" w:rsidP="00601E7D">
            <w:pPr>
              <w:jc w:val="both"/>
            </w:pPr>
            <w:r w:rsidRPr="00C86122">
              <w:t>Количество зрителей на сеансах отечественных фильмов</w:t>
            </w:r>
            <w:r w:rsidR="00C86122" w:rsidRPr="00C86122">
              <w:t>.</w:t>
            </w:r>
          </w:p>
        </w:tc>
        <w:tc>
          <w:tcPr>
            <w:tcW w:w="1350" w:type="dxa"/>
          </w:tcPr>
          <w:p w:rsidR="00834131" w:rsidRPr="00C86122" w:rsidRDefault="00834131" w:rsidP="00601E7D">
            <w:pPr>
              <w:jc w:val="center"/>
            </w:pPr>
            <w:r w:rsidRPr="00C86122">
              <w:t>5559</w:t>
            </w:r>
          </w:p>
        </w:tc>
        <w:tc>
          <w:tcPr>
            <w:tcW w:w="1275" w:type="dxa"/>
          </w:tcPr>
          <w:p w:rsidR="00834131" w:rsidRPr="00C86122" w:rsidRDefault="00834131" w:rsidP="00601E7D">
            <w:pPr>
              <w:jc w:val="center"/>
            </w:pPr>
            <w:r w:rsidRPr="00C86122">
              <w:t>2656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2756</w:t>
            </w:r>
          </w:p>
        </w:tc>
        <w:tc>
          <w:tcPr>
            <w:tcW w:w="1276" w:type="dxa"/>
          </w:tcPr>
          <w:p w:rsidR="00834131" w:rsidRPr="00C86122" w:rsidRDefault="00834131" w:rsidP="00601E7D">
            <w:pPr>
              <w:jc w:val="center"/>
            </w:pPr>
            <w:r w:rsidRPr="00C86122">
              <w:t>2760</w:t>
            </w:r>
          </w:p>
        </w:tc>
      </w:tr>
    </w:tbl>
    <w:p w:rsidR="00834131" w:rsidRPr="00F31BC0" w:rsidRDefault="00834131" w:rsidP="00834131">
      <w:pPr>
        <w:ind w:firstLine="709"/>
        <w:jc w:val="both"/>
        <w:rPr>
          <w:sz w:val="26"/>
          <w:szCs w:val="26"/>
        </w:rPr>
      </w:pPr>
    </w:p>
    <w:p w:rsidR="00834131" w:rsidRPr="00761069" w:rsidRDefault="00834131" w:rsidP="00C84770">
      <w:pPr>
        <w:ind w:firstLine="709"/>
        <w:jc w:val="both"/>
        <w:rPr>
          <w:sz w:val="26"/>
          <w:szCs w:val="26"/>
        </w:rPr>
      </w:pPr>
      <w:r w:rsidRPr="00834131">
        <w:rPr>
          <w:sz w:val="26"/>
          <w:szCs w:val="26"/>
        </w:rPr>
        <w:t xml:space="preserve">В округе сохранена сеть общедоступных библиотек, которые стабильно работают и выполняют функции центров информирования, образования, интеллектуального досуга населения. В округе 20 библиотек с библиотечным </w:t>
      </w:r>
      <w:r w:rsidRPr="00834131">
        <w:rPr>
          <w:sz w:val="26"/>
          <w:szCs w:val="26"/>
        </w:rPr>
        <w:lastRenderedPageBreak/>
        <w:t>фондом 227943 экземпляра. Количество зарегистрированных пользователей 14270 человек.</w:t>
      </w:r>
      <w:r w:rsidRPr="00761069">
        <w:rPr>
          <w:sz w:val="26"/>
          <w:szCs w:val="26"/>
        </w:rPr>
        <w:t xml:space="preserve"> </w:t>
      </w:r>
    </w:p>
    <w:p w:rsidR="00834131" w:rsidRPr="00761069" w:rsidRDefault="00834131" w:rsidP="00C84770">
      <w:pPr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Продолжается  модернизация материально-технической базы библиотек.</w:t>
      </w:r>
      <w:r w:rsidR="00C84770">
        <w:rPr>
          <w:sz w:val="26"/>
          <w:szCs w:val="26"/>
        </w:rPr>
        <w:t xml:space="preserve">       </w:t>
      </w:r>
      <w:r w:rsidRPr="00761069">
        <w:rPr>
          <w:sz w:val="26"/>
          <w:szCs w:val="26"/>
        </w:rPr>
        <w:t xml:space="preserve"> Все библиотеки оснащены персональными компьютерами и подключены к сети интернет.</w:t>
      </w:r>
    </w:p>
    <w:p w:rsidR="00834131" w:rsidRPr="00761069" w:rsidRDefault="00834131" w:rsidP="00C84770">
      <w:pPr>
        <w:ind w:firstLine="709"/>
        <w:jc w:val="both"/>
        <w:rPr>
          <w:sz w:val="26"/>
          <w:szCs w:val="26"/>
        </w:rPr>
      </w:pPr>
      <w:r w:rsidRPr="00834131">
        <w:rPr>
          <w:sz w:val="26"/>
          <w:szCs w:val="26"/>
        </w:rPr>
        <w:t>Продолжается оцифровка документов библиотечного фонда – 35 шт., библиографических записей – 2730 шт., всего внесено 55224 шт.</w:t>
      </w:r>
    </w:p>
    <w:p w:rsidR="00834131" w:rsidRPr="00761069" w:rsidRDefault="00834131" w:rsidP="00C84770">
      <w:pPr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В Юргинском муниципальном округе особое внимание уделяется культурно-массовым мероприятиям. Неизменной популярностью у населения пользуются такие творческие проекты, </w:t>
      </w:r>
      <w:r>
        <w:rPr>
          <w:sz w:val="26"/>
          <w:szCs w:val="26"/>
        </w:rPr>
        <w:t>такие</w:t>
      </w:r>
      <w:r w:rsidRPr="00761069">
        <w:rPr>
          <w:sz w:val="26"/>
          <w:szCs w:val="26"/>
        </w:rPr>
        <w:t xml:space="preserve">  как муниципальный  фестиваль «Таланты земли Юргинской», региональный проект «Кузбасское лето -202</w:t>
      </w:r>
      <w:r>
        <w:rPr>
          <w:sz w:val="26"/>
          <w:szCs w:val="26"/>
        </w:rPr>
        <w:t>3</w:t>
      </w:r>
      <w:r w:rsidRPr="00761069">
        <w:rPr>
          <w:sz w:val="26"/>
          <w:szCs w:val="26"/>
        </w:rPr>
        <w:t>»</w:t>
      </w:r>
      <w:r>
        <w:rPr>
          <w:sz w:val="26"/>
          <w:szCs w:val="26"/>
        </w:rPr>
        <w:t>, муниципальный этап Всекузбасского конкурса «</w:t>
      </w:r>
      <w:r w:rsidRPr="007A0FBB">
        <w:rPr>
          <w:sz w:val="26"/>
          <w:szCs w:val="26"/>
        </w:rPr>
        <w:t>#</w:t>
      </w:r>
      <w:r>
        <w:rPr>
          <w:sz w:val="26"/>
          <w:szCs w:val="26"/>
        </w:rPr>
        <w:t>Песни</w:t>
      </w:r>
      <w:r>
        <w:rPr>
          <w:sz w:val="26"/>
          <w:szCs w:val="26"/>
          <w:lang w:val="en-US"/>
        </w:rPr>
        <w:t>Za</w:t>
      </w:r>
      <w:r>
        <w:rPr>
          <w:sz w:val="26"/>
          <w:szCs w:val="26"/>
        </w:rPr>
        <w:t>Родину»</w:t>
      </w:r>
      <w:r w:rsidRPr="00761069">
        <w:rPr>
          <w:sz w:val="26"/>
          <w:szCs w:val="26"/>
        </w:rPr>
        <w:t xml:space="preserve">. </w:t>
      </w:r>
    </w:p>
    <w:p w:rsidR="00834131" w:rsidRPr="00761069" w:rsidRDefault="00834131" w:rsidP="00C84770">
      <w:pPr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Ежегодно проводится более 7500 культурно-массовых мероприятий, которые в 202</w:t>
      </w:r>
      <w:r>
        <w:rPr>
          <w:sz w:val="26"/>
          <w:szCs w:val="26"/>
        </w:rPr>
        <w:t>4</w:t>
      </w:r>
      <w:r w:rsidRPr="00761069">
        <w:rPr>
          <w:sz w:val="26"/>
          <w:szCs w:val="26"/>
        </w:rPr>
        <w:t xml:space="preserve"> году посетят не менее 400 тысяч человек.    </w:t>
      </w:r>
    </w:p>
    <w:p w:rsidR="00834131" w:rsidRPr="00761069" w:rsidRDefault="00834131" w:rsidP="00C84770">
      <w:pPr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Большим успехом у населения пользуются такие коллективы, как - народный коллектив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 ансамбль песни и танца Проскоковского </w:t>
      </w:r>
      <w:r>
        <w:rPr>
          <w:sz w:val="26"/>
          <w:szCs w:val="26"/>
        </w:rPr>
        <w:t>Ц</w:t>
      </w:r>
      <w:r w:rsidRPr="00761069">
        <w:rPr>
          <w:sz w:val="26"/>
          <w:szCs w:val="26"/>
        </w:rPr>
        <w:t>ДК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 народный коллектив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вокальная  группа «Гармония»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народный коллектив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вокально-инструментальный ансамбль «Родник»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 детский фольклорный ансамбль «Живица»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хореографический ансамбль «Проскоковский Сапфир»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хор ветеранов «Россияночка» Юргинского СДК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образцовый самодеятельный коллектив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театр кукол «Петрушка»</w:t>
      </w:r>
      <w:r>
        <w:rPr>
          <w:sz w:val="26"/>
          <w:szCs w:val="26"/>
        </w:rPr>
        <w:t>,</w:t>
      </w:r>
      <w:r w:rsidRPr="00761069">
        <w:rPr>
          <w:sz w:val="26"/>
          <w:szCs w:val="26"/>
        </w:rPr>
        <w:t xml:space="preserve"> а также национальные татарские коллективы Сарсазского СДК и коллективы казачьей песни Попереченского СДК. Количество коллективов, имеющих звания «Народный» и «Образцовый», составляют 4 коллектива.  </w:t>
      </w:r>
    </w:p>
    <w:p w:rsidR="00834131" w:rsidRPr="00761069" w:rsidRDefault="00834131" w:rsidP="00C84770">
      <w:pPr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Совместно с комиссией по делам несовершеннолетних и защите их прав организована работа с несовершеннолетними и семьями, находящимися </w:t>
      </w:r>
      <w:r w:rsidR="00C84770">
        <w:rPr>
          <w:sz w:val="26"/>
          <w:szCs w:val="26"/>
        </w:rPr>
        <w:t xml:space="preserve">                          </w:t>
      </w:r>
      <w:r w:rsidRPr="00761069">
        <w:rPr>
          <w:sz w:val="26"/>
          <w:szCs w:val="26"/>
        </w:rPr>
        <w:t xml:space="preserve"> в социально опасном положении. К каждому несовершеннолетнему, находящемуся на учете в комиссии, прикреплен Наставник. Несовершеннолетние занимаются </w:t>
      </w:r>
      <w:r w:rsidR="00C84770">
        <w:rPr>
          <w:sz w:val="26"/>
          <w:szCs w:val="26"/>
        </w:rPr>
        <w:t xml:space="preserve">                </w:t>
      </w:r>
      <w:r w:rsidRPr="00761069">
        <w:rPr>
          <w:sz w:val="26"/>
          <w:szCs w:val="26"/>
        </w:rPr>
        <w:t xml:space="preserve">в кружках и клубах по интересам, привлекаются к участию в акциях, мероприятиях, концертах. </w:t>
      </w:r>
    </w:p>
    <w:p w:rsidR="00834131" w:rsidRPr="00761069" w:rsidRDefault="00834131" w:rsidP="00C84770">
      <w:pPr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В период летних каникул учреждениями культуры проводятся тематические спортивно-игровые и праздничные мероприятия. Летние каникулы открываются праздничными театрализованными мероприятиями  в рамках Международного дня защиты детей.</w:t>
      </w:r>
    </w:p>
    <w:p w:rsidR="00834131" w:rsidRPr="00761069" w:rsidRDefault="00834131" w:rsidP="00C84770">
      <w:pPr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Особое внимание уделяется патриотическому воспитанию. Неотъемлемой частью работы учреждений культуры является празднование Государственных праздников и памятных дат, таких как День России, День памяти и скорби, День Государственного флага РФ. Проведены конкурс солдатской песни «Виктория», концертная программа «ZаРоссию», ежегодно 22 июня проводятся митинги памяти, акции «Минута молчания», «Георгиевская ленточка» и другие. Большим событием стал митинг в поддержку решений Президента России «О проведении специальной военной операции на Украине «ZаПутина»</w:t>
      </w:r>
      <w:r>
        <w:rPr>
          <w:sz w:val="26"/>
          <w:szCs w:val="26"/>
        </w:rPr>
        <w:t>.</w:t>
      </w:r>
    </w:p>
    <w:p w:rsidR="00834131" w:rsidRPr="00761069" w:rsidRDefault="00834131" w:rsidP="00C84770">
      <w:pPr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Важным направлением в работе учреждений культуры является выявление  </w:t>
      </w:r>
      <w:r w:rsidR="00C84770">
        <w:rPr>
          <w:sz w:val="26"/>
          <w:szCs w:val="26"/>
        </w:rPr>
        <w:t xml:space="preserve">   </w:t>
      </w:r>
      <w:r w:rsidRPr="00761069">
        <w:rPr>
          <w:sz w:val="26"/>
          <w:szCs w:val="26"/>
        </w:rPr>
        <w:t>и поддержка талантливых детей. Так</w:t>
      </w:r>
      <w:r>
        <w:rPr>
          <w:sz w:val="26"/>
          <w:szCs w:val="26"/>
        </w:rPr>
        <w:t xml:space="preserve">, ежегодно с целью патриотического воспитания подрастающего поколения в феврале проводится </w:t>
      </w:r>
      <w:r w:rsidRPr="00761069">
        <w:rPr>
          <w:sz w:val="26"/>
          <w:szCs w:val="26"/>
        </w:rPr>
        <w:t>фестиваль детского творчества «</w:t>
      </w:r>
      <w:r>
        <w:rPr>
          <w:sz w:val="26"/>
          <w:szCs w:val="26"/>
        </w:rPr>
        <w:t>Я люблю тебя, Россия!». В</w:t>
      </w:r>
      <w:r w:rsidRPr="00761069">
        <w:rPr>
          <w:sz w:val="26"/>
          <w:szCs w:val="26"/>
        </w:rPr>
        <w:t xml:space="preserve"> клубных учреждениях Юргинского муниципального округа организована работа 62 любительских формирований </w:t>
      </w:r>
      <w:r w:rsidR="00C84770">
        <w:rPr>
          <w:sz w:val="26"/>
          <w:szCs w:val="26"/>
        </w:rPr>
        <w:t xml:space="preserve">              </w:t>
      </w:r>
      <w:r w:rsidRPr="00761069">
        <w:rPr>
          <w:sz w:val="26"/>
          <w:szCs w:val="26"/>
        </w:rPr>
        <w:t xml:space="preserve">по различным направлениям декоративно-прикладного искусства </w:t>
      </w:r>
      <w:r w:rsidR="00C84770">
        <w:rPr>
          <w:sz w:val="26"/>
          <w:szCs w:val="26"/>
        </w:rPr>
        <w:t xml:space="preserve">                                       </w:t>
      </w:r>
      <w:r w:rsidRPr="00761069">
        <w:rPr>
          <w:sz w:val="26"/>
          <w:szCs w:val="26"/>
        </w:rPr>
        <w:t>и изобразительного творчества, в которых занимается 878</w:t>
      </w:r>
      <w:r>
        <w:rPr>
          <w:sz w:val="26"/>
          <w:szCs w:val="26"/>
        </w:rPr>
        <w:t xml:space="preserve"> </w:t>
      </w:r>
      <w:r w:rsidRPr="00761069">
        <w:rPr>
          <w:sz w:val="26"/>
          <w:szCs w:val="26"/>
        </w:rPr>
        <w:t xml:space="preserve">человек детей </w:t>
      </w:r>
      <w:r w:rsidR="00C84770">
        <w:rPr>
          <w:sz w:val="26"/>
          <w:szCs w:val="26"/>
        </w:rPr>
        <w:t xml:space="preserve">                          </w:t>
      </w:r>
      <w:r w:rsidRPr="00761069">
        <w:rPr>
          <w:sz w:val="26"/>
          <w:szCs w:val="26"/>
        </w:rPr>
        <w:lastRenderedPageBreak/>
        <w:t>и взрослых. В целях популяризации поддержки и развития декоративно-прикладного искусства мастера ДПИ и ИЗО участвуют в муниципальных</w:t>
      </w:r>
      <w:r w:rsidR="00C84770">
        <w:rPr>
          <w:sz w:val="26"/>
          <w:szCs w:val="26"/>
        </w:rPr>
        <w:t xml:space="preserve">                        </w:t>
      </w:r>
      <w:r w:rsidRPr="00761069">
        <w:rPr>
          <w:sz w:val="26"/>
          <w:szCs w:val="26"/>
        </w:rPr>
        <w:t xml:space="preserve"> и областных выставках декоративно-прикладного и изобразительного искусства.</w:t>
      </w:r>
    </w:p>
    <w:p w:rsidR="00834131" w:rsidRPr="00761069" w:rsidRDefault="00834131" w:rsidP="00C84770">
      <w:pPr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В 202</w:t>
      </w:r>
      <w:r>
        <w:rPr>
          <w:sz w:val="26"/>
          <w:szCs w:val="26"/>
        </w:rPr>
        <w:t>3</w:t>
      </w:r>
      <w:r w:rsidRPr="00761069">
        <w:rPr>
          <w:sz w:val="26"/>
          <w:szCs w:val="26"/>
        </w:rPr>
        <w:t xml:space="preserve"> году  </w:t>
      </w:r>
      <w:r>
        <w:rPr>
          <w:sz w:val="26"/>
          <w:szCs w:val="26"/>
        </w:rPr>
        <w:t>Мальцевский СДК</w:t>
      </w:r>
      <w:r w:rsidRPr="00761069">
        <w:rPr>
          <w:sz w:val="26"/>
          <w:szCs w:val="26"/>
        </w:rPr>
        <w:t xml:space="preserve"> принял участие в федеральном партийном проекте «Культура малой Родины». В рамках проекта </w:t>
      </w:r>
      <w:r>
        <w:rPr>
          <w:sz w:val="26"/>
          <w:szCs w:val="26"/>
        </w:rPr>
        <w:t>Мальцевский СДК</w:t>
      </w:r>
      <w:r w:rsidRPr="00761069">
        <w:rPr>
          <w:sz w:val="26"/>
          <w:szCs w:val="26"/>
        </w:rPr>
        <w:t xml:space="preserve"> оснащен  световым, звуковым оборудованием, заменена одежда сцены, театральные кресла, приобретена мебель.  Общая сумма выделенных средств составила </w:t>
      </w:r>
      <w:r w:rsidRPr="00803BD9">
        <w:rPr>
          <w:sz w:val="26"/>
          <w:szCs w:val="26"/>
        </w:rPr>
        <w:t>2400,00</w:t>
      </w:r>
      <w:r>
        <w:rPr>
          <w:sz w:val="26"/>
          <w:szCs w:val="26"/>
        </w:rPr>
        <w:t xml:space="preserve"> </w:t>
      </w:r>
      <w:r w:rsidRPr="00761069">
        <w:rPr>
          <w:sz w:val="26"/>
          <w:szCs w:val="26"/>
        </w:rPr>
        <w:t>тыс. рублей.</w:t>
      </w:r>
    </w:p>
    <w:p w:rsidR="00834131" w:rsidRPr="00F31BC0" w:rsidRDefault="00834131" w:rsidP="00C84770">
      <w:pPr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Творческие коллективы </w:t>
      </w:r>
      <w:r>
        <w:rPr>
          <w:sz w:val="26"/>
          <w:szCs w:val="26"/>
        </w:rPr>
        <w:t>Юргинского муниципального округа</w:t>
      </w:r>
      <w:r w:rsidRPr="00761069">
        <w:rPr>
          <w:sz w:val="26"/>
          <w:szCs w:val="26"/>
        </w:rPr>
        <w:t xml:space="preserve"> постоянно принимают участие в </w:t>
      </w:r>
      <w:r>
        <w:rPr>
          <w:sz w:val="26"/>
          <w:szCs w:val="26"/>
        </w:rPr>
        <w:t>муниципальных</w:t>
      </w:r>
      <w:r w:rsidRPr="00761069">
        <w:rPr>
          <w:sz w:val="26"/>
          <w:szCs w:val="26"/>
        </w:rPr>
        <w:t xml:space="preserve"> и областных конкурсах, выставках</w:t>
      </w:r>
      <w:r w:rsidR="00C84770">
        <w:rPr>
          <w:sz w:val="26"/>
          <w:szCs w:val="26"/>
        </w:rPr>
        <w:t xml:space="preserve">                                  </w:t>
      </w:r>
      <w:r w:rsidRPr="00761069">
        <w:rPr>
          <w:sz w:val="26"/>
          <w:szCs w:val="26"/>
        </w:rPr>
        <w:t xml:space="preserve"> и фестивалях народного творчества.</w:t>
      </w:r>
      <w:r w:rsidRPr="00F31BC0">
        <w:rPr>
          <w:sz w:val="26"/>
          <w:szCs w:val="26"/>
        </w:rPr>
        <w:t xml:space="preserve"> </w:t>
      </w:r>
    </w:p>
    <w:p w:rsidR="00834131" w:rsidRPr="008C22C2" w:rsidRDefault="00834131" w:rsidP="00C84770">
      <w:pPr>
        <w:ind w:firstLine="709"/>
        <w:jc w:val="both"/>
        <w:rPr>
          <w:sz w:val="26"/>
          <w:szCs w:val="26"/>
        </w:rPr>
      </w:pPr>
      <w:r w:rsidRPr="008C22C2">
        <w:rPr>
          <w:sz w:val="26"/>
          <w:szCs w:val="26"/>
        </w:rPr>
        <w:t xml:space="preserve">В </w:t>
      </w:r>
      <w:r>
        <w:rPr>
          <w:sz w:val="26"/>
          <w:szCs w:val="26"/>
        </w:rPr>
        <w:t>Юргинском муниципальном округе</w:t>
      </w:r>
      <w:r w:rsidRPr="008C22C2">
        <w:rPr>
          <w:sz w:val="26"/>
          <w:szCs w:val="26"/>
        </w:rPr>
        <w:t xml:space="preserve"> работает 1 Детская школа искусств, имеет 6 мест осуществления образовательной деятельности и 1 Детская музыкальная  школа в п. Юргинский. </w:t>
      </w:r>
    </w:p>
    <w:p w:rsidR="00834131" w:rsidRPr="00834131" w:rsidRDefault="00834131" w:rsidP="00C84770">
      <w:pPr>
        <w:ind w:firstLine="709"/>
        <w:jc w:val="both"/>
        <w:rPr>
          <w:sz w:val="26"/>
          <w:szCs w:val="26"/>
        </w:rPr>
      </w:pPr>
      <w:r w:rsidRPr="00834131">
        <w:rPr>
          <w:sz w:val="26"/>
          <w:szCs w:val="26"/>
        </w:rPr>
        <w:t>Преподавательский состав учреждений дополнительного образования:</w:t>
      </w:r>
      <w:r w:rsidR="00C84770">
        <w:rPr>
          <w:sz w:val="26"/>
          <w:szCs w:val="26"/>
        </w:rPr>
        <w:t xml:space="preserve">                  </w:t>
      </w:r>
      <w:r w:rsidRPr="00834131">
        <w:rPr>
          <w:sz w:val="26"/>
          <w:szCs w:val="26"/>
        </w:rPr>
        <w:t xml:space="preserve"> 11 человек, 9 имеют высшее образование, 1 среднее-специальное, контингент учащихся составил 131 человек. Контингент учащихся имеет место к своему сокращению по причине привидения к соответствию штатного расписания </w:t>
      </w:r>
      <w:r w:rsidR="00C84770">
        <w:rPr>
          <w:sz w:val="26"/>
          <w:szCs w:val="26"/>
        </w:rPr>
        <w:t xml:space="preserve">                        </w:t>
      </w:r>
      <w:r w:rsidRPr="00834131">
        <w:rPr>
          <w:sz w:val="26"/>
          <w:szCs w:val="26"/>
        </w:rPr>
        <w:t xml:space="preserve">и требованиями к реализации Учебных планов дополнительных предпрофессиональных общеобразовательных программ. Что влечет </w:t>
      </w:r>
      <w:r w:rsidR="00C84770">
        <w:rPr>
          <w:sz w:val="26"/>
          <w:szCs w:val="26"/>
        </w:rPr>
        <w:t xml:space="preserve">                                   </w:t>
      </w:r>
      <w:r w:rsidRPr="00834131">
        <w:rPr>
          <w:sz w:val="26"/>
          <w:szCs w:val="26"/>
        </w:rPr>
        <w:t xml:space="preserve">к невыполнению процента охвата детей в возрасте от 5 до 18 лет. </w:t>
      </w:r>
    </w:p>
    <w:p w:rsidR="00834131" w:rsidRPr="00C84770" w:rsidRDefault="00834131" w:rsidP="00C84770">
      <w:pPr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>В  2023 году ДШИ №34 приняла участие в 23  конкурсах:</w:t>
      </w:r>
    </w:p>
    <w:p w:rsidR="00834131" w:rsidRPr="00C84770" w:rsidRDefault="00834131" w:rsidP="00C84770">
      <w:pPr>
        <w:ind w:firstLine="709"/>
        <w:jc w:val="both"/>
        <w:rPr>
          <w:i/>
          <w:sz w:val="26"/>
          <w:szCs w:val="26"/>
        </w:rPr>
      </w:pPr>
      <w:r w:rsidRPr="00C84770">
        <w:rPr>
          <w:i/>
          <w:sz w:val="26"/>
          <w:szCs w:val="26"/>
        </w:rPr>
        <w:t>(детских):</w:t>
      </w:r>
    </w:p>
    <w:p w:rsidR="00834131" w:rsidRPr="00C84770" w:rsidRDefault="00834131" w:rsidP="00D66847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 xml:space="preserve">13 музыкальных, 35 участников, 27 призеров; </w:t>
      </w:r>
    </w:p>
    <w:p w:rsidR="00834131" w:rsidRPr="00C84770" w:rsidRDefault="00834131" w:rsidP="00D66847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 xml:space="preserve">9 ИЗО, 66 участников,  10 призеров; </w:t>
      </w:r>
    </w:p>
    <w:p w:rsidR="00834131" w:rsidRPr="00C84770" w:rsidRDefault="00834131" w:rsidP="00D66847">
      <w:pPr>
        <w:pStyle w:val="a3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>1 хореография, призер - 1 человек;</w:t>
      </w:r>
    </w:p>
    <w:p w:rsidR="00834131" w:rsidRPr="00C84770" w:rsidRDefault="00834131" w:rsidP="00C84770">
      <w:pPr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>Проведено 29 самостоятельных концерта, 15 совместных с СДК и музеем,</w:t>
      </w:r>
      <w:r w:rsidR="00C84770">
        <w:rPr>
          <w:sz w:val="26"/>
          <w:szCs w:val="26"/>
        </w:rPr>
        <w:t xml:space="preserve">                  </w:t>
      </w:r>
      <w:r w:rsidRPr="00C84770">
        <w:rPr>
          <w:sz w:val="26"/>
          <w:szCs w:val="26"/>
        </w:rPr>
        <w:t xml:space="preserve"> 25 выставок, 149 внеклассных мероприятия.</w:t>
      </w:r>
    </w:p>
    <w:p w:rsidR="00834131" w:rsidRPr="00C84770" w:rsidRDefault="00834131" w:rsidP="00C84770">
      <w:pPr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>Весь преподавательский состав ДШИ №34 имеет 1-ю или высшую квалификационную категории. Преподаватели своевременно проходят курсы повышения квалификации. В 2023 году 2 преподавателя дополнительно проходят курсы переквалификации в соответствии с требованиями профессиональных стандартов.</w:t>
      </w:r>
    </w:p>
    <w:p w:rsidR="00834131" w:rsidRPr="00C84770" w:rsidRDefault="00834131" w:rsidP="00C84770">
      <w:pPr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>В 2022 году в ДМШ № 69 проведено 13 самостоятельных концертов,</w:t>
      </w:r>
      <w:r w:rsidR="00C84770">
        <w:rPr>
          <w:sz w:val="26"/>
          <w:szCs w:val="26"/>
        </w:rPr>
        <w:t xml:space="preserve">                     </w:t>
      </w:r>
      <w:r w:rsidRPr="00C84770">
        <w:rPr>
          <w:sz w:val="26"/>
          <w:szCs w:val="26"/>
        </w:rPr>
        <w:t xml:space="preserve"> 10 совместных с СДК и СОШ.</w:t>
      </w:r>
    </w:p>
    <w:p w:rsidR="00834131" w:rsidRPr="00C84770" w:rsidRDefault="00834131" w:rsidP="00C84770">
      <w:pPr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>В 2023 году обучающиеся ДМШ №69 приняли участие в 7 музыкальных конкурсах:</w:t>
      </w:r>
    </w:p>
    <w:p w:rsidR="00834131" w:rsidRPr="00C84770" w:rsidRDefault="00834131" w:rsidP="00C84770">
      <w:pPr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>- 6 международных. Из них 8 призеров:</w:t>
      </w:r>
    </w:p>
    <w:p w:rsidR="00834131" w:rsidRPr="00C84770" w:rsidRDefault="00834131" w:rsidP="00D66847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 xml:space="preserve">2 лауреата </w:t>
      </w:r>
      <w:r w:rsidRPr="00C84770">
        <w:rPr>
          <w:sz w:val="26"/>
          <w:szCs w:val="26"/>
          <w:lang w:val="en-US"/>
        </w:rPr>
        <w:t>I</w:t>
      </w:r>
      <w:r w:rsidRPr="00C84770">
        <w:rPr>
          <w:sz w:val="26"/>
          <w:szCs w:val="26"/>
        </w:rPr>
        <w:t xml:space="preserve"> степени, 5 лауреатов </w:t>
      </w:r>
      <w:r w:rsidRPr="00C84770">
        <w:rPr>
          <w:sz w:val="26"/>
          <w:szCs w:val="26"/>
          <w:lang w:val="en-US"/>
        </w:rPr>
        <w:t>II</w:t>
      </w:r>
      <w:r w:rsidRPr="00C84770">
        <w:rPr>
          <w:sz w:val="26"/>
          <w:szCs w:val="26"/>
        </w:rPr>
        <w:t xml:space="preserve"> степени.</w:t>
      </w:r>
    </w:p>
    <w:p w:rsidR="00834131" w:rsidRPr="00C84770" w:rsidRDefault="00834131" w:rsidP="00D66847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 xml:space="preserve">1 дипломант </w:t>
      </w:r>
      <w:r w:rsidRPr="00C84770">
        <w:rPr>
          <w:sz w:val="26"/>
          <w:szCs w:val="26"/>
          <w:lang w:val="en-US"/>
        </w:rPr>
        <w:t>I</w:t>
      </w:r>
      <w:r w:rsidRPr="00C84770">
        <w:rPr>
          <w:sz w:val="26"/>
          <w:szCs w:val="26"/>
        </w:rPr>
        <w:t xml:space="preserve"> степени.</w:t>
      </w:r>
    </w:p>
    <w:p w:rsidR="00834131" w:rsidRPr="00C84770" w:rsidRDefault="00834131" w:rsidP="00D66847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>1 региональный. 3 призера:</w:t>
      </w:r>
    </w:p>
    <w:p w:rsidR="00834131" w:rsidRPr="00C84770" w:rsidRDefault="00834131" w:rsidP="00D66847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 xml:space="preserve">2 лауреата </w:t>
      </w:r>
      <w:r w:rsidRPr="00C84770">
        <w:rPr>
          <w:sz w:val="26"/>
          <w:szCs w:val="26"/>
          <w:lang w:val="en-US"/>
        </w:rPr>
        <w:t>III</w:t>
      </w:r>
      <w:r w:rsidRPr="00C84770">
        <w:rPr>
          <w:sz w:val="26"/>
          <w:szCs w:val="26"/>
        </w:rPr>
        <w:t xml:space="preserve"> степени;</w:t>
      </w:r>
    </w:p>
    <w:p w:rsidR="00834131" w:rsidRPr="00C84770" w:rsidRDefault="00834131" w:rsidP="00D66847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 xml:space="preserve">1 дипломант </w:t>
      </w:r>
      <w:r w:rsidRPr="00C84770">
        <w:rPr>
          <w:sz w:val="26"/>
          <w:szCs w:val="26"/>
          <w:lang w:val="en-US"/>
        </w:rPr>
        <w:t xml:space="preserve">II </w:t>
      </w:r>
      <w:r w:rsidRPr="00C84770">
        <w:rPr>
          <w:sz w:val="26"/>
          <w:szCs w:val="26"/>
        </w:rPr>
        <w:t>степени.</w:t>
      </w:r>
    </w:p>
    <w:p w:rsidR="00834131" w:rsidRPr="00C84770" w:rsidRDefault="00834131" w:rsidP="00C84770">
      <w:pPr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 xml:space="preserve">Учреждения культуры регулярно проводят профилактические мероприятия для проживающего в Юргинском муниципальном округе населения, направленные на укрепление межнационального и межконфессионального согласия, развития духа толерантности, гражданственности и патриотизма и формирования </w:t>
      </w:r>
      <w:r w:rsidRPr="00C84770">
        <w:rPr>
          <w:sz w:val="26"/>
          <w:szCs w:val="26"/>
        </w:rPr>
        <w:lastRenderedPageBreak/>
        <w:t>уважительного отношения к культурным ценностям и традициям представителей различных национальностей.</w:t>
      </w:r>
    </w:p>
    <w:p w:rsidR="00834131" w:rsidRPr="00C84770" w:rsidRDefault="00834131" w:rsidP="00C84770">
      <w:pPr>
        <w:shd w:val="clear" w:color="auto" w:fill="FFFFFF"/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>В национальных селах – Зимник и Сарсаз  организовываются встречи двух культур, выставки декоративно-прикладного творчества. Ежегодно творческие коллективы принимают участие в областном  фестивале национальных культур.</w:t>
      </w:r>
    </w:p>
    <w:p w:rsidR="00834131" w:rsidRPr="00C84770" w:rsidRDefault="00834131" w:rsidP="00C84770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 xml:space="preserve">В учреждениях культуры трудятся 200 человек, из них основной персонал составляет 149 человека, в т.ч. в клубных учреждениях 90 человек, 35 человек </w:t>
      </w:r>
      <w:r w:rsidR="00C84770">
        <w:rPr>
          <w:sz w:val="26"/>
          <w:szCs w:val="26"/>
        </w:rPr>
        <w:t xml:space="preserve">                </w:t>
      </w:r>
      <w:r w:rsidRPr="00C84770">
        <w:rPr>
          <w:sz w:val="26"/>
          <w:szCs w:val="26"/>
        </w:rPr>
        <w:t>в библиотечно – музейном комплексе, 17 человек в учреждениях дополнительного образования.</w:t>
      </w:r>
    </w:p>
    <w:p w:rsidR="00834131" w:rsidRPr="00C84770" w:rsidRDefault="00834131" w:rsidP="00C84770">
      <w:pPr>
        <w:shd w:val="clear" w:color="auto" w:fill="FFFFFF"/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C84770">
        <w:rPr>
          <w:sz w:val="26"/>
          <w:szCs w:val="26"/>
        </w:rPr>
        <w:t>В МАУК «ЮМЦКС» в 2023 году 26 специалистов посетили</w:t>
      </w:r>
      <w:r w:rsidR="00C84770">
        <w:rPr>
          <w:sz w:val="26"/>
          <w:szCs w:val="26"/>
        </w:rPr>
        <w:t xml:space="preserve">                        </w:t>
      </w:r>
      <w:r w:rsidRPr="00C84770">
        <w:rPr>
          <w:sz w:val="26"/>
          <w:szCs w:val="26"/>
        </w:rPr>
        <w:t xml:space="preserve"> семинары – практикумы, творческие лаборатории и прошли обучение на курсах повышения квалификации, 4 человека успешно закончили обучение в колледже культуры, 3 человека продолжают обучение на заочном отделении в колледже</w:t>
      </w:r>
      <w:r w:rsidR="00C84770">
        <w:rPr>
          <w:sz w:val="26"/>
          <w:szCs w:val="26"/>
        </w:rPr>
        <w:t xml:space="preserve">                     </w:t>
      </w:r>
      <w:r w:rsidRPr="00C84770">
        <w:rPr>
          <w:sz w:val="26"/>
          <w:szCs w:val="26"/>
        </w:rPr>
        <w:t>и институте культуры. В соответствии с квотой, выделенной субъекту федерации,</w:t>
      </w:r>
      <w:r w:rsidR="00C84770">
        <w:rPr>
          <w:sz w:val="26"/>
          <w:szCs w:val="26"/>
        </w:rPr>
        <w:t xml:space="preserve">              </w:t>
      </w:r>
      <w:r w:rsidRPr="00C84770">
        <w:rPr>
          <w:sz w:val="26"/>
          <w:szCs w:val="26"/>
        </w:rPr>
        <w:t xml:space="preserve"> в рамках реализации федерального проекта «Творческие люди» повышение квалификации прошли 6 сотрудника МАУК «ЮМЦКС», 25 человек обучились по охране труда, 24 человека по пожарно-техническому минимуму, 23 человек по ГО и ЧС (антитеррористическая деятельность).</w:t>
      </w:r>
    </w:p>
    <w:p w:rsidR="00834131" w:rsidRPr="00C84770" w:rsidRDefault="00834131" w:rsidP="00C84770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 xml:space="preserve">Библиотечные работники – посетили семинары и вебинары - 6 человек, учатся в учебных заведениях культуры – 3 человека. В рамках реализации федерального проекта «Творческие люди» повышение квалификации </w:t>
      </w:r>
      <w:r w:rsidR="00C84770">
        <w:rPr>
          <w:sz w:val="26"/>
          <w:szCs w:val="26"/>
        </w:rPr>
        <w:t xml:space="preserve">                      </w:t>
      </w:r>
      <w:r w:rsidRPr="00C84770">
        <w:rPr>
          <w:sz w:val="26"/>
          <w:szCs w:val="26"/>
        </w:rPr>
        <w:t xml:space="preserve">прошли 3 сотрудника МАУК «Юргинский БМК». </w:t>
      </w:r>
    </w:p>
    <w:p w:rsidR="00834131" w:rsidRPr="00C84770" w:rsidRDefault="00834131" w:rsidP="00C84770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>На территории района свою деятельность осуществляет 1 краеведческий музей (п.ст. Юрга-2). Фонд музея насчитывает 21058 экспонатов, посетило музей  2900 человек.</w:t>
      </w:r>
    </w:p>
    <w:p w:rsidR="00834131" w:rsidRPr="00C84770" w:rsidRDefault="00834131" w:rsidP="00C84770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>Кадровый потенциал отрасли культуры характеризуется рядом нерешенных проблем, включая слабый приток молодых специалистов в отрасли и как следствие, старение кадров.</w:t>
      </w:r>
    </w:p>
    <w:p w:rsidR="00834131" w:rsidRPr="00C84770" w:rsidRDefault="00834131" w:rsidP="00C84770">
      <w:pPr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 xml:space="preserve"> Творческие коллективы Юргинского муниципального округа принимают участие в муниципальных и областных конкурсах профессионального мастерства </w:t>
      </w:r>
      <w:r w:rsidR="00C84770">
        <w:rPr>
          <w:sz w:val="26"/>
          <w:szCs w:val="26"/>
        </w:rPr>
        <w:t xml:space="preserve">              </w:t>
      </w:r>
      <w:r w:rsidRPr="00C84770">
        <w:rPr>
          <w:sz w:val="26"/>
          <w:szCs w:val="26"/>
        </w:rPr>
        <w:t>и фестивалях народного творчества.</w:t>
      </w:r>
    </w:p>
    <w:p w:rsidR="00834131" w:rsidRPr="00C84770" w:rsidRDefault="00834131" w:rsidP="00C84770">
      <w:pPr>
        <w:shd w:val="clear" w:color="auto" w:fill="FFFFFF"/>
        <w:adjustRightInd w:val="0"/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>Проводимые муниципальные конкурсы, праздничные мероприятия, направлены на поддержку, развитие и обновление содержания работы учреждений культуры и дополнительного образования детей требуют программно-целевого закрепления финансированием.</w:t>
      </w:r>
    </w:p>
    <w:p w:rsidR="00834131" w:rsidRPr="00C84770" w:rsidRDefault="00834131" w:rsidP="00C84770">
      <w:pPr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 xml:space="preserve">Тесная взаимосвязь процессов, происходящих в сфере культуры, </w:t>
      </w:r>
      <w:r w:rsidR="00C84770">
        <w:rPr>
          <w:sz w:val="26"/>
          <w:szCs w:val="26"/>
        </w:rPr>
        <w:t xml:space="preserve">                              </w:t>
      </w:r>
      <w:r w:rsidRPr="00C84770">
        <w:rPr>
          <w:sz w:val="26"/>
          <w:szCs w:val="26"/>
        </w:rPr>
        <w:t>с процессами, происходящими в обществе, делает необходимым условием дальнейшего развития отрасли использование программно-целевого метода. Осуществление программных мероприятий будет способствовать решению задач по сохранению недвижимых памятников истории и культуры. Программа позволит определить отношения между различными учреждениями муниципального образования. Реализация программы позволит обогатить опыт района, планировать в дальнейшем проведение на территории района областных культурных мероприятий, рационально использовать целевые средства областной и районной  целевых программ.</w:t>
      </w:r>
    </w:p>
    <w:p w:rsidR="00834131" w:rsidRPr="00C84770" w:rsidRDefault="00834131" w:rsidP="00C84770">
      <w:pPr>
        <w:ind w:firstLine="709"/>
        <w:jc w:val="both"/>
        <w:rPr>
          <w:sz w:val="26"/>
          <w:szCs w:val="26"/>
        </w:rPr>
      </w:pPr>
      <w:r w:rsidRPr="00C84770">
        <w:rPr>
          <w:sz w:val="26"/>
          <w:szCs w:val="26"/>
        </w:rPr>
        <w:t xml:space="preserve">Создание условий для развития культурного потенциала Юргинского муниципального округа вместе с творческим инициативным населением, грамотным кадровым составом культурной отрасли позволит сохранить традиции </w:t>
      </w:r>
      <w:r w:rsidR="00C84770">
        <w:rPr>
          <w:sz w:val="26"/>
          <w:szCs w:val="26"/>
        </w:rPr>
        <w:t xml:space="preserve">         </w:t>
      </w:r>
      <w:r w:rsidRPr="00C84770">
        <w:rPr>
          <w:sz w:val="26"/>
          <w:szCs w:val="26"/>
        </w:rPr>
        <w:lastRenderedPageBreak/>
        <w:t xml:space="preserve">и сделает более эффективной сферу предоставления услуги культуры населению. Программно-целевой метод позволяет сконцентрировать финансовые ресурсы </w:t>
      </w:r>
      <w:r w:rsidR="00C84770">
        <w:rPr>
          <w:sz w:val="26"/>
          <w:szCs w:val="26"/>
        </w:rPr>
        <w:t xml:space="preserve">               </w:t>
      </w:r>
      <w:r w:rsidRPr="00C84770">
        <w:rPr>
          <w:sz w:val="26"/>
          <w:szCs w:val="26"/>
        </w:rPr>
        <w:t>на обеспечение конкретных объектов.</w:t>
      </w:r>
    </w:p>
    <w:p w:rsidR="00D659A2" w:rsidRPr="00B870A7" w:rsidRDefault="00D659A2" w:rsidP="00B870A7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D659A2" w:rsidRPr="00B870A7" w:rsidRDefault="00D659A2" w:rsidP="00B870A7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B870A7">
        <w:rPr>
          <w:b/>
          <w:bCs/>
          <w:sz w:val="26"/>
          <w:szCs w:val="26"/>
        </w:rPr>
        <w:t xml:space="preserve">Раздел 2. </w:t>
      </w:r>
      <w:r w:rsidRPr="00B870A7">
        <w:rPr>
          <w:b/>
          <w:sz w:val="26"/>
          <w:szCs w:val="26"/>
        </w:rPr>
        <w:t>Цель и задачи муниципальной программы</w:t>
      </w:r>
    </w:p>
    <w:p w:rsidR="00E83C1E" w:rsidRPr="00B870A7" w:rsidRDefault="00E83C1E" w:rsidP="00B870A7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834131" w:rsidRPr="00B870A7" w:rsidRDefault="00834131" w:rsidP="00B870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B870A7">
        <w:rPr>
          <w:sz w:val="26"/>
          <w:szCs w:val="26"/>
        </w:rPr>
        <w:t>Муниципальная программа «Сохранение и развитие культуры в Юргинском муниципальном округе» на 2024 год и на плановый период 2025 и 2026 годов сформирована с учетом приоритетных целей и задач Министерства культуры</w:t>
      </w:r>
      <w:r w:rsidR="001E121F">
        <w:rPr>
          <w:sz w:val="26"/>
          <w:szCs w:val="26"/>
        </w:rPr>
        <w:t xml:space="preserve">                </w:t>
      </w:r>
      <w:r w:rsidRPr="00B870A7">
        <w:rPr>
          <w:sz w:val="26"/>
          <w:szCs w:val="26"/>
        </w:rPr>
        <w:t xml:space="preserve"> и национальной политики Кемеровской области </w:t>
      </w:r>
      <w:r w:rsidR="001E121F">
        <w:rPr>
          <w:sz w:val="26"/>
          <w:szCs w:val="26"/>
        </w:rPr>
        <w:t>–</w:t>
      </w:r>
      <w:r w:rsidRPr="00B870A7">
        <w:rPr>
          <w:sz w:val="26"/>
          <w:szCs w:val="26"/>
        </w:rPr>
        <w:t xml:space="preserve"> Кузбасса. В соответствии с целями и задачами реализации приоритетного регионального национального проекта «Культура», в рамках которого осуществляется деятельность Управления культуры, молодёжной политики спорта администрации Юргинского муниципального района, а так же всех учреждений культуры на 2024-2026 годы. </w:t>
      </w:r>
    </w:p>
    <w:p w:rsidR="00834131" w:rsidRPr="00B870A7" w:rsidRDefault="00834131" w:rsidP="00B870A7">
      <w:pPr>
        <w:ind w:firstLine="709"/>
        <w:jc w:val="both"/>
        <w:rPr>
          <w:sz w:val="26"/>
          <w:szCs w:val="26"/>
        </w:rPr>
      </w:pPr>
      <w:r w:rsidRPr="00B870A7">
        <w:rPr>
          <w:sz w:val="26"/>
          <w:szCs w:val="26"/>
        </w:rPr>
        <w:t>Целью Программы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</w:r>
    </w:p>
    <w:p w:rsidR="00834131" w:rsidRPr="00B870A7" w:rsidRDefault="00834131" w:rsidP="00B870A7">
      <w:pPr>
        <w:ind w:firstLine="709"/>
        <w:jc w:val="both"/>
        <w:rPr>
          <w:sz w:val="26"/>
          <w:szCs w:val="26"/>
        </w:rPr>
      </w:pPr>
      <w:r w:rsidRPr="00B870A7">
        <w:rPr>
          <w:sz w:val="26"/>
          <w:szCs w:val="26"/>
        </w:rPr>
        <w:t>Задачи Программы:</w:t>
      </w:r>
    </w:p>
    <w:p w:rsidR="00834131" w:rsidRPr="00B870A7" w:rsidRDefault="00834131" w:rsidP="00B870A7">
      <w:pPr>
        <w:ind w:firstLine="709"/>
        <w:jc w:val="both"/>
        <w:rPr>
          <w:sz w:val="26"/>
          <w:szCs w:val="26"/>
        </w:rPr>
      </w:pPr>
      <w:r w:rsidRPr="00B870A7">
        <w:rPr>
          <w:sz w:val="26"/>
          <w:szCs w:val="26"/>
        </w:rPr>
        <w:t>а) совершенствование деятельности библиотек как информационных, культурных и образовательных центров для различных категорий населения;</w:t>
      </w:r>
    </w:p>
    <w:p w:rsidR="00834131" w:rsidRPr="00B870A7" w:rsidRDefault="00834131" w:rsidP="00B870A7">
      <w:pPr>
        <w:ind w:firstLine="709"/>
        <w:jc w:val="both"/>
        <w:rPr>
          <w:sz w:val="26"/>
          <w:szCs w:val="26"/>
        </w:rPr>
      </w:pPr>
      <w:r w:rsidRPr="00B870A7">
        <w:rPr>
          <w:sz w:val="26"/>
          <w:szCs w:val="26"/>
        </w:rPr>
        <w:t>б) совершенствование форм и методов культурно-просветительной работы музея, обеспечение сохранности культурных ценностей, находящихся в музее;</w:t>
      </w:r>
    </w:p>
    <w:p w:rsidR="00834131" w:rsidRPr="00B870A7" w:rsidRDefault="00834131" w:rsidP="00B870A7">
      <w:pPr>
        <w:ind w:firstLine="709"/>
        <w:jc w:val="both"/>
        <w:rPr>
          <w:sz w:val="26"/>
          <w:szCs w:val="26"/>
        </w:rPr>
      </w:pPr>
      <w:r w:rsidRPr="00B870A7">
        <w:rPr>
          <w:sz w:val="26"/>
          <w:szCs w:val="26"/>
        </w:rPr>
        <w:t>в) сохранение и развитие традиционной народной культуры, народных художественных промыслов;</w:t>
      </w:r>
    </w:p>
    <w:p w:rsidR="00834131" w:rsidRPr="00B870A7" w:rsidRDefault="00834131" w:rsidP="00B870A7">
      <w:pPr>
        <w:ind w:firstLine="709"/>
        <w:jc w:val="both"/>
        <w:rPr>
          <w:sz w:val="26"/>
          <w:szCs w:val="26"/>
        </w:rPr>
      </w:pPr>
      <w:r w:rsidRPr="00B870A7">
        <w:rPr>
          <w:sz w:val="26"/>
          <w:szCs w:val="26"/>
        </w:rPr>
        <w:t>г) 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</w:r>
    </w:p>
    <w:p w:rsidR="00834131" w:rsidRPr="00B870A7" w:rsidRDefault="00834131" w:rsidP="00B870A7">
      <w:pPr>
        <w:ind w:firstLine="709"/>
        <w:jc w:val="both"/>
        <w:rPr>
          <w:sz w:val="26"/>
          <w:szCs w:val="26"/>
        </w:rPr>
      </w:pPr>
      <w:r w:rsidRPr="00B870A7">
        <w:rPr>
          <w:sz w:val="26"/>
          <w:szCs w:val="26"/>
        </w:rPr>
        <w:t>д) стимулирование и поддержка труда граждан творческих профессий;</w:t>
      </w:r>
    </w:p>
    <w:p w:rsidR="00834131" w:rsidRPr="00B870A7" w:rsidRDefault="00834131" w:rsidP="00B870A7">
      <w:pPr>
        <w:ind w:firstLine="709"/>
        <w:jc w:val="both"/>
        <w:rPr>
          <w:sz w:val="26"/>
          <w:szCs w:val="26"/>
        </w:rPr>
      </w:pPr>
      <w:r w:rsidRPr="00B870A7">
        <w:rPr>
          <w:sz w:val="26"/>
          <w:szCs w:val="26"/>
        </w:rPr>
        <w:t>е) укрепление материально-технической базы учреждений культуры;</w:t>
      </w:r>
    </w:p>
    <w:p w:rsidR="00834131" w:rsidRPr="00B870A7" w:rsidRDefault="00834131" w:rsidP="00B870A7">
      <w:pPr>
        <w:ind w:firstLine="709"/>
        <w:jc w:val="both"/>
        <w:rPr>
          <w:rFonts w:eastAsia="MS Mincho"/>
          <w:sz w:val="26"/>
          <w:szCs w:val="26"/>
        </w:rPr>
      </w:pPr>
      <w:r w:rsidRPr="00B870A7">
        <w:rPr>
          <w:rFonts w:eastAsia="MS Mincho"/>
          <w:sz w:val="26"/>
          <w:szCs w:val="26"/>
        </w:rPr>
        <w:t>ж) создание условий для укрепления и дальнейшего совершенствования художественного и музыкального образования, для формирования и развития эстетических потребностей населения.</w:t>
      </w:r>
    </w:p>
    <w:p w:rsidR="00834131" w:rsidRPr="00B870A7" w:rsidRDefault="00834131" w:rsidP="00B870A7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B870A7">
        <w:rPr>
          <w:sz w:val="26"/>
          <w:szCs w:val="26"/>
        </w:rPr>
        <w:t xml:space="preserve">з) создание благоприятных условий для организации культурного досуга </w:t>
      </w:r>
      <w:r w:rsidR="001E121F">
        <w:rPr>
          <w:sz w:val="26"/>
          <w:szCs w:val="26"/>
        </w:rPr>
        <w:t xml:space="preserve">                   </w:t>
      </w:r>
      <w:r w:rsidRPr="00B870A7">
        <w:rPr>
          <w:sz w:val="26"/>
          <w:szCs w:val="26"/>
        </w:rPr>
        <w:t>и отдыха жителей муниципального образования.</w:t>
      </w:r>
    </w:p>
    <w:p w:rsidR="001B6791" w:rsidRPr="00B870A7" w:rsidRDefault="001B6791" w:rsidP="001E121F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</w:p>
    <w:p w:rsidR="00F46682" w:rsidRPr="00F31BC0" w:rsidRDefault="002E779B" w:rsidP="001E121F">
      <w:pPr>
        <w:ind w:firstLine="709"/>
        <w:jc w:val="center"/>
        <w:rPr>
          <w:sz w:val="26"/>
          <w:szCs w:val="26"/>
        </w:rPr>
      </w:pPr>
      <w:r w:rsidRPr="00F31BC0">
        <w:rPr>
          <w:b/>
          <w:sz w:val="26"/>
          <w:szCs w:val="26"/>
        </w:rPr>
        <w:t xml:space="preserve">Раздел 3. </w:t>
      </w:r>
      <w:r w:rsidR="00F46682" w:rsidRPr="00F31BC0">
        <w:rPr>
          <w:b/>
          <w:sz w:val="26"/>
          <w:szCs w:val="26"/>
        </w:rPr>
        <w:t xml:space="preserve">Перечень </w:t>
      </w:r>
      <w:r w:rsidR="003C575A" w:rsidRPr="00F31BC0">
        <w:rPr>
          <w:b/>
          <w:sz w:val="26"/>
          <w:szCs w:val="26"/>
        </w:rPr>
        <w:t>мероприятий программы</w:t>
      </w:r>
    </w:p>
    <w:p w:rsidR="00017538" w:rsidRPr="00F31BC0" w:rsidRDefault="00017538" w:rsidP="001E121F">
      <w:pPr>
        <w:ind w:firstLine="709"/>
        <w:jc w:val="center"/>
        <w:rPr>
          <w:sz w:val="26"/>
          <w:szCs w:val="26"/>
        </w:rPr>
      </w:pPr>
    </w:p>
    <w:p w:rsidR="008C0558" w:rsidRPr="00F31BC0" w:rsidRDefault="008C0558" w:rsidP="001E121F">
      <w:pPr>
        <w:ind w:firstLine="851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Культура 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 xml:space="preserve"> имеет глубокие исторические корни. В ее основе лежат традиции русского народа и национальных традиций народов, населяющих Юргинский муниципальный </w:t>
      </w:r>
      <w:r w:rsidR="00907361" w:rsidRPr="00F31BC0">
        <w:rPr>
          <w:sz w:val="26"/>
          <w:szCs w:val="26"/>
        </w:rPr>
        <w:t>округ</w:t>
      </w:r>
      <w:r w:rsidRPr="00F31BC0">
        <w:rPr>
          <w:sz w:val="26"/>
          <w:szCs w:val="26"/>
        </w:rPr>
        <w:t>. Реализация мероприятий по сохранению исторического и культурного наследия позволит обеспечивать конституционные права граждан на доступ к культурным ценностям.</w:t>
      </w:r>
    </w:p>
    <w:p w:rsidR="008C0558" w:rsidRPr="00F31BC0" w:rsidRDefault="008C0558" w:rsidP="001E121F">
      <w:pPr>
        <w:ind w:firstLine="851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В основе успешного развития культуры Юргинского муниципального </w:t>
      </w:r>
      <w:r w:rsidR="00907361" w:rsidRPr="00F31BC0">
        <w:rPr>
          <w:sz w:val="26"/>
          <w:szCs w:val="26"/>
        </w:rPr>
        <w:t xml:space="preserve">округа </w:t>
      </w:r>
      <w:r w:rsidRPr="00F31BC0">
        <w:rPr>
          <w:sz w:val="26"/>
          <w:szCs w:val="26"/>
        </w:rPr>
        <w:t xml:space="preserve">лежит человеческий фактор. В сфере культуры, где ведущая роль отводится творчеству, этот фактор имеет особое значение. Реализация мероприятий, направленных на сохранение и развитие культурного потенциала </w:t>
      </w:r>
      <w:r w:rsidR="00EF49A3" w:rsidRPr="00F31BC0">
        <w:rPr>
          <w:sz w:val="26"/>
          <w:szCs w:val="26"/>
        </w:rPr>
        <w:t xml:space="preserve">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 xml:space="preserve">, позволит осуществить выявление и поддержку молодых </w:t>
      </w:r>
      <w:r w:rsidRPr="00F31BC0">
        <w:rPr>
          <w:sz w:val="26"/>
          <w:szCs w:val="26"/>
        </w:rPr>
        <w:lastRenderedPageBreak/>
        <w:t>дарований в сфере культуры, реализацию творческих проектов, организацию</w:t>
      </w:r>
      <w:r w:rsidR="001E121F">
        <w:rPr>
          <w:sz w:val="26"/>
          <w:szCs w:val="26"/>
        </w:rPr>
        <w:t xml:space="preserve">                  </w:t>
      </w:r>
      <w:r w:rsidRPr="00F31BC0">
        <w:rPr>
          <w:sz w:val="26"/>
          <w:szCs w:val="26"/>
        </w:rPr>
        <w:t xml:space="preserve"> и проведение конкурсов, фестивалей и т.п.</w:t>
      </w:r>
    </w:p>
    <w:p w:rsidR="00C60CA6" w:rsidRPr="00F31BC0" w:rsidRDefault="00C60CA6" w:rsidP="001E121F">
      <w:pPr>
        <w:ind w:firstLine="709"/>
        <w:jc w:val="center"/>
        <w:rPr>
          <w:sz w:val="26"/>
          <w:szCs w:val="26"/>
        </w:rPr>
      </w:pPr>
    </w:p>
    <w:p w:rsidR="00C60CA6" w:rsidRPr="00F31BC0" w:rsidRDefault="00C60CA6" w:rsidP="001E121F">
      <w:pPr>
        <w:ind w:firstLine="709"/>
        <w:jc w:val="center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C60CA6" w:rsidRPr="00F31BC0" w:rsidRDefault="00C60CA6" w:rsidP="001E121F">
      <w:pPr>
        <w:ind w:firstLine="709"/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643"/>
      </w:tblGrid>
      <w:tr w:rsidR="00F31BC0" w:rsidRPr="00894E55" w:rsidTr="007420DF">
        <w:tc>
          <w:tcPr>
            <w:tcW w:w="4927" w:type="dxa"/>
          </w:tcPr>
          <w:p w:rsidR="00C60CA6" w:rsidRPr="00894E55" w:rsidRDefault="00C60CA6" w:rsidP="00B76C39">
            <w:pPr>
              <w:jc w:val="center"/>
            </w:pPr>
            <w:r w:rsidRPr="00894E55">
              <w:t>Наименование цели, показателя, подпрограммы, задачи, мероприятия</w:t>
            </w:r>
          </w:p>
        </w:tc>
        <w:tc>
          <w:tcPr>
            <w:tcW w:w="4643" w:type="dxa"/>
          </w:tcPr>
          <w:p w:rsidR="00C60CA6" w:rsidRPr="00894E55" w:rsidRDefault="00C60CA6" w:rsidP="00B76C39">
            <w:pPr>
              <w:jc w:val="center"/>
            </w:pPr>
            <w:r w:rsidRPr="00894E55">
              <w:t>Краткое описание мероприятия</w:t>
            </w:r>
          </w:p>
        </w:tc>
      </w:tr>
      <w:tr w:rsidR="00B76C39" w:rsidRPr="00894E55" w:rsidTr="007D7227">
        <w:tc>
          <w:tcPr>
            <w:tcW w:w="9570" w:type="dxa"/>
            <w:gridSpan w:val="2"/>
          </w:tcPr>
          <w:p w:rsidR="00B76C39" w:rsidRPr="00894E55" w:rsidRDefault="00B76C39" w:rsidP="00522885">
            <w:pPr>
              <w:jc w:val="both"/>
            </w:pPr>
            <w:r w:rsidRPr="00894E55">
              <w:t xml:space="preserve">Цель муниципальной программы </w:t>
            </w:r>
            <w:r w:rsidR="00894E55" w:rsidRPr="00894E55">
              <w:t>–</w:t>
            </w:r>
            <w:r w:rsidRPr="00894E55">
              <w:t xml:space="preserve">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      </w:r>
          </w:p>
        </w:tc>
      </w:tr>
      <w:tr w:rsidR="00B76C39" w:rsidRPr="00894E55" w:rsidTr="007D7227">
        <w:tc>
          <w:tcPr>
            <w:tcW w:w="9570" w:type="dxa"/>
            <w:gridSpan w:val="2"/>
          </w:tcPr>
          <w:p w:rsidR="00B76C39" w:rsidRPr="00894E55" w:rsidRDefault="00B76C39" w:rsidP="00522885">
            <w:pPr>
              <w:jc w:val="both"/>
            </w:pPr>
            <w:r w:rsidRPr="00894E55">
              <w:t>Наименование целевого показателя (индикатора), ед. измерения: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посетителей КДУ, чел.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клубных формирований, шт.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проведенных культурно-досуговых мероприятий, шт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участников культурно-досуговых мероприятий</w:t>
            </w:r>
            <w:r w:rsidR="00894E55">
              <w:t>, чел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удельный вес населения участников в культурно-досуговых мероприятиях, %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число посещений</w:t>
            </w:r>
            <w:r w:rsidR="00894E55">
              <w:t xml:space="preserve"> библиотек, шт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пользователей</w:t>
            </w:r>
            <w:r w:rsidR="00894E55">
              <w:t xml:space="preserve"> библиотек, чел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книговыдач</w:t>
            </w:r>
            <w:r w:rsidR="00894E55">
              <w:t>, шт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мероприятий</w:t>
            </w:r>
            <w:r w:rsidR="00894E55">
              <w:t xml:space="preserve"> в библиотеках, шт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выставок в году</w:t>
            </w:r>
            <w:r w:rsidR="00894E55">
              <w:t xml:space="preserve"> в библиотеках, шт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передвижных выставок</w:t>
            </w:r>
            <w:r w:rsidR="00894E55">
              <w:t xml:space="preserve"> библиотек, шт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лекций и уроков</w:t>
            </w:r>
            <w:r w:rsidR="00894E55">
              <w:t xml:space="preserve"> в библиотеках, шт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выставок в году</w:t>
            </w:r>
            <w:r w:rsidR="00894E55">
              <w:t xml:space="preserve"> в музее, шт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посетителей</w:t>
            </w:r>
            <w:r w:rsidR="00894E55">
              <w:t xml:space="preserve"> музея, чел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передвижных выставок</w:t>
            </w:r>
            <w:r w:rsidR="00894E55">
              <w:t xml:space="preserve"> в музее, шт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количество лекций и уроков</w:t>
            </w:r>
            <w:r w:rsidR="00894E55">
              <w:t xml:space="preserve"> в музее, шт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охват детей в возрасте от 5 до 18 лет программами дополнительного</w:t>
            </w:r>
          </w:p>
          <w:p w:rsidR="00B76C39" w:rsidRPr="00894E55" w:rsidRDefault="00B76C39" w:rsidP="00522885">
            <w:pPr>
              <w:jc w:val="both"/>
            </w:pPr>
            <w:r w:rsidRPr="00894E55">
              <w:t>образования</w:t>
            </w:r>
            <w:r w:rsidR="00894E55">
              <w:t>, чел</w:t>
            </w:r>
            <w:r w:rsidR="00894E55" w:rsidRPr="00894E55">
              <w:t>.</w:t>
            </w:r>
            <w:r w:rsidR="00894E55">
              <w:t>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доля выпускников, поступивших в СУЗы и ВУЗы</w:t>
            </w:r>
            <w:r w:rsidR="00894E55">
              <w:t>, %;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 xml:space="preserve">удельный вес численности педагогов, своевременно прошедших повышение квалификации, </w:t>
            </w:r>
            <w:r w:rsidR="00894E55">
              <w:t>%;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удельный вес численности педагогов, своевременно прошедших аттестацию</w:t>
            </w:r>
            <w:r w:rsidR="00894E55">
              <w:t>, %;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увеличение доли средств привлечённых от внебюджетных доходов</w:t>
            </w:r>
            <w:r w:rsidR="00894E55">
              <w:t>, %;</w:t>
            </w:r>
          </w:p>
          <w:p w:rsidR="00B76C39" w:rsidRPr="00894E55" w:rsidRDefault="00B76C39" w:rsidP="00D6684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894E55">
              <w:t>увеличение количества участников в областных, межрегиональных конкурсах участниками дополнительного образования, %</w:t>
            </w:r>
            <w:r w:rsidR="00894E55">
              <w:t>;</w:t>
            </w:r>
          </w:p>
          <w:p w:rsidR="00B76C39" w:rsidRPr="00894E55" w:rsidRDefault="00B76C39" w:rsidP="00522885">
            <w:pPr>
              <w:jc w:val="both"/>
            </w:pPr>
            <w:r w:rsidRPr="00894E55">
              <w:t>рост показателей концертно-просветительской и творческой деятельности, %</w:t>
            </w:r>
            <w:r w:rsidR="00894E55">
              <w:t>;</w:t>
            </w:r>
          </w:p>
        </w:tc>
      </w:tr>
      <w:tr w:rsidR="00B76C39" w:rsidRPr="00894E55" w:rsidTr="007D7227">
        <w:tc>
          <w:tcPr>
            <w:tcW w:w="9570" w:type="dxa"/>
            <w:gridSpan w:val="2"/>
          </w:tcPr>
          <w:p w:rsidR="00B76C39" w:rsidRPr="00894E55" w:rsidRDefault="00B76C39" w:rsidP="00FF77E1">
            <w:pPr>
              <w:jc w:val="both"/>
            </w:pPr>
            <w:r w:rsidRPr="00894E55">
              <w:rPr>
                <w:b/>
              </w:rPr>
              <w:t>Подпрограмма «Сохранение и развитие клубной системы»</w:t>
            </w:r>
            <w:r w:rsidR="00FF77E1">
              <w:rPr>
                <w:b/>
              </w:rPr>
              <w:t>.</w:t>
            </w:r>
          </w:p>
        </w:tc>
      </w:tr>
      <w:tr w:rsidR="00B76C39" w:rsidRPr="00894E55" w:rsidTr="007D7227">
        <w:tc>
          <w:tcPr>
            <w:tcW w:w="9570" w:type="dxa"/>
            <w:gridSpan w:val="2"/>
          </w:tcPr>
          <w:p w:rsidR="00B76C39" w:rsidRPr="00894E55" w:rsidRDefault="00B76C39" w:rsidP="00FF77E1">
            <w:pPr>
              <w:jc w:val="both"/>
            </w:pPr>
            <w:r w:rsidRPr="00894E55">
              <w:t>Задача: Развитие, обновление и повышения качества предоставляемых услуг.</w:t>
            </w:r>
          </w:p>
        </w:tc>
      </w:tr>
      <w:tr w:rsidR="006C0A6B" w:rsidRPr="00894E55" w:rsidTr="007420DF">
        <w:tc>
          <w:tcPr>
            <w:tcW w:w="4927" w:type="dxa"/>
          </w:tcPr>
          <w:p w:rsidR="00FF77E1" w:rsidRDefault="00D7788A" w:rsidP="006C0A6B">
            <w:r w:rsidRPr="00894E55">
              <w:t>Мероприятие 1.1.</w:t>
            </w:r>
          </w:p>
          <w:p w:rsidR="006C0A6B" w:rsidRPr="00894E55" w:rsidRDefault="00D7788A" w:rsidP="006C0A6B">
            <w:r w:rsidRPr="00894E55"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894E55" w:rsidRDefault="006C0A6B" w:rsidP="00FF77E1">
            <w:pPr>
              <w:jc w:val="both"/>
            </w:pPr>
            <w:r w:rsidRPr="00894E55">
              <w:t>Своевременная выплата заработной платы в полном размере</w:t>
            </w:r>
          </w:p>
        </w:tc>
      </w:tr>
      <w:tr w:rsidR="006C0A6B" w:rsidRPr="00894E55" w:rsidTr="007420DF">
        <w:tc>
          <w:tcPr>
            <w:tcW w:w="4927" w:type="dxa"/>
          </w:tcPr>
          <w:p w:rsidR="00FF77E1" w:rsidRDefault="00D7788A" w:rsidP="006C0A6B">
            <w:r w:rsidRPr="00894E55">
              <w:t xml:space="preserve">Мероприятие 1.2. </w:t>
            </w:r>
          </w:p>
          <w:p w:rsidR="006C0A6B" w:rsidRPr="00894E55" w:rsidRDefault="00D7788A" w:rsidP="006C0A6B">
            <w:r w:rsidRPr="00894E55">
              <w:t>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894E55" w:rsidRDefault="006C0A6B" w:rsidP="00FF77E1">
            <w:pPr>
              <w:jc w:val="both"/>
            </w:pPr>
            <w:r w:rsidRPr="00894E55">
              <w:t>Выполнение муниципального задания</w:t>
            </w:r>
          </w:p>
        </w:tc>
      </w:tr>
      <w:tr w:rsidR="00601E7D" w:rsidRPr="00894E55" w:rsidTr="007420DF">
        <w:tc>
          <w:tcPr>
            <w:tcW w:w="4927" w:type="dxa"/>
          </w:tcPr>
          <w:p w:rsidR="00FF77E1" w:rsidRDefault="00601E7D" w:rsidP="006C0A6B">
            <w:r w:rsidRPr="00894E55">
              <w:t>Мероприятие 1.2.1</w:t>
            </w:r>
            <w:r w:rsidR="00FF77E1">
              <w:t>.</w:t>
            </w:r>
            <w:r w:rsidRPr="00894E55">
              <w:t xml:space="preserve"> </w:t>
            </w:r>
          </w:p>
          <w:p w:rsidR="00601E7D" w:rsidRPr="00894E55" w:rsidRDefault="00601E7D" w:rsidP="006C0A6B">
            <w:r w:rsidRPr="00894E55">
              <w:t xml:space="preserve">Обеспечение деятельности по оказанию услуг подведомственных учреждений </w:t>
            </w:r>
            <w:r w:rsidRPr="00894E55">
              <w:lastRenderedPageBreak/>
              <w:t>(коммунальные услуги)</w:t>
            </w:r>
          </w:p>
        </w:tc>
        <w:tc>
          <w:tcPr>
            <w:tcW w:w="4643" w:type="dxa"/>
          </w:tcPr>
          <w:p w:rsidR="00601E7D" w:rsidRPr="00894E55" w:rsidRDefault="00601E7D" w:rsidP="00FF77E1">
            <w:pPr>
              <w:jc w:val="both"/>
            </w:pPr>
          </w:p>
        </w:tc>
      </w:tr>
      <w:tr w:rsidR="006C0A6B" w:rsidRPr="00894E55" w:rsidTr="007420DF">
        <w:tc>
          <w:tcPr>
            <w:tcW w:w="4927" w:type="dxa"/>
          </w:tcPr>
          <w:p w:rsidR="00FF77E1" w:rsidRDefault="00601E7D" w:rsidP="006C0A6B">
            <w:r w:rsidRPr="00894E55">
              <w:lastRenderedPageBreak/>
              <w:t xml:space="preserve">Мероприятие 1.3. </w:t>
            </w:r>
          </w:p>
          <w:p w:rsidR="006C0A6B" w:rsidRPr="00894E55" w:rsidRDefault="00601E7D" w:rsidP="006C0A6B">
            <w:r w:rsidRPr="00894E55">
              <w:t>Реализация мероприятий в клубной системе</w:t>
            </w:r>
          </w:p>
        </w:tc>
        <w:tc>
          <w:tcPr>
            <w:tcW w:w="4643" w:type="dxa"/>
          </w:tcPr>
          <w:p w:rsidR="006C0A6B" w:rsidRPr="00894E55" w:rsidRDefault="006C0A6B" w:rsidP="00FF77E1">
            <w:pPr>
              <w:jc w:val="both"/>
            </w:pPr>
            <w:r w:rsidRPr="00894E55">
              <w:t>Организация досуга людей разных поколений</w:t>
            </w:r>
          </w:p>
        </w:tc>
      </w:tr>
      <w:tr w:rsidR="006C0A6B" w:rsidRPr="00894E55" w:rsidTr="007420DF">
        <w:tc>
          <w:tcPr>
            <w:tcW w:w="4927" w:type="dxa"/>
          </w:tcPr>
          <w:p w:rsidR="00FF77E1" w:rsidRDefault="00601E7D" w:rsidP="009A753C">
            <w:r w:rsidRPr="00894E55">
              <w:t xml:space="preserve">Мероприятие 1.3.1. </w:t>
            </w:r>
          </w:p>
          <w:p w:rsidR="00FF77E1" w:rsidRDefault="00FF77E1" w:rsidP="009A753C">
            <w:r>
              <w:t>Мероприятия:</w:t>
            </w:r>
          </w:p>
          <w:p w:rsidR="00FF77E1" w:rsidRDefault="00601E7D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>по организации и проведению  муниципальных фестивалей, конкурсов, выставок</w:t>
            </w:r>
            <w:r w:rsidR="00FF77E1">
              <w:t>;</w:t>
            </w:r>
          </w:p>
          <w:p w:rsidR="00FF77E1" w:rsidRDefault="00601E7D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>по участию в областных, городских, региональных  и  международных  конкурсах                                                                                        (аккредитация,  ком</w:t>
            </w:r>
            <w:r w:rsidR="00FF77E1">
              <w:t>андировочные, ГСМ).</w:t>
            </w:r>
          </w:p>
          <w:p w:rsidR="00FF77E1" w:rsidRDefault="00FF77E1" w:rsidP="00FF77E1">
            <w:r>
              <w:t xml:space="preserve">Цикл мероприятий: </w:t>
            </w:r>
          </w:p>
          <w:p w:rsidR="00FF77E1" w:rsidRDefault="00601E7D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>День Победы;</w:t>
            </w:r>
            <w:r w:rsidR="00FF77E1">
              <w:t xml:space="preserve"> </w:t>
            </w:r>
          </w:p>
          <w:p w:rsidR="00FF77E1" w:rsidRDefault="00601E7D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 xml:space="preserve">День Района; </w:t>
            </w:r>
          </w:p>
          <w:p w:rsidR="00FF77E1" w:rsidRDefault="00601E7D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>День У</w:t>
            </w:r>
            <w:r w:rsidR="00FF77E1">
              <w:t xml:space="preserve">чителя; </w:t>
            </w:r>
          </w:p>
          <w:p w:rsidR="00FF77E1" w:rsidRDefault="00601E7D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>День работников сельского хозяйства;</w:t>
            </w:r>
          </w:p>
          <w:p w:rsidR="006C0A6B" w:rsidRPr="00894E55" w:rsidRDefault="00FF77E1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>
              <w:t xml:space="preserve">мероприятия </w:t>
            </w:r>
            <w:r w:rsidR="00601E7D" w:rsidRPr="00894E55">
              <w:t>автоклубов на территории малых сёл Юргинского муниципального  округа</w:t>
            </w:r>
            <w:r>
              <w:t>.</w:t>
            </w:r>
          </w:p>
        </w:tc>
        <w:tc>
          <w:tcPr>
            <w:tcW w:w="4643" w:type="dxa"/>
          </w:tcPr>
          <w:p w:rsidR="006C0A6B" w:rsidRPr="00894E55" w:rsidRDefault="006C0A6B" w:rsidP="00FF77E1">
            <w:pPr>
              <w:jc w:val="both"/>
            </w:pPr>
            <w:r w:rsidRPr="00894E55">
              <w:t>Участие творческих коллективов</w:t>
            </w:r>
            <w:r w:rsidR="006936D6">
              <w:t xml:space="preserve">                          </w:t>
            </w:r>
            <w:r w:rsidRPr="00894E55">
              <w:t xml:space="preserve"> в областных, городских, региональных и международных конкурсах</w:t>
            </w:r>
          </w:p>
        </w:tc>
      </w:tr>
      <w:tr w:rsidR="006C0A6B" w:rsidRPr="00894E55" w:rsidTr="007420DF">
        <w:tc>
          <w:tcPr>
            <w:tcW w:w="4927" w:type="dxa"/>
          </w:tcPr>
          <w:p w:rsidR="00FF77E1" w:rsidRDefault="00601E7D" w:rsidP="00FF77E1">
            <w:r w:rsidRPr="00894E55">
              <w:t xml:space="preserve">Мероприятие 1.4. </w:t>
            </w:r>
          </w:p>
          <w:p w:rsidR="006C0A6B" w:rsidRPr="00894E55" w:rsidRDefault="00601E7D" w:rsidP="00FF77E1">
            <w:r w:rsidRPr="00894E55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643" w:type="dxa"/>
          </w:tcPr>
          <w:p w:rsidR="006C0A6B" w:rsidRPr="00894E55" w:rsidRDefault="00601E7D" w:rsidP="00FF77E1">
            <w:pPr>
              <w:jc w:val="both"/>
              <w:rPr>
                <w:highlight w:val="yellow"/>
              </w:rPr>
            </w:pPr>
            <w:r w:rsidRPr="00894E55">
              <w:t>Приобретение/обновление материально-технической базы учреждений</w:t>
            </w:r>
          </w:p>
        </w:tc>
      </w:tr>
      <w:tr w:rsidR="006C0A6B" w:rsidRPr="00894E55" w:rsidTr="007420DF">
        <w:tc>
          <w:tcPr>
            <w:tcW w:w="4927" w:type="dxa"/>
          </w:tcPr>
          <w:p w:rsidR="00FF77E1" w:rsidRDefault="00601E7D" w:rsidP="00FF77E1">
            <w:r w:rsidRPr="00894E55">
              <w:t xml:space="preserve">Мероприятие 1.5. </w:t>
            </w:r>
          </w:p>
          <w:p w:rsidR="006C0A6B" w:rsidRPr="00894E55" w:rsidRDefault="00601E7D" w:rsidP="00FF77E1">
            <w:r w:rsidRPr="00894E55"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4643" w:type="dxa"/>
          </w:tcPr>
          <w:p w:rsidR="006C0A6B" w:rsidRPr="00894E55" w:rsidRDefault="0036006C" w:rsidP="00FF77E1">
            <w:pPr>
              <w:jc w:val="both"/>
              <w:rPr>
                <w:highlight w:val="yellow"/>
              </w:rPr>
            </w:pPr>
            <w:r w:rsidRPr="00894E55">
              <w:t>В</w:t>
            </w:r>
            <w:r w:rsidR="00601E7D" w:rsidRPr="00894E55">
              <w:t>ыплат</w:t>
            </w:r>
            <w:r w:rsidRPr="00894E55">
              <w:t>ы</w:t>
            </w:r>
            <w:r w:rsidR="00601E7D" w:rsidRPr="00894E55">
              <w:t xml:space="preserve"> стимулирующего характера</w:t>
            </w:r>
          </w:p>
        </w:tc>
      </w:tr>
      <w:tr w:rsidR="006C0A6B" w:rsidRPr="00894E55" w:rsidTr="007420DF">
        <w:tc>
          <w:tcPr>
            <w:tcW w:w="4927" w:type="dxa"/>
          </w:tcPr>
          <w:p w:rsidR="00FF77E1" w:rsidRDefault="00601E7D" w:rsidP="00FF77E1">
            <w:r w:rsidRPr="00894E55">
              <w:t xml:space="preserve">Мероприятие 1.6.  </w:t>
            </w:r>
          </w:p>
          <w:p w:rsidR="006C0A6B" w:rsidRPr="00894E55" w:rsidRDefault="00601E7D" w:rsidP="00FF77E1">
            <w:r w:rsidRPr="00894E55">
              <w:t>Мероприятия, направленные на пополнение базы музыкальных инструментов</w:t>
            </w:r>
          </w:p>
        </w:tc>
        <w:tc>
          <w:tcPr>
            <w:tcW w:w="4643" w:type="dxa"/>
          </w:tcPr>
          <w:p w:rsidR="006C0A6B" w:rsidRPr="00894E55" w:rsidRDefault="00601E7D" w:rsidP="00FF77E1">
            <w:pPr>
              <w:jc w:val="both"/>
            </w:pPr>
            <w:r w:rsidRPr="00894E55">
              <w:t>Мероприятия по улучшению материально-технической оснащенности клубных учреждений</w:t>
            </w:r>
          </w:p>
        </w:tc>
      </w:tr>
      <w:tr w:rsidR="006C0A6B" w:rsidRPr="00894E55" w:rsidTr="007420DF">
        <w:tc>
          <w:tcPr>
            <w:tcW w:w="4927" w:type="dxa"/>
          </w:tcPr>
          <w:p w:rsidR="00FF77E1" w:rsidRDefault="00601E7D" w:rsidP="00FF77E1">
            <w:r w:rsidRPr="00894E55">
              <w:t xml:space="preserve">Мероприятие 1.7. </w:t>
            </w:r>
          </w:p>
          <w:p w:rsidR="006C0A6B" w:rsidRPr="00894E55" w:rsidRDefault="00601E7D" w:rsidP="00FF77E1">
            <w:r w:rsidRPr="00894E55">
              <w:t>Поддержка и развитие добровольчества</w:t>
            </w:r>
          </w:p>
        </w:tc>
        <w:tc>
          <w:tcPr>
            <w:tcW w:w="4643" w:type="dxa"/>
          </w:tcPr>
          <w:p w:rsidR="006C0A6B" w:rsidRPr="00894E55" w:rsidRDefault="006C0A6B" w:rsidP="00FF77E1">
            <w:pPr>
              <w:jc w:val="both"/>
            </w:pPr>
            <w:r w:rsidRPr="00894E55">
              <w:t>Деятельность волонтерских отрядов</w:t>
            </w:r>
          </w:p>
        </w:tc>
      </w:tr>
      <w:tr w:rsidR="00601E7D" w:rsidRPr="00894E55" w:rsidTr="007420DF">
        <w:tc>
          <w:tcPr>
            <w:tcW w:w="4927" w:type="dxa"/>
          </w:tcPr>
          <w:p w:rsidR="00FF77E1" w:rsidRDefault="00601E7D" w:rsidP="00FF77E1">
            <w:r w:rsidRPr="00894E55">
              <w:t xml:space="preserve">Мероприятие 1.8. </w:t>
            </w:r>
          </w:p>
          <w:p w:rsidR="00601E7D" w:rsidRPr="00894E55" w:rsidRDefault="00601E7D" w:rsidP="00FF77E1">
            <w:r w:rsidRPr="00894E55">
              <w:t>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4643" w:type="dxa"/>
          </w:tcPr>
          <w:p w:rsidR="00601E7D" w:rsidRPr="00894E55" w:rsidRDefault="008F7932" w:rsidP="00FF77E1">
            <w:pPr>
              <w:jc w:val="both"/>
            </w:pPr>
            <w:r w:rsidRPr="00894E55">
              <w:t>Повышение востребованности услуг организации культуры и цифровых ресурсов в сфере культуры</w:t>
            </w:r>
          </w:p>
        </w:tc>
      </w:tr>
      <w:tr w:rsidR="00B76C39" w:rsidRPr="00894E55" w:rsidTr="007D7227">
        <w:tc>
          <w:tcPr>
            <w:tcW w:w="9570" w:type="dxa"/>
            <w:gridSpan w:val="2"/>
          </w:tcPr>
          <w:p w:rsidR="00B76C39" w:rsidRPr="00A83CF3" w:rsidRDefault="00B76C39" w:rsidP="00A83CF3">
            <w:pPr>
              <w:jc w:val="both"/>
              <w:rPr>
                <w:b/>
              </w:rPr>
            </w:pPr>
            <w:r w:rsidRPr="00894E55">
              <w:rPr>
                <w:b/>
              </w:rPr>
              <w:t>2. Подпрограмма «Сохранение и развитие библиотечной системы»</w:t>
            </w:r>
            <w:r w:rsidR="00A83CF3">
              <w:rPr>
                <w:b/>
              </w:rPr>
              <w:t>.</w:t>
            </w:r>
          </w:p>
        </w:tc>
      </w:tr>
      <w:tr w:rsidR="00B76C39" w:rsidRPr="00894E55" w:rsidTr="007D7227">
        <w:tc>
          <w:tcPr>
            <w:tcW w:w="9570" w:type="dxa"/>
            <w:gridSpan w:val="2"/>
          </w:tcPr>
          <w:p w:rsidR="00B76C39" w:rsidRPr="00894E55" w:rsidRDefault="00B76C39" w:rsidP="00A83CF3">
            <w:pPr>
              <w:jc w:val="both"/>
            </w:pPr>
            <w:r w:rsidRPr="00894E55">
              <w:t xml:space="preserve">Задача: Совершенствование деятельности библиотек как информационных, культурных </w:t>
            </w:r>
            <w:r w:rsidR="00A83CF3">
              <w:t xml:space="preserve">            </w:t>
            </w:r>
            <w:r w:rsidRPr="00894E55">
              <w:t>и образовательных центров для различных категорий населения</w:t>
            </w:r>
            <w:r w:rsidR="00A83CF3">
              <w:t>.</w:t>
            </w:r>
          </w:p>
        </w:tc>
      </w:tr>
      <w:tr w:rsidR="006C0A6B" w:rsidRPr="00894E55" w:rsidTr="007420DF">
        <w:tc>
          <w:tcPr>
            <w:tcW w:w="4927" w:type="dxa"/>
          </w:tcPr>
          <w:p w:rsidR="00A83CF3" w:rsidRDefault="003108BE" w:rsidP="006C0A6B">
            <w:r w:rsidRPr="00894E55">
              <w:t xml:space="preserve">Мероприятие 2.1. </w:t>
            </w:r>
          </w:p>
          <w:p w:rsidR="006C0A6B" w:rsidRPr="00894E55" w:rsidRDefault="003108BE" w:rsidP="006C0A6B">
            <w:r w:rsidRPr="00894E55"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894E55" w:rsidRDefault="006C0A6B" w:rsidP="00A83CF3">
            <w:pPr>
              <w:jc w:val="both"/>
            </w:pPr>
            <w:r w:rsidRPr="00894E55">
              <w:t>Своевременная выплата заработной платы в полном размере</w:t>
            </w:r>
          </w:p>
        </w:tc>
      </w:tr>
      <w:tr w:rsidR="006C0A6B" w:rsidRPr="00894E55" w:rsidTr="007420DF">
        <w:tc>
          <w:tcPr>
            <w:tcW w:w="4927" w:type="dxa"/>
          </w:tcPr>
          <w:p w:rsidR="00A83CF3" w:rsidRDefault="003108BE" w:rsidP="006C0A6B">
            <w:r w:rsidRPr="00894E55">
              <w:t xml:space="preserve">Мероприятие 2.2. </w:t>
            </w:r>
          </w:p>
          <w:p w:rsidR="006C0A6B" w:rsidRPr="00894E55" w:rsidRDefault="003108BE" w:rsidP="006C0A6B">
            <w:r w:rsidRPr="00894E55">
              <w:t>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894E55" w:rsidRDefault="006C0A6B" w:rsidP="00A83CF3">
            <w:pPr>
              <w:jc w:val="both"/>
            </w:pPr>
            <w:r w:rsidRPr="00894E55">
              <w:t>Выполнение муниципального задания</w:t>
            </w:r>
          </w:p>
        </w:tc>
      </w:tr>
      <w:tr w:rsidR="003108BE" w:rsidRPr="00894E55" w:rsidTr="007420DF">
        <w:tc>
          <w:tcPr>
            <w:tcW w:w="4927" w:type="dxa"/>
          </w:tcPr>
          <w:p w:rsidR="00A83CF3" w:rsidRDefault="003108BE">
            <w:r w:rsidRPr="00894E55">
              <w:t xml:space="preserve">Мероприятие 2.2.1. </w:t>
            </w:r>
          </w:p>
          <w:p w:rsidR="003108BE" w:rsidRPr="00894E55" w:rsidRDefault="003108BE">
            <w:r w:rsidRPr="00894E55">
              <w:t xml:space="preserve">Обеспечение деятельности по оказанию </w:t>
            </w:r>
            <w:r w:rsidRPr="00894E55">
              <w:lastRenderedPageBreak/>
              <w:t>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3108BE" w:rsidRPr="00894E55" w:rsidRDefault="003108BE" w:rsidP="00A83CF3">
            <w:pPr>
              <w:jc w:val="both"/>
            </w:pPr>
          </w:p>
        </w:tc>
      </w:tr>
      <w:tr w:rsidR="003108BE" w:rsidRPr="00894E55" w:rsidTr="007420DF">
        <w:tc>
          <w:tcPr>
            <w:tcW w:w="4927" w:type="dxa"/>
          </w:tcPr>
          <w:p w:rsidR="00A83CF3" w:rsidRDefault="003108BE">
            <w:r w:rsidRPr="00894E55">
              <w:lastRenderedPageBreak/>
              <w:t xml:space="preserve">Мероприятие 2.3. </w:t>
            </w:r>
          </w:p>
          <w:p w:rsidR="003108BE" w:rsidRPr="00894E55" w:rsidRDefault="003108BE">
            <w:r w:rsidRPr="00894E55">
              <w:t>Обеспечение деятельности по оказанию услуг подведомственных учреждений</w:t>
            </w:r>
            <w:r w:rsidR="003E30DD">
              <w:t xml:space="preserve">                    </w:t>
            </w:r>
            <w:r w:rsidRPr="00894E55">
              <w:t xml:space="preserve"> (за счет платных услуг)</w:t>
            </w:r>
          </w:p>
        </w:tc>
        <w:tc>
          <w:tcPr>
            <w:tcW w:w="4643" w:type="dxa"/>
          </w:tcPr>
          <w:p w:rsidR="003108BE" w:rsidRPr="00894E55" w:rsidRDefault="003108BE" w:rsidP="00A83CF3">
            <w:pPr>
              <w:jc w:val="both"/>
            </w:pPr>
          </w:p>
        </w:tc>
      </w:tr>
      <w:tr w:rsidR="003108BE" w:rsidRPr="00894E55" w:rsidTr="007420DF">
        <w:tc>
          <w:tcPr>
            <w:tcW w:w="4927" w:type="dxa"/>
          </w:tcPr>
          <w:p w:rsidR="00A83CF3" w:rsidRDefault="003108BE">
            <w:r w:rsidRPr="00894E55">
              <w:t xml:space="preserve">Мероприятие 2.4. </w:t>
            </w:r>
          </w:p>
          <w:p w:rsidR="003108BE" w:rsidRPr="00894E55" w:rsidRDefault="003108BE">
            <w:r w:rsidRPr="00894E55"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4643" w:type="dxa"/>
          </w:tcPr>
          <w:p w:rsidR="003108BE" w:rsidRPr="00894E55" w:rsidRDefault="008F7932" w:rsidP="00A83CF3">
            <w:pPr>
              <w:jc w:val="both"/>
            </w:pPr>
            <w:r w:rsidRPr="00894E55">
              <w:t>Выплаты стимулирующего характера</w:t>
            </w:r>
          </w:p>
        </w:tc>
      </w:tr>
      <w:tr w:rsidR="006C0A6B" w:rsidRPr="00894E55" w:rsidTr="007420DF">
        <w:tc>
          <w:tcPr>
            <w:tcW w:w="4927" w:type="dxa"/>
          </w:tcPr>
          <w:p w:rsidR="00A83CF3" w:rsidRDefault="0036006C" w:rsidP="006C0A6B">
            <w:r w:rsidRPr="00894E55">
              <w:t xml:space="preserve">Мероприятие 2.5. </w:t>
            </w:r>
          </w:p>
          <w:p w:rsidR="006C0A6B" w:rsidRPr="00894E55" w:rsidRDefault="0036006C" w:rsidP="006C0A6B">
            <w:r w:rsidRPr="00894E55">
              <w:t>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4643" w:type="dxa"/>
          </w:tcPr>
          <w:p w:rsidR="006C0A6B" w:rsidRPr="00894E55" w:rsidRDefault="006C0A6B" w:rsidP="00A83CF3">
            <w:pPr>
              <w:jc w:val="both"/>
            </w:pPr>
            <w:r w:rsidRPr="00894E55">
              <w:t>Приобретение/обновление материально-технической базы учреждений</w:t>
            </w:r>
          </w:p>
        </w:tc>
      </w:tr>
      <w:tr w:rsidR="0036006C" w:rsidRPr="00894E55" w:rsidTr="007420DF">
        <w:tc>
          <w:tcPr>
            <w:tcW w:w="4927" w:type="dxa"/>
          </w:tcPr>
          <w:p w:rsidR="00A83CF3" w:rsidRDefault="0036006C">
            <w:r w:rsidRPr="00894E55">
              <w:t xml:space="preserve">Мероприятие 2.5.1. </w:t>
            </w:r>
          </w:p>
          <w:p w:rsidR="0036006C" w:rsidRPr="00894E55" w:rsidRDefault="0036006C">
            <w:r w:rsidRPr="00894E55">
              <w:t>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4643" w:type="dxa"/>
          </w:tcPr>
          <w:p w:rsidR="0036006C" w:rsidRPr="00894E55" w:rsidRDefault="0036006C" w:rsidP="00A83CF3">
            <w:pPr>
              <w:jc w:val="both"/>
            </w:pPr>
          </w:p>
        </w:tc>
      </w:tr>
      <w:tr w:rsidR="0036006C" w:rsidRPr="00894E55" w:rsidTr="007420DF">
        <w:tc>
          <w:tcPr>
            <w:tcW w:w="4927" w:type="dxa"/>
          </w:tcPr>
          <w:p w:rsidR="00A83CF3" w:rsidRDefault="0036006C">
            <w:r w:rsidRPr="00894E55">
              <w:t>Мероприятие 2.5.2</w:t>
            </w:r>
            <w:r w:rsidR="00A83CF3">
              <w:t>.</w:t>
            </w:r>
            <w:r w:rsidRPr="00894E55">
              <w:t xml:space="preserve"> </w:t>
            </w:r>
          </w:p>
          <w:p w:rsidR="0036006C" w:rsidRPr="00894E55" w:rsidRDefault="0036006C">
            <w:r w:rsidRPr="00894E55"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4643" w:type="dxa"/>
          </w:tcPr>
          <w:p w:rsidR="0036006C" w:rsidRPr="00894E55" w:rsidRDefault="0036006C" w:rsidP="00A83CF3">
            <w:pPr>
              <w:jc w:val="both"/>
            </w:pPr>
          </w:p>
        </w:tc>
      </w:tr>
      <w:tr w:rsidR="0036006C" w:rsidRPr="00894E55" w:rsidTr="007420DF">
        <w:tc>
          <w:tcPr>
            <w:tcW w:w="4927" w:type="dxa"/>
          </w:tcPr>
          <w:p w:rsidR="00A83CF3" w:rsidRDefault="0036006C">
            <w:r w:rsidRPr="00894E55">
              <w:t xml:space="preserve">Мероприятие 2.6. </w:t>
            </w:r>
          </w:p>
          <w:p w:rsidR="003E30DD" w:rsidRDefault="0036006C">
            <w:r w:rsidRPr="00894E55">
              <w:t>Мер</w:t>
            </w:r>
            <w:r w:rsidR="003E30DD">
              <w:t xml:space="preserve">оприятия: </w:t>
            </w:r>
          </w:p>
          <w:p w:rsidR="003E30DD" w:rsidRDefault="0036006C" w:rsidP="00D66847">
            <w:pPr>
              <w:pStyle w:val="a3"/>
              <w:numPr>
                <w:ilvl w:val="0"/>
                <w:numId w:val="8"/>
              </w:numPr>
              <w:ind w:left="0" w:firstLine="0"/>
              <w:jc w:val="both"/>
            </w:pPr>
            <w:r w:rsidRPr="00894E55">
              <w:t>на получение грантов федеральных, областных, главы Юргинского муниципального округа: «Лучшее библиот</w:t>
            </w:r>
            <w:r w:rsidR="003E30DD">
              <w:t xml:space="preserve">ечное учреждение  округа»; </w:t>
            </w:r>
          </w:p>
          <w:p w:rsidR="0036006C" w:rsidRPr="00894E55" w:rsidRDefault="0036006C" w:rsidP="00D66847">
            <w:pPr>
              <w:pStyle w:val="a3"/>
              <w:numPr>
                <w:ilvl w:val="0"/>
                <w:numId w:val="8"/>
              </w:numPr>
              <w:ind w:left="0" w:firstLine="0"/>
              <w:jc w:val="both"/>
            </w:pPr>
            <w:r w:rsidRPr="00894E55">
              <w:t>по организации и проведению муниципальных фестивалей, конкурсов, выставок</w:t>
            </w:r>
          </w:p>
        </w:tc>
        <w:tc>
          <w:tcPr>
            <w:tcW w:w="4643" w:type="dxa"/>
          </w:tcPr>
          <w:p w:rsidR="0036006C" w:rsidRPr="00894E55" w:rsidRDefault="0036006C" w:rsidP="00A83CF3">
            <w:pPr>
              <w:jc w:val="both"/>
            </w:pPr>
            <w:r w:rsidRPr="00894E55">
              <w:t xml:space="preserve">Участие в областных, городских, региональных и международных конкурсах. </w:t>
            </w:r>
          </w:p>
          <w:p w:rsidR="0036006C" w:rsidRPr="00894E55" w:rsidRDefault="0036006C" w:rsidP="00A83CF3">
            <w:pPr>
              <w:jc w:val="both"/>
            </w:pPr>
            <w:r w:rsidRPr="00894E55">
              <w:t>Проведение районных фестивалей, конкурсов, выставок, организация семинаров, мастер-классов на базе учреждений округа</w:t>
            </w:r>
          </w:p>
        </w:tc>
      </w:tr>
      <w:tr w:rsidR="0036006C" w:rsidRPr="00894E55" w:rsidTr="007420DF">
        <w:tc>
          <w:tcPr>
            <w:tcW w:w="4927" w:type="dxa"/>
          </w:tcPr>
          <w:p w:rsidR="00A83CF3" w:rsidRDefault="0036006C">
            <w:r w:rsidRPr="00894E55">
              <w:t xml:space="preserve">Мероприятие 2.6.1. </w:t>
            </w:r>
          </w:p>
          <w:p w:rsidR="0036006C" w:rsidRPr="00894E55" w:rsidRDefault="0036006C">
            <w:r w:rsidRPr="00894E55">
              <w:t>Реализация мероприятий в учреждениях библиотечной системы</w:t>
            </w:r>
          </w:p>
        </w:tc>
        <w:tc>
          <w:tcPr>
            <w:tcW w:w="4643" w:type="dxa"/>
          </w:tcPr>
          <w:p w:rsidR="0036006C" w:rsidRPr="00894E55" w:rsidRDefault="0036006C" w:rsidP="00A83CF3">
            <w:pPr>
              <w:jc w:val="both"/>
            </w:pPr>
          </w:p>
        </w:tc>
      </w:tr>
      <w:tr w:rsidR="0036006C" w:rsidRPr="00894E55" w:rsidTr="007420DF">
        <w:tc>
          <w:tcPr>
            <w:tcW w:w="4927" w:type="dxa"/>
          </w:tcPr>
          <w:p w:rsidR="00A83CF3" w:rsidRDefault="0036006C">
            <w:r w:rsidRPr="00894E55">
              <w:t xml:space="preserve">Мероприятие 2.7. </w:t>
            </w:r>
          </w:p>
          <w:p w:rsidR="0036006C" w:rsidRPr="00894E55" w:rsidRDefault="0036006C">
            <w:r w:rsidRPr="00894E55">
              <w:t>Создание модельных муниципальных библиотек</w:t>
            </w:r>
          </w:p>
        </w:tc>
        <w:tc>
          <w:tcPr>
            <w:tcW w:w="4643" w:type="dxa"/>
          </w:tcPr>
          <w:p w:rsidR="0036006C" w:rsidRPr="00894E55" w:rsidRDefault="0036006C" w:rsidP="00A83CF3">
            <w:pPr>
              <w:jc w:val="both"/>
            </w:pPr>
            <w:r w:rsidRPr="00894E55">
              <w:t>Повышение качества информационно-библиотечного обслуживания населения</w:t>
            </w:r>
          </w:p>
        </w:tc>
      </w:tr>
      <w:tr w:rsidR="006C0A6B" w:rsidRPr="00894E55" w:rsidTr="007420DF">
        <w:tc>
          <w:tcPr>
            <w:tcW w:w="4927" w:type="dxa"/>
          </w:tcPr>
          <w:p w:rsidR="00A83CF3" w:rsidRDefault="008F7932" w:rsidP="006C0A6B">
            <w:r w:rsidRPr="00894E55">
              <w:t xml:space="preserve">Мероприятие 2.8. </w:t>
            </w:r>
          </w:p>
          <w:p w:rsidR="006C0A6B" w:rsidRPr="00894E55" w:rsidRDefault="008F7932" w:rsidP="006C0A6B">
            <w:r w:rsidRPr="00894E55">
              <w:t>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4643" w:type="dxa"/>
          </w:tcPr>
          <w:p w:rsidR="006C0A6B" w:rsidRPr="00894E55" w:rsidRDefault="008F7932" w:rsidP="00A83CF3">
            <w:pPr>
              <w:jc w:val="both"/>
            </w:pPr>
            <w:r w:rsidRPr="00894E55">
              <w:t>Повышение востребованности услуг организации культуры и цифровых ресурсов в сфере культуры</w:t>
            </w:r>
          </w:p>
        </w:tc>
      </w:tr>
      <w:tr w:rsidR="00F45F9E" w:rsidRPr="00894E55" w:rsidTr="007D7227">
        <w:tc>
          <w:tcPr>
            <w:tcW w:w="9570" w:type="dxa"/>
            <w:gridSpan w:val="2"/>
          </w:tcPr>
          <w:p w:rsidR="00F45F9E" w:rsidRPr="00894E55" w:rsidRDefault="00F45F9E" w:rsidP="00F45F9E">
            <w:pPr>
              <w:jc w:val="both"/>
            </w:pPr>
            <w:r w:rsidRPr="00894E55">
              <w:rPr>
                <w:b/>
              </w:rPr>
              <w:t>3. Подпрограмма «Сохранение и развитие музейной деятельности»</w:t>
            </w:r>
            <w:r>
              <w:rPr>
                <w:b/>
              </w:rPr>
              <w:t>.</w:t>
            </w:r>
          </w:p>
        </w:tc>
      </w:tr>
      <w:tr w:rsidR="00F45F9E" w:rsidRPr="00894E55" w:rsidTr="007D7227">
        <w:tc>
          <w:tcPr>
            <w:tcW w:w="9570" w:type="dxa"/>
            <w:gridSpan w:val="2"/>
          </w:tcPr>
          <w:p w:rsidR="00F45F9E" w:rsidRPr="00894E55" w:rsidRDefault="00F45F9E" w:rsidP="00F45F9E">
            <w:pPr>
              <w:jc w:val="both"/>
            </w:pPr>
            <w:r w:rsidRPr="00894E55">
              <w:t>Задача: Совершенствование форм и методов культурно-просветительной работы музея, обеспечение сохранности культурных ценностей, находящихся в краеведческом музее</w:t>
            </w:r>
            <w:r>
              <w:t>.</w:t>
            </w:r>
          </w:p>
        </w:tc>
      </w:tr>
      <w:tr w:rsidR="006C0A6B" w:rsidRPr="00894E55" w:rsidTr="007420DF">
        <w:tc>
          <w:tcPr>
            <w:tcW w:w="4927" w:type="dxa"/>
          </w:tcPr>
          <w:p w:rsidR="004C05A8" w:rsidRDefault="008F7932" w:rsidP="006C0A6B">
            <w:r w:rsidRPr="00894E55">
              <w:t xml:space="preserve">Мероприятие 3.1. </w:t>
            </w:r>
          </w:p>
          <w:p w:rsidR="006C0A6B" w:rsidRPr="00894E55" w:rsidRDefault="008F7932" w:rsidP="006C0A6B">
            <w:r w:rsidRPr="00894E55"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894E55" w:rsidRDefault="006C0A6B" w:rsidP="00A67415">
            <w:pPr>
              <w:jc w:val="both"/>
            </w:pPr>
            <w:r w:rsidRPr="00894E55">
              <w:t>Своевременная выплата заработной платы в полном размере</w:t>
            </w:r>
          </w:p>
        </w:tc>
      </w:tr>
      <w:tr w:rsidR="006C0A6B" w:rsidRPr="00894E55" w:rsidTr="007420DF">
        <w:tc>
          <w:tcPr>
            <w:tcW w:w="4927" w:type="dxa"/>
          </w:tcPr>
          <w:p w:rsidR="004C05A8" w:rsidRDefault="008F7932" w:rsidP="006C0A6B">
            <w:r w:rsidRPr="00894E55">
              <w:lastRenderedPageBreak/>
              <w:t xml:space="preserve">Мероприятие 3.2. </w:t>
            </w:r>
          </w:p>
          <w:p w:rsidR="006C0A6B" w:rsidRPr="00894E55" w:rsidRDefault="008F7932" w:rsidP="006C0A6B">
            <w:r w:rsidRPr="00894E55">
              <w:t>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894E55" w:rsidRDefault="006C0A6B" w:rsidP="00A67415">
            <w:pPr>
              <w:jc w:val="both"/>
            </w:pPr>
            <w:r w:rsidRPr="00894E55">
              <w:t>Выполнение муниципального задания</w:t>
            </w:r>
            <w:r w:rsidR="008F7932" w:rsidRPr="00894E55">
              <w:t>. Привлечение посетителей, увеличение количества посещений музея</w:t>
            </w:r>
          </w:p>
        </w:tc>
      </w:tr>
      <w:tr w:rsidR="008F7932" w:rsidRPr="00894E55" w:rsidTr="007420DF">
        <w:tc>
          <w:tcPr>
            <w:tcW w:w="4927" w:type="dxa"/>
          </w:tcPr>
          <w:p w:rsidR="004C05A8" w:rsidRDefault="008F7932">
            <w:r w:rsidRPr="00894E55">
              <w:t xml:space="preserve">Мероприятие 3.2.1. </w:t>
            </w:r>
          </w:p>
          <w:p w:rsidR="008F7932" w:rsidRPr="00894E55" w:rsidRDefault="008F7932">
            <w:r w:rsidRPr="00894E55"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8F7932" w:rsidRPr="00894E55" w:rsidRDefault="008F7932" w:rsidP="00A67415">
            <w:pPr>
              <w:jc w:val="both"/>
            </w:pPr>
          </w:p>
        </w:tc>
      </w:tr>
      <w:tr w:rsidR="008F7932" w:rsidRPr="00894E55" w:rsidTr="007420DF">
        <w:tc>
          <w:tcPr>
            <w:tcW w:w="4927" w:type="dxa"/>
          </w:tcPr>
          <w:p w:rsidR="004C05A8" w:rsidRDefault="008F7932">
            <w:r w:rsidRPr="00894E55">
              <w:t xml:space="preserve">Мероприятие 3.3. </w:t>
            </w:r>
          </w:p>
          <w:p w:rsidR="008F7932" w:rsidRPr="00894E55" w:rsidRDefault="008F7932">
            <w:r w:rsidRPr="00894E55">
              <w:t>Обеспечение деятельности по оказанию услуг подведомственных учреждений</w:t>
            </w:r>
            <w:r w:rsidR="00A67415">
              <w:t xml:space="preserve">                        </w:t>
            </w:r>
            <w:r w:rsidRPr="00894E55">
              <w:t xml:space="preserve"> (за счет платных услуг)</w:t>
            </w:r>
          </w:p>
        </w:tc>
        <w:tc>
          <w:tcPr>
            <w:tcW w:w="4643" w:type="dxa"/>
          </w:tcPr>
          <w:p w:rsidR="008F7932" w:rsidRPr="00894E55" w:rsidRDefault="008F7932" w:rsidP="00A67415">
            <w:pPr>
              <w:jc w:val="both"/>
            </w:pPr>
          </w:p>
        </w:tc>
      </w:tr>
      <w:tr w:rsidR="008F7932" w:rsidRPr="00894E55" w:rsidTr="007420DF">
        <w:tc>
          <w:tcPr>
            <w:tcW w:w="4927" w:type="dxa"/>
          </w:tcPr>
          <w:p w:rsidR="004C05A8" w:rsidRDefault="008F7932">
            <w:r w:rsidRPr="00894E55">
              <w:t xml:space="preserve">Мероприятие 3.4. </w:t>
            </w:r>
          </w:p>
          <w:p w:rsidR="008F7932" w:rsidRPr="00894E55" w:rsidRDefault="008F7932">
            <w:r w:rsidRPr="00894E55">
              <w:t>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4643" w:type="dxa"/>
          </w:tcPr>
          <w:p w:rsidR="008F7932" w:rsidRPr="00894E55" w:rsidRDefault="008F7932" w:rsidP="00A67415">
            <w:pPr>
              <w:jc w:val="both"/>
            </w:pPr>
            <w:r w:rsidRPr="00894E55">
              <w:t>Выплаты стимулирующего характера</w:t>
            </w:r>
          </w:p>
        </w:tc>
      </w:tr>
      <w:tr w:rsidR="006C0A6B" w:rsidRPr="00894E55" w:rsidTr="007420DF">
        <w:tc>
          <w:tcPr>
            <w:tcW w:w="4927" w:type="dxa"/>
          </w:tcPr>
          <w:p w:rsidR="004C05A8" w:rsidRDefault="008F7932" w:rsidP="008F7932">
            <w:r w:rsidRPr="00894E55">
              <w:t xml:space="preserve">Мероприятие 3.5. </w:t>
            </w:r>
          </w:p>
          <w:p w:rsidR="006C0A6B" w:rsidRPr="00894E55" w:rsidRDefault="008F7932" w:rsidP="008F7932">
            <w:r w:rsidRPr="00894E55">
              <w:t>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4643" w:type="dxa"/>
          </w:tcPr>
          <w:p w:rsidR="006C0A6B" w:rsidRPr="00894E55" w:rsidRDefault="006C0A6B" w:rsidP="00A67415">
            <w:pPr>
              <w:jc w:val="both"/>
            </w:pPr>
            <w:r w:rsidRPr="00894E55">
              <w:t>Пополнение музейных экспонатов</w:t>
            </w:r>
          </w:p>
        </w:tc>
      </w:tr>
      <w:tr w:rsidR="006C0A6B" w:rsidRPr="00894E55" w:rsidTr="007420DF">
        <w:tc>
          <w:tcPr>
            <w:tcW w:w="4927" w:type="dxa"/>
          </w:tcPr>
          <w:p w:rsidR="004C05A8" w:rsidRDefault="008F7932" w:rsidP="006C0A6B">
            <w:r w:rsidRPr="00894E55">
              <w:t xml:space="preserve">Мероприятие 3.6. </w:t>
            </w:r>
          </w:p>
          <w:p w:rsidR="006C0A6B" w:rsidRPr="00894E55" w:rsidRDefault="008F7932" w:rsidP="006C0A6B">
            <w:r w:rsidRPr="00894E55">
              <w:t>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4643" w:type="dxa"/>
          </w:tcPr>
          <w:p w:rsidR="006C0A6B" w:rsidRPr="00894E55" w:rsidRDefault="008F7932" w:rsidP="00A67415">
            <w:pPr>
              <w:jc w:val="both"/>
            </w:pPr>
            <w:r w:rsidRPr="00894E55">
              <w:t>Установка мемориальных табличек</w:t>
            </w:r>
          </w:p>
        </w:tc>
      </w:tr>
      <w:tr w:rsidR="006C0A6B" w:rsidRPr="00894E55" w:rsidTr="007420DF">
        <w:tc>
          <w:tcPr>
            <w:tcW w:w="4927" w:type="dxa"/>
          </w:tcPr>
          <w:p w:rsidR="00A67415" w:rsidRDefault="008F7932" w:rsidP="006C0A6B">
            <w:r w:rsidRPr="00894E55">
              <w:t xml:space="preserve">Мероприятие 3.7. </w:t>
            </w:r>
          </w:p>
          <w:p w:rsidR="006C0A6B" w:rsidRPr="00894E55" w:rsidRDefault="008F7932" w:rsidP="006C0A6B">
            <w:r w:rsidRPr="00894E55">
              <w:t>Реализация мероприятий по развитию музейной деятельности</w:t>
            </w:r>
          </w:p>
        </w:tc>
        <w:tc>
          <w:tcPr>
            <w:tcW w:w="4643" w:type="dxa"/>
          </w:tcPr>
          <w:p w:rsidR="006C0A6B" w:rsidRPr="00894E55" w:rsidRDefault="006C0A6B" w:rsidP="00A67415">
            <w:pPr>
              <w:jc w:val="both"/>
            </w:pPr>
          </w:p>
        </w:tc>
      </w:tr>
      <w:tr w:rsidR="004C05A8" w:rsidRPr="00894E55" w:rsidTr="007D7227">
        <w:tc>
          <w:tcPr>
            <w:tcW w:w="9570" w:type="dxa"/>
            <w:gridSpan w:val="2"/>
          </w:tcPr>
          <w:p w:rsidR="004C05A8" w:rsidRPr="00894E55" w:rsidRDefault="004C05A8" w:rsidP="006C0A6B">
            <w:r w:rsidRPr="00894E55">
              <w:rPr>
                <w:b/>
              </w:rPr>
              <w:t>4. Подпрограмма «Развитие учреждений дополнительного образования»</w:t>
            </w:r>
            <w:r>
              <w:rPr>
                <w:b/>
              </w:rPr>
              <w:t>.</w:t>
            </w:r>
          </w:p>
        </w:tc>
      </w:tr>
      <w:tr w:rsidR="004C05A8" w:rsidRPr="00894E55" w:rsidTr="007D7227">
        <w:tc>
          <w:tcPr>
            <w:tcW w:w="9570" w:type="dxa"/>
            <w:gridSpan w:val="2"/>
          </w:tcPr>
          <w:p w:rsidR="004C05A8" w:rsidRPr="00894E55" w:rsidRDefault="004C05A8" w:rsidP="006C0A6B">
            <w:r w:rsidRPr="00894E55">
              <w:t>Задача: Организация дополнительного образования детей</w:t>
            </w:r>
            <w:r>
              <w:t>.</w:t>
            </w:r>
          </w:p>
        </w:tc>
      </w:tr>
      <w:tr w:rsidR="006C0A6B" w:rsidRPr="00894E55" w:rsidTr="007420DF">
        <w:tc>
          <w:tcPr>
            <w:tcW w:w="4927" w:type="dxa"/>
          </w:tcPr>
          <w:p w:rsidR="00BA4DB3" w:rsidRDefault="00ED6ABD" w:rsidP="006C0A6B">
            <w:r w:rsidRPr="00894E55">
              <w:t xml:space="preserve">Мероприятие 4.1. </w:t>
            </w:r>
          </w:p>
          <w:p w:rsidR="006C0A6B" w:rsidRPr="00894E55" w:rsidRDefault="00ED6ABD" w:rsidP="006C0A6B">
            <w:r w:rsidRPr="00894E55">
              <w:t xml:space="preserve">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4643" w:type="dxa"/>
          </w:tcPr>
          <w:p w:rsidR="006C0A6B" w:rsidRPr="00894E55" w:rsidRDefault="006C0A6B" w:rsidP="00B737F9">
            <w:pPr>
              <w:jc w:val="both"/>
            </w:pPr>
            <w:r w:rsidRPr="00894E55">
              <w:t>Своевременная выплата заработной платы в полном размере</w:t>
            </w:r>
          </w:p>
        </w:tc>
      </w:tr>
      <w:tr w:rsidR="006C0A6B" w:rsidRPr="00894E55" w:rsidTr="007420DF">
        <w:tc>
          <w:tcPr>
            <w:tcW w:w="4927" w:type="dxa"/>
          </w:tcPr>
          <w:p w:rsidR="00BA4DB3" w:rsidRDefault="00BA4DB3" w:rsidP="006C0A6B">
            <w:r w:rsidRPr="00894E55">
              <w:t xml:space="preserve">Мероприятие </w:t>
            </w:r>
            <w:r w:rsidR="00ED6ABD" w:rsidRPr="00894E55">
              <w:t>4.2</w:t>
            </w:r>
            <w:r>
              <w:t>.</w:t>
            </w:r>
            <w:r w:rsidR="00ED6ABD" w:rsidRPr="00894E55">
              <w:t xml:space="preserve"> </w:t>
            </w:r>
          </w:p>
          <w:p w:rsidR="006C0A6B" w:rsidRPr="00894E55" w:rsidRDefault="00ED6ABD" w:rsidP="006C0A6B">
            <w:r w:rsidRPr="00894E55">
              <w:t>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894E55" w:rsidRDefault="006C0A6B" w:rsidP="00B737F9">
            <w:pPr>
              <w:jc w:val="both"/>
            </w:pPr>
            <w:r w:rsidRPr="00894E55">
              <w:t>Выполнение муниципального задания</w:t>
            </w:r>
          </w:p>
        </w:tc>
      </w:tr>
      <w:tr w:rsidR="00ED6ABD" w:rsidRPr="00894E55" w:rsidTr="007420DF">
        <w:tc>
          <w:tcPr>
            <w:tcW w:w="4927" w:type="dxa"/>
          </w:tcPr>
          <w:p w:rsidR="00B737F9" w:rsidRDefault="00B57596" w:rsidP="006C0A6B">
            <w:r>
              <w:t>Мероприятие 4.2.</w:t>
            </w:r>
            <w:r w:rsidR="00ED6ABD" w:rsidRPr="00894E55">
              <w:t xml:space="preserve">1. </w:t>
            </w:r>
          </w:p>
          <w:p w:rsidR="00ED6ABD" w:rsidRPr="00894E55" w:rsidRDefault="00ED6ABD" w:rsidP="006C0A6B">
            <w:r w:rsidRPr="00894E55"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4643" w:type="dxa"/>
          </w:tcPr>
          <w:p w:rsidR="00ED6ABD" w:rsidRPr="00894E55" w:rsidRDefault="00ED6ABD" w:rsidP="00B737F9">
            <w:pPr>
              <w:jc w:val="both"/>
            </w:pPr>
            <w:r w:rsidRPr="00894E55">
              <w:t xml:space="preserve"> </w:t>
            </w:r>
          </w:p>
        </w:tc>
      </w:tr>
      <w:tr w:rsidR="00B737F9" w:rsidRPr="00894E55" w:rsidTr="007D7227">
        <w:tc>
          <w:tcPr>
            <w:tcW w:w="9570" w:type="dxa"/>
            <w:gridSpan w:val="2"/>
          </w:tcPr>
          <w:p w:rsidR="00B737F9" w:rsidRPr="00894E55" w:rsidRDefault="00B737F9" w:rsidP="006C0A6B">
            <w:r w:rsidRPr="00894E55">
              <w:rPr>
                <w:b/>
              </w:rPr>
              <w:t>5. Подпрограмма «Содержание аппарата управления и финансовое обеспечение деятельности учреждений»</w:t>
            </w:r>
            <w:r>
              <w:rPr>
                <w:b/>
              </w:rPr>
              <w:t>.</w:t>
            </w:r>
          </w:p>
        </w:tc>
      </w:tr>
      <w:tr w:rsidR="00B737F9" w:rsidRPr="00894E55" w:rsidTr="007D7227">
        <w:tc>
          <w:tcPr>
            <w:tcW w:w="9570" w:type="dxa"/>
            <w:gridSpan w:val="2"/>
          </w:tcPr>
          <w:p w:rsidR="00B737F9" w:rsidRPr="00894E55" w:rsidRDefault="00B737F9" w:rsidP="006C0A6B">
            <w:r w:rsidRPr="00894E55">
              <w:t>Задача: Повышение эффективности деятельности управления</w:t>
            </w:r>
            <w:r>
              <w:t>.</w:t>
            </w:r>
          </w:p>
        </w:tc>
      </w:tr>
      <w:tr w:rsidR="006C0A6B" w:rsidRPr="00894E55" w:rsidTr="007420DF">
        <w:tc>
          <w:tcPr>
            <w:tcW w:w="4927" w:type="dxa"/>
          </w:tcPr>
          <w:p w:rsidR="00D61AF6" w:rsidRDefault="00ED6ABD" w:rsidP="006C0A6B">
            <w:r w:rsidRPr="00894E55">
              <w:t>Мероприятие 5.1</w:t>
            </w:r>
            <w:r w:rsidR="00D61AF6">
              <w:t>.</w:t>
            </w:r>
            <w:r w:rsidRPr="00894E55">
              <w:t xml:space="preserve"> </w:t>
            </w:r>
          </w:p>
          <w:p w:rsidR="006C0A6B" w:rsidRPr="00894E55" w:rsidRDefault="00ED6ABD" w:rsidP="006C0A6B">
            <w:r w:rsidRPr="00894E55">
              <w:t>Обеспечение деятельности органов муниципальной власти</w:t>
            </w:r>
          </w:p>
        </w:tc>
        <w:tc>
          <w:tcPr>
            <w:tcW w:w="4643" w:type="dxa"/>
          </w:tcPr>
          <w:p w:rsidR="006C0A6B" w:rsidRPr="00894E55" w:rsidRDefault="006C0A6B" w:rsidP="00D61AF6">
            <w:pPr>
              <w:jc w:val="both"/>
            </w:pPr>
            <w:r w:rsidRPr="00894E55">
              <w:t>Своевременная выплата заработной платы в полном размере</w:t>
            </w:r>
          </w:p>
        </w:tc>
      </w:tr>
      <w:tr w:rsidR="006C0A6B" w:rsidRPr="00894E55" w:rsidTr="007420DF">
        <w:tc>
          <w:tcPr>
            <w:tcW w:w="4927" w:type="dxa"/>
          </w:tcPr>
          <w:p w:rsidR="00D61AF6" w:rsidRDefault="008E185A" w:rsidP="006C0A6B">
            <w:r w:rsidRPr="00894E55">
              <w:t>Мероприятие 5.2</w:t>
            </w:r>
            <w:r w:rsidR="00D61AF6">
              <w:t>.</w:t>
            </w:r>
            <w:r w:rsidRPr="00894E55">
              <w:t xml:space="preserve"> </w:t>
            </w:r>
          </w:p>
          <w:p w:rsidR="00D61AF6" w:rsidRDefault="008E185A" w:rsidP="006C0A6B">
            <w:r w:rsidRPr="00894E55">
              <w:t>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  <w:p w:rsidR="00D61AF6" w:rsidRPr="00894E55" w:rsidRDefault="00D61AF6" w:rsidP="006C0A6B"/>
        </w:tc>
        <w:tc>
          <w:tcPr>
            <w:tcW w:w="4643" w:type="dxa"/>
          </w:tcPr>
          <w:p w:rsidR="006C0A6B" w:rsidRPr="00894E55" w:rsidRDefault="006C0A6B" w:rsidP="00D61AF6">
            <w:pPr>
              <w:jc w:val="both"/>
            </w:pPr>
            <w:r w:rsidRPr="00894E55">
              <w:t>Своевременная выплата заработной платы в полном размере</w:t>
            </w:r>
          </w:p>
        </w:tc>
      </w:tr>
      <w:tr w:rsidR="006C0A6B" w:rsidRPr="00894E55" w:rsidTr="007420DF">
        <w:tc>
          <w:tcPr>
            <w:tcW w:w="4927" w:type="dxa"/>
          </w:tcPr>
          <w:p w:rsidR="00D61AF6" w:rsidRDefault="008E185A" w:rsidP="006C0A6B">
            <w:r w:rsidRPr="00894E55">
              <w:lastRenderedPageBreak/>
              <w:t>Мероприятие 5.3</w:t>
            </w:r>
            <w:r w:rsidR="00D61AF6">
              <w:t>.</w:t>
            </w:r>
            <w:r w:rsidRPr="00894E55">
              <w:t xml:space="preserve"> </w:t>
            </w:r>
          </w:p>
          <w:p w:rsidR="006C0A6B" w:rsidRPr="00894E55" w:rsidRDefault="008E185A" w:rsidP="006C0A6B">
            <w:r w:rsidRPr="00894E55">
              <w:t>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4643" w:type="dxa"/>
          </w:tcPr>
          <w:p w:rsidR="006C0A6B" w:rsidRPr="00894E55" w:rsidRDefault="006C0A6B" w:rsidP="00D61AF6">
            <w:pPr>
              <w:jc w:val="both"/>
            </w:pPr>
            <w:r w:rsidRPr="00894E55">
              <w:t>Выполнение муниципального задания</w:t>
            </w:r>
          </w:p>
        </w:tc>
      </w:tr>
      <w:tr w:rsidR="00D61AF6" w:rsidRPr="00894E55" w:rsidTr="007D7227">
        <w:tc>
          <w:tcPr>
            <w:tcW w:w="9570" w:type="dxa"/>
            <w:gridSpan w:val="2"/>
          </w:tcPr>
          <w:p w:rsidR="00D61AF6" w:rsidRPr="00894E55" w:rsidRDefault="00D61AF6" w:rsidP="00D61AF6">
            <w:pPr>
              <w:jc w:val="both"/>
            </w:pPr>
            <w:r w:rsidRPr="00894E55">
              <w:rPr>
                <w:b/>
              </w:rPr>
              <w:t>6. Подпрограмма «Обеспечение пожарной и антитеррористической безопасности в учреждениях социальной сферы»</w:t>
            </w:r>
            <w:r>
              <w:rPr>
                <w:b/>
              </w:rPr>
              <w:t>.</w:t>
            </w:r>
          </w:p>
        </w:tc>
      </w:tr>
      <w:tr w:rsidR="006C0A6B" w:rsidRPr="00894E55" w:rsidTr="007420DF">
        <w:tc>
          <w:tcPr>
            <w:tcW w:w="4927" w:type="dxa"/>
          </w:tcPr>
          <w:p w:rsidR="006A2445" w:rsidRDefault="008E185A" w:rsidP="006A2445">
            <w:r w:rsidRPr="00894E55">
              <w:t>Мероприятие 6.1</w:t>
            </w:r>
            <w:r w:rsidR="00D61AF6">
              <w:t>.</w:t>
            </w:r>
            <w:r w:rsidRPr="00894E55">
              <w:t xml:space="preserve"> </w:t>
            </w:r>
          </w:p>
          <w:p w:rsidR="006A2445" w:rsidRDefault="008E185A" w:rsidP="006A2445">
            <w:r w:rsidRPr="00894E55">
              <w:t>Реализация мероприятий по пожарной и антитеррористич</w:t>
            </w:r>
            <w:r w:rsidR="006A2445">
              <w:t>еской безопасности:</w:t>
            </w:r>
          </w:p>
          <w:p w:rsidR="006A2445" w:rsidRDefault="008E185A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>обучение по пожарно-техническому минимуму</w:t>
            </w:r>
            <w:r w:rsidR="006A2445">
              <w:t>;</w:t>
            </w:r>
          </w:p>
          <w:p w:rsidR="006A2445" w:rsidRDefault="008E185A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>техническое обслуживание АПС;</w:t>
            </w:r>
          </w:p>
          <w:p w:rsidR="006A2445" w:rsidRDefault="008E185A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>контрольно-инспекционные мероприят</w:t>
            </w:r>
            <w:r w:rsidR="006A2445">
              <w:t>ия исправности АПС;</w:t>
            </w:r>
          </w:p>
          <w:p w:rsidR="006A2445" w:rsidRDefault="008E185A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>закупка огнетушителей, переосвиде</w:t>
            </w:r>
            <w:r w:rsidR="006A2445">
              <w:t xml:space="preserve">тельствование и перезарядка </w:t>
            </w:r>
            <w:r w:rsidRPr="00894E55">
              <w:t>огнетушителей;</w:t>
            </w:r>
          </w:p>
          <w:p w:rsidR="006A2445" w:rsidRDefault="008E185A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>оплата штрафов юридического лица;</w:t>
            </w:r>
          </w:p>
          <w:p w:rsidR="006A2445" w:rsidRDefault="008E185A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>установка ПС  в клубных учреждениях;</w:t>
            </w:r>
          </w:p>
          <w:p w:rsidR="006A2445" w:rsidRDefault="008E185A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>установка противопожа</w:t>
            </w:r>
            <w:r w:rsidR="006A2445">
              <w:t>рных дверей, люков;</w:t>
            </w:r>
          </w:p>
          <w:p w:rsidR="006A2445" w:rsidRDefault="008E185A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 xml:space="preserve">обеспечение плановых </w:t>
            </w:r>
            <w:r w:rsidR="006A2445">
              <w:t>схем в клубных учреждениях;</w:t>
            </w:r>
          </w:p>
          <w:p w:rsidR="006C0A6B" w:rsidRPr="00894E55" w:rsidRDefault="008E185A" w:rsidP="00D66847">
            <w:pPr>
              <w:pStyle w:val="a3"/>
              <w:numPr>
                <w:ilvl w:val="0"/>
                <w:numId w:val="8"/>
              </w:numPr>
              <w:ind w:left="0" w:firstLine="0"/>
            </w:pPr>
            <w:r w:rsidRPr="00894E55">
              <w:t>обслуживание вентиляций, пожарных рукавов</w:t>
            </w:r>
            <w:r w:rsidR="006A2445">
              <w:t>.</w:t>
            </w:r>
          </w:p>
        </w:tc>
        <w:tc>
          <w:tcPr>
            <w:tcW w:w="4643" w:type="dxa"/>
          </w:tcPr>
          <w:p w:rsidR="006C0A6B" w:rsidRPr="00894E55" w:rsidRDefault="006A2445" w:rsidP="006A2445">
            <w:pPr>
              <w:jc w:val="both"/>
            </w:pPr>
            <w:r>
              <w:t xml:space="preserve">Выполнение </w:t>
            </w:r>
            <w:r w:rsidR="006C0A6B" w:rsidRPr="00894E55">
              <w:t xml:space="preserve">предписаний контролирующих органов </w:t>
            </w:r>
            <w:r>
              <w:t xml:space="preserve">                                     по антитеррористической </w:t>
            </w:r>
            <w:r w:rsidR="006C0A6B" w:rsidRPr="00894E55">
              <w:t>и противопожарной защищенности зданий подведомственных учреждений</w:t>
            </w:r>
          </w:p>
        </w:tc>
      </w:tr>
      <w:tr w:rsidR="003B712F" w:rsidRPr="00894E55" w:rsidTr="007D7227">
        <w:tc>
          <w:tcPr>
            <w:tcW w:w="9570" w:type="dxa"/>
            <w:gridSpan w:val="2"/>
          </w:tcPr>
          <w:p w:rsidR="003B712F" w:rsidRPr="00894E55" w:rsidRDefault="003B712F" w:rsidP="006C0A6B">
            <w:r w:rsidRPr="00894E55">
              <w:rPr>
                <w:b/>
              </w:rPr>
              <w:t>7. Подпрограмма «Обслуживание учреждений культуры»</w:t>
            </w:r>
            <w:r>
              <w:rPr>
                <w:b/>
              </w:rPr>
              <w:t>.</w:t>
            </w:r>
          </w:p>
        </w:tc>
      </w:tr>
      <w:tr w:rsidR="003B712F" w:rsidRPr="00894E55" w:rsidTr="007D7227">
        <w:tc>
          <w:tcPr>
            <w:tcW w:w="9570" w:type="dxa"/>
            <w:gridSpan w:val="2"/>
          </w:tcPr>
          <w:p w:rsidR="003B712F" w:rsidRPr="00894E55" w:rsidRDefault="003B712F" w:rsidP="006C0A6B">
            <w:r w:rsidRPr="00894E55">
              <w:t>Задача: Организация комплексного обслуживания зданий, помещений и сооружений учреждений культуры</w:t>
            </w:r>
            <w:r>
              <w:t>.</w:t>
            </w:r>
          </w:p>
        </w:tc>
      </w:tr>
      <w:tr w:rsidR="006C0A6B" w:rsidRPr="00894E55" w:rsidTr="007420DF">
        <w:tc>
          <w:tcPr>
            <w:tcW w:w="4927" w:type="dxa"/>
          </w:tcPr>
          <w:p w:rsidR="00B45EC8" w:rsidRDefault="008E185A" w:rsidP="006C0A6B">
            <w:r w:rsidRPr="00894E55">
              <w:t xml:space="preserve">Мероприятие 7.1. </w:t>
            </w:r>
          </w:p>
          <w:p w:rsidR="006C0A6B" w:rsidRPr="00894E55" w:rsidRDefault="008E185A" w:rsidP="006C0A6B">
            <w:r w:rsidRPr="00894E55"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4643" w:type="dxa"/>
          </w:tcPr>
          <w:p w:rsidR="006C0A6B" w:rsidRPr="00894E55" w:rsidRDefault="006C0A6B" w:rsidP="007C6692">
            <w:pPr>
              <w:jc w:val="both"/>
            </w:pPr>
            <w:r w:rsidRPr="00894E55">
              <w:t>Своевременная выплата заработной платы в полном размере</w:t>
            </w:r>
          </w:p>
        </w:tc>
      </w:tr>
      <w:tr w:rsidR="006C0A6B" w:rsidRPr="00894E55" w:rsidTr="007420DF">
        <w:tc>
          <w:tcPr>
            <w:tcW w:w="4927" w:type="dxa"/>
          </w:tcPr>
          <w:p w:rsidR="00B45EC8" w:rsidRDefault="008E185A" w:rsidP="006C0A6B">
            <w:r w:rsidRPr="00894E55">
              <w:t xml:space="preserve">Мероприятие 7.2. </w:t>
            </w:r>
          </w:p>
          <w:p w:rsidR="006C0A6B" w:rsidRPr="00894E55" w:rsidRDefault="008E185A" w:rsidP="006C0A6B">
            <w:r w:rsidRPr="00894E55">
              <w:t>Обеспечение деятельности по оказанию услуг подведомственных учреждений</w:t>
            </w:r>
          </w:p>
        </w:tc>
        <w:tc>
          <w:tcPr>
            <w:tcW w:w="4643" w:type="dxa"/>
          </w:tcPr>
          <w:p w:rsidR="006C0A6B" w:rsidRPr="00894E55" w:rsidRDefault="006C0A6B" w:rsidP="007C6692">
            <w:pPr>
              <w:jc w:val="both"/>
            </w:pPr>
            <w:r w:rsidRPr="00894E55">
              <w:t>Выполнение муниципального задания</w:t>
            </w:r>
          </w:p>
        </w:tc>
      </w:tr>
    </w:tbl>
    <w:p w:rsidR="00EA354F" w:rsidRPr="00F31BC0" w:rsidRDefault="00EA354F" w:rsidP="0095667E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  <w:sectPr w:rsidR="00EA354F" w:rsidRPr="00F31BC0" w:rsidSect="00123D11">
          <w:footerReference w:type="default" r:id="rId9"/>
          <w:pgSz w:w="11906" w:h="16838"/>
          <w:pgMar w:top="1134" w:right="851" w:bottom="1134" w:left="1701" w:header="425" w:footer="720" w:gutter="0"/>
          <w:cols w:space="720"/>
          <w:titlePg/>
          <w:docGrid w:linePitch="326"/>
        </w:sectPr>
      </w:pPr>
    </w:p>
    <w:tbl>
      <w:tblPr>
        <w:tblStyle w:val="a6"/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1417"/>
        <w:gridCol w:w="1134"/>
        <w:gridCol w:w="1134"/>
        <w:gridCol w:w="1134"/>
        <w:gridCol w:w="1735"/>
      </w:tblGrid>
      <w:tr w:rsidR="00677C44" w:rsidRPr="00497477" w:rsidTr="00F56730">
        <w:trPr>
          <w:trHeight w:val="428"/>
        </w:trPr>
        <w:tc>
          <w:tcPr>
            <w:tcW w:w="10065" w:type="dxa"/>
            <w:gridSpan w:val="7"/>
            <w:hideMark/>
          </w:tcPr>
          <w:p w:rsidR="00497477" w:rsidRDefault="00677C44" w:rsidP="00497477">
            <w:pPr>
              <w:jc w:val="center"/>
              <w:rPr>
                <w:b/>
                <w:bCs/>
                <w:sz w:val="26"/>
                <w:szCs w:val="26"/>
              </w:rPr>
            </w:pPr>
            <w:r w:rsidRPr="00497477">
              <w:rPr>
                <w:b/>
                <w:bCs/>
                <w:sz w:val="26"/>
                <w:szCs w:val="26"/>
              </w:rPr>
              <w:lastRenderedPageBreak/>
              <w:t>Раздел 4. «Ресурсное обеспечение реализации муниципальной программы «Сохранение и развитие культуры в Юргинском муниципальном округе»</w:t>
            </w:r>
            <w:r w:rsidR="003B3A42" w:rsidRPr="00497477">
              <w:rPr>
                <w:b/>
                <w:bCs/>
                <w:sz w:val="26"/>
                <w:szCs w:val="26"/>
              </w:rPr>
              <w:t xml:space="preserve"> </w:t>
            </w:r>
          </w:p>
          <w:p w:rsidR="00677C44" w:rsidRPr="00497477" w:rsidRDefault="00677C44" w:rsidP="00497477">
            <w:pPr>
              <w:jc w:val="center"/>
              <w:rPr>
                <w:b/>
                <w:bCs/>
                <w:sz w:val="26"/>
                <w:szCs w:val="26"/>
              </w:rPr>
            </w:pPr>
            <w:r w:rsidRPr="00497477">
              <w:rPr>
                <w:b/>
                <w:bCs/>
                <w:sz w:val="26"/>
                <w:szCs w:val="26"/>
              </w:rPr>
              <w:t>на 202</w:t>
            </w:r>
            <w:r w:rsidR="00834131" w:rsidRPr="00497477">
              <w:rPr>
                <w:b/>
                <w:bCs/>
                <w:sz w:val="26"/>
                <w:szCs w:val="26"/>
              </w:rPr>
              <w:t>4</w:t>
            </w:r>
            <w:r w:rsidRPr="00497477">
              <w:rPr>
                <w:b/>
                <w:bCs/>
                <w:sz w:val="26"/>
                <w:szCs w:val="26"/>
              </w:rPr>
              <w:t xml:space="preserve"> год и на плановый период 202</w:t>
            </w:r>
            <w:r w:rsidR="00834131" w:rsidRPr="00497477">
              <w:rPr>
                <w:b/>
                <w:bCs/>
                <w:sz w:val="26"/>
                <w:szCs w:val="26"/>
              </w:rPr>
              <w:t>5</w:t>
            </w:r>
            <w:r w:rsidRPr="00497477">
              <w:rPr>
                <w:b/>
                <w:bCs/>
                <w:sz w:val="26"/>
                <w:szCs w:val="26"/>
              </w:rPr>
              <w:t xml:space="preserve"> и 202</w:t>
            </w:r>
            <w:r w:rsidR="00834131" w:rsidRPr="00497477">
              <w:rPr>
                <w:b/>
                <w:bCs/>
                <w:sz w:val="26"/>
                <w:szCs w:val="26"/>
              </w:rPr>
              <w:t>6</w:t>
            </w:r>
            <w:r w:rsidRPr="00497477">
              <w:rPr>
                <w:b/>
                <w:bCs/>
                <w:sz w:val="26"/>
                <w:szCs w:val="26"/>
              </w:rPr>
              <w:t xml:space="preserve"> годов»</w:t>
            </w:r>
          </w:p>
        </w:tc>
      </w:tr>
      <w:tr w:rsidR="00677C44" w:rsidRPr="00497477" w:rsidTr="00F56730">
        <w:trPr>
          <w:trHeight w:val="825"/>
        </w:trPr>
        <w:tc>
          <w:tcPr>
            <w:tcW w:w="2093" w:type="dxa"/>
            <w:vMerge w:val="restart"/>
            <w:hideMark/>
          </w:tcPr>
          <w:p w:rsidR="00677C44" w:rsidRPr="00497477" w:rsidRDefault="00677C44" w:rsidP="0048563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35" w:type="dxa"/>
            <w:gridSpan w:val="2"/>
            <w:vMerge w:val="restart"/>
            <w:hideMark/>
          </w:tcPr>
          <w:p w:rsidR="00677C44" w:rsidRPr="00497477" w:rsidRDefault="00677C44" w:rsidP="0048563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402" w:type="dxa"/>
            <w:gridSpan w:val="3"/>
            <w:hideMark/>
          </w:tcPr>
          <w:p w:rsidR="00677C44" w:rsidRPr="00497477" w:rsidRDefault="00677C44" w:rsidP="0048563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735" w:type="dxa"/>
            <w:vMerge w:val="restart"/>
            <w:hideMark/>
          </w:tcPr>
          <w:p w:rsidR="00677C44" w:rsidRPr="00497477" w:rsidRDefault="00677C44" w:rsidP="0048563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677C44" w:rsidRPr="00497477" w:rsidTr="00F56730">
        <w:trPr>
          <w:trHeight w:val="9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677C44" w:rsidRPr="00497477" w:rsidRDefault="00E12B17" w:rsidP="003B3A42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2024</w:t>
            </w:r>
            <w:r w:rsidR="00677C44" w:rsidRPr="00497477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677C44" w:rsidRPr="00497477" w:rsidRDefault="00E12B17" w:rsidP="003B3A42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2025</w:t>
            </w:r>
            <w:r w:rsidR="00677C44" w:rsidRPr="00497477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677C44" w:rsidRPr="00497477" w:rsidRDefault="00E12B17" w:rsidP="003B3A42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2026</w:t>
            </w:r>
            <w:r w:rsidR="00677C44" w:rsidRPr="00497477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15"/>
        </w:trPr>
        <w:tc>
          <w:tcPr>
            <w:tcW w:w="2093" w:type="dxa"/>
            <w:hideMark/>
          </w:tcPr>
          <w:p w:rsidR="00677C44" w:rsidRPr="00497477" w:rsidRDefault="00677C44" w:rsidP="009B621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hideMark/>
          </w:tcPr>
          <w:p w:rsidR="00677C44" w:rsidRPr="00497477" w:rsidRDefault="00677C44" w:rsidP="009B621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677C44" w:rsidRPr="00497477" w:rsidRDefault="00677C44" w:rsidP="009B621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677C44" w:rsidRPr="00497477" w:rsidRDefault="00677C44" w:rsidP="009B621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677C44" w:rsidRPr="00497477" w:rsidRDefault="00677C44" w:rsidP="009B621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</w:t>
            </w:r>
          </w:p>
        </w:tc>
        <w:tc>
          <w:tcPr>
            <w:tcW w:w="1735" w:type="dxa"/>
            <w:hideMark/>
          </w:tcPr>
          <w:p w:rsidR="00677C44" w:rsidRPr="00497477" w:rsidRDefault="00677C44" w:rsidP="009B621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</w:t>
            </w: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6C155F" w:rsidRDefault="00677C44" w:rsidP="00951E5B">
            <w:pPr>
              <w:rPr>
                <w:bCs/>
                <w:sz w:val="20"/>
                <w:szCs w:val="20"/>
              </w:rPr>
            </w:pPr>
            <w:r w:rsidRPr="006C155F">
              <w:rPr>
                <w:bCs/>
                <w:sz w:val="20"/>
                <w:szCs w:val="20"/>
              </w:rPr>
              <w:t>Муниципальная программа «Сохранение и развитие культуры в  Юргинском муниципальном округе»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1E11A2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199436,23</w:t>
            </w:r>
          </w:p>
        </w:tc>
        <w:tc>
          <w:tcPr>
            <w:tcW w:w="1134" w:type="dxa"/>
            <w:hideMark/>
          </w:tcPr>
          <w:p w:rsidR="00677C44" w:rsidRPr="00497477" w:rsidRDefault="001E11A2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195623,06</w:t>
            </w:r>
          </w:p>
        </w:tc>
        <w:tc>
          <w:tcPr>
            <w:tcW w:w="1134" w:type="dxa"/>
            <w:hideMark/>
          </w:tcPr>
          <w:p w:rsidR="00677C44" w:rsidRPr="00497477" w:rsidRDefault="001E11A2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194771,33</w:t>
            </w:r>
          </w:p>
        </w:tc>
        <w:tc>
          <w:tcPr>
            <w:tcW w:w="1735" w:type="dxa"/>
            <w:vMerge w:val="restart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E12B17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165753,93</w:t>
            </w:r>
          </w:p>
        </w:tc>
        <w:tc>
          <w:tcPr>
            <w:tcW w:w="1134" w:type="dxa"/>
            <w:hideMark/>
          </w:tcPr>
          <w:p w:rsidR="00677C44" w:rsidRPr="00497477" w:rsidRDefault="00E12B17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162670,83</w:t>
            </w:r>
          </w:p>
        </w:tc>
        <w:tc>
          <w:tcPr>
            <w:tcW w:w="1134" w:type="dxa"/>
            <w:hideMark/>
          </w:tcPr>
          <w:p w:rsidR="00677C44" w:rsidRPr="00497477" w:rsidRDefault="00E12B17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  <w:r w:rsidR="00412B6B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E12B17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72,98</w:t>
            </w:r>
          </w:p>
        </w:tc>
        <w:tc>
          <w:tcPr>
            <w:tcW w:w="1134" w:type="dxa"/>
            <w:hideMark/>
          </w:tcPr>
          <w:p w:rsidR="00677C44" w:rsidRPr="00497477" w:rsidRDefault="00E12B17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</w:t>
            </w:r>
            <w:r w:rsidR="00E2538E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E12B17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22,98</w:t>
            </w:r>
          </w:p>
        </w:tc>
        <w:tc>
          <w:tcPr>
            <w:tcW w:w="1134" w:type="dxa"/>
            <w:hideMark/>
          </w:tcPr>
          <w:p w:rsidR="00677C44" w:rsidRPr="00497477" w:rsidRDefault="00E12B17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  <w:r w:rsidR="00412B6B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  <w:r w:rsidR="00412B6B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E12B17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4488,32</w:t>
            </w:r>
          </w:p>
        </w:tc>
        <w:tc>
          <w:tcPr>
            <w:tcW w:w="1134" w:type="dxa"/>
            <w:hideMark/>
          </w:tcPr>
          <w:p w:rsidR="00677C44" w:rsidRPr="00497477" w:rsidRDefault="00E12B17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5482,2</w:t>
            </w:r>
            <w:r w:rsidR="00E2538E"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D50AA7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4</w:t>
            </w:r>
            <w:r w:rsidR="00677C44" w:rsidRPr="00497477">
              <w:rPr>
                <w:bCs/>
                <w:sz w:val="20"/>
                <w:szCs w:val="20"/>
              </w:rPr>
              <w:t xml:space="preserve"> 482,20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E12B17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4488,32</w:t>
            </w:r>
          </w:p>
        </w:tc>
        <w:tc>
          <w:tcPr>
            <w:tcW w:w="1134" w:type="dxa"/>
            <w:hideMark/>
          </w:tcPr>
          <w:p w:rsidR="00677C44" w:rsidRPr="00497477" w:rsidRDefault="00E12B17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5482,2</w:t>
            </w:r>
            <w:r w:rsidR="00E2538E"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CA45B8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  <w:r w:rsidR="00412B6B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1B4BC3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193688,43</w:t>
            </w:r>
          </w:p>
        </w:tc>
        <w:tc>
          <w:tcPr>
            <w:tcW w:w="1134" w:type="dxa"/>
            <w:hideMark/>
          </w:tcPr>
          <w:p w:rsidR="00677C44" w:rsidRPr="00497477" w:rsidRDefault="001B4BC3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188904,36</w:t>
            </w:r>
          </w:p>
        </w:tc>
        <w:tc>
          <w:tcPr>
            <w:tcW w:w="1134" w:type="dxa"/>
            <w:hideMark/>
          </w:tcPr>
          <w:p w:rsidR="00677C44" w:rsidRPr="00497477" w:rsidRDefault="001B4BC3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189052,63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E12B17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161242,63</w:t>
            </w:r>
          </w:p>
        </w:tc>
        <w:tc>
          <w:tcPr>
            <w:tcW w:w="1134" w:type="dxa"/>
            <w:hideMark/>
          </w:tcPr>
          <w:p w:rsidR="00677C44" w:rsidRPr="00497477" w:rsidRDefault="00CA45B8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157188,63</w:t>
            </w:r>
          </w:p>
        </w:tc>
        <w:tc>
          <w:tcPr>
            <w:tcW w:w="1134" w:type="dxa"/>
            <w:hideMark/>
          </w:tcPr>
          <w:p w:rsidR="00677C44" w:rsidRPr="00497477" w:rsidRDefault="00CA45B8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  <w:r w:rsidR="00412B6B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1 186,50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1 186,50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1 186,50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4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Мероприятие 1. Подпрограмма «Сохранение и развитие клубной системы»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5B071A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107426,23</w:t>
            </w:r>
          </w:p>
        </w:tc>
        <w:tc>
          <w:tcPr>
            <w:tcW w:w="1134" w:type="dxa"/>
            <w:hideMark/>
          </w:tcPr>
          <w:p w:rsidR="00677C44" w:rsidRPr="00497477" w:rsidRDefault="00CD168D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107878,63</w:t>
            </w:r>
          </w:p>
        </w:tc>
        <w:tc>
          <w:tcPr>
            <w:tcW w:w="1134" w:type="dxa"/>
            <w:hideMark/>
          </w:tcPr>
          <w:p w:rsidR="00677C44" w:rsidRPr="00497477" w:rsidRDefault="00BA14CF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108632,93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F9274E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85035,63</w:t>
            </w:r>
          </w:p>
        </w:tc>
        <w:tc>
          <w:tcPr>
            <w:tcW w:w="1134" w:type="dxa"/>
            <w:hideMark/>
          </w:tcPr>
          <w:p w:rsidR="00677C44" w:rsidRPr="00497477" w:rsidRDefault="00F9274E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82149,03</w:t>
            </w:r>
          </w:p>
        </w:tc>
        <w:tc>
          <w:tcPr>
            <w:tcW w:w="1134" w:type="dxa"/>
            <w:hideMark/>
          </w:tcPr>
          <w:p w:rsidR="00677C44" w:rsidRPr="00497477" w:rsidRDefault="00F9274E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F9274E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  <w:r w:rsidR="00677C44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F9274E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  <w:r w:rsidR="00677C44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F9274E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2930,00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2 930,00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F9274E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2930,00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677C44" w:rsidRPr="00497477" w:rsidRDefault="00F9274E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025441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103486,23</w:t>
            </w:r>
          </w:p>
        </w:tc>
        <w:tc>
          <w:tcPr>
            <w:tcW w:w="1134" w:type="dxa"/>
            <w:hideMark/>
          </w:tcPr>
          <w:p w:rsidR="00677C44" w:rsidRPr="00497477" w:rsidRDefault="000C19A6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103938,63</w:t>
            </w:r>
          </w:p>
        </w:tc>
        <w:tc>
          <w:tcPr>
            <w:tcW w:w="1134" w:type="dxa"/>
            <w:hideMark/>
          </w:tcPr>
          <w:p w:rsidR="00677C44" w:rsidRPr="00497477" w:rsidRDefault="006E011F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104692,93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F9274E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82105,63</w:t>
            </w:r>
          </w:p>
        </w:tc>
        <w:tc>
          <w:tcPr>
            <w:tcW w:w="1134" w:type="dxa"/>
            <w:hideMark/>
          </w:tcPr>
          <w:p w:rsidR="00677C44" w:rsidRPr="00497477" w:rsidRDefault="00F9274E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79219,03</w:t>
            </w:r>
          </w:p>
        </w:tc>
        <w:tc>
          <w:tcPr>
            <w:tcW w:w="1134" w:type="dxa"/>
            <w:hideMark/>
          </w:tcPr>
          <w:p w:rsidR="00677C44" w:rsidRPr="00497477" w:rsidRDefault="00F9274E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1 010,00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1 010,00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1 010,00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0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CA5019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1.1.</w:t>
            </w:r>
          </w:p>
          <w:p w:rsidR="009B621A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Обеспечение деятельности по оказанию услуг </w:t>
            </w:r>
          </w:p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71 701,50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497477" w:rsidRDefault="00080E1A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71 701,50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71 701,50</w:t>
            </w:r>
          </w:p>
        </w:tc>
        <w:tc>
          <w:tcPr>
            <w:tcW w:w="1134" w:type="dxa"/>
            <w:hideMark/>
          </w:tcPr>
          <w:p w:rsidR="00677C44" w:rsidRPr="00497477" w:rsidRDefault="00080E1A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0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Мероприятие 1.2. Обеспечение деятельности по оказанию услуг подведомственных </w:t>
            </w:r>
            <w:r w:rsidRPr="00497477">
              <w:rPr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B00AC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30946,1</w:t>
            </w:r>
          </w:p>
        </w:tc>
        <w:tc>
          <w:tcPr>
            <w:tcW w:w="1134" w:type="dxa"/>
            <w:hideMark/>
          </w:tcPr>
          <w:p w:rsidR="00677C44" w:rsidRPr="00497477" w:rsidRDefault="00B6026E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31398,5</w:t>
            </w:r>
          </w:p>
        </w:tc>
        <w:tc>
          <w:tcPr>
            <w:tcW w:w="1134" w:type="dxa"/>
            <w:hideMark/>
          </w:tcPr>
          <w:p w:rsidR="00677C44" w:rsidRPr="00497477" w:rsidRDefault="00B6026E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32152,8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CF3AD5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10013,20</w:t>
            </w:r>
          </w:p>
        </w:tc>
        <w:tc>
          <w:tcPr>
            <w:tcW w:w="1134" w:type="dxa"/>
            <w:hideMark/>
          </w:tcPr>
          <w:p w:rsidR="00677C44" w:rsidRPr="00497477" w:rsidRDefault="00CF3AD5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7198,50</w:t>
            </w:r>
          </w:p>
        </w:tc>
        <w:tc>
          <w:tcPr>
            <w:tcW w:w="1134" w:type="dxa"/>
            <w:hideMark/>
          </w:tcPr>
          <w:p w:rsidR="00677C44" w:rsidRPr="00497477" w:rsidRDefault="00CF3AD5" w:rsidP="00497477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497477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(утверждено)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B00AC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30436,1</w:t>
            </w:r>
          </w:p>
        </w:tc>
        <w:tc>
          <w:tcPr>
            <w:tcW w:w="1134" w:type="dxa"/>
            <w:hideMark/>
          </w:tcPr>
          <w:p w:rsidR="00677C44" w:rsidRPr="00497477" w:rsidRDefault="006B1241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30</w:t>
            </w:r>
            <w:r w:rsidR="00B6026E" w:rsidRPr="00497477">
              <w:rPr>
                <w:sz w:val="20"/>
                <w:szCs w:val="20"/>
              </w:rPr>
              <w:t> 888,5</w:t>
            </w:r>
          </w:p>
        </w:tc>
        <w:tc>
          <w:tcPr>
            <w:tcW w:w="1134" w:type="dxa"/>
            <w:hideMark/>
          </w:tcPr>
          <w:p w:rsidR="00677C44" w:rsidRPr="00497477" w:rsidRDefault="00B6026E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31642,8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B111C0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10013,20</w:t>
            </w:r>
          </w:p>
        </w:tc>
        <w:tc>
          <w:tcPr>
            <w:tcW w:w="1134" w:type="dxa"/>
            <w:hideMark/>
          </w:tcPr>
          <w:p w:rsidR="00677C44" w:rsidRPr="00497477" w:rsidRDefault="00B111C0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7198,50</w:t>
            </w:r>
          </w:p>
        </w:tc>
        <w:tc>
          <w:tcPr>
            <w:tcW w:w="1134" w:type="dxa"/>
            <w:hideMark/>
          </w:tcPr>
          <w:p w:rsidR="00677C44" w:rsidRPr="00497477" w:rsidRDefault="00B111C0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510,00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510,00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510,00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6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в том числе                                                                                                               Мероприятие 1.2.1</w:t>
            </w:r>
            <w:r w:rsidR="00CA5019">
              <w:rPr>
                <w:sz w:val="20"/>
                <w:szCs w:val="20"/>
              </w:rPr>
              <w:t>.</w:t>
            </w:r>
            <w:r w:rsidRPr="00497477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F864ED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18160,3</w:t>
            </w:r>
          </w:p>
        </w:tc>
        <w:tc>
          <w:tcPr>
            <w:tcW w:w="1134" w:type="dxa"/>
            <w:hideMark/>
          </w:tcPr>
          <w:p w:rsidR="00677C44" w:rsidRPr="00497477" w:rsidRDefault="00F864ED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18888,5</w:t>
            </w:r>
          </w:p>
        </w:tc>
        <w:tc>
          <w:tcPr>
            <w:tcW w:w="1134" w:type="dxa"/>
            <w:hideMark/>
          </w:tcPr>
          <w:p w:rsidR="00677C44" w:rsidRPr="00497477" w:rsidRDefault="00F864ED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19642,8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365A0E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6606,80</w:t>
            </w:r>
          </w:p>
        </w:tc>
        <w:tc>
          <w:tcPr>
            <w:tcW w:w="1134" w:type="dxa"/>
            <w:hideMark/>
          </w:tcPr>
          <w:p w:rsidR="00677C44" w:rsidRPr="00497477" w:rsidRDefault="00365A0E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4722,50</w:t>
            </w:r>
          </w:p>
        </w:tc>
        <w:tc>
          <w:tcPr>
            <w:tcW w:w="1134" w:type="dxa"/>
            <w:hideMark/>
          </w:tcPr>
          <w:p w:rsidR="00677C44" w:rsidRPr="00497477" w:rsidRDefault="00365A0E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1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1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1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17571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18160,3</w:t>
            </w:r>
          </w:p>
        </w:tc>
        <w:tc>
          <w:tcPr>
            <w:tcW w:w="1134" w:type="dxa"/>
            <w:hideMark/>
          </w:tcPr>
          <w:p w:rsidR="00677C44" w:rsidRPr="00497477" w:rsidRDefault="0017571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18888,5</w:t>
            </w:r>
          </w:p>
        </w:tc>
        <w:tc>
          <w:tcPr>
            <w:tcW w:w="1134" w:type="dxa"/>
            <w:hideMark/>
          </w:tcPr>
          <w:p w:rsidR="00677C44" w:rsidRPr="00497477" w:rsidRDefault="0017571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19642,8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4B4707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6606,80</w:t>
            </w:r>
          </w:p>
        </w:tc>
        <w:tc>
          <w:tcPr>
            <w:tcW w:w="1134" w:type="dxa"/>
            <w:hideMark/>
          </w:tcPr>
          <w:p w:rsidR="00677C44" w:rsidRPr="00497477" w:rsidRDefault="004B4707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4722,50</w:t>
            </w:r>
          </w:p>
        </w:tc>
        <w:tc>
          <w:tcPr>
            <w:tcW w:w="1134" w:type="dxa"/>
            <w:hideMark/>
          </w:tcPr>
          <w:p w:rsidR="00677C44" w:rsidRPr="00497477" w:rsidRDefault="004B4707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6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1.3. Реализация мероприятий в клубной системе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880EDF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1200</w:t>
            </w:r>
            <w:r w:rsidR="00677C44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880EDF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1200</w:t>
            </w:r>
            <w:r w:rsidR="00677C44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880EDF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1200</w:t>
            </w:r>
            <w:r w:rsidR="00677C44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7D5AC0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248,2</w:t>
            </w:r>
          </w:p>
        </w:tc>
        <w:tc>
          <w:tcPr>
            <w:tcW w:w="1134" w:type="dxa"/>
            <w:hideMark/>
          </w:tcPr>
          <w:p w:rsidR="00677C44" w:rsidRPr="00497477" w:rsidRDefault="007D5AC0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177,40</w:t>
            </w:r>
          </w:p>
        </w:tc>
        <w:tc>
          <w:tcPr>
            <w:tcW w:w="1134" w:type="dxa"/>
            <w:hideMark/>
          </w:tcPr>
          <w:p w:rsidR="00677C44" w:rsidRPr="00497477" w:rsidRDefault="007D5AC0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F20522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1200</w:t>
            </w:r>
            <w:r w:rsidR="009E43D2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F20522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1200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F20522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1200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9E43D2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248,20</w:t>
            </w:r>
          </w:p>
        </w:tc>
        <w:tc>
          <w:tcPr>
            <w:tcW w:w="1134" w:type="dxa"/>
            <w:hideMark/>
          </w:tcPr>
          <w:p w:rsidR="00677C44" w:rsidRPr="00497477" w:rsidRDefault="009E43D2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177,40</w:t>
            </w:r>
          </w:p>
        </w:tc>
        <w:tc>
          <w:tcPr>
            <w:tcW w:w="1134" w:type="dxa"/>
            <w:hideMark/>
          </w:tcPr>
          <w:p w:rsidR="00677C44" w:rsidRPr="00497477" w:rsidRDefault="009E43D2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2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05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Мероприятие 1.3.1. 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</w:t>
            </w:r>
            <w:r w:rsidRPr="00497477">
              <w:rPr>
                <w:sz w:val="20"/>
                <w:szCs w:val="20"/>
              </w:rPr>
              <w:lastRenderedPageBreak/>
              <w:t>автоклубов на территории малых сёл Юргинского муниципального  округа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C135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1200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C135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1200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C135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1200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6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4C350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248,20</w:t>
            </w:r>
          </w:p>
        </w:tc>
        <w:tc>
          <w:tcPr>
            <w:tcW w:w="1134" w:type="dxa"/>
            <w:hideMark/>
          </w:tcPr>
          <w:p w:rsidR="00677C44" w:rsidRPr="00497477" w:rsidRDefault="004C350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177,40</w:t>
            </w:r>
          </w:p>
        </w:tc>
        <w:tc>
          <w:tcPr>
            <w:tcW w:w="1134" w:type="dxa"/>
            <w:hideMark/>
          </w:tcPr>
          <w:p w:rsidR="00677C44" w:rsidRPr="00497477" w:rsidRDefault="004C350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6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1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C135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1200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C135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1200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C135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1200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1D129A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248,2</w:t>
            </w:r>
          </w:p>
        </w:tc>
        <w:tc>
          <w:tcPr>
            <w:tcW w:w="1134" w:type="dxa"/>
            <w:hideMark/>
          </w:tcPr>
          <w:p w:rsidR="00677C44" w:rsidRPr="00497477" w:rsidRDefault="001D129A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177,40</w:t>
            </w:r>
          </w:p>
        </w:tc>
        <w:tc>
          <w:tcPr>
            <w:tcW w:w="1134" w:type="dxa"/>
            <w:hideMark/>
          </w:tcPr>
          <w:p w:rsidR="00677C44" w:rsidRPr="00497477" w:rsidRDefault="00C135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2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15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lastRenderedPageBreak/>
              <w:t>Мероприятие 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321D62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321D62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321D62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321D62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321D62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321D62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321D62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321D62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3 068,63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3 068,63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3 068,63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3 068,63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3 068,63</w:t>
            </w:r>
          </w:p>
        </w:tc>
        <w:tc>
          <w:tcPr>
            <w:tcW w:w="1134" w:type="dxa"/>
            <w:hideMark/>
          </w:tcPr>
          <w:p w:rsidR="00677C44" w:rsidRPr="00497477" w:rsidRDefault="00295106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2 930,00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2 930,00</w:t>
            </w:r>
          </w:p>
        </w:tc>
        <w:tc>
          <w:tcPr>
            <w:tcW w:w="1134" w:type="dxa"/>
            <w:hideMark/>
          </w:tcPr>
          <w:p w:rsidR="00677C44" w:rsidRPr="00497477" w:rsidRDefault="00295106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138,63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138,63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138,63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138,63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138,63</w:t>
            </w:r>
          </w:p>
        </w:tc>
        <w:tc>
          <w:tcPr>
            <w:tcW w:w="1134" w:type="dxa"/>
            <w:hideMark/>
          </w:tcPr>
          <w:p w:rsidR="00677C44" w:rsidRPr="00497477" w:rsidRDefault="00295106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1.6.  Мероприятия, направленные на пополнение базы музыкальных инструментов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8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1.7. Поддержка и развитие добровольчества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B1555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4,10</w:t>
            </w:r>
          </w:p>
        </w:tc>
        <w:tc>
          <w:tcPr>
            <w:tcW w:w="1134" w:type="dxa"/>
            <w:hideMark/>
          </w:tcPr>
          <w:p w:rsidR="00677C44" w:rsidRPr="00497477" w:rsidRDefault="00B1555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3,00</w:t>
            </w:r>
          </w:p>
        </w:tc>
        <w:tc>
          <w:tcPr>
            <w:tcW w:w="1134" w:type="dxa"/>
            <w:hideMark/>
          </w:tcPr>
          <w:p w:rsidR="00677C44" w:rsidRPr="00497477" w:rsidRDefault="00B1555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  <w:r w:rsidR="00677C44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B1555C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4,10</w:t>
            </w:r>
          </w:p>
        </w:tc>
        <w:tc>
          <w:tcPr>
            <w:tcW w:w="1134" w:type="dxa"/>
            <w:hideMark/>
          </w:tcPr>
          <w:p w:rsidR="00677C44" w:rsidRPr="00497477" w:rsidRDefault="00B1555C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  <w:hideMark/>
          </w:tcPr>
          <w:p w:rsidR="00677C44" w:rsidRPr="00497477" w:rsidRDefault="00B1555C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средства </w:t>
            </w:r>
            <w:r w:rsidRPr="00497477">
              <w:rPr>
                <w:sz w:val="20"/>
                <w:szCs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6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lastRenderedPageBreak/>
              <w:t>Мероприятие 1.8.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E27BFF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E27BFF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E27BF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E27BF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E27BF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E27BF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E27BF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E27BF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2. Подпрограмма «Сохранение и развитие библиотечной системы»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080E7F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26705,30</w:t>
            </w:r>
          </w:p>
        </w:tc>
        <w:tc>
          <w:tcPr>
            <w:tcW w:w="1134" w:type="dxa"/>
            <w:hideMark/>
          </w:tcPr>
          <w:p w:rsidR="00677C44" w:rsidRPr="00497477" w:rsidRDefault="006B4AF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28101,03</w:t>
            </w:r>
          </w:p>
        </w:tc>
        <w:tc>
          <w:tcPr>
            <w:tcW w:w="1134" w:type="dxa"/>
            <w:hideMark/>
          </w:tcPr>
          <w:p w:rsidR="00677C44" w:rsidRPr="00497477" w:rsidRDefault="00BB6C95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26408,3</w:t>
            </w:r>
          </w:p>
        </w:tc>
        <w:tc>
          <w:tcPr>
            <w:tcW w:w="1735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F22FB3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24843,00</w:t>
            </w:r>
          </w:p>
        </w:tc>
        <w:tc>
          <w:tcPr>
            <w:tcW w:w="1134" w:type="dxa"/>
            <w:hideMark/>
          </w:tcPr>
          <w:p w:rsidR="00677C44" w:rsidRPr="00497477" w:rsidRDefault="00F22FB3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25651,73</w:t>
            </w:r>
          </w:p>
        </w:tc>
        <w:tc>
          <w:tcPr>
            <w:tcW w:w="1134" w:type="dxa"/>
            <w:hideMark/>
          </w:tcPr>
          <w:p w:rsidR="00677C44" w:rsidRPr="00497477" w:rsidRDefault="00F22FB3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F22FB3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E630BE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</w:t>
            </w:r>
            <w:r w:rsidR="00F22FB3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F22FB3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F22FB3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1450,00</w:t>
            </w:r>
          </w:p>
        </w:tc>
        <w:tc>
          <w:tcPr>
            <w:tcW w:w="1134" w:type="dxa"/>
            <w:hideMark/>
          </w:tcPr>
          <w:p w:rsidR="00677C44" w:rsidRPr="00497477" w:rsidRDefault="00F22FB3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2450,00</w:t>
            </w:r>
          </w:p>
        </w:tc>
        <w:tc>
          <w:tcPr>
            <w:tcW w:w="1134" w:type="dxa"/>
            <w:hideMark/>
          </w:tcPr>
          <w:p w:rsidR="00677C44" w:rsidRPr="00497477" w:rsidRDefault="00F22FB3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</w:t>
            </w:r>
            <w:r w:rsidR="00677C44" w:rsidRPr="00497477">
              <w:rPr>
                <w:bCs/>
                <w:sz w:val="20"/>
                <w:szCs w:val="20"/>
              </w:rPr>
              <w:t xml:space="preserve"> 450,00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F22FB3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1450,00</w:t>
            </w:r>
          </w:p>
        </w:tc>
        <w:tc>
          <w:tcPr>
            <w:tcW w:w="1134" w:type="dxa"/>
            <w:hideMark/>
          </w:tcPr>
          <w:p w:rsidR="00677C44" w:rsidRPr="00497477" w:rsidRDefault="00F22FB3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2450,00</w:t>
            </w:r>
          </w:p>
        </w:tc>
        <w:tc>
          <w:tcPr>
            <w:tcW w:w="1134" w:type="dxa"/>
            <w:hideMark/>
          </w:tcPr>
          <w:p w:rsidR="00677C44" w:rsidRPr="00497477" w:rsidRDefault="00961BA5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0E20AE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25085,30</w:t>
            </w:r>
          </w:p>
        </w:tc>
        <w:tc>
          <w:tcPr>
            <w:tcW w:w="1134" w:type="dxa"/>
            <w:hideMark/>
          </w:tcPr>
          <w:p w:rsidR="00677C44" w:rsidRPr="00497477" w:rsidRDefault="000E20AE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25481,03</w:t>
            </w:r>
          </w:p>
        </w:tc>
        <w:tc>
          <w:tcPr>
            <w:tcW w:w="1134" w:type="dxa"/>
            <w:hideMark/>
          </w:tcPr>
          <w:p w:rsidR="00677C44" w:rsidRPr="00497477" w:rsidRDefault="000E20AE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24788,3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9B063D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23393,00</w:t>
            </w:r>
          </w:p>
        </w:tc>
        <w:tc>
          <w:tcPr>
            <w:tcW w:w="1134" w:type="dxa"/>
            <w:hideMark/>
          </w:tcPr>
          <w:p w:rsidR="00677C44" w:rsidRPr="00497477" w:rsidRDefault="009B063D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23201,73</w:t>
            </w:r>
          </w:p>
        </w:tc>
        <w:tc>
          <w:tcPr>
            <w:tcW w:w="1134" w:type="dxa"/>
            <w:hideMark/>
          </w:tcPr>
          <w:p w:rsidR="00677C44" w:rsidRPr="00497477" w:rsidRDefault="009B063D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1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(утверждено)                                                      </w:t>
            </w:r>
          </w:p>
        </w:tc>
        <w:tc>
          <w:tcPr>
            <w:tcW w:w="1134" w:type="dxa"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22 267,00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497477" w:rsidRDefault="00C46555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22 267,00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22 267,00</w:t>
            </w:r>
          </w:p>
        </w:tc>
        <w:tc>
          <w:tcPr>
            <w:tcW w:w="1134" w:type="dxa"/>
            <w:hideMark/>
          </w:tcPr>
          <w:p w:rsidR="00677C44" w:rsidRPr="00497477" w:rsidRDefault="00C46555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2.2.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2B4871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2331,7</w:t>
            </w:r>
            <w:r w:rsidR="00BE0DB6"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2B4871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2351,1</w:t>
            </w:r>
            <w:r w:rsidR="00BE0DB6"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2B4871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2371,3</w:t>
            </w:r>
            <w:r w:rsidR="00BE0DB6"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C006A0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748,00</w:t>
            </w:r>
          </w:p>
        </w:tc>
        <w:tc>
          <w:tcPr>
            <w:tcW w:w="1134" w:type="dxa"/>
            <w:hideMark/>
          </w:tcPr>
          <w:p w:rsidR="00677C44" w:rsidRPr="00497477" w:rsidRDefault="00C006A0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192,2</w:t>
            </w:r>
            <w:r w:rsidR="00BE0DB6"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C006A0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27839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2331,7</w:t>
            </w:r>
            <w:r w:rsidR="00BE0DB6" w:rsidRPr="004974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627839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2351,1</w:t>
            </w:r>
            <w:r w:rsidR="00BE0DB6" w:rsidRPr="004974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627839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2371,3</w:t>
            </w:r>
            <w:r w:rsidR="00BE0DB6" w:rsidRPr="00497477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C006A0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748,00</w:t>
            </w:r>
          </w:p>
        </w:tc>
        <w:tc>
          <w:tcPr>
            <w:tcW w:w="1134" w:type="dxa"/>
            <w:hideMark/>
          </w:tcPr>
          <w:p w:rsidR="00677C44" w:rsidRPr="00497477" w:rsidRDefault="00C006A0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192,2</w:t>
            </w:r>
            <w:r w:rsidR="00BE0DB6" w:rsidRPr="004974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C006A0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2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lastRenderedPageBreak/>
              <w:t>в том числе                                                                                                       Мероприятие 2.2.1.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55379B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485,5</w:t>
            </w:r>
            <w:r w:rsidR="00BE0DB6" w:rsidRPr="004974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55379B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504,9</w:t>
            </w:r>
            <w:r w:rsidR="00BE0DB6" w:rsidRPr="004974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55379B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525,1</w:t>
            </w:r>
            <w:r w:rsidR="00BE0DB6" w:rsidRPr="00497477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E8381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181</w:t>
            </w:r>
            <w:r w:rsidR="00677C44" w:rsidRPr="00497477">
              <w:rPr>
                <w:sz w:val="20"/>
                <w:szCs w:val="20"/>
              </w:rPr>
              <w:t>,70</w:t>
            </w:r>
          </w:p>
        </w:tc>
        <w:tc>
          <w:tcPr>
            <w:tcW w:w="1134" w:type="dxa"/>
            <w:hideMark/>
          </w:tcPr>
          <w:p w:rsidR="00677C44" w:rsidRPr="00497477" w:rsidRDefault="00E8381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129,9</w:t>
            </w:r>
            <w:r w:rsidR="00BE0DB6" w:rsidRPr="004974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E8381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BE0DB6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55379B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485,5</w:t>
            </w:r>
            <w:r w:rsidR="00BE0DB6" w:rsidRPr="004974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55379B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504,9</w:t>
            </w:r>
            <w:r w:rsidR="00BE0DB6" w:rsidRPr="004974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55379B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525,1</w:t>
            </w:r>
            <w:r w:rsidR="00BE0DB6" w:rsidRPr="00497477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E8381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181</w:t>
            </w:r>
            <w:r w:rsidR="00677C44" w:rsidRPr="00497477">
              <w:rPr>
                <w:sz w:val="20"/>
                <w:szCs w:val="20"/>
              </w:rPr>
              <w:t>,70</w:t>
            </w:r>
          </w:p>
        </w:tc>
        <w:tc>
          <w:tcPr>
            <w:tcW w:w="1134" w:type="dxa"/>
            <w:hideMark/>
          </w:tcPr>
          <w:p w:rsidR="00677C44" w:rsidRPr="00497477" w:rsidRDefault="00E8381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129,9</w:t>
            </w:r>
            <w:r w:rsidR="00BE0DB6" w:rsidRPr="004974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E8381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BE0DB6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6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497477" w:rsidRDefault="009E595B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1450</w:t>
            </w:r>
            <w:r w:rsidR="00544F5E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1 450,00</w:t>
            </w:r>
          </w:p>
        </w:tc>
        <w:tc>
          <w:tcPr>
            <w:tcW w:w="1134" w:type="dxa"/>
            <w:hideMark/>
          </w:tcPr>
          <w:p w:rsidR="00677C44" w:rsidRPr="00497477" w:rsidRDefault="00544F5E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497477" w:rsidRDefault="004F41EE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1150,93</w:t>
            </w:r>
          </w:p>
        </w:tc>
        <w:tc>
          <w:tcPr>
            <w:tcW w:w="1134" w:type="dxa"/>
            <w:hideMark/>
          </w:tcPr>
          <w:p w:rsidR="00677C44" w:rsidRPr="00497477" w:rsidRDefault="004F41EE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4F41EE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41,40</w:t>
            </w:r>
          </w:p>
        </w:tc>
        <w:tc>
          <w:tcPr>
            <w:tcW w:w="1134" w:type="dxa"/>
            <w:hideMark/>
          </w:tcPr>
          <w:p w:rsidR="00677C44" w:rsidRPr="00497477" w:rsidRDefault="004F41EE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1060,53</w:t>
            </w:r>
          </w:p>
        </w:tc>
        <w:tc>
          <w:tcPr>
            <w:tcW w:w="1134" w:type="dxa"/>
            <w:hideMark/>
          </w:tcPr>
          <w:p w:rsidR="00677C44" w:rsidRPr="00497477" w:rsidRDefault="004F41EE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A4103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hideMark/>
          </w:tcPr>
          <w:p w:rsidR="00677C44" w:rsidRPr="00497477" w:rsidRDefault="00A4103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A4103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hideMark/>
          </w:tcPr>
          <w:p w:rsidR="00677C44" w:rsidRPr="00497477" w:rsidRDefault="00A4103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497477" w:rsidRDefault="00A4103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130,93</w:t>
            </w:r>
          </w:p>
        </w:tc>
        <w:tc>
          <w:tcPr>
            <w:tcW w:w="1134" w:type="dxa"/>
            <w:hideMark/>
          </w:tcPr>
          <w:p w:rsidR="00677C44" w:rsidRPr="00497477" w:rsidRDefault="00FB1736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100</w:t>
            </w:r>
            <w:r w:rsidR="00100626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4F41EE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41,40</w:t>
            </w:r>
          </w:p>
        </w:tc>
        <w:tc>
          <w:tcPr>
            <w:tcW w:w="1134" w:type="dxa"/>
            <w:hideMark/>
          </w:tcPr>
          <w:p w:rsidR="00677C44" w:rsidRPr="00497477" w:rsidRDefault="00A4103F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60,53</w:t>
            </w:r>
          </w:p>
        </w:tc>
        <w:tc>
          <w:tcPr>
            <w:tcW w:w="1134" w:type="dxa"/>
            <w:hideMark/>
          </w:tcPr>
          <w:p w:rsidR="00677C44" w:rsidRPr="00497477" w:rsidRDefault="00100626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Мероприятие 2.5.1. Мероприятия по </w:t>
            </w:r>
            <w:r w:rsidRPr="00497477">
              <w:rPr>
                <w:sz w:val="20"/>
                <w:szCs w:val="20"/>
              </w:rPr>
              <w:lastRenderedPageBreak/>
              <w:t>улучшению материально-технической базы подведомственных учреждений-библиотек.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325B1D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41,40</w:t>
            </w:r>
          </w:p>
        </w:tc>
        <w:tc>
          <w:tcPr>
            <w:tcW w:w="1134" w:type="dxa"/>
            <w:hideMark/>
          </w:tcPr>
          <w:p w:rsidR="00677C44" w:rsidRPr="00497477" w:rsidRDefault="00325B1D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29,60</w:t>
            </w:r>
          </w:p>
        </w:tc>
        <w:tc>
          <w:tcPr>
            <w:tcW w:w="1134" w:type="dxa"/>
            <w:hideMark/>
          </w:tcPr>
          <w:p w:rsidR="00677C44" w:rsidRPr="00497477" w:rsidRDefault="00325B1D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325B1D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41,40</w:t>
            </w:r>
          </w:p>
        </w:tc>
        <w:tc>
          <w:tcPr>
            <w:tcW w:w="1134" w:type="dxa"/>
            <w:hideMark/>
          </w:tcPr>
          <w:p w:rsidR="00677C44" w:rsidRPr="00497477" w:rsidRDefault="00325B1D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29,60</w:t>
            </w:r>
          </w:p>
        </w:tc>
        <w:tc>
          <w:tcPr>
            <w:tcW w:w="1134" w:type="dxa"/>
            <w:hideMark/>
          </w:tcPr>
          <w:p w:rsidR="00677C44" w:rsidRPr="00497477" w:rsidRDefault="00325B1D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4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9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7D7227" w:rsidRDefault="007D7227" w:rsidP="00951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2.5.2.</w:t>
            </w:r>
          </w:p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E50D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1030,93</w:t>
            </w:r>
          </w:p>
        </w:tc>
        <w:tc>
          <w:tcPr>
            <w:tcW w:w="1134" w:type="dxa"/>
            <w:hideMark/>
          </w:tcPr>
          <w:p w:rsidR="00677C44" w:rsidRPr="00497477" w:rsidRDefault="00E50D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E50D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1030,93</w:t>
            </w:r>
          </w:p>
        </w:tc>
        <w:tc>
          <w:tcPr>
            <w:tcW w:w="1134" w:type="dxa"/>
            <w:hideMark/>
          </w:tcPr>
          <w:p w:rsidR="00677C44" w:rsidRPr="00497477" w:rsidRDefault="00E50D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E50D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hideMark/>
          </w:tcPr>
          <w:p w:rsidR="00677C44" w:rsidRPr="00497477" w:rsidRDefault="00E50D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E50D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1000,00</w:t>
            </w:r>
          </w:p>
        </w:tc>
        <w:tc>
          <w:tcPr>
            <w:tcW w:w="1134" w:type="dxa"/>
            <w:hideMark/>
          </w:tcPr>
          <w:p w:rsidR="00677C44" w:rsidRPr="00497477" w:rsidRDefault="00E50D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E50D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30,93</w:t>
            </w:r>
          </w:p>
        </w:tc>
        <w:tc>
          <w:tcPr>
            <w:tcW w:w="1134" w:type="dxa"/>
            <w:hideMark/>
          </w:tcPr>
          <w:p w:rsidR="00677C44" w:rsidRPr="00497477" w:rsidRDefault="00E50D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E50D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30,93</w:t>
            </w:r>
          </w:p>
        </w:tc>
        <w:tc>
          <w:tcPr>
            <w:tcW w:w="1134" w:type="dxa"/>
            <w:hideMark/>
          </w:tcPr>
          <w:p w:rsidR="00677C44" w:rsidRPr="00497477" w:rsidRDefault="00E50D0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Мероприятие 2.6. Мероприятия:                                                                                                                 </w:t>
            </w:r>
            <w:r w:rsidR="00772C60" w:rsidRPr="00497477">
              <w:rPr>
                <w:sz w:val="20"/>
                <w:szCs w:val="20"/>
              </w:rPr>
              <w:t>- н</w:t>
            </w:r>
            <w:r w:rsidRPr="00497477">
              <w:rPr>
                <w:sz w:val="20"/>
                <w:szCs w:val="20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</w:t>
            </w:r>
            <w:r w:rsidR="00772C60" w:rsidRPr="00497477">
              <w:rPr>
                <w:sz w:val="20"/>
                <w:szCs w:val="20"/>
              </w:rPr>
              <w:t>- п</w:t>
            </w:r>
            <w:r w:rsidRPr="00497477">
              <w:rPr>
                <w:sz w:val="20"/>
                <w:szCs w:val="20"/>
              </w:rPr>
              <w:t>о организации и проведению муниципальных фестивалей, конкурсов, выставок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9F5610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  <w:r w:rsidR="00677C44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9F5610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2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0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в том числе                                                                                                                                  Мероприятие 2.6.1. Реализация мероприятий в учреждениях библиотечной системы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9F5610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9F5610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2.7. Создание модельных муниципальных библиотек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272C7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336,60</w:t>
            </w:r>
          </w:p>
        </w:tc>
        <w:tc>
          <w:tcPr>
            <w:tcW w:w="1134" w:type="dxa"/>
            <w:hideMark/>
          </w:tcPr>
          <w:p w:rsidR="00677C44" w:rsidRPr="00497477" w:rsidRDefault="00272C7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682,00</w:t>
            </w:r>
          </w:p>
        </w:tc>
        <w:tc>
          <w:tcPr>
            <w:tcW w:w="1134" w:type="dxa"/>
            <w:hideMark/>
          </w:tcPr>
          <w:p w:rsidR="00677C44" w:rsidRPr="00497477" w:rsidRDefault="00272C7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  <w:r w:rsidR="00677C44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272C7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336,60</w:t>
            </w:r>
          </w:p>
        </w:tc>
        <w:tc>
          <w:tcPr>
            <w:tcW w:w="1134" w:type="dxa"/>
            <w:hideMark/>
          </w:tcPr>
          <w:p w:rsidR="00677C44" w:rsidRPr="00497477" w:rsidRDefault="00272C7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682,00</w:t>
            </w:r>
          </w:p>
        </w:tc>
        <w:tc>
          <w:tcPr>
            <w:tcW w:w="1134" w:type="dxa"/>
            <w:hideMark/>
          </w:tcPr>
          <w:p w:rsidR="00677C44" w:rsidRPr="00497477" w:rsidRDefault="00272C7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</w:t>
            </w:r>
            <w:r w:rsidR="00677C44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федеральный </w:t>
            </w:r>
            <w:r w:rsidRPr="00497477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272C7C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336,60</w:t>
            </w:r>
          </w:p>
        </w:tc>
        <w:tc>
          <w:tcPr>
            <w:tcW w:w="1134" w:type="dxa"/>
            <w:hideMark/>
          </w:tcPr>
          <w:p w:rsidR="00677C44" w:rsidRPr="00497477" w:rsidRDefault="00272C7C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682,00</w:t>
            </w:r>
          </w:p>
        </w:tc>
        <w:tc>
          <w:tcPr>
            <w:tcW w:w="1134" w:type="dxa"/>
            <w:hideMark/>
          </w:tcPr>
          <w:p w:rsidR="00677C44" w:rsidRPr="00497477" w:rsidRDefault="00272C7C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272C7C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336,60</w:t>
            </w:r>
          </w:p>
        </w:tc>
        <w:tc>
          <w:tcPr>
            <w:tcW w:w="1134" w:type="dxa"/>
            <w:hideMark/>
          </w:tcPr>
          <w:p w:rsidR="00677C44" w:rsidRPr="00497477" w:rsidRDefault="00272C7C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682,00</w:t>
            </w:r>
          </w:p>
        </w:tc>
        <w:tc>
          <w:tcPr>
            <w:tcW w:w="1134" w:type="dxa"/>
            <w:hideMark/>
          </w:tcPr>
          <w:p w:rsidR="00677C44" w:rsidRPr="00497477" w:rsidRDefault="00272C7C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2.8. 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9374F8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9374F8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9374F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9374F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9374F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9374F8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6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6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3. Подпрограмма «Сохранение и развитие музейной деятельности»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36287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27</w:t>
            </w:r>
            <w:r w:rsidR="00A441D7" w:rsidRPr="00497477">
              <w:rPr>
                <w:bCs/>
                <w:sz w:val="20"/>
                <w:szCs w:val="20"/>
              </w:rPr>
              <w:t>54,40</w:t>
            </w:r>
          </w:p>
        </w:tc>
        <w:tc>
          <w:tcPr>
            <w:tcW w:w="1134" w:type="dxa"/>
            <w:hideMark/>
          </w:tcPr>
          <w:p w:rsidR="00677C44" w:rsidRPr="00497477" w:rsidRDefault="0036287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27</w:t>
            </w:r>
            <w:r w:rsidR="00B623EC" w:rsidRPr="00497477">
              <w:rPr>
                <w:bCs/>
                <w:sz w:val="20"/>
                <w:szCs w:val="20"/>
              </w:rPr>
              <w:t>24,40</w:t>
            </w:r>
          </w:p>
        </w:tc>
        <w:tc>
          <w:tcPr>
            <w:tcW w:w="1134" w:type="dxa"/>
            <w:hideMark/>
          </w:tcPr>
          <w:p w:rsidR="00677C44" w:rsidRPr="00497477" w:rsidRDefault="0036287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27</w:t>
            </w:r>
            <w:r w:rsidR="00B623EC" w:rsidRPr="00497477">
              <w:rPr>
                <w:bCs/>
                <w:sz w:val="20"/>
                <w:szCs w:val="20"/>
              </w:rPr>
              <w:t>24,40</w:t>
            </w:r>
          </w:p>
        </w:tc>
        <w:tc>
          <w:tcPr>
            <w:tcW w:w="1735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5837FB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2572,40</w:t>
            </w:r>
          </w:p>
        </w:tc>
        <w:tc>
          <w:tcPr>
            <w:tcW w:w="1134" w:type="dxa"/>
            <w:hideMark/>
          </w:tcPr>
          <w:p w:rsidR="00677C44" w:rsidRPr="00497477" w:rsidRDefault="00282072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2486,9</w:t>
            </w:r>
            <w:r w:rsidR="003A08D9"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3A08D9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5837FB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22,98</w:t>
            </w:r>
          </w:p>
        </w:tc>
        <w:tc>
          <w:tcPr>
            <w:tcW w:w="1134" w:type="dxa"/>
            <w:hideMark/>
          </w:tcPr>
          <w:p w:rsidR="00677C44" w:rsidRPr="00497477" w:rsidRDefault="00282072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5837FB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22,98</w:t>
            </w:r>
          </w:p>
        </w:tc>
        <w:tc>
          <w:tcPr>
            <w:tcW w:w="1134" w:type="dxa"/>
            <w:hideMark/>
          </w:tcPr>
          <w:p w:rsidR="00677C44" w:rsidRPr="00497477" w:rsidRDefault="00282072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5837FB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108,32</w:t>
            </w:r>
          </w:p>
        </w:tc>
        <w:tc>
          <w:tcPr>
            <w:tcW w:w="1134" w:type="dxa"/>
            <w:hideMark/>
          </w:tcPr>
          <w:p w:rsidR="00677C44" w:rsidRPr="00497477" w:rsidRDefault="00282072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5837FB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108,32</w:t>
            </w:r>
          </w:p>
        </w:tc>
        <w:tc>
          <w:tcPr>
            <w:tcW w:w="1134" w:type="dxa"/>
            <w:hideMark/>
          </w:tcPr>
          <w:p w:rsidR="00677C44" w:rsidRPr="00497477" w:rsidRDefault="00282072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497477" w:rsidRDefault="003A08D9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00816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25</w:t>
            </w:r>
            <w:r w:rsidR="005837FB" w:rsidRPr="00497477">
              <w:rPr>
                <w:bCs/>
                <w:sz w:val="20"/>
                <w:szCs w:val="20"/>
              </w:rPr>
              <w:t>66,60</w:t>
            </w:r>
          </w:p>
        </w:tc>
        <w:tc>
          <w:tcPr>
            <w:tcW w:w="1134" w:type="dxa"/>
            <w:hideMark/>
          </w:tcPr>
          <w:p w:rsidR="00677C44" w:rsidRPr="00497477" w:rsidRDefault="0008326D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25</w:t>
            </w:r>
            <w:r w:rsidR="00282072" w:rsidRPr="00497477">
              <w:rPr>
                <w:bCs/>
                <w:sz w:val="20"/>
                <w:szCs w:val="20"/>
              </w:rPr>
              <w:t>65,70</w:t>
            </w:r>
          </w:p>
        </w:tc>
        <w:tc>
          <w:tcPr>
            <w:tcW w:w="1134" w:type="dxa"/>
            <w:hideMark/>
          </w:tcPr>
          <w:p w:rsidR="00677C44" w:rsidRPr="00497477" w:rsidRDefault="005A4DF3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2 5</w:t>
            </w:r>
            <w:r w:rsidR="00677C44" w:rsidRPr="00497477">
              <w:rPr>
                <w:bCs/>
                <w:sz w:val="20"/>
                <w:szCs w:val="20"/>
              </w:rPr>
              <w:t>65,70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5837FB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2441,10</w:t>
            </w:r>
          </w:p>
        </w:tc>
        <w:tc>
          <w:tcPr>
            <w:tcW w:w="1134" w:type="dxa"/>
            <w:hideMark/>
          </w:tcPr>
          <w:p w:rsidR="00677C44" w:rsidRPr="00497477" w:rsidRDefault="00282072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2384,70</w:t>
            </w:r>
          </w:p>
        </w:tc>
        <w:tc>
          <w:tcPr>
            <w:tcW w:w="1134" w:type="dxa"/>
            <w:hideMark/>
          </w:tcPr>
          <w:p w:rsidR="00677C44" w:rsidRPr="00497477" w:rsidRDefault="003A08D9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2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56,50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56,50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56,50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0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2 245,70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497477" w:rsidRDefault="00E40CF5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2 245,70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2 245,70</w:t>
            </w:r>
          </w:p>
        </w:tc>
        <w:tc>
          <w:tcPr>
            <w:tcW w:w="1134" w:type="dxa"/>
            <w:hideMark/>
          </w:tcPr>
          <w:p w:rsidR="00677C44" w:rsidRPr="00497477" w:rsidRDefault="00E40CF5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2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0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CA5019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3.2.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36287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</w:t>
            </w:r>
            <w:r w:rsidR="00791C67" w:rsidRPr="00497477">
              <w:rPr>
                <w:bCs/>
                <w:sz w:val="20"/>
                <w:szCs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497477" w:rsidRDefault="0036287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</w:t>
            </w:r>
            <w:r w:rsidR="00677C44" w:rsidRPr="00497477">
              <w:rPr>
                <w:bCs/>
                <w:sz w:val="20"/>
                <w:szCs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497477" w:rsidRDefault="0036287C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</w:t>
            </w:r>
            <w:r w:rsidR="00677C44" w:rsidRPr="00497477">
              <w:rPr>
                <w:bCs/>
                <w:sz w:val="20"/>
                <w:szCs w:val="20"/>
              </w:rPr>
              <w:t>20,00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791C67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173,80</w:t>
            </w:r>
          </w:p>
        </w:tc>
        <w:tc>
          <w:tcPr>
            <w:tcW w:w="1134" w:type="dxa"/>
            <w:hideMark/>
          </w:tcPr>
          <w:p w:rsidR="00677C44" w:rsidRPr="00497477" w:rsidRDefault="00791C67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124,20</w:t>
            </w:r>
          </w:p>
        </w:tc>
        <w:tc>
          <w:tcPr>
            <w:tcW w:w="1134" w:type="dxa"/>
            <w:hideMark/>
          </w:tcPr>
          <w:p w:rsidR="00677C44" w:rsidRPr="00497477" w:rsidRDefault="00791C67" w:rsidP="00CA5019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областной </w:t>
            </w:r>
            <w:r w:rsidRPr="00497477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36287C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</w:t>
            </w:r>
            <w:r w:rsidR="00791C67" w:rsidRPr="00497477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497477" w:rsidRDefault="0036287C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</w:t>
            </w:r>
            <w:r w:rsidR="00677C44" w:rsidRPr="00497477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hideMark/>
          </w:tcPr>
          <w:p w:rsidR="00677C44" w:rsidRPr="00497477" w:rsidRDefault="0036287C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</w:t>
            </w:r>
            <w:r w:rsidR="00677C44" w:rsidRPr="00497477">
              <w:rPr>
                <w:sz w:val="20"/>
                <w:szCs w:val="20"/>
              </w:rPr>
              <w:t>20,00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791C67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173,80</w:t>
            </w:r>
          </w:p>
        </w:tc>
        <w:tc>
          <w:tcPr>
            <w:tcW w:w="1134" w:type="dxa"/>
            <w:hideMark/>
          </w:tcPr>
          <w:p w:rsidR="00677C44" w:rsidRPr="00497477" w:rsidRDefault="00791C67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124,20</w:t>
            </w:r>
          </w:p>
        </w:tc>
        <w:tc>
          <w:tcPr>
            <w:tcW w:w="1134" w:type="dxa"/>
            <w:hideMark/>
          </w:tcPr>
          <w:p w:rsidR="00677C44" w:rsidRPr="00497477" w:rsidRDefault="00791C67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0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2215D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2215D4" w:rsidRPr="00497477" w:rsidRDefault="002215D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в том числе                                                                                                                    Мероприятие 3.2.1.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2215D4" w:rsidRPr="00497477" w:rsidRDefault="002215D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2215D4" w:rsidRPr="00497477" w:rsidRDefault="002215D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2215D4" w:rsidRPr="00497477" w:rsidRDefault="002215D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497477" w:rsidRDefault="002215D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497477" w:rsidRDefault="002215D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2215D4" w:rsidRPr="00497477" w:rsidRDefault="002215D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BB0559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152,20</w:t>
            </w:r>
          </w:p>
        </w:tc>
        <w:tc>
          <w:tcPr>
            <w:tcW w:w="1134" w:type="dxa"/>
            <w:hideMark/>
          </w:tcPr>
          <w:p w:rsidR="00677C44" w:rsidRPr="00497477" w:rsidRDefault="00BB0559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108,80</w:t>
            </w:r>
          </w:p>
        </w:tc>
        <w:tc>
          <w:tcPr>
            <w:tcW w:w="1134" w:type="dxa"/>
            <w:hideMark/>
          </w:tcPr>
          <w:p w:rsidR="00677C44" w:rsidRPr="00497477" w:rsidRDefault="00791C67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2215D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2215D4" w:rsidRPr="00497477" w:rsidRDefault="002215D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2215D4" w:rsidRPr="00497477" w:rsidRDefault="002215D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2215D4" w:rsidRPr="00497477" w:rsidRDefault="002215D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2215D4" w:rsidRPr="00497477" w:rsidRDefault="002215D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497477" w:rsidRDefault="002215D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2215D4" w:rsidRPr="00497477" w:rsidRDefault="002215D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2215D4" w:rsidRPr="00497477" w:rsidRDefault="002215D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BB0559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152,20</w:t>
            </w:r>
          </w:p>
        </w:tc>
        <w:tc>
          <w:tcPr>
            <w:tcW w:w="1134" w:type="dxa"/>
            <w:hideMark/>
          </w:tcPr>
          <w:p w:rsidR="00677C44" w:rsidRPr="00497477" w:rsidRDefault="00BB0559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108,80</w:t>
            </w:r>
          </w:p>
        </w:tc>
        <w:tc>
          <w:tcPr>
            <w:tcW w:w="1134" w:type="dxa"/>
            <w:hideMark/>
          </w:tcPr>
          <w:p w:rsidR="00677C44" w:rsidRPr="00497477" w:rsidRDefault="00791C67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0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497477" w:rsidRDefault="00FE2A1E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102,20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102,20</w:t>
            </w:r>
          </w:p>
        </w:tc>
        <w:tc>
          <w:tcPr>
            <w:tcW w:w="1134" w:type="dxa"/>
            <w:hideMark/>
          </w:tcPr>
          <w:p w:rsidR="00677C44" w:rsidRPr="00497477" w:rsidRDefault="00FE2A1E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56,50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56,50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56,50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FE2A1E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20,70</w:t>
            </w:r>
          </w:p>
        </w:tc>
        <w:tc>
          <w:tcPr>
            <w:tcW w:w="1134" w:type="dxa"/>
            <w:hideMark/>
          </w:tcPr>
          <w:p w:rsidR="00677C44" w:rsidRPr="00497477" w:rsidRDefault="00FE2A1E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14,80</w:t>
            </w:r>
          </w:p>
        </w:tc>
        <w:tc>
          <w:tcPr>
            <w:tcW w:w="1134" w:type="dxa"/>
            <w:hideMark/>
          </w:tcPr>
          <w:p w:rsidR="00677C44" w:rsidRPr="00497477" w:rsidRDefault="00FE2A1E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местный </w:t>
            </w:r>
            <w:r w:rsidRPr="00497477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AE23A0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20,70</w:t>
            </w:r>
          </w:p>
        </w:tc>
        <w:tc>
          <w:tcPr>
            <w:tcW w:w="1134" w:type="dxa"/>
            <w:hideMark/>
          </w:tcPr>
          <w:p w:rsidR="00677C44" w:rsidRPr="00497477" w:rsidRDefault="00AE23A0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14,80</w:t>
            </w:r>
          </w:p>
        </w:tc>
        <w:tc>
          <w:tcPr>
            <w:tcW w:w="1134" w:type="dxa"/>
            <w:hideMark/>
          </w:tcPr>
          <w:p w:rsidR="00677C44" w:rsidRPr="00497477" w:rsidRDefault="00AE23A0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6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6,50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8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3.6. 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22,98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22,98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6,12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6,12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0,9</w:t>
            </w:r>
            <w:r w:rsidR="00677C44" w:rsidRPr="004974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0,9</w:t>
            </w:r>
            <w:r w:rsidR="00677C44" w:rsidRPr="004974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1D2893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3.7. Реализация мероприятий по развитию музейной деятельности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50,00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793B4D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24733,50</w:t>
            </w:r>
          </w:p>
        </w:tc>
        <w:tc>
          <w:tcPr>
            <w:tcW w:w="1134" w:type="dxa"/>
            <w:hideMark/>
          </w:tcPr>
          <w:p w:rsidR="00677C44" w:rsidRPr="00497477" w:rsidRDefault="00576E73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24817,00</w:t>
            </w:r>
          </w:p>
        </w:tc>
        <w:tc>
          <w:tcPr>
            <w:tcW w:w="1134" w:type="dxa"/>
            <w:hideMark/>
          </w:tcPr>
          <w:p w:rsidR="00677C44" w:rsidRPr="00497477" w:rsidRDefault="00A650B3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24903,70</w:t>
            </w:r>
          </w:p>
        </w:tc>
        <w:tc>
          <w:tcPr>
            <w:tcW w:w="1735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DD47A2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23704,30</w:t>
            </w:r>
          </w:p>
        </w:tc>
        <w:tc>
          <w:tcPr>
            <w:tcW w:w="1134" w:type="dxa"/>
            <w:hideMark/>
          </w:tcPr>
          <w:p w:rsidR="00677C44" w:rsidRPr="00497477" w:rsidRDefault="00DD47A2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23271,40</w:t>
            </w:r>
          </w:p>
        </w:tc>
        <w:tc>
          <w:tcPr>
            <w:tcW w:w="1134" w:type="dxa"/>
            <w:hideMark/>
          </w:tcPr>
          <w:p w:rsidR="00677C44" w:rsidRPr="00497477" w:rsidRDefault="00DD47A2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793B4D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24733,50</w:t>
            </w:r>
          </w:p>
        </w:tc>
        <w:tc>
          <w:tcPr>
            <w:tcW w:w="1134" w:type="dxa"/>
            <w:hideMark/>
          </w:tcPr>
          <w:p w:rsidR="00677C44" w:rsidRPr="00497477" w:rsidRDefault="00576E73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24817,00</w:t>
            </w:r>
          </w:p>
        </w:tc>
        <w:tc>
          <w:tcPr>
            <w:tcW w:w="1134" w:type="dxa"/>
            <w:hideMark/>
          </w:tcPr>
          <w:p w:rsidR="00677C44" w:rsidRPr="00497477" w:rsidRDefault="00A650B3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24903,70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826468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23704,30</w:t>
            </w:r>
          </w:p>
        </w:tc>
        <w:tc>
          <w:tcPr>
            <w:tcW w:w="1134" w:type="dxa"/>
            <w:hideMark/>
          </w:tcPr>
          <w:p w:rsidR="00677C44" w:rsidRPr="00497477" w:rsidRDefault="00826468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23271,40</w:t>
            </w:r>
          </w:p>
        </w:tc>
        <w:tc>
          <w:tcPr>
            <w:tcW w:w="1134" w:type="dxa"/>
            <w:hideMark/>
          </w:tcPr>
          <w:p w:rsidR="00677C44" w:rsidRPr="00497477" w:rsidRDefault="00826468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1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Мероприятие 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21 389,50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497477" w:rsidRDefault="006528B2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21 389,50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21 389,50</w:t>
            </w:r>
          </w:p>
        </w:tc>
        <w:tc>
          <w:tcPr>
            <w:tcW w:w="1134" w:type="dxa"/>
            <w:hideMark/>
          </w:tcPr>
          <w:p w:rsidR="00677C44" w:rsidRPr="00497477" w:rsidRDefault="006528B2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средства </w:t>
            </w:r>
            <w:r w:rsidRPr="00497477">
              <w:rPr>
                <w:sz w:val="20"/>
                <w:szCs w:val="20"/>
              </w:rPr>
              <w:lastRenderedPageBreak/>
              <w:t>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A40CCE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lastRenderedPageBreak/>
              <w:t xml:space="preserve">Мероприятие </w:t>
            </w:r>
            <w:r w:rsidR="00677C44" w:rsidRPr="00497477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>.</w:t>
            </w:r>
            <w:r w:rsidR="00677C44" w:rsidRPr="00497477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FF6E23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3344</w:t>
            </w:r>
            <w:r w:rsidR="00677C44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FF6E23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3427,50</w:t>
            </w:r>
          </w:p>
        </w:tc>
        <w:tc>
          <w:tcPr>
            <w:tcW w:w="1134" w:type="dxa"/>
            <w:hideMark/>
          </w:tcPr>
          <w:p w:rsidR="00677C44" w:rsidRPr="00497477" w:rsidRDefault="00FF6E23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3514,20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C32D1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2314,8</w:t>
            </w:r>
          </w:p>
        </w:tc>
        <w:tc>
          <w:tcPr>
            <w:tcW w:w="1134" w:type="dxa"/>
            <w:hideMark/>
          </w:tcPr>
          <w:p w:rsidR="00677C44" w:rsidRPr="00497477" w:rsidRDefault="00C32D1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1881,90</w:t>
            </w:r>
          </w:p>
        </w:tc>
        <w:tc>
          <w:tcPr>
            <w:tcW w:w="1134" w:type="dxa"/>
            <w:hideMark/>
          </w:tcPr>
          <w:p w:rsidR="00677C44" w:rsidRPr="00497477" w:rsidRDefault="00C32D1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A87D4D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3344</w:t>
            </w:r>
            <w:r w:rsidR="00C32D16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A87D4D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3427,50</w:t>
            </w:r>
          </w:p>
        </w:tc>
        <w:tc>
          <w:tcPr>
            <w:tcW w:w="1134" w:type="dxa"/>
            <w:hideMark/>
          </w:tcPr>
          <w:p w:rsidR="00677C44" w:rsidRPr="00497477" w:rsidRDefault="00A87D4D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3514,20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C32D16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2314,80</w:t>
            </w:r>
          </w:p>
        </w:tc>
        <w:tc>
          <w:tcPr>
            <w:tcW w:w="1134" w:type="dxa"/>
            <w:hideMark/>
          </w:tcPr>
          <w:p w:rsidR="00677C44" w:rsidRPr="00497477" w:rsidRDefault="00C32D16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1881,90</w:t>
            </w:r>
          </w:p>
        </w:tc>
        <w:tc>
          <w:tcPr>
            <w:tcW w:w="1134" w:type="dxa"/>
            <w:hideMark/>
          </w:tcPr>
          <w:p w:rsidR="00677C44" w:rsidRPr="00497477" w:rsidRDefault="003F20BA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 xml:space="preserve">в том числе                                                                                                </w:t>
            </w:r>
            <w:r w:rsidR="00621E29">
              <w:rPr>
                <w:sz w:val="20"/>
                <w:szCs w:val="20"/>
              </w:rPr>
              <w:t xml:space="preserve">                Мероприятие 4.2.</w:t>
            </w:r>
            <w:r w:rsidRPr="00497477">
              <w:rPr>
                <w:sz w:val="20"/>
                <w:szCs w:val="20"/>
              </w:rPr>
              <w:t>1.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074AB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2085,50</w:t>
            </w:r>
          </w:p>
        </w:tc>
        <w:tc>
          <w:tcPr>
            <w:tcW w:w="1134" w:type="dxa"/>
            <w:hideMark/>
          </w:tcPr>
          <w:p w:rsidR="00677C44" w:rsidRPr="00497477" w:rsidRDefault="00074AB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2169</w:t>
            </w:r>
            <w:r w:rsidR="00677C44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074AB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2255,70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EA321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689,60</w:t>
            </w:r>
          </w:p>
        </w:tc>
        <w:tc>
          <w:tcPr>
            <w:tcW w:w="1134" w:type="dxa"/>
            <w:hideMark/>
          </w:tcPr>
          <w:p w:rsidR="00677C44" w:rsidRPr="00497477" w:rsidRDefault="00EA321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492,90</w:t>
            </w:r>
          </w:p>
        </w:tc>
        <w:tc>
          <w:tcPr>
            <w:tcW w:w="1134" w:type="dxa"/>
            <w:hideMark/>
          </w:tcPr>
          <w:p w:rsidR="00677C44" w:rsidRPr="00497477" w:rsidRDefault="00EA321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7869F6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2085,50</w:t>
            </w:r>
          </w:p>
        </w:tc>
        <w:tc>
          <w:tcPr>
            <w:tcW w:w="1134" w:type="dxa"/>
            <w:hideMark/>
          </w:tcPr>
          <w:p w:rsidR="00677C44" w:rsidRPr="00497477" w:rsidRDefault="007869F6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2169,00</w:t>
            </w:r>
          </w:p>
        </w:tc>
        <w:tc>
          <w:tcPr>
            <w:tcW w:w="1134" w:type="dxa"/>
            <w:hideMark/>
          </w:tcPr>
          <w:p w:rsidR="00677C44" w:rsidRPr="00497477" w:rsidRDefault="007869F6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2255,70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EA321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689,60</w:t>
            </w:r>
          </w:p>
        </w:tc>
        <w:tc>
          <w:tcPr>
            <w:tcW w:w="1134" w:type="dxa"/>
            <w:hideMark/>
          </w:tcPr>
          <w:p w:rsidR="00677C44" w:rsidRPr="00497477" w:rsidRDefault="00EA321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492,90</w:t>
            </w:r>
          </w:p>
        </w:tc>
        <w:tc>
          <w:tcPr>
            <w:tcW w:w="1134" w:type="dxa"/>
            <w:hideMark/>
          </w:tcPr>
          <w:p w:rsidR="00677C44" w:rsidRPr="00497477" w:rsidRDefault="00EA321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2E056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7258,30</w:t>
            </w:r>
          </w:p>
        </w:tc>
        <w:tc>
          <w:tcPr>
            <w:tcW w:w="1134" w:type="dxa"/>
            <w:hideMark/>
          </w:tcPr>
          <w:p w:rsidR="00677C44" w:rsidRPr="00497477" w:rsidRDefault="002E056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7255,00</w:t>
            </w:r>
          </w:p>
        </w:tc>
        <w:tc>
          <w:tcPr>
            <w:tcW w:w="1134" w:type="dxa"/>
            <w:hideMark/>
          </w:tcPr>
          <w:p w:rsidR="00677C44" w:rsidRPr="00497477" w:rsidRDefault="002E056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7255,00</w:t>
            </w:r>
          </w:p>
        </w:tc>
        <w:tc>
          <w:tcPr>
            <w:tcW w:w="1735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BF2E19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6784,10</w:t>
            </w:r>
          </w:p>
        </w:tc>
        <w:tc>
          <w:tcPr>
            <w:tcW w:w="1134" w:type="dxa"/>
            <w:hideMark/>
          </w:tcPr>
          <w:p w:rsidR="00677C44" w:rsidRPr="00497477" w:rsidRDefault="00BF2E19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6737,20</w:t>
            </w:r>
          </w:p>
        </w:tc>
        <w:tc>
          <w:tcPr>
            <w:tcW w:w="1134" w:type="dxa"/>
            <w:hideMark/>
          </w:tcPr>
          <w:p w:rsidR="00677C44" w:rsidRPr="00497477" w:rsidRDefault="00BF2E19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2E056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7258,30</w:t>
            </w:r>
          </w:p>
        </w:tc>
        <w:tc>
          <w:tcPr>
            <w:tcW w:w="1134" w:type="dxa"/>
            <w:hideMark/>
          </w:tcPr>
          <w:p w:rsidR="00677C44" w:rsidRPr="00497477" w:rsidRDefault="002E056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7255,00</w:t>
            </w:r>
          </w:p>
        </w:tc>
        <w:tc>
          <w:tcPr>
            <w:tcW w:w="1134" w:type="dxa"/>
            <w:hideMark/>
          </w:tcPr>
          <w:p w:rsidR="00677C44" w:rsidRPr="00497477" w:rsidRDefault="002E056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7255,00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BF2E19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6784,10</w:t>
            </w:r>
          </w:p>
        </w:tc>
        <w:tc>
          <w:tcPr>
            <w:tcW w:w="1134" w:type="dxa"/>
            <w:hideMark/>
          </w:tcPr>
          <w:p w:rsidR="00677C44" w:rsidRPr="00497477" w:rsidRDefault="00BF2E19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6737,20</w:t>
            </w:r>
          </w:p>
        </w:tc>
        <w:tc>
          <w:tcPr>
            <w:tcW w:w="1134" w:type="dxa"/>
            <w:hideMark/>
          </w:tcPr>
          <w:p w:rsidR="00677C44" w:rsidRPr="00497477" w:rsidRDefault="00BF2E19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5.1</w:t>
            </w:r>
            <w:r w:rsidR="00E63349">
              <w:rPr>
                <w:sz w:val="20"/>
                <w:szCs w:val="20"/>
              </w:rPr>
              <w:t>.</w:t>
            </w:r>
            <w:r w:rsidRPr="00497477">
              <w:rPr>
                <w:sz w:val="20"/>
                <w:szCs w:val="20"/>
              </w:rPr>
              <w:t xml:space="preserve"> Обеспечение деятельности органов муниципальной власти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245C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3721,10</w:t>
            </w:r>
          </w:p>
        </w:tc>
        <w:tc>
          <w:tcPr>
            <w:tcW w:w="1134" w:type="dxa"/>
            <w:hideMark/>
          </w:tcPr>
          <w:p w:rsidR="00677C44" w:rsidRPr="00497477" w:rsidRDefault="006245C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3717,80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3 717,80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245C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3721,10</w:t>
            </w:r>
          </w:p>
        </w:tc>
        <w:tc>
          <w:tcPr>
            <w:tcW w:w="1134" w:type="dxa"/>
            <w:hideMark/>
          </w:tcPr>
          <w:p w:rsidR="00677C44" w:rsidRPr="00497477" w:rsidRDefault="006245C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3717,80</w:t>
            </w:r>
          </w:p>
        </w:tc>
        <w:tc>
          <w:tcPr>
            <w:tcW w:w="1134" w:type="dxa"/>
            <w:hideMark/>
          </w:tcPr>
          <w:p w:rsidR="00677C44" w:rsidRPr="00497477" w:rsidRDefault="005E2087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BE7B9A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3721,10</w:t>
            </w:r>
          </w:p>
        </w:tc>
        <w:tc>
          <w:tcPr>
            <w:tcW w:w="1134" w:type="dxa"/>
            <w:hideMark/>
          </w:tcPr>
          <w:p w:rsidR="00677C44" w:rsidRPr="00497477" w:rsidRDefault="00BE7B9A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3717,80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3 717,80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BE7B9A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3721,10</w:t>
            </w:r>
          </w:p>
        </w:tc>
        <w:tc>
          <w:tcPr>
            <w:tcW w:w="1134" w:type="dxa"/>
            <w:hideMark/>
          </w:tcPr>
          <w:p w:rsidR="00677C44" w:rsidRPr="00497477" w:rsidRDefault="00BE7B9A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3717,80</w:t>
            </w:r>
          </w:p>
        </w:tc>
        <w:tc>
          <w:tcPr>
            <w:tcW w:w="1134" w:type="dxa"/>
            <w:hideMark/>
          </w:tcPr>
          <w:p w:rsidR="00677C44" w:rsidRPr="00497477" w:rsidRDefault="00BE7B9A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lastRenderedPageBreak/>
              <w:t>Мероприятие 5.2</w:t>
            </w:r>
            <w:r w:rsidR="00E63349">
              <w:rPr>
                <w:sz w:val="20"/>
                <w:szCs w:val="20"/>
              </w:rPr>
              <w:t>.</w:t>
            </w:r>
            <w:r w:rsidRPr="00497477">
              <w:rPr>
                <w:sz w:val="20"/>
                <w:szCs w:val="20"/>
              </w:rPr>
              <w:t xml:space="preserve">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</w:t>
            </w:r>
            <w:r w:rsidR="00F56730">
              <w:rPr>
                <w:sz w:val="20"/>
                <w:szCs w:val="20"/>
              </w:rPr>
              <w:t xml:space="preserve">                              </w:t>
            </w:r>
            <w:r w:rsidR="00772C60">
              <w:rPr>
                <w:sz w:val="20"/>
                <w:szCs w:val="20"/>
              </w:rPr>
              <w:t>-</w:t>
            </w:r>
            <w:r w:rsidR="00772C60" w:rsidRPr="00497477">
              <w:rPr>
                <w:sz w:val="20"/>
                <w:szCs w:val="20"/>
              </w:rPr>
              <w:t xml:space="preserve"> (</w:t>
            </w:r>
            <w:r w:rsidRPr="00497477">
              <w:rPr>
                <w:sz w:val="20"/>
                <w:szCs w:val="20"/>
              </w:rPr>
              <w:t>централизованной бухгалтерии)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81341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2907,20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2 907,20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2 907,20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81341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2907,20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2 907,20</w:t>
            </w:r>
          </w:p>
        </w:tc>
        <w:tc>
          <w:tcPr>
            <w:tcW w:w="1134" w:type="dxa"/>
            <w:hideMark/>
          </w:tcPr>
          <w:p w:rsidR="00677C44" w:rsidRPr="00497477" w:rsidRDefault="0081341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813416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2907,20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2 907,20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2 907,20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813416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2907,20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2 907,20</w:t>
            </w:r>
          </w:p>
        </w:tc>
        <w:tc>
          <w:tcPr>
            <w:tcW w:w="1134" w:type="dxa"/>
            <w:hideMark/>
          </w:tcPr>
          <w:p w:rsidR="00677C44" w:rsidRPr="00497477" w:rsidRDefault="00813416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9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2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E63349" w:rsidRDefault="00E63349" w:rsidP="00951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5.3.</w:t>
            </w:r>
          </w:p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7B2C15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630</w:t>
            </w:r>
            <w:r w:rsidR="00EE1057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EE1057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630</w:t>
            </w:r>
            <w:r w:rsidR="00677C44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EE1057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630</w:t>
            </w:r>
            <w:r w:rsidR="00677C44" w:rsidRPr="0049747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81341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155,80</w:t>
            </w:r>
          </w:p>
        </w:tc>
        <w:tc>
          <w:tcPr>
            <w:tcW w:w="1134" w:type="dxa"/>
            <w:hideMark/>
          </w:tcPr>
          <w:p w:rsidR="00677C44" w:rsidRPr="00497477" w:rsidRDefault="0081341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112,20</w:t>
            </w:r>
          </w:p>
        </w:tc>
        <w:tc>
          <w:tcPr>
            <w:tcW w:w="1134" w:type="dxa"/>
            <w:hideMark/>
          </w:tcPr>
          <w:p w:rsidR="00677C44" w:rsidRPr="00497477" w:rsidRDefault="00813416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630</w:t>
            </w:r>
            <w:r w:rsidR="00EE1057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EE1057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630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hideMark/>
          </w:tcPr>
          <w:p w:rsidR="00677C44" w:rsidRPr="00497477" w:rsidRDefault="00EE1057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630</w:t>
            </w:r>
            <w:r w:rsidR="00677C44" w:rsidRPr="00497477">
              <w:rPr>
                <w:sz w:val="20"/>
                <w:szCs w:val="20"/>
              </w:rPr>
              <w:t>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813416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155,80</w:t>
            </w:r>
          </w:p>
        </w:tc>
        <w:tc>
          <w:tcPr>
            <w:tcW w:w="1134" w:type="dxa"/>
            <w:hideMark/>
          </w:tcPr>
          <w:p w:rsidR="00677C44" w:rsidRPr="00497477" w:rsidRDefault="00813416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112,20</w:t>
            </w:r>
          </w:p>
        </w:tc>
        <w:tc>
          <w:tcPr>
            <w:tcW w:w="1134" w:type="dxa"/>
            <w:hideMark/>
          </w:tcPr>
          <w:p w:rsidR="00677C44" w:rsidRPr="00497477" w:rsidRDefault="00813416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3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0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315A4E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8885,00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3 173,50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3 173,50</w:t>
            </w:r>
          </w:p>
        </w:tc>
        <w:tc>
          <w:tcPr>
            <w:tcW w:w="1735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14092A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1312,90</w:t>
            </w:r>
          </w:p>
        </w:tc>
        <w:tc>
          <w:tcPr>
            <w:tcW w:w="1134" w:type="dxa"/>
            <w:hideMark/>
          </w:tcPr>
          <w:p w:rsidR="00677C44" w:rsidRPr="00497477" w:rsidRDefault="0014092A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907,57</w:t>
            </w:r>
          </w:p>
        </w:tc>
        <w:tc>
          <w:tcPr>
            <w:tcW w:w="1134" w:type="dxa"/>
            <w:hideMark/>
          </w:tcPr>
          <w:p w:rsidR="00677C44" w:rsidRPr="00497477" w:rsidRDefault="0014092A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32C0A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315A4E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8885,00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3 173,50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3 173,50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14092A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1312,90</w:t>
            </w:r>
          </w:p>
        </w:tc>
        <w:tc>
          <w:tcPr>
            <w:tcW w:w="1134" w:type="dxa"/>
            <w:hideMark/>
          </w:tcPr>
          <w:p w:rsidR="00677C44" w:rsidRPr="00497477" w:rsidRDefault="0014092A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907,57</w:t>
            </w:r>
          </w:p>
        </w:tc>
        <w:tc>
          <w:tcPr>
            <w:tcW w:w="1134" w:type="dxa"/>
            <w:hideMark/>
          </w:tcPr>
          <w:p w:rsidR="00677C44" w:rsidRPr="00497477" w:rsidRDefault="0014092A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6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3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51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6.1</w:t>
            </w:r>
            <w:r w:rsidR="00E63349">
              <w:rPr>
                <w:sz w:val="20"/>
                <w:szCs w:val="20"/>
              </w:rPr>
              <w:t>.</w:t>
            </w:r>
            <w:r w:rsidRPr="00497477">
              <w:rPr>
                <w:sz w:val="20"/>
                <w:szCs w:val="20"/>
              </w:rPr>
              <w:t xml:space="preserve">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</w:t>
            </w:r>
            <w:r w:rsidRPr="00497477">
              <w:rPr>
                <w:sz w:val="20"/>
                <w:szCs w:val="20"/>
              </w:rPr>
              <w:lastRenderedPageBreak/>
              <w:t>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-</w:t>
            </w:r>
            <w:r w:rsidR="00F56730">
              <w:rPr>
                <w:sz w:val="20"/>
                <w:szCs w:val="20"/>
              </w:rPr>
              <w:t xml:space="preserve"> </w:t>
            </w:r>
            <w:r w:rsidRPr="00497477">
              <w:rPr>
                <w:sz w:val="20"/>
                <w:szCs w:val="20"/>
              </w:rPr>
              <w:t>обеспечение плановых схем в клубных учреждениях;                                                                                                   - обслуживание вентиляций, пожарных рукавов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315A4E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8885,00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3 173,50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3 173,50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54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FF4DC8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1312,90</w:t>
            </w:r>
          </w:p>
        </w:tc>
        <w:tc>
          <w:tcPr>
            <w:tcW w:w="1134" w:type="dxa"/>
            <w:hideMark/>
          </w:tcPr>
          <w:p w:rsidR="00677C44" w:rsidRPr="00497477" w:rsidRDefault="00FF4DC8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907,57</w:t>
            </w:r>
          </w:p>
        </w:tc>
        <w:tc>
          <w:tcPr>
            <w:tcW w:w="1134" w:type="dxa"/>
            <w:hideMark/>
          </w:tcPr>
          <w:p w:rsidR="00677C44" w:rsidRPr="00497477" w:rsidRDefault="00FF4DC8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6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1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315A4E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8885,00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3 173,50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3 173,50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FF4DC8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1312,90</w:t>
            </w:r>
          </w:p>
        </w:tc>
        <w:tc>
          <w:tcPr>
            <w:tcW w:w="1134" w:type="dxa"/>
            <w:hideMark/>
          </w:tcPr>
          <w:p w:rsidR="00677C44" w:rsidRPr="00497477" w:rsidRDefault="00FF4DC8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907,57</w:t>
            </w:r>
          </w:p>
        </w:tc>
        <w:tc>
          <w:tcPr>
            <w:tcW w:w="1134" w:type="dxa"/>
            <w:hideMark/>
          </w:tcPr>
          <w:p w:rsidR="00677C44" w:rsidRPr="00497477" w:rsidRDefault="00FF4DC8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52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7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lastRenderedPageBreak/>
              <w:t>7. Подпрограмма «Обслуживание учреждений культуры»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32F61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21 673,5</w:t>
            </w:r>
            <w:r w:rsidR="00677C44"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21 673,50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21 673,50</w:t>
            </w:r>
          </w:p>
        </w:tc>
        <w:tc>
          <w:tcPr>
            <w:tcW w:w="1735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32F61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21501,60</w:t>
            </w:r>
          </w:p>
        </w:tc>
        <w:tc>
          <w:tcPr>
            <w:tcW w:w="1134" w:type="dxa"/>
            <w:hideMark/>
          </w:tcPr>
          <w:p w:rsidR="00677C44" w:rsidRPr="00497477" w:rsidRDefault="00632F61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21467,00</w:t>
            </w:r>
          </w:p>
        </w:tc>
        <w:tc>
          <w:tcPr>
            <w:tcW w:w="1134" w:type="dxa"/>
            <w:hideMark/>
          </w:tcPr>
          <w:p w:rsidR="00677C44" w:rsidRPr="00497477" w:rsidRDefault="00632F61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562892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21 673,5</w:t>
            </w:r>
            <w:r w:rsidR="00677C44"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21 673,50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21 673,50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32F61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21501,60</w:t>
            </w:r>
          </w:p>
        </w:tc>
        <w:tc>
          <w:tcPr>
            <w:tcW w:w="1134" w:type="dxa"/>
            <w:hideMark/>
          </w:tcPr>
          <w:p w:rsidR="00677C44" w:rsidRPr="00497477" w:rsidRDefault="00632F61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21467,00</w:t>
            </w:r>
          </w:p>
        </w:tc>
        <w:tc>
          <w:tcPr>
            <w:tcW w:w="1134" w:type="dxa"/>
            <w:hideMark/>
          </w:tcPr>
          <w:p w:rsidR="00677C44" w:rsidRPr="00497477" w:rsidRDefault="00632F61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2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5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7.1.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562892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21 380,3</w:t>
            </w:r>
            <w:r w:rsidR="00677C44"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21 380,30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21 380,30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562892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21 380,3</w:t>
            </w:r>
            <w:r w:rsidR="00677C44" w:rsidRPr="004974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21 380,30</w:t>
            </w:r>
          </w:p>
        </w:tc>
        <w:tc>
          <w:tcPr>
            <w:tcW w:w="1134" w:type="dxa"/>
            <w:hideMark/>
          </w:tcPr>
          <w:p w:rsidR="00677C44" w:rsidRPr="00497477" w:rsidRDefault="00632F61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1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562892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21 380,3</w:t>
            </w:r>
            <w:r w:rsidR="00677C44" w:rsidRPr="004974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21 380,30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21 380,30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562892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21 380,3</w:t>
            </w:r>
            <w:r w:rsidR="00677C44" w:rsidRPr="004974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21 380,30</w:t>
            </w:r>
          </w:p>
        </w:tc>
        <w:tc>
          <w:tcPr>
            <w:tcW w:w="1134" w:type="dxa"/>
            <w:hideMark/>
          </w:tcPr>
          <w:p w:rsidR="00677C44" w:rsidRPr="00497477" w:rsidRDefault="00632F61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4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8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 w:val="restart"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Мероприятие 7.2. Обеспечение деятельности по оказанию услуг подведомственных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293,20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293,20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293,20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C72A43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121,30</w:t>
            </w:r>
          </w:p>
        </w:tc>
        <w:tc>
          <w:tcPr>
            <w:tcW w:w="1134" w:type="dxa"/>
            <w:hideMark/>
          </w:tcPr>
          <w:p w:rsidR="00677C44" w:rsidRPr="00497477" w:rsidRDefault="00C72A43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86,70</w:t>
            </w:r>
          </w:p>
        </w:tc>
        <w:tc>
          <w:tcPr>
            <w:tcW w:w="1134" w:type="dxa"/>
            <w:hideMark/>
          </w:tcPr>
          <w:p w:rsidR="00677C44" w:rsidRPr="00497477" w:rsidRDefault="00C72A43" w:rsidP="00F56730">
            <w:pPr>
              <w:jc w:val="center"/>
              <w:rPr>
                <w:bCs/>
                <w:sz w:val="20"/>
                <w:szCs w:val="20"/>
              </w:rPr>
            </w:pPr>
            <w:r w:rsidRPr="0049747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1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293,20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293,20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293,20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0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C72A43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121,30</w:t>
            </w:r>
          </w:p>
        </w:tc>
        <w:tc>
          <w:tcPr>
            <w:tcW w:w="1134" w:type="dxa"/>
            <w:hideMark/>
          </w:tcPr>
          <w:p w:rsidR="00677C44" w:rsidRPr="00497477" w:rsidRDefault="00C72A43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86,70</w:t>
            </w:r>
          </w:p>
        </w:tc>
        <w:tc>
          <w:tcPr>
            <w:tcW w:w="1134" w:type="dxa"/>
            <w:hideMark/>
          </w:tcPr>
          <w:p w:rsidR="00677C44" w:rsidRPr="00497477" w:rsidRDefault="00C72A43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480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  <w:tr w:rsidR="00677C44" w:rsidRPr="00497477" w:rsidTr="00F56730">
        <w:trPr>
          <w:trHeight w:val="345"/>
        </w:trPr>
        <w:tc>
          <w:tcPr>
            <w:tcW w:w="2093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:rsidR="00677C44" w:rsidRPr="00497477" w:rsidRDefault="00677C44" w:rsidP="00F56730">
            <w:pPr>
              <w:jc w:val="center"/>
              <w:rPr>
                <w:sz w:val="20"/>
                <w:szCs w:val="20"/>
              </w:rPr>
            </w:pPr>
            <w:r w:rsidRPr="00497477">
              <w:rPr>
                <w:sz w:val="20"/>
                <w:szCs w:val="20"/>
              </w:rPr>
              <w:t>0,00</w:t>
            </w:r>
          </w:p>
        </w:tc>
        <w:tc>
          <w:tcPr>
            <w:tcW w:w="1735" w:type="dxa"/>
            <w:vMerge/>
            <w:hideMark/>
          </w:tcPr>
          <w:p w:rsidR="00677C44" w:rsidRPr="00497477" w:rsidRDefault="00677C44" w:rsidP="00951E5B">
            <w:pPr>
              <w:rPr>
                <w:sz w:val="20"/>
                <w:szCs w:val="20"/>
              </w:rPr>
            </w:pPr>
          </w:p>
        </w:tc>
      </w:tr>
    </w:tbl>
    <w:p w:rsidR="00EB78D8" w:rsidRDefault="0081498B" w:rsidP="00EB78D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B78D8">
        <w:rPr>
          <w:b/>
          <w:bCs/>
          <w:sz w:val="26"/>
          <w:szCs w:val="26"/>
        </w:rPr>
        <w:lastRenderedPageBreak/>
        <w:t xml:space="preserve">Раздел </w:t>
      </w:r>
      <w:r w:rsidR="0075469C" w:rsidRPr="00EB78D8">
        <w:rPr>
          <w:b/>
          <w:bCs/>
          <w:sz w:val="26"/>
          <w:szCs w:val="26"/>
        </w:rPr>
        <w:t>5</w:t>
      </w:r>
      <w:r w:rsidRPr="00EB78D8">
        <w:rPr>
          <w:b/>
          <w:bCs/>
          <w:sz w:val="26"/>
          <w:szCs w:val="26"/>
        </w:rPr>
        <w:t xml:space="preserve">. </w:t>
      </w:r>
      <w:r w:rsidR="00F56015" w:rsidRPr="00EB78D8">
        <w:rPr>
          <w:b/>
          <w:bCs/>
          <w:sz w:val="26"/>
          <w:szCs w:val="26"/>
        </w:rPr>
        <w:t>Сведения о планируемых значениях целевых показателей (индикаторов)</w:t>
      </w:r>
      <w:r w:rsidRPr="00EB78D8">
        <w:rPr>
          <w:b/>
          <w:bCs/>
          <w:sz w:val="26"/>
          <w:szCs w:val="26"/>
        </w:rPr>
        <w:t xml:space="preserve"> муниципальной программы</w:t>
      </w:r>
    </w:p>
    <w:p w:rsidR="00EB78D8" w:rsidRDefault="0081498B" w:rsidP="00EB78D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B78D8">
        <w:rPr>
          <w:b/>
          <w:bCs/>
          <w:sz w:val="26"/>
          <w:szCs w:val="26"/>
        </w:rPr>
        <w:t>«Сохранение и развитие культуры в Юргинском  муниципальном округе»</w:t>
      </w:r>
      <w:r w:rsidR="00EB78D8">
        <w:rPr>
          <w:b/>
          <w:bCs/>
          <w:sz w:val="26"/>
          <w:szCs w:val="26"/>
        </w:rPr>
        <w:t xml:space="preserve"> </w:t>
      </w:r>
    </w:p>
    <w:p w:rsidR="00F56015" w:rsidRPr="00EB78D8" w:rsidRDefault="008418C0" w:rsidP="00EB78D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B78D8">
        <w:rPr>
          <w:b/>
          <w:bCs/>
          <w:sz w:val="26"/>
          <w:szCs w:val="26"/>
        </w:rPr>
        <w:t>на 202</w:t>
      </w:r>
      <w:r w:rsidR="00834131" w:rsidRPr="00EB78D8">
        <w:rPr>
          <w:b/>
          <w:bCs/>
          <w:sz w:val="26"/>
          <w:szCs w:val="26"/>
        </w:rPr>
        <w:t>4</w:t>
      </w:r>
      <w:r w:rsidRPr="00EB78D8">
        <w:rPr>
          <w:b/>
          <w:bCs/>
          <w:sz w:val="26"/>
          <w:szCs w:val="26"/>
        </w:rPr>
        <w:t xml:space="preserve"> год и на плановый период 202</w:t>
      </w:r>
      <w:r w:rsidR="00834131" w:rsidRPr="00EB78D8">
        <w:rPr>
          <w:b/>
          <w:bCs/>
          <w:sz w:val="26"/>
          <w:szCs w:val="26"/>
        </w:rPr>
        <w:t>5</w:t>
      </w:r>
      <w:r w:rsidRPr="00EB78D8">
        <w:rPr>
          <w:b/>
          <w:bCs/>
          <w:sz w:val="26"/>
          <w:szCs w:val="26"/>
        </w:rPr>
        <w:t xml:space="preserve"> и 202</w:t>
      </w:r>
      <w:r w:rsidR="00834131" w:rsidRPr="00EB78D8">
        <w:rPr>
          <w:b/>
          <w:bCs/>
          <w:sz w:val="26"/>
          <w:szCs w:val="26"/>
        </w:rPr>
        <w:t>6</w:t>
      </w:r>
      <w:r w:rsidRPr="00EB78D8">
        <w:rPr>
          <w:b/>
          <w:bCs/>
          <w:sz w:val="26"/>
          <w:szCs w:val="26"/>
        </w:rPr>
        <w:t xml:space="preserve"> годов</w:t>
      </w:r>
    </w:p>
    <w:p w:rsidR="00E83C1E" w:rsidRPr="00F31BC0" w:rsidRDefault="00E83C1E" w:rsidP="001D287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835"/>
        <w:gridCol w:w="1418"/>
        <w:gridCol w:w="1417"/>
        <w:gridCol w:w="1276"/>
        <w:gridCol w:w="1418"/>
        <w:gridCol w:w="1275"/>
      </w:tblGrid>
      <w:tr w:rsidR="0077148F" w:rsidRPr="0077148F" w:rsidTr="007D7227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8F" w:rsidRPr="0077148F" w:rsidRDefault="0077148F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48F">
              <w:rPr>
                <w:b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48F" w:rsidRPr="0077148F" w:rsidRDefault="0077148F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48F">
              <w:rPr>
                <w:b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8F" w:rsidRPr="0077148F" w:rsidRDefault="0077148F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48F">
              <w:rPr>
                <w:b/>
              </w:rPr>
              <w:t>Базовое значение показателя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8F" w:rsidRPr="0077148F" w:rsidRDefault="0077148F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48F">
              <w:rPr>
                <w:b/>
              </w:rPr>
              <w:t>Плановое значение целевого показателя (индикатора)</w:t>
            </w:r>
          </w:p>
        </w:tc>
      </w:tr>
      <w:tr w:rsidR="0077148F" w:rsidRPr="0077148F" w:rsidTr="007D7227">
        <w:trPr>
          <w:trHeight w:val="34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8F" w:rsidRPr="0077148F" w:rsidRDefault="0077148F" w:rsidP="00601E7D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8F" w:rsidRPr="0077148F" w:rsidRDefault="0077148F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8F" w:rsidRPr="0077148F" w:rsidRDefault="0077148F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48F">
              <w:rPr>
                <w:b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8F" w:rsidRPr="0077148F" w:rsidRDefault="0077148F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48F">
              <w:rPr>
                <w:b/>
              </w:rPr>
              <w:t>2024год</w:t>
            </w:r>
          </w:p>
          <w:p w:rsidR="0077148F" w:rsidRPr="0077148F" w:rsidRDefault="0077148F" w:rsidP="00601E7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8F" w:rsidRPr="0077148F" w:rsidRDefault="0077148F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48F">
              <w:rPr>
                <w:b/>
              </w:rPr>
              <w:t xml:space="preserve">2025 год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8F" w:rsidRPr="0077148F" w:rsidRDefault="0077148F" w:rsidP="00601E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148F">
              <w:rPr>
                <w:b/>
              </w:rPr>
              <w:t xml:space="preserve">2026 год </w:t>
            </w:r>
          </w:p>
        </w:tc>
      </w:tr>
      <w:tr w:rsidR="00834131" w:rsidRPr="0077148F" w:rsidTr="0077148F"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77148F" w:rsidP="00601E7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77148F" w:rsidP="00601E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77148F" w:rsidP="00601E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601E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6</w:t>
            </w:r>
          </w:p>
        </w:tc>
      </w:tr>
      <w:tr w:rsidR="00834131" w:rsidRPr="0077148F" w:rsidTr="0077148F"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  <w:ind w:left="-81"/>
            </w:pPr>
            <w:r>
              <w:t>К</w:t>
            </w:r>
            <w:r w:rsidR="00834131" w:rsidRPr="0077148F">
              <w:t>оличество посетителей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418 110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456 120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532 140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532 140</w:t>
            </w:r>
          </w:p>
        </w:tc>
      </w:tr>
      <w:tr w:rsidR="00834131" w:rsidRPr="0077148F" w:rsidTr="0077148F"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tabs>
                <w:tab w:val="left" w:pos="993"/>
              </w:tabs>
              <w:ind w:left="-81" w:right="153"/>
              <w:jc w:val="both"/>
            </w:pPr>
            <w:r>
              <w:t>К</w:t>
            </w:r>
            <w:r w:rsidR="00834131" w:rsidRPr="0077148F">
              <w:t>оличество клубных формирований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280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280</w:t>
            </w:r>
          </w:p>
        </w:tc>
      </w:tr>
      <w:tr w:rsidR="00834131" w:rsidRPr="0077148F" w:rsidTr="0077148F">
        <w:trPr>
          <w:trHeight w:val="2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tabs>
                <w:tab w:val="left" w:pos="993"/>
              </w:tabs>
              <w:ind w:left="-81" w:right="153"/>
              <w:jc w:val="both"/>
            </w:pPr>
            <w:r>
              <w:t>К</w:t>
            </w:r>
            <w:r w:rsidR="00834131" w:rsidRPr="0077148F">
              <w:t>оличество проведенных культурно-досуговых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7586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7586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7586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7586</w:t>
            </w:r>
          </w:p>
        </w:tc>
      </w:tr>
      <w:tr w:rsidR="00834131" w:rsidRPr="0077148F" w:rsidTr="0077148F">
        <w:trPr>
          <w:trHeight w:val="3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tabs>
                <w:tab w:val="left" w:pos="993"/>
              </w:tabs>
              <w:ind w:left="-81" w:right="153"/>
              <w:jc w:val="both"/>
            </w:pPr>
            <w:r>
              <w:t>К</w:t>
            </w:r>
            <w:r w:rsidR="00834131" w:rsidRPr="0077148F">
              <w:t>оличество 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4024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4024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4024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4024</w:t>
            </w:r>
          </w:p>
        </w:tc>
      </w:tr>
      <w:tr w:rsidR="00834131" w:rsidRPr="0077148F" w:rsidTr="0077148F"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Ч</w:t>
            </w:r>
            <w:r w:rsidR="00834131" w:rsidRPr="0077148F">
              <w:t xml:space="preserve">исло посещений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145200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169390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217780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241980</w:t>
            </w:r>
          </w:p>
        </w:tc>
      </w:tr>
      <w:tr w:rsidR="00834131" w:rsidRPr="0077148F" w:rsidTr="0077148F"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834131" w:rsidRPr="0077148F">
              <w:t>оличество пользователей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14270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14 270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14 272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14 272</w:t>
            </w:r>
          </w:p>
        </w:tc>
      </w:tr>
      <w:tr w:rsidR="00834131" w:rsidRPr="0077148F" w:rsidTr="0077148F">
        <w:trPr>
          <w:trHeight w:val="2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834131" w:rsidRPr="0077148F">
              <w:t>оличество книговыдач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252748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252748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252748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252780</w:t>
            </w:r>
          </w:p>
        </w:tc>
      </w:tr>
      <w:tr w:rsidR="00834131" w:rsidRPr="0077148F" w:rsidTr="0077148F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834131" w:rsidRPr="0077148F">
              <w:t>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2710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2710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2715</w:t>
            </w:r>
          </w:p>
        </w:tc>
      </w:tr>
      <w:tr w:rsidR="00834131" w:rsidRPr="0077148F" w:rsidTr="0077148F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834131" w:rsidRPr="0077148F">
              <w:t>оличество выставок в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391</w:t>
            </w:r>
          </w:p>
        </w:tc>
      </w:tr>
      <w:tr w:rsidR="00834131" w:rsidRPr="0077148F" w:rsidTr="0077148F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834131" w:rsidRPr="0077148F">
              <w:t>оличество передвижных выставок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68</w:t>
            </w:r>
          </w:p>
        </w:tc>
      </w:tr>
      <w:tr w:rsidR="00834131" w:rsidRPr="0077148F" w:rsidTr="0077148F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834131" w:rsidRPr="0077148F">
              <w:t>оличество лекций и уроков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170</w:t>
            </w:r>
          </w:p>
        </w:tc>
      </w:tr>
      <w:tr w:rsidR="00834131" w:rsidRPr="0077148F" w:rsidTr="0077148F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834131" w:rsidRPr="0077148F">
              <w:t>оличество выставок в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58</w:t>
            </w:r>
          </w:p>
        </w:tc>
      </w:tr>
      <w:tr w:rsidR="00834131" w:rsidRPr="0077148F" w:rsidTr="0077148F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834131" w:rsidRPr="0077148F">
              <w:t>оличество посетителей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10612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jc w:val="center"/>
            </w:pPr>
            <w:r w:rsidRPr="0077148F">
              <w:t>10625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10625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10625</w:t>
            </w:r>
          </w:p>
        </w:tc>
      </w:tr>
      <w:tr w:rsidR="00834131" w:rsidRPr="0077148F" w:rsidTr="0077148F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834131" w:rsidRPr="0077148F">
              <w:t>оличество передвижных выставок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28</w:t>
            </w:r>
          </w:p>
        </w:tc>
      </w:tr>
      <w:tr w:rsidR="00834131" w:rsidRPr="0077148F" w:rsidTr="0077148F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834131" w:rsidRPr="0077148F">
              <w:t>оличество лекций и уроков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58</w:t>
            </w:r>
          </w:p>
        </w:tc>
      </w:tr>
      <w:tr w:rsidR="00834131" w:rsidRPr="0077148F" w:rsidTr="0077148F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834131" w:rsidRPr="0077148F">
              <w:t>хват детей в возрасте от 5 до 18 лет программами дополнительного</w:t>
            </w:r>
          </w:p>
          <w:p w:rsidR="00834131" w:rsidRPr="0077148F" w:rsidRDefault="00834131" w:rsidP="00601E7D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48F">
              <w:t>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1" w:rsidRPr="0077148F" w:rsidRDefault="00834131" w:rsidP="005B3019">
            <w:pPr>
              <w:jc w:val="center"/>
            </w:pPr>
          </w:p>
          <w:p w:rsidR="00834131" w:rsidRPr="0077148F" w:rsidRDefault="00834131" w:rsidP="005B3019">
            <w:pPr>
              <w:jc w:val="center"/>
            </w:pPr>
            <w:r w:rsidRPr="0077148F">
              <w:t>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131" w:rsidRPr="0077148F" w:rsidRDefault="00834131" w:rsidP="005B3019">
            <w:pPr>
              <w:jc w:val="center"/>
            </w:pPr>
          </w:p>
          <w:p w:rsidR="00834131" w:rsidRPr="0077148F" w:rsidRDefault="00834131" w:rsidP="005B3019">
            <w:pPr>
              <w:jc w:val="center"/>
            </w:pPr>
            <w:r w:rsidRPr="0077148F"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5,3</w:t>
            </w:r>
          </w:p>
        </w:tc>
      </w:tr>
      <w:tr w:rsidR="00834131" w:rsidRPr="0077148F" w:rsidTr="0077148F">
        <w:trPr>
          <w:trHeight w:val="4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834131" w:rsidRPr="0077148F">
              <w:t>оля выпускников, поступивших в СУЗы и ВУЗы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F4" w:rsidRDefault="004D1BF4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человек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F4" w:rsidRDefault="004D1BF4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F4" w:rsidRDefault="004D1BF4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F4" w:rsidRDefault="004D1BF4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F4" w:rsidRDefault="004D1BF4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</w:t>
            </w: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34131" w:rsidRPr="0077148F" w:rsidTr="00AD0775"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У</w:t>
            </w:r>
            <w:r w:rsidR="00834131" w:rsidRPr="0077148F">
              <w:t>дельный вес численности педагогов, своевременно прошедших повышение квалификации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F4" w:rsidRDefault="004D1BF4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100</w:t>
            </w:r>
          </w:p>
        </w:tc>
      </w:tr>
      <w:tr w:rsidR="00834131" w:rsidRPr="0077148F" w:rsidTr="00AD077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F4" w:rsidRDefault="004D1BF4" w:rsidP="00601E7D">
            <w:pPr>
              <w:widowControl w:val="0"/>
              <w:autoSpaceDE w:val="0"/>
              <w:autoSpaceDN w:val="0"/>
              <w:adjustRightInd w:val="0"/>
            </w:pPr>
            <w:r>
              <w:t>У</w:t>
            </w:r>
            <w:r w:rsidR="00834131" w:rsidRPr="0077148F">
              <w:t>дельный вес численности педагогов, своевременно</w:t>
            </w:r>
          </w:p>
          <w:p w:rsidR="00834131" w:rsidRPr="0077148F" w:rsidRDefault="00834131" w:rsidP="00601E7D">
            <w:pPr>
              <w:widowControl w:val="0"/>
              <w:autoSpaceDE w:val="0"/>
              <w:autoSpaceDN w:val="0"/>
              <w:adjustRightInd w:val="0"/>
            </w:pPr>
            <w:r w:rsidRPr="0077148F">
              <w:lastRenderedPageBreak/>
              <w:t>прошедших аттестацию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F4" w:rsidRDefault="004D1BF4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F4" w:rsidRDefault="004D1BF4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F4" w:rsidRDefault="004D1BF4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F4" w:rsidRDefault="004D1BF4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F4" w:rsidRDefault="004D1BF4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100</w:t>
            </w:r>
          </w:p>
        </w:tc>
      </w:tr>
      <w:tr w:rsidR="00834131" w:rsidRPr="0077148F" w:rsidTr="0077148F">
        <w:trPr>
          <w:trHeight w:val="2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tabs>
                <w:tab w:val="left" w:pos="993"/>
              </w:tabs>
              <w:ind w:left="-81" w:right="153"/>
            </w:pPr>
            <w:r>
              <w:lastRenderedPageBreak/>
              <w:t>У</w:t>
            </w:r>
            <w:r w:rsidR="00834131" w:rsidRPr="0077148F">
              <w:t>величение количества участников в областных, межрегиональных конкурсах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23</w:t>
            </w:r>
          </w:p>
        </w:tc>
      </w:tr>
      <w:tr w:rsidR="00834131" w:rsidRPr="0077148F" w:rsidTr="00AD0775">
        <w:trPr>
          <w:trHeight w:val="3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4D1BF4" w:rsidP="00601E7D">
            <w:pPr>
              <w:widowControl w:val="0"/>
              <w:tabs>
                <w:tab w:val="left" w:pos="993"/>
              </w:tabs>
              <w:ind w:left="-81" w:right="153"/>
            </w:pPr>
            <w:r>
              <w:t>Р</w:t>
            </w:r>
            <w:r w:rsidR="00834131" w:rsidRPr="0077148F">
              <w:t>ост показателей концертно-просветительской и творческой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4131" w:rsidRPr="0077148F" w:rsidRDefault="00834131" w:rsidP="005B3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48F">
              <w:t>25</w:t>
            </w:r>
          </w:p>
        </w:tc>
      </w:tr>
    </w:tbl>
    <w:p w:rsidR="00450D41" w:rsidRDefault="00450D41" w:rsidP="009E06FA">
      <w:pPr>
        <w:pStyle w:val="Default"/>
        <w:ind w:firstLine="709"/>
        <w:jc w:val="center"/>
        <w:rPr>
          <w:b/>
          <w:spacing w:val="-6"/>
          <w:sz w:val="26"/>
          <w:szCs w:val="26"/>
        </w:rPr>
      </w:pPr>
    </w:p>
    <w:p w:rsidR="00450D41" w:rsidRPr="003C6DA3" w:rsidRDefault="00450D41" w:rsidP="009E06FA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spacing w:val="-6"/>
          <w:sz w:val="26"/>
          <w:szCs w:val="26"/>
        </w:rPr>
        <w:t>Раздел 6.</w:t>
      </w:r>
      <w:r w:rsidRPr="003C6DA3">
        <w:rPr>
          <w:b/>
        </w:rPr>
        <w:t xml:space="preserve"> </w:t>
      </w:r>
      <w:r w:rsidRPr="003C6DA3"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>
        <w:rPr>
          <w:b/>
          <w:bCs/>
          <w:color w:val="auto"/>
          <w:sz w:val="26"/>
          <w:szCs w:val="26"/>
        </w:rPr>
        <w:br/>
      </w:r>
      <w:r w:rsidRPr="003C6DA3">
        <w:rPr>
          <w:b/>
          <w:bCs/>
          <w:color w:val="auto"/>
          <w:sz w:val="26"/>
          <w:szCs w:val="26"/>
        </w:rPr>
        <w:t>реализации Программы</w:t>
      </w:r>
    </w:p>
    <w:p w:rsidR="00450D41" w:rsidRPr="003C6DA3" w:rsidRDefault="00450D41" w:rsidP="009E06FA">
      <w:pPr>
        <w:ind w:firstLine="709"/>
        <w:jc w:val="center"/>
        <w:rPr>
          <w:sz w:val="26"/>
          <w:szCs w:val="26"/>
        </w:rPr>
      </w:pPr>
    </w:p>
    <w:p w:rsidR="00450D41" w:rsidRPr="003C6DA3" w:rsidRDefault="00450D41" w:rsidP="009E06FA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</w:t>
      </w:r>
      <w:r w:rsidR="009E06FA">
        <w:rPr>
          <w:rFonts w:ascii="Times New Roman" w:hAnsi="Times New Roman"/>
          <w:sz w:val="26"/>
          <w:szCs w:val="26"/>
        </w:rPr>
        <w:t xml:space="preserve">                            </w:t>
      </w:r>
      <w:r w:rsidRPr="003C6DA3">
        <w:rPr>
          <w:rFonts w:ascii="Times New Roman" w:hAnsi="Times New Roman"/>
          <w:sz w:val="26"/>
          <w:szCs w:val="26"/>
        </w:rPr>
        <w:t xml:space="preserve">ее реализации. </w:t>
      </w:r>
    </w:p>
    <w:p w:rsidR="00450D41" w:rsidRPr="003C6DA3" w:rsidRDefault="00450D41" w:rsidP="009E06FA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450D41" w:rsidRPr="003C6DA3" w:rsidRDefault="00450D41" w:rsidP="009E06FA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</w:t>
      </w:r>
      <w:r w:rsidR="009E06FA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3C6DA3">
        <w:rPr>
          <w:rFonts w:ascii="Times New Roman" w:hAnsi="Times New Roman"/>
          <w:sz w:val="26"/>
          <w:szCs w:val="26"/>
        </w:rPr>
        <w:t xml:space="preserve">в соответствии с разделом 7 «Методика оценки эффективности реализации Программы». </w:t>
      </w:r>
    </w:p>
    <w:p w:rsidR="00450D41" w:rsidRPr="003C6DA3" w:rsidRDefault="00450D41" w:rsidP="009E06FA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450D41" w:rsidRPr="003C6DA3" w:rsidRDefault="00450D41" w:rsidP="009E06FA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450D41" w:rsidRPr="003C6DA3" w:rsidRDefault="00450D41" w:rsidP="009E06FA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450D41" w:rsidRDefault="00450D41" w:rsidP="009E06FA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450D41" w:rsidRPr="003C6DA3" w:rsidRDefault="00450D41" w:rsidP="00B35034">
      <w:pPr>
        <w:pStyle w:val="af3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450D41" w:rsidRDefault="00450D41" w:rsidP="00B35034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</w:t>
      </w:r>
      <w:r w:rsidRPr="003C6DA3">
        <w:rPr>
          <w:b/>
          <w:bCs/>
          <w:color w:val="auto"/>
          <w:sz w:val="26"/>
          <w:szCs w:val="26"/>
        </w:rPr>
        <w:t xml:space="preserve">7. Методика оценки эффективности </w:t>
      </w:r>
      <w:r>
        <w:rPr>
          <w:b/>
          <w:bCs/>
          <w:color w:val="auto"/>
          <w:sz w:val="26"/>
          <w:szCs w:val="26"/>
        </w:rPr>
        <w:br/>
      </w:r>
      <w:r w:rsidRPr="003C6DA3">
        <w:rPr>
          <w:b/>
          <w:bCs/>
          <w:color w:val="auto"/>
          <w:sz w:val="26"/>
          <w:szCs w:val="26"/>
        </w:rPr>
        <w:t>реализации Программы</w:t>
      </w:r>
    </w:p>
    <w:p w:rsidR="00450D41" w:rsidRPr="003C6DA3" w:rsidRDefault="00450D41" w:rsidP="00B35034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7.3. Оценка эффективности реализации Программы определяется по индексу эффективности, который рассчитывается по формуле: </w:t>
      </w:r>
    </w:p>
    <w:p w:rsidR="00450D41" w:rsidRPr="00B35034" w:rsidRDefault="00450D41" w:rsidP="00B35034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>Iэ = (Vф * I р ) / Vп, где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Iэ - индекс эффективности Программы; 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Vф - объем фактического совокупного финансирования Программы; 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Iр - индекс результативности Программы; 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Vп - объем запланированного совокупного финансирования Программы. 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При определении индекса результативности Программы (Iр) используются плановые и фактические значения соответствующих показателей (индикаторов). 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450D41" w:rsidRPr="00B35034" w:rsidRDefault="00450D41" w:rsidP="00B35034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>Iр = Σ S *Mn , где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Iр – индекс результативности Программы; 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lastRenderedPageBreak/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450D41" w:rsidRPr="00B35034" w:rsidRDefault="00450D41" w:rsidP="00B35034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>S = Rф / Rп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450D41" w:rsidRPr="00B35034" w:rsidRDefault="00450D41" w:rsidP="00B35034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>S = Rп / Rф, где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Rф – достигнутый результат целевого значения показателя; 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Rп – плановый результат целевого значения показателя; </w:t>
      </w:r>
    </w:p>
    <w:p w:rsidR="00450D41" w:rsidRPr="00B35034" w:rsidRDefault="00450D41" w:rsidP="00B35034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B35034">
        <w:rPr>
          <w:sz w:val="26"/>
          <w:szCs w:val="26"/>
        </w:rPr>
        <w:t>Mn – весовое значение показателя (вес показателя), характеризующего Программу, который рассчитывается по формуле:</w:t>
      </w:r>
    </w:p>
    <w:p w:rsidR="00450D41" w:rsidRPr="00B35034" w:rsidRDefault="00450D41" w:rsidP="00B35034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>Mn = 1 / N, где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450D41" w:rsidRPr="00B35034" w:rsidRDefault="00450D41" w:rsidP="00B35034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35034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450D41" w:rsidRPr="00B35034" w:rsidRDefault="00450D41" w:rsidP="00B35034">
      <w:pPr>
        <w:pStyle w:val="Default"/>
        <w:ind w:firstLine="709"/>
        <w:jc w:val="both"/>
        <w:rPr>
          <w:sz w:val="26"/>
          <w:szCs w:val="26"/>
        </w:rPr>
      </w:pPr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252"/>
      </w:tblGrid>
      <w:tr w:rsidR="00450D41" w:rsidRPr="00BC7A12" w:rsidTr="00BC7A12">
        <w:trPr>
          <w:trHeight w:val="159"/>
          <w:jc w:val="center"/>
        </w:trPr>
        <w:tc>
          <w:tcPr>
            <w:tcW w:w="4962" w:type="dxa"/>
          </w:tcPr>
          <w:p w:rsidR="00450D41" w:rsidRPr="00BC7A12" w:rsidRDefault="00450D41" w:rsidP="00450D41">
            <w:pPr>
              <w:pStyle w:val="Default"/>
              <w:jc w:val="center"/>
              <w:rPr>
                <w:color w:val="auto"/>
                <w:szCs w:val="26"/>
              </w:rPr>
            </w:pPr>
            <w:r w:rsidRPr="00BC7A12">
              <w:rPr>
                <w:b/>
                <w:bCs/>
                <w:color w:val="auto"/>
                <w:szCs w:val="26"/>
              </w:rPr>
              <w:t xml:space="preserve">Оценка эффективности Программы Значение индекса </w:t>
            </w:r>
          </w:p>
        </w:tc>
        <w:tc>
          <w:tcPr>
            <w:tcW w:w="4252" w:type="dxa"/>
          </w:tcPr>
          <w:p w:rsidR="00450D41" w:rsidRPr="00BC7A12" w:rsidRDefault="00450D41" w:rsidP="00450D41">
            <w:pPr>
              <w:pStyle w:val="Default"/>
              <w:jc w:val="center"/>
              <w:rPr>
                <w:color w:val="auto"/>
                <w:szCs w:val="26"/>
              </w:rPr>
            </w:pPr>
            <w:r w:rsidRPr="00BC7A12">
              <w:rPr>
                <w:b/>
                <w:bCs/>
                <w:color w:val="auto"/>
                <w:szCs w:val="26"/>
              </w:rPr>
              <w:t xml:space="preserve">Оценка Программы </w:t>
            </w:r>
          </w:p>
        </w:tc>
      </w:tr>
      <w:tr w:rsidR="00450D41" w:rsidRPr="00BC7A12" w:rsidTr="00BC7A12">
        <w:trPr>
          <w:trHeight w:val="158"/>
          <w:jc w:val="center"/>
        </w:trPr>
        <w:tc>
          <w:tcPr>
            <w:tcW w:w="4962" w:type="dxa"/>
          </w:tcPr>
          <w:p w:rsidR="00450D41" w:rsidRPr="00BC7A12" w:rsidRDefault="00450D41" w:rsidP="00450D41">
            <w:pPr>
              <w:pStyle w:val="Default"/>
              <w:jc w:val="center"/>
              <w:rPr>
                <w:color w:val="auto"/>
                <w:szCs w:val="26"/>
              </w:rPr>
            </w:pPr>
            <w:r w:rsidRPr="00BC7A12">
              <w:rPr>
                <w:color w:val="auto"/>
                <w:szCs w:val="26"/>
              </w:rPr>
              <w:t xml:space="preserve">0,9 ≤ Iэ ≤ 1,1 </w:t>
            </w:r>
          </w:p>
        </w:tc>
        <w:tc>
          <w:tcPr>
            <w:tcW w:w="4252" w:type="dxa"/>
          </w:tcPr>
          <w:p w:rsidR="00450D41" w:rsidRPr="00BC7A12" w:rsidRDefault="00450D41" w:rsidP="00450D41">
            <w:pPr>
              <w:pStyle w:val="Default"/>
              <w:jc w:val="center"/>
              <w:rPr>
                <w:color w:val="auto"/>
                <w:szCs w:val="26"/>
              </w:rPr>
            </w:pPr>
            <w:r w:rsidRPr="00BC7A12">
              <w:rPr>
                <w:color w:val="auto"/>
                <w:szCs w:val="26"/>
              </w:rPr>
              <w:t>высокий уровень эффективности</w:t>
            </w:r>
          </w:p>
        </w:tc>
      </w:tr>
      <w:tr w:rsidR="00450D41" w:rsidRPr="00BC7A12" w:rsidTr="00BC7A12">
        <w:trPr>
          <w:trHeight w:val="158"/>
          <w:jc w:val="center"/>
        </w:trPr>
        <w:tc>
          <w:tcPr>
            <w:tcW w:w="4962" w:type="dxa"/>
          </w:tcPr>
          <w:p w:rsidR="00450D41" w:rsidRPr="00BC7A12" w:rsidRDefault="00450D41" w:rsidP="00450D41">
            <w:pPr>
              <w:pStyle w:val="Default"/>
              <w:jc w:val="center"/>
              <w:rPr>
                <w:color w:val="auto"/>
                <w:szCs w:val="26"/>
              </w:rPr>
            </w:pPr>
            <w:r w:rsidRPr="00BC7A12">
              <w:rPr>
                <w:color w:val="auto"/>
                <w:szCs w:val="26"/>
              </w:rPr>
              <w:t xml:space="preserve">0,8 ≤ Iэ ≤ 0,9 </w:t>
            </w:r>
          </w:p>
        </w:tc>
        <w:tc>
          <w:tcPr>
            <w:tcW w:w="4252" w:type="dxa"/>
          </w:tcPr>
          <w:p w:rsidR="00450D41" w:rsidRPr="00BC7A12" w:rsidRDefault="00450D41" w:rsidP="00450D41">
            <w:pPr>
              <w:pStyle w:val="Default"/>
              <w:jc w:val="center"/>
              <w:rPr>
                <w:color w:val="auto"/>
                <w:szCs w:val="26"/>
              </w:rPr>
            </w:pPr>
            <w:r w:rsidRPr="00BC7A12">
              <w:rPr>
                <w:color w:val="auto"/>
                <w:szCs w:val="26"/>
              </w:rPr>
              <w:t>средний уровень эффективности</w:t>
            </w:r>
          </w:p>
        </w:tc>
      </w:tr>
      <w:tr w:rsidR="00450D41" w:rsidRPr="00BC7A12" w:rsidTr="00BC7A12">
        <w:trPr>
          <w:trHeight w:val="158"/>
          <w:jc w:val="center"/>
        </w:trPr>
        <w:tc>
          <w:tcPr>
            <w:tcW w:w="4962" w:type="dxa"/>
          </w:tcPr>
          <w:p w:rsidR="00450D41" w:rsidRPr="00BC7A12" w:rsidRDefault="00450D41" w:rsidP="00450D41">
            <w:pPr>
              <w:pStyle w:val="Default"/>
              <w:jc w:val="center"/>
              <w:rPr>
                <w:color w:val="auto"/>
                <w:szCs w:val="26"/>
              </w:rPr>
            </w:pPr>
            <w:r w:rsidRPr="00BC7A12">
              <w:rPr>
                <w:color w:val="auto"/>
                <w:szCs w:val="26"/>
              </w:rPr>
              <w:t xml:space="preserve">Iэ &lt; 0,8 </w:t>
            </w:r>
          </w:p>
        </w:tc>
        <w:tc>
          <w:tcPr>
            <w:tcW w:w="4252" w:type="dxa"/>
          </w:tcPr>
          <w:p w:rsidR="00450D41" w:rsidRPr="00BC7A12" w:rsidRDefault="00450D41" w:rsidP="00450D41">
            <w:pPr>
              <w:pStyle w:val="Default"/>
              <w:jc w:val="center"/>
              <w:rPr>
                <w:color w:val="auto"/>
                <w:szCs w:val="26"/>
              </w:rPr>
            </w:pPr>
            <w:r w:rsidRPr="00BC7A12">
              <w:rPr>
                <w:color w:val="auto"/>
                <w:szCs w:val="26"/>
              </w:rPr>
              <w:t>низкий уровень эффективности</w:t>
            </w:r>
          </w:p>
        </w:tc>
      </w:tr>
    </w:tbl>
    <w:p w:rsidR="00450D41" w:rsidRPr="003C6DA3" w:rsidRDefault="00450D41" w:rsidP="00BC7A12">
      <w:pPr>
        <w:pStyle w:val="Default"/>
        <w:ind w:firstLine="709"/>
        <w:jc w:val="both"/>
        <w:rPr>
          <w:sz w:val="26"/>
          <w:szCs w:val="26"/>
        </w:rPr>
      </w:pPr>
    </w:p>
    <w:p w:rsidR="006C527D" w:rsidRPr="006C527D" w:rsidRDefault="006C527D" w:rsidP="00BC7A12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C527D">
        <w:rPr>
          <w:rFonts w:ascii="Times New Roman" w:hAnsi="Times New Roman"/>
          <w:sz w:val="26"/>
          <w:szCs w:val="26"/>
        </w:rPr>
        <w:t>Индекс эффективности (</w:t>
      </w:r>
      <w:r w:rsidRPr="006C527D">
        <w:rPr>
          <w:rFonts w:ascii="Times New Roman" w:hAnsi="Times New Roman"/>
          <w:sz w:val="26"/>
          <w:szCs w:val="26"/>
          <w:lang w:val="en-US"/>
        </w:rPr>
        <w:t>I</w:t>
      </w:r>
      <w:r w:rsidRPr="006C527D">
        <w:rPr>
          <w:rFonts w:ascii="Times New Roman" w:hAnsi="Times New Roman"/>
          <w:sz w:val="26"/>
          <w:szCs w:val="26"/>
        </w:rPr>
        <w:t>э) реализации Программы за 2022 год составил 0,96, что показывает высокий уровень эффективности.</w:t>
      </w:r>
    </w:p>
    <w:p w:rsidR="006C527D" w:rsidRDefault="006C527D" w:rsidP="00BC7A12">
      <w:pPr>
        <w:pStyle w:val="af3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50D41" w:rsidRDefault="00450D41" w:rsidP="00661C69">
      <w:pPr>
        <w:pStyle w:val="af3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Раздел </w:t>
      </w:r>
      <w:r w:rsidRPr="003C6DA3">
        <w:rPr>
          <w:rFonts w:ascii="Times New Roman" w:hAnsi="Times New Roman"/>
          <w:b/>
          <w:sz w:val="26"/>
          <w:szCs w:val="26"/>
        </w:rPr>
        <w:t xml:space="preserve">8. </w:t>
      </w:r>
      <w:r>
        <w:rPr>
          <w:rFonts w:ascii="Times New Roman" w:hAnsi="Times New Roman"/>
          <w:b/>
          <w:sz w:val="26"/>
          <w:szCs w:val="26"/>
        </w:rPr>
        <w:t>У</w:t>
      </w:r>
      <w:r w:rsidRPr="003C6DA3">
        <w:rPr>
          <w:rFonts w:ascii="Times New Roman" w:hAnsi="Times New Roman"/>
          <w:b/>
          <w:sz w:val="26"/>
          <w:szCs w:val="26"/>
        </w:rPr>
        <w:t xml:space="preserve">правление </w:t>
      </w: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3C6DA3">
        <w:rPr>
          <w:rFonts w:ascii="Times New Roman" w:hAnsi="Times New Roman"/>
          <w:b/>
          <w:sz w:val="26"/>
          <w:szCs w:val="26"/>
        </w:rPr>
        <w:t>Программой</w:t>
      </w:r>
      <w:r>
        <w:rPr>
          <w:rFonts w:ascii="Times New Roman" w:hAnsi="Times New Roman"/>
          <w:b/>
          <w:sz w:val="26"/>
          <w:szCs w:val="26"/>
        </w:rPr>
        <w:br/>
      </w:r>
      <w:r w:rsidRPr="003C6DA3">
        <w:rPr>
          <w:rFonts w:ascii="Times New Roman" w:hAnsi="Times New Roman"/>
          <w:b/>
          <w:sz w:val="26"/>
          <w:szCs w:val="26"/>
        </w:rPr>
        <w:t>и контроль за ходом ее реализации</w:t>
      </w:r>
    </w:p>
    <w:p w:rsidR="00450D41" w:rsidRPr="003C6DA3" w:rsidRDefault="00450D41" w:rsidP="00661C69">
      <w:pPr>
        <w:pStyle w:val="af3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450D41" w:rsidRPr="00661C69" w:rsidRDefault="00450D41" w:rsidP="00661C6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61C69">
        <w:rPr>
          <w:rFonts w:ascii="Times New Roman" w:hAnsi="Times New Roman"/>
          <w:sz w:val="26"/>
          <w:szCs w:val="26"/>
        </w:rPr>
        <w:t xml:space="preserve">8.1. Координацию деятельности исполнителей Программы по ее реализации осуществляет заместитель главы Юргинского муниципального округа </w:t>
      </w:r>
      <w:r w:rsidR="00661C69">
        <w:rPr>
          <w:rFonts w:ascii="Times New Roman" w:hAnsi="Times New Roman"/>
          <w:sz w:val="26"/>
          <w:szCs w:val="26"/>
        </w:rPr>
        <w:t xml:space="preserve">                             </w:t>
      </w:r>
      <w:r w:rsidRPr="00661C69">
        <w:rPr>
          <w:rFonts w:ascii="Times New Roman" w:hAnsi="Times New Roman"/>
          <w:sz w:val="26"/>
          <w:szCs w:val="26"/>
        </w:rPr>
        <w:t>по социальным вопросам.</w:t>
      </w:r>
    </w:p>
    <w:p w:rsidR="00450D41" w:rsidRPr="00661C69" w:rsidRDefault="00450D41" w:rsidP="00661C6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61C69">
        <w:rPr>
          <w:rFonts w:ascii="Times New Roman" w:hAnsi="Times New Roman"/>
          <w:sz w:val="26"/>
          <w:szCs w:val="26"/>
        </w:rPr>
        <w:t xml:space="preserve">Заместитель главы Юргинского муниципального округа по социальным вопросам и исполнители Программы осуществляют реализацию Программы </w:t>
      </w:r>
      <w:r w:rsidR="00661C69">
        <w:rPr>
          <w:rFonts w:ascii="Times New Roman" w:hAnsi="Times New Roman"/>
          <w:sz w:val="26"/>
          <w:szCs w:val="26"/>
        </w:rPr>
        <w:t xml:space="preserve">                    </w:t>
      </w:r>
      <w:r w:rsidRPr="00661C69">
        <w:rPr>
          <w:rFonts w:ascii="Times New Roman" w:hAnsi="Times New Roman"/>
          <w:sz w:val="26"/>
          <w:szCs w:val="26"/>
        </w:rPr>
        <w:t>в рамках своей компетенции.</w:t>
      </w:r>
    </w:p>
    <w:p w:rsidR="00450D41" w:rsidRPr="00661C69" w:rsidRDefault="00450D41" w:rsidP="00661C6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61C69">
        <w:rPr>
          <w:rFonts w:ascii="Times New Roman" w:hAnsi="Times New Roman"/>
          <w:sz w:val="26"/>
          <w:szCs w:val="26"/>
        </w:rPr>
        <w:t xml:space="preserve">8.2. 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 w:rsidRPr="00661C69">
        <w:br/>
      </w:r>
      <w:r w:rsidRPr="00661C69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450D41" w:rsidRPr="00661C69" w:rsidRDefault="00450D41" w:rsidP="00661C6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61C69">
        <w:rPr>
          <w:rFonts w:ascii="Times New Roman" w:hAnsi="Times New Roman"/>
          <w:sz w:val="26"/>
          <w:szCs w:val="26"/>
        </w:rPr>
        <w:lastRenderedPageBreak/>
        <w:t xml:space="preserve">8.3. В целях контроля за реализацией Программы заместитель главы Юргинского муниципального округа по социальным вопросам 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450D41" w:rsidRPr="00661C69" w:rsidRDefault="00450D41" w:rsidP="00661C6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61C69">
        <w:rPr>
          <w:rFonts w:ascii="Times New Roman" w:hAnsi="Times New Roman"/>
          <w:sz w:val="26"/>
          <w:szCs w:val="26"/>
        </w:rPr>
        <w:t xml:space="preserve">8.4. Ежеквартальный отчёт о реализации Программы содержит: </w:t>
      </w:r>
    </w:p>
    <w:p w:rsidR="00450D41" w:rsidRPr="00661C69" w:rsidRDefault="00450D41" w:rsidP="00661C6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61C69">
        <w:rPr>
          <w:rFonts w:ascii="Times New Roman" w:hAnsi="Times New Roman"/>
          <w:sz w:val="26"/>
          <w:szCs w:val="26"/>
        </w:rPr>
        <w:t>1) отчёт о фактически достигнутых значениях целевых показателей (индикаторов)</w:t>
      </w:r>
      <w:r w:rsidR="00AD0775">
        <w:rPr>
          <w:rFonts w:ascii="Times New Roman" w:hAnsi="Times New Roman"/>
          <w:sz w:val="26"/>
          <w:szCs w:val="26"/>
        </w:rPr>
        <w:t xml:space="preserve"> Программы, согласно Приложению </w:t>
      </w:r>
      <w:r w:rsidRPr="00661C69">
        <w:rPr>
          <w:rFonts w:ascii="Times New Roman" w:hAnsi="Times New Roman"/>
          <w:sz w:val="26"/>
          <w:szCs w:val="26"/>
        </w:rPr>
        <w:t xml:space="preserve"> к настоящей Программе; </w:t>
      </w:r>
    </w:p>
    <w:p w:rsidR="00450D41" w:rsidRPr="00661C69" w:rsidRDefault="00450D41" w:rsidP="00661C6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61C69">
        <w:rPr>
          <w:rFonts w:ascii="Times New Roman" w:hAnsi="Times New Roman"/>
          <w:sz w:val="26"/>
          <w:szCs w:val="26"/>
        </w:rPr>
        <w:t xml:space="preserve">2)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450D41" w:rsidRPr="00661C69" w:rsidRDefault="00450D41" w:rsidP="00661C6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61C69">
        <w:rPr>
          <w:rFonts w:ascii="Times New Roman" w:hAnsi="Times New Roman"/>
          <w:sz w:val="26"/>
          <w:szCs w:val="26"/>
        </w:rPr>
        <w:t>8.5. Годовой отчёт о реализации Программы содержит:</w:t>
      </w:r>
    </w:p>
    <w:p w:rsidR="00450D41" w:rsidRPr="00661C69" w:rsidRDefault="00450D41" w:rsidP="00661C6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61C69">
        <w:rPr>
          <w:rFonts w:ascii="Times New Roman" w:hAnsi="Times New Roman"/>
          <w:sz w:val="26"/>
          <w:szCs w:val="26"/>
        </w:rPr>
        <w:t>1) отчёт о фактически достигнутых значениях целевых показателей (индикаторов) Программы;</w:t>
      </w:r>
    </w:p>
    <w:p w:rsidR="00450D41" w:rsidRPr="00661C69" w:rsidRDefault="00450D41" w:rsidP="00661C6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61C69">
        <w:rPr>
          <w:rFonts w:ascii="Times New Roman" w:hAnsi="Times New Roman"/>
          <w:sz w:val="26"/>
          <w:szCs w:val="26"/>
        </w:rPr>
        <w:t xml:space="preserve">2) оценку результативности реализации; </w:t>
      </w:r>
    </w:p>
    <w:p w:rsidR="00450D41" w:rsidRPr="00661C69" w:rsidRDefault="00450D41" w:rsidP="00661C6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61C69">
        <w:rPr>
          <w:rFonts w:ascii="Times New Roman" w:hAnsi="Times New Roman"/>
          <w:sz w:val="26"/>
          <w:szCs w:val="26"/>
        </w:rPr>
        <w:t xml:space="preserve">3) оценку эффективности реализации Программы; </w:t>
      </w:r>
    </w:p>
    <w:p w:rsidR="00450D41" w:rsidRPr="00661C69" w:rsidRDefault="00450D41" w:rsidP="00661C69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61C69">
        <w:rPr>
          <w:rFonts w:ascii="Times New Roman" w:hAnsi="Times New Roman"/>
          <w:sz w:val="26"/>
          <w:szCs w:val="26"/>
        </w:rPr>
        <w:t xml:space="preserve">4)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</w:t>
      </w:r>
      <w:r w:rsidR="00661C69">
        <w:rPr>
          <w:rFonts w:ascii="Times New Roman" w:hAnsi="Times New Roman"/>
          <w:sz w:val="26"/>
          <w:szCs w:val="26"/>
        </w:rPr>
        <w:t xml:space="preserve">                      </w:t>
      </w:r>
      <w:r w:rsidRPr="00661C69">
        <w:rPr>
          <w:rFonts w:ascii="Times New Roman" w:hAnsi="Times New Roman"/>
          <w:sz w:val="26"/>
          <w:szCs w:val="26"/>
        </w:rPr>
        <w:t xml:space="preserve">и предложения по её дальнейшей реализации. </w:t>
      </w:r>
    </w:p>
    <w:p w:rsidR="00450D41" w:rsidRPr="00661C69" w:rsidRDefault="00450D41" w:rsidP="00661C69">
      <w:pPr>
        <w:widowControl w:val="0"/>
        <w:autoSpaceDE w:val="0"/>
        <w:autoSpaceDN w:val="0"/>
        <w:adjustRightInd w:val="0"/>
        <w:ind w:firstLine="709"/>
        <w:jc w:val="both"/>
      </w:pPr>
      <w:r w:rsidRPr="00661C69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661C69" w:rsidRPr="00661C69" w:rsidRDefault="00661C69">
      <w:pPr>
        <w:widowControl w:val="0"/>
        <w:autoSpaceDE w:val="0"/>
        <w:autoSpaceDN w:val="0"/>
        <w:adjustRightInd w:val="0"/>
        <w:ind w:firstLine="709"/>
        <w:jc w:val="both"/>
      </w:pPr>
    </w:p>
    <w:sectPr w:rsidR="00661C69" w:rsidRPr="00661C69" w:rsidSect="006807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0A" w:rsidRDefault="00D5720A" w:rsidP="00F46682">
      <w:r>
        <w:separator/>
      </w:r>
    </w:p>
  </w:endnote>
  <w:endnote w:type="continuationSeparator" w:id="0">
    <w:p w:rsidR="00D5720A" w:rsidRDefault="00D5720A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27" w:rsidRDefault="007D7227" w:rsidP="00F30EE7">
    <w:pPr>
      <w:pStyle w:val="af"/>
      <w:tabs>
        <w:tab w:val="clear" w:pos="4677"/>
        <w:tab w:val="clear" w:pos="9355"/>
        <w:tab w:val="left" w:pos="1136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0A" w:rsidRDefault="00D5720A" w:rsidP="00F46682">
      <w:r>
        <w:separator/>
      </w:r>
    </w:p>
  </w:footnote>
  <w:footnote w:type="continuationSeparator" w:id="0">
    <w:p w:rsidR="00D5720A" w:rsidRDefault="00D5720A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A36"/>
    <w:multiLevelType w:val="hybridMultilevel"/>
    <w:tmpl w:val="7B1A2406"/>
    <w:lvl w:ilvl="0" w:tplc="FDD0CC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C76280"/>
    <w:multiLevelType w:val="hybridMultilevel"/>
    <w:tmpl w:val="18C246F6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153C45"/>
    <w:multiLevelType w:val="hybridMultilevel"/>
    <w:tmpl w:val="69B48832"/>
    <w:lvl w:ilvl="0" w:tplc="FDD0CC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CF7358E"/>
    <w:multiLevelType w:val="hybridMultilevel"/>
    <w:tmpl w:val="B35EBF3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E1064"/>
    <w:multiLevelType w:val="hybridMultilevel"/>
    <w:tmpl w:val="9014B95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C410D"/>
    <w:multiLevelType w:val="hybridMultilevel"/>
    <w:tmpl w:val="965A665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13C"/>
    <w:rsid w:val="00011527"/>
    <w:rsid w:val="0001188E"/>
    <w:rsid w:val="00011BC4"/>
    <w:rsid w:val="00012349"/>
    <w:rsid w:val="00012AD2"/>
    <w:rsid w:val="00017538"/>
    <w:rsid w:val="00017AF5"/>
    <w:rsid w:val="00023692"/>
    <w:rsid w:val="00025441"/>
    <w:rsid w:val="00025822"/>
    <w:rsid w:val="00025C39"/>
    <w:rsid w:val="00026946"/>
    <w:rsid w:val="00027D35"/>
    <w:rsid w:val="00030D3E"/>
    <w:rsid w:val="00032761"/>
    <w:rsid w:val="00032A2D"/>
    <w:rsid w:val="000336CF"/>
    <w:rsid w:val="00034957"/>
    <w:rsid w:val="00037FDD"/>
    <w:rsid w:val="000414EB"/>
    <w:rsid w:val="000427D4"/>
    <w:rsid w:val="000437F3"/>
    <w:rsid w:val="00045FF8"/>
    <w:rsid w:val="00046F9C"/>
    <w:rsid w:val="00053D5A"/>
    <w:rsid w:val="0005466E"/>
    <w:rsid w:val="00055D4B"/>
    <w:rsid w:val="00057A38"/>
    <w:rsid w:val="00061A3A"/>
    <w:rsid w:val="0006527F"/>
    <w:rsid w:val="0006653E"/>
    <w:rsid w:val="00066640"/>
    <w:rsid w:val="00066A8D"/>
    <w:rsid w:val="0007346B"/>
    <w:rsid w:val="00073D57"/>
    <w:rsid w:val="00074AB6"/>
    <w:rsid w:val="00080C63"/>
    <w:rsid w:val="00080E1A"/>
    <w:rsid w:val="00080E7F"/>
    <w:rsid w:val="0008326D"/>
    <w:rsid w:val="00085C10"/>
    <w:rsid w:val="00087615"/>
    <w:rsid w:val="00087FEF"/>
    <w:rsid w:val="00094108"/>
    <w:rsid w:val="000A0225"/>
    <w:rsid w:val="000A2661"/>
    <w:rsid w:val="000A35B8"/>
    <w:rsid w:val="000A4611"/>
    <w:rsid w:val="000A6D1F"/>
    <w:rsid w:val="000A704B"/>
    <w:rsid w:val="000A725B"/>
    <w:rsid w:val="000B0870"/>
    <w:rsid w:val="000B4A6C"/>
    <w:rsid w:val="000B51A4"/>
    <w:rsid w:val="000B6BD2"/>
    <w:rsid w:val="000C19A6"/>
    <w:rsid w:val="000C3A12"/>
    <w:rsid w:val="000C7675"/>
    <w:rsid w:val="000D0FD6"/>
    <w:rsid w:val="000D228E"/>
    <w:rsid w:val="000D3718"/>
    <w:rsid w:val="000D51BF"/>
    <w:rsid w:val="000D715C"/>
    <w:rsid w:val="000D7F65"/>
    <w:rsid w:val="000E03C6"/>
    <w:rsid w:val="000E20AE"/>
    <w:rsid w:val="000E2588"/>
    <w:rsid w:val="000E3129"/>
    <w:rsid w:val="000E7189"/>
    <w:rsid w:val="000E7B25"/>
    <w:rsid w:val="000F5271"/>
    <w:rsid w:val="000F54BC"/>
    <w:rsid w:val="00100626"/>
    <w:rsid w:val="0010373E"/>
    <w:rsid w:val="0010564D"/>
    <w:rsid w:val="00105F6F"/>
    <w:rsid w:val="00106BAE"/>
    <w:rsid w:val="00106C8B"/>
    <w:rsid w:val="001078DB"/>
    <w:rsid w:val="00112DBA"/>
    <w:rsid w:val="00113802"/>
    <w:rsid w:val="00113B16"/>
    <w:rsid w:val="001146D4"/>
    <w:rsid w:val="001221AC"/>
    <w:rsid w:val="00123D11"/>
    <w:rsid w:val="001247F9"/>
    <w:rsid w:val="00125796"/>
    <w:rsid w:val="00127CBD"/>
    <w:rsid w:val="001300F0"/>
    <w:rsid w:val="00132128"/>
    <w:rsid w:val="00132469"/>
    <w:rsid w:val="001378BE"/>
    <w:rsid w:val="0014092A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61601"/>
    <w:rsid w:val="00173041"/>
    <w:rsid w:val="00175194"/>
    <w:rsid w:val="00175718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357"/>
    <w:rsid w:val="001A541A"/>
    <w:rsid w:val="001A6F27"/>
    <w:rsid w:val="001B0AF9"/>
    <w:rsid w:val="001B1ACC"/>
    <w:rsid w:val="001B2F6A"/>
    <w:rsid w:val="001B391E"/>
    <w:rsid w:val="001B4BC3"/>
    <w:rsid w:val="001B6791"/>
    <w:rsid w:val="001C1A83"/>
    <w:rsid w:val="001C1DA3"/>
    <w:rsid w:val="001C3D31"/>
    <w:rsid w:val="001C790C"/>
    <w:rsid w:val="001D129A"/>
    <w:rsid w:val="001D2875"/>
    <w:rsid w:val="001D2893"/>
    <w:rsid w:val="001D6BB4"/>
    <w:rsid w:val="001D6CF6"/>
    <w:rsid w:val="001E11A2"/>
    <w:rsid w:val="001E11D3"/>
    <w:rsid w:val="001E121F"/>
    <w:rsid w:val="001E251E"/>
    <w:rsid w:val="001E396F"/>
    <w:rsid w:val="001E3BFD"/>
    <w:rsid w:val="001E6D52"/>
    <w:rsid w:val="001F0197"/>
    <w:rsid w:val="001F2305"/>
    <w:rsid w:val="001F27C9"/>
    <w:rsid w:val="001F37AF"/>
    <w:rsid w:val="001F60B1"/>
    <w:rsid w:val="00201190"/>
    <w:rsid w:val="00203488"/>
    <w:rsid w:val="00206648"/>
    <w:rsid w:val="00210009"/>
    <w:rsid w:val="002215D4"/>
    <w:rsid w:val="00223540"/>
    <w:rsid w:val="00225356"/>
    <w:rsid w:val="002256AC"/>
    <w:rsid w:val="002314E6"/>
    <w:rsid w:val="00232DCA"/>
    <w:rsid w:val="00237F33"/>
    <w:rsid w:val="00240222"/>
    <w:rsid w:val="002409B0"/>
    <w:rsid w:val="00241FCC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C7C"/>
    <w:rsid w:val="00272F76"/>
    <w:rsid w:val="0027303B"/>
    <w:rsid w:val="002734C7"/>
    <w:rsid w:val="002740D5"/>
    <w:rsid w:val="0028048A"/>
    <w:rsid w:val="00280B1B"/>
    <w:rsid w:val="002811D3"/>
    <w:rsid w:val="00282072"/>
    <w:rsid w:val="00283D28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4871"/>
    <w:rsid w:val="002B523E"/>
    <w:rsid w:val="002B7379"/>
    <w:rsid w:val="002B7D3B"/>
    <w:rsid w:val="002C005D"/>
    <w:rsid w:val="002C034B"/>
    <w:rsid w:val="002C07C2"/>
    <w:rsid w:val="002C26C7"/>
    <w:rsid w:val="002C4020"/>
    <w:rsid w:val="002C4037"/>
    <w:rsid w:val="002C5955"/>
    <w:rsid w:val="002C6AAB"/>
    <w:rsid w:val="002D2325"/>
    <w:rsid w:val="002D6DFF"/>
    <w:rsid w:val="002D7FE6"/>
    <w:rsid w:val="002E0564"/>
    <w:rsid w:val="002E1B94"/>
    <w:rsid w:val="002E2D29"/>
    <w:rsid w:val="002E5F5D"/>
    <w:rsid w:val="002E779B"/>
    <w:rsid w:val="002F0B22"/>
    <w:rsid w:val="002F1843"/>
    <w:rsid w:val="002F436A"/>
    <w:rsid w:val="002F51D2"/>
    <w:rsid w:val="002F7628"/>
    <w:rsid w:val="00304E6F"/>
    <w:rsid w:val="003108BE"/>
    <w:rsid w:val="0031116B"/>
    <w:rsid w:val="0031427E"/>
    <w:rsid w:val="00314509"/>
    <w:rsid w:val="00314718"/>
    <w:rsid w:val="00315A4E"/>
    <w:rsid w:val="00321D62"/>
    <w:rsid w:val="00322C4C"/>
    <w:rsid w:val="0032331A"/>
    <w:rsid w:val="00324F51"/>
    <w:rsid w:val="00325B1D"/>
    <w:rsid w:val="003265E6"/>
    <w:rsid w:val="00331230"/>
    <w:rsid w:val="003322B5"/>
    <w:rsid w:val="003328D2"/>
    <w:rsid w:val="00334572"/>
    <w:rsid w:val="003347E8"/>
    <w:rsid w:val="00334A6F"/>
    <w:rsid w:val="00336DD9"/>
    <w:rsid w:val="0034014D"/>
    <w:rsid w:val="003455F8"/>
    <w:rsid w:val="0035011E"/>
    <w:rsid w:val="003502B6"/>
    <w:rsid w:val="00351F57"/>
    <w:rsid w:val="0036006C"/>
    <w:rsid w:val="003608F0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EC4"/>
    <w:rsid w:val="00373D7D"/>
    <w:rsid w:val="003766BE"/>
    <w:rsid w:val="00376988"/>
    <w:rsid w:val="00385DDA"/>
    <w:rsid w:val="00392DCB"/>
    <w:rsid w:val="003958AD"/>
    <w:rsid w:val="00397636"/>
    <w:rsid w:val="003A08D9"/>
    <w:rsid w:val="003A22B3"/>
    <w:rsid w:val="003A2BCD"/>
    <w:rsid w:val="003A59C7"/>
    <w:rsid w:val="003A5F78"/>
    <w:rsid w:val="003A7CC1"/>
    <w:rsid w:val="003B2ED2"/>
    <w:rsid w:val="003B3A42"/>
    <w:rsid w:val="003B47B5"/>
    <w:rsid w:val="003B7111"/>
    <w:rsid w:val="003B712F"/>
    <w:rsid w:val="003C1484"/>
    <w:rsid w:val="003C2B02"/>
    <w:rsid w:val="003C4ECF"/>
    <w:rsid w:val="003C575A"/>
    <w:rsid w:val="003C6039"/>
    <w:rsid w:val="003C6185"/>
    <w:rsid w:val="003C77BA"/>
    <w:rsid w:val="003D036D"/>
    <w:rsid w:val="003D63F8"/>
    <w:rsid w:val="003E0C02"/>
    <w:rsid w:val="003E29E2"/>
    <w:rsid w:val="003E30DD"/>
    <w:rsid w:val="003E324B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6BBB"/>
    <w:rsid w:val="003F7845"/>
    <w:rsid w:val="004019E6"/>
    <w:rsid w:val="004024A1"/>
    <w:rsid w:val="00405AAF"/>
    <w:rsid w:val="00407BAF"/>
    <w:rsid w:val="00412533"/>
    <w:rsid w:val="00412B6B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93C"/>
    <w:rsid w:val="00476EC0"/>
    <w:rsid w:val="00477E8F"/>
    <w:rsid w:val="004800BF"/>
    <w:rsid w:val="00480CC5"/>
    <w:rsid w:val="00482553"/>
    <w:rsid w:val="00483DF3"/>
    <w:rsid w:val="00485637"/>
    <w:rsid w:val="00491A31"/>
    <w:rsid w:val="00493280"/>
    <w:rsid w:val="00493A4D"/>
    <w:rsid w:val="004968A4"/>
    <w:rsid w:val="00497477"/>
    <w:rsid w:val="004A0CA5"/>
    <w:rsid w:val="004A3625"/>
    <w:rsid w:val="004A7B11"/>
    <w:rsid w:val="004A7E50"/>
    <w:rsid w:val="004B15A5"/>
    <w:rsid w:val="004B1D04"/>
    <w:rsid w:val="004B24EE"/>
    <w:rsid w:val="004B4583"/>
    <w:rsid w:val="004B4707"/>
    <w:rsid w:val="004B527A"/>
    <w:rsid w:val="004C0215"/>
    <w:rsid w:val="004C05A8"/>
    <w:rsid w:val="004C190F"/>
    <w:rsid w:val="004C350F"/>
    <w:rsid w:val="004C3C5F"/>
    <w:rsid w:val="004C6410"/>
    <w:rsid w:val="004C78DD"/>
    <w:rsid w:val="004D16FB"/>
    <w:rsid w:val="004D1BF4"/>
    <w:rsid w:val="004E03D7"/>
    <w:rsid w:val="004E1972"/>
    <w:rsid w:val="004E7599"/>
    <w:rsid w:val="004F159D"/>
    <w:rsid w:val="004F1DFC"/>
    <w:rsid w:val="004F26F5"/>
    <w:rsid w:val="004F3A2F"/>
    <w:rsid w:val="004F3A30"/>
    <w:rsid w:val="004F41EE"/>
    <w:rsid w:val="004F4A31"/>
    <w:rsid w:val="004F66E9"/>
    <w:rsid w:val="00501B4A"/>
    <w:rsid w:val="00504B22"/>
    <w:rsid w:val="00504C1C"/>
    <w:rsid w:val="00506744"/>
    <w:rsid w:val="00507A91"/>
    <w:rsid w:val="00513B28"/>
    <w:rsid w:val="00516BDB"/>
    <w:rsid w:val="00517C57"/>
    <w:rsid w:val="00520440"/>
    <w:rsid w:val="00521850"/>
    <w:rsid w:val="00521879"/>
    <w:rsid w:val="00521CA8"/>
    <w:rsid w:val="00522885"/>
    <w:rsid w:val="0052462A"/>
    <w:rsid w:val="00525994"/>
    <w:rsid w:val="00525A0D"/>
    <w:rsid w:val="00525E47"/>
    <w:rsid w:val="0053172C"/>
    <w:rsid w:val="0053218D"/>
    <w:rsid w:val="00534272"/>
    <w:rsid w:val="0053741E"/>
    <w:rsid w:val="0053749E"/>
    <w:rsid w:val="00537930"/>
    <w:rsid w:val="00537CCA"/>
    <w:rsid w:val="00544F5E"/>
    <w:rsid w:val="005462B6"/>
    <w:rsid w:val="00552B3F"/>
    <w:rsid w:val="00552F74"/>
    <w:rsid w:val="0055379B"/>
    <w:rsid w:val="00555B53"/>
    <w:rsid w:val="0056203B"/>
    <w:rsid w:val="00562892"/>
    <w:rsid w:val="0056562F"/>
    <w:rsid w:val="0056680B"/>
    <w:rsid w:val="00566ED8"/>
    <w:rsid w:val="00571ACD"/>
    <w:rsid w:val="0057262E"/>
    <w:rsid w:val="005738D0"/>
    <w:rsid w:val="005759E4"/>
    <w:rsid w:val="00576957"/>
    <w:rsid w:val="00576E73"/>
    <w:rsid w:val="00576FA4"/>
    <w:rsid w:val="005804FD"/>
    <w:rsid w:val="00581294"/>
    <w:rsid w:val="005816B6"/>
    <w:rsid w:val="00582310"/>
    <w:rsid w:val="00582AB3"/>
    <w:rsid w:val="005837FB"/>
    <w:rsid w:val="0058386D"/>
    <w:rsid w:val="005846BB"/>
    <w:rsid w:val="00591963"/>
    <w:rsid w:val="00593C96"/>
    <w:rsid w:val="005950CE"/>
    <w:rsid w:val="005A491F"/>
    <w:rsid w:val="005A4DF3"/>
    <w:rsid w:val="005A6B98"/>
    <w:rsid w:val="005B04AA"/>
    <w:rsid w:val="005B071A"/>
    <w:rsid w:val="005B3019"/>
    <w:rsid w:val="005C1816"/>
    <w:rsid w:val="005C1F08"/>
    <w:rsid w:val="005C55A9"/>
    <w:rsid w:val="005C7769"/>
    <w:rsid w:val="005D0E27"/>
    <w:rsid w:val="005D1CC4"/>
    <w:rsid w:val="005D2EFE"/>
    <w:rsid w:val="005D329B"/>
    <w:rsid w:val="005E03A1"/>
    <w:rsid w:val="005E2087"/>
    <w:rsid w:val="005E2EE6"/>
    <w:rsid w:val="005E4A32"/>
    <w:rsid w:val="005E7119"/>
    <w:rsid w:val="005F0EE8"/>
    <w:rsid w:val="005F1B8B"/>
    <w:rsid w:val="005F5240"/>
    <w:rsid w:val="005F547D"/>
    <w:rsid w:val="005F597F"/>
    <w:rsid w:val="00600816"/>
    <w:rsid w:val="006008D6"/>
    <w:rsid w:val="00600F12"/>
    <w:rsid w:val="00601E7D"/>
    <w:rsid w:val="00601F93"/>
    <w:rsid w:val="0060375D"/>
    <w:rsid w:val="00604E2F"/>
    <w:rsid w:val="00613553"/>
    <w:rsid w:val="00614BC3"/>
    <w:rsid w:val="00615972"/>
    <w:rsid w:val="00616632"/>
    <w:rsid w:val="00621E29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646"/>
    <w:rsid w:val="00636E2C"/>
    <w:rsid w:val="00640F39"/>
    <w:rsid w:val="00641488"/>
    <w:rsid w:val="00642085"/>
    <w:rsid w:val="00642271"/>
    <w:rsid w:val="00643BFB"/>
    <w:rsid w:val="00646CFD"/>
    <w:rsid w:val="00650326"/>
    <w:rsid w:val="0065073B"/>
    <w:rsid w:val="00651F6A"/>
    <w:rsid w:val="006528B2"/>
    <w:rsid w:val="006534DF"/>
    <w:rsid w:val="00661C69"/>
    <w:rsid w:val="00666DE4"/>
    <w:rsid w:val="00667E8F"/>
    <w:rsid w:val="006708A8"/>
    <w:rsid w:val="00675662"/>
    <w:rsid w:val="00677C44"/>
    <w:rsid w:val="006807FD"/>
    <w:rsid w:val="006810C5"/>
    <w:rsid w:val="006820F3"/>
    <w:rsid w:val="006831FB"/>
    <w:rsid w:val="0068355E"/>
    <w:rsid w:val="0068435E"/>
    <w:rsid w:val="00692060"/>
    <w:rsid w:val="006936D6"/>
    <w:rsid w:val="0069558E"/>
    <w:rsid w:val="00695783"/>
    <w:rsid w:val="00696135"/>
    <w:rsid w:val="00696DB2"/>
    <w:rsid w:val="006A1D11"/>
    <w:rsid w:val="006A2445"/>
    <w:rsid w:val="006A521C"/>
    <w:rsid w:val="006A72DF"/>
    <w:rsid w:val="006B00AC"/>
    <w:rsid w:val="006B0C76"/>
    <w:rsid w:val="006B1241"/>
    <w:rsid w:val="006B3E46"/>
    <w:rsid w:val="006B41C5"/>
    <w:rsid w:val="006B4AFC"/>
    <w:rsid w:val="006C011E"/>
    <w:rsid w:val="006C0A6B"/>
    <w:rsid w:val="006C155F"/>
    <w:rsid w:val="006C1F49"/>
    <w:rsid w:val="006C230E"/>
    <w:rsid w:val="006C527D"/>
    <w:rsid w:val="006C576D"/>
    <w:rsid w:val="006C77B8"/>
    <w:rsid w:val="006D16AF"/>
    <w:rsid w:val="006D2C1B"/>
    <w:rsid w:val="006D3F28"/>
    <w:rsid w:val="006D489A"/>
    <w:rsid w:val="006D7344"/>
    <w:rsid w:val="006D74EC"/>
    <w:rsid w:val="006E011F"/>
    <w:rsid w:val="006E0706"/>
    <w:rsid w:val="006E2636"/>
    <w:rsid w:val="006E6AB6"/>
    <w:rsid w:val="006F17AB"/>
    <w:rsid w:val="006F1DE5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1F02"/>
    <w:rsid w:val="007121DA"/>
    <w:rsid w:val="007133C5"/>
    <w:rsid w:val="00713A89"/>
    <w:rsid w:val="00722F59"/>
    <w:rsid w:val="00730278"/>
    <w:rsid w:val="00731DEC"/>
    <w:rsid w:val="007348D4"/>
    <w:rsid w:val="00735C3F"/>
    <w:rsid w:val="00736721"/>
    <w:rsid w:val="0073729D"/>
    <w:rsid w:val="007373EB"/>
    <w:rsid w:val="0073758A"/>
    <w:rsid w:val="0073786A"/>
    <w:rsid w:val="007420DF"/>
    <w:rsid w:val="00743C5E"/>
    <w:rsid w:val="00744C62"/>
    <w:rsid w:val="0074576D"/>
    <w:rsid w:val="007457D2"/>
    <w:rsid w:val="00745C98"/>
    <w:rsid w:val="007464CE"/>
    <w:rsid w:val="00746A1C"/>
    <w:rsid w:val="00747287"/>
    <w:rsid w:val="00751D7D"/>
    <w:rsid w:val="0075469C"/>
    <w:rsid w:val="00756493"/>
    <w:rsid w:val="00761069"/>
    <w:rsid w:val="00763117"/>
    <w:rsid w:val="007654D5"/>
    <w:rsid w:val="00767B90"/>
    <w:rsid w:val="0077148F"/>
    <w:rsid w:val="00771D31"/>
    <w:rsid w:val="007727A7"/>
    <w:rsid w:val="00772C60"/>
    <w:rsid w:val="00775139"/>
    <w:rsid w:val="00777688"/>
    <w:rsid w:val="00777E0E"/>
    <w:rsid w:val="00781335"/>
    <w:rsid w:val="00781A85"/>
    <w:rsid w:val="0078263B"/>
    <w:rsid w:val="007826E5"/>
    <w:rsid w:val="0078532B"/>
    <w:rsid w:val="00785DF4"/>
    <w:rsid w:val="007869F6"/>
    <w:rsid w:val="00791495"/>
    <w:rsid w:val="007919DA"/>
    <w:rsid w:val="00791C67"/>
    <w:rsid w:val="0079364A"/>
    <w:rsid w:val="00793B4D"/>
    <w:rsid w:val="00795115"/>
    <w:rsid w:val="007A17A6"/>
    <w:rsid w:val="007A4347"/>
    <w:rsid w:val="007A6DFB"/>
    <w:rsid w:val="007B0EE1"/>
    <w:rsid w:val="007B0F6A"/>
    <w:rsid w:val="007B15C2"/>
    <w:rsid w:val="007B2C15"/>
    <w:rsid w:val="007B5159"/>
    <w:rsid w:val="007C0527"/>
    <w:rsid w:val="007C24FE"/>
    <w:rsid w:val="007C481A"/>
    <w:rsid w:val="007C4B86"/>
    <w:rsid w:val="007C5306"/>
    <w:rsid w:val="007C6692"/>
    <w:rsid w:val="007D3E1A"/>
    <w:rsid w:val="007D43D3"/>
    <w:rsid w:val="007D5AC0"/>
    <w:rsid w:val="007D7227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3416"/>
    <w:rsid w:val="0081472D"/>
    <w:rsid w:val="0081498B"/>
    <w:rsid w:val="008149B5"/>
    <w:rsid w:val="008156D2"/>
    <w:rsid w:val="0081776F"/>
    <w:rsid w:val="00817CDF"/>
    <w:rsid w:val="0082133E"/>
    <w:rsid w:val="00821BAE"/>
    <w:rsid w:val="00821D85"/>
    <w:rsid w:val="00823A71"/>
    <w:rsid w:val="00824AE8"/>
    <w:rsid w:val="0082512B"/>
    <w:rsid w:val="00826468"/>
    <w:rsid w:val="00830DF3"/>
    <w:rsid w:val="00833CC4"/>
    <w:rsid w:val="00834004"/>
    <w:rsid w:val="00834131"/>
    <w:rsid w:val="0083417D"/>
    <w:rsid w:val="008353D8"/>
    <w:rsid w:val="008358A3"/>
    <w:rsid w:val="00836205"/>
    <w:rsid w:val="00840069"/>
    <w:rsid w:val="00840783"/>
    <w:rsid w:val="008418C0"/>
    <w:rsid w:val="00842196"/>
    <w:rsid w:val="00843E1F"/>
    <w:rsid w:val="0084670B"/>
    <w:rsid w:val="0085068D"/>
    <w:rsid w:val="00850E6A"/>
    <w:rsid w:val="0085272D"/>
    <w:rsid w:val="00860CE9"/>
    <w:rsid w:val="008650C3"/>
    <w:rsid w:val="00866CA9"/>
    <w:rsid w:val="00866DD2"/>
    <w:rsid w:val="0086760D"/>
    <w:rsid w:val="00872FCF"/>
    <w:rsid w:val="008730D1"/>
    <w:rsid w:val="0087423D"/>
    <w:rsid w:val="00877395"/>
    <w:rsid w:val="008779BF"/>
    <w:rsid w:val="00877FDE"/>
    <w:rsid w:val="00880EDF"/>
    <w:rsid w:val="008840A5"/>
    <w:rsid w:val="00884507"/>
    <w:rsid w:val="00885CD8"/>
    <w:rsid w:val="00886D4F"/>
    <w:rsid w:val="00887413"/>
    <w:rsid w:val="008878F0"/>
    <w:rsid w:val="00892B1A"/>
    <w:rsid w:val="0089380B"/>
    <w:rsid w:val="00893C27"/>
    <w:rsid w:val="00894E55"/>
    <w:rsid w:val="008A0FEF"/>
    <w:rsid w:val="008A19A5"/>
    <w:rsid w:val="008A1C99"/>
    <w:rsid w:val="008A629F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1806"/>
    <w:rsid w:val="008E185A"/>
    <w:rsid w:val="008E1F6E"/>
    <w:rsid w:val="008E41DD"/>
    <w:rsid w:val="008E7FF8"/>
    <w:rsid w:val="008F6EDB"/>
    <w:rsid w:val="008F7932"/>
    <w:rsid w:val="009027C2"/>
    <w:rsid w:val="009056C4"/>
    <w:rsid w:val="00906CC4"/>
    <w:rsid w:val="00907361"/>
    <w:rsid w:val="00915606"/>
    <w:rsid w:val="00916216"/>
    <w:rsid w:val="00917517"/>
    <w:rsid w:val="00917693"/>
    <w:rsid w:val="00917CB9"/>
    <w:rsid w:val="00924C27"/>
    <w:rsid w:val="00924D7B"/>
    <w:rsid w:val="00926299"/>
    <w:rsid w:val="0093054D"/>
    <w:rsid w:val="00931C17"/>
    <w:rsid w:val="0093273E"/>
    <w:rsid w:val="00932F3C"/>
    <w:rsid w:val="009361E5"/>
    <w:rsid w:val="00936E7F"/>
    <w:rsid w:val="009374F8"/>
    <w:rsid w:val="009429F7"/>
    <w:rsid w:val="009452F5"/>
    <w:rsid w:val="0095044C"/>
    <w:rsid w:val="00951322"/>
    <w:rsid w:val="00951A77"/>
    <w:rsid w:val="00951E5B"/>
    <w:rsid w:val="009529F1"/>
    <w:rsid w:val="0095667E"/>
    <w:rsid w:val="009576AF"/>
    <w:rsid w:val="009605C7"/>
    <w:rsid w:val="00961727"/>
    <w:rsid w:val="00961BA5"/>
    <w:rsid w:val="0096283F"/>
    <w:rsid w:val="00962F6F"/>
    <w:rsid w:val="00964852"/>
    <w:rsid w:val="00965013"/>
    <w:rsid w:val="00966C78"/>
    <w:rsid w:val="00970CBB"/>
    <w:rsid w:val="00974D09"/>
    <w:rsid w:val="00984E8F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5D3B"/>
    <w:rsid w:val="009A753C"/>
    <w:rsid w:val="009A7A9B"/>
    <w:rsid w:val="009B063D"/>
    <w:rsid w:val="009B0E92"/>
    <w:rsid w:val="009B621A"/>
    <w:rsid w:val="009B64EA"/>
    <w:rsid w:val="009B7B8C"/>
    <w:rsid w:val="009C147E"/>
    <w:rsid w:val="009C1EF2"/>
    <w:rsid w:val="009D001D"/>
    <w:rsid w:val="009D2C29"/>
    <w:rsid w:val="009D48C6"/>
    <w:rsid w:val="009D778F"/>
    <w:rsid w:val="009D79DE"/>
    <w:rsid w:val="009E06FA"/>
    <w:rsid w:val="009E0719"/>
    <w:rsid w:val="009E0841"/>
    <w:rsid w:val="009E28B1"/>
    <w:rsid w:val="009E36BE"/>
    <w:rsid w:val="009E43D2"/>
    <w:rsid w:val="009E4A19"/>
    <w:rsid w:val="009E595B"/>
    <w:rsid w:val="009E655E"/>
    <w:rsid w:val="009F2AA2"/>
    <w:rsid w:val="009F5610"/>
    <w:rsid w:val="00A00A1A"/>
    <w:rsid w:val="00A0154D"/>
    <w:rsid w:val="00A022C0"/>
    <w:rsid w:val="00A031ED"/>
    <w:rsid w:val="00A04642"/>
    <w:rsid w:val="00A06882"/>
    <w:rsid w:val="00A078C8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0CCE"/>
    <w:rsid w:val="00A4103F"/>
    <w:rsid w:val="00A41DE0"/>
    <w:rsid w:val="00A41EFF"/>
    <w:rsid w:val="00A4369A"/>
    <w:rsid w:val="00A441D7"/>
    <w:rsid w:val="00A44A83"/>
    <w:rsid w:val="00A46885"/>
    <w:rsid w:val="00A46D37"/>
    <w:rsid w:val="00A52A3D"/>
    <w:rsid w:val="00A53C67"/>
    <w:rsid w:val="00A54029"/>
    <w:rsid w:val="00A55934"/>
    <w:rsid w:val="00A57C48"/>
    <w:rsid w:val="00A62055"/>
    <w:rsid w:val="00A6332A"/>
    <w:rsid w:val="00A64CB1"/>
    <w:rsid w:val="00A650B3"/>
    <w:rsid w:val="00A65CEA"/>
    <w:rsid w:val="00A67415"/>
    <w:rsid w:val="00A70DE0"/>
    <w:rsid w:val="00A80FDC"/>
    <w:rsid w:val="00A81FD0"/>
    <w:rsid w:val="00A83C0C"/>
    <w:rsid w:val="00A83CF3"/>
    <w:rsid w:val="00A83CF7"/>
    <w:rsid w:val="00A84933"/>
    <w:rsid w:val="00A87379"/>
    <w:rsid w:val="00A87D4D"/>
    <w:rsid w:val="00A91DFB"/>
    <w:rsid w:val="00A91F86"/>
    <w:rsid w:val="00A93CA9"/>
    <w:rsid w:val="00A97293"/>
    <w:rsid w:val="00AA0489"/>
    <w:rsid w:val="00AA4E30"/>
    <w:rsid w:val="00AB3A36"/>
    <w:rsid w:val="00AB7028"/>
    <w:rsid w:val="00AC01DD"/>
    <w:rsid w:val="00AC17B6"/>
    <w:rsid w:val="00AC3464"/>
    <w:rsid w:val="00AD0775"/>
    <w:rsid w:val="00AD1AEC"/>
    <w:rsid w:val="00AD2603"/>
    <w:rsid w:val="00AE160E"/>
    <w:rsid w:val="00AE23A0"/>
    <w:rsid w:val="00AE7928"/>
    <w:rsid w:val="00AE7D23"/>
    <w:rsid w:val="00AF18A2"/>
    <w:rsid w:val="00AF7C28"/>
    <w:rsid w:val="00AF7E3C"/>
    <w:rsid w:val="00B076C2"/>
    <w:rsid w:val="00B111C0"/>
    <w:rsid w:val="00B1555C"/>
    <w:rsid w:val="00B15C5A"/>
    <w:rsid w:val="00B23F84"/>
    <w:rsid w:val="00B25EB6"/>
    <w:rsid w:val="00B26FAD"/>
    <w:rsid w:val="00B35034"/>
    <w:rsid w:val="00B35277"/>
    <w:rsid w:val="00B361C0"/>
    <w:rsid w:val="00B37E83"/>
    <w:rsid w:val="00B428C9"/>
    <w:rsid w:val="00B45EC8"/>
    <w:rsid w:val="00B4757A"/>
    <w:rsid w:val="00B479F5"/>
    <w:rsid w:val="00B50238"/>
    <w:rsid w:val="00B50CCA"/>
    <w:rsid w:val="00B5237B"/>
    <w:rsid w:val="00B5283F"/>
    <w:rsid w:val="00B57596"/>
    <w:rsid w:val="00B60079"/>
    <w:rsid w:val="00B6026E"/>
    <w:rsid w:val="00B6100C"/>
    <w:rsid w:val="00B615FE"/>
    <w:rsid w:val="00B61FCF"/>
    <w:rsid w:val="00B623EC"/>
    <w:rsid w:val="00B63C25"/>
    <w:rsid w:val="00B65083"/>
    <w:rsid w:val="00B737F9"/>
    <w:rsid w:val="00B73A57"/>
    <w:rsid w:val="00B75251"/>
    <w:rsid w:val="00B76C39"/>
    <w:rsid w:val="00B778F5"/>
    <w:rsid w:val="00B81400"/>
    <w:rsid w:val="00B81B8A"/>
    <w:rsid w:val="00B84614"/>
    <w:rsid w:val="00B853F5"/>
    <w:rsid w:val="00B863F1"/>
    <w:rsid w:val="00B86D9A"/>
    <w:rsid w:val="00B870A7"/>
    <w:rsid w:val="00B92284"/>
    <w:rsid w:val="00B958BA"/>
    <w:rsid w:val="00B958DE"/>
    <w:rsid w:val="00B97856"/>
    <w:rsid w:val="00B9798C"/>
    <w:rsid w:val="00B97A1D"/>
    <w:rsid w:val="00BA14CF"/>
    <w:rsid w:val="00BA1D79"/>
    <w:rsid w:val="00BA34D1"/>
    <w:rsid w:val="00BA3E84"/>
    <w:rsid w:val="00BA4DB3"/>
    <w:rsid w:val="00BA63E8"/>
    <w:rsid w:val="00BB0169"/>
    <w:rsid w:val="00BB0559"/>
    <w:rsid w:val="00BB16EE"/>
    <w:rsid w:val="00BB1D89"/>
    <w:rsid w:val="00BB2695"/>
    <w:rsid w:val="00BB62A1"/>
    <w:rsid w:val="00BB6C95"/>
    <w:rsid w:val="00BB7E4C"/>
    <w:rsid w:val="00BC0B1A"/>
    <w:rsid w:val="00BC33FC"/>
    <w:rsid w:val="00BC4139"/>
    <w:rsid w:val="00BC5F2F"/>
    <w:rsid w:val="00BC7A12"/>
    <w:rsid w:val="00BD3661"/>
    <w:rsid w:val="00BD58C7"/>
    <w:rsid w:val="00BD5B50"/>
    <w:rsid w:val="00BE065D"/>
    <w:rsid w:val="00BE0A19"/>
    <w:rsid w:val="00BE0DB6"/>
    <w:rsid w:val="00BE1118"/>
    <w:rsid w:val="00BE41E8"/>
    <w:rsid w:val="00BE460C"/>
    <w:rsid w:val="00BE5714"/>
    <w:rsid w:val="00BE59E5"/>
    <w:rsid w:val="00BE75C1"/>
    <w:rsid w:val="00BE7B9A"/>
    <w:rsid w:val="00BF00D2"/>
    <w:rsid w:val="00BF19DC"/>
    <w:rsid w:val="00BF2E19"/>
    <w:rsid w:val="00BF3DD1"/>
    <w:rsid w:val="00C006A0"/>
    <w:rsid w:val="00C007DD"/>
    <w:rsid w:val="00C00AEF"/>
    <w:rsid w:val="00C04B4C"/>
    <w:rsid w:val="00C111C9"/>
    <w:rsid w:val="00C13508"/>
    <w:rsid w:val="00C14BAE"/>
    <w:rsid w:val="00C17CB5"/>
    <w:rsid w:val="00C20887"/>
    <w:rsid w:val="00C23BC6"/>
    <w:rsid w:val="00C258D4"/>
    <w:rsid w:val="00C30B4C"/>
    <w:rsid w:val="00C32D16"/>
    <w:rsid w:val="00C33F2C"/>
    <w:rsid w:val="00C3439F"/>
    <w:rsid w:val="00C34A77"/>
    <w:rsid w:val="00C350A6"/>
    <w:rsid w:val="00C35384"/>
    <w:rsid w:val="00C40D27"/>
    <w:rsid w:val="00C42E89"/>
    <w:rsid w:val="00C43A78"/>
    <w:rsid w:val="00C46555"/>
    <w:rsid w:val="00C52CC0"/>
    <w:rsid w:val="00C53728"/>
    <w:rsid w:val="00C54373"/>
    <w:rsid w:val="00C572FB"/>
    <w:rsid w:val="00C60CA6"/>
    <w:rsid w:val="00C60F05"/>
    <w:rsid w:val="00C613F9"/>
    <w:rsid w:val="00C61E51"/>
    <w:rsid w:val="00C63F7F"/>
    <w:rsid w:val="00C6672F"/>
    <w:rsid w:val="00C673F5"/>
    <w:rsid w:val="00C720E6"/>
    <w:rsid w:val="00C72A43"/>
    <w:rsid w:val="00C77A16"/>
    <w:rsid w:val="00C811A3"/>
    <w:rsid w:val="00C8232A"/>
    <w:rsid w:val="00C825C0"/>
    <w:rsid w:val="00C82E70"/>
    <w:rsid w:val="00C84770"/>
    <w:rsid w:val="00C86122"/>
    <w:rsid w:val="00C86E3C"/>
    <w:rsid w:val="00C90257"/>
    <w:rsid w:val="00C90762"/>
    <w:rsid w:val="00C923BA"/>
    <w:rsid w:val="00C93342"/>
    <w:rsid w:val="00C95920"/>
    <w:rsid w:val="00CA177E"/>
    <w:rsid w:val="00CA1AE1"/>
    <w:rsid w:val="00CA45B8"/>
    <w:rsid w:val="00CA4FAF"/>
    <w:rsid w:val="00CA5019"/>
    <w:rsid w:val="00CA54D1"/>
    <w:rsid w:val="00CA7DAE"/>
    <w:rsid w:val="00CA7F18"/>
    <w:rsid w:val="00CB2E89"/>
    <w:rsid w:val="00CB50DA"/>
    <w:rsid w:val="00CB6F66"/>
    <w:rsid w:val="00CD168D"/>
    <w:rsid w:val="00CD42A9"/>
    <w:rsid w:val="00CD4408"/>
    <w:rsid w:val="00CD57EB"/>
    <w:rsid w:val="00CD5E38"/>
    <w:rsid w:val="00CE0D8C"/>
    <w:rsid w:val="00CE106A"/>
    <w:rsid w:val="00CE2051"/>
    <w:rsid w:val="00CE4DDE"/>
    <w:rsid w:val="00CE4F8F"/>
    <w:rsid w:val="00CE547B"/>
    <w:rsid w:val="00CF2D11"/>
    <w:rsid w:val="00CF3AD5"/>
    <w:rsid w:val="00CF5E5F"/>
    <w:rsid w:val="00CF6BFE"/>
    <w:rsid w:val="00D02BF4"/>
    <w:rsid w:val="00D03D1D"/>
    <w:rsid w:val="00D06473"/>
    <w:rsid w:val="00D11816"/>
    <w:rsid w:val="00D124DE"/>
    <w:rsid w:val="00D14711"/>
    <w:rsid w:val="00D149A4"/>
    <w:rsid w:val="00D15A07"/>
    <w:rsid w:val="00D15CAE"/>
    <w:rsid w:val="00D16AD8"/>
    <w:rsid w:val="00D16BA4"/>
    <w:rsid w:val="00D242D7"/>
    <w:rsid w:val="00D26B56"/>
    <w:rsid w:val="00D27654"/>
    <w:rsid w:val="00D27D49"/>
    <w:rsid w:val="00D343B4"/>
    <w:rsid w:val="00D35AF8"/>
    <w:rsid w:val="00D3644B"/>
    <w:rsid w:val="00D40BC4"/>
    <w:rsid w:val="00D41823"/>
    <w:rsid w:val="00D41ABB"/>
    <w:rsid w:val="00D4225A"/>
    <w:rsid w:val="00D47F89"/>
    <w:rsid w:val="00D50AA7"/>
    <w:rsid w:val="00D50D9F"/>
    <w:rsid w:val="00D51412"/>
    <w:rsid w:val="00D5720A"/>
    <w:rsid w:val="00D579F6"/>
    <w:rsid w:val="00D60274"/>
    <w:rsid w:val="00D61AF6"/>
    <w:rsid w:val="00D62339"/>
    <w:rsid w:val="00D651D8"/>
    <w:rsid w:val="00D65948"/>
    <w:rsid w:val="00D659A2"/>
    <w:rsid w:val="00D66847"/>
    <w:rsid w:val="00D70385"/>
    <w:rsid w:val="00D73D6A"/>
    <w:rsid w:val="00D7788A"/>
    <w:rsid w:val="00D77C9B"/>
    <w:rsid w:val="00D77D11"/>
    <w:rsid w:val="00D84800"/>
    <w:rsid w:val="00D861DD"/>
    <w:rsid w:val="00D8645A"/>
    <w:rsid w:val="00D86B24"/>
    <w:rsid w:val="00D9285D"/>
    <w:rsid w:val="00D93391"/>
    <w:rsid w:val="00D95F33"/>
    <w:rsid w:val="00D962FB"/>
    <w:rsid w:val="00D96FF5"/>
    <w:rsid w:val="00DA3797"/>
    <w:rsid w:val="00DA643F"/>
    <w:rsid w:val="00DA7467"/>
    <w:rsid w:val="00DA7896"/>
    <w:rsid w:val="00DB09A3"/>
    <w:rsid w:val="00DB4A71"/>
    <w:rsid w:val="00DB50ED"/>
    <w:rsid w:val="00DB6507"/>
    <w:rsid w:val="00DC1763"/>
    <w:rsid w:val="00DC37CF"/>
    <w:rsid w:val="00DC3CA6"/>
    <w:rsid w:val="00DC44C2"/>
    <w:rsid w:val="00DC4817"/>
    <w:rsid w:val="00DC683C"/>
    <w:rsid w:val="00DC6978"/>
    <w:rsid w:val="00DD0807"/>
    <w:rsid w:val="00DD12C1"/>
    <w:rsid w:val="00DD251B"/>
    <w:rsid w:val="00DD47A2"/>
    <w:rsid w:val="00DD7275"/>
    <w:rsid w:val="00DE0A73"/>
    <w:rsid w:val="00DE685D"/>
    <w:rsid w:val="00DF00AB"/>
    <w:rsid w:val="00DF07B5"/>
    <w:rsid w:val="00DF0EAD"/>
    <w:rsid w:val="00DF635F"/>
    <w:rsid w:val="00DF7012"/>
    <w:rsid w:val="00DF7A03"/>
    <w:rsid w:val="00E010EB"/>
    <w:rsid w:val="00E011DE"/>
    <w:rsid w:val="00E05B50"/>
    <w:rsid w:val="00E06CCC"/>
    <w:rsid w:val="00E0789B"/>
    <w:rsid w:val="00E07E1D"/>
    <w:rsid w:val="00E10D1C"/>
    <w:rsid w:val="00E12B17"/>
    <w:rsid w:val="00E17CA1"/>
    <w:rsid w:val="00E2538E"/>
    <w:rsid w:val="00E2550D"/>
    <w:rsid w:val="00E27BFF"/>
    <w:rsid w:val="00E32AFD"/>
    <w:rsid w:val="00E34414"/>
    <w:rsid w:val="00E3625D"/>
    <w:rsid w:val="00E36305"/>
    <w:rsid w:val="00E40CF5"/>
    <w:rsid w:val="00E44467"/>
    <w:rsid w:val="00E50D08"/>
    <w:rsid w:val="00E52099"/>
    <w:rsid w:val="00E52536"/>
    <w:rsid w:val="00E558BA"/>
    <w:rsid w:val="00E55D20"/>
    <w:rsid w:val="00E630BE"/>
    <w:rsid w:val="00E63349"/>
    <w:rsid w:val="00E6436C"/>
    <w:rsid w:val="00E64695"/>
    <w:rsid w:val="00E71B71"/>
    <w:rsid w:val="00E7406A"/>
    <w:rsid w:val="00E7467E"/>
    <w:rsid w:val="00E808F8"/>
    <w:rsid w:val="00E81219"/>
    <w:rsid w:val="00E81768"/>
    <w:rsid w:val="00E83814"/>
    <w:rsid w:val="00E83C1E"/>
    <w:rsid w:val="00E8522D"/>
    <w:rsid w:val="00E858E5"/>
    <w:rsid w:val="00E8721D"/>
    <w:rsid w:val="00E873E5"/>
    <w:rsid w:val="00E87FEA"/>
    <w:rsid w:val="00E915CC"/>
    <w:rsid w:val="00E91BBB"/>
    <w:rsid w:val="00E91F57"/>
    <w:rsid w:val="00E942CA"/>
    <w:rsid w:val="00E94CCE"/>
    <w:rsid w:val="00E97374"/>
    <w:rsid w:val="00E97945"/>
    <w:rsid w:val="00EA3214"/>
    <w:rsid w:val="00EA354F"/>
    <w:rsid w:val="00EA4215"/>
    <w:rsid w:val="00EA4A51"/>
    <w:rsid w:val="00EA4FDB"/>
    <w:rsid w:val="00EA514A"/>
    <w:rsid w:val="00EA5BDC"/>
    <w:rsid w:val="00EB194C"/>
    <w:rsid w:val="00EB78D8"/>
    <w:rsid w:val="00EB7C22"/>
    <w:rsid w:val="00EC0D71"/>
    <w:rsid w:val="00EC5B21"/>
    <w:rsid w:val="00ED1B22"/>
    <w:rsid w:val="00ED1C99"/>
    <w:rsid w:val="00ED1E7F"/>
    <w:rsid w:val="00ED20E9"/>
    <w:rsid w:val="00ED462F"/>
    <w:rsid w:val="00ED5A43"/>
    <w:rsid w:val="00ED6ABD"/>
    <w:rsid w:val="00ED742B"/>
    <w:rsid w:val="00EE06B6"/>
    <w:rsid w:val="00EE0C44"/>
    <w:rsid w:val="00EE1057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12640"/>
    <w:rsid w:val="00F20522"/>
    <w:rsid w:val="00F20846"/>
    <w:rsid w:val="00F22FB3"/>
    <w:rsid w:val="00F25B1F"/>
    <w:rsid w:val="00F30EE7"/>
    <w:rsid w:val="00F31918"/>
    <w:rsid w:val="00F31BC0"/>
    <w:rsid w:val="00F3299B"/>
    <w:rsid w:val="00F32C0A"/>
    <w:rsid w:val="00F3314B"/>
    <w:rsid w:val="00F33F42"/>
    <w:rsid w:val="00F354D0"/>
    <w:rsid w:val="00F449EA"/>
    <w:rsid w:val="00F45F9E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56730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AE9"/>
    <w:rsid w:val="00F84A86"/>
    <w:rsid w:val="00F856D8"/>
    <w:rsid w:val="00F864ED"/>
    <w:rsid w:val="00F9233E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B1736"/>
    <w:rsid w:val="00FB685F"/>
    <w:rsid w:val="00FB6FFF"/>
    <w:rsid w:val="00FC092A"/>
    <w:rsid w:val="00FC217D"/>
    <w:rsid w:val="00FC33EB"/>
    <w:rsid w:val="00FC3DDC"/>
    <w:rsid w:val="00FC73FD"/>
    <w:rsid w:val="00FD4302"/>
    <w:rsid w:val="00FD4C83"/>
    <w:rsid w:val="00FD5E52"/>
    <w:rsid w:val="00FE20D5"/>
    <w:rsid w:val="00FE2A1E"/>
    <w:rsid w:val="00FE613F"/>
    <w:rsid w:val="00FE75B5"/>
    <w:rsid w:val="00FF4783"/>
    <w:rsid w:val="00FF48C1"/>
    <w:rsid w:val="00FF4DC8"/>
    <w:rsid w:val="00FF56E3"/>
    <w:rsid w:val="00FF6E23"/>
    <w:rsid w:val="00FF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8656AA-6DEA-42F2-941A-176CA009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31</Pages>
  <Words>10456</Words>
  <Characters>59601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80</cp:revision>
  <cp:lastPrinted>2023-10-27T02:15:00Z</cp:lastPrinted>
  <dcterms:created xsi:type="dcterms:W3CDTF">2023-09-29T01:34:00Z</dcterms:created>
  <dcterms:modified xsi:type="dcterms:W3CDTF">2023-10-30T02:14:00Z</dcterms:modified>
</cp:coreProperties>
</file>