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E6" w:rsidRPr="00055AE6" w:rsidRDefault="00055AE6" w:rsidP="00055AE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55AE6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055AE6" w:rsidRPr="00055AE6" w:rsidRDefault="00055AE6" w:rsidP="00055AE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55AE6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055AE6" w:rsidRPr="00055AE6" w:rsidRDefault="00055AE6" w:rsidP="00055AE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055AE6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055AE6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055AE6" w:rsidRPr="00055AE6" w:rsidRDefault="00055AE6" w:rsidP="00055AE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055AE6" w:rsidRPr="00055AE6" w:rsidRDefault="00055AE6" w:rsidP="00055AE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055AE6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055AE6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055AE6" w:rsidRPr="00055AE6" w:rsidRDefault="00055AE6" w:rsidP="00055AE6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055AE6" w:rsidRDefault="00055AE6" w:rsidP="00055AE6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055AE6" w:rsidRDefault="00055AE6" w:rsidP="00055AE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55AE6" w:rsidTr="00A51E78">
        <w:trPr>
          <w:trHeight w:val="328"/>
          <w:jc w:val="center"/>
        </w:trPr>
        <w:tc>
          <w:tcPr>
            <w:tcW w:w="784" w:type="dxa"/>
            <w:hideMark/>
          </w:tcPr>
          <w:p w:rsidR="00055AE6" w:rsidRDefault="00055AE6" w:rsidP="00A51E78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AE6" w:rsidRPr="00A11FEC" w:rsidRDefault="00A11FEC" w:rsidP="00A51E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61" w:type="dxa"/>
            <w:hideMark/>
          </w:tcPr>
          <w:p w:rsidR="00055AE6" w:rsidRDefault="00055AE6" w:rsidP="00A51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AE6" w:rsidRPr="00A11FEC" w:rsidRDefault="00A11FEC" w:rsidP="00A51E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86" w:type="dxa"/>
            <w:hideMark/>
          </w:tcPr>
          <w:p w:rsidR="00055AE6" w:rsidRDefault="00055AE6" w:rsidP="00A51E7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AE6" w:rsidRPr="00A11FEC" w:rsidRDefault="00A11FEC" w:rsidP="00A11FEC">
            <w:pPr>
              <w:ind w:right="-1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055AE6" w:rsidRDefault="00055AE6" w:rsidP="00A51E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55AE6" w:rsidRDefault="00055AE6" w:rsidP="00A51E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55AE6" w:rsidRDefault="00055AE6" w:rsidP="00A51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AE6" w:rsidRPr="00A11FEC" w:rsidRDefault="00A11FEC" w:rsidP="00A51E7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1417</w:t>
            </w:r>
          </w:p>
        </w:tc>
      </w:tr>
    </w:tbl>
    <w:p w:rsidR="00055AE6" w:rsidRPr="00055AE6" w:rsidRDefault="00055AE6" w:rsidP="00055AE6">
      <w:pPr>
        <w:ind w:firstLine="709"/>
        <w:jc w:val="center"/>
        <w:rPr>
          <w:sz w:val="26"/>
          <w:szCs w:val="26"/>
        </w:rPr>
      </w:pPr>
    </w:p>
    <w:p w:rsidR="00DE2957" w:rsidRPr="00055AE6" w:rsidRDefault="00DE2957" w:rsidP="00055AE6">
      <w:pPr>
        <w:ind w:firstLine="709"/>
        <w:jc w:val="center"/>
        <w:rPr>
          <w:b/>
          <w:sz w:val="26"/>
          <w:szCs w:val="26"/>
        </w:rPr>
      </w:pPr>
    </w:p>
    <w:p w:rsidR="0017248C" w:rsidRPr="00055AE6" w:rsidRDefault="0017248C" w:rsidP="00055AE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055AE6">
        <w:rPr>
          <w:b/>
          <w:sz w:val="26"/>
          <w:szCs w:val="26"/>
          <w:lang w:val="ru-RU"/>
        </w:rPr>
        <w:t xml:space="preserve">Об утверждении долговой политики муниципального образования </w:t>
      </w:r>
      <w:proofErr w:type="spellStart"/>
      <w:r w:rsidRPr="00055AE6">
        <w:rPr>
          <w:b/>
          <w:sz w:val="26"/>
          <w:szCs w:val="26"/>
          <w:lang w:val="ru-RU"/>
        </w:rPr>
        <w:t>Юргинский</w:t>
      </w:r>
      <w:proofErr w:type="spellEnd"/>
      <w:r w:rsidRPr="00055AE6">
        <w:rPr>
          <w:b/>
          <w:sz w:val="26"/>
          <w:szCs w:val="26"/>
          <w:lang w:val="ru-RU"/>
        </w:rPr>
        <w:t xml:space="preserve"> муниципальный округ Кемеровской области – Кузбасса</w:t>
      </w:r>
    </w:p>
    <w:p w:rsidR="0017248C" w:rsidRPr="00055AE6" w:rsidRDefault="0017248C" w:rsidP="00055AE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055AE6">
        <w:rPr>
          <w:b/>
          <w:sz w:val="26"/>
          <w:szCs w:val="26"/>
          <w:lang w:val="ru-RU"/>
        </w:rPr>
        <w:t>на 202</w:t>
      </w:r>
      <w:r w:rsidR="00A915EC" w:rsidRPr="00055AE6">
        <w:rPr>
          <w:b/>
          <w:sz w:val="26"/>
          <w:szCs w:val="26"/>
          <w:lang w:val="ru-RU"/>
        </w:rPr>
        <w:t>4</w:t>
      </w:r>
      <w:r w:rsidRPr="00055AE6">
        <w:rPr>
          <w:b/>
          <w:sz w:val="26"/>
          <w:szCs w:val="26"/>
          <w:lang w:val="ru-RU"/>
        </w:rPr>
        <w:t xml:space="preserve"> год и плановый период 202</w:t>
      </w:r>
      <w:r w:rsidR="00A915EC" w:rsidRPr="00055AE6">
        <w:rPr>
          <w:b/>
          <w:sz w:val="26"/>
          <w:szCs w:val="26"/>
          <w:lang w:val="ru-RU"/>
        </w:rPr>
        <w:t>5</w:t>
      </w:r>
      <w:r w:rsidRPr="00055AE6">
        <w:rPr>
          <w:b/>
          <w:sz w:val="26"/>
          <w:szCs w:val="26"/>
          <w:lang w:val="ru-RU"/>
        </w:rPr>
        <w:t xml:space="preserve"> и 202</w:t>
      </w:r>
      <w:r w:rsidR="00A915EC" w:rsidRPr="00055AE6">
        <w:rPr>
          <w:b/>
          <w:sz w:val="26"/>
          <w:szCs w:val="26"/>
          <w:lang w:val="ru-RU"/>
        </w:rPr>
        <w:t>6</w:t>
      </w:r>
      <w:r w:rsidR="00EC3AB2" w:rsidRPr="00055AE6">
        <w:rPr>
          <w:b/>
          <w:sz w:val="26"/>
          <w:szCs w:val="26"/>
          <w:lang w:val="ru-RU"/>
        </w:rPr>
        <w:t xml:space="preserve"> годов</w:t>
      </w:r>
    </w:p>
    <w:p w:rsidR="0017248C" w:rsidRPr="00055AE6" w:rsidRDefault="0017248C" w:rsidP="00055AE6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5C64A2" w:rsidRPr="00055AE6" w:rsidRDefault="005C64A2" w:rsidP="00055AE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055AE6">
        <w:rPr>
          <w:color w:val="000000"/>
          <w:spacing w:val="1"/>
          <w:sz w:val="26"/>
          <w:szCs w:val="26"/>
          <w:lang w:val="ru-RU"/>
        </w:rPr>
        <w:t xml:space="preserve">В целях эффективного управления муниципальным долгом муниципального образования </w:t>
      </w:r>
      <w:proofErr w:type="spellStart"/>
      <w:r w:rsidRPr="00055AE6">
        <w:rPr>
          <w:color w:val="000000"/>
          <w:spacing w:val="1"/>
          <w:sz w:val="26"/>
          <w:szCs w:val="26"/>
          <w:lang w:val="ru-RU"/>
        </w:rPr>
        <w:t>Юргинский</w:t>
      </w:r>
      <w:proofErr w:type="spellEnd"/>
      <w:r w:rsidRPr="00055AE6">
        <w:rPr>
          <w:color w:val="000000"/>
          <w:spacing w:val="1"/>
          <w:sz w:val="26"/>
          <w:szCs w:val="26"/>
          <w:lang w:val="ru-RU"/>
        </w:rPr>
        <w:t xml:space="preserve"> муниципальный округ</w:t>
      </w:r>
      <w:r w:rsidR="00304E8D" w:rsidRPr="00055AE6">
        <w:rPr>
          <w:color w:val="000000"/>
          <w:spacing w:val="1"/>
          <w:sz w:val="26"/>
          <w:szCs w:val="26"/>
          <w:lang w:val="ru-RU"/>
        </w:rPr>
        <w:t xml:space="preserve"> Кемеровской области </w:t>
      </w:r>
      <w:r w:rsidR="00055AE6">
        <w:rPr>
          <w:color w:val="000000"/>
          <w:spacing w:val="1"/>
          <w:sz w:val="26"/>
          <w:szCs w:val="26"/>
          <w:lang w:val="ru-RU"/>
        </w:rPr>
        <w:t>–</w:t>
      </w:r>
      <w:r w:rsidR="00304E8D" w:rsidRPr="00055AE6">
        <w:rPr>
          <w:color w:val="000000"/>
          <w:spacing w:val="1"/>
          <w:sz w:val="26"/>
          <w:szCs w:val="26"/>
          <w:lang w:val="ru-RU"/>
        </w:rPr>
        <w:t xml:space="preserve"> Кузбасса</w:t>
      </w:r>
      <w:r w:rsidRPr="00055AE6">
        <w:rPr>
          <w:color w:val="000000"/>
          <w:spacing w:val="1"/>
          <w:sz w:val="26"/>
          <w:szCs w:val="26"/>
          <w:lang w:val="ru-RU"/>
        </w:rPr>
        <w:t xml:space="preserve"> принятия мер по снижению долговой нагрузки в соответствии со ст. 107.1 Бюджетного кодекса Российской Федерации:</w:t>
      </w:r>
    </w:p>
    <w:p w:rsidR="005C64A2" w:rsidRPr="00055AE6" w:rsidRDefault="005C64A2" w:rsidP="00055AE6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055AE6">
        <w:rPr>
          <w:color w:val="000000"/>
          <w:spacing w:val="1"/>
          <w:sz w:val="26"/>
          <w:szCs w:val="26"/>
          <w:lang w:val="ru-RU"/>
        </w:rPr>
        <w:t>1.</w:t>
      </w:r>
      <w:r w:rsidRPr="00055AE6">
        <w:rPr>
          <w:color w:val="000000"/>
          <w:spacing w:val="1"/>
          <w:sz w:val="26"/>
          <w:szCs w:val="26"/>
          <w:lang w:val="ru-RU"/>
        </w:rPr>
        <w:tab/>
        <w:t xml:space="preserve">Утвердить Долговую политику муниципального образования </w:t>
      </w:r>
      <w:proofErr w:type="spellStart"/>
      <w:r w:rsidR="00304E8D" w:rsidRPr="00055AE6">
        <w:rPr>
          <w:color w:val="000000"/>
          <w:spacing w:val="1"/>
          <w:sz w:val="26"/>
          <w:szCs w:val="26"/>
          <w:lang w:val="ru-RU"/>
        </w:rPr>
        <w:t>Юргинский</w:t>
      </w:r>
      <w:proofErr w:type="spellEnd"/>
      <w:r w:rsidR="00304E8D" w:rsidRPr="00055AE6">
        <w:rPr>
          <w:color w:val="000000"/>
          <w:spacing w:val="1"/>
          <w:sz w:val="26"/>
          <w:szCs w:val="26"/>
          <w:lang w:val="ru-RU"/>
        </w:rPr>
        <w:t xml:space="preserve"> муниципальный округ Кемеровской области </w:t>
      </w:r>
      <w:r w:rsidR="00055AE6">
        <w:rPr>
          <w:color w:val="000000"/>
          <w:spacing w:val="1"/>
          <w:sz w:val="26"/>
          <w:szCs w:val="26"/>
          <w:lang w:val="ru-RU"/>
        </w:rPr>
        <w:t>–</w:t>
      </w:r>
      <w:r w:rsidR="00304E8D" w:rsidRPr="00055AE6">
        <w:rPr>
          <w:color w:val="000000"/>
          <w:spacing w:val="1"/>
          <w:sz w:val="26"/>
          <w:szCs w:val="26"/>
          <w:lang w:val="ru-RU"/>
        </w:rPr>
        <w:t xml:space="preserve"> Кузбасса</w:t>
      </w:r>
      <w:r w:rsidR="00055AE6">
        <w:rPr>
          <w:color w:val="000000"/>
          <w:spacing w:val="1"/>
          <w:sz w:val="26"/>
          <w:szCs w:val="26"/>
          <w:lang w:val="ru-RU"/>
        </w:rPr>
        <w:t xml:space="preserve"> на </w:t>
      </w:r>
      <w:r w:rsidRPr="00055AE6">
        <w:rPr>
          <w:color w:val="000000"/>
          <w:spacing w:val="1"/>
          <w:sz w:val="26"/>
          <w:szCs w:val="26"/>
          <w:lang w:val="ru-RU"/>
        </w:rPr>
        <w:t>202</w:t>
      </w:r>
      <w:r w:rsidR="00A915EC" w:rsidRPr="00055AE6">
        <w:rPr>
          <w:color w:val="000000"/>
          <w:spacing w:val="1"/>
          <w:sz w:val="26"/>
          <w:szCs w:val="26"/>
          <w:lang w:val="ru-RU"/>
        </w:rPr>
        <w:t>4</w:t>
      </w:r>
      <w:r w:rsidRPr="00055AE6">
        <w:rPr>
          <w:color w:val="000000"/>
          <w:spacing w:val="1"/>
          <w:sz w:val="26"/>
          <w:szCs w:val="26"/>
          <w:lang w:val="ru-RU"/>
        </w:rPr>
        <w:t xml:space="preserve"> год </w:t>
      </w:r>
      <w:r w:rsidR="00055AE6">
        <w:rPr>
          <w:color w:val="000000"/>
          <w:spacing w:val="1"/>
          <w:sz w:val="26"/>
          <w:szCs w:val="26"/>
          <w:lang w:val="ru-RU"/>
        </w:rPr>
        <w:t xml:space="preserve">             </w:t>
      </w:r>
      <w:r w:rsidRPr="00055AE6">
        <w:rPr>
          <w:color w:val="000000"/>
          <w:spacing w:val="1"/>
          <w:sz w:val="26"/>
          <w:szCs w:val="26"/>
          <w:lang w:val="ru-RU"/>
        </w:rPr>
        <w:t>и плановый период 202</w:t>
      </w:r>
      <w:r w:rsidR="00A915EC" w:rsidRPr="00055AE6">
        <w:rPr>
          <w:color w:val="000000"/>
          <w:spacing w:val="1"/>
          <w:sz w:val="26"/>
          <w:szCs w:val="26"/>
          <w:lang w:val="ru-RU"/>
        </w:rPr>
        <w:t>5</w:t>
      </w:r>
      <w:r w:rsidRPr="00055AE6">
        <w:rPr>
          <w:color w:val="000000"/>
          <w:spacing w:val="1"/>
          <w:sz w:val="26"/>
          <w:szCs w:val="26"/>
          <w:lang w:val="ru-RU"/>
        </w:rPr>
        <w:t xml:space="preserve"> и 202</w:t>
      </w:r>
      <w:r w:rsidR="00A915EC" w:rsidRPr="00055AE6">
        <w:rPr>
          <w:color w:val="000000"/>
          <w:spacing w:val="1"/>
          <w:sz w:val="26"/>
          <w:szCs w:val="26"/>
          <w:lang w:val="ru-RU"/>
        </w:rPr>
        <w:t>6</w:t>
      </w:r>
      <w:r w:rsidRPr="00055AE6">
        <w:rPr>
          <w:color w:val="000000"/>
          <w:spacing w:val="1"/>
          <w:sz w:val="26"/>
          <w:szCs w:val="26"/>
          <w:lang w:val="ru-RU"/>
        </w:rPr>
        <w:t xml:space="preserve"> годов, согласно Приложению.</w:t>
      </w:r>
    </w:p>
    <w:p w:rsidR="005C64A2" w:rsidRPr="00055AE6" w:rsidRDefault="005C64A2" w:rsidP="00055AE6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055AE6">
        <w:rPr>
          <w:color w:val="000000"/>
          <w:spacing w:val="1"/>
          <w:sz w:val="26"/>
          <w:szCs w:val="26"/>
          <w:lang w:val="ru-RU"/>
        </w:rPr>
        <w:t xml:space="preserve">2. </w:t>
      </w:r>
      <w:proofErr w:type="gramStart"/>
      <w:r w:rsidRPr="00055AE6">
        <w:rPr>
          <w:color w:val="000000"/>
          <w:spacing w:val="1"/>
          <w:sz w:val="26"/>
          <w:szCs w:val="26"/>
          <w:lang w:val="ru-RU"/>
        </w:rPr>
        <w:t>Разместить</w:t>
      </w:r>
      <w:proofErr w:type="gramEnd"/>
      <w:r w:rsidRPr="00055AE6">
        <w:rPr>
          <w:color w:val="000000"/>
          <w:spacing w:val="1"/>
          <w:sz w:val="26"/>
          <w:szCs w:val="26"/>
          <w:lang w:val="ru-RU"/>
        </w:rPr>
        <w:t xml:space="preserve"> настоящее постановление на официальном сайте администрации Юргинского муниципального округа  в информационно-телекоммуникационной сети «Интернет».</w:t>
      </w:r>
    </w:p>
    <w:p w:rsidR="005C64A2" w:rsidRPr="00055AE6" w:rsidRDefault="005C64A2" w:rsidP="00055AE6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055AE6">
        <w:rPr>
          <w:color w:val="000000"/>
          <w:spacing w:val="1"/>
          <w:sz w:val="26"/>
          <w:szCs w:val="26"/>
          <w:lang w:val="ru-RU"/>
        </w:rPr>
        <w:t xml:space="preserve">3. Настоящее постановление вступает в силу с момента его                                  подписания и распространяет свое действие  на отношения, возникшие </w:t>
      </w:r>
      <w:r w:rsidR="00055AE6">
        <w:rPr>
          <w:color w:val="000000"/>
          <w:spacing w:val="1"/>
          <w:sz w:val="26"/>
          <w:szCs w:val="26"/>
          <w:lang w:val="ru-RU"/>
        </w:rPr>
        <w:t xml:space="preserve">                             </w:t>
      </w:r>
      <w:r w:rsidRPr="00055AE6">
        <w:rPr>
          <w:color w:val="000000"/>
          <w:spacing w:val="1"/>
          <w:sz w:val="26"/>
          <w:szCs w:val="26"/>
          <w:lang w:val="ru-RU"/>
        </w:rPr>
        <w:t>с 01.01.202</w:t>
      </w:r>
      <w:r w:rsidR="00A915EC" w:rsidRPr="00055AE6">
        <w:rPr>
          <w:color w:val="000000"/>
          <w:spacing w:val="1"/>
          <w:sz w:val="26"/>
          <w:szCs w:val="26"/>
          <w:lang w:val="ru-RU"/>
        </w:rPr>
        <w:t>4</w:t>
      </w:r>
      <w:r w:rsidRPr="00055AE6">
        <w:rPr>
          <w:color w:val="000000"/>
          <w:spacing w:val="1"/>
          <w:sz w:val="26"/>
          <w:szCs w:val="26"/>
          <w:lang w:val="ru-RU"/>
        </w:rPr>
        <w:t xml:space="preserve"> года.</w:t>
      </w:r>
    </w:p>
    <w:p w:rsidR="005C64A2" w:rsidRPr="00055AE6" w:rsidRDefault="005C64A2" w:rsidP="00055AE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055AE6">
        <w:rPr>
          <w:color w:val="000000"/>
          <w:spacing w:val="1"/>
          <w:sz w:val="26"/>
          <w:szCs w:val="26"/>
          <w:lang w:val="ru-RU"/>
        </w:rPr>
        <w:t>4.</w:t>
      </w:r>
      <w:r w:rsidRPr="00055AE6">
        <w:rPr>
          <w:color w:val="000000"/>
          <w:spacing w:val="1"/>
          <w:sz w:val="26"/>
          <w:szCs w:val="26"/>
          <w:lang w:val="ru-RU"/>
        </w:rPr>
        <w:tab/>
      </w:r>
      <w:proofErr w:type="gramStart"/>
      <w:r w:rsidRPr="00055AE6">
        <w:rPr>
          <w:color w:val="000000"/>
          <w:spacing w:val="1"/>
          <w:sz w:val="26"/>
          <w:szCs w:val="26"/>
          <w:lang w:val="ru-RU"/>
        </w:rPr>
        <w:t>Контроль за</w:t>
      </w:r>
      <w:proofErr w:type="gramEnd"/>
      <w:r w:rsidRPr="00055AE6">
        <w:rPr>
          <w:color w:val="000000"/>
          <w:spacing w:val="1"/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Финансового управления Е.В. Твердохлебова.</w:t>
      </w:r>
    </w:p>
    <w:p w:rsidR="00055AE6" w:rsidRPr="00055AE6" w:rsidRDefault="00055AE6" w:rsidP="00055AE6">
      <w:pPr>
        <w:ind w:firstLine="709"/>
        <w:jc w:val="both"/>
        <w:rPr>
          <w:sz w:val="26"/>
          <w:szCs w:val="26"/>
          <w:lang w:val="ru-RU"/>
        </w:rPr>
      </w:pPr>
    </w:p>
    <w:p w:rsidR="00055AE6" w:rsidRPr="00055AE6" w:rsidRDefault="00055AE6" w:rsidP="00055AE6">
      <w:pPr>
        <w:ind w:firstLine="709"/>
        <w:jc w:val="both"/>
        <w:rPr>
          <w:sz w:val="26"/>
          <w:szCs w:val="26"/>
          <w:lang w:val="ru-RU"/>
        </w:rPr>
      </w:pPr>
    </w:p>
    <w:p w:rsidR="00055AE6" w:rsidRPr="00055AE6" w:rsidRDefault="00055AE6" w:rsidP="00055AE6">
      <w:pPr>
        <w:ind w:firstLine="709"/>
        <w:jc w:val="both"/>
        <w:rPr>
          <w:sz w:val="26"/>
          <w:szCs w:val="26"/>
          <w:lang w:val="ru-RU"/>
        </w:rPr>
      </w:pPr>
    </w:p>
    <w:p w:rsidR="00055AE6" w:rsidRPr="00055AE6" w:rsidRDefault="00055AE6" w:rsidP="00055AE6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55AE6" w:rsidRPr="00055AE6" w:rsidTr="00A51E78">
        <w:tc>
          <w:tcPr>
            <w:tcW w:w="6062" w:type="dxa"/>
            <w:hideMark/>
          </w:tcPr>
          <w:p w:rsidR="00055AE6" w:rsidRPr="00055AE6" w:rsidRDefault="00055AE6" w:rsidP="00055A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055AE6">
              <w:rPr>
                <w:sz w:val="26"/>
                <w:szCs w:val="26"/>
              </w:rPr>
              <w:t>Глава</w:t>
            </w:r>
            <w:proofErr w:type="spellEnd"/>
            <w:r w:rsidRPr="00055AE6">
              <w:rPr>
                <w:sz w:val="26"/>
                <w:szCs w:val="26"/>
              </w:rPr>
              <w:t xml:space="preserve"> </w:t>
            </w:r>
            <w:proofErr w:type="spellStart"/>
            <w:r w:rsidRPr="00055AE6">
              <w:rPr>
                <w:sz w:val="26"/>
                <w:szCs w:val="26"/>
              </w:rPr>
              <w:t>Юргинского</w:t>
            </w:r>
            <w:proofErr w:type="spellEnd"/>
          </w:p>
          <w:p w:rsidR="00055AE6" w:rsidRPr="00055AE6" w:rsidRDefault="00055AE6" w:rsidP="00055A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055AE6">
              <w:rPr>
                <w:sz w:val="26"/>
                <w:szCs w:val="26"/>
              </w:rPr>
              <w:t>муниципального</w:t>
            </w:r>
            <w:proofErr w:type="spellEnd"/>
            <w:r w:rsidRPr="00055AE6">
              <w:rPr>
                <w:sz w:val="26"/>
                <w:szCs w:val="26"/>
              </w:rPr>
              <w:t xml:space="preserve"> </w:t>
            </w:r>
            <w:proofErr w:type="spellStart"/>
            <w:r w:rsidRPr="00055AE6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055AE6" w:rsidRPr="00055AE6" w:rsidRDefault="00055AE6" w:rsidP="00055A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55AE6" w:rsidRPr="00055AE6" w:rsidRDefault="00055AE6" w:rsidP="00055AE6">
            <w:pPr>
              <w:ind w:firstLine="709"/>
              <w:jc w:val="both"/>
              <w:rPr>
                <w:sz w:val="26"/>
                <w:szCs w:val="26"/>
              </w:rPr>
            </w:pPr>
            <w:r w:rsidRPr="00055AE6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55AE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55AE6" w:rsidRPr="00055AE6" w:rsidTr="00A51E78">
        <w:tc>
          <w:tcPr>
            <w:tcW w:w="6062" w:type="dxa"/>
          </w:tcPr>
          <w:p w:rsidR="00055AE6" w:rsidRPr="00055AE6" w:rsidRDefault="00055AE6" w:rsidP="00055AE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55AE6" w:rsidRPr="00055AE6" w:rsidRDefault="00055AE6" w:rsidP="00055AE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055AE6" w:rsidRDefault="00055AE6">
      <w:r>
        <w:br w:type="page"/>
      </w:r>
    </w:p>
    <w:p w:rsidR="00055AE6" w:rsidRPr="00055AE6" w:rsidRDefault="00055AE6" w:rsidP="00055AE6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055AE6">
        <w:rPr>
          <w:sz w:val="26"/>
          <w:szCs w:val="26"/>
          <w:lang w:val="ru-RU"/>
        </w:rPr>
        <w:lastRenderedPageBreak/>
        <w:t xml:space="preserve">Приложение </w:t>
      </w:r>
    </w:p>
    <w:p w:rsidR="00055AE6" w:rsidRPr="00055AE6" w:rsidRDefault="00055AE6" w:rsidP="00055AE6">
      <w:pPr>
        <w:ind w:left="5103"/>
        <w:rPr>
          <w:sz w:val="26"/>
          <w:szCs w:val="26"/>
          <w:lang w:val="ru-RU"/>
        </w:rPr>
      </w:pPr>
      <w:r w:rsidRPr="00055AE6">
        <w:rPr>
          <w:sz w:val="26"/>
          <w:szCs w:val="26"/>
          <w:lang w:val="ru-RU"/>
        </w:rPr>
        <w:t>к постановлению администрации</w:t>
      </w:r>
    </w:p>
    <w:p w:rsidR="00055AE6" w:rsidRPr="00055AE6" w:rsidRDefault="00055AE6" w:rsidP="00055AE6">
      <w:pPr>
        <w:ind w:left="5103"/>
        <w:rPr>
          <w:sz w:val="26"/>
          <w:szCs w:val="26"/>
          <w:lang w:val="ru-RU"/>
        </w:rPr>
      </w:pPr>
      <w:r w:rsidRPr="00055AE6">
        <w:rPr>
          <w:sz w:val="26"/>
          <w:szCs w:val="26"/>
          <w:lang w:val="ru-RU"/>
        </w:rPr>
        <w:t>Юргинского муниципального округа</w:t>
      </w:r>
    </w:p>
    <w:p w:rsidR="00055AE6" w:rsidRDefault="00A11FEC" w:rsidP="00055AE6">
      <w:pPr>
        <w:shd w:val="clear" w:color="auto" w:fill="FFFFFF"/>
        <w:spacing w:line="276" w:lineRule="auto"/>
        <w:ind w:left="5103" w:right="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A11FEC">
        <w:rPr>
          <w:sz w:val="26"/>
          <w:szCs w:val="26"/>
          <w:u w:val="single"/>
          <w:lang w:val="ru-RU"/>
        </w:rPr>
        <w:t>10.11.2023</w:t>
      </w:r>
      <w:r w:rsidR="00055AE6" w:rsidRPr="00055AE6">
        <w:rPr>
          <w:sz w:val="26"/>
          <w:szCs w:val="26"/>
          <w:lang w:val="ru-RU"/>
        </w:rPr>
        <w:t xml:space="preserve"> № </w:t>
      </w:r>
      <w:r w:rsidRPr="00A11FEC">
        <w:rPr>
          <w:sz w:val="26"/>
          <w:szCs w:val="26"/>
          <w:u w:val="single"/>
          <w:lang w:val="ru-RU"/>
        </w:rPr>
        <w:t>1417</w:t>
      </w:r>
      <w:bookmarkStart w:id="0" w:name="_GoBack"/>
      <w:bookmarkEnd w:id="0"/>
    </w:p>
    <w:p w:rsidR="00055AE6" w:rsidRDefault="00055AE6" w:rsidP="004546F3">
      <w:pPr>
        <w:shd w:val="clear" w:color="auto" w:fill="FFFFFF"/>
        <w:spacing w:line="276" w:lineRule="auto"/>
        <w:ind w:left="7" w:right="7" w:firstLine="567"/>
        <w:jc w:val="center"/>
        <w:rPr>
          <w:sz w:val="26"/>
          <w:szCs w:val="26"/>
          <w:lang w:val="ru-RU"/>
        </w:rPr>
      </w:pPr>
    </w:p>
    <w:p w:rsidR="004546F3" w:rsidRPr="004546F3" w:rsidRDefault="004546F3" w:rsidP="004546F3">
      <w:pPr>
        <w:shd w:val="clear" w:color="auto" w:fill="FFFFFF"/>
        <w:spacing w:line="276" w:lineRule="auto"/>
        <w:ind w:left="7" w:right="7" w:firstLine="567"/>
        <w:jc w:val="center"/>
        <w:rPr>
          <w:sz w:val="26"/>
          <w:szCs w:val="26"/>
          <w:lang w:val="ru-RU"/>
        </w:rPr>
      </w:pPr>
    </w:p>
    <w:p w:rsidR="0017248C" w:rsidRPr="004546F3" w:rsidRDefault="0017248C" w:rsidP="004546F3">
      <w:pPr>
        <w:shd w:val="clear" w:color="auto" w:fill="FFFFFF"/>
        <w:spacing w:line="276" w:lineRule="auto"/>
        <w:ind w:left="7" w:right="7" w:firstLine="567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4546F3">
        <w:rPr>
          <w:b/>
          <w:color w:val="000000"/>
          <w:spacing w:val="1"/>
          <w:sz w:val="26"/>
          <w:szCs w:val="26"/>
          <w:lang w:val="ru-RU" w:eastAsia="en-US"/>
        </w:rPr>
        <w:t>Долговая политика</w:t>
      </w:r>
    </w:p>
    <w:p w:rsidR="0017248C" w:rsidRPr="004546F3" w:rsidRDefault="0017248C" w:rsidP="004546F3">
      <w:pPr>
        <w:shd w:val="clear" w:color="auto" w:fill="FFFFFF"/>
        <w:spacing w:line="276" w:lineRule="auto"/>
        <w:ind w:left="7" w:right="7" w:firstLine="567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4546F3">
        <w:rPr>
          <w:b/>
          <w:color w:val="000000"/>
          <w:spacing w:val="1"/>
          <w:sz w:val="26"/>
          <w:szCs w:val="26"/>
          <w:lang w:val="ru-RU" w:eastAsia="en-US"/>
        </w:rPr>
        <w:t xml:space="preserve">муниципального образования </w:t>
      </w:r>
      <w:proofErr w:type="spellStart"/>
      <w:r w:rsidRPr="004546F3">
        <w:rPr>
          <w:b/>
          <w:color w:val="000000"/>
          <w:spacing w:val="1"/>
          <w:sz w:val="26"/>
          <w:szCs w:val="26"/>
          <w:lang w:val="ru-RU" w:eastAsia="en-US"/>
        </w:rPr>
        <w:t>Юргинский</w:t>
      </w:r>
      <w:proofErr w:type="spellEnd"/>
      <w:r w:rsidRPr="004546F3">
        <w:rPr>
          <w:b/>
          <w:color w:val="000000"/>
          <w:spacing w:val="1"/>
          <w:sz w:val="26"/>
          <w:szCs w:val="26"/>
          <w:lang w:val="ru-RU" w:eastAsia="en-US"/>
        </w:rPr>
        <w:t xml:space="preserve"> муниципальный округ</w:t>
      </w:r>
    </w:p>
    <w:p w:rsidR="0017248C" w:rsidRPr="004546F3" w:rsidRDefault="0017248C" w:rsidP="004546F3">
      <w:pPr>
        <w:shd w:val="clear" w:color="auto" w:fill="FFFFFF"/>
        <w:spacing w:line="276" w:lineRule="auto"/>
        <w:ind w:left="7" w:right="7" w:firstLine="567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4546F3">
        <w:rPr>
          <w:b/>
          <w:color w:val="000000"/>
          <w:spacing w:val="1"/>
          <w:sz w:val="26"/>
          <w:szCs w:val="26"/>
          <w:lang w:val="ru-RU" w:eastAsia="en-US"/>
        </w:rPr>
        <w:t>Кемеровской области - Кузбасса  на 202</w:t>
      </w:r>
      <w:r w:rsidR="00A915EC" w:rsidRPr="004546F3">
        <w:rPr>
          <w:b/>
          <w:color w:val="000000"/>
          <w:spacing w:val="1"/>
          <w:sz w:val="26"/>
          <w:szCs w:val="26"/>
          <w:lang w:val="ru-RU" w:eastAsia="en-US"/>
        </w:rPr>
        <w:t>4</w:t>
      </w:r>
      <w:r w:rsidRPr="004546F3">
        <w:rPr>
          <w:b/>
          <w:color w:val="000000"/>
          <w:spacing w:val="1"/>
          <w:sz w:val="26"/>
          <w:szCs w:val="26"/>
          <w:lang w:val="ru-RU" w:eastAsia="en-US"/>
        </w:rPr>
        <w:t xml:space="preserve"> год</w:t>
      </w:r>
    </w:p>
    <w:p w:rsidR="0017248C" w:rsidRPr="004546F3" w:rsidRDefault="0017248C" w:rsidP="004546F3">
      <w:pPr>
        <w:shd w:val="clear" w:color="auto" w:fill="FFFFFF"/>
        <w:spacing w:line="276" w:lineRule="auto"/>
        <w:ind w:left="7" w:right="7" w:firstLine="567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4546F3">
        <w:rPr>
          <w:b/>
          <w:color w:val="000000"/>
          <w:spacing w:val="1"/>
          <w:sz w:val="26"/>
          <w:szCs w:val="26"/>
          <w:lang w:val="ru-RU" w:eastAsia="en-US"/>
        </w:rPr>
        <w:t>и плановый период 202</w:t>
      </w:r>
      <w:r w:rsidR="00A915EC" w:rsidRPr="004546F3">
        <w:rPr>
          <w:b/>
          <w:color w:val="000000"/>
          <w:spacing w:val="1"/>
          <w:sz w:val="26"/>
          <w:szCs w:val="26"/>
          <w:lang w:val="ru-RU" w:eastAsia="en-US"/>
        </w:rPr>
        <w:t>5</w:t>
      </w:r>
      <w:r w:rsidRPr="004546F3">
        <w:rPr>
          <w:b/>
          <w:color w:val="000000"/>
          <w:spacing w:val="1"/>
          <w:sz w:val="26"/>
          <w:szCs w:val="26"/>
          <w:lang w:val="ru-RU" w:eastAsia="en-US"/>
        </w:rPr>
        <w:t xml:space="preserve"> и 202</w:t>
      </w:r>
      <w:r w:rsidR="00A915EC" w:rsidRPr="004546F3">
        <w:rPr>
          <w:b/>
          <w:color w:val="000000"/>
          <w:spacing w:val="1"/>
          <w:sz w:val="26"/>
          <w:szCs w:val="26"/>
          <w:lang w:val="ru-RU" w:eastAsia="en-US"/>
        </w:rPr>
        <w:t>6</w:t>
      </w:r>
      <w:r w:rsidRPr="004546F3">
        <w:rPr>
          <w:b/>
          <w:color w:val="000000"/>
          <w:spacing w:val="1"/>
          <w:sz w:val="26"/>
          <w:szCs w:val="26"/>
          <w:lang w:val="ru-RU" w:eastAsia="en-US"/>
        </w:rPr>
        <w:t xml:space="preserve"> годов</w:t>
      </w:r>
    </w:p>
    <w:p w:rsidR="0017248C" w:rsidRPr="004546F3" w:rsidRDefault="0017248C" w:rsidP="004546F3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u w:val="single"/>
          <w:lang w:val="ru-RU" w:eastAsia="en-US"/>
        </w:rPr>
      </w:pPr>
    </w:p>
    <w:p w:rsidR="0017248C" w:rsidRPr="004546F3" w:rsidRDefault="0017248C" w:rsidP="004546F3">
      <w:pPr>
        <w:pStyle w:val="af1"/>
        <w:numPr>
          <w:ilvl w:val="0"/>
          <w:numId w:val="38"/>
        </w:numPr>
        <w:shd w:val="clear" w:color="auto" w:fill="FFFFFF"/>
        <w:jc w:val="center"/>
        <w:rPr>
          <w:b/>
          <w:color w:val="000000"/>
          <w:spacing w:val="1"/>
          <w:sz w:val="26"/>
          <w:szCs w:val="26"/>
          <w:lang w:val="ru-RU"/>
        </w:rPr>
      </w:pPr>
      <w:r w:rsidRPr="004546F3">
        <w:rPr>
          <w:b/>
          <w:color w:val="000000"/>
          <w:spacing w:val="1"/>
          <w:sz w:val="26"/>
          <w:szCs w:val="26"/>
          <w:lang w:val="ru-RU"/>
        </w:rPr>
        <w:t>Общие положения</w:t>
      </w:r>
    </w:p>
    <w:p w:rsidR="004546F3" w:rsidRPr="004546F3" w:rsidRDefault="004546F3" w:rsidP="004546F3">
      <w:pPr>
        <w:shd w:val="clear" w:color="auto" w:fill="FFFFFF"/>
        <w:ind w:left="709"/>
        <w:jc w:val="center"/>
        <w:rPr>
          <w:b/>
          <w:color w:val="000000"/>
          <w:spacing w:val="1"/>
          <w:sz w:val="26"/>
          <w:szCs w:val="26"/>
          <w:lang w:val="ru-RU"/>
        </w:rPr>
      </w:pPr>
    </w:p>
    <w:p w:rsidR="0017248C" w:rsidRPr="004546F3" w:rsidRDefault="0017248C" w:rsidP="004546F3">
      <w:pPr>
        <w:ind w:firstLine="709"/>
        <w:jc w:val="both"/>
        <w:rPr>
          <w:sz w:val="26"/>
          <w:szCs w:val="26"/>
          <w:lang w:val="ru-RU"/>
        </w:rPr>
      </w:pPr>
      <w:r w:rsidRPr="004546F3">
        <w:rPr>
          <w:sz w:val="26"/>
          <w:szCs w:val="26"/>
          <w:lang w:val="ru-RU"/>
        </w:rPr>
        <w:t xml:space="preserve">1. Долговая политика муниципального образования </w:t>
      </w:r>
      <w:proofErr w:type="spellStart"/>
      <w:r w:rsidR="00304E8D" w:rsidRPr="004546F3">
        <w:rPr>
          <w:sz w:val="26"/>
          <w:szCs w:val="26"/>
          <w:lang w:val="ru-RU"/>
        </w:rPr>
        <w:t>Юргинский</w:t>
      </w:r>
      <w:proofErr w:type="spellEnd"/>
      <w:r w:rsidR="00304E8D" w:rsidRPr="004546F3">
        <w:rPr>
          <w:sz w:val="26"/>
          <w:szCs w:val="26"/>
          <w:lang w:val="ru-RU"/>
        </w:rPr>
        <w:t xml:space="preserve"> муниципальный округ Кемеровской области </w:t>
      </w:r>
      <w:r w:rsidR="004546F3">
        <w:rPr>
          <w:sz w:val="26"/>
          <w:szCs w:val="26"/>
          <w:lang w:val="ru-RU"/>
        </w:rPr>
        <w:t>–</w:t>
      </w:r>
      <w:r w:rsidR="00304E8D" w:rsidRPr="004546F3">
        <w:rPr>
          <w:sz w:val="26"/>
          <w:szCs w:val="26"/>
          <w:lang w:val="ru-RU"/>
        </w:rPr>
        <w:t xml:space="preserve"> Кузбасса </w:t>
      </w:r>
      <w:r w:rsidRPr="004546F3">
        <w:rPr>
          <w:sz w:val="26"/>
          <w:szCs w:val="26"/>
          <w:lang w:val="ru-RU"/>
        </w:rPr>
        <w:t xml:space="preserve">(далее - долговая политика) является неотъемлемой частью бюджетной политики муниципального образования </w:t>
      </w:r>
      <w:proofErr w:type="spellStart"/>
      <w:r w:rsidR="00304E8D" w:rsidRPr="004546F3">
        <w:rPr>
          <w:sz w:val="26"/>
          <w:szCs w:val="26"/>
          <w:lang w:val="ru-RU"/>
        </w:rPr>
        <w:t>Юргинский</w:t>
      </w:r>
      <w:proofErr w:type="spellEnd"/>
      <w:r w:rsidR="00304E8D" w:rsidRPr="004546F3">
        <w:rPr>
          <w:sz w:val="26"/>
          <w:szCs w:val="26"/>
          <w:lang w:val="ru-RU"/>
        </w:rPr>
        <w:t xml:space="preserve"> муниципальный округ Кемеровской области </w:t>
      </w:r>
      <w:r w:rsidR="004546F3">
        <w:rPr>
          <w:sz w:val="26"/>
          <w:szCs w:val="26"/>
          <w:lang w:val="ru-RU"/>
        </w:rPr>
        <w:t>–</w:t>
      </w:r>
      <w:r w:rsidR="00304E8D" w:rsidRPr="004546F3">
        <w:rPr>
          <w:sz w:val="26"/>
          <w:szCs w:val="26"/>
          <w:lang w:val="ru-RU"/>
        </w:rPr>
        <w:t xml:space="preserve"> Кузбасса</w:t>
      </w:r>
      <w:r w:rsidRPr="004546F3">
        <w:rPr>
          <w:sz w:val="26"/>
          <w:szCs w:val="26"/>
          <w:lang w:val="ru-RU"/>
        </w:rPr>
        <w:t xml:space="preserve"> (далее - муниципальное образование) и определяет стра</w:t>
      </w:r>
      <w:r w:rsidR="004546F3">
        <w:rPr>
          <w:sz w:val="26"/>
          <w:szCs w:val="26"/>
          <w:lang w:val="ru-RU"/>
        </w:rPr>
        <w:t xml:space="preserve">тегию управления муниципальным </w:t>
      </w:r>
      <w:r w:rsidRPr="004546F3">
        <w:rPr>
          <w:sz w:val="26"/>
          <w:szCs w:val="26"/>
          <w:lang w:val="ru-RU"/>
        </w:rPr>
        <w:t>долгом муниципального образования (далее - муниципальный долг), направленную на эффективное управление муниципальным долгом.</w:t>
      </w:r>
    </w:p>
    <w:p w:rsidR="0017248C" w:rsidRPr="004546F3" w:rsidRDefault="0017248C" w:rsidP="004546F3">
      <w:pPr>
        <w:ind w:firstLine="709"/>
        <w:jc w:val="both"/>
        <w:rPr>
          <w:sz w:val="26"/>
          <w:szCs w:val="26"/>
          <w:lang w:val="ru-RU"/>
        </w:rPr>
      </w:pPr>
      <w:r w:rsidRPr="004546F3">
        <w:rPr>
          <w:sz w:val="26"/>
          <w:szCs w:val="26"/>
          <w:lang w:val="ru-RU"/>
        </w:rPr>
        <w:t>2. Принципами долговой политики являются:</w:t>
      </w:r>
    </w:p>
    <w:p w:rsidR="0017248C" w:rsidRPr="004546F3" w:rsidRDefault="0017248C" w:rsidP="004546F3">
      <w:pPr>
        <w:ind w:firstLine="709"/>
        <w:jc w:val="both"/>
        <w:rPr>
          <w:sz w:val="26"/>
          <w:szCs w:val="26"/>
          <w:lang w:val="ru-RU"/>
        </w:rPr>
      </w:pPr>
      <w:r w:rsidRPr="004546F3">
        <w:rPr>
          <w:sz w:val="26"/>
          <w:szCs w:val="26"/>
          <w:lang w:val="ru-RU"/>
        </w:rPr>
        <w:t>- соблюдение требований, установленных Бюджетным кодексом Российской Федерации;</w:t>
      </w:r>
    </w:p>
    <w:p w:rsidR="0017248C" w:rsidRPr="004546F3" w:rsidRDefault="0017248C" w:rsidP="004546F3">
      <w:pPr>
        <w:ind w:firstLine="709"/>
        <w:jc w:val="both"/>
        <w:rPr>
          <w:sz w:val="26"/>
          <w:szCs w:val="26"/>
          <w:lang w:val="ru-RU"/>
        </w:rPr>
      </w:pPr>
      <w:r w:rsidRPr="004546F3">
        <w:rPr>
          <w:sz w:val="26"/>
          <w:szCs w:val="26"/>
          <w:lang w:val="ru-RU"/>
        </w:rPr>
        <w:t>- сохранение объема долговых обязательств на экономически безопасном уровне;</w:t>
      </w:r>
    </w:p>
    <w:p w:rsidR="0017248C" w:rsidRPr="004546F3" w:rsidRDefault="0017248C" w:rsidP="004546F3">
      <w:pPr>
        <w:ind w:firstLine="709"/>
        <w:jc w:val="both"/>
        <w:rPr>
          <w:sz w:val="26"/>
          <w:szCs w:val="26"/>
          <w:lang w:val="ru-RU"/>
        </w:rPr>
      </w:pPr>
      <w:r w:rsidRPr="004546F3">
        <w:rPr>
          <w:sz w:val="26"/>
          <w:szCs w:val="26"/>
          <w:lang w:val="ru-RU"/>
        </w:rPr>
        <w:t>- полнота и своевременность исполнения долговых обязательств;</w:t>
      </w:r>
    </w:p>
    <w:p w:rsidR="0017248C" w:rsidRPr="004546F3" w:rsidRDefault="0017248C" w:rsidP="004546F3">
      <w:pPr>
        <w:ind w:firstLine="709"/>
        <w:jc w:val="both"/>
        <w:rPr>
          <w:sz w:val="26"/>
          <w:szCs w:val="26"/>
          <w:lang w:val="ru-RU"/>
        </w:rPr>
      </w:pPr>
      <w:r w:rsidRPr="004546F3">
        <w:rPr>
          <w:sz w:val="26"/>
          <w:szCs w:val="26"/>
          <w:lang w:val="ru-RU"/>
        </w:rPr>
        <w:t>- сокращение стоимости обслуживания муниципального долга;</w:t>
      </w:r>
    </w:p>
    <w:p w:rsidR="0017248C" w:rsidRPr="004546F3" w:rsidRDefault="004546F3" w:rsidP="004546F3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17248C" w:rsidRPr="004546F3">
        <w:rPr>
          <w:sz w:val="26"/>
          <w:szCs w:val="26"/>
          <w:lang w:val="ru-RU"/>
        </w:rPr>
        <w:t>прозрачность управления муниципальным долгом.</w:t>
      </w:r>
    </w:p>
    <w:p w:rsidR="0017248C" w:rsidRPr="004546F3" w:rsidRDefault="0017248C" w:rsidP="004546F3">
      <w:pPr>
        <w:ind w:firstLine="709"/>
        <w:jc w:val="both"/>
        <w:rPr>
          <w:sz w:val="26"/>
          <w:szCs w:val="26"/>
          <w:lang w:val="ru-RU"/>
        </w:rPr>
      </w:pPr>
      <w:r w:rsidRPr="004546F3">
        <w:rPr>
          <w:sz w:val="26"/>
          <w:szCs w:val="26"/>
          <w:lang w:val="ru-RU"/>
        </w:rPr>
        <w:t xml:space="preserve">3. </w:t>
      </w:r>
      <w:proofErr w:type="gramStart"/>
      <w:r w:rsidRPr="004546F3">
        <w:rPr>
          <w:sz w:val="26"/>
          <w:szCs w:val="26"/>
          <w:lang w:val="ru-RU"/>
        </w:rPr>
        <w:t xml:space="preserve">Основные направления Долговой политики муниципального образования </w:t>
      </w:r>
      <w:proofErr w:type="spellStart"/>
      <w:r w:rsidRPr="004546F3">
        <w:rPr>
          <w:sz w:val="26"/>
          <w:szCs w:val="26"/>
          <w:lang w:val="ru-RU"/>
        </w:rPr>
        <w:t>Юргинский</w:t>
      </w:r>
      <w:proofErr w:type="spellEnd"/>
      <w:r w:rsidRPr="004546F3">
        <w:rPr>
          <w:sz w:val="26"/>
          <w:szCs w:val="26"/>
          <w:lang w:val="ru-RU"/>
        </w:rPr>
        <w:t xml:space="preserve"> муниципальный округ Кемеровской области - Кузбасса  на 202</w:t>
      </w:r>
      <w:r w:rsidR="00304E8D" w:rsidRPr="004546F3">
        <w:rPr>
          <w:sz w:val="26"/>
          <w:szCs w:val="26"/>
          <w:lang w:val="ru-RU"/>
        </w:rPr>
        <w:t>4</w:t>
      </w:r>
      <w:r w:rsidRPr="004546F3">
        <w:rPr>
          <w:sz w:val="26"/>
          <w:szCs w:val="26"/>
          <w:lang w:val="ru-RU"/>
        </w:rPr>
        <w:t xml:space="preserve"> год</w:t>
      </w:r>
      <w:r w:rsidR="004546F3">
        <w:rPr>
          <w:sz w:val="26"/>
          <w:szCs w:val="26"/>
          <w:lang w:val="ru-RU"/>
        </w:rPr>
        <w:t xml:space="preserve">                </w:t>
      </w:r>
      <w:r w:rsidRPr="004546F3">
        <w:rPr>
          <w:sz w:val="26"/>
          <w:szCs w:val="26"/>
          <w:lang w:val="ru-RU"/>
        </w:rPr>
        <w:t xml:space="preserve"> и плановый период 202</w:t>
      </w:r>
      <w:r w:rsidR="00304E8D" w:rsidRPr="004546F3">
        <w:rPr>
          <w:sz w:val="26"/>
          <w:szCs w:val="26"/>
          <w:lang w:val="ru-RU"/>
        </w:rPr>
        <w:t>5</w:t>
      </w:r>
      <w:r w:rsidRPr="004546F3">
        <w:rPr>
          <w:sz w:val="26"/>
          <w:szCs w:val="26"/>
          <w:lang w:val="ru-RU"/>
        </w:rPr>
        <w:t xml:space="preserve"> и 202</w:t>
      </w:r>
      <w:r w:rsidR="00304E8D" w:rsidRPr="004546F3">
        <w:rPr>
          <w:sz w:val="26"/>
          <w:szCs w:val="26"/>
          <w:lang w:val="ru-RU"/>
        </w:rPr>
        <w:t>6</w:t>
      </w:r>
      <w:r w:rsidRPr="004546F3">
        <w:rPr>
          <w:sz w:val="26"/>
          <w:szCs w:val="26"/>
          <w:lang w:val="ru-RU"/>
        </w:rPr>
        <w:t xml:space="preserve"> годов устанавливают основные факторы, определяющие характер и направления, цели, задачи и инструменты реализации Долговой политики, а также анализ рисков, возникающих в процессе управления муниципальным долгом муниципального образования «</w:t>
      </w:r>
      <w:proofErr w:type="spellStart"/>
      <w:r w:rsidRPr="004546F3">
        <w:rPr>
          <w:sz w:val="26"/>
          <w:szCs w:val="26"/>
          <w:lang w:val="ru-RU"/>
        </w:rPr>
        <w:t>Юргинский</w:t>
      </w:r>
      <w:proofErr w:type="spellEnd"/>
      <w:r w:rsidRPr="004546F3">
        <w:rPr>
          <w:sz w:val="26"/>
          <w:szCs w:val="26"/>
          <w:lang w:val="ru-RU"/>
        </w:rPr>
        <w:t xml:space="preserve"> муниципальный округ», а также иные положения, установленные в соответствии </w:t>
      </w:r>
      <w:r w:rsidR="004546F3">
        <w:rPr>
          <w:sz w:val="26"/>
          <w:szCs w:val="26"/>
          <w:lang w:val="ru-RU"/>
        </w:rPr>
        <w:t xml:space="preserve">             </w:t>
      </w:r>
      <w:r w:rsidRPr="004546F3">
        <w:rPr>
          <w:sz w:val="26"/>
          <w:szCs w:val="26"/>
          <w:lang w:val="ru-RU"/>
        </w:rPr>
        <w:t>с правовыми</w:t>
      </w:r>
      <w:proofErr w:type="gramEnd"/>
      <w:r w:rsidRPr="004546F3">
        <w:rPr>
          <w:sz w:val="26"/>
          <w:szCs w:val="26"/>
          <w:lang w:val="ru-RU"/>
        </w:rPr>
        <w:t xml:space="preserve"> актами, регулирующими бюджетные отношения в округе.</w:t>
      </w:r>
    </w:p>
    <w:tbl>
      <w:tblPr>
        <w:tblW w:w="10024" w:type="dxa"/>
        <w:tblLayout w:type="fixed"/>
        <w:tblLook w:val="04A0" w:firstRow="1" w:lastRow="0" w:firstColumn="1" w:lastColumn="0" w:noHBand="0" w:noVBand="1"/>
      </w:tblPr>
      <w:tblGrid>
        <w:gridCol w:w="9552"/>
        <w:gridCol w:w="236"/>
        <w:gridCol w:w="236"/>
      </w:tblGrid>
      <w:tr w:rsidR="0017248C" w:rsidRPr="0017248C" w:rsidTr="00A919B7">
        <w:tc>
          <w:tcPr>
            <w:tcW w:w="9552" w:type="dxa"/>
            <w:shd w:val="clear" w:color="auto" w:fill="auto"/>
          </w:tcPr>
          <w:p w:rsidR="004546F3" w:rsidRPr="004546F3" w:rsidRDefault="004546F3" w:rsidP="004546F3">
            <w:pPr>
              <w:ind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</w:p>
          <w:p w:rsidR="0017248C" w:rsidRPr="004546F3" w:rsidRDefault="0017248C" w:rsidP="004546F3">
            <w:pPr>
              <w:pStyle w:val="af1"/>
              <w:numPr>
                <w:ilvl w:val="0"/>
                <w:numId w:val="38"/>
              </w:numPr>
              <w:ind w:left="0"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  <w:r w:rsidRPr="004546F3">
              <w:rPr>
                <w:b/>
                <w:sz w:val="26"/>
                <w:szCs w:val="26"/>
                <w:lang w:val="ru-RU"/>
              </w:rPr>
              <w:t>Итоги реализации долговой политики</w:t>
            </w:r>
          </w:p>
          <w:p w:rsidR="004546F3" w:rsidRPr="004546F3" w:rsidRDefault="004546F3" w:rsidP="004546F3">
            <w:pPr>
              <w:pStyle w:val="af1"/>
              <w:ind w:left="0"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4. Приоритетами муниципальной политики в сфере реализации подпрограммы «Управление муниципальным долгом» является соблюдение ограничений, устанавливаемых Бюджетным кодексом Российской Федерации: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- по предельному объему заимствований;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- по верхнему пределу муниципального долга;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- по расходам на обслуживание муниципального долга;</w:t>
            </w:r>
          </w:p>
          <w:p w:rsidR="0017248C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- по установленному размеру дефицита местного бюджета.</w:t>
            </w:r>
          </w:p>
          <w:p w:rsidR="004546F3" w:rsidRPr="004546F3" w:rsidRDefault="004546F3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p w:rsidR="0017248C" w:rsidRDefault="0017248C" w:rsidP="004546F3">
            <w:pPr>
              <w:numPr>
                <w:ilvl w:val="0"/>
                <w:numId w:val="37"/>
              </w:numPr>
              <w:ind w:left="0" w:firstLine="709"/>
              <w:jc w:val="both"/>
              <w:outlineLvl w:val="2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lastRenderedPageBreak/>
              <w:t>Динамика пока</w:t>
            </w:r>
            <w:r w:rsidR="00A915EC" w:rsidRPr="004546F3">
              <w:rPr>
                <w:sz w:val="26"/>
                <w:szCs w:val="26"/>
                <w:lang w:val="ru-RU"/>
              </w:rPr>
              <w:t>зателей долговой политики за 2020</w:t>
            </w:r>
            <w:r w:rsidRPr="004546F3">
              <w:rPr>
                <w:sz w:val="26"/>
                <w:szCs w:val="26"/>
                <w:lang w:val="ru-RU"/>
              </w:rPr>
              <w:t>-202</w:t>
            </w:r>
            <w:r w:rsidR="00A915EC" w:rsidRPr="004546F3">
              <w:rPr>
                <w:sz w:val="26"/>
                <w:szCs w:val="26"/>
                <w:lang w:val="ru-RU"/>
              </w:rPr>
              <w:t>3</w:t>
            </w:r>
            <w:r w:rsidRPr="004546F3">
              <w:rPr>
                <w:sz w:val="26"/>
                <w:szCs w:val="26"/>
                <w:lang w:val="ru-RU"/>
              </w:rPr>
              <w:t xml:space="preserve"> годы:</w:t>
            </w:r>
          </w:p>
          <w:p w:rsidR="00495D86" w:rsidRPr="004546F3" w:rsidRDefault="00495D86" w:rsidP="00495D86">
            <w:pPr>
              <w:ind w:left="709"/>
              <w:jc w:val="both"/>
              <w:outlineLvl w:val="2"/>
              <w:rPr>
                <w:sz w:val="26"/>
                <w:szCs w:val="26"/>
                <w:lang w:val="ru-RU"/>
              </w:rPr>
            </w:pPr>
          </w:p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47"/>
              <w:gridCol w:w="1418"/>
              <w:gridCol w:w="1417"/>
              <w:gridCol w:w="1418"/>
              <w:gridCol w:w="1417"/>
            </w:tblGrid>
            <w:tr w:rsidR="0017248C" w:rsidRPr="0017248C" w:rsidTr="00A10F24">
              <w:trPr>
                <w:trHeight w:val="517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4546F3">
                  <w:pPr>
                    <w:spacing w:line="276" w:lineRule="auto"/>
                    <w:ind w:firstLine="851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7248C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C06937" w:rsidRDefault="0017248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</w:rPr>
                    <w:t>01.01.20</w:t>
                  </w:r>
                  <w:r w:rsidR="00C06937"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A915EC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7248C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A915EC" w:rsidRDefault="0017248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</w:rPr>
                    <w:t>01.01.202</w:t>
                  </w:r>
                  <w:r w:rsidR="00A915EC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7248C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A915EC" w:rsidRDefault="0017248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</w:rPr>
                    <w:t>01.01.202</w:t>
                  </w:r>
                  <w:r w:rsidR="00A915EC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7248C">
                    <w:rPr>
                      <w:sz w:val="22"/>
                      <w:szCs w:val="22"/>
                    </w:rPr>
                    <w:t>на</w:t>
                  </w:r>
                  <w:proofErr w:type="spellEnd"/>
                </w:p>
                <w:p w:rsidR="0017248C" w:rsidRPr="00261F06" w:rsidRDefault="00261F06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01.</w:t>
                  </w: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17248C" w:rsidRPr="0017248C">
                    <w:rPr>
                      <w:sz w:val="22"/>
                      <w:szCs w:val="22"/>
                    </w:rPr>
                    <w:t>1.202</w:t>
                  </w:r>
                  <w:r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</w:tr>
            <w:tr w:rsidR="00A915EC" w:rsidRPr="0017248C" w:rsidTr="00A10F24">
              <w:trPr>
                <w:trHeight w:val="385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17248C" w:rsidRDefault="00A915E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17248C">
                    <w:rPr>
                      <w:sz w:val="22"/>
                      <w:szCs w:val="22"/>
                    </w:rPr>
                    <w:t>Муниципальный</w:t>
                  </w:r>
                  <w:proofErr w:type="spellEnd"/>
                  <w:r w:rsidRPr="0017248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248C">
                    <w:rPr>
                      <w:sz w:val="22"/>
                      <w:szCs w:val="22"/>
                    </w:rPr>
                    <w:t>долг</w:t>
                  </w:r>
                  <w:proofErr w:type="spellEnd"/>
                  <w:r w:rsidRPr="0017248C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7248C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17248C">
                    <w:rPr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C06937">
                    <w:rPr>
                      <w:sz w:val="22"/>
                      <w:szCs w:val="22"/>
                    </w:rPr>
                    <w:t>2666,8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C06937">
                    <w:rPr>
                      <w:sz w:val="22"/>
                      <w:szCs w:val="22"/>
                    </w:rPr>
                    <w:t>866,8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17248C" w:rsidRPr="0017248C" w:rsidTr="00A10F24">
              <w:trPr>
                <w:trHeight w:val="211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ind w:firstLine="851"/>
                    <w:jc w:val="both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17248C">
                    <w:rPr>
                      <w:sz w:val="22"/>
                      <w:szCs w:val="22"/>
                    </w:rPr>
                    <w:t>том</w:t>
                  </w:r>
                  <w:proofErr w:type="spellEnd"/>
                  <w:r w:rsidRPr="0017248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248C">
                    <w:rPr>
                      <w:sz w:val="22"/>
                      <w:szCs w:val="22"/>
                    </w:rPr>
                    <w:t>числе</w:t>
                  </w:r>
                  <w:proofErr w:type="spellEnd"/>
                  <w:r w:rsidRPr="0017248C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ind w:firstLine="85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7248C" w:rsidRPr="0017248C" w:rsidTr="00A10F24">
              <w:trPr>
                <w:trHeight w:val="515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Кредиты кредитных организаций в валюте РФ, </w:t>
                  </w:r>
                  <w:proofErr w:type="spellStart"/>
                  <w:r w:rsidRPr="0017248C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7248C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7248C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7248C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915EC" w:rsidRPr="0017248C" w:rsidTr="00A10F24">
              <w:trPr>
                <w:trHeight w:val="624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17248C" w:rsidRDefault="00A915E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Бюджетные кредиты от других бюджетов бюджетной системы Российской Федерации, </w:t>
                  </w:r>
                  <w:proofErr w:type="spellStart"/>
                  <w:r w:rsidRPr="0017248C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7248C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7248C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7248C">
                    <w:rPr>
                      <w:sz w:val="22"/>
                      <w:szCs w:val="22"/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A915E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2666,8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A915E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866,8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A915EC" w:rsidRPr="0017248C" w:rsidTr="00A10F24">
              <w:trPr>
                <w:trHeight w:val="553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17248C" w:rsidRDefault="00A915EC" w:rsidP="0017248C">
                  <w:pPr>
                    <w:spacing w:line="276" w:lineRule="auto"/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Утвержденный объем доходов бюджета муниципального округа без учета безвозмездных поступлений и налоговых доходов, полученных по дополнительным нормативам от НДФЛ, </w:t>
                  </w:r>
                  <w:proofErr w:type="spellStart"/>
                  <w:r w:rsidRPr="0017248C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7248C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7248C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75141,8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85 987,2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0E7DB8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121 388,0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0E7DB8" w:rsidRDefault="000B73C3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170 135,0</w:t>
                  </w:r>
                </w:p>
              </w:tc>
            </w:tr>
            <w:tr w:rsidR="00A915EC" w:rsidRPr="0017248C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17248C" w:rsidRDefault="00A915E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Отношение объема муниципального долга к объему доходов бюджета муниципального долга без учета безвозмездных поступлений и налоговых доходов, полученных по дополнительным нормативам от НДФЛ,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3,5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A915EC" w:rsidRPr="0017248C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17248C" w:rsidRDefault="00A915E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Расходы на обслуживание муниципального долга, </w:t>
                  </w:r>
                  <w:proofErr w:type="spellStart"/>
                  <w:r w:rsidRPr="0017248C">
                    <w:rPr>
                      <w:sz w:val="22"/>
                      <w:szCs w:val="22"/>
                      <w:lang w:val="ru-RU"/>
                    </w:rPr>
                    <w:t>тыс</w:t>
                  </w:r>
                  <w:proofErr w:type="gramStart"/>
                  <w:r w:rsidRPr="0017248C">
                    <w:rPr>
                      <w:sz w:val="22"/>
                      <w:szCs w:val="22"/>
                      <w:lang w:val="ru-RU"/>
                    </w:rPr>
                    <w:t>.р</w:t>
                  </w:r>
                  <w:proofErr w:type="gramEnd"/>
                  <w:r w:rsidRPr="0017248C">
                    <w:rPr>
                      <w:sz w:val="22"/>
                      <w:szCs w:val="22"/>
                      <w:lang w:val="ru-RU"/>
                    </w:rPr>
                    <w:t>уб</w:t>
                  </w:r>
                  <w:proofErr w:type="spellEnd"/>
                  <w:r w:rsidRPr="0017248C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A915EC" w:rsidP="004546F3">
                  <w:pPr>
                    <w:spacing w:line="276" w:lineRule="auto"/>
                    <w:ind w:firstLine="20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3,3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17248C" w:rsidRDefault="00A915E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17248C">
                    <w:rPr>
                      <w:sz w:val="22"/>
                      <w:szCs w:val="22"/>
                    </w:rPr>
                    <w:t>1,5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06937" w:rsidRDefault="00A915E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0,0</w:t>
                  </w:r>
                </w:p>
              </w:tc>
            </w:tr>
            <w:tr w:rsidR="0017248C" w:rsidRPr="00A11FEC" w:rsidTr="00A10F24"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Доля расходов на обслуживание муниципального долга в расходах бюджета муниципального округа,  за исключением расходов за счет субвенций от других бюджетов бюджетной системы Российской Федерации,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17248C" w:rsidRDefault="0017248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0.00</w:t>
                  </w:r>
                </w:p>
              </w:tc>
            </w:tr>
            <w:tr w:rsidR="00C06937" w:rsidRPr="00A11FEC" w:rsidTr="004546F3">
              <w:trPr>
                <w:trHeight w:val="15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937" w:rsidRPr="0017248C" w:rsidRDefault="00C06937" w:rsidP="0017248C">
                  <w:pPr>
                    <w:spacing w:line="276" w:lineRule="auto"/>
                    <w:ind w:firstLine="75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- фактически исполнено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7248C" w:rsidRDefault="00A915EC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A915EC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7248C" w:rsidRDefault="00C06937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7248C" w:rsidRDefault="00C06937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17248C" w:rsidRDefault="00C06937" w:rsidP="004546F3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48C">
                    <w:rPr>
                      <w:sz w:val="22"/>
                      <w:szCs w:val="22"/>
                      <w:lang w:val="ru-RU"/>
                    </w:rPr>
                    <w:t>профицит</w:t>
                  </w:r>
                </w:p>
              </w:tc>
            </w:tr>
          </w:tbl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p w:rsidR="0017248C" w:rsidRPr="004546F3" w:rsidRDefault="0017248C" w:rsidP="004546F3">
            <w:pPr>
              <w:ind w:firstLine="709"/>
              <w:jc w:val="both"/>
              <w:outlineLvl w:val="2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6. В целях снижения расходов бюджета муниципального округа, предусмотренных на обслуживание муниципального долга и обеспечение долговых обязательств на экономически безопасном уровне, проводились мероприятия по эффективному управлению муниципальными финансами: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 xml:space="preserve">- направлялись остатки средств на едином счете бюджета муниципального </w:t>
            </w:r>
            <w:r w:rsidR="00F607FA" w:rsidRPr="004546F3">
              <w:rPr>
                <w:sz w:val="26"/>
                <w:szCs w:val="26"/>
                <w:lang w:val="ru-RU"/>
              </w:rPr>
              <w:t xml:space="preserve">округа </w:t>
            </w:r>
            <w:r w:rsidRPr="004546F3">
              <w:rPr>
                <w:sz w:val="26"/>
                <w:szCs w:val="26"/>
                <w:lang w:val="ru-RU"/>
              </w:rPr>
              <w:t xml:space="preserve"> на начало текущего года   на покрытие временных кассовых разрывов;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 xml:space="preserve">- на покрытие временных кассовых разрывов направлялись остатки средств </w:t>
            </w:r>
            <w:r w:rsidRPr="004546F3">
              <w:rPr>
                <w:sz w:val="26"/>
                <w:szCs w:val="26"/>
                <w:lang w:val="ru-RU"/>
              </w:rPr>
              <w:lastRenderedPageBreak/>
              <w:t>муниципальных бюджетных учреждений, а также средства муниципальных казенных учреждений, находящиеся во временном распоряжении на едином счете бюджета муниципального округа;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 xml:space="preserve">7. Проводимые мероприятия обеспечили своевременное и в полном объеме выполнение расходных обязательств по социально - значимым статьям бюджета муниципального округа, сохранение объема муниципального долга на экономически безопасном уровне. </w:t>
            </w:r>
          </w:p>
          <w:p w:rsidR="0017248C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В целом проводимая долговая политика позволила повысить сбалансированность и устойчивость бюджета муниципального округа.</w:t>
            </w:r>
          </w:p>
          <w:p w:rsidR="004546F3" w:rsidRPr="004546F3" w:rsidRDefault="004546F3" w:rsidP="004546F3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4546F3" w:rsidRDefault="0017248C" w:rsidP="004546F3">
            <w:pPr>
              <w:pStyle w:val="af1"/>
              <w:numPr>
                <w:ilvl w:val="0"/>
                <w:numId w:val="38"/>
              </w:numPr>
              <w:ind w:left="0" w:firstLine="709"/>
              <w:jc w:val="center"/>
              <w:rPr>
                <w:b/>
                <w:sz w:val="26"/>
                <w:szCs w:val="26"/>
                <w:lang w:val="ru-RU"/>
              </w:rPr>
            </w:pPr>
            <w:r w:rsidRPr="004546F3">
              <w:rPr>
                <w:b/>
                <w:sz w:val="26"/>
                <w:szCs w:val="26"/>
                <w:lang w:val="ru-RU"/>
              </w:rPr>
              <w:t>Цели и задачи долговой политики</w:t>
            </w:r>
          </w:p>
          <w:p w:rsidR="004546F3" w:rsidRPr="004546F3" w:rsidRDefault="004546F3" w:rsidP="004546F3">
            <w:pPr>
              <w:pStyle w:val="af1"/>
              <w:ind w:left="0" w:firstLine="709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8. Целями долговой политики являются: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 xml:space="preserve">1) обеспечение сбалансированности бюджета муниципального округа при поддержании объема муниципального долга на экономически безопасном уровне, обеспечивающим возможность гарантированного выполнения муниципальным образованием обязательств по его погашению и обслуживанию; 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2) своевременное исполнение долговых обязательс</w:t>
            </w:r>
            <w:r w:rsidR="00A919B7">
              <w:rPr>
                <w:sz w:val="26"/>
                <w:szCs w:val="26"/>
                <w:lang w:val="ru-RU"/>
              </w:rPr>
              <w:t>тв муниципального образования.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9. Задачами долговой политики являются: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1) сокращение объема муниципального долга и расходов на его обслуживание;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2) снижение долговых рисков, гибкое реагирование на изменяющиеся условия рынка финансовых услуг и использование наиболее благоприятных видов муниципальных заимствований;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3) использование механизмов оперативного управления долговыми обязательствами, а именно: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а) осуществление досрочного погашения долговых обязательств;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б) привлечение краткосрочных бюджетных кредитов на пополнение остатков средств на счете бюджета муниципального округа.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4) обеспечение раскрытия информации о муниципальном долге.</w:t>
            </w:r>
          </w:p>
          <w:p w:rsidR="0017248C" w:rsidRPr="004546F3" w:rsidRDefault="0017248C" w:rsidP="00A919B7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A919B7" w:rsidRDefault="0017248C" w:rsidP="00A919B7">
            <w:pPr>
              <w:pStyle w:val="af1"/>
              <w:numPr>
                <w:ilvl w:val="0"/>
                <w:numId w:val="38"/>
              </w:numPr>
              <w:ind w:left="0"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  <w:r w:rsidRPr="00A919B7">
              <w:rPr>
                <w:b/>
                <w:sz w:val="26"/>
                <w:szCs w:val="26"/>
                <w:lang w:val="ru-RU"/>
              </w:rPr>
              <w:t xml:space="preserve">Учет долговых обязательств муниципального образования </w:t>
            </w:r>
            <w:proofErr w:type="spellStart"/>
            <w:r w:rsidR="00304E8D" w:rsidRPr="00A919B7">
              <w:rPr>
                <w:b/>
                <w:sz w:val="26"/>
                <w:szCs w:val="26"/>
                <w:lang w:val="ru-RU"/>
              </w:rPr>
              <w:t>Юргинский</w:t>
            </w:r>
            <w:proofErr w:type="spellEnd"/>
            <w:r w:rsidR="00304E8D" w:rsidRPr="00A919B7">
              <w:rPr>
                <w:b/>
                <w:sz w:val="26"/>
                <w:szCs w:val="26"/>
                <w:lang w:val="ru-RU"/>
              </w:rPr>
              <w:t xml:space="preserve"> муниципальный округ Кемеровской области </w:t>
            </w:r>
            <w:r w:rsidR="00A919B7" w:rsidRPr="00A919B7">
              <w:rPr>
                <w:b/>
                <w:sz w:val="26"/>
                <w:szCs w:val="26"/>
                <w:lang w:val="ru-RU"/>
              </w:rPr>
              <w:t>–</w:t>
            </w:r>
            <w:r w:rsidR="00304E8D" w:rsidRPr="00A919B7">
              <w:rPr>
                <w:b/>
                <w:sz w:val="26"/>
                <w:szCs w:val="26"/>
                <w:lang w:val="ru-RU"/>
              </w:rPr>
              <w:t xml:space="preserve"> Кузбасса</w:t>
            </w:r>
          </w:p>
          <w:p w:rsidR="00A919B7" w:rsidRPr="00A919B7" w:rsidRDefault="00A919B7" w:rsidP="00A919B7">
            <w:pPr>
              <w:pStyle w:val="af1"/>
              <w:ind w:left="0"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</w:p>
          <w:p w:rsidR="0017248C" w:rsidRPr="004546F3" w:rsidRDefault="0017248C" w:rsidP="004546F3">
            <w:pPr>
              <w:tabs>
                <w:tab w:val="left" w:pos="3780"/>
                <w:tab w:val="left" w:pos="4500"/>
                <w:tab w:val="left" w:pos="4962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 xml:space="preserve">10. Долговые обязательства подлежат учету и регистрации в соответствии </w:t>
            </w:r>
            <w:r w:rsidR="00A919B7">
              <w:rPr>
                <w:sz w:val="26"/>
                <w:szCs w:val="26"/>
                <w:lang w:val="ru-RU"/>
              </w:rPr>
              <w:t xml:space="preserve">                </w:t>
            </w:r>
            <w:r w:rsidRPr="004546F3">
              <w:rPr>
                <w:sz w:val="26"/>
                <w:szCs w:val="26"/>
                <w:lang w:val="ru-RU"/>
              </w:rPr>
              <w:t xml:space="preserve">с Бюджетным кодексом Российской Федерации и Порядком ведения муниципальной долговой книги муниципального образования </w:t>
            </w:r>
            <w:proofErr w:type="spellStart"/>
            <w:r w:rsidR="00304E8D" w:rsidRPr="004546F3">
              <w:rPr>
                <w:sz w:val="26"/>
                <w:szCs w:val="26"/>
                <w:lang w:val="ru-RU"/>
              </w:rPr>
              <w:t>Юргинский</w:t>
            </w:r>
            <w:proofErr w:type="spellEnd"/>
            <w:r w:rsidR="00304E8D" w:rsidRPr="004546F3">
              <w:rPr>
                <w:sz w:val="26"/>
                <w:szCs w:val="26"/>
                <w:lang w:val="ru-RU"/>
              </w:rPr>
              <w:t xml:space="preserve"> муниципальный округ Кемеровской области - Кузбасса</w:t>
            </w:r>
            <w:r w:rsidRPr="004546F3">
              <w:rPr>
                <w:sz w:val="26"/>
                <w:szCs w:val="26"/>
                <w:lang w:val="ru-RU"/>
              </w:rPr>
              <w:t xml:space="preserve">, утвержденным </w:t>
            </w:r>
            <w:r w:rsidR="000A7FBA" w:rsidRPr="004546F3">
              <w:rPr>
                <w:sz w:val="26"/>
                <w:szCs w:val="26"/>
                <w:lang w:val="ru-RU"/>
              </w:rPr>
              <w:t>Постановлением администрации</w:t>
            </w:r>
            <w:r w:rsidRPr="004546F3">
              <w:rPr>
                <w:sz w:val="26"/>
                <w:szCs w:val="26"/>
                <w:lang w:val="ru-RU"/>
              </w:rPr>
              <w:t xml:space="preserve"> Юргинского муниципального округа от </w:t>
            </w:r>
            <w:r w:rsidR="000A7FBA" w:rsidRPr="004546F3">
              <w:rPr>
                <w:sz w:val="26"/>
                <w:szCs w:val="26"/>
                <w:lang w:val="ru-RU"/>
              </w:rPr>
              <w:t>17</w:t>
            </w:r>
            <w:r w:rsidRPr="004546F3">
              <w:rPr>
                <w:sz w:val="26"/>
                <w:szCs w:val="26"/>
                <w:lang w:val="ru-RU"/>
              </w:rPr>
              <w:t>.</w:t>
            </w:r>
            <w:r w:rsidR="000A7FBA" w:rsidRPr="004546F3">
              <w:rPr>
                <w:sz w:val="26"/>
                <w:szCs w:val="26"/>
                <w:lang w:val="ru-RU"/>
              </w:rPr>
              <w:t>12</w:t>
            </w:r>
            <w:r w:rsidRPr="004546F3">
              <w:rPr>
                <w:sz w:val="26"/>
                <w:szCs w:val="26"/>
                <w:lang w:val="ru-RU"/>
              </w:rPr>
              <w:t>.2021 №</w:t>
            </w:r>
            <w:r w:rsidR="000A7FBA" w:rsidRPr="004546F3">
              <w:rPr>
                <w:sz w:val="26"/>
                <w:szCs w:val="26"/>
                <w:lang w:val="ru-RU"/>
              </w:rPr>
              <w:t>1368</w:t>
            </w:r>
            <w:r w:rsidRPr="004546F3">
              <w:rPr>
                <w:sz w:val="26"/>
                <w:szCs w:val="26"/>
                <w:lang w:val="ru-RU"/>
              </w:rPr>
              <w:t xml:space="preserve"> «Об утверждении  Порядка ведения муниципальной долговой книги Юргинск</w:t>
            </w:r>
            <w:r w:rsidR="000A7FBA" w:rsidRPr="004546F3">
              <w:rPr>
                <w:sz w:val="26"/>
                <w:szCs w:val="26"/>
                <w:lang w:val="ru-RU"/>
              </w:rPr>
              <w:t>ого</w:t>
            </w:r>
            <w:r w:rsidRPr="004546F3">
              <w:rPr>
                <w:sz w:val="26"/>
                <w:szCs w:val="26"/>
                <w:lang w:val="ru-RU"/>
              </w:rPr>
              <w:t xml:space="preserve"> муниципальн</w:t>
            </w:r>
            <w:r w:rsidR="000A7FBA" w:rsidRPr="004546F3">
              <w:rPr>
                <w:sz w:val="26"/>
                <w:szCs w:val="26"/>
                <w:lang w:val="ru-RU"/>
              </w:rPr>
              <w:t>ого</w:t>
            </w:r>
            <w:r w:rsidRPr="004546F3">
              <w:rPr>
                <w:sz w:val="26"/>
                <w:szCs w:val="26"/>
                <w:lang w:val="ru-RU"/>
              </w:rPr>
              <w:t xml:space="preserve"> округ</w:t>
            </w:r>
            <w:r w:rsidR="000A7FBA" w:rsidRPr="004546F3">
              <w:rPr>
                <w:sz w:val="26"/>
                <w:szCs w:val="26"/>
                <w:lang w:val="ru-RU"/>
              </w:rPr>
              <w:t>а</w:t>
            </w:r>
            <w:r w:rsidRPr="004546F3">
              <w:rPr>
                <w:sz w:val="26"/>
                <w:szCs w:val="26"/>
                <w:lang w:val="ru-RU"/>
              </w:rPr>
              <w:t>».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 xml:space="preserve">11. Информация о долговых обязательствах, отраженная в муниципальной долговой книге муниципального образования </w:t>
            </w:r>
            <w:proofErr w:type="spellStart"/>
            <w:r w:rsidR="00304E8D" w:rsidRPr="004546F3">
              <w:rPr>
                <w:sz w:val="26"/>
                <w:szCs w:val="26"/>
                <w:lang w:val="ru-RU"/>
              </w:rPr>
              <w:t>Юргинский</w:t>
            </w:r>
            <w:proofErr w:type="spellEnd"/>
            <w:r w:rsidR="00304E8D" w:rsidRPr="004546F3">
              <w:rPr>
                <w:sz w:val="26"/>
                <w:szCs w:val="26"/>
                <w:lang w:val="ru-RU"/>
              </w:rPr>
              <w:t xml:space="preserve"> муниципальный округ Кемеровской области – Кузбасса,</w:t>
            </w:r>
            <w:r w:rsidRPr="004546F3">
              <w:rPr>
                <w:sz w:val="26"/>
                <w:szCs w:val="26"/>
                <w:lang w:val="ru-RU"/>
              </w:rPr>
              <w:t xml:space="preserve"> подлежат передаче в Министерство финансов Кузбасса в порядке и сроки, установленные Министерством финансов Кузбасса</w:t>
            </w:r>
            <w:r w:rsidR="000A7FBA" w:rsidRPr="004546F3">
              <w:rPr>
                <w:sz w:val="26"/>
                <w:szCs w:val="26"/>
                <w:lang w:val="ru-RU"/>
              </w:rPr>
              <w:t>, а так же отражается на официальном сайте администрации Юргинского муниципального округа.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lastRenderedPageBreak/>
              <w:t>12. Учет и регистрация долговых обязательств должны соответствовать следующим принципам: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-</w:t>
            </w:r>
            <w:r w:rsidRPr="004546F3">
              <w:rPr>
                <w:sz w:val="26"/>
                <w:szCs w:val="26"/>
              </w:rPr>
              <w:t> </w:t>
            </w:r>
            <w:r w:rsidRPr="004546F3">
              <w:rPr>
                <w:sz w:val="26"/>
                <w:szCs w:val="26"/>
                <w:lang w:val="ru-RU"/>
              </w:rPr>
              <w:t>полнота учета, для чего формируется реестр долговых обязательств, включающий в себя всю информацию по каждому долговому обязательству;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-</w:t>
            </w:r>
            <w:r w:rsidRPr="004546F3">
              <w:rPr>
                <w:sz w:val="26"/>
                <w:szCs w:val="26"/>
              </w:rPr>
              <w:t> </w:t>
            </w:r>
            <w:r w:rsidRPr="004546F3">
              <w:rPr>
                <w:sz w:val="26"/>
                <w:szCs w:val="26"/>
                <w:lang w:val="ru-RU"/>
              </w:rPr>
              <w:t>применение современных информационных технологий и компьютерных систем, позволяющих вести своевременный учет долговых обязательств, анализировать возможные риски при управлении муниципальным долгом;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-</w:t>
            </w:r>
            <w:r w:rsidRPr="004546F3">
              <w:rPr>
                <w:sz w:val="26"/>
                <w:szCs w:val="26"/>
              </w:rPr>
              <w:t> </w:t>
            </w:r>
            <w:r w:rsidRPr="004546F3">
              <w:rPr>
                <w:sz w:val="26"/>
                <w:szCs w:val="26"/>
                <w:lang w:val="ru-RU"/>
              </w:rPr>
              <w:t>использование мер по обеспечению информационной безопасности, которые полностью исключают утрату базы данных о муниципальном долге, а также разумное дублирование и раздельное хранение информационных баз.</w:t>
            </w:r>
          </w:p>
          <w:p w:rsidR="0017248C" w:rsidRPr="004546F3" w:rsidRDefault="0017248C" w:rsidP="00A919B7">
            <w:pPr>
              <w:ind w:firstLine="709"/>
              <w:jc w:val="center"/>
              <w:outlineLvl w:val="1"/>
              <w:rPr>
                <w:sz w:val="26"/>
                <w:szCs w:val="26"/>
                <w:lang w:val="ru-RU"/>
              </w:rPr>
            </w:pPr>
          </w:p>
          <w:p w:rsidR="0017248C" w:rsidRPr="00A919B7" w:rsidRDefault="0017248C" w:rsidP="00A919B7">
            <w:pPr>
              <w:pStyle w:val="af1"/>
              <w:numPr>
                <w:ilvl w:val="0"/>
                <w:numId w:val="38"/>
              </w:numPr>
              <w:ind w:left="0"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  <w:r w:rsidRPr="00A919B7">
              <w:rPr>
                <w:b/>
                <w:sz w:val="26"/>
                <w:szCs w:val="26"/>
                <w:lang w:val="ru-RU"/>
              </w:rPr>
              <w:t>Анализ рисков для бюджета муниципального округа, возникающих в процессе управления муниципальным долгом</w:t>
            </w:r>
          </w:p>
          <w:p w:rsidR="00A919B7" w:rsidRPr="00A919B7" w:rsidRDefault="00A919B7" w:rsidP="00A919B7">
            <w:pPr>
              <w:pStyle w:val="af1"/>
              <w:ind w:left="0"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13. Важное место в достижении целей долговой политики занимает оценка потенциальных рисков, возникающих в процессе ее реализации. Основными рисками при управлении муниципальным долгом являются: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 xml:space="preserve"> 1) риск не достижения утвержденных годовых объемов поступлений налоговых и неналоговых доходов бюджета муниципального округа;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 xml:space="preserve"> 2) процентный риск - вероятность </w:t>
            </w:r>
            <w:proofErr w:type="gramStart"/>
            <w:r w:rsidRPr="004546F3">
              <w:rPr>
                <w:sz w:val="26"/>
                <w:szCs w:val="26"/>
                <w:lang w:val="ru-RU"/>
              </w:rPr>
              <w:t>увеличения суммы расходов бюджета муниципального округа</w:t>
            </w:r>
            <w:proofErr w:type="gramEnd"/>
            <w:r w:rsidRPr="004546F3">
              <w:rPr>
                <w:sz w:val="26"/>
                <w:szCs w:val="26"/>
                <w:lang w:val="ru-RU"/>
              </w:rPr>
              <w:t xml:space="preserve"> на обслуживание муниципального долга вследствие увеличения Центробанком России ключевой ставки и (или) роста объемов привлечения кредитов от кредитных организаций для выполнения расходных обязательств;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3) 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4) риск ликвидности - отсутствие в бюджете муниципального округа сре</w:t>
            </w:r>
            <w:proofErr w:type="gramStart"/>
            <w:r w:rsidRPr="004546F3">
              <w:rPr>
                <w:sz w:val="26"/>
                <w:szCs w:val="26"/>
                <w:lang w:val="ru-RU"/>
              </w:rPr>
              <w:t>дств дл</w:t>
            </w:r>
            <w:proofErr w:type="gramEnd"/>
            <w:r w:rsidRPr="004546F3">
              <w:rPr>
                <w:sz w:val="26"/>
                <w:szCs w:val="26"/>
                <w:lang w:val="ru-RU"/>
              </w:rPr>
              <w:t>я полного исполнения расходных и долговых обязательств в срок, в том числе по причине отсутствия участников в аукционах по привлечению кредитных ресурсов.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14.Основными мерами, принимаемыми в отношении управления рисками, связанными с реализацией долговой политики, являются: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1) осуществление достоверного прогнозирования доходов бюджета муниципального округа и поступлений по источникам финансирования дефицита бюджета муниципального округа;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>2) принятие взвешенных и экономически обоснованных решений по принятию долговых обязательств муниципальным образованием.</w:t>
            </w:r>
          </w:p>
          <w:p w:rsidR="0017248C" w:rsidRPr="004546F3" w:rsidRDefault="0017248C" w:rsidP="00A919B7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A919B7" w:rsidRDefault="0017248C" w:rsidP="00A919B7">
            <w:pPr>
              <w:pStyle w:val="af1"/>
              <w:numPr>
                <w:ilvl w:val="0"/>
                <w:numId w:val="38"/>
              </w:numPr>
              <w:ind w:left="0" w:firstLine="709"/>
              <w:jc w:val="center"/>
              <w:rPr>
                <w:b/>
                <w:sz w:val="26"/>
                <w:szCs w:val="26"/>
                <w:lang w:val="ru-RU"/>
              </w:rPr>
            </w:pPr>
            <w:r w:rsidRPr="00A919B7">
              <w:rPr>
                <w:b/>
                <w:sz w:val="26"/>
                <w:szCs w:val="26"/>
                <w:lang w:val="ru-RU"/>
              </w:rPr>
              <w:t>Целевые индикаторы реализации долговой политики</w:t>
            </w:r>
          </w:p>
          <w:p w:rsidR="00A919B7" w:rsidRPr="00A919B7" w:rsidRDefault="00A919B7" w:rsidP="00A919B7">
            <w:pPr>
              <w:pStyle w:val="af1"/>
              <w:ind w:left="0" w:firstLine="709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4546F3">
              <w:rPr>
                <w:sz w:val="26"/>
                <w:szCs w:val="26"/>
                <w:lang w:val="ru-RU"/>
              </w:rPr>
              <w:t xml:space="preserve">15. В соответствии с целевыми ориентирами долговой политики </w:t>
            </w:r>
            <w:r w:rsidR="00A919B7">
              <w:rPr>
                <w:sz w:val="26"/>
                <w:szCs w:val="26"/>
                <w:lang w:val="ru-RU"/>
              </w:rPr>
              <w:t xml:space="preserve">                               </w:t>
            </w:r>
            <w:r w:rsidRPr="004546F3">
              <w:rPr>
                <w:sz w:val="26"/>
                <w:szCs w:val="26"/>
                <w:lang w:val="ru-RU"/>
              </w:rPr>
              <w:t>в 202</w:t>
            </w:r>
            <w:r w:rsidR="00A915EC" w:rsidRPr="004546F3">
              <w:rPr>
                <w:sz w:val="26"/>
                <w:szCs w:val="26"/>
                <w:lang w:val="ru-RU"/>
              </w:rPr>
              <w:t>4</w:t>
            </w:r>
            <w:r w:rsidRPr="004546F3">
              <w:rPr>
                <w:sz w:val="26"/>
                <w:szCs w:val="26"/>
                <w:lang w:val="ru-RU"/>
              </w:rPr>
              <w:t xml:space="preserve"> - 202</w:t>
            </w:r>
            <w:r w:rsidR="00A915EC" w:rsidRPr="004546F3">
              <w:rPr>
                <w:sz w:val="26"/>
                <w:szCs w:val="26"/>
                <w:lang w:val="ru-RU"/>
              </w:rPr>
              <w:t>6</w:t>
            </w:r>
            <w:r w:rsidRPr="004546F3">
              <w:rPr>
                <w:sz w:val="26"/>
                <w:szCs w:val="26"/>
                <w:lang w:val="ru-RU"/>
              </w:rPr>
              <w:t xml:space="preserve"> годах определены следующие целевые индикаторы результативности проводимой долговой политики:</w:t>
            </w:r>
          </w:p>
          <w:p w:rsidR="0017248C" w:rsidRPr="004546F3" w:rsidRDefault="0017248C" w:rsidP="004546F3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tbl>
            <w:tblPr>
              <w:tblW w:w="9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"/>
              <w:gridCol w:w="3094"/>
              <w:gridCol w:w="1170"/>
              <w:gridCol w:w="1567"/>
              <w:gridCol w:w="1416"/>
              <w:gridCol w:w="1416"/>
            </w:tblGrid>
            <w:tr w:rsidR="0017248C" w:rsidRPr="0017248C" w:rsidTr="00A919B7">
              <w:trPr>
                <w:trHeight w:val="128"/>
              </w:trPr>
              <w:tc>
                <w:tcPr>
                  <w:tcW w:w="729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51"/>
                    <w:jc w:val="center"/>
                  </w:pPr>
                  <w:r w:rsidRPr="0017248C">
                    <w:t>№п/п</w:t>
                  </w:r>
                </w:p>
              </w:tc>
              <w:tc>
                <w:tcPr>
                  <w:tcW w:w="3094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15"/>
                    <w:jc w:val="center"/>
                  </w:pPr>
                  <w:proofErr w:type="spellStart"/>
                  <w:r w:rsidRPr="0017248C">
                    <w:t>Целевой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индикатор</w:t>
                  </w:r>
                  <w:proofErr w:type="spellEnd"/>
                </w:p>
              </w:tc>
              <w:tc>
                <w:tcPr>
                  <w:tcW w:w="1170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Единицы</w:t>
                  </w:r>
                  <w:proofErr w:type="spellEnd"/>
                </w:p>
                <w:p w:rsidR="0017248C" w:rsidRPr="0017248C" w:rsidRDefault="0017248C" w:rsidP="00A919B7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измерения</w:t>
                  </w:r>
                  <w:proofErr w:type="spellEnd"/>
                </w:p>
              </w:tc>
              <w:tc>
                <w:tcPr>
                  <w:tcW w:w="4399" w:type="dxa"/>
                  <w:gridSpan w:val="3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51"/>
                    <w:jc w:val="center"/>
                  </w:pPr>
                  <w:proofErr w:type="spellStart"/>
                  <w:r w:rsidRPr="0017248C">
                    <w:t>Значения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целевых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индикаторов</w:t>
                  </w:r>
                  <w:proofErr w:type="spellEnd"/>
                </w:p>
              </w:tc>
            </w:tr>
            <w:tr w:rsidR="0017248C" w:rsidRPr="0017248C" w:rsidTr="00A919B7">
              <w:trPr>
                <w:trHeight w:val="127"/>
              </w:trPr>
              <w:tc>
                <w:tcPr>
                  <w:tcW w:w="729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3094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1170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jc w:val="center"/>
                  </w:pPr>
                  <w:r w:rsidRPr="0017248C">
                    <w:t>202</w:t>
                  </w:r>
                  <w:r w:rsidR="00A915EC">
                    <w:rPr>
                      <w:lang w:val="ru-RU"/>
                    </w:rPr>
                    <w:t>4</w:t>
                  </w:r>
                  <w:r w:rsidRPr="0017248C">
                    <w:t xml:space="preserve"> г.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jc w:val="center"/>
                  </w:pPr>
                  <w:r w:rsidRPr="0017248C">
                    <w:t>202</w:t>
                  </w:r>
                  <w:r w:rsidR="00A915EC">
                    <w:rPr>
                      <w:lang w:val="ru-RU"/>
                    </w:rPr>
                    <w:t>5</w:t>
                  </w:r>
                  <w:r w:rsidRPr="0017248C">
                    <w:t xml:space="preserve"> г.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7"/>
                    <w:jc w:val="center"/>
                  </w:pPr>
                  <w:r w:rsidRPr="0017248C">
                    <w:t>202</w:t>
                  </w:r>
                  <w:r w:rsidR="00A915EC">
                    <w:rPr>
                      <w:lang w:val="ru-RU"/>
                    </w:rPr>
                    <w:t>6</w:t>
                  </w:r>
                  <w:r w:rsidRPr="0017248C">
                    <w:t xml:space="preserve"> г.</w:t>
                  </w:r>
                </w:p>
              </w:tc>
            </w:tr>
            <w:tr w:rsidR="0017248C" w:rsidRPr="0017248C" w:rsidTr="00A919B7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</w:t>
                  </w:r>
                </w:p>
              </w:tc>
              <w:tc>
                <w:tcPr>
                  <w:tcW w:w="3094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15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 xml:space="preserve">Отношение дефицита бюджета муниципального округа к общему годовому объему </w:t>
                  </w:r>
                  <w:r w:rsidRPr="0017248C">
                    <w:rPr>
                      <w:lang w:val="ru-RU"/>
                    </w:rPr>
                    <w:lastRenderedPageBreak/>
                    <w:t>доходов бюджета без учета объема безвозмездных поступлений и налоговых доходов, полученных по дополнительным нормативам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jc w:val="center"/>
                  </w:pPr>
                  <w:r w:rsidRPr="0017248C">
                    <w:lastRenderedPageBreak/>
                    <w:t>%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</w:tr>
            <w:tr w:rsidR="0017248C" w:rsidRPr="0017248C" w:rsidTr="00A919B7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22</w:t>
                  </w:r>
                </w:p>
              </w:tc>
              <w:tc>
                <w:tcPr>
                  <w:tcW w:w="3094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Доля расходов на обслуживание муниципального  долга в общем объеме расходов  бюджета муниципального округа (за исключением объема расходов, которые осуществляются за счет субвенций)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63"/>
                    <w:jc w:val="center"/>
                  </w:pPr>
                  <w:r w:rsidRPr="0017248C">
                    <w:t>%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</w:tr>
            <w:tr w:rsidR="0017248C" w:rsidRPr="0017248C" w:rsidTr="00A919B7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33</w:t>
                  </w:r>
                </w:p>
              </w:tc>
              <w:tc>
                <w:tcPr>
                  <w:tcW w:w="3094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Доля общего объема муниципального  долга  к  уточненным  годовым доходам бюджета муниципального округа без учета безвозмездных поступлений и налоговых доходов, полученных по дополнительным нормативам  от НДФЛ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63"/>
                    <w:jc w:val="center"/>
                  </w:pPr>
                  <w:r w:rsidRPr="0017248C">
                    <w:t>%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</w:tr>
            <w:tr w:rsidR="0017248C" w:rsidRPr="0017248C" w:rsidTr="00A919B7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44</w:t>
                  </w:r>
                </w:p>
              </w:tc>
              <w:tc>
                <w:tcPr>
                  <w:tcW w:w="3094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15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Наличие просроченных платежей по погашению муниципального долга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да</w:t>
                  </w:r>
                  <w:proofErr w:type="spellEnd"/>
                  <w:r w:rsidRPr="0017248C">
                    <w:t>/</w:t>
                  </w: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</w:tr>
            <w:tr w:rsidR="0017248C" w:rsidRPr="0017248C" w:rsidTr="00A919B7"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55</w:t>
                  </w:r>
                </w:p>
              </w:tc>
              <w:tc>
                <w:tcPr>
                  <w:tcW w:w="3094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Наличие просроченных платежей по обслуживанию муниципального долга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да</w:t>
                  </w:r>
                  <w:proofErr w:type="spellEnd"/>
                  <w:r w:rsidRPr="0017248C">
                    <w:t>/</w:t>
                  </w: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:rsidR="0017248C" w:rsidRPr="0017248C" w:rsidRDefault="0017248C" w:rsidP="00A919B7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</w:tr>
          </w:tbl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p w:rsidR="0017248C" w:rsidRPr="0017248C" w:rsidRDefault="0017248C" w:rsidP="00A919B7">
      <w:pPr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6"/>
          <w:szCs w:val="26"/>
          <w:lang w:val="en-US"/>
        </w:rPr>
      </w:pPr>
    </w:p>
    <w:sectPr w:rsidR="0017248C" w:rsidRPr="0017248C" w:rsidSect="00055AE6"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88" w:rsidRDefault="00F64D88" w:rsidP="00C35B4F">
      <w:r>
        <w:separator/>
      </w:r>
    </w:p>
  </w:endnote>
  <w:endnote w:type="continuationSeparator" w:id="0">
    <w:p w:rsidR="00F64D88" w:rsidRDefault="00F64D88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88" w:rsidRDefault="00F64D88" w:rsidP="00C35B4F">
      <w:r>
        <w:separator/>
      </w:r>
    </w:p>
  </w:footnote>
  <w:footnote w:type="continuationSeparator" w:id="0">
    <w:p w:rsidR="00F64D88" w:rsidRDefault="00F64D88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16" w:rsidRDefault="00B5601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57521E8" wp14:editId="39A2A3E4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16" w:rsidRDefault="00B56016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B56016" w:rsidRDefault="00B56016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92B52"/>
    <w:multiLevelType w:val="hybridMultilevel"/>
    <w:tmpl w:val="6766236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DD4915"/>
    <w:multiLevelType w:val="hybridMultilevel"/>
    <w:tmpl w:val="30B84B0A"/>
    <w:lvl w:ilvl="0" w:tplc="C006387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0">
    <w:nsid w:val="1FDD27FA"/>
    <w:multiLevelType w:val="hybridMultilevel"/>
    <w:tmpl w:val="47EED0C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610D7D"/>
    <w:multiLevelType w:val="hybridMultilevel"/>
    <w:tmpl w:val="DC402848"/>
    <w:lvl w:ilvl="0" w:tplc="3C304E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0EA3B0E"/>
    <w:multiLevelType w:val="hybridMultilevel"/>
    <w:tmpl w:val="8E2A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62D1396"/>
    <w:multiLevelType w:val="hybridMultilevel"/>
    <w:tmpl w:val="1EBC71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9F4F49"/>
    <w:multiLevelType w:val="hybridMultilevel"/>
    <w:tmpl w:val="B0DC6170"/>
    <w:lvl w:ilvl="0" w:tplc="930E0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786B32"/>
    <w:multiLevelType w:val="hybridMultilevel"/>
    <w:tmpl w:val="0FB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DF07E7"/>
    <w:multiLevelType w:val="hybridMultilevel"/>
    <w:tmpl w:val="8490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C05F7"/>
    <w:multiLevelType w:val="hybridMultilevel"/>
    <w:tmpl w:val="76D8B7C4"/>
    <w:lvl w:ilvl="0" w:tplc="D32A6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2957A8"/>
    <w:multiLevelType w:val="hybridMultilevel"/>
    <w:tmpl w:val="1E08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30186"/>
    <w:multiLevelType w:val="hybridMultilevel"/>
    <w:tmpl w:val="399A56DE"/>
    <w:lvl w:ilvl="0" w:tplc="44DC0C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BE824AC"/>
    <w:multiLevelType w:val="hybridMultilevel"/>
    <w:tmpl w:val="20CA3EA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3109C5"/>
    <w:multiLevelType w:val="hybridMultilevel"/>
    <w:tmpl w:val="DD54747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501907"/>
    <w:multiLevelType w:val="hybridMultilevel"/>
    <w:tmpl w:val="C8E826F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7829123A"/>
    <w:multiLevelType w:val="hybridMultilevel"/>
    <w:tmpl w:val="AFD0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6"/>
  </w:num>
  <w:num w:numId="2">
    <w:abstractNumId w:val="34"/>
  </w:num>
  <w:num w:numId="3">
    <w:abstractNumId w:val="12"/>
  </w:num>
  <w:num w:numId="4">
    <w:abstractNumId w:val="19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1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8"/>
  </w:num>
  <w:num w:numId="23">
    <w:abstractNumId w:val="30"/>
  </w:num>
  <w:num w:numId="24">
    <w:abstractNumId w:val="25"/>
  </w:num>
  <w:num w:numId="25">
    <w:abstractNumId w:val="18"/>
  </w:num>
  <w:num w:numId="26">
    <w:abstractNumId w:val="23"/>
  </w:num>
  <w:num w:numId="27">
    <w:abstractNumId w:val="22"/>
  </w:num>
  <w:num w:numId="28">
    <w:abstractNumId w:val="10"/>
  </w:num>
  <w:num w:numId="29">
    <w:abstractNumId w:val="35"/>
  </w:num>
  <w:num w:numId="30">
    <w:abstractNumId w:val="20"/>
  </w:num>
  <w:num w:numId="31">
    <w:abstractNumId w:val="31"/>
  </w:num>
  <w:num w:numId="32">
    <w:abstractNumId w:val="26"/>
  </w:num>
  <w:num w:numId="33">
    <w:abstractNumId w:val="27"/>
  </w:num>
  <w:num w:numId="34">
    <w:abstractNumId w:val="33"/>
  </w:num>
  <w:num w:numId="35">
    <w:abstractNumId w:val="32"/>
  </w:num>
  <w:num w:numId="36">
    <w:abstractNumId w:val="29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62A"/>
    <w:rsid w:val="00001A6D"/>
    <w:rsid w:val="000023A9"/>
    <w:rsid w:val="00002817"/>
    <w:rsid w:val="000049DF"/>
    <w:rsid w:val="000058E0"/>
    <w:rsid w:val="000113DA"/>
    <w:rsid w:val="00011553"/>
    <w:rsid w:val="000116A8"/>
    <w:rsid w:val="000179AB"/>
    <w:rsid w:val="0002030D"/>
    <w:rsid w:val="00020D24"/>
    <w:rsid w:val="000215B8"/>
    <w:rsid w:val="00021FFF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506C"/>
    <w:rsid w:val="00055273"/>
    <w:rsid w:val="00055AE6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A7FBA"/>
    <w:rsid w:val="000B0016"/>
    <w:rsid w:val="000B73C3"/>
    <w:rsid w:val="000B768A"/>
    <w:rsid w:val="000B7F07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E7DB8"/>
    <w:rsid w:val="000F0893"/>
    <w:rsid w:val="000F0897"/>
    <w:rsid w:val="000F26FB"/>
    <w:rsid w:val="000F6517"/>
    <w:rsid w:val="00100CEB"/>
    <w:rsid w:val="00100FC0"/>
    <w:rsid w:val="00104BDA"/>
    <w:rsid w:val="00106F23"/>
    <w:rsid w:val="0010799F"/>
    <w:rsid w:val="00111040"/>
    <w:rsid w:val="00111920"/>
    <w:rsid w:val="001126EA"/>
    <w:rsid w:val="00116A40"/>
    <w:rsid w:val="001222E1"/>
    <w:rsid w:val="001233AD"/>
    <w:rsid w:val="00130120"/>
    <w:rsid w:val="0013065A"/>
    <w:rsid w:val="00133010"/>
    <w:rsid w:val="00137D2A"/>
    <w:rsid w:val="0014191C"/>
    <w:rsid w:val="00147943"/>
    <w:rsid w:val="00150DD8"/>
    <w:rsid w:val="00150E9D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248C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12CC"/>
    <w:rsid w:val="0019616A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4369"/>
    <w:rsid w:val="001D0B44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41220"/>
    <w:rsid w:val="002446D6"/>
    <w:rsid w:val="0025207C"/>
    <w:rsid w:val="00253661"/>
    <w:rsid w:val="00254A0B"/>
    <w:rsid w:val="00254F62"/>
    <w:rsid w:val="0025522E"/>
    <w:rsid w:val="00256842"/>
    <w:rsid w:val="00261F06"/>
    <w:rsid w:val="002647BF"/>
    <w:rsid w:val="0026556B"/>
    <w:rsid w:val="00265873"/>
    <w:rsid w:val="002662DC"/>
    <w:rsid w:val="00266E92"/>
    <w:rsid w:val="0026718F"/>
    <w:rsid w:val="002701B5"/>
    <w:rsid w:val="00271846"/>
    <w:rsid w:val="00271FC3"/>
    <w:rsid w:val="00272E69"/>
    <w:rsid w:val="002743ED"/>
    <w:rsid w:val="0028246C"/>
    <w:rsid w:val="0028334F"/>
    <w:rsid w:val="00283F8D"/>
    <w:rsid w:val="00284608"/>
    <w:rsid w:val="002878D9"/>
    <w:rsid w:val="00290EAD"/>
    <w:rsid w:val="00292ACA"/>
    <w:rsid w:val="00296587"/>
    <w:rsid w:val="002A165B"/>
    <w:rsid w:val="002A28BD"/>
    <w:rsid w:val="002A4A48"/>
    <w:rsid w:val="002A6904"/>
    <w:rsid w:val="002B2E34"/>
    <w:rsid w:val="002B647A"/>
    <w:rsid w:val="002C0E7B"/>
    <w:rsid w:val="002C3AD9"/>
    <w:rsid w:val="002C44FB"/>
    <w:rsid w:val="002C5C88"/>
    <w:rsid w:val="002C5DB6"/>
    <w:rsid w:val="002C6214"/>
    <w:rsid w:val="002C6E63"/>
    <w:rsid w:val="002C7AD7"/>
    <w:rsid w:val="002D02E4"/>
    <w:rsid w:val="002D1BE0"/>
    <w:rsid w:val="002D3B0B"/>
    <w:rsid w:val="002D4585"/>
    <w:rsid w:val="002D494D"/>
    <w:rsid w:val="002D565D"/>
    <w:rsid w:val="002E4932"/>
    <w:rsid w:val="002E53CC"/>
    <w:rsid w:val="002E6CF6"/>
    <w:rsid w:val="002F19A3"/>
    <w:rsid w:val="002F20CE"/>
    <w:rsid w:val="002F5230"/>
    <w:rsid w:val="003000CD"/>
    <w:rsid w:val="00300364"/>
    <w:rsid w:val="00300424"/>
    <w:rsid w:val="00304E8D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0F37"/>
    <w:rsid w:val="00381D70"/>
    <w:rsid w:val="0038605A"/>
    <w:rsid w:val="00391362"/>
    <w:rsid w:val="00391C79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E69"/>
    <w:rsid w:val="003B2143"/>
    <w:rsid w:val="003B3BAA"/>
    <w:rsid w:val="003B58FB"/>
    <w:rsid w:val="003B5BE1"/>
    <w:rsid w:val="003C062A"/>
    <w:rsid w:val="003C1BBF"/>
    <w:rsid w:val="003C2160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1B20"/>
    <w:rsid w:val="0044330E"/>
    <w:rsid w:val="0045148C"/>
    <w:rsid w:val="00452BA3"/>
    <w:rsid w:val="004546F3"/>
    <w:rsid w:val="00454912"/>
    <w:rsid w:val="0045686F"/>
    <w:rsid w:val="004617C5"/>
    <w:rsid w:val="00465347"/>
    <w:rsid w:val="00466CAE"/>
    <w:rsid w:val="00467A5E"/>
    <w:rsid w:val="00467A7D"/>
    <w:rsid w:val="0047369C"/>
    <w:rsid w:val="00473B9C"/>
    <w:rsid w:val="00476459"/>
    <w:rsid w:val="00477952"/>
    <w:rsid w:val="0048747D"/>
    <w:rsid w:val="004903A5"/>
    <w:rsid w:val="004912D4"/>
    <w:rsid w:val="00492298"/>
    <w:rsid w:val="00493948"/>
    <w:rsid w:val="00494F4B"/>
    <w:rsid w:val="00495D86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20B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487B"/>
    <w:rsid w:val="00586843"/>
    <w:rsid w:val="005875CA"/>
    <w:rsid w:val="005904FC"/>
    <w:rsid w:val="005921F1"/>
    <w:rsid w:val="00593F86"/>
    <w:rsid w:val="005A2A03"/>
    <w:rsid w:val="005B22B5"/>
    <w:rsid w:val="005B2F3C"/>
    <w:rsid w:val="005C011F"/>
    <w:rsid w:val="005C4670"/>
    <w:rsid w:val="005C56C0"/>
    <w:rsid w:val="005C64A2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7153"/>
    <w:rsid w:val="006022C8"/>
    <w:rsid w:val="006032A5"/>
    <w:rsid w:val="00612AC5"/>
    <w:rsid w:val="00615219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646"/>
    <w:rsid w:val="00690CCF"/>
    <w:rsid w:val="00693B57"/>
    <w:rsid w:val="00694BD2"/>
    <w:rsid w:val="00694EAB"/>
    <w:rsid w:val="00696695"/>
    <w:rsid w:val="006A0CF1"/>
    <w:rsid w:val="006A1040"/>
    <w:rsid w:val="006A259A"/>
    <w:rsid w:val="006A6C0F"/>
    <w:rsid w:val="006A6C11"/>
    <w:rsid w:val="006B1BFA"/>
    <w:rsid w:val="006B31E0"/>
    <w:rsid w:val="006B3913"/>
    <w:rsid w:val="006B395A"/>
    <w:rsid w:val="006B3EC6"/>
    <w:rsid w:val="006B4E4D"/>
    <w:rsid w:val="006B6742"/>
    <w:rsid w:val="006C4138"/>
    <w:rsid w:val="006C47ED"/>
    <w:rsid w:val="006C5BE0"/>
    <w:rsid w:val="006C62E9"/>
    <w:rsid w:val="006C69F6"/>
    <w:rsid w:val="006C71C3"/>
    <w:rsid w:val="006C7EA4"/>
    <w:rsid w:val="006D02C5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5875"/>
    <w:rsid w:val="00705C3D"/>
    <w:rsid w:val="00705F2D"/>
    <w:rsid w:val="007064BC"/>
    <w:rsid w:val="00706524"/>
    <w:rsid w:val="00714737"/>
    <w:rsid w:val="00716272"/>
    <w:rsid w:val="007165A3"/>
    <w:rsid w:val="00720318"/>
    <w:rsid w:val="00723171"/>
    <w:rsid w:val="00727DDD"/>
    <w:rsid w:val="00731ECE"/>
    <w:rsid w:val="007330C6"/>
    <w:rsid w:val="0073397B"/>
    <w:rsid w:val="007340C4"/>
    <w:rsid w:val="00734A75"/>
    <w:rsid w:val="007369BC"/>
    <w:rsid w:val="0073763F"/>
    <w:rsid w:val="007427ED"/>
    <w:rsid w:val="0074369A"/>
    <w:rsid w:val="0074668A"/>
    <w:rsid w:val="00747035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5B43"/>
    <w:rsid w:val="007D7314"/>
    <w:rsid w:val="007D7E3F"/>
    <w:rsid w:val="007D7F29"/>
    <w:rsid w:val="007F1B44"/>
    <w:rsid w:val="007F4288"/>
    <w:rsid w:val="007F47B4"/>
    <w:rsid w:val="00800E8C"/>
    <w:rsid w:val="00801FED"/>
    <w:rsid w:val="008025E7"/>
    <w:rsid w:val="008038A5"/>
    <w:rsid w:val="008045F2"/>
    <w:rsid w:val="00805162"/>
    <w:rsid w:val="00806339"/>
    <w:rsid w:val="00806EA6"/>
    <w:rsid w:val="00807AE8"/>
    <w:rsid w:val="00807B85"/>
    <w:rsid w:val="00807CAD"/>
    <w:rsid w:val="00812854"/>
    <w:rsid w:val="008128E0"/>
    <w:rsid w:val="00812F9E"/>
    <w:rsid w:val="00815F49"/>
    <w:rsid w:val="00822618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9AE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928"/>
    <w:rsid w:val="008B4ADD"/>
    <w:rsid w:val="008B59C0"/>
    <w:rsid w:val="008B5E92"/>
    <w:rsid w:val="008B5F60"/>
    <w:rsid w:val="008B645C"/>
    <w:rsid w:val="008B72EA"/>
    <w:rsid w:val="008C0047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35"/>
    <w:rsid w:val="008E7C89"/>
    <w:rsid w:val="008F151B"/>
    <w:rsid w:val="008F707C"/>
    <w:rsid w:val="00900E7A"/>
    <w:rsid w:val="009016A7"/>
    <w:rsid w:val="009023BC"/>
    <w:rsid w:val="00906B94"/>
    <w:rsid w:val="00910205"/>
    <w:rsid w:val="009106A4"/>
    <w:rsid w:val="009137FD"/>
    <w:rsid w:val="00925019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0EB8"/>
    <w:rsid w:val="00975769"/>
    <w:rsid w:val="00976DAD"/>
    <w:rsid w:val="0098244A"/>
    <w:rsid w:val="00982B38"/>
    <w:rsid w:val="00983926"/>
    <w:rsid w:val="0098497C"/>
    <w:rsid w:val="009861E0"/>
    <w:rsid w:val="00990B75"/>
    <w:rsid w:val="009920CC"/>
    <w:rsid w:val="00996329"/>
    <w:rsid w:val="009A0601"/>
    <w:rsid w:val="009A0F56"/>
    <w:rsid w:val="009A333B"/>
    <w:rsid w:val="009A7BDA"/>
    <w:rsid w:val="009B0218"/>
    <w:rsid w:val="009B118E"/>
    <w:rsid w:val="009B4082"/>
    <w:rsid w:val="009B43DA"/>
    <w:rsid w:val="009B4F65"/>
    <w:rsid w:val="009B5439"/>
    <w:rsid w:val="009C4E06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1FEC"/>
    <w:rsid w:val="00A13E8A"/>
    <w:rsid w:val="00A13FB2"/>
    <w:rsid w:val="00A170AC"/>
    <w:rsid w:val="00A178F8"/>
    <w:rsid w:val="00A2120C"/>
    <w:rsid w:val="00A30311"/>
    <w:rsid w:val="00A33CC5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626F0"/>
    <w:rsid w:val="00A6282F"/>
    <w:rsid w:val="00A62D60"/>
    <w:rsid w:val="00A638C5"/>
    <w:rsid w:val="00A647DA"/>
    <w:rsid w:val="00A713CB"/>
    <w:rsid w:val="00A71A83"/>
    <w:rsid w:val="00A71B72"/>
    <w:rsid w:val="00A7208F"/>
    <w:rsid w:val="00A75B45"/>
    <w:rsid w:val="00A76E10"/>
    <w:rsid w:val="00A80BA9"/>
    <w:rsid w:val="00A82D11"/>
    <w:rsid w:val="00A82D81"/>
    <w:rsid w:val="00A83A88"/>
    <w:rsid w:val="00A84687"/>
    <w:rsid w:val="00A84FA0"/>
    <w:rsid w:val="00A864A4"/>
    <w:rsid w:val="00A90FC6"/>
    <w:rsid w:val="00A915EC"/>
    <w:rsid w:val="00A919B7"/>
    <w:rsid w:val="00A9231C"/>
    <w:rsid w:val="00A933CC"/>
    <w:rsid w:val="00AA10B1"/>
    <w:rsid w:val="00AA15DE"/>
    <w:rsid w:val="00AA2A4A"/>
    <w:rsid w:val="00AA49AD"/>
    <w:rsid w:val="00AA605A"/>
    <w:rsid w:val="00AB5DE4"/>
    <w:rsid w:val="00AB75DB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E0F76"/>
    <w:rsid w:val="00AE52F6"/>
    <w:rsid w:val="00AE5D83"/>
    <w:rsid w:val="00AF0181"/>
    <w:rsid w:val="00AF209A"/>
    <w:rsid w:val="00AF47ED"/>
    <w:rsid w:val="00AF5750"/>
    <w:rsid w:val="00AF5DF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43B"/>
    <w:rsid w:val="00B20E2F"/>
    <w:rsid w:val="00B2178A"/>
    <w:rsid w:val="00B220FF"/>
    <w:rsid w:val="00B26D12"/>
    <w:rsid w:val="00B31CEF"/>
    <w:rsid w:val="00B4085A"/>
    <w:rsid w:val="00B42187"/>
    <w:rsid w:val="00B43AA4"/>
    <w:rsid w:val="00B46D30"/>
    <w:rsid w:val="00B4724C"/>
    <w:rsid w:val="00B479A4"/>
    <w:rsid w:val="00B54F69"/>
    <w:rsid w:val="00B56016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77F90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778B"/>
    <w:rsid w:val="00B97B3E"/>
    <w:rsid w:val="00BA3C71"/>
    <w:rsid w:val="00BA3E1E"/>
    <w:rsid w:val="00BA5D13"/>
    <w:rsid w:val="00BA6B35"/>
    <w:rsid w:val="00BB01C4"/>
    <w:rsid w:val="00BB1C78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312"/>
    <w:rsid w:val="00C038ED"/>
    <w:rsid w:val="00C042EE"/>
    <w:rsid w:val="00C0468D"/>
    <w:rsid w:val="00C047C8"/>
    <w:rsid w:val="00C06937"/>
    <w:rsid w:val="00C07464"/>
    <w:rsid w:val="00C11C26"/>
    <w:rsid w:val="00C159AC"/>
    <w:rsid w:val="00C15AD2"/>
    <w:rsid w:val="00C1621E"/>
    <w:rsid w:val="00C16504"/>
    <w:rsid w:val="00C17BB2"/>
    <w:rsid w:val="00C21E7D"/>
    <w:rsid w:val="00C235D2"/>
    <w:rsid w:val="00C27084"/>
    <w:rsid w:val="00C27B51"/>
    <w:rsid w:val="00C31C3A"/>
    <w:rsid w:val="00C34DE6"/>
    <w:rsid w:val="00C35B4F"/>
    <w:rsid w:val="00C37180"/>
    <w:rsid w:val="00C40030"/>
    <w:rsid w:val="00C40F4A"/>
    <w:rsid w:val="00C43799"/>
    <w:rsid w:val="00C440DA"/>
    <w:rsid w:val="00C4438A"/>
    <w:rsid w:val="00C446EB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96346"/>
    <w:rsid w:val="00CA091F"/>
    <w:rsid w:val="00CA0AAD"/>
    <w:rsid w:val="00CA147B"/>
    <w:rsid w:val="00CA1CF4"/>
    <w:rsid w:val="00CA552A"/>
    <w:rsid w:val="00CA7D82"/>
    <w:rsid w:val="00CB1175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4C93"/>
    <w:rsid w:val="00CE5544"/>
    <w:rsid w:val="00CE6D82"/>
    <w:rsid w:val="00CE712F"/>
    <w:rsid w:val="00D011DD"/>
    <w:rsid w:val="00D01A25"/>
    <w:rsid w:val="00D0203E"/>
    <w:rsid w:val="00D07D91"/>
    <w:rsid w:val="00D10217"/>
    <w:rsid w:val="00D11791"/>
    <w:rsid w:val="00D24009"/>
    <w:rsid w:val="00D2628C"/>
    <w:rsid w:val="00D306D9"/>
    <w:rsid w:val="00D30BEE"/>
    <w:rsid w:val="00D3375F"/>
    <w:rsid w:val="00D34CF2"/>
    <w:rsid w:val="00D42FBC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5819"/>
    <w:rsid w:val="00DB1B53"/>
    <w:rsid w:val="00DB4DA6"/>
    <w:rsid w:val="00DB5346"/>
    <w:rsid w:val="00DB6D4F"/>
    <w:rsid w:val="00DC24FD"/>
    <w:rsid w:val="00DC2945"/>
    <w:rsid w:val="00DC6C54"/>
    <w:rsid w:val="00DD0041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E2957"/>
    <w:rsid w:val="00DF087B"/>
    <w:rsid w:val="00DF15E4"/>
    <w:rsid w:val="00DF51A8"/>
    <w:rsid w:val="00E0302A"/>
    <w:rsid w:val="00E2144B"/>
    <w:rsid w:val="00E22373"/>
    <w:rsid w:val="00E250C5"/>
    <w:rsid w:val="00E25599"/>
    <w:rsid w:val="00E3019F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2ED4"/>
    <w:rsid w:val="00EA3299"/>
    <w:rsid w:val="00EA389F"/>
    <w:rsid w:val="00EB0F25"/>
    <w:rsid w:val="00EB4690"/>
    <w:rsid w:val="00EB5F30"/>
    <w:rsid w:val="00EB6A2F"/>
    <w:rsid w:val="00EB7CA3"/>
    <w:rsid w:val="00EC38FB"/>
    <w:rsid w:val="00EC3AB2"/>
    <w:rsid w:val="00EC596D"/>
    <w:rsid w:val="00EC7173"/>
    <w:rsid w:val="00EC794E"/>
    <w:rsid w:val="00ED09A5"/>
    <w:rsid w:val="00ED09F1"/>
    <w:rsid w:val="00ED2362"/>
    <w:rsid w:val="00EE27FE"/>
    <w:rsid w:val="00EE2E4C"/>
    <w:rsid w:val="00EE32DC"/>
    <w:rsid w:val="00EE4243"/>
    <w:rsid w:val="00EF02C1"/>
    <w:rsid w:val="00EF059A"/>
    <w:rsid w:val="00EF0B7E"/>
    <w:rsid w:val="00EF4D95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1725"/>
    <w:rsid w:val="00F134D3"/>
    <w:rsid w:val="00F14027"/>
    <w:rsid w:val="00F1425A"/>
    <w:rsid w:val="00F1479D"/>
    <w:rsid w:val="00F14942"/>
    <w:rsid w:val="00F16BCD"/>
    <w:rsid w:val="00F20793"/>
    <w:rsid w:val="00F21770"/>
    <w:rsid w:val="00F25B55"/>
    <w:rsid w:val="00F26433"/>
    <w:rsid w:val="00F273C0"/>
    <w:rsid w:val="00F331F6"/>
    <w:rsid w:val="00F34961"/>
    <w:rsid w:val="00F34CDF"/>
    <w:rsid w:val="00F35665"/>
    <w:rsid w:val="00F40485"/>
    <w:rsid w:val="00F41D2D"/>
    <w:rsid w:val="00F43676"/>
    <w:rsid w:val="00F448AD"/>
    <w:rsid w:val="00F453B5"/>
    <w:rsid w:val="00F45FB4"/>
    <w:rsid w:val="00F46FBD"/>
    <w:rsid w:val="00F47470"/>
    <w:rsid w:val="00F47D1D"/>
    <w:rsid w:val="00F47FB6"/>
    <w:rsid w:val="00F5020E"/>
    <w:rsid w:val="00F607FA"/>
    <w:rsid w:val="00F6239E"/>
    <w:rsid w:val="00F64D88"/>
    <w:rsid w:val="00F668AB"/>
    <w:rsid w:val="00F70459"/>
    <w:rsid w:val="00F7307A"/>
    <w:rsid w:val="00F73D8E"/>
    <w:rsid w:val="00F73EC9"/>
    <w:rsid w:val="00F77080"/>
    <w:rsid w:val="00F77EA4"/>
    <w:rsid w:val="00F8122B"/>
    <w:rsid w:val="00F84C35"/>
    <w:rsid w:val="00F8605F"/>
    <w:rsid w:val="00F8667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D26E3"/>
    <w:rsid w:val="00FD5084"/>
    <w:rsid w:val="00FE218A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A30B-3D66-4009-BC64-C6D13F49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14</cp:revision>
  <cp:lastPrinted>2023-11-13T02:55:00Z</cp:lastPrinted>
  <dcterms:created xsi:type="dcterms:W3CDTF">2023-05-24T07:31:00Z</dcterms:created>
  <dcterms:modified xsi:type="dcterms:W3CDTF">2023-11-14T06:10:00Z</dcterms:modified>
</cp:coreProperties>
</file>