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8B5269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пятьдесят шестое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663BD7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30</w:t>
      </w:r>
      <w:r w:rsidR="0099723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но</w:t>
      </w:r>
      <w:r w:rsidR="0099723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A44F9C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281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039CD" w:rsidRPr="0088519A" w:rsidRDefault="009039CD" w:rsidP="0032746F">
      <w:pPr>
        <w:ind w:firstLine="567"/>
        <w:jc w:val="center"/>
        <w:rPr>
          <w:b/>
          <w:sz w:val="28"/>
          <w:szCs w:val="28"/>
        </w:rPr>
      </w:pPr>
      <w:r w:rsidRPr="0088519A">
        <w:rPr>
          <w:b/>
          <w:sz w:val="28"/>
          <w:szCs w:val="28"/>
        </w:rPr>
        <w:t xml:space="preserve">Об установлении размеров должностных окладов, ежемесячных и иных дополнительных выплат муниципальным служащим </w:t>
      </w:r>
    </w:p>
    <w:p w:rsidR="00FD2F69" w:rsidRPr="00FE2197" w:rsidRDefault="009039CD" w:rsidP="009039CD">
      <w:pPr>
        <w:spacing w:line="276" w:lineRule="auto"/>
        <w:jc w:val="center"/>
        <w:rPr>
          <w:b/>
          <w:sz w:val="28"/>
          <w:szCs w:val="28"/>
        </w:rPr>
      </w:pPr>
      <w:r w:rsidRPr="0088519A">
        <w:rPr>
          <w:b/>
          <w:sz w:val="28"/>
          <w:szCs w:val="28"/>
        </w:rPr>
        <w:t>Юргинского муниципального округа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8B5269" w:rsidRDefault="009039CD" w:rsidP="008B5269">
      <w:pPr>
        <w:spacing w:line="276" w:lineRule="auto"/>
        <w:ind w:firstLine="567"/>
        <w:jc w:val="both"/>
        <w:rPr>
          <w:sz w:val="22"/>
        </w:rPr>
      </w:pPr>
      <w:proofErr w:type="gramStart"/>
      <w:r w:rsidRPr="00454D76">
        <w:t>Руководствуясь Трудовым кодексом РФ, Федеральным законом от 06.10.2010 № 131 – ФЗ «Об общих принципах организации местного самоуправления в Российской Федерации», частью 2 статьи 22 Федерального закона от 02.03.2007 № 25–ФЗ «О муниципальной службе в Российской Федерации», Постановлением Правительства Кемеровской области – Кузбасса от 22.12.2021 № 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</w:t>
      </w:r>
      <w:proofErr w:type="gramEnd"/>
      <w:r w:rsidRPr="00454D76">
        <w:t xml:space="preserve"> </w:t>
      </w:r>
      <w:proofErr w:type="gramStart"/>
      <w:r w:rsidRPr="00454D76">
        <w:t>постоянной основе, и муниципальных служащих», Постановлением Правительства Кемеровской области – Кузбасса от 14.09.2023 № 590 «Об увеличении фондов оплаты труда работников государственных у</w:t>
      </w:r>
      <w:r w:rsidR="002A0B9B">
        <w:t>чреждений Кемеровской области – </w:t>
      </w:r>
      <w:r w:rsidRPr="00454D76">
        <w:t>Кузбас</w:t>
      </w:r>
      <w:r w:rsidR="002A0B9B">
        <w:t>са» (в редакции от 17.11.2023 № </w:t>
      </w:r>
      <w:r w:rsidRPr="00454D76">
        <w:t>751), Уставом муниципального образования Юргинский муниципальный округ Кемеровской области – Кузбасса, в целях эффективной работы аппарата администрации Юргинского муниципального округа, Совет народных депутатов Юргинского муниципального округа</w:t>
      </w:r>
      <w:proofErr w:type="gramEnd"/>
    </w:p>
    <w:p w:rsidR="00FE2197" w:rsidRDefault="00FE2197" w:rsidP="008B5269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8B5269">
      <w:pPr>
        <w:spacing w:line="276" w:lineRule="auto"/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3D23CB" w:rsidP="009039CD">
      <w:pPr>
        <w:pStyle w:val="a6"/>
        <w:tabs>
          <w:tab w:val="left" w:pos="993"/>
        </w:tabs>
        <w:spacing w:line="276" w:lineRule="auto"/>
        <w:ind w:left="0" w:firstLine="567"/>
        <w:jc w:val="both"/>
      </w:pPr>
      <w:r w:rsidRPr="008B5269">
        <w:t>1.</w:t>
      </w:r>
      <w:r w:rsidR="004D127E" w:rsidRPr="008B5269">
        <w:t> </w:t>
      </w:r>
      <w:r w:rsidR="009039CD" w:rsidRPr="006B0727">
        <w:t>Установить размер должностных окладов, ежемесячных и иных дополнительных выплат муниципальным служащим Юргинского муниципального округа согласно Приложению.</w:t>
      </w:r>
    </w:p>
    <w:p w:rsidR="009039CD" w:rsidRPr="006B0727" w:rsidRDefault="009039CD" w:rsidP="009039CD">
      <w:pPr>
        <w:spacing w:line="276" w:lineRule="auto"/>
        <w:ind w:firstLine="567"/>
        <w:jc w:val="both"/>
      </w:pPr>
      <w:r>
        <w:t>2</w:t>
      </w:r>
      <w:r w:rsidR="00360569">
        <w:t>. </w:t>
      </w:r>
      <w:r w:rsidRPr="006B0727">
        <w:t>Считать утратившими силу:</w:t>
      </w:r>
    </w:p>
    <w:p w:rsidR="009039CD" w:rsidRPr="006B0727" w:rsidRDefault="009039CD" w:rsidP="009039CD">
      <w:pPr>
        <w:spacing w:line="276" w:lineRule="auto"/>
        <w:ind w:firstLine="567"/>
        <w:jc w:val="both"/>
      </w:pPr>
      <w:r>
        <w:t>– </w:t>
      </w:r>
      <w:r w:rsidRPr="006B0727">
        <w:t xml:space="preserve">решение Совета народных депутатов Юргинского муниципального округа от </w:t>
      </w:r>
      <w:r>
        <w:t>28.12.2022</w:t>
      </w:r>
      <w:r w:rsidRPr="006B0727">
        <w:t xml:space="preserve"> № </w:t>
      </w:r>
      <w:r>
        <w:t>235–</w:t>
      </w:r>
      <w:r w:rsidRPr="006B0727">
        <w:t>НА «</w:t>
      </w:r>
      <w:r>
        <w:t>Об установлении размеров должностных окладов, ежемесячных и иных дополнительных выплат муниципальным служащим Юргинского муниципального округа</w:t>
      </w:r>
      <w:r w:rsidRPr="006B0727">
        <w:t>»;</w:t>
      </w:r>
    </w:p>
    <w:p w:rsidR="009039CD" w:rsidRPr="009536C9" w:rsidRDefault="009039CD" w:rsidP="009039CD">
      <w:pPr>
        <w:spacing w:line="276" w:lineRule="auto"/>
        <w:ind w:firstLine="567"/>
        <w:jc w:val="both"/>
      </w:pPr>
      <w:r w:rsidRPr="009536C9">
        <w:t>– решение Совета народных депутатов Юргинского муниципального округа от 15.02.2023 № 240–НА «О внесении изменений в решение Совета народных депутатов Юргинского муниципального округа от 28.12.2022 № 235–НА «Об установлении размеров должностных окладов, ежемесячных и иных дополнительных выплат муниципальным служащим Юргинского муниципального округа»;</w:t>
      </w:r>
    </w:p>
    <w:p w:rsidR="009039CD" w:rsidRPr="009536C9" w:rsidRDefault="009039CD" w:rsidP="009039CD">
      <w:pPr>
        <w:spacing w:line="276" w:lineRule="auto"/>
        <w:ind w:firstLine="567"/>
        <w:jc w:val="both"/>
      </w:pPr>
      <w:r w:rsidRPr="009536C9">
        <w:t>– решение Совета народных депутатов Юргинского муниципального округа от 27.04.2023 № 248–НА «О внесении изменений в решение Совета народных депутатов Юргинского муниципального округа от 28.12.2022 № 235–НА «Об установлении размеров должностных окладов, ежемесячных и иных дополнительных выплат муниципальным служащим Ю</w:t>
      </w:r>
      <w:r>
        <w:t>ргинского муниципального округа</w:t>
      </w:r>
      <w:r w:rsidRPr="009536C9">
        <w:t>»;</w:t>
      </w:r>
    </w:p>
    <w:p w:rsidR="009039CD" w:rsidRPr="009536C9" w:rsidRDefault="009039CD" w:rsidP="009039CD">
      <w:pPr>
        <w:spacing w:line="276" w:lineRule="auto"/>
        <w:ind w:firstLine="567"/>
        <w:jc w:val="both"/>
      </w:pPr>
      <w:r w:rsidRPr="009536C9">
        <w:lastRenderedPageBreak/>
        <w:t>– решение Совета народных депутатов Юргинского муниципального округа от 22.06.2023 № 263–НА «О внесении изменений в решение Совета народных депутатов Юргинского муниципального округа от 28.12.2022 № 235–НА «Об установлении размеров должностных окладов, ежемесячных и иных дополнительных выплат муниципальным служащим Ю</w:t>
      </w:r>
      <w:r>
        <w:t>ргинского муниципального округа</w:t>
      </w:r>
      <w:r w:rsidRPr="009536C9">
        <w:t>».</w:t>
      </w:r>
    </w:p>
    <w:p w:rsidR="00D41881" w:rsidRPr="008B5269" w:rsidRDefault="009039CD" w:rsidP="008B5269">
      <w:pPr>
        <w:spacing w:line="276" w:lineRule="auto"/>
        <w:ind w:firstLine="567"/>
        <w:jc w:val="both"/>
      </w:pPr>
      <w:r>
        <w:t>3</w:t>
      </w:r>
      <w:r w:rsidR="004D127E" w:rsidRPr="008B5269">
        <w:t>. </w:t>
      </w:r>
      <w:r w:rsidR="00152B0E" w:rsidRPr="008B5269">
        <w:t>Настоящее решение опубликова</w:t>
      </w:r>
      <w:r w:rsidR="00215E12" w:rsidRPr="008B5269">
        <w:t>ть</w:t>
      </w:r>
      <w:r w:rsidR="00152B0E" w:rsidRPr="008B5269">
        <w:t xml:space="preserve"> в газете «Юргинские ведомости» и </w:t>
      </w:r>
      <w:r w:rsidR="00215E12" w:rsidRPr="008B5269">
        <w:t>разместить в информа</w:t>
      </w:r>
      <w:r w:rsidR="004D127E" w:rsidRPr="008B5269">
        <w:t>ционно–</w:t>
      </w:r>
      <w:r w:rsidR="00215E12" w:rsidRPr="008B5269">
        <w:t>телекоммуникационной сети «Интернет» на официальном сайте администрации Юр</w:t>
      </w:r>
      <w:r w:rsidR="004D127E" w:rsidRPr="008B5269">
        <w:t>гинского муниципального округа.</w:t>
      </w:r>
    </w:p>
    <w:p w:rsidR="008B76CB" w:rsidRPr="008B5269" w:rsidRDefault="009039CD" w:rsidP="008B5269">
      <w:pPr>
        <w:spacing w:line="276" w:lineRule="auto"/>
        <w:ind w:firstLine="567"/>
        <w:jc w:val="both"/>
      </w:pPr>
      <w:r>
        <w:t>4</w:t>
      </w:r>
      <w:r w:rsidR="004D127E" w:rsidRPr="008B5269">
        <w:t>. </w:t>
      </w:r>
      <w:r w:rsidR="008B76CB" w:rsidRPr="008B5269">
        <w:t>Наст</w:t>
      </w:r>
      <w:r w:rsidR="00645B21" w:rsidRPr="008B5269">
        <w:t>оящее решение вступает в силу после его официального оп</w:t>
      </w:r>
      <w:r w:rsidR="00662F62" w:rsidRPr="008B5269">
        <w:t>убликования в газете «Юргинские </w:t>
      </w:r>
      <w:r w:rsidR="00645B21" w:rsidRPr="008B5269">
        <w:t>ведомости»</w:t>
      </w:r>
      <w:r w:rsidR="00360569">
        <w:t xml:space="preserve"> </w:t>
      </w:r>
      <w:r w:rsidR="00360569" w:rsidRPr="00261935">
        <w:t>и распространяет свое действие на отношения, возникшие с 01.</w:t>
      </w:r>
      <w:r w:rsidR="00360569">
        <w:t>12</w:t>
      </w:r>
      <w:r w:rsidR="00360569" w:rsidRPr="00261935">
        <w:t>.2023.</w:t>
      </w:r>
    </w:p>
    <w:p w:rsidR="003D23CB" w:rsidRPr="00FE2197" w:rsidRDefault="009039CD" w:rsidP="008B5269">
      <w:pPr>
        <w:spacing w:line="276" w:lineRule="auto"/>
        <w:ind w:firstLine="567"/>
        <w:jc w:val="both"/>
      </w:pPr>
      <w:r>
        <w:t>5</w:t>
      </w:r>
      <w:r w:rsidR="00442AD0" w:rsidRPr="008B5269">
        <w:t>.</w:t>
      </w:r>
      <w:r w:rsidR="004D127E" w:rsidRPr="008B5269">
        <w:t> </w:t>
      </w:r>
      <w:proofErr w:type="gramStart"/>
      <w:r w:rsidR="00645B21" w:rsidRPr="008B5269">
        <w:t>Контроль за</w:t>
      </w:r>
      <w:proofErr w:type="gramEnd"/>
      <w:r w:rsidR="00645B21" w:rsidRPr="008B5269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 w:rsidRPr="008B5269">
        <w:t xml:space="preserve">первого созыва по </w:t>
      </w:r>
      <w:r w:rsidR="00360569" w:rsidRPr="0057576D">
        <w:t>социальным вопросам, правоп</w:t>
      </w:r>
      <w:r w:rsidR="00360569">
        <w:t>орядку и соблюдения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A44F9C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30</w:t>
      </w:r>
      <w:r w:rsidR="009E25C8">
        <w:t xml:space="preserve"> </w:t>
      </w:r>
      <w:r w:rsidR="0001173B">
        <w:t>но</w:t>
      </w:r>
      <w:r w:rsidR="00997232">
        <w:t>ября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9039CD" w:rsidRDefault="009039CD" w:rsidP="009039CD">
      <w:pPr>
        <w:jc w:val="right"/>
      </w:pPr>
      <w:r w:rsidRPr="007C20A4">
        <w:lastRenderedPageBreak/>
        <w:t xml:space="preserve">Приложение к решению </w:t>
      </w:r>
    </w:p>
    <w:p w:rsidR="009039CD" w:rsidRPr="007C20A4" w:rsidRDefault="009039CD" w:rsidP="009039CD">
      <w:pPr>
        <w:jc w:val="right"/>
      </w:pPr>
      <w:r w:rsidRPr="007C20A4">
        <w:t>Совета народных депутатов</w:t>
      </w:r>
    </w:p>
    <w:p w:rsidR="009039CD" w:rsidRPr="007C20A4" w:rsidRDefault="009039CD" w:rsidP="009039CD">
      <w:pPr>
        <w:jc w:val="right"/>
      </w:pPr>
      <w:r w:rsidRPr="007C20A4">
        <w:t xml:space="preserve">Юргинского муниципального </w:t>
      </w:r>
      <w:r>
        <w:t>округа</w:t>
      </w:r>
    </w:p>
    <w:p w:rsidR="009039CD" w:rsidRDefault="009039CD" w:rsidP="009039CD">
      <w:pPr>
        <w:jc w:val="right"/>
        <w:rPr>
          <w:b/>
        </w:rPr>
      </w:pPr>
      <w:r>
        <w:t xml:space="preserve">от 30 ноября </w:t>
      </w:r>
      <w:r w:rsidRPr="007C20A4">
        <w:t>20</w:t>
      </w:r>
      <w:r>
        <w:t>23 года</w:t>
      </w:r>
      <w:r w:rsidRPr="007C20A4">
        <w:t xml:space="preserve"> №</w:t>
      </w:r>
      <w:r>
        <w:t xml:space="preserve"> </w:t>
      </w:r>
      <w:r w:rsidR="00A44F9C">
        <w:t>281</w:t>
      </w:r>
      <w:bookmarkStart w:id="0" w:name="_GoBack"/>
      <w:bookmarkEnd w:id="0"/>
      <w:r>
        <w:t xml:space="preserve"> – НА</w:t>
      </w:r>
    </w:p>
    <w:p w:rsidR="00D7790A" w:rsidRDefault="00D7790A" w:rsidP="00C4655C"/>
    <w:p w:rsidR="00EE1764" w:rsidRDefault="00EE1764" w:rsidP="00EE1764">
      <w:pPr>
        <w:ind w:firstLine="567"/>
        <w:jc w:val="both"/>
      </w:pPr>
    </w:p>
    <w:p w:rsidR="00EE1764" w:rsidRDefault="009039CD" w:rsidP="009039CD">
      <w:pPr>
        <w:ind w:firstLine="567"/>
        <w:jc w:val="center"/>
        <w:rPr>
          <w:b/>
          <w:sz w:val="28"/>
        </w:rPr>
      </w:pPr>
      <w:r w:rsidRPr="009039CD">
        <w:rPr>
          <w:b/>
          <w:sz w:val="28"/>
        </w:rPr>
        <w:t>Размер должностных окладов, ежемесячных и иных дополнительных выплат</w:t>
      </w:r>
      <w:r>
        <w:rPr>
          <w:b/>
          <w:sz w:val="28"/>
        </w:rPr>
        <w:t xml:space="preserve"> </w:t>
      </w:r>
      <w:r w:rsidRPr="009039CD">
        <w:rPr>
          <w:b/>
          <w:sz w:val="28"/>
        </w:rPr>
        <w:t>муниципальным служащим Юргинского муниципального округа</w:t>
      </w:r>
    </w:p>
    <w:p w:rsidR="009039CD" w:rsidRDefault="009039CD" w:rsidP="009039CD">
      <w:pPr>
        <w:ind w:firstLine="567"/>
        <w:jc w:val="center"/>
        <w:rPr>
          <w:b/>
          <w:sz w:val="28"/>
        </w:rPr>
      </w:pPr>
    </w:p>
    <w:tbl>
      <w:tblPr>
        <w:tblW w:w="9820" w:type="dxa"/>
        <w:jc w:val="center"/>
        <w:tblInd w:w="113" w:type="dxa"/>
        <w:tblLook w:val="04A0" w:firstRow="1" w:lastRow="0" w:firstColumn="1" w:lastColumn="0" w:noHBand="0" w:noVBand="1"/>
      </w:tblPr>
      <w:tblGrid>
        <w:gridCol w:w="976"/>
        <w:gridCol w:w="5009"/>
        <w:gridCol w:w="958"/>
        <w:gridCol w:w="1518"/>
        <w:gridCol w:w="1359"/>
      </w:tblGrid>
      <w:tr w:rsidR="009039CD" w:rsidTr="009039CD">
        <w:trPr>
          <w:trHeight w:val="742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Должностной оклад, в руб.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Надбавка за особые условия муниципальной службы %</w:t>
            </w:r>
          </w:p>
        </w:tc>
      </w:tr>
      <w:tr w:rsidR="009039CD" w:rsidTr="009039CD">
        <w:trPr>
          <w:trHeight w:val="129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9CD" w:rsidRDefault="009039CD" w:rsidP="00175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9CD" w:rsidRDefault="009039CD" w:rsidP="00175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9CD" w:rsidRDefault="009039CD" w:rsidP="00175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9CD" w:rsidRDefault="009039CD" w:rsidP="00175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9CD" w:rsidRDefault="009039CD" w:rsidP="00175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АППАРАТ АДМИНИСТРАЦИИ ЮРГИНСКОГО МУНИЦИПАЛЬНОГО ОКРУГА</w:t>
            </w:r>
          </w:p>
        </w:tc>
      </w:tr>
      <w:tr w:rsidR="009039CD" w:rsidTr="009039CD">
        <w:trPr>
          <w:trHeight w:val="52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Юргинского муниципального округа по организационно-территориальным вопросам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35 104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9039CD" w:rsidTr="009039CD">
        <w:trPr>
          <w:trHeight w:val="52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35 104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9039CD" w:rsidTr="009039CD">
        <w:trPr>
          <w:trHeight w:val="52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Юргинского муниципального округа по социальным вопросам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35 104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9039CD" w:rsidTr="009039CD">
        <w:trPr>
          <w:trHeight w:val="52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Пресс-секретарь главы Юргинского муниципального округа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17 064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52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специалист по режиму секретности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9039CD" w:rsidTr="009039CD">
        <w:trPr>
          <w:trHeight w:val="780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10 670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Юргинского муниципального округа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9039CD" w:rsidTr="009039CD">
        <w:trPr>
          <w:trHeight w:val="52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внутреннему финансовому контролю и контролю в сфере закупок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УЧЕТНО-ФИНАНСОВЫЙ ОТДЕЛ АДМИНИСТРАЦИИ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18 128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АРХИВНЫЙ ОТДЕЛ АДМИНИСТРАЦИИ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18 128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ПРАВОВОЕ УПРАВЛЕНИЕ АДМИНИСТРАЦИИ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21 328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19 551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ОРГАНИЗАЦИОННЫЙ ОТДЕЛ АДМИНИСТРАЦИИ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18 128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15 997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ОТДЕЛ ГО и ЧС АДМИНИСТРАЦИИ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18 128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ВОЕННО-МОБИЛИЗАЦИОННЫЙ ОТДЕЛ АДМИНИСТРАЦИИ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18 128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18 128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15 997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ОТДЕЛ ИНФОРМАЦИОННЫХ ТЕХНОЛОГИЙ АДМИНИСТРАЦИИ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18 128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АРХИТЕКТУРНЫЙ ОТДЕЛ АДМИНИСТРАЦИИ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18 128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ЖИЛИЩНЫЙ ОТДЕЛ АДМИНИСТРАЦИИ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18 128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ОТДЕЛ ПО ЗАКУПКАМ АДМИНИСТРАЦИИ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17 691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ОТДЕЛ ПО СОДЕЙСТВИЮ РАЗВИТИЯ ПРЕДПРИНИМАТЕЛЬСТВА АДМИНИСТРАЦИИ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18 128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АППАРАТ АДМИНИСТРАЦИИ: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616 084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9039CD" w:rsidTr="009039CD">
        <w:trPr>
          <w:trHeight w:val="103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Юргинского муниципального округа - начальник Управления по обеспечению жизнедеятельности и строительству Юргинского муниципального округа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35 104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17 636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18 832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учетно-финансовой службы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17 624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экономического отдела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15 366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юридического отдела              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            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              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17 636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170 921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КУЛЬТУРЫ, МОЛОДЁЖНОЙ ПОЛИТИКИ И СПОРТА АДМИНИСТРАЦИИ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21 328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18 923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51 984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9039CD" w:rsidTr="009039CD">
        <w:trPr>
          <w:trHeight w:val="52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Юргинского муниципального округа - начальник Управления сельского хозяйства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35 104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растениеводства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16 450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животноводства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16 450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планирования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16 450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учетно-финансовой службы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16 450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9039CD" w:rsidTr="009039CD">
        <w:trPr>
          <w:trHeight w:val="780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экологии и охране окружающей среды администрации Юргинского муниципального округа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112 637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УПРАВЛЕНИЕ ОБРАЗОВАНИЯ АДМИНИСТРАЦИИ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21 328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18 923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Pr="008334B7" w:rsidRDefault="009039CD" w:rsidP="00175658">
            <w:pPr>
              <w:jc w:val="center"/>
              <w:rPr>
                <w:b/>
                <w:sz w:val="20"/>
                <w:szCs w:val="20"/>
              </w:rPr>
            </w:pPr>
            <w:r w:rsidRPr="008334B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51 984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ОТДЕЛ ПО ОПЕКЕ И ПОПЕЧИТЕЛЬСТВУ АДМИНИСТРАЦИИ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12 217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35 683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КОМИТЕТ ПО УПРАВЛЕНИЮ МУНИЦИПАЛЬНЫМ ИМУЩЕСТВОМ АДМИНИСТРАЦИИ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21 328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муниципального земельного контроля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16 450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приватизации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17 624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учетно-финансовой службы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17 624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510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распоряжению земельными участками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17 624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 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52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распоряжению земельными участками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15 366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154 739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УПРАВЛЕНИЕ СОЦИАЛЬНОЙ ЗАЩИТЫ НАСЕЛЕНИЯ АДМИНИСТРАЦИИ ЮРГИНСКОГО МУНИЦИПАЛЬНОГО ОКРУГА 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21 328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работе со льготными категориями граждан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18 128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назначению и предоставлению социальных выплат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18 128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Учетно-финансовый отдел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18 128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228 241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ФИНАНСОВОЕ УПРАВЛЕНИЕ ЮРГИНСКОГО МУНИЦИПАЛЬНОГО ОКРУГА</w:t>
            </w:r>
          </w:p>
        </w:tc>
      </w:tr>
      <w:tr w:rsidR="009039CD" w:rsidTr="009039CD">
        <w:trPr>
          <w:trHeight w:val="52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Юргинского муниципального округа – начальник Финансового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35 104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9039CD" w:rsidTr="009039CD">
        <w:trPr>
          <w:trHeight w:val="52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– начальник бюджетного отдела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21 212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15 252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15 252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15 252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15 252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15 252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15 252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учетно-финансового отдела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19 399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15 252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15 252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15 252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доходов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19 399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15 252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52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автоматизации систем финансовых расчетов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19 399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15 252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15 252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15 252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312 789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НОВОРОМАНОВСКОЕ ТЕРРИТОРИАЛЬНОЕ УПРАВЛЕНИЕ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21 328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15 507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48 568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039CD" w:rsidTr="009039CD">
        <w:trPr>
          <w:trHeight w:val="300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АРЛЮКСКОЕ ТЕРРИТОРИАЛЬНОЕ УПРАВЛЕНИЕ 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21 328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15 507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48 568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039CD" w:rsidTr="009039CD">
        <w:trPr>
          <w:trHeight w:val="300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ЮРГИНСКОЕ ТЕРРИТОРИАЛЬНОЕ УПРАВЛЕНИЕ 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21 328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15 507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48 568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039CD" w:rsidTr="009039CD">
        <w:trPr>
          <w:trHeight w:val="300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ТАЛЬСКОЕ ТЕРРИТОРИАЛЬНОЕ УПРАВЛЕНИЕ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21 328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33 061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039CD" w:rsidTr="009039CD">
        <w:trPr>
          <w:trHeight w:val="300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ЛЕБЯЖЬЕ-АСАНОВСКОЕ ТЕРРИТОРИАЛЬНОЕ УПРАВЛЕНИЕ ЮРГИНСКОГО МУНИЦИПАЛЬНОГО ОКРУГА  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21 328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33 061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039CD" w:rsidTr="009039CD">
        <w:trPr>
          <w:trHeight w:val="300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ПОПЕРЕЧЕНСКОЕ ТЕРРИТОРИАЛЬНОЕ УПРАВЛЕНИЕ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21 328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33 061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039CD" w:rsidTr="009039CD">
        <w:trPr>
          <w:trHeight w:val="300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ПРОСКОКОВСКОЕ ТЕРРИТОРИАЛЬНОЕ УПРАВЛЕНИЕ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21 328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15 507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48 568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039CD" w:rsidTr="009039CD">
        <w:trPr>
          <w:trHeight w:val="300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ЗЕЛЕДЕЕВСКОЕ ТЕРРИТОРИАЛЬНОЕ УПРАВЛЕНИЕ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21 328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33 061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039CD" w:rsidTr="009039CD">
        <w:trPr>
          <w:trHeight w:val="300"/>
          <w:jc w:val="center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МАЛЬЦЕВСКОЕ ТЕРРИТОРИАЛЬНОЕ УПРАВЛЕНИЕ  ЮРГИНСКОГО МУНИЦИПАЛЬНОГО ОКРУГА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21 328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11 733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33 061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039CD" w:rsidTr="009039CD">
        <w:trPr>
          <w:trHeight w:val="315"/>
          <w:jc w:val="center"/>
        </w:trPr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2 094 639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9CD" w:rsidRDefault="009039CD" w:rsidP="00175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039CD" w:rsidRPr="009039CD" w:rsidRDefault="009039CD" w:rsidP="009039CD">
      <w:pPr>
        <w:ind w:firstLine="567"/>
        <w:jc w:val="center"/>
      </w:pPr>
    </w:p>
    <w:sectPr w:rsidR="009039CD" w:rsidRPr="009039CD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9100E"/>
    <w:multiLevelType w:val="hybridMultilevel"/>
    <w:tmpl w:val="5BF8C6CA"/>
    <w:lvl w:ilvl="0" w:tplc="392CB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173B"/>
    <w:rsid w:val="00013795"/>
    <w:rsid w:val="000149C1"/>
    <w:rsid w:val="0002309E"/>
    <w:rsid w:val="00054362"/>
    <w:rsid w:val="00054488"/>
    <w:rsid w:val="00056CF7"/>
    <w:rsid w:val="00065BC6"/>
    <w:rsid w:val="0007427B"/>
    <w:rsid w:val="00090CF0"/>
    <w:rsid w:val="000945A1"/>
    <w:rsid w:val="000C60D7"/>
    <w:rsid w:val="000F3833"/>
    <w:rsid w:val="00141374"/>
    <w:rsid w:val="00152B0E"/>
    <w:rsid w:val="001816FC"/>
    <w:rsid w:val="001A110B"/>
    <w:rsid w:val="001A2346"/>
    <w:rsid w:val="001B031A"/>
    <w:rsid w:val="001B6D27"/>
    <w:rsid w:val="001C4779"/>
    <w:rsid w:val="001F4699"/>
    <w:rsid w:val="00203903"/>
    <w:rsid w:val="00215E12"/>
    <w:rsid w:val="00233E66"/>
    <w:rsid w:val="002623C6"/>
    <w:rsid w:val="002A0B9B"/>
    <w:rsid w:val="002A5AAB"/>
    <w:rsid w:val="002E7690"/>
    <w:rsid w:val="00305EAD"/>
    <w:rsid w:val="0032746F"/>
    <w:rsid w:val="003335A1"/>
    <w:rsid w:val="00360569"/>
    <w:rsid w:val="003940F5"/>
    <w:rsid w:val="003B6FE1"/>
    <w:rsid w:val="003C3DBE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1286C"/>
    <w:rsid w:val="005454E5"/>
    <w:rsid w:val="00547756"/>
    <w:rsid w:val="005717B3"/>
    <w:rsid w:val="006256BE"/>
    <w:rsid w:val="00645B21"/>
    <w:rsid w:val="00653225"/>
    <w:rsid w:val="00662F62"/>
    <w:rsid w:val="00663BD7"/>
    <w:rsid w:val="0067146E"/>
    <w:rsid w:val="006A34BA"/>
    <w:rsid w:val="006B35BB"/>
    <w:rsid w:val="006C40BF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5269"/>
    <w:rsid w:val="008B76CB"/>
    <w:rsid w:val="008D6304"/>
    <w:rsid w:val="008E7904"/>
    <w:rsid w:val="008F1A51"/>
    <w:rsid w:val="009039CD"/>
    <w:rsid w:val="00924241"/>
    <w:rsid w:val="00943877"/>
    <w:rsid w:val="00956A86"/>
    <w:rsid w:val="00957E94"/>
    <w:rsid w:val="00964445"/>
    <w:rsid w:val="009674B8"/>
    <w:rsid w:val="00971CE8"/>
    <w:rsid w:val="00980485"/>
    <w:rsid w:val="00992E7C"/>
    <w:rsid w:val="00994D9C"/>
    <w:rsid w:val="00997232"/>
    <w:rsid w:val="009A5515"/>
    <w:rsid w:val="009D2943"/>
    <w:rsid w:val="009E25C8"/>
    <w:rsid w:val="009F7B24"/>
    <w:rsid w:val="00A24CC0"/>
    <w:rsid w:val="00A270FC"/>
    <w:rsid w:val="00A30861"/>
    <w:rsid w:val="00A44F9C"/>
    <w:rsid w:val="00A66CEC"/>
    <w:rsid w:val="00AE1AD4"/>
    <w:rsid w:val="00B51859"/>
    <w:rsid w:val="00B6265C"/>
    <w:rsid w:val="00B76C97"/>
    <w:rsid w:val="00BA4E8C"/>
    <w:rsid w:val="00BA718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CE0C5E"/>
    <w:rsid w:val="00D10819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E2A12"/>
    <w:rsid w:val="00DE5AC3"/>
    <w:rsid w:val="00DF4C6D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3F03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  <w:style w:type="character" w:customStyle="1" w:styleId="a5">
    <w:name w:val="Текст выноски Знак"/>
    <w:link w:val="a4"/>
    <w:rsid w:val="009039CD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link w:val="12"/>
    <w:rsid w:val="009039CD"/>
    <w:rPr>
      <w:spacing w:val="3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7"/>
    <w:rsid w:val="009039CD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</w:rPr>
  </w:style>
  <w:style w:type="paragraph" w:customStyle="1" w:styleId="ConsPlusNormal">
    <w:name w:val="ConsPlusNormal"/>
    <w:rsid w:val="009039C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msonormal0">
    <w:name w:val="msonormal"/>
    <w:basedOn w:val="a"/>
    <w:rsid w:val="009039CD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9039CD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rsid w:val="009039CD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6">
    <w:name w:val="xl66"/>
    <w:basedOn w:val="a"/>
    <w:rsid w:val="009039CD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9039CD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8">
    <w:name w:val="xl68"/>
    <w:basedOn w:val="a"/>
    <w:rsid w:val="009039CD"/>
    <w:pP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69">
    <w:name w:val="xl69"/>
    <w:basedOn w:val="a"/>
    <w:rsid w:val="009039CD"/>
    <w:pPr>
      <w:spacing w:before="100" w:beforeAutospacing="1" w:after="100" w:afterAutospacing="1"/>
      <w:ind w:firstLineChars="100" w:firstLine="100"/>
      <w:jc w:val="right"/>
    </w:pPr>
    <w:rPr>
      <w:rFonts w:ascii="Calibri" w:hAnsi="Calibri" w:cs="Calibri"/>
    </w:rPr>
  </w:style>
  <w:style w:type="paragraph" w:customStyle="1" w:styleId="xl70">
    <w:name w:val="xl70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9039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9039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903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9039CD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9039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903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9039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903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3F03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  <w:style w:type="character" w:customStyle="1" w:styleId="a5">
    <w:name w:val="Текст выноски Знак"/>
    <w:link w:val="a4"/>
    <w:rsid w:val="009039CD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link w:val="12"/>
    <w:rsid w:val="009039CD"/>
    <w:rPr>
      <w:spacing w:val="3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7"/>
    <w:rsid w:val="009039CD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</w:rPr>
  </w:style>
  <w:style w:type="paragraph" w:customStyle="1" w:styleId="ConsPlusNormal">
    <w:name w:val="ConsPlusNormal"/>
    <w:rsid w:val="009039C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msonormal0">
    <w:name w:val="msonormal"/>
    <w:basedOn w:val="a"/>
    <w:rsid w:val="009039CD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9039CD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rsid w:val="009039CD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6">
    <w:name w:val="xl66"/>
    <w:basedOn w:val="a"/>
    <w:rsid w:val="009039CD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9039CD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8">
    <w:name w:val="xl68"/>
    <w:basedOn w:val="a"/>
    <w:rsid w:val="009039CD"/>
    <w:pP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69">
    <w:name w:val="xl69"/>
    <w:basedOn w:val="a"/>
    <w:rsid w:val="009039CD"/>
    <w:pPr>
      <w:spacing w:before="100" w:beforeAutospacing="1" w:after="100" w:afterAutospacing="1"/>
      <w:ind w:firstLineChars="100" w:firstLine="100"/>
      <w:jc w:val="right"/>
    </w:pPr>
    <w:rPr>
      <w:rFonts w:ascii="Calibri" w:hAnsi="Calibri" w:cs="Calibri"/>
    </w:rPr>
  </w:style>
  <w:style w:type="paragraph" w:customStyle="1" w:styleId="xl70">
    <w:name w:val="xl70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9039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9039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903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9039CD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9039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903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9039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903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903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0698A-5EF1-4E69-AD69-F607A507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1816</Words>
  <Characters>11599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4</cp:revision>
  <cp:lastPrinted>2023-11-28T02:07:00Z</cp:lastPrinted>
  <dcterms:created xsi:type="dcterms:W3CDTF">2023-11-24T04:41:00Z</dcterms:created>
  <dcterms:modified xsi:type="dcterms:W3CDTF">2023-11-30T06:56:00Z</dcterms:modified>
</cp:coreProperties>
</file>