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BD" w:rsidRPr="00B72855" w:rsidRDefault="00F95FBD" w:rsidP="00F95FB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95FBD" w:rsidRPr="00B72855" w:rsidRDefault="00F95FBD" w:rsidP="00F95FB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95FBD" w:rsidRDefault="00F95FBD" w:rsidP="00F95FB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95FBD" w:rsidRDefault="00F95FBD" w:rsidP="00F95FB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95FBD" w:rsidRDefault="00F95FBD" w:rsidP="00F95FB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95FBD" w:rsidRDefault="00F95FBD" w:rsidP="00F95FB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95FBD" w:rsidRDefault="00F95FBD" w:rsidP="00F95F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95FBD" w:rsidRDefault="00F95FBD" w:rsidP="00F95FB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95FBD" w:rsidTr="00A350E6">
        <w:trPr>
          <w:trHeight w:val="328"/>
          <w:jc w:val="center"/>
        </w:trPr>
        <w:tc>
          <w:tcPr>
            <w:tcW w:w="784" w:type="dxa"/>
            <w:hideMark/>
          </w:tcPr>
          <w:p w:rsidR="00F95FBD" w:rsidRDefault="00F95FBD" w:rsidP="00A350E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FBD" w:rsidRDefault="004425A9" w:rsidP="00A35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F95FBD" w:rsidRDefault="00F95FBD" w:rsidP="00A35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FBD" w:rsidRDefault="004425A9" w:rsidP="00A35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F95FBD" w:rsidRDefault="00F95FBD" w:rsidP="00A350E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FBD" w:rsidRDefault="004425A9" w:rsidP="00A350E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95FBD" w:rsidRDefault="00F95FBD" w:rsidP="00A3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95FBD" w:rsidRDefault="00F95FBD" w:rsidP="00A3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95FBD" w:rsidRDefault="00F95FBD" w:rsidP="00A35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FBD" w:rsidRDefault="004425A9" w:rsidP="00A35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</w:t>
            </w:r>
          </w:p>
        </w:tc>
      </w:tr>
    </w:tbl>
    <w:p w:rsidR="00F95FBD" w:rsidRPr="00F95FBD" w:rsidRDefault="00F95FBD" w:rsidP="00F95FBD">
      <w:pPr>
        <w:ind w:firstLine="709"/>
        <w:jc w:val="center"/>
        <w:rPr>
          <w:sz w:val="26"/>
          <w:szCs w:val="26"/>
        </w:rPr>
      </w:pPr>
    </w:p>
    <w:p w:rsidR="00F95FBD" w:rsidRPr="00F95FBD" w:rsidRDefault="00F95FBD" w:rsidP="00F95FBD">
      <w:pPr>
        <w:ind w:firstLine="709"/>
        <w:jc w:val="center"/>
        <w:rPr>
          <w:sz w:val="26"/>
          <w:szCs w:val="26"/>
        </w:rPr>
      </w:pPr>
    </w:p>
    <w:p w:rsidR="009E715F" w:rsidRPr="00F95FBD" w:rsidRDefault="00945CB5" w:rsidP="00F95FBD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F95FBD">
        <w:rPr>
          <w:rFonts w:eastAsia="Calibri"/>
          <w:b/>
          <w:sz w:val="26"/>
          <w:szCs w:val="26"/>
          <w:lang w:eastAsia="en-US"/>
        </w:rPr>
        <w:t>О</w:t>
      </w:r>
      <w:r w:rsidR="009E715F" w:rsidRPr="00F95FBD">
        <w:rPr>
          <w:rFonts w:eastAsia="Calibri"/>
          <w:b/>
          <w:sz w:val="26"/>
          <w:szCs w:val="26"/>
          <w:lang w:eastAsia="en-US"/>
        </w:rPr>
        <w:t xml:space="preserve"> создании Муниципального координационного совета</w:t>
      </w:r>
    </w:p>
    <w:p w:rsidR="00945CB5" w:rsidRDefault="009E715F" w:rsidP="00F95FBD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F95FBD">
        <w:rPr>
          <w:rFonts w:eastAsia="Calibri"/>
          <w:b/>
          <w:sz w:val="26"/>
          <w:szCs w:val="26"/>
          <w:lang w:eastAsia="en-US"/>
        </w:rPr>
        <w:t>по взаимодействию с местным отделением российского движения детей и молодежи «Движение Первых»</w:t>
      </w:r>
    </w:p>
    <w:p w:rsidR="00F95FBD" w:rsidRPr="00F95FBD" w:rsidRDefault="00F95FBD" w:rsidP="00F95FBD">
      <w:pPr>
        <w:ind w:firstLine="709"/>
        <w:jc w:val="center"/>
        <w:rPr>
          <w:b/>
          <w:sz w:val="26"/>
          <w:szCs w:val="26"/>
        </w:rPr>
      </w:pPr>
    </w:p>
    <w:p w:rsidR="00B70854" w:rsidRPr="00F95FBD" w:rsidRDefault="009E715F" w:rsidP="00F95FBD">
      <w:pPr>
        <w:pStyle w:val="4"/>
        <w:keepNext w:val="0"/>
        <w:spacing w:before="0" w:after="0"/>
        <w:ind w:firstLine="709"/>
        <w:jc w:val="both"/>
        <w:rPr>
          <w:rStyle w:val="2105pt"/>
          <w:rFonts w:ascii="Times New Roman" w:hAnsi="Times New Roman"/>
          <w:b w:val="0"/>
          <w:sz w:val="26"/>
          <w:szCs w:val="26"/>
        </w:rPr>
      </w:pPr>
      <w:r w:rsidRPr="00F95FBD">
        <w:rPr>
          <w:rStyle w:val="2105pt"/>
          <w:rFonts w:ascii="Times New Roman" w:hAnsi="Times New Roman"/>
          <w:b w:val="0"/>
          <w:sz w:val="26"/>
          <w:szCs w:val="26"/>
        </w:rPr>
        <w:t>В соответствии с Федеральным законом от 14 июля 2022 года №261-ФЗ</w:t>
      </w:r>
      <w:r w:rsidR="007A1F8A" w:rsidRPr="00F95FBD">
        <w:rPr>
          <w:rStyle w:val="2105pt"/>
          <w:rFonts w:ascii="Times New Roman" w:hAnsi="Times New Roman"/>
          <w:b w:val="0"/>
          <w:sz w:val="26"/>
          <w:szCs w:val="26"/>
        </w:rPr>
        <w:t xml:space="preserve"> </w:t>
      </w:r>
      <w:r w:rsidR="00F95FBD">
        <w:rPr>
          <w:rStyle w:val="2105pt"/>
          <w:rFonts w:ascii="Times New Roman" w:hAnsi="Times New Roman"/>
          <w:b w:val="0"/>
          <w:sz w:val="26"/>
          <w:szCs w:val="26"/>
        </w:rPr>
        <w:t xml:space="preserve">              </w:t>
      </w:r>
      <w:r w:rsidR="007A1F8A" w:rsidRPr="00F95FBD">
        <w:rPr>
          <w:rStyle w:val="2105pt"/>
          <w:rFonts w:ascii="Times New Roman" w:hAnsi="Times New Roman"/>
          <w:b w:val="0"/>
          <w:sz w:val="26"/>
          <w:szCs w:val="26"/>
        </w:rPr>
        <w:t>«О российском движении детей и молодежи», в целях координации и организации работы местного отделения российского движения детей и молодежи «Движение Первых»</w:t>
      </w:r>
      <w:r w:rsidR="00F95FBD">
        <w:rPr>
          <w:rStyle w:val="2105pt"/>
          <w:rFonts w:ascii="Times New Roman" w:hAnsi="Times New Roman"/>
          <w:b w:val="0"/>
          <w:sz w:val="26"/>
          <w:szCs w:val="26"/>
        </w:rPr>
        <w:t>:</w:t>
      </w:r>
    </w:p>
    <w:p w:rsidR="00945CB5" w:rsidRPr="00F95FBD" w:rsidRDefault="007A1F8A" w:rsidP="00F95FBD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F95FBD">
        <w:rPr>
          <w:rFonts w:eastAsia="Calibri"/>
          <w:sz w:val="26"/>
          <w:szCs w:val="26"/>
          <w:lang w:eastAsia="en-US"/>
        </w:rPr>
        <w:t>Создать Муниципальный координационный совет по взаимодействию</w:t>
      </w:r>
      <w:r w:rsidR="001A6F2D">
        <w:rPr>
          <w:rFonts w:eastAsia="Calibri"/>
          <w:sz w:val="26"/>
          <w:szCs w:val="26"/>
          <w:lang w:eastAsia="en-US"/>
        </w:rPr>
        <w:t xml:space="preserve">               </w:t>
      </w:r>
      <w:r w:rsidRPr="00F95FBD">
        <w:rPr>
          <w:rFonts w:eastAsia="Calibri"/>
          <w:sz w:val="26"/>
          <w:szCs w:val="26"/>
          <w:lang w:eastAsia="en-US"/>
        </w:rPr>
        <w:t xml:space="preserve"> с местным отделением российского движения детей и молодежи «Движение Первых».</w:t>
      </w:r>
    </w:p>
    <w:p w:rsidR="00B70854" w:rsidRPr="00F95FBD" w:rsidRDefault="006C0CE3" w:rsidP="00F95FB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5FBD">
        <w:rPr>
          <w:sz w:val="26"/>
          <w:szCs w:val="26"/>
        </w:rPr>
        <w:t>2</w:t>
      </w:r>
      <w:r w:rsidR="00F95FBD">
        <w:rPr>
          <w:sz w:val="26"/>
          <w:szCs w:val="26"/>
        </w:rPr>
        <w:t xml:space="preserve">. </w:t>
      </w:r>
      <w:r w:rsidR="00B52464" w:rsidRPr="00F95FBD">
        <w:rPr>
          <w:color w:val="000000"/>
          <w:sz w:val="26"/>
          <w:szCs w:val="26"/>
          <w:lang w:eastAsia="ar-SA"/>
        </w:rPr>
        <w:t>Утвердить:</w:t>
      </w:r>
      <w:r w:rsidR="00B70854" w:rsidRPr="00F95FBD">
        <w:rPr>
          <w:rFonts w:eastAsia="Calibri"/>
          <w:sz w:val="26"/>
          <w:szCs w:val="26"/>
          <w:lang w:eastAsia="en-US"/>
        </w:rPr>
        <w:t xml:space="preserve"> </w:t>
      </w:r>
    </w:p>
    <w:p w:rsidR="00B70854" w:rsidRPr="00F95FBD" w:rsidRDefault="00DB6805" w:rsidP="00F95FB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5FBD">
        <w:rPr>
          <w:rFonts w:eastAsia="Calibri"/>
          <w:sz w:val="26"/>
          <w:szCs w:val="26"/>
          <w:lang w:eastAsia="en-US"/>
        </w:rPr>
        <w:t>- С</w:t>
      </w:r>
      <w:r w:rsidR="00B70854" w:rsidRPr="00F95FBD">
        <w:rPr>
          <w:rFonts w:eastAsia="Calibri"/>
          <w:sz w:val="26"/>
          <w:szCs w:val="26"/>
          <w:lang w:eastAsia="en-US"/>
        </w:rPr>
        <w:t xml:space="preserve">остав Муниципального координационного совета по взаимодействию </w:t>
      </w:r>
      <w:r w:rsidR="001A6F2D">
        <w:rPr>
          <w:rFonts w:eastAsia="Calibri"/>
          <w:sz w:val="26"/>
          <w:szCs w:val="26"/>
          <w:lang w:eastAsia="en-US"/>
        </w:rPr>
        <w:t xml:space="preserve">                </w:t>
      </w:r>
      <w:r w:rsidR="00B70854" w:rsidRPr="00F95FBD">
        <w:rPr>
          <w:rFonts w:eastAsia="Calibri"/>
          <w:sz w:val="26"/>
          <w:szCs w:val="26"/>
          <w:lang w:eastAsia="en-US"/>
        </w:rPr>
        <w:t>с местным отделением российского движения дете</w:t>
      </w:r>
      <w:r w:rsidR="001A6F2D">
        <w:rPr>
          <w:rFonts w:eastAsia="Calibri"/>
          <w:sz w:val="26"/>
          <w:szCs w:val="26"/>
          <w:lang w:eastAsia="en-US"/>
        </w:rPr>
        <w:t>й и молодежи «Движение Первых», согласно Приложению №1</w:t>
      </w:r>
      <w:r w:rsidR="00B70854" w:rsidRPr="00F95FBD">
        <w:rPr>
          <w:rFonts w:eastAsia="Calibri"/>
          <w:sz w:val="26"/>
          <w:szCs w:val="26"/>
          <w:lang w:eastAsia="en-US"/>
        </w:rPr>
        <w:t>.</w:t>
      </w:r>
    </w:p>
    <w:p w:rsidR="00B52464" w:rsidRPr="00F95FBD" w:rsidRDefault="00DB6805" w:rsidP="00F95FB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5FBD">
        <w:rPr>
          <w:color w:val="000000"/>
          <w:sz w:val="26"/>
          <w:szCs w:val="26"/>
          <w:lang w:eastAsia="ar-SA"/>
        </w:rPr>
        <w:t>- П</w:t>
      </w:r>
      <w:r w:rsidR="00B52464" w:rsidRPr="00F95FBD">
        <w:rPr>
          <w:color w:val="000000"/>
          <w:sz w:val="26"/>
          <w:szCs w:val="26"/>
          <w:lang w:eastAsia="ar-SA"/>
        </w:rPr>
        <w:t xml:space="preserve">оложение о </w:t>
      </w:r>
      <w:r w:rsidR="00B52464" w:rsidRPr="00F95FBD">
        <w:rPr>
          <w:rFonts w:eastAsia="Calibri"/>
          <w:sz w:val="26"/>
          <w:szCs w:val="26"/>
          <w:lang w:eastAsia="en-US"/>
        </w:rPr>
        <w:t>Муниципальном координационном совете по взаимодействию с местным отделением российского движения дет</w:t>
      </w:r>
      <w:r w:rsidR="001A6F2D">
        <w:rPr>
          <w:rFonts w:eastAsia="Calibri"/>
          <w:sz w:val="26"/>
          <w:szCs w:val="26"/>
          <w:lang w:eastAsia="en-US"/>
        </w:rPr>
        <w:t>ей и молодежи «Движение Первых»,</w:t>
      </w:r>
      <w:r w:rsidR="001A6F2D" w:rsidRPr="001A6F2D">
        <w:rPr>
          <w:rFonts w:eastAsia="Calibri"/>
          <w:sz w:val="26"/>
          <w:szCs w:val="26"/>
          <w:lang w:eastAsia="en-US"/>
        </w:rPr>
        <w:t xml:space="preserve"> </w:t>
      </w:r>
      <w:r w:rsidR="001A6F2D">
        <w:rPr>
          <w:rFonts w:eastAsia="Calibri"/>
          <w:sz w:val="26"/>
          <w:szCs w:val="26"/>
          <w:lang w:eastAsia="en-US"/>
        </w:rPr>
        <w:t xml:space="preserve">согласно Приложению </w:t>
      </w:r>
      <w:r w:rsidR="00B52464" w:rsidRPr="00F95FBD">
        <w:rPr>
          <w:rFonts w:eastAsia="Calibri"/>
          <w:sz w:val="26"/>
          <w:szCs w:val="26"/>
          <w:lang w:eastAsia="en-US"/>
        </w:rPr>
        <w:t>№</w:t>
      </w:r>
      <w:r w:rsidR="00B70854" w:rsidRPr="00F95FBD">
        <w:rPr>
          <w:rFonts w:eastAsia="Calibri"/>
          <w:sz w:val="26"/>
          <w:szCs w:val="26"/>
          <w:lang w:eastAsia="en-US"/>
        </w:rPr>
        <w:t>2</w:t>
      </w:r>
      <w:r w:rsidRPr="00F95FBD">
        <w:rPr>
          <w:rFonts w:eastAsia="Calibri"/>
          <w:sz w:val="26"/>
          <w:szCs w:val="26"/>
          <w:lang w:eastAsia="en-US"/>
        </w:rPr>
        <w:t>.</w:t>
      </w:r>
    </w:p>
    <w:p w:rsidR="00C8289A" w:rsidRPr="00F95FBD" w:rsidRDefault="00C8289A" w:rsidP="00F95FBD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5FBD">
        <w:rPr>
          <w:rFonts w:eastAsia="Calibri"/>
          <w:sz w:val="26"/>
          <w:szCs w:val="26"/>
          <w:lang w:eastAsia="en-US"/>
        </w:rPr>
        <w:t xml:space="preserve">3. </w:t>
      </w:r>
      <w:proofErr w:type="gramStart"/>
      <w:r w:rsidRPr="00F95FBD">
        <w:rPr>
          <w:rFonts w:eastAsia="Calibri"/>
          <w:sz w:val="26"/>
          <w:szCs w:val="26"/>
          <w:lang w:eastAsia="en-US"/>
        </w:rPr>
        <w:t>Разместить</w:t>
      </w:r>
      <w:proofErr w:type="gramEnd"/>
      <w:r w:rsidRPr="00F95FBD">
        <w:rPr>
          <w:rFonts w:eastAsia="Calibri"/>
          <w:sz w:val="26"/>
          <w:szCs w:val="26"/>
          <w:lang w:eastAsia="en-US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B6805" w:rsidRPr="00F95FBD" w:rsidRDefault="001A6F2D" w:rsidP="00F95FBD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4</w:t>
      </w:r>
      <w:r w:rsidR="007560ED" w:rsidRPr="00F95FBD">
        <w:rPr>
          <w:color w:val="000000"/>
          <w:sz w:val="26"/>
          <w:szCs w:val="26"/>
          <w:lang w:eastAsia="ar-SA"/>
        </w:rPr>
        <w:t xml:space="preserve">. </w:t>
      </w:r>
      <w:bookmarkStart w:id="0" w:name="_Hlk125552527"/>
      <w:r w:rsidR="00DB6805" w:rsidRPr="00F95FBD">
        <w:rPr>
          <w:sz w:val="26"/>
          <w:szCs w:val="26"/>
        </w:rPr>
        <w:t>Контроль ис</w:t>
      </w:r>
      <w:r>
        <w:rPr>
          <w:sz w:val="26"/>
          <w:szCs w:val="26"/>
        </w:rPr>
        <w:t xml:space="preserve">полнения данного постановления возложить на заместителя главы Юргинского </w:t>
      </w:r>
      <w:r w:rsidR="00DB6805" w:rsidRPr="00F95FBD">
        <w:rPr>
          <w:sz w:val="26"/>
          <w:szCs w:val="26"/>
        </w:rPr>
        <w:t>муниц</w:t>
      </w:r>
      <w:r>
        <w:rPr>
          <w:sz w:val="26"/>
          <w:szCs w:val="26"/>
        </w:rPr>
        <w:t xml:space="preserve">ипального округа по социальным </w:t>
      </w:r>
      <w:r w:rsidR="00DB6805" w:rsidRPr="00F95FBD">
        <w:rPr>
          <w:sz w:val="26"/>
          <w:szCs w:val="26"/>
        </w:rPr>
        <w:t xml:space="preserve">вопросам </w:t>
      </w:r>
      <w:r>
        <w:rPr>
          <w:sz w:val="26"/>
          <w:szCs w:val="26"/>
        </w:rPr>
        <w:t xml:space="preserve">                          </w:t>
      </w:r>
      <w:r w:rsidRPr="00F95FBD">
        <w:rPr>
          <w:sz w:val="26"/>
          <w:szCs w:val="26"/>
        </w:rPr>
        <w:t>С.В</w:t>
      </w:r>
      <w:r>
        <w:rPr>
          <w:sz w:val="26"/>
          <w:szCs w:val="26"/>
        </w:rPr>
        <w:t>. Гордееву.</w:t>
      </w:r>
    </w:p>
    <w:p w:rsidR="00DB6805" w:rsidRPr="00F95FBD" w:rsidRDefault="00DB6805" w:rsidP="00F95FBD">
      <w:pPr>
        <w:ind w:firstLine="709"/>
        <w:jc w:val="both"/>
        <w:rPr>
          <w:sz w:val="26"/>
          <w:szCs w:val="26"/>
        </w:rPr>
      </w:pPr>
    </w:p>
    <w:p w:rsidR="00F95FBD" w:rsidRPr="00F95FBD" w:rsidRDefault="00F95FBD" w:rsidP="00F95FBD">
      <w:pPr>
        <w:ind w:firstLine="709"/>
        <w:jc w:val="both"/>
        <w:rPr>
          <w:sz w:val="26"/>
          <w:szCs w:val="26"/>
        </w:rPr>
      </w:pPr>
    </w:p>
    <w:p w:rsidR="00F95FBD" w:rsidRPr="00F95FBD" w:rsidRDefault="00F95FBD" w:rsidP="00F95FBD">
      <w:pPr>
        <w:ind w:firstLine="709"/>
        <w:jc w:val="both"/>
        <w:rPr>
          <w:sz w:val="26"/>
          <w:szCs w:val="26"/>
        </w:rPr>
      </w:pPr>
    </w:p>
    <w:p w:rsidR="00F95FBD" w:rsidRPr="00F95FBD" w:rsidRDefault="00F95FBD" w:rsidP="00F95FB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95FBD" w:rsidRPr="00F95FBD" w:rsidTr="00A350E6">
        <w:tc>
          <w:tcPr>
            <w:tcW w:w="6062" w:type="dxa"/>
            <w:hideMark/>
          </w:tcPr>
          <w:p w:rsidR="00F95FBD" w:rsidRPr="00F95FBD" w:rsidRDefault="00F95FBD" w:rsidP="00F95F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95FBD">
              <w:rPr>
                <w:sz w:val="26"/>
                <w:szCs w:val="26"/>
              </w:rPr>
              <w:t>Глава Юргинского</w:t>
            </w:r>
          </w:p>
          <w:p w:rsidR="00F95FBD" w:rsidRPr="00F95FBD" w:rsidRDefault="00F95FBD" w:rsidP="00F95F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95FB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95FBD" w:rsidRPr="00F95FBD" w:rsidRDefault="00F95FBD" w:rsidP="00F95F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95FBD" w:rsidRPr="00F95FBD" w:rsidRDefault="00F95FBD" w:rsidP="00F95FBD">
            <w:pPr>
              <w:ind w:firstLine="709"/>
              <w:jc w:val="both"/>
              <w:rPr>
                <w:sz w:val="26"/>
                <w:szCs w:val="26"/>
              </w:rPr>
            </w:pPr>
            <w:r w:rsidRPr="00F95FBD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F95FBD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95FBD" w:rsidRPr="00F95FBD" w:rsidTr="00A350E6">
        <w:tc>
          <w:tcPr>
            <w:tcW w:w="6062" w:type="dxa"/>
          </w:tcPr>
          <w:p w:rsidR="00F95FBD" w:rsidRDefault="00F95FBD" w:rsidP="00F95F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425A9" w:rsidRDefault="004425A9" w:rsidP="00F95F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425A9" w:rsidRPr="00F95FBD" w:rsidRDefault="004425A9" w:rsidP="00F95FB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95FBD" w:rsidRPr="00F95FBD" w:rsidRDefault="00F95FBD" w:rsidP="00F95FB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F95FBD" w:rsidRDefault="00F95FBD" w:rsidP="00F95FBD"/>
    <w:p w:rsidR="00F95FBD" w:rsidRDefault="00F95FBD" w:rsidP="00F95FBD"/>
    <w:p w:rsidR="001A6F2D" w:rsidRDefault="001A6F2D" w:rsidP="00F95FBD"/>
    <w:p w:rsidR="001A6F2D" w:rsidRDefault="001A6F2D" w:rsidP="00F95FBD"/>
    <w:p w:rsidR="00F95FBD" w:rsidRPr="00C94DDE" w:rsidRDefault="00F95FBD" w:rsidP="00F95FBD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 w:rsidR="001A6F2D">
        <w:rPr>
          <w:sz w:val="26"/>
          <w:szCs w:val="26"/>
        </w:rPr>
        <w:t xml:space="preserve"> №1</w:t>
      </w:r>
    </w:p>
    <w:p w:rsidR="00F95FBD" w:rsidRPr="00C94DDE" w:rsidRDefault="00F95FBD" w:rsidP="00F95FB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95FBD" w:rsidRPr="00C94DDE" w:rsidRDefault="00F95FBD" w:rsidP="00F95FB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95FBD" w:rsidRPr="00F772D0" w:rsidRDefault="00F95FBD" w:rsidP="00F95FBD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4425A9" w:rsidRPr="004425A9">
        <w:rPr>
          <w:sz w:val="26"/>
          <w:szCs w:val="26"/>
          <w:u w:val="single"/>
        </w:rPr>
        <w:t>15.12.2023</w:t>
      </w:r>
      <w:r w:rsidR="004425A9">
        <w:rPr>
          <w:sz w:val="26"/>
          <w:szCs w:val="26"/>
        </w:rPr>
        <w:t xml:space="preserve"> № </w:t>
      </w:r>
      <w:r w:rsidR="004425A9" w:rsidRPr="004425A9">
        <w:rPr>
          <w:sz w:val="26"/>
          <w:szCs w:val="26"/>
          <w:u w:val="single"/>
        </w:rPr>
        <w:t>1561</w:t>
      </w:r>
    </w:p>
    <w:p w:rsidR="00DB6805" w:rsidRPr="001A6F2D" w:rsidRDefault="00DB6805" w:rsidP="001A6F2D">
      <w:pPr>
        <w:ind w:firstLine="709"/>
        <w:jc w:val="center"/>
        <w:rPr>
          <w:sz w:val="26"/>
          <w:szCs w:val="26"/>
        </w:rPr>
      </w:pPr>
    </w:p>
    <w:p w:rsidR="001A6F2D" w:rsidRPr="001A6F2D" w:rsidRDefault="001A6F2D" w:rsidP="001A6F2D">
      <w:pPr>
        <w:ind w:firstLine="709"/>
        <w:jc w:val="center"/>
        <w:rPr>
          <w:sz w:val="26"/>
          <w:szCs w:val="26"/>
        </w:rPr>
      </w:pPr>
    </w:p>
    <w:bookmarkEnd w:id="0"/>
    <w:p w:rsidR="00D253FD" w:rsidRPr="001A6F2D" w:rsidRDefault="007560ED" w:rsidP="001A6F2D">
      <w:pPr>
        <w:pStyle w:val="a8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Положение о </w:t>
      </w:r>
      <w:r w:rsidRPr="001A6F2D">
        <w:rPr>
          <w:rFonts w:ascii="Times New Roman" w:hAnsi="Times New Roman"/>
          <w:b/>
          <w:bCs/>
          <w:sz w:val="26"/>
          <w:szCs w:val="26"/>
        </w:rPr>
        <w:t>Муниципальном координационном совете</w:t>
      </w:r>
    </w:p>
    <w:p w:rsidR="00D253FD" w:rsidRPr="001A6F2D" w:rsidRDefault="007560ED" w:rsidP="001A6F2D">
      <w:pPr>
        <w:pStyle w:val="a8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по взаимодействию с местным отделением российского движения</w:t>
      </w:r>
    </w:p>
    <w:p w:rsidR="00D55623" w:rsidRPr="001A6F2D" w:rsidRDefault="007560ED" w:rsidP="001A6F2D">
      <w:pPr>
        <w:pStyle w:val="a8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детей и молодежи «Движение Первых»</w:t>
      </w:r>
    </w:p>
    <w:p w:rsidR="00D253FD" w:rsidRPr="001A6F2D" w:rsidRDefault="00D253FD" w:rsidP="001A6F2D">
      <w:pPr>
        <w:pStyle w:val="a8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253FD" w:rsidRPr="001A6F2D" w:rsidRDefault="00D253FD" w:rsidP="001A6F2D">
      <w:pPr>
        <w:pStyle w:val="a8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I. Общие положения</w:t>
      </w:r>
    </w:p>
    <w:p w:rsidR="00D253FD" w:rsidRPr="001A6F2D" w:rsidRDefault="00D253FD" w:rsidP="001A6F2D">
      <w:pPr>
        <w:pStyle w:val="a8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253FD" w:rsidRPr="001A6F2D" w:rsidRDefault="00D253FD" w:rsidP="00D253FD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Муниципальный координационный совет по взаимодействию с местным отделением российского движения детей и молодежи «Движение первых» (далее - Координационный совет) является коллегиальным совещательным органом, созданным в целях:</w:t>
      </w:r>
    </w:p>
    <w:p w:rsidR="000F1EEB" w:rsidRPr="001A6F2D" w:rsidRDefault="00D253FD" w:rsidP="000F1EEB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- координации и мониторинга деятельности местного</w:t>
      </w:r>
      <w:r w:rsidR="006731E3" w:rsidRPr="001A6F2D">
        <w:rPr>
          <w:rFonts w:ascii="Times New Roman" w:hAnsi="Times New Roman"/>
          <w:sz w:val="26"/>
          <w:szCs w:val="26"/>
        </w:rPr>
        <w:t xml:space="preserve"> </w:t>
      </w:r>
      <w:r w:rsidR="000F1EEB" w:rsidRPr="001A6F2D">
        <w:rPr>
          <w:rFonts w:ascii="Times New Roman" w:hAnsi="Times New Roman"/>
          <w:sz w:val="26"/>
          <w:szCs w:val="26"/>
        </w:rPr>
        <w:t xml:space="preserve">и первичных </w:t>
      </w:r>
      <w:r w:rsidRPr="001A6F2D">
        <w:rPr>
          <w:rFonts w:ascii="Times New Roman" w:hAnsi="Times New Roman"/>
          <w:sz w:val="26"/>
          <w:szCs w:val="26"/>
        </w:rPr>
        <w:t>отделени</w:t>
      </w:r>
      <w:r w:rsidR="000F1EEB" w:rsidRPr="001A6F2D">
        <w:rPr>
          <w:rFonts w:ascii="Times New Roman" w:hAnsi="Times New Roman"/>
          <w:sz w:val="26"/>
          <w:szCs w:val="26"/>
        </w:rPr>
        <w:t>й</w:t>
      </w:r>
      <w:r w:rsidR="006731E3" w:rsidRPr="001A6F2D">
        <w:rPr>
          <w:rFonts w:ascii="Times New Roman" w:hAnsi="Times New Roman"/>
          <w:sz w:val="26"/>
          <w:szCs w:val="26"/>
        </w:rPr>
        <w:t xml:space="preserve"> </w:t>
      </w:r>
      <w:r w:rsidR="000F1EEB" w:rsidRPr="001A6F2D">
        <w:rPr>
          <w:rFonts w:ascii="Times New Roman" w:hAnsi="Times New Roman"/>
          <w:sz w:val="26"/>
          <w:szCs w:val="26"/>
        </w:rPr>
        <w:t>российского движения детей и молодежи «Движение первых»</w:t>
      </w:r>
      <w:r w:rsidR="00EE11A9" w:rsidRPr="001A6F2D">
        <w:rPr>
          <w:rFonts w:ascii="Times New Roman" w:hAnsi="Times New Roman"/>
          <w:sz w:val="26"/>
          <w:szCs w:val="26"/>
        </w:rPr>
        <w:t xml:space="preserve"> на территории ЮМО</w:t>
      </w:r>
      <w:r w:rsidR="000F1EEB" w:rsidRPr="001A6F2D">
        <w:rPr>
          <w:rFonts w:ascii="Times New Roman" w:hAnsi="Times New Roman"/>
          <w:sz w:val="26"/>
          <w:szCs w:val="26"/>
        </w:rPr>
        <w:t>;</w:t>
      </w:r>
    </w:p>
    <w:p w:rsidR="000F1EEB" w:rsidRPr="001A6F2D" w:rsidRDefault="000F1EEB" w:rsidP="000F1EEB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 xml:space="preserve">содействия </w:t>
      </w:r>
      <w:r w:rsidRPr="001A6F2D">
        <w:rPr>
          <w:rFonts w:ascii="Times New Roman" w:hAnsi="Times New Roman"/>
          <w:sz w:val="26"/>
          <w:szCs w:val="26"/>
        </w:rPr>
        <w:t>местному и первичным отделениям</w:t>
      </w:r>
      <w:r w:rsidR="006731E3" w:rsidRPr="001A6F2D">
        <w:rPr>
          <w:rFonts w:ascii="Times New Roman" w:hAnsi="Times New Roman"/>
          <w:sz w:val="26"/>
          <w:szCs w:val="26"/>
        </w:rPr>
        <w:t xml:space="preserve"> </w:t>
      </w:r>
      <w:r w:rsidRPr="001A6F2D">
        <w:rPr>
          <w:rFonts w:ascii="Times New Roman" w:hAnsi="Times New Roman"/>
          <w:sz w:val="26"/>
          <w:szCs w:val="26"/>
        </w:rPr>
        <w:t>российского движения детей и молодежи «Движение первых» (далее – Движения);</w:t>
      </w:r>
    </w:p>
    <w:p w:rsidR="00D51C51" w:rsidRPr="001A6F2D" w:rsidRDefault="000F1EEB" w:rsidP="000F1EEB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>координации разработки программ, отвечающих целям Движения, определенным частью 1</w:t>
      </w:r>
      <w:r w:rsidRPr="001A6F2D">
        <w:rPr>
          <w:rFonts w:ascii="Times New Roman" w:hAnsi="Times New Roman"/>
          <w:sz w:val="26"/>
          <w:szCs w:val="26"/>
        </w:rPr>
        <w:t xml:space="preserve"> статьи 2 Федерального закона от 14 июля 2022 года </w:t>
      </w:r>
      <w:r w:rsidR="001A6F2D">
        <w:rPr>
          <w:rFonts w:ascii="Times New Roman" w:hAnsi="Times New Roman"/>
          <w:sz w:val="26"/>
          <w:szCs w:val="26"/>
        </w:rPr>
        <w:t xml:space="preserve">            </w:t>
      </w:r>
      <w:r w:rsidRPr="001A6F2D">
        <w:rPr>
          <w:rFonts w:ascii="Times New Roman" w:hAnsi="Times New Roman"/>
          <w:sz w:val="26"/>
          <w:szCs w:val="26"/>
        </w:rPr>
        <w:t>№261-ФЗ «О российском движении детей и молодежи»;</w:t>
      </w:r>
    </w:p>
    <w:p w:rsidR="00D51C51" w:rsidRPr="001A6F2D" w:rsidRDefault="00D51C51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 xml:space="preserve">содействия </w:t>
      </w:r>
      <w:r w:rsidRPr="001A6F2D">
        <w:rPr>
          <w:rFonts w:ascii="Times New Roman" w:hAnsi="Times New Roman"/>
          <w:sz w:val="26"/>
          <w:szCs w:val="26"/>
        </w:rPr>
        <w:t>местному</w:t>
      </w:r>
      <w:r w:rsidR="00D253FD" w:rsidRPr="001A6F2D">
        <w:rPr>
          <w:rFonts w:ascii="Times New Roman" w:hAnsi="Times New Roman"/>
          <w:sz w:val="26"/>
          <w:szCs w:val="26"/>
        </w:rPr>
        <w:t xml:space="preserve"> отделению Движения в разработке и реализации мер по поддержке детских и молодежных общественных объединений.</w:t>
      </w:r>
      <w:r w:rsidR="00D253FD" w:rsidRPr="001A6F2D">
        <w:rPr>
          <w:rFonts w:ascii="Times New Roman" w:hAnsi="Times New Roman"/>
          <w:sz w:val="26"/>
          <w:szCs w:val="26"/>
        </w:rPr>
        <w:br/>
      </w: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Координационный совет в своей деятельности руководствуется </w:t>
      </w:r>
      <w:r w:rsidRPr="001A6F2D">
        <w:rPr>
          <w:rFonts w:ascii="Times New Roman" w:hAnsi="Times New Roman"/>
          <w:sz w:val="26"/>
          <w:szCs w:val="26"/>
        </w:rPr>
        <w:t>Конституцией Российской Федерации, ф</w:t>
      </w:r>
      <w:r w:rsidR="00D253FD" w:rsidRPr="001A6F2D">
        <w:rPr>
          <w:rFonts w:ascii="Times New Roman" w:hAnsi="Times New Roman"/>
          <w:sz w:val="26"/>
          <w:szCs w:val="26"/>
        </w:rPr>
        <w:t xml:space="preserve">едеральными конституционными законами, федеральными законами, иными нормативными правовыми актами Российской Федерации,  законами и иными нормативными правовыми актами </w:t>
      </w:r>
      <w:r w:rsidR="006731E3" w:rsidRPr="001A6F2D">
        <w:rPr>
          <w:rFonts w:ascii="Times New Roman" w:hAnsi="Times New Roman"/>
          <w:sz w:val="26"/>
          <w:szCs w:val="26"/>
        </w:rPr>
        <w:t>Кемеровской области-Кузбасса</w:t>
      </w:r>
      <w:r w:rsidR="00D253FD" w:rsidRPr="001A6F2D">
        <w:rPr>
          <w:rFonts w:ascii="Times New Roman" w:hAnsi="Times New Roman"/>
          <w:sz w:val="26"/>
          <w:szCs w:val="26"/>
        </w:rPr>
        <w:t>,</w:t>
      </w:r>
      <w:r w:rsidRPr="001A6F2D">
        <w:rPr>
          <w:rFonts w:ascii="Times New Roman" w:hAnsi="Times New Roman"/>
          <w:sz w:val="26"/>
          <w:szCs w:val="26"/>
        </w:rPr>
        <w:t xml:space="preserve"> нормативно-правовыми актами администрации </w:t>
      </w:r>
      <w:r w:rsidR="006731E3" w:rsidRPr="001A6F2D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Pr="001A6F2D">
        <w:rPr>
          <w:rFonts w:ascii="Times New Roman" w:hAnsi="Times New Roman"/>
          <w:sz w:val="26"/>
          <w:szCs w:val="26"/>
        </w:rPr>
        <w:t>,</w:t>
      </w:r>
      <w:r w:rsidR="00D253FD" w:rsidRPr="001A6F2D">
        <w:rPr>
          <w:rFonts w:ascii="Times New Roman" w:hAnsi="Times New Roman"/>
          <w:sz w:val="26"/>
          <w:szCs w:val="26"/>
        </w:rPr>
        <w:t xml:space="preserve"> а также настоящим Положением.</w:t>
      </w:r>
    </w:p>
    <w:p w:rsidR="001A6F2D" w:rsidRDefault="001A6F2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II. Основные задачи Координационного совета</w:t>
      </w: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3142D8" w:rsidRPr="001A6F2D" w:rsidRDefault="00D253FD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Основными задачами Координационного совета являются:</w:t>
      </w:r>
      <w:r w:rsidRPr="001A6F2D">
        <w:rPr>
          <w:rFonts w:ascii="Times New Roman" w:hAnsi="Times New Roman"/>
          <w:sz w:val="26"/>
          <w:szCs w:val="26"/>
        </w:rPr>
        <w:br/>
      </w:r>
      <w:r w:rsidR="00D51C51"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Pr="001A6F2D">
        <w:rPr>
          <w:rFonts w:ascii="Times New Roman" w:hAnsi="Times New Roman"/>
          <w:sz w:val="26"/>
          <w:szCs w:val="26"/>
        </w:rPr>
        <w:t>осуществление взаимодействия с Движением, местными и первичными отделениями;</w:t>
      </w:r>
      <w:r w:rsidRPr="001A6F2D">
        <w:rPr>
          <w:rFonts w:ascii="Times New Roman" w:hAnsi="Times New Roman"/>
          <w:sz w:val="26"/>
          <w:szCs w:val="26"/>
        </w:rPr>
        <w:br/>
      </w:r>
      <w:r w:rsidR="00D51C51"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Pr="001A6F2D">
        <w:rPr>
          <w:rFonts w:ascii="Times New Roman" w:hAnsi="Times New Roman"/>
          <w:sz w:val="26"/>
          <w:szCs w:val="26"/>
        </w:rPr>
        <w:t xml:space="preserve">организация участия </w:t>
      </w:r>
      <w:r w:rsidR="00D51C51" w:rsidRPr="001A6F2D"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образования, структурных подразделений администрации (управление </w:t>
      </w:r>
      <w:r w:rsidR="00AA511D" w:rsidRPr="001A6F2D">
        <w:rPr>
          <w:rFonts w:ascii="Times New Roman" w:hAnsi="Times New Roman"/>
          <w:sz w:val="26"/>
          <w:szCs w:val="26"/>
        </w:rPr>
        <w:t xml:space="preserve">образования,  </w:t>
      </w:r>
      <w:r w:rsidR="006731E3" w:rsidRPr="001A6F2D">
        <w:rPr>
          <w:rFonts w:ascii="Times New Roman" w:hAnsi="Times New Roman"/>
          <w:sz w:val="26"/>
          <w:szCs w:val="26"/>
        </w:rPr>
        <w:t>финансовое управление, социальная  защита населения</w:t>
      </w:r>
      <w:r w:rsidR="00D51C51" w:rsidRPr="001A6F2D">
        <w:rPr>
          <w:rFonts w:ascii="Times New Roman" w:hAnsi="Times New Roman"/>
          <w:sz w:val="26"/>
          <w:szCs w:val="26"/>
        </w:rPr>
        <w:t xml:space="preserve">, </w:t>
      </w:r>
      <w:r w:rsidR="006731E3" w:rsidRPr="001A6F2D">
        <w:rPr>
          <w:rFonts w:ascii="Times New Roman" w:hAnsi="Times New Roman"/>
          <w:sz w:val="26"/>
          <w:szCs w:val="26"/>
        </w:rPr>
        <w:t>управление культуры, молодёжной политики и спорта, общественных организаций</w:t>
      </w:r>
      <w:r w:rsidR="00D51C51" w:rsidRPr="001A6F2D">
        <w:rPr>
          <w:rFonts w:ascii="Times New Roman" w:hAnsi="Times New Roman"/>
          <w:sz w:val="26"/>
          <w:szCs w:val="26"/>
        </w:rPr>
        <w:t xml:space="preserve">)  </w:t>
      </w:r>
      <w:r w:rsidRPr="001A6F2D">
        <w:rPr>
          <w:rFonts w:ascii="Times New Roman" w:hAnsi="Times New Roman"/>
          <w:sz w:val="26"/>
          <w:szCs w:val="26"/>
        </w:rPr>
        <w:t>в деятельности местн</w:t>
      </w:r>
      <w:r w:rsidR="00D51C51" w:rsidRPr="001A6F2D">
        <w:rPr>
          <w:rFonts w:ascii="Times New Roman" w:hAnsi="Times New Roman"/>
          <w:sz w:val="26"/>
          <w:szCs w:val="26"/>
        </w:rPr>
        <w:t>ого</w:t>
      </w:r>
      <w:r w:rsidRPr="001A6F2D">
        <w:rPr>
          <w:rFonts w:ascii="Times New Roman" w:hAnsi="Times New Roman"/>
          <w:sz w:val="26"/>
          <w:szCs w:val="26"/>
        </w:rPr>
        <w:t xml:space="preserve"> и первичных отделений;</w:t>
      </w:r>
    </w:p>
    <w:p w:rsidR="00D253FD" w:rsidRPr="001A6F2D" w:rsidRDefault="00D51C51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 - </w:t>
      </w:r>
      <w:r w:rsidR="00D253FD" w:rsidRPr="001A6F2D">
        <w:rPr>
          <w:rFonts w:ascii="Times New Roman" w:hAnsi="Times New Roman"/>
          <w:sz w:val="26"/>
          <w:szCs w:val="26"/>
        </w:rPr>
        <w:t xml:space="preserve">содействие осуществлению профессиональной ориентации детей и молодежи с привлечением </w:t>
      </w:r>
      <w:r w:rsidRPr="001A6F2D">
        <w:rPr>
          <w:rFonts w:ascii="Times New Roman" w:hAnsi="Times New Roman"/>
          <w:sz w:val="26"/>
          <w:szCs w:val="26"/>
        </w:rPr>
        <w:t>муниципальных и областных</w:t>
      </w:r>
      <w:r w:rsidR="00D253FD" w:rsidRPr="001A6F2D">
        <w:rPr>
          <w:rFonts w:ascii="Times New Roman" w:hAnsi="Times New Roman"/>
          <w:sz w:val="26"/>
          <w:szCs w:val="26"/>
        </w:rPr>
        <w:t xml:space="preserve"> организаций;</w:t>
      </w:r>
      <w:r w:rsidR="00D253FD" w:rsidRPr="001A6F2D">
        <w:rPr>
          <w:rFonts w:ascii="Times New Roman" w:hAnsi="Times New Roman"/>
          <w:sz w:val="26"/>
          <w:szCs w:val="26"/>
        </w:rPr>
        <w:br/>
      </w: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 xml:space="preserve">вовлечение в работу </w:t>
      </w:r>
      <w:r w:rsidRPr="001A6F2D">
        <w:rPr>
          <w:rFonts w:ascii="Times New Roman" w:hAnsi="Times New Roman"/>
          <w:sz w:val="26"/>
          <w:szCs w:val="26"/>
        </w:rPr>
        <w:t>местного и первичных</w:t>
      </w:r>
      <w:r w:rsidR="00D253FD" w:rsidRPr="001A6F2D">
        <w:rPr>
          <w:rFonts w:ascii="Times New Roman" w:hAnsi="Times New Roman"/>
          <w:sz w:val="26"/>
          <w:szCs w:val="26"/>
        </w:rPr>
        <w:t xml:space="preserve"> отделени</w:t>
      </w:r>
      <w:r w:rsidRPr="001A6F2D">
        <w:rPr>
          <w:rFonts w:ascii="Times New Roman" w:hAnsi="Times New Roman"/>
          <w:sz w:val="26"/>
          <w:szCs w:val="26"/>
        </w:rPr>
        <w:t>й</w:t>
      </w:r>
      <w:r w:rsidR="00D253FD" w:rsidRPr="001A6F2D">
        <w:rPr>
          <w:rFonts w:ascii="Times New Roman" w:hAnsi="Times New Roman"/>
          <w:sz w:val="26"/>
          <w:szCs w:val="26"/>
        </w:rPr>
        <w:t xml:space="preserve"> Движения детско-</w:t>
      </w:r>
      <w:r w:rsidR="00D253FD" w:rsidRPr="001A6F2D">
        <w:rPr>
          <w:rFonts w:ascii="Times New Roman" w:hAnsi="Times New Roman"/>
          <w:sz w:val="26"/>
          <w:szCs w:val="26"/>
        </w:rPr>
        <w:lastRenderedPageBreak/>
        <w:t xml:space="preserve">юношеских и молодежных объединений, осуществляющих социально значимую деятельность на </w:t>
      </w:r>
      <w:r w:rsidR="00EE11A9" w:rsidRPr="001A6F2D">
        <w:rPr>
          <w:rFonts w:ascii="Times New Roman" w:hAnsi="Times New Roman"/>
          <w:sz w:val="26"/>
          <w:szCs w:val="26"/>
        </w:rPr>
        <w:t xml:space="preserve">региональном </w:t>
      </w:r>
      <w:r w:rsidR="00D253FD" w:rsidRPr="001A6F2D">
        <w:rPr>
          <w:rFonts w:ascii="Times New Roman" w:hAnsi="Times New Roman"/>
          <w:sz w:val="26"/>
          <w:szCs w:val="26"/>
        </w:rPr>
        <w:t xml:space="preserve"> и муниципальном уровнях;</w:t>
      </w:r>
    </w:p>
    <w:p w:rsidR="00D51C51" w:rsidRPr="001A6F2D" w:rsidRDefault="00D51C51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 - </w:t>
      </w:r>
      <w:r w:rsidR="00D253FD" w:rsidRPr="001A6F2D">
        <w:rPr>
          <w:rFonts w:ascii="Times New Roman" w:hAnsi="Times New Roman"/>
          <w:sz w:val="26"/>
          <w:szCs w:val="26"/>
        </w:rPr>
        <w:t xml:space="preserve">осуществление взаимодействия с </w:t>
      </w:r>
      <w:r w:rsidR="006731E3" w:rsidRPr="001A6F2D">
        <w:rPr>
          <w:rFonts w:ascii="Times New Roman" w:hAnsi="Times New Roman"/>
          <w:sz w:val="26"/>
          <w:szCs w:val="26"/>
        </w:rPr>
        <w:t xml:space="preserve">образовательными организациями </w:t>
      </w:r>
      <w:r w:rsidR="00D253FD" w:rsidRPr="001A6F2D">
        <w:rPr>
          <w:rFonts w:ascii="Times New Roman" w:hAnsi="Times New Roman"/>
          <w:sz w:val="26"/>
          <w:szCs w:val="26"/>
        </w:rPr>
        <w:t>в целях изучения и тиражирования лучших практик, методик по вопросам развития детского движения, воспитания детей и молодежи</w:t>
      </w:r>
      <w:r w:rsidRPr="001A6F2D">
        <w:rPr>
          <w:rFonts w:ascii="Times New Roman" w:hAnsi="Times New Roman"/>
          <w:sz w:val="26"/>
          <w:szCs w:val="26"/>
        </w:rPr>
        <w:t>;</w:t>
      </w:r>
    </w:p>
    <w:p w:rsidR="00D253FD" w:rsidRPr="001A6F2D" w:rsidRDefault="00D51C51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 xml:space="preserve">мониторинг перспективных </w:t>
      </w:r>
      <w:r w:rsidRPr="001A6F2D">
        <w:rPr>
          <w:rFonts w:ascii="Times New Roman" w:hAnsi="Times New Roman"/>
          <w:sz w:val="26"/>
          <w:szCs w:val="26"/>
        </w:rPr>
        <w:t>все</w:t>
      </w:r>
      <w:r w:rsidR="00D253FD" w:rsidRPr="001A6F2D">
        <w:rPr>
          <w:rFonts w:ascii="Times New Roman" w:hAnsi="Times New Roman"/>
          <w:sz w:val="26"/>
          <w:szCs w:val="26"/>
        </w:rPr>
        <w:t>р</w:t>
      </w:r>
      <w:r w:rsidRPr="001A6F2D">
        <w:rPr>
          <w:rFonts w:ascii="Times New Roman" w:hAnsi="Times New Roman"/>
          <w:sz w:val="26"/>
          <w:szCs w:val="26"/>
        </w:rPr>
        <w:t>оссийских, областных и</w:t>
      </w:r>
      <w:r w:rsidR="006731E3" w:rsidRPr="001A6F2D">
        <w:rPr>
          <w:rFonts w:ascii="Times New Roman" w:hAnsi="Times New Roman"/>
          <w:sz w:val="26"/>
          <w:szCs w:val="26"/>
        </w:rPr>
        <w:t xml:space="preserve"> муниципальных детских, </w:t>
      </w:r>
      <w:r w:rsidR="00D253FD" w:rsidRPr="001A6F2D">
        <w:rPr>
          <w:rFonts w:ascii="Times New Roman" w:hAnsi="Times New Roman"/>
          <w:sz w:val="26"/>
          <w:szCs w:val="26"/>
        </w:rPr>
        <w:t>мо</w:t>
      </w:r>
      <w:r w:rsidR="006731E3" w:rsidRPr="001A6F2D">
        <w:rPr>
          <w:rFonts w:ascii="Times New Roman" w:hAnsi="Times New Roman"/>
          <w:sz w:val="26"/>
          <w:szCs w:val="26"/>
        </w:rPr>
        <w:t xml:space="preserve">лодежных инициатив и проектов, </w:t>
      </w:r>
      <w:r w:rsidR="00D253FD" w:rsidRPr="001A6F2D">
        <w:rPr>
          <w:rFonts w:ascii="Times New Roman" w:hAnsi="Times New Roman"/>
          <w:sz w:val="26"/>
          <w:szCs w:val="26"/>
        </w:rPr>
        <w:t xml:space="preserve">подготовка рекомендаций по их целевой поддержке, в том числе за счет средств </w:t>
      </w:r>
      <w:r w:rsidR="006731E3" w:rsidRPr="001A6F2D">
        <w:rPr>
          <w:rFonts w:ascii="Times New Roman" w:hAnsi="Times New Roman"/>
          <w:sz w:val="26"/>
          <w:szCs w:val="26"/>
        </w:rPr>
        <w:t xml:space="preserve">муниципального </w:t>
      </w:r>
      <w:r w:rsidR="00D253FD" w:rsidRPr="001A6F2D">
        <w:rPr>
          <w:rFonts w:ascii="Times New Roman" w:hAnsi="Times New Roman"/>
          <w:sz w:val="26"/>
          <w:szCs w:val="26"/>
        </w:rPr>
        <w:t>бюджета</w:t>
      </w:r>
      <w:r w:rsidRPr="001A6F2D">
        <w:rPr>
          <w:rFonts w:ascii="Times New Roman" w:hAnsi="Times New Roman"/>
          <w:sz w:val="26"/>
          <w:szCs w:val="26"/>
        </w:rPr>
        <w:t>;</w:t>
      </w:r>
    </w:p>
    <w:p w:rsidR="00D253FD" w:rsidRPr="001A6F2D" w:rsidRDefault="00D51C51" w:rsidP="00D51C5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 - </w:t>
      </w:r>
      <w:r w:rsidR="00D253FD" w:rsidRPr="001A6F2D">
        <w:rPr>
          <w:rFonts w:ascii="Times New Roman" w:hAnsi="Times New Roman"/>
          <w:sz w:val="26"/>
          <w:szCs w:val="26"/>
        </w:rPr>
        <w:t xml:space="preserve">комплексный научно-экспертный мониторинг системы воспитательной работы с детьми и молодежью в </w:t>
      </w:r>
      <w:r w:rsidRPr="001A6F2D">
        <w:rPr>
          <w:rFonts w:ascii="Times New Roman" w:hAnsi="Times New Roman"/>
          <w:sz w:val="26"/>
          <w:szCs w:val="26"/>
        </w:rPr>
        <w:t>муниципалитете</w:t>
      </w:r>
      <w:r w:rsidR="00D253FD" w:rsidRPr="001A6F2D">
        <w:rPr>
          <w:rFonts w:ascii="Times New Roman" w:hAnsi="Times New Roman"/>
          <w:sz w:val="26"/>
          <w:szCs w:val="26"/>
        </w:rPr>
        <w:t>, а также внесение предложений по ее совершенствованию;</w:t>
      </w:r>
    </w:p>
    <w:p w:rsidR="003142D8" w:rsidRPr="001A6F2D" w:rsidRDefault="00D51C51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>участие в экспертной оценке заявок, представляемых на конкурсы, организованные в рамках деятельности Движения;</w:t>
      </w:r>
      <w:r w:rsidR="00D253FD" w:rsidRPr="001A6F2D">
        <w:rPr>
          <w:rFonts w:ascii="Times New Roman" w:hAnsi="Times New Roman"/>
          <w:sz w:val="26"/>
          <w:szCs w:val="26"/>
        </w:rPr>
        <w:br/>
      </w:r>
      <w:r w:rsidRPr="001A6F2D">
        <w:rPr>
          <w:rFonts w:ascii="Times New Roman" w:hAnsi="Times New Roman"/>
          <w:sz w:val="26"/>
          <w:szCs w:val="26"/>
        </w:rPr>
        <w:tab/>
        <w:t xml:space="preserve"> - </w:t>
      </w:r>
      <w:r w:rsidR="00D253FD" w:rsidRPr="001A6F2D">
        <w:rPr>
          <w:rFonts w:ascii="Times New Roman" w:hAnsi="Times New Roman"/>
          <w:sz w:val="26"/>
          <w:szCs w:val="26"/>
        </w:rPr>
        <w:t xml:space="preserve">оказание содействия в обеспечении финансирования деятельности </w:t>
      </w:r>
      <w:r w:rsidRPr="001A6F2D">
        <w:rPr>
          <w:rFonts w:ascii="Times New Roman" w:hAnsi="Times New Roman"/>
          <w:sz w:val="26"/>
          <w:szCs w:val="26"/>
        </w:rPr>
        <w:t xml:space="preserve">местного </w:t>
      </w:r>
      <w:r w:rsidR="003142D8" w:rsidRPr="001A6F2D">
        <w:rPr>
          <w:rFonts w:ascii="Times New Roman" w:hAnsi="Times New Roman"/>
          <w:sz w:val="26"/>
          <w:szCs w:val="26"/>
        </w:rPr>
        <w:t>и</w:t>
      </w:r>
      <w:r w:rsidR="00D253FD" w:rsidRPr="001A6F2D">
        <w:rPr>
          <w:rFonts w:ascii="Times New Roman" w:hAnsi="Times New Roman"/>
          <w:sz w:val="26"/>
          <w:szCs w:val="26"/>
        </w:rPr>
        <w:t xml:space="preserve"> первичных отделений;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>содействие развитию институтов наставничества в целях совершенствования подходов к работе с детьми и молодежью.</w:t>
      </w:r>
      <w:r w:rsidR="00D253FD" w:rsidRPr="001A6F2D">
        <w:rPr>
          <w:rFonts w:ascii="Times New Roman" w:hAnsi="Times New Roman"/>
          <w:sz w:val="26"/>
          <w:szCs w:val="26"/>
        </w:rPr>
        <w:br/>
      </w: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В целях реализации своих задач Координационный совет вправе: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 xml:space="preserve">запрашивать и получать в установленном порядке необходимую информацию от </w:t>
      </w:r>
      <w:r w:rsidRPr="001A6F2D">
        <w:rPr>
          <w:rFonts w:ascii="Times New Roman" w:hAnsi="Times New Roman"/>
          <w:sz w:val="26"/>
          <w:szCs w:val="26"/>
        </w:rPr>
        <w:t>органов местного</w:t>
      </w:r>
      <w:r w:rsidR="00D253FD" w:rsidRPr="001A6F2D">
        <w:rPr>
          <w:rFonts w:ascii="Times New Roman" w:hAnsi="Times New Roman"/>
          <w:sz w:val="26"/>
          <w:szCs w:val="26"/>
        </w:rPr>
        <w:t xml:space="preserve"> самоуправления, а также общественных объединений и организаций;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>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лиц;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  <w:t xml:space="preserve">- </w:t>
      </w:r>
      <w:r w:rsidR="00D253FD" w:rsidRPr="001A6F2D">
        <w:rPr>
          <w:rFonts w:ascii="Times New Roman" w:hAnsi="Times New Roman"/>
          <w:sz w:val="26"/>
          <w:szCs w:val="26"/>
        </w:rPr>
        <w:t>создавать рабочие группы по вопросам, относящимся к компетенции Координационного совета.</w:t>
      </w:r>
    </w:p>
    <w:p w:rsidR="001A6F2D" w:rsidRDefault="001A6F2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III. Состав Координационного совета</w:t>
      </w: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3142D8" w:rsidRPr="001A6F2D" w:rsidRDefault="003142D8" w:rsidP="003142D8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В состав Координационного совета входят председатель, заместитель председателя, секретарь и иные члены Координационного совета, которые принимают участие в его работе на общественных началах.</w:t>
      </w:r>
      <w:r w:rsidR="00D253FD" w:rsidRPr="001A6F2D">
        <w:rPr>
          <w:rFonts w:ascii="Times New Roman" w:hAnsi="Times New Roman"/>
          <w:sz w:val="26"/>
          <w:szCs w:val="26"/>
        </w:rPr>
        <w:br/>
      </w: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 xml:space="preserve">Председателем Координационного совета является </w:t>
      </w:r>
      <w:r w:rsidRPr="001A6F2D">
        <w:rPr>
          <w:rFonts w:ascii="Times New Roman" w:hAnsi="Times New Roman"/>
          <w:sz w:val="26"/>
          <w:szCs w:val="26"/>
        </w:rPr>
        <w:t xml:space="preserve">глава </w:t>
      </w:r>
      <w:r w:rsidR="00777CDB" w:rsidRPr="001A6F2D">
        <w:rPr>
          <w:rFonts w:ascii="Times New Roman" w:hAnsi="Times New Roman"/>
          <w:sz w:val="26"/>
          <w:szCs w:val="26"/>
        </w:rPr>
        <w:t>Юргинского муниципального округа.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Председатель Координационного совета: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а) руководит работой Координационного совета, определяет перечень, сроки и порядок рассмотрения вопросов на заседаниях Координационного совета;</w:t>
      </w:r>
      <w:r w:rsidR="00D253FD" w:rsidRPr="001A6F2D">
        <w:rPr>
          <w:rFonts w:ascii="Times New Roman" w:hAnsi="Times New Roman"/>
          <w:sz w:val="26"/>
          <w:szCs w:val="26"/>
        </w:rPr>
        <w:br/>
      </w: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б) распределяет полномочия (обязанности) между заместителем и членами Координационного совета;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в) определяет и утверждает повестку дня, дату, время и место проведения заседаний;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 xml:space="preserve">г) подписывает протоколы заседаний и </w:t>
      </w:r>
      <w:r w:rsidR="00777CDB" w:rsidRPr="001A6F2D">
        <w:rPr>
          <w:rFonts w:ascii="Times New Roman" w:hAnsi="Times New Roman"/>
          <w:sz w:val="26"/>
          <w:szCs w:val="26"/>
        </w:rPr>
        <w:t xml:space="preserve">иные </w:t>
      </w:r>
      <w:r w:rsidR="00D253FD" w:rsidRPr="001A6F2D">
        <w:rPr>
          <w:rFonts w:ascii="Times New Roman" w:hAnsi="Times New Roman"/>
          <w:sz w:val="26"/>
          <w:szCs w:val="26"/>
        </w:rPr>
        <w:t xml:space="preserve"> документы Координационного совета.</w:t>
      </w:r>
    </w:p>
    <w:p w:rsidR="003142D8" w:rsidRPr="001A6F2D" w:rsidRDefault="003142D8" w:rsidP="00D253F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ab/>
      </w:r>
      <w:r w:rsidR="00D253FD" w:rsidRPr="001A6F2D">
        <w:rPr>
          <w:rFonts w:ascii="Times New Roman" w:hAnsi="Times New Roman"/>
          <w:sz w:val="26"/>
          <w:szCs w:val="26"/>
        </w:rPr>
        <w:t>В отсутствие председателя Координационного совета его обязанности выполняет заместитель председателя Координационного совета.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Секретарь Координационного совета: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а) участвует лично в заседаниях Координационного совета;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lastRenderedPageBreak/>
        <w:t xml:space="preserve">б) уведомляет членов Координационного совета о месте, дате, времени проведения заседания не менее чем за </w:t>
      </w:r>
      <w:r w:rsidR="00777CDB" w:rsidRPr="001A6F2D">
        <w:rPr>
          <w:rFonts w:ascii="Times New Roman" w:hAnsi="Times New Roman"/>
          <w:sz w:val="26"/>
          <w:szCs w:val="26"/>
        </w:rPr>
        <w:t xml:space="preserve">14 </w:t>
      </w:r>
      <w:r w:rsidRPr="001A6F2D">
        <w:rPr>
          <w:rFonts w:ascii="Times New Roman" w:hAnsi="Times New Roman"/>
          <w:sz w:val="26"/>
          <w:szCs w:val="26"/>
        </w:rPr>
        <w:t xml:space="preserve"> календарных дней до дня проведения заседания, рассылает повестку дня и материалы к заседанию;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в) осуществляет подготовку протоколов заседаний и других документов Координационного совета.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Члены Координационного совета: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а) участвуют лично в заседаниях Координационного совета;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б) выносят на обсуждение предложения по вопросам, находящимся в компетенции Координационного совета;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в) осуществляют иные мероприятия по подготовке, исполнению решений Координационного совета.</w:t>
      </w:r>
    </w:p>
    <w:p w:rsidR="001A6F2D" w:rsidRDefault="001A6F2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IV. Заседания и решения Координационного совета</w:t>
      </w: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D253FD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Заседания Координационного совета проводятся в очной или заочной форме по мере необходимости, но не реже двух раз в год.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Заседание Координационного совета является правомочным, если в нем принимают участие не менее двух третей его членов.</w:t>
      </w:r>
    </w:p>
    <w:p w:rsidR="00D253FD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Решения Координационного совета принимаются простым большинством голосов участвующих в заседании членов Координационного совета и оформляются протоколами заседаний, которые подписываются секретарем Координационного совета и утверждаются председательствующим на заседании Координационного совета.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В случае равенства голосов голос председательствующего на заседании Координационного совета является решающим.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Решение Координационного совета может быть принято посредством заочного голосования путем проведения письменного опроса членов Координационного совета.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Сообщение о проведении заочного голосования с приложением материалов по вопросу, вынесенному на голосование, не </w:t>
      </w:r>
      <w:proofErr w:type="gramStart"/>
      <w:r w:rsidRPr="001A6F2D">
        <w:rPr>
          <w:rFonts w:ascii="Times New Roman" w:hAnsi="Times New Roman"/>
          <w:sz w:val="26"/>
          <w:szCs w:val="26"/>
        </w:rPr>
        <w:t>позднее</w:t>
      </w:r>
      <w:proofErr w:type="gramEnd"/>
      <w:r w:rsidRPr="001A6F2D">
        <w:rPr>
          <w:rFonts w:ascii="Times New Roman" w:hAnsi="Times New Roman"/>
          <w:sz w:val="26"/>
          <w:szCs w:val="26"/>
        </w:rPr>
        <w:t xml:space="preserve"> чем за 10 календарных дней до даты подведения итогов заочного голосования направляется секретарем Координационного совета членам Координационного совета любым способом, обеспечивающим его получение (в том числе посредством почтовой, факсимильной связи и по электронной почте). В сообщении указывается дата истечения срока представления членом Координационного совета своего мнения по рассматриваемому вопросу в письменной форме.</w:t>
      </w:r>
    </w:p>
    <w:p w:rsidR="00D253FD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color w:val="444444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Члены Координационного совета в течение 10 календарных дней до даты подведения итогов заочного голосования представляют секретарю Координационного совета в письменной форме свое мнение по вопросам голосования.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Обобщение поступивших в письменной форме мнений членов Координационного совета и подведение итогов заочного голосования осуществляются секретарем Координационного совета.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Решение Координационного совета считается принятым, если не менее половины членов Координационного совета представили в установленный срок свое мнение в письменной форме.</w:t>
      </w:r>
    </w:p>
    <w:p w:rsidR="00D253FD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Решение принимается большинством голосов от общего числа членов Координационного совета, представивших мнение в письменной форме. При </w:t>
      </w:r>
      <w:r w:rsidRPr="001A6F2D">
        <w:rPr>
          <w:rFonts w:ascii="Times New Roman" w:hAnsi="Times New Roman"/>
          <w:sz w:val="26"/>
          <w:szCs w:val="26"/>
        </w:rPr>
        <w:lastRenderedPageBreak/>
        <w:t>равенстве голосов голос председателя Координационного совета является решающим.</w:t>
      </w:r>
    </w:p>
    <w:p w:rsidR="003142D8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По итогам заочного голосования составляется протокол с приложением письменных мнений членов Координационного совета, который подписывается секретарем Координационного совета и утверждается председателем Координационного совета.</w:t>
      </w:r>
    </w:p>
    <w:p w:rsidR="00D253FD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>На основании решений Координационного совета могут разрабатываться проекты нормативных правовых актов</w:t>
      </w:r>
      <w:r w:rsidR="003142D8" w:rsidRPr="001A6F2D">
        <w:rPr>
          <w:rFonts w:ascii="Times New Roman" w:hAnsi="Times New Roman"/>
          <w:sz w:val="26"/>
          <w:szCs w:val="26"/>
        </w:rPr>
        <w:t xml:space="preserve">. </w:t>
      </w:r>
    </w:p>
    <w:p w:rsidR="001A6F2D" w:rsidRDefault="001A6F2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A6F2D">
        <w:rPr>
          <w:rFonts w:ascii="Times New Roman" w:hAnsi="Times New Roman"/>
          <w:b/>
          <w:bCs/>
          <w:sz w:val="26"/>
          <w:szCs w:val="26"/>
        </w:rPr>
        <w:t>V. Обеспечение деятельности Координационного совета</w:t>
      </w:r>
    </w:p>
    <w:p w:rsidR="00D253FD" w:rsidRPr="001A6F2D" w:rsidRDefault="00D253FD" w:rsidP="001A6F2D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D253FD" w:rsidRPr="001A6F2D" w:rsidRDefault="00D253FD" w:rsidP="003142D8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A6F2D">
        <w:rPr>
          <w:rFonts w:ascii="Times New Roman" w:hAnsi="Times New Roman"/>
          <w:sz w:val="26"/>
          <w:szCs w:val="26"/>
        </w:rPr>
        <w:t xml:space="preserve">Организационно-техническое и информационно-аналитическое обеспечение деятельности Координационного совета </w:t>
      </w:r>
      <w:r w:rsidR="003142D8" w:rsidRPr="001A6F2D">
        <w:rPr>
          <w:rFonts w:ascii="Times New Roman" w:hAnsi="Times New Roman"/>
          <w:sz w:val="26"/>
          <w:szCs w:val="26"/>
        </w:rPr>
        <w:t xml:space="preserve">осуществляет </w:t>
      </w:r>
      <w:r w:rsidR="001A6F2D">
        <w:rPr>
          <w:rFonts w:ascii="Times New Roman" w:hAnsi="Times New Roman"/>
          <w:sz w:val="26"/>
          <w:szCs w:val="26"/>
        </w:rPr>
        <w:t>Управление образования а</w:t>
      </w:r>
      <w:r w:rsidR="00777CDB" w:rsidRPr="001A6F2D">
        <w:rPr>
          <w:rFonts w:ascii="Times New Roman" w:hAnsi="Times New Roman"/>
          <w:sz w:val="26"/>
          <w:szCs w:val="26"/>
        </w:rPr>
        <w:t>дминистрации Юргинского муниципального округа.</w:t>
      </w:r>
    </w:p>
    <w:p w:rsidR="001A6F2D" w:rsidRDefault="001A6F2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A6F2D" w:rsidRPr="00C94DDE" w:rsidRDefault="001A6F2D" w:rsidP="001A6F2D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1A6F2D" w:rsidRPr="00C94DDE" w:rsidRDefault="001A6F2D" w:rsidP="001A6F2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1A6F2D" w:rsidRPr="00C94DDE" w:rsidRDefault="001A6F2D" w:rsidP="001A6F2D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1A6F2D" w:rsidRPr="00F772D0" w:rsidRDefault="001A6F2D" w:rsidP="001A6F2D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bookmarkStart w:id="1" w:name="_GoBack"/>
      <w:r w:rsidR="004425A9" w:rsidRPr="004425A9">
        <w:rPr>
          <w:sz w:val="26"/>
          <w:szCs w:val="26"/>
          <w:u w:val="single"/>
        </w:rPr>
        <w:t>15.12.2023</w:t>
      </w:r>
      <w:r w:rsidR="004425A9">
        <w:rPr>
          <w:sz w:val="26"/>
          <w:szCs w:val="26"/>
        </w:rPr>
        <w:t xml:space="preserve"> </w:t>
      </w:r>
      <w:bookmarkEnd w:id="1"/>
      <w:r w:rsidR="004425A9">
        <w:rPr>
          <w:sz w:val="26"/>
          <w:szCs w:val="26"/>
        </w:rPr>
        <w:t xml:space="preserve">№ </w:t>
      </w:r>
      <w:r w:rsidR="004425A9" w:rsidRPr="004425A9">
        <w:rPr>
          <w:sz w:val="26"/>
          <w:szCs w:val="26"/>
          <w:u w:val="single"/>
        </w:rPr>
        <w:t>1561</w:t>
      </w:r>
    </w:p>
    <w:p w:rsidR="00777CDB" w:rsidRPr="001A6F2D" w:rsidRDefault="00777CDB" w:rsidP="00FA05EA">
      <w:pPr>
        <w:jc w:val="center"/>
        <w:rPr>
          <w:rFonts w:eastAsia="Calibri"/>
          <w:b/>
          <w:bCs/>
          <w:sz w:val="26"/>
          <w:szCs w:val="26"/>
        </w:rPr>
      </w:pPr>
    </w:p>
    <w:p w:rsidR="001A6F2D" w:rsidRPr="001A6F2D" w:rsidRDefault="001A6F2D" w:rsidP="00FA05EA">
      <w:pPr>
        <w:jc w:val="center"/>
        <w:rPr>
          <w:rFonts w:eastAsia="Calibri"/>
          <w:b/>
          <w:bCs/>
          <w:sz w:val="26"/>
          <w:szCs w:val="26"/>
        </w:rPr>
      </w:pPr>
    </w:p>
    <w:p w:rsidR="00FA05EA" w:rsidRPr="001A6F2D" w:rsidRDefault="00FA05EA" w:rsidP="00FA05EA">
      <w:pPr>
        <w:jc w:val="center"/>
        <w:rPr>
          <w:rFonts w:eastAsia="Calibri"/>
          <w:b/>
          <w:bCs/>
          <w:sz w:val="26"/>
          <w:szCs w:val="26"/>
        </w:rPr>
      </w:pPr>
      <w:r w:rsidRPr="001A6F2D">
        <w:rPr>
          <w:rFonts w:eastAsia="Calibri"/>
          <w:b/>
          <w:bCs/>
          <w:sz w:val="26"/>
          <w:szCs w:val="26"/>
        </w:rPr>
        <w:t xml:space="preserve">Состав Муниципального координационного совета </w:t>
      </w:r>
    </w:p>
    <w:p w:rsidR="00FA05EA" w:rsidRPr="001A6F2D" w:rsidRDefault="00FA05EA" w:rsidP="00FA05EA">
      <w:pPr>
        <w:jc w:val="center"/>
        <w:rPr>
          <w:rFonts w:eastAsia="Calibri"/>
          <w:b/>
          <w:bCs/>
          <w:sz w:val="26"/>
          <w:szCs w:val="26"/>
        </w:rPr>
      </w:pPr>
      <w:r w:rsidRPr="001A6F2D">
        <w:rPr>
          <w:rFonts w:eastAsia="Calibri"/>
          <w:b/>
          <w:bCs/>
          <w:sz w:val="26"/>
          <w:szCs w:val="26"/>
        </w:rPr>
        <w:t xml:space="preserve">по взаимодействию с местным отделением российского движения </w:t>
      </w:r>
    </w:p>
    <w:p w:rsidR="00D253FD" w:rsidRPr="001A6F2D" w:rsidRDefault="00FA05EA" w:rsidP="00FA05EA">
      <w:pPr>
        <w:jc w:val="center"/>
        <w:rPr>
          <w:rFonts w:eastAsia="Calibri"/>
          <w:b/>
          <w:bCs/>
          <w:sz w:val="26"/>
          <w:szCs w:val="26"/>
        </w:rPr>
      </w:pPr>
      <w:r w:rsidRPr="001A6F2D">
        <w:rPr>
          <w:rFonts w:eastAsia="Calibri"/>
          <w:b/>
          <w:bCs/>
          <w:sz w:val="26"/>
          <w:szCs w:val="26"/>
        </w:rPr>
        <w:t>детей и молодежи «Движение Первых»</w:t>
      </w:r>
    </w:p>
    <w:p w:rsidR="001A6F2D" w:rsidRPr="001A6F2D" w:rsidRDefault="001A6F2D" w:rsidP="00FA05EA">
      <w:pPr>
        <w:jc w:val="center"/>
        <w:rPr>
          <w:rFonts w:eastAsia="Calibri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57"/>
        <w:tblW w:w="10173" w:type="dxa"/>
        <w:tblLook w:val="04A0" w:firstRow="1" w:lastRow="0" w:firstColumn="1" w:lastColumn="0" w:noHBand="0" w:noVBand="1"/>
      </w:tblPr>
      <w:tblGrid>
        <w:gridCol w:w="456"/>
        <w:gridCol w:w="4614"/>
        <w:gridCol w:w="5103"/>
      </w:tblGrid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4" w:type="dxa"/>
            <w:vAlign w:val="center"/>
          </w:tcPr>
          <w:p w:rsidR="00FC4140" w:rsidRPr="00C074ED" w:rsidRDefault="00FC4140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Глава Юргинского муниципального округа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 xml:space="preserve">председатель </w:t>
            </w:r>
            <w:r w:rsidRPr="00C074ED">
              <w:rPr>
                <w:rFonts w:eastAsia="Calibri"/>
                <w:sz w:val="24"/>
                <w:szCs w:val="24"/>
                <w:lang w:eastAsia="en-US"/>
              </w:rPr>
              <w:t>Муниципального координационного совета по взаимодействию с местным отделением российского движения 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14" w:type="dxa"/>
            <w:vAlign w:val="center"/>
          </w:tcPr>
          <w:p w:rsidR="00FC4140" w:rsidRPr="00C074ED" w:rsidRDefault="00FC4140" w:rsidP="00AD43A2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Заместитель главы Юргинского муниципального округа</w:t>
            </w:r>
            <w:r w:rsidR="005C7166" w:rsidRPr="00C074ED">
              <w:rPr>
                <w:rFonts w:eastAsia="Calibri"/>
                <w:sz w:val="24"/>
                <w:szCs w:val="24"/>
              </w:rPr>
              <w:t xml:space="preserve"> </w:t>
            </w:r>
            <w:r w:rsidRPr="00C074ED">
              <w:rPr>
                <w:rFonts w:eastAsia="Calibri"/>
                <w:sz w:val="24"/>
                <w:szCs w:val="24"/>
              </w:rPr>
              <w:t xml:space="preserve">по социальным </w:t>
            </w:r>
            <w:r w:rsidR="005C7166" w:rsidRPr="00C074ED">
              <w:rPr>
                <w:rFonts w:eastAsia="Calibri"/>
                <w:sz w:val="24"/>
                <w:szCs w:val="24"/>
              </w:rPr>
              <w:t>в</w:t>
            </w:r>
            <w:r w:rsidR="00AD43A2" w:rsidRPr="00C074ED">
              <w:rPr>
                <w:rFonts w:eastAsia="Calibri"/>
                <w:sz w:val="24"/>
                <w:szCs w:val="24"/>
              </w:rPr>
              <w:t>оп</w:t>
            </w:r>
            <w:r w:rsidRPr="00C074ED">
              <w:rPr>
                <w:rFonts w:eastAsia="Calibri"/>
                <w:sz w:val="24"/>
                <w:szCs w:val="24"/>
              </w:rPr>
              <w:t xml:space="preserve">росам 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 xml:space="preserve">заместитель председателя </w:t>
            </w:r>
            <w:r w:rsidRPr="00C074ED">
              <w:rPr>
                <w:rFonts w:eastAsia="Calibri"/>
                <w:sz w:val="24"/>
                <w:szCs w:val="24"/>
                <w:lang w:eastAsia="en-US"/>
              </w:rPr>
              <w:t>Муниципального координационного совета по взаимодействию с местным отделением российского движения 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74E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14" w:type="dxa"/>
            <w:vAlign w:val="center"/>
          </w:tcPr>
          <w:p w:rsidR="00FC4140" w:rsidRPr="00C074ED" w:rsidRDefault="005C7166" w:rsidP="005C7166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Заместитель главы Юргинского муниципального округа по организационно-территориальным вопросам</w:t>
            </w:r>
            <w:r w:rsidRPr="00C074E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614" w:type="dxa"/>
            <w:vAlign w:val="center"/>
          </w:tcPr>
          <w:p w:rsidR="00FC4140" w:rsidRPr="00C074ED" w:rsidRDefault="005C7166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  <w:lang w:eastAsia="en-US"/>
              </w:rPr>
              <w:t xml:space="preserve">начальник Управления образования администрации </w:t>
            </w:r>
            <w:r w:rsidRPr="00C074ED">
              <w:rPr>
                <w:rFonts w:eastAsia="Calibri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614" w:type="dxa"/>
            <w:vAlign w:val="center"/>
          </w:tcPr>
          <w:p w:rsidR="00FC4140" w:rsidRPr="00C074ED" w:rsidRDefault="005C7166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 xml:space="preserve">Начальник управления культуры, молодёжной политики и спорта </w:t>
            </w:r>
            <w:r w:rsidRPr="00C074ED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</w:t>
            </w:r>
            <w:r w:rsidRPr="00C074ED">
              <w:rPr>
                <w:rFonts w:eastAsia="Calibri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614" w:type="dxa"/>
            <w:vAlign w:val="center"/>
          </w:tcPr>
          <w:p w:rsidR="00FC4140" w:rsidRPr="00C074ED" w:rsidRDefault="00FC4140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Секретарь комиссии по делам несовершеннолетних и  защите их прав Юргинского муниципального округа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614" w:type="dxa"/>
            <w:vAlign w:val="center"/>
          </w:tcPr>
          <w:p w:rsidR="00FC4140" w:rsidRPr="00C074ED" w:rsidRDefault="00FC4140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Директор МБОУ «</w:t>
            </w:r>
            <w:proofErr w:type="spellStart"/>
            <w:r w:rsidRPr="00C074ED">
              <w:rPr>
                <w:rFonts w:eastAsia="Calibri"/>
                <w:sz w:val="24"/>
                <w:szCs w:val="24"/>
              </w:rPr>
              <w:t>Искитимская</w:t>
            </w:r>
            <w:proofErr w:type="spellEnd"/>
            <w:r w:rsidRPr="00C074ED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614" w:type="dxa"/>
            <w:vAlign w:val="center"/>
          </w:tcPr>
          <w:p w:rsidR="00FC4140" w:rsidRPr="00C074ED" w:rsidRDefault="00FC4140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Директор МБОУ «</w:t>
            </w:r>
            <w:proofErr w:type="spellStart"/>
            <w:r w:rsidRPr="00C074ED">
              <w:rPr>
                <w:rFonts w:eastAsia="Calibri"/>
                <w:sz w:val="24"/>
                <w:szCs w:val="24"/>
              </w:rPr>
              <w:t>Проскоковская</w:t>
            </w:r>
            <w:proofErr w:type="spellEnd"/>
            <w:r w:rsidRPr="00C074ED">
              <w:rPr>
                <w:rFonts w:eastAsia="Calibri"/>
                <w:sz w:val="24"/>
                <w:szCs w:val="24"/>
              </w:rPr>
              <w:t xml:space="preserve">  СОШ»</w:t>
            </w:r>
          </w:p>
        </w:tc>
        <w:tc>
          <w:tcPr>
            <w:tcW w:w="5103" w:type="dxa"/>
            <w:vAlign w:val="center"/>
          </w:tcPr>
          <w:p w:rsidR="00FC4140" w:rsidRPr="00C074ED" w:rsidRDefault="00FC4140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FC4140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FC4140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614" w:type="dxa"/>
            <w:vAlign w:val="center"/>
          </w:tcPr>
          <w:p w:rsidR="00FC4140" w:rsidRPr="00C074ED" w:rsidRDefault="003B410A" w:rsidP="003B410A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Директор МКУ «Информационно-методического центра» ЮМО</w:t>
            </w:r>
          </w:p>
        </w:tc>
        <w:tc>
          <w:tcPr>
            <w:tcW w:w="5103" w:type="dxa"/>
            <w:vAlign w:val="center"/>
          </w:tcPr>
          <w:p w:rsidR="00AD43A2" w:rsidRPr="00C074ED" w:rsidRDefault="00AD43A2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AD43A2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FC4140" w:rsidRPr="00C074ED" w:rsidRDefault="00AD43A2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614" w:type="dxa"/>
            <w:vAlign w:val="center"/>
          </w:tcPr>
          <w:p w:rsidR="00FC4140" w:rsidRPr="00C074ED" w:rsidRDefault="00F54E12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Главный специалист по организации работы в ЮМО</w:t>
            </w:r>
          </w:p>
        </w:tc>
        <w:tc>
          <w:tcPr>
            <w:tcW w:w="5103" w:type="dxa"/>
            <w:vAlign w:val="center"/>
          </w:tcPr>
          <w:p w:rsidR="00AD43A2" w:rsidRPr="00C074ED" w:rsidRDefault="00AD43A2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Член координационного совета по взаимодействию с местным отделением российского движения</w:t>
            </w:r>
          </w:p>
          <w:p w:rsidR="00FC4140" w:rsidRPr="00C074ED" w:rsidRDefault="00AD43A2" w:rsidP="00522E23">
            <w:pPr>
              <w:jc w:val="both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  <w:tr w:rsidR="003B410A" w:rsidRPr="00C074ED" w:rsidTr="00522E23">
        <w:tc>
          <w:tcPr>
            <w:tcW w:w="456" w:type="dxa"/>
          </w:tcPr>
          <w:p w:rsidR="00AD43A2" w:rsidRPr="00C074ED" w:rsidRDefault="00AD43A2" w:rsidP="00C074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614" w:type="dxa"/>
            <w:vAlign w:val="center"/>
          </w:tcPr>
          <w:p w:rsidR="00AD43A2" w:rsidRPr="00C074ED" w:rsidRDefault="00F54E12" w:rsidP="00FC4140">
            <w:pPr>
              <w:rPr>
                <w:rFonts w:eastAsia="Calibri"/>
                <w:sz w:val="24"/>
                <w:szCs w:val="24"/>
              </w:rPr>
            </w:pPr>
            <w:r w:rsidRPr="00C074ED">
              <w:rPr>
                <w:rFonts w:eastAsia="Calibri"/>
                <w:sz w:val="24"/>
                <w:szCs w:val="24"/>
              </w:rPr>
              <w:t xml:space="preserve">специалист по организации работы в </w:t>
            </w:r>
            <w:r w:rsidRPr="00C074ED">
              <w:rPr>
                <w:rFonts w:eastAsia="Calibri"/>
                <w:sz w:val="24"/>
                <w:szCs w:val="24"/>
              </w:rPr>
              <w:lastRenderedPageBreak/>
              <w:t>ЮМО</w:t>
            </w:r>
          </w:p>
        </w:tc>
        <w:tc>
          <w:tcPr>
            <w:tcW w:w="5103" w:type="dxa"/>
            <w:vAlign w:val="center"/>
          </w:tcPr>
          <w:p w:rsidR="003B410A" w:rsidRPr="00C074ED" w:rsidRDefault="003B410A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lastRenderedPageBreak/>
              <w:t xml:space="preserve">Член координационного совета по </w:t>
            </w:r>
            <w:r w:rsidRPr="00C074ED">
              <w:rPr>
                <w:rFonts w:eastAsia="Calibri"/>
                <w:bCs/>
                <w:sz w:val="24"/>
                <w:szCs w:val="24"/>
              </w:rPr>
              <w:lastRenderedPageBreak/>
              <w:t>взаимодействию с местным отделением российского движения</w:t>
            </w:r>
          </w:p>
          <w:p w:rsidR="00AD43A2" w:rsidRPr="00C074ED" w:rsidRDefault="003B410A" w:rsidP="00522E2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074ED">
              <w:rPr>
                <w:rFonts w:eastAsia="Calibri"/>
                <w:bCs/>
                <w:sz w:val="24"/>
                <w:szCs w:val="24"/>
              </w:rPr>
              <w:t>детей и молодежи «Движение Первых»</w:t>
            </w:r>
          </w:p>
        </w:tc>
      </w:tr>
    </w:tbl>
    <w:p w:rsidR="00FA05EA" w:rsidRDefault="00FA05EA" w:rsidP="00C074ED">
      <w:pPr>
        <w:jc w:val="center"/>
        <w:rPr>
          <w:rFonts w:eastAsia="Calibri"/>
          <w:b/>
          <w:bCs/>
          <w:sz w:val="28"/>
          <w:szCs w:val="28"/>
        </w:rPr>
      </w:pPr>
    </w:p>
    <w:sectPr w:rsidR="00FA05EA" w:rsidSect="00F95F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20" w:rsidRDefault="00C87820" w:rsidP="00586C24">
      <w:r>
        <w:separator/>
      </w:r>
    </w:p>
  </w:endnote>
  <w:endnote w:type="continuationSeparator" w:id="0">
    <w:p w:rsidR="00C87820" w:rsidRDefault="00C87820" w:rsidP="0058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20" w:rsidRDefault="00C87820" w:rsidP="00586C24">
      <w:r>
        <w:separator/>
      </w:r>
    </w:p>
  </w:footnote>
  <w:footnote w:type="continuationSeparator" w:id="0">
    <w:p w:rsidR="00C87820" w:rsidRDefault="00C87820" w:rsidP="0058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70"/>
    <w:multiLevelType w:val="hybridMultilevel"/>
    <w:tmpl w:val="969A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353E"/>
    <w:multiLevelType w:val="hybridMultilevel"/>
    <w:tmpl w:val="50FEA6FE"/>
    <w:lvl w:ilvl="0" w:tplc="A126C42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47262D"/>
    <w:multiLevelType w:val="hybridMultilevel"/>
    <w:tmpl w:val="76F05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515083"/>
    <w:multiLevelType w:val="multilevel"/>
    <w:tmpl w:val="4EFEBDF6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F60B6A"/>
    <w:multiLevelType w:val="multilevel"/>
    <w:tmpl w:val="3A66D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3FE3"/>
    <w:multiLevelType w:val="multilevel"/>
    <w:tmpl w:val="4EFEBDF6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903D29"/>
    <w:multiLevelType w:val="multilevel"/>
    <w:tmpl w:val="1E88D29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FB3EC6"/>
    <w:multiLevelType w:val="multilevel"/>
    <w:tmpl w:val="CE985CB0"/>
    <w:lvl w:ilvl="0">
      <w:start w:val="7"/>
      <w:numFmt w:val="decimal"/>
      <w:lvlText w:val="%1."/>
      <w:lvlJc w:val="left"/>
      <w:pPr>
        <w:ind w:left="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7"/>
        <w:szCs w:val="3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</w:abstractNum>
  <w:abstractNum w:abstractNumId="8">
    <w:nsid w:val="27564F36"/>
    <w:multiLevelType w:val="multilevel"/>
    <w:tmpl w:val="7AFCA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B04466D"/>
    <w:multiLevelType w:val="hybridMultilevel"/>
    <w:tmpl w:val="EEC6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00DE2"/>
    <w:multiLevelType w:val="hybridMultilevel"/>
    <w:tmpl w:val="8B88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E02D7"/>
    <w:multiLevelType w:val="multilevel"/>
    <w:tmpl w:val="E168E566"/>
    <w:lvl w:ilvl="0">
      <w:start w:val="3"/>
      <w:numFmt w:val="decimal"/>
      <w:lvlText w:val="%1."/>
      <w:lvlJc w:val="left"/>
      <w:pPr>
        <w:ind w:left="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</w:abstractNum>
  <w:abstractNum w:abstractNumId="12">
    <w:nsid w:val="4ED32AB0"/>
    <w:multiLevelType w:val="hybridMultilevel"/>
    <w:tmpl w:val="6C80F370"/>
    <w:lvl w:ilvl="0" w:tplc="D0920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EE5F4F"/>
    <w:multiLevelType w:val="hybridMultilevel"/>
    <w:tmpl w:val="AA8C4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C3A47"/>
    <w:multiLevelType w:val="multilevel"/>
    <w:tmpl w:val="088C1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58226958"/>
    <w:multiLevelType w:val="hybridMultilevel"/>
    <w:tmpl w:val="AEB875EC"/>
    <w:lvl w:ilvl="0" w:tplc="D5E67E7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D30BE4"/>
    <w:multiLevelType w:val="multilevel"/>
    <w:tmpl w:val="B26C80FA"/>
    <w:lvl w:ilvl="0">
      <w:start w:val="8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715CD2"/>
    <w:multiLevelType w:val="multilevel"/>
    <w:tmpl w:val="3E60475A"/>
    <w:lvl w:ilvl="0">
      <w:start w:val="1"/>
      <w:numFmt w:val="decimal"/>
      <w:lvlText w:val="%1."/>
      <w:lvlJc w:val="left"/>
      <w:pPr>
        <w:ind w:left="3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7"/>
        <w:szCs w:val="3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7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01F"/>
    <w:rsid w:val="000025C2"/>
    <w:rsid w:val="00023C6A"/>
    <w:rsid w:val="00025EE4"/>
    <w:rsid w:val="000318AB"/>
    <w:rsid w:val="00036800"/>
    <w:rsid w:val="00037A9B"/>
    <w:rsid w:val="00051079"/>
    <w:rsid w:val="0005123D"/>
    <w:rsid w:val="00051966"/>
    <w:rsid w:val="00054264"/>
    <w:rsid w:val="00054F11"/>
    <w:rsid w:val="00070A11"/>
    <w:rsid w:val="00076906"/>
    <w:rsid w:val="00077344"/>
    <w:rsid w:val="000779D9"/>
    <w:rsid w:val="00080591"/>
    <w:rsid w:val="00082DE8"/>
    <w:rsid w:val="00086940"/>
    <w:rsid w:val="00087A2A"/>
    <w:rsid w:val="00091DEF"/>
    <w:rsid w:val="00096B97"/>
    <w:rsid w:val="000B35DE"/>
    <w:rsid w:val="000D6D35"/>
    <w:rsid w:val="000F1EEB"/>
    <w:rsid w:val="001075C5"/>
    <w:rsid w:val="00114408"/>
    <w:rsid w:val="00115F67"/>
    <w:rsid w:val="00126304"/>
    <w:rsid w:val="0013611D"/>
    <w:rsid w:val="00137099"/>
    <w:rsid w:val="00144E3D"/>
    <w:rsid w:val="00150DB1"/>
    <w:rsid w:val="00154468"/>
    <w:rsid w:val="00187B69"/>
    <w:rsid w:val="001A12E6"/>
    <w:rsid w:val="001A6F2D"/>
    <w:rsid w:val="001B5077"/>
    <w:rsid w:val="001B6DC3"/>
    <w:rsid w:val="001D2C54"/>
    <w:rsid w:val="001F3DF1"/>
    <w:rsid w:val="001F745C"/>
    <w:rsid w:val="00201573"/>
    <w:rsid w:val="00207DF3"/>
    <w:rsid w:val="0021033F"/>
    <w:rsid w:val="00213D3E"/>
    <w:rsid w:val="0023646D"/>
    <w:rsid w:val="00237163"/>
    <w:rsid w:val="00242C10"/>
    <w:rsid w:val="00243B81"/>
    <w:rsid w:val="00254AF2"/>
    <w:rsid w:val="00255E9C"/>
    <w:rsid w:val="0026238A"/>
    <w:rsid w:val="00284555"/>
    <w:rsid w:val="00287CD6"/>
    <w:rsid w:val="0029078B"/>
    <w:rsid w:val="002910B5"/>
    <w:rsid w:val="002A0084"/>
    <w:rsid w:val="002A09D3"/>
    <w:rsid w:val="002A24D6"/>
    <w:rsid w:val="002A332F"/>
    <w:rsid w:val="002B3171"/>
    <w:rsid w:val="002B5644"/>
    <w:rsid w:val="002B5CCB"/>
    <w:rsid w:val="002D6929"/>
    <w:rsid w:val="002E6756"/>
    <w:rsid w:val="00301794"/>
    <w:rsid w:val="00302C6D"/>
    <w:rsid w:val="003032E1"/>
    <w:rsid w:val="003142D8"/>
    <w:rsid w:val="00322373"/>
    <w:rsid w:val="00326A30"/>
    <w:rsid w:val="00332944"/>
    <w:rsid w:val="00355AA1"/>
    <w:rsid w:val="00365478"/>
    <w:rsid w:val="003722E9"/>
    <w:rsid w:val="00392E02"/>
    <w:rsid w:val="00397F41"/>
    <w:rsid w:val="003A6CA7"/>
    <w:rsid w:val="003B1246"/>
    <w:rsid w:val="003B384B"/>
    <w:rsid w:val="003B410A"/>
    <w:rsid w:val="003C19EE"/>
    <w:rsid w:val="003E31D0"/>
    <w:rsid w:val="003E3733"/>
    <w:rsid w:val="003F1904"/>
    <w:rsid w:val="003F4B0E"/>
    <w:rsid w:val="0040285D"/>
    <w:rsid w:val="00414E10"/>
    <w:rsid w:val="00416613"/>
    <w:rsid w:val="00434DBF"/>
    <w:rsid w:val="004368A7"/>
    <w:rsid w:val="004425A9"/>
    <w:rsid w:val="00447A7D"/>
    <w:rsid w:val="00464AAA"/>
    <w:rsid w:val="00470806"/>
    <w:rsid w:val="004776F6"/>
    <w:rsid w:val="00482D4C"/>
    <w:rsid w:val="004953A3"/>
    <w:rsid w:val="00495EE3"/>
    <w:rsid w:val="00497714"/>
    <w:rsid w:val="004A7A3D"/>
    <w:rsid w:val="004B6B7E"/>
    <w:rsid w:val="004C6B6F"/>
    <w:rsid w:val="004D161F"/>
    <w:rsid w:val="004D4FB5"/>
    <w:rsid w:val="004E0B14"/>
    <w:rsid w:val="004E1CDE"/>
    <w:rsid w:val="004E408C"/>
    <w:rsid w:val="00507314"/>
    <w:rsid w:val="005210D9"/>
    <w:rsid w:val="00522E23"/>
    <w:rsid w:val="00523B27"/>
    <w:rsid w:val="005321E6"/>
    <w:rsid w:val="00536D72"/>
    <w:rsid w:val="00542330"/>
    <w:rsid w:val="005638E2"/>
    <w:rsid w:val="0056667B"/>
    <w:rsid w:val="00575274"/>
    <w:rsid w:val="005756C6"/>
    <w:rsid w:val="00586C24"/>
    <w:rsid w:val="005A76A6"/>
    <w:rsid w:val="005B36F6"/>
    <w:rsid w:val="005B6D2C"/>
    <w:rsid w:val="005C68D9"/>
    <w:rsid w:val="005C6B2D"/>
    <w:rsid w:val="005C7166"/>
    <w:rsid w:val="00602DA6"/>
    <w:rsid w:val="006115E8"/>
    <w:rsid w:val="00663DEC"/>
    <w:rsid w:val="006731E3"/>
    <w:rsid w:val="00674DA3"/>
    <w:rsid w:val="00696418"/>
    <w:rsid w:val="006A232B"/>
    <w:rsid w:val="006B01A5"/>
    <w:rsid w:val="006B38A1"/>
    <w:rsid w:val="006B650F"/>
    <w:rsid w:val="006C0CE3"/>
    <w:rsid w:val="006D321E"/>
    <w:rsid w:val="006D3A1E"/>
    <w:rsid w:val="00714C01"/>
    <w:rsid w:val="00745D49"/>
    <w:rsid w:val="007470CC"/>
    <w:rsid w:val="00751D79"/>
    <w:rsid w:val="007560ED"/>
    <w:rsid w:val="00764BBB"/>
    <w:rsid w:val="007776F0"/>
    <w:rsid w:val="00777CDB"/>
    <w:rsid w:val="007875B4"/>
    <w:rsid w:val="00790216"/>
    <w:rsid w:val="007A018F"/>
    <w:rsid w:val="007A1F8A"/>
    <w:rsid w:val="007B577E"/>
    <w:rsid w:val="007D0ABD"/>
    <w:rsid w:val="007D7E9E"/>
    <w:rsid w:val="007F278F"/>
    <w:rsid w:val="007F295C"/>
    <w:rsid w:val="007F47B0"/>
    <w:rsid w:val="007F761B"/>
    <w:rsid w:val="00800CDA"/>
    <w:rsid w:val="00810C39"/>
    <w:rsid w:val="0081351D"/>
    <w:rsid w:val="00831547"/>
    <w:rsid w:val="0084132F"/>
    <w:rsid w:val="008645DE"/>
    <w:rsid w:val="00887D2A"/>
    <w:rsid w:val="00895040"/>
    <w:rsid w:val="008A2DBC"/>
    <w:rsid w:val="008B49FC"/>
    <w:rsid w:val="008E78C6"/>
    <w:rsid w:val="00911817"/>
    <w:rsid w:val="0091247D"/>
    <w:rsid w:val="00931F1B"/>
    <w:rsid w:val="00945CB5"/>
    <w:rsid w:val="00953505"/>
    <w:rsid w:val="0096231C"/>
    <w:rsid w:val="0096493B"/>
    <w:rsid w:val="00972299"/>
    <w:rsid w:val="009D2424"/>
    <w:rsid w:val="009E2517"/>
    <w:rsid w:val="009E5DF7"/>
    <w:rsid w:val="009E715F"/>
    <w:rsid w:val="009F1581"/>
    <w:rsid w:val="009F2EDB"/>
    <w:rsid w:val="009F5E7F"/>
    <w:rsid w:val="00A05A67"/>
    <w:rsid w:val="00A254ED"/>
    <w:rsid w:val="00A3027B"/>
    <w:rsid w:val="00A57327"/>
    <w:rsid w:val="00A63542"/>
    <w:rsid w:val="00A7530C"/>
    <w:rsid w:val="00A85C5D"/>
    <w:rsid w:val="00AA1217"/>
    <w:rsid w:val="00AA4F8E"/>
    <w:rsid w:val="00AA511D"/>
    <w:rsid w:val="00AD43A2"/>
    <w:rsid w:val="00B05376"/>
    <w:rsid w:val="00B1387B"/>
    <w:rsid w:val="00B217A2"/>
    <w:rsid w:val="00B2308E"/>
    <w:rsid w:val="00B25430"/>
    <w:rsid w:val="00B2695D"/>
    <w:rsid w:val="00B31A1E"/>
    <w:rsid w:val="00B338FF"/>
    <w:rsid w:val="00B52464"/>
    <w:rsid w:val="00B539CB"/>
    <w:rsid w:val="00B575D0"/>
    <w:rsid w:val="00B60587"/>
    <w:rsid w:val="00B616A2"/>
    <w:rsid w:val="00B70854"/>
    <w:rsid w:val="00B8082D"/>
    <w:rsid w:val="00B97408"/>
    <w:rsid w:val="00B974C9"/>
    <w:rsid w:val="00BC5D70"/>
    <w:rsid w:val="00BC728C"/>
    <w:rsid w:val="00BD0771"/>
    <w:rsid w:val="00BE56D3"/>
    <w:rsid w:val="00BE601F"/>
    <w:rsid w:val="00BF2025"/>
    <w:rsid w:val="00BF48BA"/>
    <w:rsid w:val="00C047B4"/>
    <w:rsid w:val="00C074ED"/>
    <w:rsid w:val="00C178C7"/>
    <w:rsid w:val="00C23376"/>
    <w:rsid w:val="00C25F56"/>
    <w:rsid w:val="00C2703B"/>
    <w:rsid w:val="00C27604"/>
    <w:rsid w:val="00C55214"/>
    <w:rsid w:val="00C729C4"/>
    <w:rsid w:val="00C77C37"/>
    <w:rsid w:val="00C8289A"/>
    <w:rsid w:val="00C87820"/>
    <w:rsid w:val="00C916DF"/>
    <w:rsid w:val="00CA0C24"/>
    <w:rsid w:val="00CA1DB7"/>
    <w:rsid w:val="00CA23CB"/>
    <w:rsid w:val="00CA2738"/>
    <w:rsid w:val="00CB1244"/>
    <w:rsid w:val="00CC418F"/>
    <w:rsid w:val="00CC4CDD"/>
    <w:rsid w:val="00CD4797"/>
    <w:rsid w:val="00CE71B7"/>
    <w:rsid w:val="00CF440D"/>
    <w:rsid w:val="00D01C9B"/>
    <w:rsid w:val="00D028A9"/>
    <w:rsid w:val="00D0347D"/>
    <w:rsid w:val="00D16529"/>
    <w:rsid w:val="00D253FD"/>
    <w:rsid w:val="00D31D8F"/>
    <w:rsid w:val="00D466DF"/>
    <w:rsid w:val="00D51C51"/>
    <w:rsid w:val="00D521A0"/>
    <w:rsid w:val="00D55623"/>
    <w:rsid w:val="00D6260B"/>
    <w:rsid w:val="00D65372"/>
    <w:rsid w:val="00D742CB"/>
    <w:rsid w:val="00D74A24"/>
    <w:rsid w:val="00D74EE4"/>
    <w:rsid w:val="00D81BD5"/>
    <w:rsid w:val="00D8423C"/>
    <w:rsid w:val="00D91483"/>
    <w:rsid w:val="00DB6805"/>
    <w:rsid w:val="00DC01D8"/>
    <w:rsid w:val="00DC1923"/>
    <w:rsid w:val="00DD530D"/>
    <w:rsid w:val="00DD6E9B"/>
    <w:rsid w:val="00DE030F"/>
    <w:rsid w:val="00E04974"/>
    <w:rsid w:val="00E248F7"/>
    <w:rsid w:val="00E26649"/>
    <w:rsid w:val="00E36976"/>
    <w:rsid w:val="00E46027"/>
    <w:rsid w:val="00E52A2A"/>
    <w:rsid w:val="00E57FB1"/>
    <w:rsid w:val="00E74404"/>
    <w:rsid w:val="00E8123D"/>
    <w:rsid w:val="00E87A5F"/>
    <w:rsid w:val="00EB4831"/>
    <w:rsid w:val="00EB6977"/>
    <w:rsid w:val="00ED06F1"/>
    <w:rsid w:val="00EE11A9"/>
    <w:rsid w:val="00EE695A"/>
    <w:rsid w:val="00EE7F6C"/>
    <w:rsid w:val="00F052A3"/>
    <w:rsid w:val="00F108EE"/>
    <w:rsid w:val="00F222DA"/>
    <w:rsid w:val="00F37C96"/>
    <w:rsid w:val="00F4202F"/>
    <w:rsid w:val="00F428E5"/>
    <w:rsid w:val="00F54E12"/>
    <w:rsid w:val="00F6068E"/>
    <w:rsid w:val="00F616F8"/>
    <w:rsid w:val="00F706A4"/>
    <w:rsid w:val="00F70D7D"/>
    <w:rsid w:val="00F9554A"/>
    <w:rsid w:val="00F95FBD"/>
    <w:rsid w:val="00F979A0"/>
    <w:rsid w:val="00FA05EA"/>
    <w:rsid w:val="00FA1CFF"/>
    <w:rsid w:val="00FB1A2A"/>
    <w:rsid w:val="00FB738E"/>
    <w:rsid w:val="00FC4140"/>
    <w:rsid w:val="00FD20D9"/>
    <w:rsid w:val="00FD627C"/>
    <w:rsid w:val="00FE0D8F"/>
    <w:rsid w:val="00FE37D0"/>
    <w:rsid w:val="00FE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5C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A7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76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539CB"/>
    <w:pPr>
      <w:ind w:left="720"/>
      <w:contextualSpacing/>
    </w:pPr>
  </w:style>
  <w:style w:type="table" w:styleId="a5">
    <w:name w:val="Table Grid"/>
    <w:basedOn w:val="a1"/>
    <w:uiPriority w:val="59"/>
    <w:rsid w:val="002E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0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A1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1440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178C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5C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945CB5"/>
    <w:rPr>
      <w:rFonts w:ascii="Calibri" w:eastAsia="Calibri" w:hAnsi="Calibri" w:cs="Times New Roman"/>
    </w:rPr>
  </w:style>
  <w:style w:type="character" w:customStyle="1" w:styleId="2105pt">
    <w:name w:val="Основной текст (2) + 10;5 pt"/>
    <w:rsid w:val="00945CB5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C0C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C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Intense Reference"/>
    <w:uiPriority w:val="32"/>
    <w:qFormat/>
    <w:rsid w:val="0096231C"/>
    <w:rPr>
      <w:b/>
      <w:bCs/>
      <w:smallCaps/>
      <w:color w:val="C0504D"/>
      <w:spacing w:val="5"/>
      <w:u w:val="single"/>
    </w:rPr>
  </w:style>
  <w:style w:type="paragraph" w:customStyle="1" w:styleId="msonormal0">
    <w:name w:val="msonormal"/>
    <w:basedOn w:val="a"/>
    <w:rsid w:val="00FE0D8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0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5C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A7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76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539CB"/>
    <w:pPr>
      <w:ind w:left="720"/>
      <w:contextualSpacing/>
    </w:pPr>
  </w:style>
  <w:style w:type="table" w:styleId="a5">
    <w:name w:val="Table Grid"/>
    <w:basedOn w:val="a1"/>
    <w:uiPriority w:val="59"/>
    <w:rsid w:val="002E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0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A1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1440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178C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5C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945CB5"/>
    <w:rPr>
      <w:rFonts w:ascii="Calibri" w:eastAsia="Calibri" w:hAnsi="Calibri" w:cs="Times New Roman"/>
    </w:rPr>
  </w:style>
  <w:style w:type="character" w:customStyle="1" w:styleId="2105pt">
    <w:name w:val="Основной текст (2) + 10;5 pt"/>
    <w:rsid w:val="00945CB5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C0C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C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Intense Reference"/>
    <w:uiPriority w:val="32"/>
    <w:qFormat/>
    <w:rsid w:val="0096231C"/>
    <w:rPr>
      <w:b/>
      <w:bCs/>
      <w:smallCaps/>
      <w:color w:val="C0504D"/>
      <w:spacing w:val="5"/>
      <w:u w:val="single"/>
    </w:rPr>
  </w:style>
  <w:style w:type="paragraph" w:customStyle="1" w:styleId="msonormal0">
    <w:name w:val="msonormal"/>
    <w:basedOn w:val="a"/>
    <w:rsid w:val="00FE0D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4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0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1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5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0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30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0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4198-D3FA-4805-BB59-62E92B3C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22</cp:revision>
  <cp:lastPrinted>2023-12-18T02:32:00Z</cp:lastPrinted>
  <dcterms:created xsi:type="dcterms:W3CDTF">2023-08-16T07:35:00Z</dcterms:created>
  <dcterms:modified xsi:type="dcterms:W3CDTF">2023-12-25T07:10:00Z</dcterms:modified>
</cp:coreProperties>
</file>