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A8" w:rsidRDefault="006017A8" w:rsidP="006017A8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6017A8" w:rsidRPr="006017A8" w:rsidRDefault="006017A8" w:rsidP="006017A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6017A8">
        <w:rPr>
          <w:rFonts w:ascii="Times New Roman" w:hAnsi="Times New Roman"/>
          <w:b/>
          <w:i/>
          <w:sz w:val="24"/>
          <w:szCs w:val="24"/>
        </w:rPr>
        <w:t>пункт 1.3. Плана работы Ревизионной комиссии Юргинского муниципального округа  на 2023 год</w:t>
      </w:r>
    </w:p>
    <w:p w:rsidR="006017A8" w:rsidRPr="006017A8" w:rsidRDefault="006017A8" w:rsidP="006017A8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6017A8" w:rsidRPr="006017A8" w:rsidRDefault="006017A8" w:rsidP="006017A8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 w:rsidRPr="006017A8">
        <w:rPr>
          <w:rFonts w:ascii="Times New Roman" w:hAnsi="Times New Roman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направленных на осуществление финансово-хозяйственной деятельности Муниципального  бюджетного общеобразовательного учреждения  «</w:t>
      </w:r>
      <w:proofErr w:type="spellStart"/>
      <w:r w:rsidRPr="006017A8">
        <w:rPr>
          <w:rFonts w:ascii="Times New Roman" w:hAnsi="Times New Roman"/>
        </w:rPr>
        <w:t>Арлюкская</w:t>
      </w:r>
      <w:proofErr w:type="spellEnd"/>
      <w:r w:rsidRPr="006017A8">
        <w:rPr>
          <w:rFonts w:ascii="Times New Roman" w:hAnsi="Times New Roman"/>
        </w:rPr>
        <w:t xml:space="preserve">  средняя  общеобразовательная школа»</w:t>
      </w:r>
    </w:p>
    <w:p w:rsidR="006017A8" w:rsidRPr="006017A8" w:rsidRDefault="006017A8" w:rsidP="006017A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6017A8" w:rsidRPr="006017A8" w:rsidRDefault="006017A8" w:rsidP="006017A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017A8">
        <w:rPr>
          <w:rFonts w:ascii="Times New Roman" w:hAnsi="Times New Roman"/>
        </w:rPr>
        <w:t>Проверяемый период: 2022 год.</w:t>
      </w:r>
    </w:p>
    <w:p w:rsidR="006017A8" w:rsidRPr="006017A8" w:rsidRDefault="006017A8" w:rsidP="006017A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017A8">
        <w:rPr>
          <w:rFonts w:ascii="Times New Roman" w:hAnsi="Times New Roman"/>
        </w:rPr>
        <w:t>Объект  проверки:  Муниципальное бюджетное  общеобразовательное учреждение «</w:t>
      </w:r>
      <w:proofErr w:type="spellStart"/>
      <w:r w:rsidRPr="006017A8">
        <w:rPr>
          <w:rFonts w:ascii="Times New Roman" w:hAnsi="Times New Roman"/>
        </w:rPr>
        <w:t>Арлюкская</w:t>
      </w:r>
      <w:proofErr w:type="spellEnd"/>
      <w:r w:rsidRPr="006017A8">
        <w:rPr>
          <w:rFonts w:ascii="Times New Roman" w:hAnsi="Times New Roman"/>
        </w:rPr>
        <w:t xml:space="preserve"> средняя общеобразовательная школа»   (МБОУ  «</w:t>
      </w:r>
      <w:proofErr w:type="spellStart"/>
      <w:r w:rsidRPr="006017A8">
        <w:rPr>
          <w:rFonts w:ascii="Times New Roman" w:hAnsi="Times New Roman"/>
        </w:rPr>
        <w:t>Арлюкская</w:t>
      </w:r>
      <w:proofErr w:type="spellEnd"/>
      <w:r w:rsidRPr="006017A8">
        <w:rPr>
          <w:rFonts w:ascii="Times New Roman" w:hAnsi="Times New Roman"/>
        </w:rPr>
        <w:t xml:space="preserve"> СОШ»)</w:t>
      </w:r>
    </w:p>
    <w:p w:rsidR="006017A8" w:rsidRPr="006017A8" w:rsidRDefault="006017A8" w:rsidP="006017A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017A8">
        <w:rPr>
          <w:rFonts w:ascii="Times New Roman" w:hAnsi="Times New Roman"/>
        </w:rPr>
        <w:t>Направлено представление  № 3   от 08.06.2023 – директору МБОУ «</w:t>
      </w:r>
      <w:proofErr w:type="spellStart"/>
      <w:r w:rsidRPr="006017A8">
        <w:rPr>
          <w:rFonts w:ascii="Times New Roman" w:hAnsi="Times New Roman"/>
        </w:rPr>
        <w:t>Арлюкская</w:t>
      </w:r>
      <w:proofErr w:type="spellEnd"/>
      <w:r w:rsidRPr="006017A8">
        <w:rPr>
          <w:rFonts w:ascii="Times New Roman" w:hAnsi="Times New Roman"/>
        </w:rPr>
        <w:t xml:space="preserve"> СОШ»   принять меры по устранению нарушений в срок до 08.07.2023.   </w:t>
      </w:r>
    </w:p>
    <w:p w:rsidR="006017A8" w:rsidRPr="006017A8" w:rsidRDefault="006017A8" w:rsidP="006017A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017A8">
        <w:rPr>
          <w:rFonts w:ascii="Times New Roman" w:hAnsi="Times New Roman"/>
        </w:rPr>
        <w:t>Направлены информационные письма:</w:t>
      </w:r>
    </w:p>
    <w:p w:rsidR="006017A8" w:rsidRPr="006017A8" w:rsidRDefault="006017A8" w:rsidP="006017A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017A8">
        <w:rPr>
          <w:rFonts w:ascii="Times New Roman" w:hAnsi="Times New Roman"/>
        </w:rPr>
        <w:t>- Управлению образования администрации Юргинского муниципального округа</w:t>
      </w:r>
      <w:r w:rsidR="004D2CBA">
        <w:rPr>
          <w:rFonts w:ascii="Times New Roman" w:hAnsi="Times New Roman"/>
        </w:rPr>
        <w:t xml:space="preserve"> -</w:t>
      </w:r>
      <w:r w:rsidRPr="006017A8">
        <w:rPr>
          <w:rFonts w:ascii="Times New Roman" w:hAnsi="Times New Roman"/>
        </w:rPr>
        <w:t xml:space="preserve">  о  ненадлежащем исполнении  главным распорядителем бюджетных средств,  полномочий установленных ст. 158 Бюджетного кодекса.</w:t>
      </w:r>
    </w:p>
    <w:p w:rsidR="006017A8" w:rsidRPr="006017A8" w:rsidRDefault="006017A8" w:rsidP="006017A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017A8">
        <w:rPr>
          <w:rFonts w:ascii="Times New Roman" w:hAnsi="Times New Roman"/>
        </w:rPr>
        <w:t xml:space="preserve">-  главе Юргинского муниципального округа  - информация о выявленных несоответствиях в Постановлении АЮМО от 17.09.2021 № 966  «О порядке формирования муниципального задания  на оказание муниципальных услуг (выполнение работ) в отношении     муниципальных учреждений Юргинского муниципального округа  и финансового обеспечения  выполнения муниципального задания». Постановлением от 28.06.2023 № 778 внесены изменения  в пост от 17.09.2021 № 966.  </w:t>
      </w:r>
    </w:p>
    <w:p w:rsidR="006017A8" w:rsidRPr="006017A8" w:rsidRDefault="006017A8" w:rsidP="006017A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017A8" w:rsidRPr="006017A8" w:rsidRDefault="006017A8" w:rsidP="006017A8">
      <w:pPr>
        <w:spacing w:after="0" w:line="240" w:lineRule="auto"/>
        <w:contextualSpacing/>
        <w:jc w:val="both"/>
      </w:pP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410"/>
        <w:gridCol w:w="850"/>
        <w:gridCol w:w="1276"/>
        <w:gridCol w:w="3686"/>
        <w:gridCol w:w="2976"/>
        <w:gridCol w:w="3402"/>
      </w:tblGrid>
      <w:tr w:rsidR="006017A8" w:rsidRPr="006017A8" w:rsidTr="006017A8">
        <w:trPr>
          <w:trHeight w:val="60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017A8" w:rsidRPr="006017A8" w:rsidRDefault="006017A8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Комментарий реализации</w:t>
            </w: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6017A8">
              <w:rPr>
                <w:rFonts w:ascii="Times New Roman" w:hAnsi="Times New Roman"/>
                <w:sz w:val="18"/>
                <w:szCs w:val="18"/>
              </w:rPr>
              <w:t>т. 6</w:t>
            </w:r>
            <w:r w:rsidR="004D2CBA">
              <w:rPr>
                <w:rFonts w:ascii="Times New Roman" w:hAnsi="Times New Roman"/>
                <w:sz w:val="18"/>
                <w:szCs w:val="18"/>
              </w:rPr>
              <w:t>9,2, ст. 158 Бюджетного кодекса, п.2.10</w:t>
            </w:r>
            <w:bookmarkStart w:id="0" w:name="_GoBack"/>
            <w:bookmarkEnd w:id="0"/>
            <w:r w:rsidRPr="006017A8">
              <w:rPr>
                <w:rFonts w:ascii="Times New Roman" w:hAnsi="Times New Roman"/>
                <w:sz w:val="18"/>
                <w:szCs w:val="18"/>
              </w:rPr>
              <w:t xml:space="preserve">, п. 2.13, п. 3.1 раздела 3   Порядка формирования муниципального задания на оказание муниципальных услуг (выполнение работ) в отношении муниципальных учреждений Юргинского муниципального округа и </w:t>
            </w:r>
            <w:r w:rsidRPr="006017A8">
              <w:rPr>
                <w:rFonts w:ascii="Times New Roman" w:hAnsi="Times New Roman"/>
                <w:sz w:val="18"/>
                <w:szCs w:val="18"/>
              </w:rPr>
              <w:lastRenderedPageBreak/>
              <w:t>финансового обеспечения выполнения муниципального задания  (Постановление АЮМО от 17.09.2021 № 966)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Муниципальное задание   сформировано на очередной финансовый год (2022), и не содержит показателей планового периода.</w:t>
            </w:r>
          </w:p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Обязательная промежуточная оценка учредителем  муниципального задания  с целью определения степени его выполнения не проводится. Квартальные отчеты о выполнении муниципального задания объектом контроля учредителю не предоставляются.</w:t>
            </w:r>
          </w:p>
          <w:p w:rsidR="006017A8" w:rsidRPr="006017A8" w:rsidRDefault="00BF4496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4496">
              <w:rPr>
                <w:rFonts w:ascii="Times New Roman" w:hAnsi="Times New Roman"/>
                <w:sz w:val="18"/>
                <w:szCs w:val="18"/>
              </w:rPr>
              <w:t xml:space="preserve">Значения нормативных затрат на </w:t>
            </w:r>
            <w:r w:rsidRPr="00BF4496">
              <w:rPr>
                <w:rFonts w:ascii="Times New Roman" w:hAnsi="Times New Roman"/>
                <w:sz w:val="18"/>
                <w:szCs w:val="18"/>
              </w:rPr>
              <w:lastRenderedPageBreak/>
              <w:t>оказание муниципальных услуг не утверждены. Финансовое  обеспечение выполнения муниципального задания на 2022 год производилось  исходя из фактических затрат.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 xml:space="preserve">Направлено информационное письмо ГРБС </w:t>
            </w: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78392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3922">
              <w:rPr>
                <w:rFonts w:ascii="Times New Roman" w:hAnsi="Times New Roman"/>
                <w:sz w:val="18"/>
                <w:szCs w:val="18"/>
              </w:rPr>
              <w:t>п.2.16 Порядка формирования муниципального задания на оказание муниципальных услуг (выполнение работ) в отношении муниципальных учреждений Юргинского муниципального округа и финансового обеспечения выполнения муниципального задания  (Постановление АЮМО от 17.09.2021 № 966)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974F89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Несоответствие плановых количественных и качественных показателей утвержденных муниципальным заданием и  отраженных в отчете о выполнении муниципального задания,  несоответствие кодов услуг, уникальных номеров реестровых записей.</w:t>
            </w:r>
          </w:p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B30383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30383">
              <w:rPr>
                <w:rFonts w:ascii="Times New Roman" w:hAnsi="Times New Roman"/>
                <w:sz w:val="18"/>
                <w:szCs w:val="18"/>
              </w:rPr>
              <w:t xml:space="preserve">п.5, п.12 Приказа Управления образования администрации Юргинского муниципального округа от 22.12.2021 N 306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Плановый объем выплат и поступлений ПФХД, изменения плановых показателей, в течени</w:t>
            </w:r>
            <w:proofErr w:type="gramStart"/>
            <w:r w:rsidRPr="006017A8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6017A8">
              <w:rPr>
                <w:rFonts w:ascii="Times New Roman" w:hAnsi="Times New Roman"/>
                <w:sz w:val="18"/>
                <w:szCs w:val="18"/>
              </w:rPr>
              <w:t xml:space="preserve"> финансового года, не подтверждены соответствующими обоснованиями (расчетами).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5D75D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12.1.7. приказа Минфина Р</w:t>
            </w:r>
            <w:r w:rsidR="006017A8" w:rsidRPr="006017A8">
              <w:rPr>
                <w:rFonts w:ascii="Times New Roman" w:hAnsi="Times New Roman"/>
                <w:sz w:val="18"/>
                <w:szCs w:val="18"/>
              </w:rPr>
              <w:t xml:space="preserve">оссии от 06.06.2019 n 85н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1315,6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 xml:space="preserve">При формировании ПФХД неверно </w:t>
            </w:r>
            <w:proofErr w:type="gramStart"/>
            <w:r w:rsidRPr="006017A8">
              <w:rPr>
                <w:rFonts w:ascii="Times New Roman" w:hAnsi="Times New Roman"/>
                <w:sz w:val="18"/>
                <w:szCs w:val="18"/>
              </w:rPr>
              <w:t>применен</w:t>
            </w:r>
            <w:proofErr w:type="gramEnd"/>
            <w:r w:rsidRPr="006017A8">
              <w:rPr>
                <w:rFonts w:ascii="Times New Roman" w:hAnsi="Times New Roman"/>
                <w:sz w:val="18"/>
                <w:szCs w:val="18"/>
              </w:rPr>
              <w:t xml:space="preserve">  кода вида доходов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78392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3922">
              <w:rPr>
                <w:rFonts w:ascii="Times New Roman" w:hAnsi="Times New Roman"/>
                <w:sz w:val="18"/>
                <w:szCs w:val="18"/>
              </w:rPr>
              <w:t>п.9 Приказа  Минфина России от 31.08.2018 N 186н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974F89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194,9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042D4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2D4E">
              <w:rPr>
                <w:rFonts w:ascii="Times New Roman" w:hAnsi="Times New Roman"/>
                <w:sz w:val="18"/>
                <w:szCs w:val="18"/>
              </w:rPr>
              <w:t>несоответствие суммы  субсидии отраженной в ПФХД, сумме   установленной соглашением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 xml:space="preserve">п. 9.7.2. приказа </w:t>
            </w:r>
            <w:r w:rsidR="005D75D2" w:rsidRPr="005D75D2">
              <w:rPr>
                <w:rFonts w:ascii="Times New Roman" w:hAnsi="Times New Roman"/>
                <w:sz w:val="18"/>
                <w:szCs w:val="18"/>
              </w:rPr>
              <w:t xml:space="preserve">Минфина России </w:t>
            </w:r>
            <w:r w:rsidRPr="006017A8">
              <w:rPr>
                <w:rFonts w:ascii="Times New Roman" w:hAnsi="Times New Roman"/>
                <w:sz w:val="18"/>
                <w:szCs w:val="18"/>
              </w:rPr>
              <w:t xml:space="preserve">от 29.11.2017 n 209н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Неверное применение КОСГУ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п. 302 инструкции n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017A8">
              <w:rPr>
                <w:rFonts w:ascii="Times New Roman" w:hAnsi="Times New Roman"/>
                <w:sz w:val="18"/>
                <w:szCs w:val="18"/>
              </w:rPr>
              <w:t>Неверное</w:t>
            </w:r>
            <w:proofErr w:type="gramEnd"/>
            <w:r w:rsidRPr="006017A8">
              <w:rPr>
                <w:rFonts w:ascii="Times New Roman" w:hAnsi="Times New Roman"/>
                <w:sz w:val="18"/>
                <w:szCs w:val="18"/>
              </w:rPr>
              <w:t xml:space="preserve"> применения счета бюджетного учета.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ст. 135, ст. 144, ст. 151, ст. 152  трудового кодекса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974F89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Положением об оплате труда не установлены размеры тарифных ставок, окладов (должностных окладов).</w:t>
            </w:r>
          </w:p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Положением об оплате труда установлены  ограничения  доплат за работу за совмещение профессий, за выполнение сверхурочной работы противоречащие  требованиям трудового кодекса.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Приложение 1 «Перечень компенсационных выплат работникам» к Положению об оплате  труда   привести в соответствие с трудовым законодательством.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Утверждено положение об оплате труда работников МБОУ «</w:t>
            </w:r>
            <w:proofErr w:type="spellStart"/>
            <w:r w:rsidRPr="006017A8">
              <w:rPr>
                <w:rFonts w:ascii="Times New Roman" w:hAnsi="Times New Roman"/>
                <w:sz w:val="18"/>
                <w:szCs w:val="18"/>
              </w:rPr>
              <w:t>Арлюкская</w:t>
            </w:r>
            <w:proofErr w:type="spellEnd"/>
            <w:r w:rsidRPr="006017A8">
              <w:rPr>
                <w:rFonts w:ascii="Times New Roman" w:hAnsi="Times New Roman"/>
                <w:sz w:val="18"/>
                <w:szCs w:val="18"/>
              </w:rPr>
              <w:t xml:space="preserve"> СОШ» в новой редакции (приказ руководителя от 01.09.2023 № 60)</w:t>
            </w:r>
          </w:p>
        </w:tc>
      </w:tr>
      <w:tr w:rsidR="006017A8" w:rsidRPr="006017A8" w:rsidTr="006017A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 xml:space="preserve">п.2.2.7 , п.1.1. </w:t>
            </w:r>
            <w:r w:rsidRPr="006017A8">
              <w:rPr>
                <w:rFonts w:ascii="Times New Roman" w:hAnsi="Times New Roman"/>
                <w:sz w:val="18"/>
                <w:szCs w:val="18"/>
              </w:rPr>
              <w:lastRenderedPageBreak/>
              <w:t>положения об оплате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974F89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 xml:space="preserve">Персональный повышающий </w:t>
            </w:r>
            <w:r w:rsidRPr="006017A8">
              <w:rPr>
                <w:rFonts w:ascii="Times New Roman" w:hAnsi="Times New Roman"/>
                <w:sz w:val="18"/>
                <w:szCs w:val="18"/>
              </w:rPr>
              <w:lastRenderedPageBreak/>
              <w:t>коэффициент (К</w:t>
            </w:r>
            <w:proofErr w:type="gramStart"/>
            <w:r w:rsidRPr="006017A8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6017A8">
              <w:rPr>
                <w:rFonts w:ascii="Times New Roman" w:hAnsi="Times New Roman"/>
                <w:sz w:val="18"/>
                <w:szCs w:val="18"/>
              </w:rPr>
              <w:t>) устанавливается в абсолютных размерах, основание назначения К4 не соответствует критериям установленным  Положением.</w:t>
            </w:r>
          </w:p>
          <w:p w:rsidR="006017A8" w:rsidRPr="006017A8" w:rsidRDefault="006017A8" w:rsidP="00607D29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Положением о стимулировании </w:t>
            </w:r>
            <w:r w:rsidRPr="006017A8">
              <w:rPr>
                <w:rFonts w:ascii="Times New Roman" w:hAnsi="Times New Roman"/>
                <w:sz w:val="18"/>
                <w:szCs w:val="18"/>
              </w:rPr>
              <w:lastRenderedPageBreak/>
              <w:t>установить  конкретный перечень работ, отдельных видов деятельности, особых режимов работы, мероприятий направленных на повышение авторитета и имиджа организации среди населения, особо важных и срочных работ.</w:t>
            </w:r>
          </w:p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Упорядочить  выплаты,  производимые из компенсационного и стимулирующего фонда.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17A8" w:rsidTr="006017A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7A8" w:rsidRPr="006017A8" w:rsidRDefault="00601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17A8" w:rsidRPr="006017A8" w:rsidRDefault="006017A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Необоснованное списание ГСМ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Необоснованно списанный бензин Аи-92 в количестве 11,664л.  Восстановить в составе материальных запасов.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7A8" w:rsidRPr="006017A8" w:rsidRDefault="006017A8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7A8">
              <w:rPr>
                <w:rFonts w:ascii="Times New Roman" w:hAnsi="Times New Roman"/>
                <w:sz w:val="18"/>
                <w:szCs w:val="18"/>
              </w:rPr>
              <w:t>Исполнено. Бухгалтерская справка от 08.07.2023, Оборотная ведомость движения материальных ценностей за период с 01.07.2023-31.07.2023</w:t>
            </w:r>
          </w:p>
        </w:tc>
      </w:tr>
    </w:tbl>
    <w:p w:rsidR="00684EA2" w:rsidRDefault="00684EA2"/>
    <w:sectPr w:rsidR="00684EA2" w:rsidSect="006017A8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DF" w:rsidRDefault="007C35DF" w:rsidP="006017A8">
      <w:pPr>
        <w:spacing w:after="0" w:line="240" w:lineRule="auto"/>
      </w:pPr>
      <w:r>
        <w:separator/>
      </w:r>
    </w:p>
  </w:endnote>
  <w:endnote w:type="continuationSeparator" w:id="0">
    <w:p w:rsidR="007C35DF" w:rsidRDefault="007C35DF" w:rsidP="0060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441783"/>
      <w:docPartObj>
        <w:docPartGallery w:val="Page Numbers (Bottom of Page)"/>
        <w:docPartUnique/>
      </w:docPartObj>
    </w:sdtPr>
    <w:sdtEndPr/>
    <w:sdtContent>
      <w:p w:rsidR="006017A8" w:rsidRDefault="006017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BA">
          <w:rPr>
            <w:noProof/>
          </w:rPr>
          <w:t>3</w:t>
        </w:r>
        <w:r>
          <w:fldChar w:fldCharType="end"/>
        </w:r>
      </w:p>
    </w:sdtContent>
  </w:sdt>
  <w:p w:rsidR="006017A8" w:rsidRDefault="006017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DF" w:rsidRDefault="007C35DF" w:rsidP="006017A8">
      <w:pPr>
        <w:spacing w:after="0" w:line="240" w:lineRule="auto"/>
      </w:pPr>
      <w:r>
        <w:separator/>
      </w:r>
    </w:p>
  </w:footnote>
  <w:footnote w:type="continuationSeparator" w:id="0">
    <w:p w:rsidR="007C35DF" w:rsidRDefault="007C35DF" w:rsidP="00601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A8"/>
    <w:rsid w:val="00042D4E"/>
    <w:rsid w:val="00214BF9"/>
    <w:rsid w:val="00221836"/>
    <w:rsid w:val="00317351"/>
    <w:rsid w:val="004D2CBA"/>
    <w:rsid w:val="005D75D2"/>
    <w:rsid w:val="006017A8"/>
    <w:rsid w:val="00607D29"/>
    <w:rsid w:val="00684EA2"/>
    <w:rsid w:val="00740070"/>
    <w:rsid w:val="00783922"/>
    <w:rsid w:val="007C35DF"/>
    <w:rsid w:val="00974F89"/>
    <w:rsid w:val="00A47843"/>
    <w:rsid w:val="00A9308C"/>
    <w:rsid w:val="00AD2540"/>
    <w:rsid w:val="00B227C5"/>
    <w:rsid w:val="00B30383"/>
    <w:rsid w:val="00BE2B06"/>
    <w:rsid w:val="00B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7A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0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17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7A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0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17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10</cp:revision>
  <dcterms:created xsi:type="dcterms:W3CDTF">2024-01-10T07:40:00Z</dcterms:created>
  <dcterms:modified xsi:type="dcterms:W3CDTF">2024-02-01T07:45:00Z</dcterms:modified>
</cp:coreProperties>
</file>