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332" w:rsidRPr="009F3332" w:rsidRDefault="009F3332" w:rsidP="009F333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9F3332">
        <w:rPr>
          <w:rFonts w:ascii="Times New Roman" w:hAnsi="Times New Roman"/>
          <w:b/>
          <w:i/>
          <w:sz w:val="24"/>
          <w:szCs w:val="24"/>
        </w:rPr>
        <w:t xml:space="preserve">пункт 1.5. Плана работы Ревизионной комиссии Юргинского муниципального округа  на 2023 год  </w:t>
      </w:r>
    </w:p>
    <w:p w:rsidR="009F3332" w:rsidRPr="009F3332" w:rsidRDefault="009F3332" w:rsidP="009F3332">
      <w:pPr>
        <w:spacing w:after="0" w:line="240" w:lineRule="auto"/>
        <w:ind w:firstLine="709"/>
        <w:contextualSpacing/>
        <w:jc w:val="both"/>
        <w:rPr>
          <w:b/>
          <w:i/>
        </w:rPr>
      </w:pPr>
    </w:p>
    <w:p w:rsidR="009F3332" w:rsidRPr="009F3332" w:rsidRDefault="009F3332" w:rsidP="009F3332">
      <w:pPr>
        <w:spacing w:after="0" w:line="240" w:lineRule="auto"/>
        <w:ind w:firstLine="709"/>
        <w:contextualSpacing/>
        <w:jc w:val="center"/>
        <w:rPr>
          <w:rFonts w:ascii="Times New Roman" w:hAnsi="Times New Roman"/>
        </w:rPr>
      </w:pPr>
      <w:r w:rsidRPr="009F3332">
        <w:rPr>
          <w:rFonts w:ascii="Times New Roman" w:hAnsi="Times New Roman"/>
        </w:rPr>
        <w:t xml:space="preserve">«Контроль, за законностью и эффективностью использования средств местного бюджета, а также иных средств, в случаях предусмотренных законодательством Российской Федерации, выделенных </w:t>
      </w:r>
      <w:proofErr w:type="spellStart"/>
      <w:r w:rsidRPr="009F3332">
        <w:rPr>
          <w:rFonts w:ascii="Times New Roman" w:hAnsi="Times New Roman"/>
        </w:rPr>
        <w:t>Попереченскому</w:t>
      </w:r>
      <w:proofErr w:type="spellEnd"/>
      <w:r w:rsidRPr="009F3332">
        <w:rPr>
          <w:rFonts w:ascii="Times New Roman" w:hAnsi="Times New Roman"/>
        </w:rPr>
        <w:t xml:space="preserve">  территориальному управлению на реализацию  полномочий Юргинского муниципального округа по решению вопросов местного значения»</w:t>
      </w:r>
    </w:p>
    <w:p w:rsidR="009F3332" w:rsidRPr="009F3332" w:rsidRDefault="009F3332" w:rsidP="009F3332">
      <w:pPr>
        <w:spacing w:after="0" w:line="240" w:lineRule="auto"/>
        <w:ind w:firstLine="709"/>
        <w:contextualSpacing/>
        <w:jc w:val="center"/>
        <w:rPr>
          <w:rFonts w:ascii="Times New Roman" w:hAnsi="Times New Roman"/>
        </w:rPr>
      </w:pPr>
    </w:p>
    <w:p w:rsidR="009F3332" w:rsidRPr="009F3332" w:rsidRDefault="009F3332" w:rsidP="009F3332">
      <w:pPr>
        <w:spacing w:after="0" w:line="240" w:lineRule="auto"/>
        <w:ind w:firstLine="709"/>
        <w:contextualSpacing/>
        <w:jc w:val="center"/>
        <w:rPr>
          <w:rFonts w:ascii="Times New Roman" w:hAnsi="Times New Roman"/>
        </w:rPr>
      </w:pPr>
      <w:r w:rsidRPr="009F3332">
        <w:rPr>
          <w:rFonts w:ascii="Times New Roman" w:hAnsi="Times New Roman"/>
        </w:rPr>
        <w:t>Проверяемый период: 2022 год.</w:t>
      </w:r>
    </w:p>
    <w:p w:rsidR="009F3332" w:rsidRPr="009F3332" w:rsidRDefault="009F3332" w:rsidP="009F3332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9F3332">
        <w:rPr>
          <w:rFonts w:ascii="Times New Roman" w:hAnsi="Times New Roman"/>
        </w:rPr>
        <w:t xml:space="preserve">Объект  проверки:  </w:t>
      </w:r>
      <w:proofErr w:type="spellStart"/>
      <w:r w:rsidRPr="009F3332">
        <w:rPr>
          <w:rFonts w:ascii="Times New Roman" w:hAnsi="Times New Roman"/>
        </w:rPr>
        <w:t>Поперченское</w:t>
      </w:r>
      <w:proofErr w:type="spellEnd"/>
      <w:r w:rsidRPr="009F3332">
        <w:rPr>
          <w:rFonts w:ascii="Times New Roman" w:hAnsi="Times New Roman"/>
        </w:rPr>
        <w:t xml:space="preserve"> территориальное управление  Юргинского   муниципального округа</w:t>
      </w:r>
    </w:p>
    <w:p w:rsidR="009F3332" w:rsidRPr="009F3332" w:rsidRDefault="009F3332" w:rsidP="009F3332">
      <w:pPr>
        <w:spacing w:after="0" w:line="240" w:lineRule="auto"/>
        <w:ind w:firstLine="709"/>
        <w:contextualSpacing/>
        <w:jc w:val="both"/>
        <w:rPr>
          <w:rFonts w:ascii="Times New Roman" w:hAnsi="Times New Roman"/>
        </w:rPr>
      </w:pPr>
      <w:r w:rsidRPr="009F3332">
        <w:rPr>
          <w:rFonts w:ascii="Times New Roman" w:hAnsi="Times New Roman"/>
        </w:rPr>
        <w:t xml:space="preserve">Направлено представление  № 5   от 18.08.2023 – Начальнику </w:t>
      </w:r>
      <w:proofErr w:type="spellStart"/>
      <w:r w:rsidRPr="009F3332">
        <w:rPr>
          <w:rFonts w:ascii="Times New Roman" w:hAnsi="Times New Roman"/>
        </w:rPr>
        <w:t>Попереченского</w:t>
      </w:r>
      <w:proofErr w:type="spellEnd"/>
      <w:r w:rsidRPr="009F3332">
        <w:rPr>
          <w:rFonts w:ascii="Times New Roman" w:hAnsi="Times New Roman"/>
        </w:rPr>
        <w:t xml:space="preserve">  территориального управления  В.В. Семке принять меры по устранению нарушений в срок до 18.09.2023.   </w:t>
      </w:r>
    </w:p>
    <w:p w:rsidR="009F3332" w:rsidRPr="009F3332" w:rsidRDefault="009F3332" w:rsidP="009F3332">
      <w:pPr>
        <w:spacing w:after="0" w:line="240" w:lineRule="auto"/>
        <w:contextualSpacing/>
        <w:jc w:val="both"/>
      </w:pPr>
    </w:p>
    <w:tbl>
      <w:tblPr>
        <w:tblW w:w="153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2410"/>
        <w:gridCol w:w="850"/>
        <w:gridCol w:w="1276"/>
        <w:gridCol w:w="3686"/>
        <w:gridCol w:w="2976"/>
        <w:gridCol w:w="3402"/>
      </w:tblGrid>
      <w:tr w:rsidR="009F3332" w:rsidRPr="009F3332" w:rsidTr="009F3332">
        <w:trPr>
          <w:trHeight w:val="60"/>
        </w:trPr>
        <w:tc>
          <w:tcPr>
            <w:tcW w:w="893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F3332" w:rsidRPr="009F3332" w:rsidRDefault="009F333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3332">
              <w:rPr>
                <w:rFonts w:ascii="Times New Roman" w:hAnsi="Times New Roman"/>
                <w:sz w:val="18"/>
                <w:szCs w:val="18"/>
              </w:rPr>
              <w:t>Выявлены нарушения</w:t>
            </w:r>
          </w:p>
        </w:tc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9F3332" w:rsidRPr="009F3332" w:rsidRDefault="009F333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3332">
              <w:rPr>
                <w:rFonts w:ascii="Times New Roman" w:hAnsi="Times New Roman"/>
                <w:sz w:val="18"/>
                <w:szCs w:val="18"/>
              </w:rPr>
              <w:t>Реализованы предложения Ревизионной комиссии</w:t>
            </w:r>
          </w:p>
        </w:tc>
      </w:tr>
      <w:tr w:rsidR="009F3332" w:rsidRPr="009F3332" w:rsidTr="009F3332">
        <w:trPr>
          <w:trHeight w:val="2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9F3332" w:rsidRPr="009F3332" w:rsidRDefault="009F3332">
            <w:pPr>
              <w:spacing w:after="0"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3332">
              <w:rPr>
                <w:rFonts w:ascii="Times New Roman" w:hAnsi="Times New Roman"/>
                <w:sz w:val="18"/>
                <w:szCs w:val="18"/>
              </w:rPr>
              <w:t>№ контрольного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3332" w:rsidRPr="009F3332" w:rsidRDefault="009F333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3332">
              <w:rPr>
                <w:rFonts w:ascii="Times New Roman" w:hAnsi="Times New Roman"/>
                <w:sz w:val="18"/>
                <w:szCs w:val="18"/>
              </w:rPr>
              <w:t>Корреспондирующая норма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3332" w:rsidRPr="009F3332" w:rsidRDefault="009F333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3332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3332" w:rsidRPr="009F3332" w:rsidRDefault="009F3332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3332">
              <w:rPr>
                <w:rFonts w:ascii="Times New Roman" w:hAnsi="Times New Roman"/>
                <w:sz w:val="18"/>
                <w:szCs w:val="18"/>
              </w:rPr>
              <w:t>Стоимостная оценка выявленных нарушений, тыс. Рублей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3332" w:rsidRPr="009F3332" w:rsidRDefault="009F333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9F3332" w:rsidRPr="009F3332" w:rsidRDefault="009F333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9F3332" w:rsidRPr="009F3332" w:rsidRDefault="009F333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3332">
              <w:rPr>
                <w:rFonts w:ascii="Times New Roman" w:hAnsi="Times New Roman"/>
                <w:sz w:val="18"/>
                <w:szCs w:val="18"/>
              </w:rPr>
              <w:t>Нарушение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F3332" w:rsidRPr="009F3332" w:rsidRDefault="009F333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3332">
              <w:rPr>
                <w:rFonts w:ascii="Times New Roman" w:hAnsi="Times New Roman"/>
                <w:sz w:val="18"/>
                <w:szCs w:val="18"/>
              </w:rPr>
              <w:t xml:space="preserve">Предложения Ревизионной комиссии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3332" w:rsidRPr="009F3332" w:rsidRDefault="009F333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3332">
              <w:rPr>
                <w:rFonts w:ascii="Times New Roman" w:hAnsi="Times New Roman"/>
                <w:sz w:val="18"/>
                <w:szCs w:val="18"/>
              </w:rPr>
              <w:t>Комментарий реализации</w:t>
            </w:r>
          </w:p>
        </w:tc>
      </w:tr>
      <w:tr w:rsidR="009F3332" w:rsidRPr="009F3332" w:rsidTr="009F3332">
        <w:trPr>
          <w:trHeight w:val="20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3332" w:rsidRPr="009F3332" w:rsidRDefault="009F3332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3332">
              <w:rPr>
                <w:rFonts w:ascii="Times New Roman" w:hAnsi="Times New Roman"/>
                <w:sz w:val="18"/>
                <w:szCs w:val="18"/>
              </w:rPr>
              <w:t>1.5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3332" w:rsidRPr="009F3332" w:rsidRDefault="009F3332" w:rsidP="00B14614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9F3332">
              <w:rPr>
                <w:rFonts w:ascii="Times New Roman" w:hAnsi="Times New Roman"/>
                <w:sz w:val="18"/>
                <w:szCs w:val="18"/>
              </w:rPr>
              <w:t>п.п</w:t>
            </w:r>
            <w:proofErr w:type="spellEnd"/>
            <w:r w:rsidRPr="009F3332">
              <w:rPr>
                <w:rFonts w:ascii="Times New Roman" w:hAnsi="Times New Roman"/>
                <w:sz w:val="18"/>
                <w:szCs w:val="18"/>
              </w:rPr>
              <w:t xml:space="preserve">. 4, 6, 7, 11.1, 151 приказа Минфина России от 28.12.2010 </w:t>
            </w:r>
            <w:r w:rsidR="00B14614">
              <w:rPr>
                <w:rFonts w:ascii="Times New Roman" w:hAnsi="Times New Roman"/>
                <w:sz w:val="18"/>
                <w:szCs w:val="18"/>
              </w:rPr>
              <w:t>№</w:t>
            </w:r>
            <w:r w:rsidRPr="009F3332">
              <w:rPr>
                <w:rFonts w:ascii="Times New Roman" w:hAnsi="Times New Roman"/>
                <w:sz w:val="18"/>
                <w:szCs w:val="18"/>
              </w:rPr>
              <w:t xml:space="preserve"> 191н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3332" w:rsidRPr="009F3332" w:rsidRDefault="005A722C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3332" w:rsidRPr="009F3332" w:rsidRDefault="009F333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3332" w:rsidRPr="009F3332" w:rsidRDefault="009F333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3332">
              <w:rPr>
                <w:rFonts w:ascii="Times New Roman" w:hAnsi="Times New Roman"/>
                <w:sz w:val="18"/>
                <w:szCs w:val="18"/>
              </w:rPr>
              <w:t>Нарушение общих требований к формированию бюджетной отчетности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332" w:rsidRPr="009F3332" w:rsidRDefault="009F333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332" w:rsidRPr="009F3332" w:rsidRDefault="009F333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3332" w:rsidRPr="009F3332" w:rsidTr="009F3332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3332" w:rsidRPr="009F3332" w:rsidRDefault="009F33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3332" w:rsidRPr="009F3332" w:rsidRDefault="001A277A" w:rsidP="001A277A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п.16 Постановления П</w:t>
            </w:r>
            <w:r w:rsidR="009F3332" w:rsidRPr="009F3332">
              <w:rPr>
                <w:rFonts w:ascii="Times New Roman" w:hAnsi="Times New Roman"/>
                <w:sz w:val="18"/>
                <w:szCs w:val="18"/>
              </w:rPr>
              <w:t xml:space="preserve">равительства </w:t>
            </w:r>
            <w:r>
              <w:rPr>
                <w:rFonts w:ascii="Times New Roman" w:hAnsi="Times New Roman"/>
                <w:sz w:val="18"/>
                <w:szCs w:val="18"/>
              </w:rPr>
              <w:t>РФ</w:t>
            </w:r>
            <w:r w:rsidR="009F3332" w:rsidRPr="009F3332">
              <w:rPr>
                <w:rFonts w:ascii="Times New Roman" w:hAnsi="Times New Roman"/>
                <w:sz w:val="18"/>
                <w:szCs w:val="18"/>
              </w:rPr>
              <w:t xml:space="preserve"> от 24.12.2007 </w:t>
            </w:r>
            <w:r>
              <w:rPr>
                <w:rFonts w:ascii="Times New Roman" w:hAnsi="Times New Roman"/>
                <w:sz w:val="18"/>
                <w:szCs w:val="18"/>
              </w:rPr>
              <w:t>№</w:t>
            </w:r>
            <w:r w:rsidR="009F3332" w:rsidRPr="009F3332">
              <w:rPr>
                <w:rFonts w:ascii="Times New Roman" w:hAnsi="Times New Roman"/>
                <w:sz w:val="18"/>
                <w:szCs w:val="18"/>
              </w:rPr>
              <w:t xml:space="preserve"> 922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3332" w:rsidRPr="009F3332" w:rsidRDefault="009F333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333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F3332" w:rsidRPr="009F3332" w:rsidRDefault="009F333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3332" w:rsidRPr="009F3332" w:rsidRDefault="009F333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3332">
              <w:rPr>
                <w:rFonts w:ascii="Times New Roman" w:hAnsi="Times New Roman"/>
                <w:sz w:val="18"/>
                <w:szCs w:val="18"/>
              </w:rPr>
              <w:t>Нарушение порядка исчисления среднего заработка при расчете отпускных (при индексации  среднего заработка для расчета отпускных  учитываются премии, установленные в абсолютных размерах)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3332" w:rsidRPr="009F3332" w:rsidRDefault="009F333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3332" w:rsidRPr="009F3332" w:rsidRDefault="009F333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F3332" w:rsidRPr="009F3332" w:rsidTr="00635BAB">
        <w:trPr>
          <w:trHeight w:val="20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F3332" w:rsidRPr="009F3332" w:rsidRDefault="009F333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3332" w:rsidRPr="009F3332" w:rsidRDefault="009F333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3332">
              <w:rPr>
                <w:rFonts w:ascii="Times New Roman" w:hAnsi="Times New Roman"/>
                <w:sz w:val="18"/>
                <w:szCs w:val="18"/>
              </w:rPr>
              <w:t xml:space="preserve">п. 335 </w:t>
            </w:r>
            <w:r w:rsidR="00B14614" w:rsidRPr="00B14614">
              <w:rPr>
                <w:rFonts w:ascii="Times New Roman" w:hAnsi="Times New Roman"/>
                <w:sz w:val="18"/>
                <w:szCs w:val="18"/>
              </w:rPr>
              <w:t>Приказа Минфина России от 01.12.2010 N 157н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3332" w:rsidRPr="009F3332" w:rsidRDefault="005A722C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3332" w:rsidRPr="009F3332" w:rsidRDefault="009F3332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3332">
              <w:rPr>
                <w:rFonts w:ascii="Times New Roman" w:hAnsi="Times New Roman"/>
                <w:sz w:val="18"/>
                <w:szCs w:val="18"/>
              </w:rPr>
              <w:t>128,7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F3332" w:rsidRPr="009F3332" w:rsidRDefault="009F3332">
            <w:pPr>
              <w:tabs>
                <w:tab w:val="left" w:pos="1139"/>
              </w:tabs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3332">
              <w:rPr>
                <w:rFonts w:ascii="Times New Roman" w:hAnsi="Times New Roman"/>
                <w:sz w:val="18"/>
                <w:szCs w:val="18"/>
              </w:rPr>
              <w:t>Неверное применение счета бюджетного учета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F3332" w:rsidRPr="009F3332" w:rsidRDefault="009F333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3332">
              <w:rPr>
                <w:rFonts w:ascii="Times New Roman" w:hAnsi="Times New Roman"/>
                <w:sz w:val="18"/>
                <w:szCs w:val="18"/>
              </w:rPr>
              <w:t xml:space="preserve">Материальные запасы,  учитываемые  на </w:t>
            </w:r>
            <w:proofErr w:type="spellStart"/>
            <w:r w:rsidRPr="009F3332">
              <w:rPr>
                <w:rFonts w:ascii="Times New Roman" w:hAnsi="Times New Roman"/>
                <w:sz w:val="18"/>
                <w:szCs w:val="18"/>
              </w:rPr>
              <w:t>забалансовом</w:t>
            </w:r>
            <w:proofErr w:type="spellEnd"/>
            <w:r w:rsidRPr="009F3332">
              <w:rPr>
                <w:rFonts w:ascii="Times New Roman" w:hAnsi="Times New Roman"/>
                <w:sz w:val="18"/>
                <w:szCs w:val="18"/>
              </w:rPr>
              <w:t xml:space="preserve"> счете  02 «Материальные ценности на хранении»    поставить на балансовый учет.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F3332" w:rsidRPr="009F3332" w:rsidRDefault="009F3332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3332">
              <w:rPr>
                <w:rFonts w:ascii="Times New Roman" w:hAnsi="Times New Roman"/>
                <w:sz w:val="18"/>
                <w:szCs w:val="18"/>
              </w:rPr>
              <w:t>Исполнено (ЖО № 7 по выбытию и перемещению нефинансовых активов за август 2023)</w:t>
            </w:r>
          </w:p>
        </w:tc>
      </w:tr>
      <w:tr w:rsidR="00635BAB" w:rsidRPr="009F3332" w:rsidTr="00635BAB">
        <w:trPr>
          <w:trHeight w:val="357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35BAB" w:rsidRPr="009F3332" w:rsidRDefault="00635B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35BAB" w:rsidRPr="00AE0C70" w:rsidRDefault="00635BAB" w:rsidP="00BE0F3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0C70">
              <w:rPr>
                <w:rFonts w:ascii="Times New Roman" w:hAnsi="Times New Roman"/>
                <w:sz w:val="18"/>
                <w:szCs w:val="18"/>
              </w:rPr>
              <w:t>п.29  Приказа Минфина России от 01.12.2010 N 157н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35BAB" w:rsidRPr="00AE0C70" w:rsidRDefault="00635BAB" w:rsidP="00BE0F3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E0C70">
              <w:rPr>
                <w:rFonts w:ascii="Times New Roman" w:hAnsi="Times New Roman"/>
                <w:sz w:val="18"/>
                <w:szCs w:val="18"/>
              </w:rPr>
              <w:t>1</w:t>
            </w:r>
          </w:p>
          <w:p w:rsidR="00635BAB" w:rsidRPr="00AE0C70" w:rsidRDefault="00635BAB" w:rsidP="00BE0F3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35BAB" w:rsidRPr="00AE0C70" w:rsidRDefault="00635BAB" w:rsidP="00BE0F3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635BAB" w:rsidRPr="00AE0C70" w:rsidRDefault="00635BAB" w:rsidP="00BE0F3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35BAB" w:rsidRPr="00AE0C70" w:rsidRDefault="00635BAB" w:rsidP="00BE0F3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E0C70">
              <w:rPr>
                <w:rFonts w:ascii="Times New Roman" w:hAnsi="Times New Roman"/>
                <w:sz w:val="18"/>
                <w:szCs w:val="18"/>
              </w:rPr>
              <w:t>Имущество</w:t>
            </w:r>
            <w:proofErr w:type="gramEnd"/>
            <w:r w:rsidRPr="00AE0C70">
              <w:rPr>
                <w:rFonts w:ascii="Times New Roman" w:hAnsi="Times New Roman"/>
                <w:sz w:val="18"/>
                <w:szCs w:val="18"/>
              </w:rPr>
              <w:t xml:space="preserve"> полученное учреждением от учредителя учтено на </w:t>
            </w:r>
            <w:proofErr w:type="spellStart"/>
            <w:r w:rsidRPr="00AE0C70">
              <w:rPr>
                <w:rFonts w:ascii="Times New Roman" w:hAnsi="Times New Roman"/>
                <w:sz w:val="18"/>
                <w:szCs w:val="18"/>
              </w:rPr>
              <w:t>забалансовом</w:t>
            </w:r>
            <w:proofErr w:type="spellEnd"/>
            <w:r w:rsidRPr="00AE0C70">
              <w:rPr>
                <w:rFonts w:ascii="Times New Roman" w:hAnsi="Times New Roman"/>
                <w:sz w:val="18"/>
                <w:szCs w:val="18"/>
              </w:rPr>
              <w:t xml:space="preserve">  учете  01  по остаточной стоимости или в условной оценке: один объект, один рубль.)  </w:t>
            </w:r>
          </w:p>
          <w:p w:rsidR="00635BAB" w:rsidRPr="00AE0C70" w:rsidRDefault="00635BAB" w:rsidP="00BE0F37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35BAB" w:rsidRPr="009F3332" w:rsidRDefault="00635BAB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3332">
              <w:rPr>
                <w:rFonts w:ascii="Times New Roman" w:hAnsi="Times New Roman"/>
                <w:sz w:val="18"/>
                <w:szCs w:val="18"/>
              </w:rPr>
              <w:t>Муниципальное имущество   отразить на счетах бюджетного учета в соответствии с Актами приема-передачи.</w:t>
            </w:r>
          </w:p>
          <w:p w:rsidR="00635BAB" w:rsidRPr="009F3332" w:rsidRDefault="00635BAB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635BAB" w:rsidRPr="009F3332" w:rsidRDefault="00635BAB">
            <w:pPr>
              <w:spacing w:after="0"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333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Провести сверку  муниципального имущества  переданного  Комитетом по  управлению муниципальным имуществом  ЮМО </w:t>
            </w:r>
            <w:proofErr w:type="spellStart"/>
            <w:r w:rsidRPr="009F3332">
              <w:rPr>
                <w:rFonts w:ascii="Times New Roman" w:hAnsi="Times New Roman"/>
                <w:sz w:val="18"/>
                <w:szCs w:val="18"/>
              </w:rPr>
              <w:t>Попереченскому</w:t>
            </w:r>
            <w:proofErr w:type="spellEnd"/>
            <w:r w:rsidRPr="009F3332">
              <w:rPr>
                <w:rFonts w:ascii="Times New Roman" w:hAnsi="Times New Roman"/>
                <w:sz w:val="18"/>
                <w:szCs w:val="18"/>
              </w:rPr>
              <w:t xml:space="preserve"> ТУ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35BAB" w:rsidRPr="009F3332" w:rsidRDefault="00635BAB" w:rsidP="00635BAB">
            <w:pPr>
              <w:spacing w:after="0" w:line="240" w:lineRule="auto"/>
              <w:ind w:left="113" w:right="113" w:firstLine="284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F3332">
              <w:rPr>
                <w:rFonts w:ascii="Times New Roman" w:hAnsi="Times New Roman"/>
                <w:sz w:val="18"/>
                <w:szCs w:val="18"/>
              </w:rPr>
              <w:lastRenderedPageBreak/>
              <w:t>Исполнено</w:t>
            </w:r>
            <w:r>
              <w:rPr>
                <w:rFonts w:ascii="Times New Roman" w:hAnsi="Times New Roman"/>
                <w:sz w:val="18"/>
                <w:szCs w:val="18"/>
              </w:rPr>
              <w:t>, в регистры бухгалтерского учета изменения внесены, недостающее имущество поставлено на учет</w:t>
            </w:r>
            <w:bookmarkStart w:id="0" w:name="_GoBack"/>
            <w:bookmarkEnd w:id="0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F3332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Pr="009F3332">
              <w:rPr>
                <w:rFonts w:ascii="Times New Roman" w:hAnsi="Times New Roman"/>
                <w:sz w:val="18"/>
                <w:szCs w:val="18"/>
              </w:rPr>
              <w:t>оборотно</w:t>
            </w:r>
            <w:proofErr w:type="spellEnd"/>
            <w:r w:rsidRPr="009F3332">
              <w:rPr>
                <w:rFonts w:ascii="Times New Roman" w:hAnsi="Times New Roman"/>
                <w:sz w:val="18"/>
                <w:szCs w:val="18"/>
              </w:rPr>
              <w:t xml:space="preserve">-сальдовая ведомость по счетам 01, 21, 101 за </w:t>
            </w:r>
            <w:r w:rsidRPr="009F3332">
              <w:rPr>
                <w:rFonts w:ascii="Times New Roman" w:hAnsi="Times New Roman"/>
                <w:sz w:val="18"/>
                <w:szCs w:val="18"/>
              </w:rPr>
              <w:lastRenderedPageBreak/>
              <w:t>август 2023; журнал операций № 7 по выбытию и перемещению нефинансовых активов за август 2023).</w:t>
            </w:r>
          </w:p>
        </w:tc>
      </w:tr>
      <w:tr w:rsidR="00635BAB" w:rsidTr="00635BAB">
        <w:trPr>
          <w:trHeight w:val="1926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35BAB" w:rsidRPr="009F3332" w:rsidRDefault="00635B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5BAB" w:rsidRPr="009F3332" w:rsidRDefault="00635BA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3332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5BAB" w:rsidRPr="009F3332" w:rsidRDefault="00635BA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5BAB" w:rsidRPr="009F3332" w:rsidRDefault="00635BA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3332">
              <w:rPr>
                <w:rFonts w:ascii="Times New Roman" w:hAnsi="Times New Roman"/>
                <w:sz w:val="18"/>
                <w:szCs w:val="18"/>
              </w:rPr>
              <w:t>13584,2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35BAB" w:rsidRPr="009F3332" w:rsidRDefault="00635BAB">
            <w:pPr>
              <w:spacing w:line="240" w:lineRule="auto"/>
              <w:ind w:left="113" w:right="113" w:firstLine="28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F3332">
              <w:rPr>
                <w:rFonts w:ascii="Times New Roman" w:hAnsi="Times New Roman"/>
                <w:sz w:val="18"/>
                <w:szCs w:val="18"/>
              </w:rPr>
              <w:t>Муниципальное имущество (земельные участки - постоянное (бессрочное) пользование, контейнеры  для сбора ТКО - безвозмездное пользование) не поставлены на  учет</w:t>
            </w: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635BAB" w:rsidRPr="009F3332" w:rsidRDefault="00635B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5BAB" w:rsidRPr="009F3332" w:rsidRDefault="00635BA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F2763" w:rsidRDefault="000F2763"/>
    <w:sectPr w:rsidR="000F2763" w:rsidSect="009F3332">
      <w:foot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BFC" w:rsidRDefault="00484BFC" w:rsidP="009F3332">
      <w:pPr>
        <w:spacing w:after="0" w:line="240" w:lineRule="auto"/>
      </w:pPr>
      <w:r>
        <w:separator/>
      </w:r>
    </w:p>
  </w:endnote>
  <w:endnote w:type="continuationSeparator" w:id="0">
    <w:p w:rsidR="00484BFC" w:rsidRDefault="00484BFC" w:rsidP="009F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3427499"/>
      <w:docPartObj>
        <w:docPartGallery w:val="Page Numbers (Bottom of Page)"/>
        <w:docPartUnique/>
      </w:docPartObj>
    </w:sdtPr>
    <w:sdtEndPr/>
    <w:sdtContent>
      <w:p w:rsidR="009F3332" w:rsidRDefault="009F333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5BAB">
          <w:rPr>
            <w:noProof/>
          </w:rPr>
          <w:t>2</w:t>
        </w:r>
        <w:r>
          <w:fldChar w:fldCharType="end"/>
        </w:r>
      </w:p>
    </w:sdtContent>
  </w:sdt>
  <w:p w:rsidR="009F3332" w:rsidRDefault="009F333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BFC" w:rsidRDefault="00484BFC" w:rsidP="009F3332">
      <w:pPr>
        <w:spacing w:after="0" w:line="240" w:lineRule="auto"/>
      </w:pPr>
      <w:r>
        <w:separator/>
      </w:r>
    </w:p>
  </w:footnote>
  <w:footnote w:type="continuationSeparator" w:id="0">
    <w:p w:rsidR="00484BFC" w:rsidRDefault="00484BFC" w:rsidP="009F33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332"/>
    <w:rsid w:val="000F2763"/>
    <w:rsid w:val="00183488"/>
    <w:rsid w:val="001A277A"/>
    <w:rsid w:val="00347A61"/>
    <w:rsid w:val="003F3FC8"/>
    <w:rsid w:val="00484BFC"/>
    <w:rsid w:val="005A722C"/>
    <w:rsid w:val="00635BAB"/>
    <w:rsid w:val="006E3B41"/>
    <w:rsid w:val="009F3332"/>
    <w:rsid w:val="00A91F92"/>
    <w:rsid w:val="00AE0C70"/>
    <w:rsid w:val="00B1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3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3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333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F3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333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33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3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333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F3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333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8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6</cp:revision>
  <dcterms:created xsi:type="dcterms:W3CDTF">2024-01-10T07:44:00Z</dcterms:created>
  <dcterms:modified xsi:type="dcterms:W3CDTF">2024-02-01T07:52:00Z</dcterms:modified>
</cp:coreProperties>
</file>