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54" w:rsidRPr="00C34054" w:rsidRDefault="00C34054" w:rsidP="00C340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34054">
        <w:rPr>
          <w:rFonts w:ascii="Times New Roman" w:hAnsi="Times New Roman" w:cs="Times New Roman"/>
          <w:b/>
          <w:i/>
          <w:sz w:val="24"/>
          <w:szCs w:val="24"/>
        </w:rPr>
        <w:t xml:space="preserve">пункт 1.8. Плана работы Ревизионной комиссии Юргинского муниципального округа  на 2023 год  </w:t>
      </w:r>
    </w:p>
    <w:p w:rsidR="00C34054" w:rsidRPr="006E2977" w:rsidRDefault="00C34054" w:rsidP="00C340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</w:rPr>
      </w:pPr>
    </w:p>
    <w:p w:rsidR="00C34054" w:rsidRDefault="00C34054" w:rsidP="00C3405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1E0766">
        <w:rPr>
          <w:rFonts w:ascii="Times New Roman" w:hAnsi="Times New Roman" w:cs="Times New Roman"/>
        </w:rPr>
        <w:t>«Контроль, за соблюдением установленного порядка управления и распоряжения муниципальным  имуществом, обоснованности определения размера части прибыли МУНИЦИПАЛЬНОГО УНИТАРНОГО ПРЕДПРИЯТИЯ «УЮТ» подлежащей перечислению в бюджет  Юргинского муниципального округа в 2023 году.</w:t>
      </w:r>
    </w:p>
    <w:p w:rsidR="00C34054" w:rsidRDefault="00C34054" w:rsidP="00C3405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C34054" w:rsidRPr="00F20E19" w:rsidRDefault="00C34054" w:rsidP="00C340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20E19">
        <w:rPr>
          <w:rFonts w:ascii="Times New Roman" w:hAnsi="Times New Roman" w:cs="Times New Roman"/>
        </w:rPr>
        <w:t>Проверяемый период: 2022 год.</w:t>
      </w:r>
    </w:p>
    <w:p w:rsidR="00C34054" w:rsidRPr="00F20E19" w:rsidRDefault="00C34054" w:rsidP="00C340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20E19">
        <w:rPr>
          <w:rFonts w:ascii="Times New Roman" w:hAnsi="Times New Roman" w:cs="Times New Roman"/>
        </w:rPr>
        <w:t xml:space="preserve">Объект  проверки:  </w:t>
      </w:r>
      <w:r>
        <w:rPr>
          <w:rFonts w:ascii="Times New Roman" w:hAnsi="Times New Roman" w:cs="Times New Roman"/>
        </w:rPr>
        <w:t>Муниципальное унитарное предприятие «Уют»</w:t>
      </w:r>
    </w:p>
    <w:p w:rsidR="00C34054" w:rsidRPr="00F20E19" w:rsidRDefault="00C34054" w:rsidP="00C34054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C34054" w:rsidRPr="00C34054" w:rsidTr="00A516EE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C34054" w:rsidRPr="00C34054" w:rsidTr="00A516EE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A96A94" w:rsidRPr="00C34054" w:rsidTr="00B30DB2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ст. 12 Федерального  закона  от 14.11.2002 N 161-ФЗ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Размер Уставного фонда МУП «Уют» ниже минимального размера установленного законодательством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Информация доведена до учредителя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A96A94" w:rsidRPr="00C34054" w:rsidTr="00B30DB2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 xml:space="preserve">п. 3.12 части 3 Устава МУП «Уют»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Размер резервного фонда составил 2,0 тыс. Руб., что  превышает утвержденный  уставом предприятия размер резервного фонда (1,5 тыс. Руб.).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A94" w:rsidRPr="00C34054" w:rsidTr="00B30DB2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п.4.6 Устава МУП «Уют»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A94" w:rsidRPr="00C34054" w:rsidRDefault="00A96A9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Ежегодный аудит бухгалтерской отчетности не проводится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A94" w:rsidRPr="00C34054" w:rsidRDefault="00A96A9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4054" w:rsidRPr="00C34054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ст. 135 Трудового кодекса, п.4.1 части 4 Коллективного договора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tabs>
                <w:tab w:val="left" w:pos="676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ab/>
              <w:t>Положением об оплате труда не утверждены конкретные размеры должностных окладов (ставок) заработной платы.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Положение об оплате труда работников МУП «Уют»  привести в соответствие с Постановлением АЮМО от 23.01.2023 № 33 «Об утверждении примерного положения об оплате труда работников МУП ЮМО и ЕТС по оплате труда работников МУП ЮМО» (с 01.01.02024 Постановлением от 28.12.2023 № 1706 внесены изменения в  Пост.</w:t>
            </w:r>
            <w:proofErr w:type="gramEnd"/>
            <w:r w:rsidRPr="00C340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АЮМО от 23.01.2023 № 33)</w:t>
            </w:r>
            <w:proofErr w:type="gram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Положение об оплате труда работников МУП «УЮТ» (действующее  с 01.01.2024) утверждено приказом директора от 29.12.2023 № 12</w:t>
            </w:r>
          </w:p>
        </w:tc>
      </w:tr>
      <w:tr w:rsidR="00C34054" w:rsidRPr="00C34054" w:rsidTr="00A516E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4054" w:rsidRPr="00C34054" w:rsidRDefault="00C34054" w:rsidP="00A516EE">
            <w:pPr>
              <w:tabs>
                <w:tab w:val="left" w:pos="676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4054">
              <w:rPr>
                <w:rFonts w:ascii="Times New Roman" w:hAnsi="Times New Roman" w:cs="Times New Roman"/>
                <w:sz w:val="18"/>
                <w:szCs w:val="18"/>
              </w:rPr>
              <w:t xml:space="preserve"> Порядок и условия оказания материальной помощи работникам предприятия не урегулированы  локальными нормативными актами предприятия о выплатах социального характера или коллективным договором.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054" w:rsidRPr="00C34054" w:rsidRDefault="00C34054" w:rsidP="00A516EE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4054" w:rsidRPr="00423CC8" w:rsidRDefault="00C34054" w:rsidP="00C34054">
      <w:pPr>
        <w:tabs>
          <w:tab w:val="left" w:pos="1021"/>
        </w:tabs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7B7D13" w:rsidRDefault="007B7D13"/>
    <w:sectPr w:rsidR="007B7D13" w:rsidSect="007D59CB">
      <w:footerReference w:type="default" r:id="rId7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635" w:rsidRDefault="00461635">
      <w:pPr>
        <w:spacing w:after="0" w:line="240" w:lineRule="auto"/>
      </w:pPr>
      <w:r>
        <w:separator/>
      </w:r>
    </w:p>
  </w:endnote>
  <w:endnote w:type="continuationSeparator" w:id="0">
    <w:p w:rsidR="00461635" w:rsidRDefault="0046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5567806"/>
      <w:docPartObj>
        <w:docPartGallery w:val="Page Numbers (Bottom of Page)"/>
        <w:docPartUnique/>
      </w:docPartObj>
    </w:sdtPr>
    <w:sdtEndPr/>
    <w:sdtContent>
      <w:p w:rsidR="00155338" w:rsidRDefault="00C340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A94">
          <w:rPr>
            <w:noProof/>
          </w:rPr>
          <w:t>1</w:t>
        </w:r>
        <w:r>
          <w:fldChar w:fldCharType="end"/>
        </w:r>
      </w:p>
    </w:sdtContent>
  </w:sdt>
  <w:p w:rsidR="00155338" w:rsidRDefault="0046163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635" w:rsidRDefault="00461635">
      <w:pPr>
        <w:spacing w:after="0" w:line="240" w:lineRule="auto"/>
      </w:pPr>
      <w:r>
        <w:separator/>
      </w:r>
    </w:p>
  </w:footnote>
  <w:footnote w:type="continuationSeparator" w:id="0">
    <w:p w:rsidR="00461635" w:rsidRDefault="00461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54"/>
    <w:rsid w:val="00461635"/>
    <w:rsid w:val="007B7D13"/>
    <w:rsid w:val="00A96A94"/>
    <w:rsid w:val="00C3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34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3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2</cp:revision>
  <dcterms:created xsi:type="dcterms:W3CDTF">2024-01-10T09:33:00Z</dcterms:created>
  <dcterms:modified xsi:type="dcterms:W3CDTF">2024-02-01T07:53:00Z</dcterms:modified>
</cp:coreProperties>
</file>