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054" w:rsidRPr="00C34054" w:rsidRDefault="00C34054" w:rsidP="00C340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34054">
        <w:rPr>
          <w:rFonts w:ascii="Times New Roman" w:hAnsi="Times New Roman" w:cs="Times New Roman"/>
          <w:b/>
          <w:i/>
          <w:sz w:val="24"/>
          <w:szCs w:val="24"/>
        </w:rPr>
        <w:t xml:space="preserve">пункт 1.8. Плана работы Ревизионной комиссии Юргинского муниципального округа  на 2023 год  </w:t>
      </w:r>
    </w:p>
    <w:p w:rsidR="00C34054" w:rsidRPr="006E2977" w:rsidRDefault="00C34054" w:rsidP="00C340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</w:rPr>
      </w:pPr>
    </w:p>
    <w:p w:rsidR="00C34054" w:rsidRDefault="00C34054" w:rsidP="00C3405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1E0766">
        <w:rPr>
          <w:rFonts w:ascii="Times New Roman" w:hAnsi="Times New Roman" w:cs="Times New Roman"/>
        </w:rPr>
        <w:t>«Контроль, за соблюдением установленного порядка управления и распоряжения муниципальным  имуществом, обоснованности определения размера части прибыли МУНИЦИПАЛЬНОГО УНИТАРНОГО ПРЕДПРИЯТИЯ «УЮТ» подлежащей перечислению в бюджет  Юргинского муниципального округа в 2023 году.</w:t>
      </w:r>
    </w:p>
    <w:p w:rsidR="00C34054" w:rsidRDefault="00C34054" w:rsidP="00C3405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</w:p>
    <w:p w:rsidR="00C34054" w:rsidRPr="00F20E19" w:rsidRDefault="00C34054" w:rsidP="00C340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F20E19">
        <w:rPr>
          <w:rFonts w:ascii="Times New Roman" w:hAnsi="Times New Roman" w:cs="Times New Roman"/>
        </w:rPr>
        <w:t>Проверяемый период: 2022 год.</w:t>
      </w:r>
    </w:p>
    <w:p w:rsidR="00C34054" w:rsidRPr="00F20E19" w:rsidRDefault="00C34054" w:rsidP="00C340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F20E19">
        <w:rPr>
          <w:rFonts w:ascii="Times New Roman" w:hAnsi="Times New Roman" w:cs="Times New Roman"/>
        </w:rPr>
        <w:t xml:space="preserve">Объект  проверки:  </w:t>
      </w:r>
      <w:r>
        <w:rPr>
          <w:rFonts w:ascii="Times New Roman" w:hAnsi="Times New Roman" w:cs="Times New Roman"/>
        </w:rPr>
        <w:t>Муниципальное унитарное предприятие «Уют»</w:t>
      </w:r>
    </w:p>
    <w:p w:rsidR="00C34054" w:rsidRPr="00F20E19" w:rsidRDefault="00C34054" w:rsidP="00C34054">
      <w:pPr>
        <w:spacing w:after="0" w:line="240" w:lineRule="auto"/>
        <w:contextualSpacing/>
        <w:jc w:val="both"/>
      </w:pPr>
    </w:p>
    <w:tbl>
      <w:tblPr>
        <w:tblW w:w="15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"/>
        <w:gridCol w:w="2410"/>
        <w:gridCol w:w="850"/>
        <w:gridCol w:w="1276"/>
        <w:gridCol w:w="3686"/>
        <w:gridCol w:w="2976"/>
        <w:gridCol w:w="3402"/>
      </w:tblGrid>
      <w:tr w:rsidR="00C34054" w:rsidRPr="00C34054" w:rsidTr="00A516EE">
        <w:trPr>
          <w:trHeight w:val="60"/>
        </w:trPr>
        <w:tc>
          <w:tcPr>
            <w:tcW w:w="893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34054" w:rsidRPr="00C34054" w:rsidRDefault="00C34054" w:rsidP="00A516EE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4054">
              <w:rPr>
                <w:rFonts w:ascii="Times New Roman" w:hAnsi="Times New Roman" w:cs="Times New Roman"/>
                <w:sz w:val="18"/>
                <w:szCs w:val="18"/>
              </w:rPr>
              <w:t>Выявлены нарушения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34054" w:rsidRPr="00C34054" w:rsidRDefault="00C34054" w:rsidP="00A516EE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4054">
              <w:rPr>
                <w:rFonts w:ascii="Times New Roman" w:hAnsi="Times New Roman" w:cs="Times New Roman"/>
                <w:sz w:val="18"/>
                <w:szCs w:val="18"/>
              </w:rPr>
              <w:t>Реализованы предложения Ревизионной комиссии</w:t>
            </w:r>
          </w:p>
        </w:tc>
      </w:tr>
      <w:tr w:rsidR="00C34054" w:rsidRPr="00C34054" w:rsidTr="00A516EE">
        <w:trPr>
          <w:trHeight w:val="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34054" w:rsidRPr="00C34054" w:rsidRDefault="00C34054" w:rsidP="00A516EE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4054">
              <w:rPr>
                <w:rFonts w:ascii="Times New Roman" w:hAnsi="Times New Roman" w:cs="Times New Roman"/>
                <w:sz w:val="18"/>
                <w:szCs w:val="18"/>
              </w:rPr>
              <w:t>№ Контрольного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4054" w:rsidRPr="00C34054" w:rsidRDefault="00C34054" w:rsidP="00A516E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4054">
              <w:rPr>
                <w:rFonts w:ascii="Times New Roman" w:hAnsi="Times New Roman" w:cs="Times New Roman"/>
                <w:sz w:val="18"/>
                <w:szCs w:val="18"/>
              </w:rPr>
              <w:t>Корреспондирующая норма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4054" w:rsidRPr="00C34054" w:rsidRDefault="00C34054" w:rsidP="00A516E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4054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4054" w:rsidRPr="00C34054" w:rsidRDefault="00C34054" w:rsidP="00A516E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4054">
              <w:rPr>
                <w:rFonts w:ascii="Times New Roman" w:hAnsi="Times New Roman" w:cs="Times New Roman"/>
                <w:sz w:val="18"/>
                <w:szCs w:val="18"/>
              </w:rPr>
              <w:t>Стоимостная оценка выявленных нарушений, тыс. Рублей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4054" w:rsidRPr="00C34054" w:rsidRDefault="00C34054" w:rsidP="00A516EE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4054" w:rsidRPr="00C34054" w:rsidRDefault="00C34054" w:rsidP="00A516EE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4054" w:rsidRPr="00C34054" w:rsidRDefault="00C34054" w:rsidP="00A516EE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4054">
              <w:rPr>
                <w:rFonts w:ascii="Times New Roman" w:hAnsi="Times New Roman" w:cs="Times New Roman"/>
                <w:sz w:val="18"/>
                <w:szCs w:val="18"/>
              </w:rPr>
              <w:t>Нарушение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34054" w:rsidRPr="00C34054" w:rsidRDefault="00C34054" w:rsidP="00A516EE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4054">
              <w:rPr>
                <w:rFonts w:ascii="Times New Roman" w:hAnsi="Times New Roman" w:cs="Times New Roman"/>
                <w:sz w:val="18"/>
                <w:szCs w:val="18"/>
              </w:rPr>
              <w:t xml:space="preserve">Предложения ревизионной комиссии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054" w:rsidRPr="00C34054" w:rsidRDefault="00C34054" w:rsidP="00A516EE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4054">
              <w:rPr>
                <w:rFonts w:ascii="Times New Roman" w:hAnsi="Times New Roman" w:cs="Times New Roman"/>
                <w:sz w:val="18"/>
                <w:szCs w:val="18"/>
              </w:rPr>
              <w:t>Комментарий реализации</w:t>
            </w:r>
          </w:p>
        </w:tc>
      </w:tr>
      <w:tr w:rsidR="00A96A94" w:rsidRPr="00C34054" w:rsidTr="00B30DB2">
        <w:trPr>
          <w:trHeight w:val="20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96A94" w:rsidRPr="00C34054" w:rsidRDefault="00A96A94" w:rsidP="00A516E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4054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6A94" w:rsidRPr="00C34054" w:rsidRDefault="00A96A94" w:rsidP="00A516E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4054">
              <w:rPr>
                <w:rFonts w:ascii="Times New Roman" w:hAnsi="Times New Roman" w:cs="Times New Roman"/>
                <w:sz w:val="18"/>
                <w:szCs w:val="18"/>
              </w:rPr>
              <w:t>ст. 12 Федерального  закона  от 14.11.2002 N 161-ФЗ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6A94" w:rsidRPr="00C34054" w:rsidRDefault="00A96A94" w:rsidP="00A516EE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405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6A94" w:rsidRPr="00C34054" w:rsidRDefault="00A96A94" w:rsidP="00A516EE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405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6A94" w:rsidRPr="00C34054" w:rsidRDefault="00A96A94" w:rsidP="00A516EE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4054">
              <w:rPr>
                <w:rFonts w:ascii="Times New Roman" w:hAnsi="Times New Roman" w:cs="Times New Roman"/>
                <w:sz w:val="18"/>
                <w:szCs w:val="18"/>
              </w:rPr>
              <w:t>Размер Уставного фонда МУП «Уют» ниже минимального размера установленного законодательством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A96A94" w:rsidRPr="00C34054" w:rsidRDefault="00A96A94" w:rsidP="00A516EE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4054">
              <w:rPr>
                <w:rFonts w:ascii="Times New Roman" w:hAnsi="Times New Roman" w:cs="Times New Roman"/>
                <w:sz w:val="18"/>
                <w:szCs w:val="18"/>
              </w:rPr>
              <w:t>Информация доведена до учредителя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A94" w:rsidRPr="00C34054" w:rsidRDefault="00A96A94" w:rsidP="00A516EE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A96A94" w:rsidRPr="00C34054" w:rsidTr="00B30DB2">
        <w:trPr>
          <w:trHeight w:val="20"/>
        </w:trPr>
        <w:tc>
          <w:tcPr>
            <w:tcW w:w="71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A96A94" w:rsidRPr="00C34054" w:rsidRDefault="00A96A94" w:rsidP="00A516EE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6A94" w:rsidRPr="00C34054" w:rsidRDefault="00A96A94" w:rsidP="00A516E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4054">
              <w:rPr>
                <w:rFonts w:ascii="Times New Roman" w:hAnsi="Times New Roman" w:cs="Times New Roman"/>
                <w:sz w:val="18"/>
                <w:szCs w:val="18"/>
              </w:rPr>
              <w:t xml:space="preserve">п. 3.12 части 3 Устава МУП «Уют»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6A94" w:rsidRPr="00C34054" w:rsidRDefault="00A96A94" w:rsidP="00A516EE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405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6A94" w:rsidRPr="00C34054" w:rsidRDefault="00A96A94" w:rsidP="00A516EE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405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6A94" w:rsidRPr="00C34054" w:rsidRDefault="00A96A94" w:rsidP="00A516EE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4054">
              <w:rPr>
                <w:rFonts w:ascii="Times New Roman" w:hAnsi="Times New Roman" w:cs="Times New Roman"/>
                <w:sz w:val="18"/>
                <w:szCs w:val="18"/>
              </w:rPr>
              <w:t>Размер резервного фонда составил 2,0 тыс. Руб., что  превышает утвержденный  уставом предприятия размер резервного фонда (1,5 тыс. Руб.).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A96A94" w:rsidRPr="00C34054" w:rsidRDefault="00A96A94" w:rsidP="00A516EE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A94" w:rsidRPr="00C34054" w:rsidRDefault="00A96A94" w:rsidP="00A516EE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A94" w:rsidRPr="00C34054" w:rsidTr="00B30DB2">
        <w:trPr>
          <w:trHeight w:val="20"/>
        </w:trPr>
        <w:tc>
          <w:tcPr>
            <w:tcW w:w="71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A96A94" w:rsidRPr="00C34054" w:rsidRDefault="00A96A94" w:rsidP="00A516EE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6A94" w:rsidRPr="00C34054" w:rsidRDefault="00A96A94" w:rsidP="00A516E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4054">
              <w:rPr>
                <w:rFonts w:ascii="Times New Roman" w:hAnsi="Times New Roman" w:cs="Times New Roman"/>
                <w:sz w:val="18"/>
                <w:szCs w:val="18"/>
              </w:rPr>
              <w:t>п.4.6 Устава МУП «Уют»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6A94" w:rsidRPr="00C34054" w:rsidRDefault="00A96A94" w:rsidP="00A516EE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405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6A94" w:rsidRPr="00C34054" w:rsidRDefault="00A96A94" w:rsidP="00A516EE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405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6A94" w:rsidRPr="00C34054" w:rsidRDefault="00A96A94" w:rsidP="00A516EE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4054">
              <w:rPr>
                <w:rFonts w:ascii="Times New Roman" w:hAnsi="Times New Roman" w:cs="Times New Roman"/>
                <w:sz w:val="18"/>
                <w:szCs w:val="18"/>
              </w:rPr>
              <w:t>Ежегодный аудит бухгалтерской отчетности не проводится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96A94" w:rsidRPr="00C34054" w:rsidRDefault="00A96A94" w:rsidP="00A516EE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A94" w:rsidRPr="00C34054" w:rsidRDefault="00A96A94" w:rsidP="00A516EE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4054" w:rsidRPr="00C34054" w:rsidTr="00A516EE">
        <w:trPr>
          <w:trHeight w:val="20"/>
        </w:trPr>
        <w:tc>
          <w:tcPr>
            <w:tcW w:w="71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C34054" w:rsidRPr="00C34054" w:rsidRDefault="00C34054" w:rsidP="00A516EE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4054" w:rsidRPr="00C34054" w:rsidRDefault="00C34054" w:rsidP="00A516EE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4054">
              <w:rPr>
                <w:rFonts w:ascii="Times New Roman" w:hAnsi="Times New Roman" w:cs="Times New Roman"/>
                <w:sz w:val="18"/>
                <w:szCs w:val="18"/>
              </w:rPr>
              <w:t>ст. 135 Трудового кодекса, п.4.1 части 4 Коллективного договора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4054" w:rsidRPr="00C34054" w:rsidRDefault="00C34054" w:rsidP="00A516EE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405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4054" w:rsidRPr="00C34054" w:rsidRDefault="00C34054" w:rsidP="00A516EE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405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4054" w:rsidRPr="00C34054" w:rsidRDefault="00C34054" w:rsidP="00A516EE">
            <w:pPr>
              <w:tabs>
                <w:tab w:val="left" w:pos="676"/>
              </w:tabs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4054">
              <w:rPr>
                <w:rFonts w:ascii="Times New Roman" w:hAnsi="Times New Roman" w:cs="Times New Roman"/>
                <w:sz w:val="18"/>
                <w:szCs w:val="18"/>
              </w:rPr>
              <w:tab/>
              <w:t>Положением об оплате труда не утверждены конкретные размеры должностных окладов (ставок) заработной платы.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C34054" w:rsidRPr="00C34054" w:rsidRDefault="00C34054" w:rsidP="00A516EE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34054">
              <w:rPr>
                <w:rFonts w:ascii="Times New Roman" w:hAnsi="Times New Roman" w:cs="Times New Roman"/>
                <w:sz w:val="18"/>
                <w:szCs w:val="18"/>
              </w:rPr>
              <w:t>Положение об оплате труда работников МУП «Уют»  привести в соответствие с Постановлением АЮМО от 23.01.2023 № 33 «Об утверждении примерного положения об оплате труда работников МУП ЮМО и ЕТС по оплате труда работников МУП ЮМО» (с 01.01.02024 Постановлением от 28.12.2023 № 1706 внесены изменения в  Пост.</w:t>
            </w:r>
            <w:proofErr w:type="gramEnd"/>
            <w:r w:rsidRPr="00C340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C34054">
              <w:rPr>
                <w:rFonts w:ascii="Times New Roman" w:hAnsi="Times New Roman" w:cs="Times New Roman"/>
                <w:sz w:val="18"/>
                <w:szCs w:val="18"/>
              </w:rPr>
              <w:t>АЮМО от 23.01.2023 № 33)</w:t>
            </w:r>
            <w:proofErr w:type="gramEnd"/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054" w:rsidRPr="00C34054" w:rsidRDefault="00C34054" w:rsidP="00A516EE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34054">
              <w:rPr>
                <w:rFonts w:ascii="Times New Roman" w:hAnsi="Times New Roman" w:cs="Times New Roman"/>
                <w:sz w:val="18"/>
                <w:szCs w:val="18"/>
              </w:rPr>
              <w:t>Положение об оплате труда работников МУП «УЮТ» (действующее  с 01.01.2024) утверждено приказом директора от 29.12.2023 № 12</w:t>
            </w:r>
          </w:p>
        </w:tc>
      </w:tr>
      <w:tr w:rsidR="00C34054" w:rsidRPr="00C34054" w:rsidTr="00A516EE">
        <w:trPr>
          <w:trHeight w:val="20"/>
        </w:trPr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34054" w:rsidRPr="00C34054" w:rsidRDefault="00C34054" w:rsidP="00A516EE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4054" w:rsidRPr="00C34054" w:rsidRDefault="00C34054" w:rsidP="00A516EE">
            <w:pPr>
              <w:spacing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405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4054" w:rsidRPr="00C34054" w:rsidRDefault="00C34054" w:rsidP="00A516EE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405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4054" w:rsidRPr="00C34054" w:rsidRDefault="00C34054" w:rsidP="00A516EE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405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4054" w:rsidRPr="00C34054" w:rsidRDefault="00C34054" w:rsidP="00A516EE">
            <w:pPr>
              <w:tabs>
                <w:tab w:val="left" w:pos="676"/>
              </w:tabs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4054">
              <w:rPr>
                <w:rFonts w:ascii="Times New Roman" w:hAnsi="Times New Roman" w:cs="Times New Roman"/>
                <w:sz w:val="18"/>
                <w:szCs w:val="18"/>
              </w:rPr>
              <w:t xml:space="preserve"> Порядок и условия оказания материальной помощи работникам предприятия не урегулированы  локальными нормативными актами предприятия о выплатах социального характера или коллективным договором.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34054" w:rsidRPr="00C34054" w:rsidRDefault="00C34054" w:rsidP="00A516EE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054" w:rsidRPr="00C34054" w:rsidRDefault="00C34054" w:rsidP="00A516EE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34054" w:rsidRPr="00423CC8" w:rsidRDefault="00C34054" w:rsidP="00C34054">
      <w:pPr>
        <w:tabs>
          <w:tab w:val="left" w:pos="1021"/>
        </w:tabs>
        <w:spacing w:after="0" w:line="240" w:lineRule="auto"/>
        <w:contextualSpacing/>
        <w:rPr>
          <w:rFonts w:ascii="Times New Roman" w:hAnsi="Times New Roman" w:cs="Times New Roman"/>
          <w:i/>
        </w:rPr>
      </w:pPr>
    </w:p>
    <w:p w:rsidR="007B7D13" w:rsidRDefault="007B7D13"/>
    <w:sectPr w:rsidR="007B7D13" w:rsidSect="007D59CB">
      <w:footerReference w:type="default" r:id="rId7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635" w:rsidRDefault="00461635">
      <w:pPr>
        <w:spacing w:after="0" w:line="240" w:lineRule="auto"/>
      </w:pPr>
      <w:r>
        <w:separator/>
      </w:r>
    </w:p>
  </w:endnote>
  <w:endnote w:type="continuationSeparator" w:id="0">
    <w:p w:rsidR="00461635" w:rsidRDefault="00461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5567806"/>
      <w:docPartObj>
        <w:docPartGallery w:val="Page Numbers (Bottom of Page)"/>
        <w:docPartUnique/>
      </w:docPartObj>
    </w:sdtPr>
    <w:sdtEndPr/>
    <w:sdtContent>
      <w:p w:rsidR="00155338" w:rsidRDefault="00C34054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6A94">
          <w:rPr>
            <w:noProof/>
          </w:rPr>
          <w:t>1</w:t>
        </w:r>
        <w:r>
          <w:fldChar w:fldCharType="end"/>
        </w:r>
      </w:p>
    </w:sdtContent>
  </w:sdt>
  <w:p w:rsidR="00155338" w:rsidRDefault="0046163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635" w:rsidRDefault="00461635">
      <w:pPr>
        <w:spacing w:after="0" w:line="240" w:lineRule="auto"/>
      </w:pPr>
      <w:r>
        <w:separator/>
      </w:r>
    </w:p>
  </w:footnote>
  <w:footnote w:type="continuationSeparator" w:id="0">
    <w:p w:rsidR="00461635" w:rsidRDefault="004616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054"/>
    <w:rsid w:val="00461635"/>
    <w:rsid w:val="007B7D13"/>
    <w:rsid w:val="00A96A94"/>
    <w:rsid w:val="00C3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34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340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34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34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Revkom</dc:creator>
  <cp:lastModifiedBy>Revkom</cp:lastModifiedBy>
  <cp:revision>2</cp:revision>
  <dcterms:created xsi:type="dcterms:W3CDTF">2024-01-10T09:33:00Z</dcterms:created>
  <dcterms:modified xsi:type="dcterms:W3CDTF">2024-02-01T07:53:00Z</dcterms:modified>
</cp:coreProperties>
</file>