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1B1CED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1B1CE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A259A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260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330FF5" w:rsidP="00A259A0">
      <w:pPr>
        <w:jc w:val="center"/>
        <w:rPr>
          <w:b/>
          <w:sz w:val="28"/>
          <w:szCs w:val="28"/>
        </w:rPr>
      </w:pPr>
      <w:r w:rsidRPr="00330FF5">
        <w:rPr>
          <w:b/>
          <w:sz w:val="28"/>
          <w:szCs w:val="28"/>
        </w:rPr>
        <w:t>О назначении публичных слушаний по проекту решения Совета народных депутатов Юргинского муниципального округа «О внесении изменений в Устав муниципального образования Юргинский муниципа</w:t>
      </w:r>
      <w:r>
        <w:rPr>
          <w:b/>
          <w:sz w:val="28"/>
          <w:szCs w:val="28"/>
        </w:rPr>
        <w:t>льный округ Кемеровской области – </w:t>
      </w:r>
      <w:r w:rsidRPr="00330FF5">
        <w:rPr>
          <w:b/>
          <w:sz w:val="28"/>
          <w:szCs w:val="28"/>
        </w:rPr>
        <w:t>Кузбасса»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330FF5" w:rsidP="00C4655C">
      <w:pPr>
        <w:spacing w:line="276" w:lineRule="auto"/>
        <w:ind w:firstLine="567"/>
        <w:jc w:val="both"/>
      </w:pPr>
      <w:r w:rsidRPr="00330FF5">
        <w:t xml:space="preserve">Руководствуясь ст. 28 Федерального закона от 06.10.2003 </w:t>
      </w:r>
      <w:r w:rsidR="007F2604">
        <w:rPr>
          <w:rFonts w:eastAsiaTheme="minorHAnsi"/>
          <w:szCs w:val="26"/>
        </w:rPr>
        <w:t>№</w:t>
      </w:r>
      <w:r>
        <w:t> 131–</w:t>
      </w:r>
      <w:r w:rsidRPr="00330FF5">
        <w:t xml:space="preserve">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на территории Юргинского муниципального округа, утвержденного решением Совета народных депутатов Юргинского муниципального округа от 26.12.2019 </w:t>
      </w:r>
      <w:r w:rsidR="007F2604">
        <w:rPr>
          <w:rFonts w:eastAsiaTheme="minorHAnsi"/>
          <w:szCs w:val="26"/>
        </w:rPr>
        <w:t>№</w:t>
      </w:r>
      <w:r>
        <w:t> 3–</w:t>
      </w:r>
      <w:r w:rsidR="00BF683A">
        <w:t xml:space="preserve">НА, Совет народных депутатов </w:t>
      </w:r>
      <w:r w:rsidRPr="00330FF5">
        <w:t>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330FF5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330FF5" w:rsidRPr="00330FF5">
        <w:t>Принять проект решения Совета народных депутатов Юргинского муниципального округа «О внесении изменений в Устав муниципального образования Юргинский муниципа</w:t>
      </w:r>
      <w:r w:rsidR="00330FF5">
        <w:t>льный округ Кемеровской области – </w:t>
      </w:r>
      <w:r w:rsidR="00330FF5" w:rsidRPr="00330FF5">
        <w:t>Кузбасса» согласно Приложению к настоящему решению</w:t>
      </w:r>
      <w:r w:rsidR="00645B21" w:rsidRPr="00645B21">
        <w:t>.</w:t>
      </w:r>
    </w:p>
    <w:p w:rsidR="0079237E" w:rsidRDefault="004D127E" w:rsidP="00330FF5">
      <w:pPr>
        <w:spacing w:line="276" w:lineRule="auto"/>
        <w:ind w:firstLine="567"/>
        <w:jc w:val="both"/>
      </w:pPr>
      <w:r>
        <w:t>2. </w:t>
      </w:r>
      <w:r w:rsidR="00330FF5" w:rsidRPr="00330FF5">
        <w:t>На</w:t>
      </w:r>
      <w:r w:rsidR="00A243B7">
        <w:t>значить публичные слушания на 26</w:t>
      </w:r>
      <w:r w:rsidR="00330FF5" w:rsidRPr="00330FF5">
        <w:t xml:space="preserve"> </w:t>
      </w:r>
      <w:r w:rsidR="001B1CED">
        <w:t>марта</w:t>
      </w:r>
      <w:r w:rsidR="00330FF5" w:rsidRPr="00330FF5">
        <w:t xml:space="preserve"> 202</w:t>
      </w:r>
      <w:r w:rsidR="001B1CED">
        <w:t>4</w:t>
      </w:r>
      <w:r w:rsidR="00330FF5" w:rsidRPr="00330FF5">
        <w:t xml:space="preserve"> года в форме публичных слушаний по проекту муниципального правового акта с повесткой дня: «О внесении изменений в Устав муниципального образования Юргинский муниципальный округ </w:t>
      </w:r>
      <w:r w:rsidR="00330FF5">
        <w:t>Кемеровской области – Кузбасса»</w:t>
      </w:r>
      <w:r w:rsidR="00964445" w:rsidRPr="00FE2197">
        <w:t>.</w:t>
      </w:r>
    </w:p>
    <w:p w:rsidR="00330FF5" w:rsidRDefault="00330FF5" w:rsidP="00330FF5">
      <w:pPr>
        <w:spacing w:line="276" w:lineRule="auto"/>
        <w:ind w:firstLine="567"/>
        <w:jc w:val="both"/>
      </w:pPr>
      <w:r>
        <w:t>Место проведения –</w:t>
      </w:r>
      <w:r w:rsidRPr="00330FF5">
        <w:t xml:space="preserve"> зал заседаний администрации Юргинского муниципального района (г.</w:t>
      </w:r>
      <w:r w:rsidR="006957EC">
        <w:t xml:space="preserve"> </w:t>
      </w:r>
      <w:r w:rsidRPr="00330FF5">
        <w:t>Юрга, ул. Машиност</w:t>
      </w:r>
      <w:r>
        <w:t>роителей,</w:t>
      </w:r>
      <w:r w:rsidR="006957EC">
        <w:t xml:space="preserve"> </w:t>
      </w:r>
      <w:r>
        <w:t>37), время проведения –</w:t>
      </w:r>
      <w:r w:rsidR="00354ED9">
        <w:t xml:space="preserve"> 10:</w:t>
      </w:r>
      <w:r w:rsidRPr="00330FF5">
        <w:t>00 часов.</w:t>
      </w:r>
    </w:p>
    <w:p w:rsidR="00330FF5" w:rsidRPr="006D7FD1" w:rsidRDefault="00330FF5" w:rsidP="00330FF5">
      <w:pPr>
        <w:spacing w:line="276" w:lineRule="auto"/>
        <w:ind w:firstLine="540"/>
        <w:jc w:val="both"/>
      </w:pPr>
      <w:r>
        <w:t>3. </w:t>
      </w:r>
      <w:r w:rsidRPr="006D7FD1">
        <w:t>Создать комиссию по организации и проведению публичных слушаний и учету предложений по проекту</w:t>
      </w:r>
      <w:r>
        <w:t xml:space="preserve"> решения: </w:t>
      </w:r>
      <w:r w:rsidRPr="00BF30D0">
        <w:rPr>
          <w:bCs/>
        </w:rPr>
        <w:t>«</w:t>
      </w:r>
      <w:r>
        <w:rPr>
          <w:bCs/>
        </w:rPr>
        <w:t xml:space="preserve">О </w:t>
      </w:r>
      <w:r w:rsidRPr="002E2C83">
        <w:t xml:space="preserve">внесении изменений в </w:t>
      </w:r>
      <w:hyperlink r:id="rId8" w:history="1">
        <w:r w:rsidRPr="002E2C83">
          <w:rPr>
            <w:color w:val="0000FF"/>
          </w:rPr>
          <w:t>Устав</w:t>
        </w:r>
      </w:hyperlink>
      <w:r w:rsidRPr="002E2C83">
        <w:t xml:space="preserve"> муниципального образования Юргинский муниципаль</w:t>
      </w:r>
      <w:r>
        <w:t>ный округ Кемеровской области – </w:t>
      </w:r>
      <w:r w:rsidRPr="002E2C83">
        <w:t>Кузбасса</w:t>
      </w:r>
      <w:r w:rsidRPr="00BF30D0">
        <w:rPr>
          <w:bCs/>
        </w:rPr>
        <w:t>»</w:t>
      </w:r>
      <w:r w:rsidRPr="006D7FD1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0FF5" w:rsidRPr="006D7FD1" w:rsidTr="00375E7C">
        <w:trPr>
          <w:gridAfter w:val="1"/>
          <w:wAfter w:w="4786" w:type="dxa"/>
        </w:trPr>
        <w:tc>
          <w:tcPr>
            <w:tcW w:w="4785" w:type="dxa"/>
          </w:tcPr>
          <w:p w:rsidR="00330FF5" w:rsidRPr="006D7FD1" w:rsidRDefault="00330FF5" w:rsidP="00375E7C">
            <w:pPr>
              <w:tabs>
                <w:tab w:val="left" w:pos="1725"/>
              </w:tabs>
              <w:jc w:val="both"/>
            </w:pPr>
            <w:r>
              <w:tab/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pStyle w:val="ConsPlusCell"/>
            </w:pPr>
            <w:r w:rsidRPr="006D7FD1">
              <w:t>Председатель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t>Береж</w:t>
            </w:r>
            <w:r>
              <w:t>нова Инна Якубовна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–</w:t>
            </w:r>
            <w:r w:rsidRPr="006D7FD1">
              <w:t xml:space="preserve"> председатель Совета народных депутатов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Борисюк</w:t>
            </w:r>
            <w:proofErr w:type="spellEnd"/>
            <w:r>
              <w:t xml:space="preserve"> Владимир Петрович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– депутат Совета народных депутатов Юргинского муниципального округа, заместитель председателя Совета народных депутатов Юргинского муниципального округа первого созыва.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Секретарь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t>Байдракова Наталья Анатольевна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>–</w:t>
            </w:r>
            <w:r w:rsidRPr="006D7FD1">
              <w:t xml:space="preserve"> начальник </w:t>
            </w:r>
            <w:r>
              <w:t>правового</w:t>
            </w:r>
            <w:r w:rsidRPr="006D7FD1">
              <w:t xml:space="preserve"> </w:t>
            </w:r>
            <w:r>
              <w:t>управления</w:t>
            </w:r>
            <w:r w:rsidRPr="006D7FD1">
              <w:t xml:space="preserve"> </w:t>
            </w:r>
            <w:r w:rsidRPr="006D7FD1">
              <w:lastRenderedPageBreak/>
              <w:t xml:space="preserve">администрации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lastRenderedPageBreak/>
              <w:t>Члены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num" w:pos="900"/>
              </w:tabs>
              <w:ind w:left="35"/>
              <w:jc w:val="both"/>
            </w:pP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Кошелева Ольга </w:t>
            </w:r>
            <w:proofErr w:type="spellStart"/>
            <w:r>
              <w:t>Бекмурзовна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– депутат Совета народных депутатов Юргинского муниципального округа, председатель постоянной комиссии Совета народных депутатов Юргинского муниципального округа первого созыва </w:t>
            </w:r>
            <w:r w:rsidRPr="00C866E0">
              <w:rPr>
                <w:bCs/>
              </w:rPr>
              <w:t>по социальным вопросам, правопорядку и соблюдению законности</w:t>
            </w:r>
          </w:p>
        </w:tc>
      </w:tr>
      <w:tr w:rsidR="00330FF5" w:rsidRPr="006D7FD1" w:rsidTr="00375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Гуньчихина</w:t>
            </w:r>
            <w:proofErr w:type="spellEnd"/>
            <w:r>
              <w:t xml:space="preserve"> Юлия</w:t>
            </w:r>
            <w:r w:rsidRPr="006D7FD1">
              <w:t xml:space="preserve"> Сергеевна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30FF5" w:rsidRPr="006D7FD1" w:rsidRDefault="00330FF5" w:rsidP="00375E7C">
            <w:pPr>
              <w:tabs>
                <w:tab w:val="num" w:pos="900"/>
              </w:tabs>
              <w:ind w:left="35"/>
              <w:jc w:val="both"/>
            </w:pPr>
            <w:r>
              <w:t>–</w:t>
            </w:r>
            <w:r w:rsidRPr="006D7FD1">
              <w:t xml:space="preserve"> </w:t>
            </w:r>
            <w:r>
              <w:t>заместитель главы</w:t>
            </w:r>
            <w:r w:rsidRPr="00680F97">
              <w:t xml:space="preserve"> Юргинского муниципа</w:t>
            </w:r>
            <w:r>
              <w:t>льного округа по организационно–</w:t>
            </w:r>
            <w:r w:rsidRPr="00680F97">
              <w:t>территориальным вопросам</w:t>
            </w:r>
            <w:r>
              <w:t>.</w:t>
            </w:r>
          </w:p>
        </w:tc>
      </w:tr>
    </w:tbl>
    <w:p w:rsidR="00330FF5" w:rsidRDefault="00330FF5" w:rsidP="00C4655C">
      <w:pPr>
        <w:spacing w:line="276" w:lineRule="auto"/>
        <w:ind w:firstLine="567"/>
        <w:jc w:val="both"/>
      </w:pPr>
    </w:p>
    <w:p w:rsidR="00330FF5" w:rsidRDefault="00330FF5" w:rsidP="00330FF5">
      <w:pPr>
        <w:spacing w:line="276" w:lineRule="auto"/>
        <w:ind w:firstLine="567"/>
        <w:jc w:val="both"/>
      </w:pPr>
      <w:r>
        <w:t>4. </w:t>
      </w:r>
      <w:r w:rsidR="00354ED9">
        <w:t>Предложения по проекту:</w:t>
      </w:r>
      <w:r w:rsidRPr="00330FF5">
        <w:t xml:space="preserve"> «О внесении изменений в </w:t>
      </w:r>
      <w:hyperlink r:id="rId9" w:history="1">
        <w:r w:rsidR="001B1CED" w:rsidRPr="0022096A">
          <w:rPr>
            <w:color w:val="0000FF"/>
          </w:rPr>
          <w:t>Устав</w:t>
        </w:r>
      </w:hyperlink>
      <w:r w:rsidRPr="00330FF5">
        <w:t xml:space="preserve"> муниципального образования Юргинский муниципа</w:t>
      </w:r>
      <w:r>
        <w:t>льный округ Кемеровской области – </w:t>
      </w:r>
      <w:r w:rsidRPr="00330FF5">
        <w:t>Кузбасса», а также извещения жителей района о желании принять участие в публичных слушаниях и выступить на них следует направлять в письменном виде в комиссию по организации и проведению публичных слушаний по адресу: 652050, г. Юрга, ул. Маш</w:t>
      </w:r>
      <w:r>
        <w:t xml:space="preserve">иностроителей, д. 37, </w:t>
      </w:r>
      <w:proofErr w:type="spellStart"/>
      <w:r>
        <w:t>каб</w:t>
      </w:r>
      <w:proofErr w:type="spellEnd"/>
      <w:r>
        <w:t>. 203 –</w:t>
      </w:r>
      <w:r w:rsidR="00C34021">
        <w:t xml:space="preserve"> до 25</w:t>
      </w:r>
      <w:r w:rsidR="001B1CED">
        <w:t>.03</w:t>
      </w:r>
      <w:r w:rsidRPr="00330FF5">
        <w:t>.202</w:t>
      </w:r>
      <w:r w:rsidR="001B1CED">
        <w:t>4</w:t>
      </w:r>
      <w:r w:rsidRPr="00330FF5">
        <w:t xml:space="preserve"> года включите</w:t>
      </w:r>
      <w:r>
        <w:t>льно. Телефон для консультаций –</w:t>
      </w:r>
      <w:r w:rsidRPr="00330FF5">
        <w:t xml:space="preserve"> 4-18-64.</w:t>
      </w:r>
    </w:p>
    <w:p w:rsidR="00330FF5" w:rsidRDefault="00330FF5" w:rsidP="00330FF5">
      <w:pPr>
        <w:spacing w:line="276" w:lineRule="auto"/>
        <w:ind w:firstLine="567"/>
        <w:jc w:val="both"/>
      </w:pPr>
      <w:r>
        <w:t>5. </w:t>
      </w:r>
      <w:r w:rsidRPr="00330FF5">
        <w:t xml:space="preserve">Проект решения «О внесении изменений в </w:t>
      </w:r>
      <w:hyperlink r:id="rId10" w:history="1">
        <w:r w:rsidR="001B1CED" w:rsidRPr="0022096A">
          <w:rPr>
            <w:color w:val="0000FF"/>
          </w:rPr>
          <w:t>Устав</w:t>
        </w:r>
      </w:hyperlink>
      <w:r w:rsidRPr="00330FF5">
        <w:t xml:space="preserve"> муниципального образования Юргинский муниципа</w:t>
      </w:r>
      <w:r>
        <w:t>льный округ Кемеровской области – </w:t>
      </w:r>
      <w:r w:rsidRPr="00330FF5">
        <w:t xml:space="preserve">Кузбасса» опубликовать в газете «Юргинские ведомости» с одновременным опубликованием Порядка учета предложений по проекту Устава Юргинского муниципального округа, проекту муниципального правового акта о внесении изменений и дополнений в Устав Юргинского муниципального округа, а также порядка участия граждан в его обсуждении, утвержденного решением Совета народных депутатов Юргинского муниципального округа от 26.12.2019 </w:t>
      </w:r>
      <w:r w:rsidR="007F2604">
        <w:rPr>
          <w:rFonts w:eastAsiaTheme="minorHAnsi"/>
          <w:szCs w:val="26"/>
        </w:rPr>
        <w:t>№</w:t>
      </w:r>
      <w:r>
        <w:t> 4–</w:t>
      </w:r>
      <w:r w:rsidRPr="00330FF5">
        <w:t>НА.</w:t>
      </w:r>
    </w:p>
    <w:p w:rsidR="001B1CED" w:rsidRPr="00FE2197" w:rsidRDefault="001B1CED" w:rsidP="00330FF5">
      <w:pPr>
        <w:spacing w:line="276" w:lineRule="auto"/>
        <w:ind w:firstLine="567"/>
        <w:jc w:val="both"/>
      </w:pPr>
      <w:r>
        <w:t>6. </w:t>
      </w:r>
      <w:r>
        <w:rPr>
          <w:bCs/>
        </w:rPr>
        <w:t>В</w:t>
      </w:r>
      <w:r w:rsidRPr="00AF79F7">
        <w:rPr>
          <w:bCs/>
        </w:rPr>
        <w:t xml:space="preserve"> целях для заблаговременного оповещения жителей </w:t>
      </w:r>
      <w:r>
        <w:rPr>
          <w:bCs/>
        </w:rPr>
        <w:t xml:space="preserve">Юргинского муниципального округа </w:t>
      </w:r>
      <w:r w:rsidRPr="00AF79F7">
        <w:rPr>
          <w:bCs/>
        </w:rPr>
        <w:t>о времени и месте проведения публичных слушаний, обеспечения возможности представления жителями замечаний и предложений по вынесенному на обсуждение проекту муниципального правового акта,</w:t>
      </w:r>
      <w:r w:rsidRPr="00165710">
        <w:rPr>
          <w:bCs/>
        </w:rPr>
        <w:t xml:space="preserve"> </w:t>
      </w:r>
      <w:r>
        <w:rPr>
          <w:bCs/>
        </w:rPr>
        <w:t>разместить</w:t>
      </w:r>
      <w:r w:rsidRPr="00AF79F7">
        <w:rPr>
          <w:bCs/>
        </w:rPr>
        <w:t xml:space="preserve"> </w:t>
      </w:r>
      <w:r>
        <w:rPr>
          <w:bCs/>
        </w:rPr>
        <w:t>проект</w:t>
      </w:r>
      <w:r w:rsidRPr="00AF79F7">
        <w:rPr>
          <w:bCs/>
        </w:rPr>
        <w:t xml:space="preserve"> </w:t>
      </w:r>
      <w:r w:rsidRPr="0022096A">
        <w:t xml:space="preserve">решения </w:t>
      </w:r>
      <w:r w:rsidRPr="0022096A">
        <w:rPr>
          <w:bCs/>
        </w:rPr>
        <w:t xml:space="preserve">«О </w:t>
      </w:r>
      <w:r w:rsidRPr="0022096A">
        <w:t xml:space="preserve">внесении изменений в </w:t>
      </w:r>
      <w:hyperlink r:id="rId11" w:history="1">
        <w:r w:rsidRPr="0022096A">
          <w:rPr>
            <w:color w:val="0000FF"/>
          </w:rPr>
          <w:t>Устав</w:t>
        </w:r>
      </w:hyperlink>
      <w:r w:rsidRPr="0022096A">
        <w:t xml:space="preserve"> муниципального образования Юргинский муниципальный округ Кемеровской области – Кузбасса</w:t>
      </w:r>
      <w:r w:rsidRPr="0022096A">
        <w:rPr>
          <w:bCs/>
        </w:rPr>
        <w:t>»</w:t>
      </w:r>
      <w:r>
        <w:rPr>
          <w:bCs/>
        </w:rPr>
        <w:t xml:space="preserve"> на </w:t>
      </w:r>
      <w:r w:rsidRPr="00AF79F7">
        <w:rPr>
          <w:bCs/>
        </w:rPr>
        <w:t>Платформ</w:t>
      </w:r>
      <w:r>
        <w:rPr>
          <w:bCs/>
        </w:rPr>
        <w:t>е</w:t>
      </w:r>
      <w:r w:rsidRPr="00AF79F7">
        <w:rPr>
          <w:bCs/>
        </w:rPr>
        <w:t xml:space="preserve"> обратной связи Федеральной государственной информационной система </w:t>
      </w:r>
      <w:r>
        <w:rPr>
          <w:bCs/>
        </w:rPr>
        <w:t>«</w:t>
      </w:r>
      <w:r w:rsidRPr="00AF79F7">
        <w:rPr>
          <w:bCs/>
        </w:rPr>
        <w:t xml:space="preserve">Единый портал государственных </w:t>
      </w:r>
      <w:r>
        <w:rPr>
          <w:bCs/>
        </w:rPr>
        <w:t>и муниципальных услуг (функций)».</w:t>
      </w:r>
    </w:p>
    <w:p w:rsidR="00D41881" w:rsidRPr="00FE2197" w:rsidRDefault="00A600F7" w:rsidP="00C4655C">
      <w:pPr>
        <w:spacing w:line="276" w:lineRule="auto"/>
        <w:ind w:firstLine="567"/>
        <w:jc w:val="both"/>
      </w:pPr>
      <w:r>
        <w:t>6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A600F7" w:rsidP="00C4655C">
      <w:pPr>
        <w:spacing w:line="276" w:lineRule="auto"/>
        <w:ind w:firstLine="567"/>
        <w:jc w:val="both"/>
      </w:pPr>
      <w:r>
        <w:t>7</w:t>
      </w:r>
      <w:r w:rsidR="004D127E">
        <w:t>. </w:t>
      </w:r>
      <w:r w:rsidR="008B76CB" w:rsidRPr="00FE2197">
        <w:t>Наст</w:t>
      </w:r>
      <w:r w:rsidR="00645B21">
        <w:t>оящее решение вступает в силу</w:t>
      </w:r>
      <w:r w:rsidR="006957EC">
        <w:t xml:space="preserve"> с момента его подписания</w:t>
      </w:r>
      <w:r w:rsidR="00645B21">
        <w:t>.</w:t>
      </w:r>
    </w:p>
    <w:p w:rsidR="003D23CB" w:rsidRPr="00FE2197" w:rsidRDefault="00A600F7" w:rsidP="00C4655C">
      <w:pPr>
        <w:spacing w:line="276" w:lineRule="auto"/>
        <w:ind w:firstLine="567"/>
        <w:jc w:val="both"/>
      </w:pPr>
      <w:r>
        <w:t>8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4D127E" w:rsidRDefault="004D127E" w:rsidP="004D127E">
      <w:pPr>
        <w:jc w:val="both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A259A0">
        <w:t>15</w:t>
      </w:r>
      <w:r w:rsidR="0067146E">
        <w:t xml:space="preserve"> </w:t>
      </w:r>
      <w:r w:rsidR="00A259A0">
        <w:t>февраля</w:t>
      </w:r>
      <w:r w:rsidR="007F2604">
        <w:t xml:space="preserve"> 2024</w:t>
      </w:r>
      <w:r w:rsidR="008B76CB">
        <w:t xml:space="preserve"> года </w:t>
      </w:r>
      <w:r w:rsidR="004364C1" w:rsidRPr="004364C1">
        <w:t>№</w:t>
      </w:r>
      <w:r w:rsidR="00A259A0">
        <w:t xml:space="preserve"> 260</w:t>
      </w:r>
    </w:p>
    <w:p w:rsidR="003D23CB" w:rsidRDefault="003D23CB" w:rsidP="00330FF5">
      <w:pPr>
        <w:jc w:val="center"/>
      </w:pPr>
    </w:p>
    <w:p w:rsidR="00330FF5" w:rsidRPr="00330FF5" w:rsidRDefault="00330FF5" w:rsidP="00330FF5">
      <w:pPr>
        <w:jc w:val="center"/>
        <w:rPr>
          <w:b/>
        </w:rPr>
      </w:pPr>
      <w:r>
        <w:rPr>
          <w:b/>
        </w:rPr>
        <w:t>Проект</w:t>
      </w:r>
    </w:p>
    <w:p w:rsidR="00330FF5" w:rsidRPr="002C086E" w:rsidRDefault="00330FF5" w:rsidP="00A259A0">
      <w:pPr>
        <w:jc w:val="center"/>
        <w:rPr>
          <w:b/>
        </w:rPr>
      </w:pPr>
      <w:r w:rsidRPr="00330FF5">
        <w:rPr>
          <w:b/>
        </w:rPr>
        <w:t>решения Совета народных депутатов Юргинского муниципального округа</w:t>
      </w:r>
    </w:p>
    <w:p w:rsidR="00330FF5" w:rsidRDefault="00330FF5" w:rsidP="00A259A0">
      <w:pPr>
        <w:jc w:val="center"/>
        <w:rPr>
          <w:b/>
        </w:rPr>
      </w:pPr>
      <w:r>
        <w:rPr>
          <w:b/>
        </w:rPr>
        <w:t>«О внесении изменений</w:t>
      </w:r>
      <w:r w:rsidRPr="00330FF5">
        <w:rPr>
          <w:b/>
        </w:rPr>
        <w:t xml:space="preserve"> в Устав муниципального образования Юргинский муниципальный округ </w:t>
      </w:r>
      <w:bookmarkStart w:id="0" w:name="_GoBack"/>
      <w:bookmarkEnd w:id="0"/>
      <w:r w:rsidRPr="00330FF5">
        <w:rPr>
          <w:b/>
        </w:rPr>
        <w:t>Кемеровской области</w:t>
      </w:r>
      <w:r>
        <w:rPr>
          <w:b/>
        </w:rPr>
        <w:t> – </w:t>
      </w:r>
      <w:r w:rsidRPr="00330FF5">
        <w:rPr>
          <w:b/>
        </w:rPr>
        <w:t>Кузбасса»</w:t>
      </w:r>
    </w:p>
    <w:p w:rsidR="00330FF5" w:rsidRDefault="00330FF5" w:rsidP="00330FF5">
      <w:pPr>
        <w:ind w:firstLine="567"/>
        <w:jc w:val="both"/>
        <w:rPr>
          <w:b/>
        </w:rPr>
      </w:pPr>
    </w:p>
    <w:p w:rsidR="00330FF5" w:rsidRPr="000B63BC" w:rsidRDefault="00330FF5" w:rsidP="00330FF5">
      <w:pPr>
        <w:pStyle w:val="a6"/>
        <w:spacing w:line="276" w:lineRule="auto"/>
        <w:ind w:firstLine="708"/>
        <w:jc w:val="both"/>
        <w:rPr>
          <w:lang w:eastAsia="zh-CN"/>
        </w:rPr>
      </w:pPr>
      <w:r w:rsidRPr="000B63BC">
        <w:rPr>
          <w:lang w:eastAsia="zh-CN"/>
        </w:rPr>
        <w:t>С целью приведения в соответствие с действующим законодательством Устава муниципального образования Юргинский муниципальный округ Кемеровской области</w:t>
      </w:r>
      <w:r>
        <w:rPr>
          <w:lang w:eastAsia="zh-CN"/>
        </w:rPr>
        <w:t> – </w:t>
      </w:r>
      <w:r w:rsidRPr="000B63BC">
        <w:rPr>
          <w:lang w:eastAsia="zh-CN"/>
        </w:rPr>
        <w:t xml:space="preserve">Кузбасса, руководствуясь Федеральным законом от 06.10.2003 </w:t>
      </w:r>
      <w:r w:rsidR="007F2604">
        <w:rPr>
          <w:rFonts w:eastAsiaTheme="minorHAnsi"/>
          <w:szCs w:val="26"/>
        </w:rPr>
        <w:t>№</w:t>
      </w:r>
      <w:r>
        <w:rPr>
          <w:lang w:eastAsia="zh-CN"/>
        </w:rPr>
        <w:t> 131–</w:t>
      </w:r>
      <w:r w:rsidRPr="000B63BC">
        <w:rPr>
          <w:lang w:eastAsia="zh-CN"/>
        </w:rPr>
        <w:t>ФЗ «Об общих принципах организации местного самоуправления в Российской Федерации», статьей 27 Устава Юргинского муниципаль</w:t>
      </w:r>
      <w:r>
        <w:rPr>
          <w:lang w:eastAsia="zh-CN"/>
        </w:rPr>
        <w:t>ного округа Кемеровской области – </w:t>
      </w:r>
      <w:r w:rsidRPr="000B63BC">
        <w:rPr>
          <w:lang w:eastAsia="zh-CN"/>
        </w:rPr>
        <w:t>Кузбасса, Совет народных депутатов Ю</w:t>
      </w:r>
      <w:r>
        <w:rPr>
          <w:lang w:eastAsia="zh-CN"/>
        </w:rPr>
        <w:t>ргинского муниципального округа</w:t>
      </w:r>
    </w:p>
    <w:p w:rsidR="00330FF5" w:rsidRPr="000B63BC" w:rsidRDefault="00330FF5" w:rsidP="00330FF5">
      <w:pPr>
        <w:pStyle w:val="a6"/>
        <w:ind w:firstLine="708"/>
        <w:jc w:val="both"/>
      </w:pPr>
    </w:p>
    <w:p w:rsidR="00330FF5" w:rsidRPr="000B63BC" w:rsidRDefault="00330FF5" w:rsidP="00330FF5">
      <w:pPr>
        <w:pStyle w:val="a6"/>
        <w:ind w:firstLine="567"/>
        <w:jc w:val="both"/>
      </w:pPr>
      <w:r w:rsidRPr="000B63BC">
        <w:rPr>
          <w:b/>
        </w:rPr>
        <w:t>РЕШИЛ:</w:t>
      </w:r>
    </w:p>
    <w:p w:rsidR="00330FF5" w:rsidRDefault="00330FF5" w:rsidP="00330FF5">
      <w:pPr>
        <w:suppressAutoHyphens/>
        <w:spacing w:line="276" w:lineRule="auto"/>
        <w:ind w:firstLine="567"/>
        <w:jc w:val="both"/>
        <w:rPr>
          <w:lang w:eastAsia="zh-CN"/>
        </w:rPr>
      </w:pPr>
      <w:r w:rsidRPr="000B63BC">
        <w:rPr>
          <w:lang w:eastAsia="zh-CN"/>
        </w:rPr>
        <w:t>1. Внести изменения в Устав муниципального образования Юргинский муниципа</w:t>
      </w:r>
      <w:r>
        <w:rPr>
          <w:lang w:eastAsia="zh-CN"/>
        </w:rPr>
        <w:t>льный округ Кемеровской области – </w:t>
      </w:r>
      <w:r w:rsidRPr="000B63BC">
        <w:rPr>
          <w:lang w:eastAsia="zh-CN"/>
        </w:rPr>
        <w:t>Кузбасса согласно Приложению.</w:t>
      </w:r>
    </w:p>
    <w:p w:rsidR="00330FF5" w:rsidRPr="00330FF5" w:rsidRDefault="00330FF5" w:rsidP="00330FF5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0B63BC">
        <w:rPr>
          <w:lang w:eastAsia="zh-CN"/>
        </w:rPr>
        <w:t xml:space="preserve">2.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поступления </w:t>
      </w:r>
      <w:r w:rsidRPr="000B63BC"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Юргинского муниципальн</w:t>
      </w:r>
      <w:r>
        <w:t>ого округа Кемеровской области – </w:t>
      </w:r>
      <w:r w:rsidRPr="000B63BC">
        <w:t xml:space="preserve">Кузбасса в государственный реестр уставов муниципальных образований Кемеровской области, предусмотренного </w:t>
      </w:r>
      <w:hyperlink r:id="rId12" w:history="1">
        <w:r w:rsidRPr="000B63BC">
          <w:rPr>
            <w:color w:val="0000FF"/>
            <w:u w:val="single"/>
          </w:rPr>
          <w:t>частью 6 статьи 4</w:t>
        </w:r>
      </w:hyperlink>
      <w:r w:rsidRPr="000B63BC">
        <w:t xml:space="preserve"> Федерального закона от 21 июля 2005 года </w:t>
      </w:r>
      <w:r w:rsidR="007F2604">
        <w:rPr>
          <w:rFonts w:eastAsiaTheme="minorHAnsi"/>
          <w:szCs w:val="26"/>
        </w:rPr>
        <w:t>№</w:t>
      </w:r>
      <w:r>
        <w:t> 97–</w:t>
      </w:r>
      <w:r w:rsidRPr="000B63BC">
        <w:t xml:space="preserve">ФЗ «О государственной регистрации уставов муниципальных образований» </w:t>
      </w:r>
      <w:r w:rsidRPr="000B63BC">
        <w:rPr>
          <w:lang w:eastAsia="zh-CN"/>
        </w:rPr>
        <w:t xml:space="preserve">и вступает в силу после </w:t>
      </w:r>
      <w:r>
        <w:rPr>
          <w:lang w:eastAsia="zh-CN"/>
        </w:rPr>
        <w:t>его официального опубликования</w:t>
      </w:r>
      <w:r w:rsidRPr="000B63BC">
        <w:t>.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0B63BC">
        <w:t xml:space="preserve">3. Контроль за исполнением настоящего решения возложить на постоянную комиссию Совета народных депутатов Юргинского муниципального округа </w:t>
      </w:r>
      <w:r>
        <w:t xml:space="preserve">первого созыва </w:t>
      </w:r>
      <w:r w:rsidRPr="000B63BC">
        <w:t>по социальным вопросам, правопорядку и соблюдению законности.</w:t>
      </w:r>
    </w:p>
    <w:p w:rsidR="00330FF5" w:rsidRPr="000B63BC" w:rsidRDefault="00330FF5" w:rsidP="00330FF5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330FF5" w:rsidRPr="009E27BC" w:rsidRDefault="00330FF5" w:rsidP="00330FF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330FF5" w:rsidRPr="009E27BC" w:rsidTr="00375E7C">
        <w:tc>
          <w:tcPr>
            <w:tcW w:w="5778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0B63BC">
              <w:rPr>
                <w:rFonts w:eastAsia="Calibri"/>
              </w:rPr>
              <w:t>Председатель Совета народных депутатов Юргинского муниципального округа</w:t>
            </w:r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0B63BC">
              <w:rPr>
                <w:rFonts w:eastAsia="Calibri"/>
              </w:rPr>
              <w:t>И.Я.Бережнова</w:t>
            </w:r>
            <w:proofErr w:type="spellEnd"/>
          </w:p>
        </w:tc>
      </w:tr>
      <w:tr w:rsidR="00330FF5" w:rsidRPr="009E27BC" w:rsidTr="00375E7C">
        <w:tc>
          <w:tcPr>
            <w:tcW w:w="5778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B63BC">
              <w:rPr>
                <w:rFonts w:eastAsia="Calibri"/>
              </w:rPr>
              <w:t>Глава Юргинского муниципального округа</w:t>
            </w:r>
          </w:p>
          <w:p w:rsidR="00330FF5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B63BC">
              <w:rPr>
                <w:rFonts w:eastAsia="Calibri"/>
              </w:rPr>
              <w:t xml:space="preserve">___________ </w:t>
            </w:r>
            <w:r w:rsidR="004042D5">
              <w:rPr>
                <w:rFonts w:eastAsia="Calibri"/>
              </w:rPr>
              <w:t>2024</w:t>
            </w:r>
            <w:r w:rsidRPr="000B63BC">
              <w:rPr>
                <w:rFonts w:eastAsia="Calibri"/>
              </w:rPr>
              <w:t xml:space="preserve"> года</w:t>
            </w:r>
          </w:p>
          <w:p w:rsidR="00BF683A" w:rsidRPr="000B63BC" w:rsidRDefault="00BF683A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0B63BC">
              <w:rPr>
                <w:rFonts w:eastAsia="Calibri"/>
              </w:rPr>
              <w:t>Д.К.Дадашов</w:t>
            </w:r>
            <w:proofErr w:type="spellEnd"/>
          </w:p>
          <w:p w:rsidR="00330FF5" w:rsidRPr="000B63BC" w:rsidRDefault="00330FF5" w:rsidP="0037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BF683A" w:rsidRDefault="00BF683A" w:rsidP="00330FF5">
      <w:pPr>
        <w:widowControl w:val="0"/>
        <w:autoSpaceDE w:val="0"/>
        <w:autoSpaceDN w:val="0"/>
        <w:adjustRightInd w:val="0"/>
        <w:ind w:left="1176" w:firstLine="2364"/>
        <w:jc w:val="right"/>
        <w:sectPr w:rsidR="00BF683A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8F1724" w:rsidRPr="006A6916" w:rsidRDefault="007F76CC" w:rsidP="008F1724">
      <w:pPr>
        <w:widowControl w:val="0"/>
        <w:autoSpaceDE w:val="0"/>
        <w:autoSpaceDN w:val="0"/>
        <w:adjustRightInd w:val="0"/>
        <w:ind w:left="1176" w:firstLine="2364"/>
        <w:jc w:val="right"/>
      </w:pPr>
      <w:r>
        <w:lastRenderedPageBreak/>
        <w:t>Приложение</w:t>
      </w:r>
    </w:p>
    <w:p w:rsidR="008F1724" w:rsidRPr="006A6916" w:rsidRDefault="008F1724" w:rsidP="007F76CC">
      <w:pPr>
        <w:widowControl w:val="0"/>
        <w:autoSpaceDE w:val="0"/>
        <w:autoSpaceDN w:val="0"/>
        <w:adjustRightInd w:val="0"/>
        <w:ind w:left="1176" w:firstLine="2364"/>
        <w:jc w:val="right"/>
      </w:pPr>
      <w:r w:rsidRPr="006A6916">
        <w:t>к ре</w:t>
      </w:r>
      <w:r w:rsidR="007F76CC">
        <w:t>шению Совета народных депутатов</w:t>
      </w:r>
    </w:p>
    <w:p w:rsidR="008F1724" w:rsidRPr="006A6916" w:rsidRDefault="008F1724" w:rsidP="007F76CC">
      <w:pPr>
        <w:widowControl w:val="0"/>
        <w:autoSpaceDE w:val="0"/>
        <w:autoSpaceDN w:val="0"/>
        <w:adjustRightInd w:val="0"/>
        <w:ind w:firstLine="720"/>
        <w:jc w:val="right"/>
      </w:pPr>
      <w:r w:rsidRPr="006A6916">
        <w:t>Юргинского муниципального округа</w:t>
      </w:r>
    </w:p>
    <w:p w:rsidR="008F1724" w:rsidRPr="006A6916" w:rsidRDefault="008F1724" w:rsidP="008F1724">
      <w:pPr>
        <w:widowControl w:val="0"/>
        <w:autoSpaceDE w:val="0"/>
        <w:autoSpaceDN w:val="0"/>
        <w:adjustRightInd w:val="0"/>
        <w:jc w:val="right"/>
      </w:pPr>
      <w:r w:rsidRPr="006A6916">
        <w:t>от ___________ 202</w:t>
      </w:r>
      <w:r>
        <w:t>4</w:t>
      </w:r>
      <w:r w:rsidRPr="006A6916">
        <w:t xml:space="preserve"> года № _________</w:t>
      </w:r>
    </w:p>
    <w:p w:rsidR="008F1724" w:rsidRPr="006A6916" w:rsidRDefault="008F1724" w:rsidP="008F1724">
      <w:pPr>
        <w:widowControl w:val="0"/>
        <w:autoSpaceDE w:val="0"/>
        <w:autoSpaceDN w:val="0"/>
        <w:adjustRightInd w:val="0"/>
        <w:jc w:val="right"/>
      </w:pPr>
    </w:p>
    <w:p w:rsidR="008F1724" w:rsidRPr="006A6916" w:rsidRDefault="008F1724" w:rsidP="008F1724">
      <w:pPr>
        <w:widowControl w:val="0"/>
        <w:autoSpaceDE w:val="0"/>
        <w:autoSpaceDN w:val="0"/>
        <w:adjustRightInd w:val="0"/>
        <w:ind w:firstLine="567"/>
        <w:jc w:val="right"/>
      </w:pPr>
    </w:p>
    <w:p w:rsidR="008F1724" w:rsidRDefault="008F1724" w:rsidP="008F1724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</w:pPr>
      <w:r>
        <w:t>Пункт 38 части 1 статьи 6 Устава изложить в следующей редакции:</w:t>
      </w:r>
    </w:p>
    <w:p w:rsidR="008F1724" w:rsidRDefault="008F1724" w:rsidP="008F1724">
      <w:pPr>
        <w:autoSpaceDE w:val="0"/>
        <w:autoSpaceDN w:val="0"/>
        <w:adjustRightInd w:val="0"/>
        <w:ind w:firstLine="567"/>
        <w:jc w:val="both"/>
      </w:pPr>
      <w:r>
        <w:t>«38)</w:t>
      </w:r>
      <w:r w:rsidRPr="003E511E">
        <w:t xml:space="preserve"> </w:t>
      </w:r>
      <w: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Юргинском муниципальном округе;»</w:t>
      </w:r>
    </w:p>
    <w:p w:rsidR="008F1724" w:rsidRDefault="008F1724" w:rsidP="008F1724">
      <w:pPr>
        <w:autoSpaceDE w:val="0"/>
        <w:autoSpaceDN w:val="0"/>
        <w:adjustRightInd w:val="0"/>
        <w:ind w:left="567"/>
        <w:jc w:val="both"/>
      </w:pPr>
    </w:p>
    <w:p w:rsidR="008F1724" w:rsidRDefault="008F1724" w:rsidP="008F1724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</w:pPr>
      <w:r>
        <w:t>Пункт 10 части 1 статьи 8 Устава изложить в следующей редакции:</w:t>
      </w:r>
    </w:p>
    <w:p w:rsidR="008F1724" w:rsidRDefault="008F1724" w:rsidP="008F1724">
      <w:pPr>
        <w:autoSpaceDE w:val="0"/>
        <w:autoSpaceDN w:val="0"/>
        <w:adjustRightInd w:val="0"/>
        <w:ind w:firstLine="567"/>
        <w:jc w:val="both"/>
      </w:pPr>
      <w:r>
        <w:t>«10)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</w:t>
      </w:r>
    </w:p>
    <w:p w:rsidR="008F1724" w:rsidRDefault="008F1724" w:rsidP="008F1724">
      <w:pPr>
        <w:autoSpaceDE w:val="0"/>
        <w:autoSpaceDN w:val="0"/>
        <w:adjustRightInd w:val="0"/>
        <w:ind w:firstLine="567"/>
        <w:jc w:val="both"/>
      </w:pPr>
    </w:p>
    <w:p w:rsidR="008F1724" w:rsidRDefault="008F1724" w:rsidP="008F1724">
      <w:pPr>
        <w:numPr>
          <w:ilvl w:val="0"/>
          <w:numId w:val="3"/>
        </w:numPr>
        <w:autoSpaceDE w:val="0"/>
        <w:autoSpaceDN w:val="0"/>
        <w:adjustRightInd w:val="0"/>
        <w:ind w:hanging="501"/>
        <w:jc w:val="both"/>
      </w:pPr>
      <w:r>
        <w:t>Абзац 1 части 4 статьи 57 Устава изложить в следующей редакции:</w:t>
      </w:r>
    </w:p>
    <w:p w:rsidR="008F1724" w:rsidRDefault="008F1724" w:rsidP="008F1724">
      <w:pPr>
        <w:autoSpaceDE w:val="0"/>
        <w:autoSpaceDN w:val="0"/>
        <w:adjustRightInd w:val="0"/>
        <w:ind w:firstLine="567"/>
        <w:jc w:val="both"/>
      </w:pPr>
      <w:r>
        <w:t>«Муниципальные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Юргинский муниципальный округ, а также соглашения, заключаемые между органами местного самоуправления, вступают в силу после их официального обнародования.»</w:t>
      </w:r>
    </w:p>
    <w:p w:rsidR="008F1724" w:rsidRDefault="008F1724" w:rsidP="008F1724">
      <w:pPr>
        <w:autoSpaceDE w:val="0"/>
        <w:autoSpaceDN w:val="0"/>
        <w:adjustRightInd w:val="0"/>
        <w:ind w:left="567"/>
        <w:jc w:val="both"/>
      </w:pPr>
    </w:p>
    <w:p w:rsidR="008F1724" w:rsidRPr="006A6916" w:rsidRDefault="008F1724" w:rsidP="008F1724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</w:pPr>
      <w:r>
        <w:t>Статью</w:t>
      </w:r>
      <w:r w:rsidRPr="006A6916">
        <w:t xml:space="preserve"> </w:t>
      </w:r>
      <w:r>
        <w:t>60</w:t>
      </w:r>
      <w:r w:rsidRPr="006A6916">
        <w:t xml:space="preserve"> Устава изложить в следующей редакции:</w:t>
      </w:r>
    </w:p>
    <w:p w:rsidR="008F1724" w:rsidRPr="006A6916" w:rsidRDefault="008F1724" w:rsidP="008F1724">
      <w:pPr>
        <w:autoSpaceDE w:val="0"/>
        <w:autoSpaceDN w:val="0"/>
        <w:adjustRightInd w:val="0"/>
        <w:ind w:left="567"/>
        <w:jc w:val="both"/>
      </w:pPr>
    </w:p>
    <w:p w:rsidR="008F1724" w:rsidRDefault="008F1724" w:rsidP="008F1724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>
        <w:rPr>
          <w:b/>
          <w:bCs/>
        </w:rPr>
        <w:t>«Статья 60. Вступление в силу и обнародование муниципальных правовых актов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  <w:outlineLvl w:val="0"/>
      </w:pP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 xml:space="preserve">1. 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</w:t>
      </w:r>
      <w:hyperlink r:id="rId13" w:history="1">
        <w:r w:rsidRPr="003E511E">
          <w:t>кодексом</w:t>
        </w:r>
      </w:hyperlink>
      <w:r>
        <w:t xml:space="preserve"> Российской Федерации.</w:t>
      </w:r>
    </w:p>
    <w:p w:rsidR="008F1724" w:rsidRDefault="008F1724" w:rsidP="008F1724">
      <w:pPr>
        <w:autoSpaceDE w:val="0"/>
        <w:autoSpaceDN w:val="0"/>
        <w:adjustRightInd w:val="0"/>
        <w:spacing w:before="300"/>
        <w:ind w:firstLine="540"/>
        <w:jc w:val="both"/>
      </w:pPr>
      <w:r>
        <w:t>2. 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Юргинский муниципальный округ,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Иные муниципальные правовые акты вступают в силу со дня их принятия (издания), если иной срок вступления в силу не предусмотрен федеральным и (или) законом Кемеровской области - Кузбасса либо самим актом.</w:t>
      </w:r>
    </w:p>
    <w:p w:rsidR="008F1724" w:rsidRDefault="008F1724" w:rsidP="008F1724">
      <w:pPr>
        <w:autoSpaceDE w:val="0"/>
        <w:autoSpaceDN w:val="0"/>
        <w:adjustRightInd w:val="0"/>
        <w:spacing w:before="300"/>
        <w:ind w:firstLine="540"/>
        <w:jc w:val="both"/>
      </w:pPr>
      <w:r>
        <w:t xml:space="preserve">3. 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Юргинского муниципального округа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</w:t>
      </w:r>
      <w:r w:rsidRPr="003E511E">
        <w:t xml:space="preserve">федеральным </w:t>
      </w:r>
      <w:hyperlink r:id="rId14" w:history="1">
        <w:r w:rsidRPr="003E511E">
          <w:t>законом</w:t>
        </w:r>
      </w:hyperlink>
      <w:r>
        <w:t>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1) официальное опубликование муниципального правового акта;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lastRenderedPageBreak/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3) размещение на официальном сайте муниципального образования в информационно-телекоммуникационной сети «Интернет»;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4) иной предусмотренный уставом Юргинского муниципального округа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8F1724" w:rsidRDefault="008F1724" w:rsidP="008F1724">
      <w:pPr>
        <w:autoSpaceDE w:val="0"/>
        <w:autoSpaceDN w:val="0"/>
        <w:adjustRightInd w:val="0"/>
        <w:jc w:val="both"/>
      </w:pP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5. Официальным опубликованием муниципального правового акта,</w:t>
      </w:r>
      <w:r w:rsidRPr="00D9273B">
        <w:t xml:space="preserve"> </w:t>
      </w:r>
      <w:r>
        <w:t>в том числе соглашения, заключенного между органами местного самоуправления считается первая публикация его полного текста в периодическом печатном издании, распространяемом на территории Юргинского муниципального округа - газете «Юргинские ведомости».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Датой опубликования муниципального правового акта является дата выхода номера периодического печатного издания, содержащего его публикацию.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образования, а также иных муниципальных нормативных правовых актов и соглашений может использоваться портал Министерства юстиции Российской Федерации "Нормативные правовые акты в Российской Федерации" (</w:t>
      </w:r>
      <w:hyperlink r:id="rId15" w:history="1">
        <w:r w:rsidR="007F76CC" w:rsidRPr="008F2A94">
          <w:rPr>
            <w:rStyle w:val="a7"/>
          </w:rPr>
          <w:t>http://pravo-minjust.ru</w:t>
        </w:r>
      </w:hyperlink>
      <w:r w:rsidR="007F76CC">
        <w:t xml:space="preserve"> </w:t>
      </w:r>
      <w:r>
        <w:t xml:space="preserve">, </w:t>
      </w:r>
      <w:hyperlink r:id="rId16" w:history="1">
        <w:r w:rsidR="007F76CC" w:rsidRPr="008F2A94">
          <w:rPr>
            <w:rStyle w:val="a7"/>
          </w:rPr>
          <w:t>http://право-минюст.рф</w:t>
        </w:r>
      </w:hyperlink>
      <w:r w:rsidR="007F76CC">
        <w:t xml:space="preserve"> </w:t>
      </w:r>
      <w:r>
        <w:t>, регистрация в качестве сетевого издания Эл N ФС77-72471 от 05.03.2018).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</w:p>
    <w:p w:rsidR="008F1724" w:rsidRDefault="008F1724" w:rsidP="008F1724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</w:pPr>
      <w:r>
        <w:t>Размещение муниципального правового акта в местах, доступных для неограниченного круга лиц  осуществляется путем вывешивания заверенных копий текстов муниципальных правовых актов с указанием на них даты вывешивания на стендах, размещенных в здании администрации Юргинского муниципального округа по адресу: 652050, Кемеровская область - Кузбасс, г. Юрга, ул. Машиностроителей, 37, а также зданиях территориальных управлений Юргинского муниципального округа: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652070, Кемеровская область – Кузбасс,</w:t>
      </w:r>
      <w:r w:rsidRPr="00FA19CE">
        <w:t xml:space="preserve"> </w:t>
      </w:r>
      <w:r>
        <w:t xml:space="preserve">Юргинский муниципальный округ, п. ст. Арлюк, </w:t>
      </w:r>
      <w:proofErr w:type="spellStart"/>
      <w:r>
        <w:t>ул.Коммунистическая</w:t>
      </w:r>
      <w:proofErr w:type="spellEnd"/>
      <w:r>
        <w:t>, 62;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652077, Кемеровская область – Кузбасс,</w:t>
      </w:r>
      <w:r w:rsidRPr="00FA19CE">
        <w:t xml:space="preserve"> </w:t>
      </w:r>
      <w:r>
        <w:t xml:space="preserve">Юргинский муниципальный округ, д. Зеледеево, </w:t>
      </w:r>
      <w:proofErr w:type="spellStart"/>
      <w:r>
        <w:t>ул.Береговая</w:t>
      </w:r>
      <w:proofErr w:type="spellEnd"/>
      <w:r>
        <w:t>, 1;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652095, Кемеровская область – Кузбасс,</w:t>
      </w:r>
      <w:r w:rsidRPr="00FA19CE">
        <w:t xml:space="preserve"> </w:t>
      </w:r>
      <w:r>
        <w:t xml:space="preserve">Юргинский </w:t>
      </w:r>
      <w:r w:rsidR="007F76CC">
        <w:t>муниципальный округ, д. Лебяжье–</w:t>
      </w:r>
      <w:proofErr w:type="spellStart"/>
      <w:r>
        <w:t>Асаново</w:t>
      </w:r>
      <w:proofErr w:type="spellEnd"/>
      <w:r>
        <w:t xml:space="preserve">, </w:t>
      </w:r>
      <w:proofErr w:type="spellStart"/>
      <w:r>
        <w:t>ул.Российская</w:t>
      </w:r>
      <w:proofErr w:type="spellEnd"/>
      <w:r>
        <w:t>, 3;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652074, Кемеровская область – Кузбасс,</w:t>
      </w:r>
      <w:r w:rsidRPr="00FA19CE">
        <w:t xml:space="preserve"> </w:t>
      </w:r>
      <w:r>
        <w:t xml:space="preserve">Юргинский муниципальный округ, с. Мальцево, </w:t>
      </w:r>
      <w:proofErr w:type="spellStart"/>
      <w:r>
        <w:t>ул.Советсвкая</w:t>
      </w:r>
      <w:proofErr w:type="spellEnd"/>
      <w:r>
        <w:t>, 23;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652082, Кемеровская область – Кузбасс,</w:t>
      </w:r>
      <w:r w:rsidRPr="00FA19CE">
        <w:t xml:space="preserve"> </w:t>
      </w:r>
      <w:r>
        <w:t xml:space="preserve">Юргинский муниципальный округ, д. Новороманово, </w:t>
      </w:r>
      <w:proofErr w:type="spellStart"/>
      <w:r>
        <w:t>ул.Рабочая</w:t>
      </w:r>
      <w:proofErr w:type="spellEnd"/>
      <w:r>
        <w:t>, 42;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652071, Кемеровская область – Кузбасс,</w:t>
      </w:r>
      <w:r w:rsidRPr="00FA19CE">
        <w:t xml:space="preserve"> </w:t>
      </w:r>
      <w:r>
        <w:t xml:space="preserve">Юргинский муниципальный округ, с. Поперечное, </w:t>
      </w:r>
      <w:proofErr w:type="spellStart"/>
      <w:r>
        <w:t>ул.Школьная</w:t>
      </w:r>
      <w:proofErr w:type="spellEnd"/>
      <w:r>
        <w:t>, 8;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652073, Кемеровская область – Кузбасс,</w:t>
      </w:r>
      <w:r w:rsidRPr="00FA19CE">
        <w:t xml:space="preserve"> </w:t>
      </w:r>
      <w:r>
        <w:t xml:space="preserve">Юргинский муниципальный округ, с. Проскоково, </w:t>
      </w:r>
      <w:proofErr w:type="spellStart"/>
      <w:r>
        <w:t>ул.Совхозная</w:t>
      </w:r>
      <w:proofErr w:type="spellEnd"/>
      <w:r>
        <w:t>, 22;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652097, Кемеровская область – Кузбасс,</w:t>
      </w:r>
      <w:r w:rsidRPr="00FA19CE">
        <w:t xml:space="preserve"> </w:t>
      </w:r>
      <w:r>
        <w:t xml:space="preserve">Юргинский муниципальный округ, д. Талая, </w:t>
      </w:r>
      <w:proofErr w:type="spellStart"/>
      <w:r>
        <w:t>ул.Центральная</w:t>
      </w:r>
      <w:proofErr w:type="spellEnd"/>
      <w:r>
        <w:t>,  1А.;</w:t>
      </w:r>
    </w:p>
    <w:p w:rsidR="008F1724" w:rsidRDefault="008F1724" w:rsidP="008F1724">
      <w:pPr>
        <w:autoSpaceDE w:val="0"/>
        <w:autoSpaceDN w:val="0"/>
        <w:adjustRightInd w:val="0"/>
        <w:ind w:firstLine="540"/>
        <w:jc w:val="both"/>
      </w:pPr>
      <w:r>
        <w:t>652092, Кемеровская область – Кузбасс,</w:t>
      </w:r>
      <w:r w:rsidRPr="00FA19CE">
        <w:t xml:space="preserve"> </w:t>
      </w:r>
      <w:r>
        <w:t xml:space="preserve">Юргинский муниципальный округ, п. ст. Юрга 2-я, </w:t>
      </w:r>
      <w:proofErr w:type="spellStart"/>
      <w:r>
        <w:t>ул.Заводская</w:t>
      </w:r>
      <w:proofErr w:type="spellEnd"/>
      <w:r>
        <w:t>, 8А.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Днем официального обнародования муниципальных правовых актов считается первый день их размещения на стенде.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Срок нахождения на стенде составляет не менее 10 (десяти) календарных дней со дня размещения муниципального правового акта.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lastRenderedPageBreak/>
        <w:t>В день официального обнародования муниципального правового акта составляется акт об обнародовании, в котором указываются формы и сроки обнародования. Акты об обнародовании муниципальных правовых актов подписываются главой Юргинского муниципального округа.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6. Муниципальные нормативные правовые акты, затрагивающие права, свободы и обязанности человека и гражданина, подлежат официальному опубликованию (обнародованию) в течение десяти</w:t>
      </w:r>
      <w:r w:rsidRPr="00E3784C">
        <w:t xml:space="preserve"> </w:t>
      </w:r>
      <w:r>
        <w:t>дней с момента подписания.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7. Постановлением администрации Юргинского муниципального округа определяется лицо, ответственное за своевременность и достоверность обнародования муниципальных правовых актов.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Указанное лицо обязано обеспечить каждому жителю доступность муниципальных правовых актов, содержащих положения, затрагивающие его права, свободы и обязанности, а также составлять акты об обнародовании муниципальных правовых актов.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8. Официально опубликованные тексты муниципальных правовых актов, а также снятые со стенда официальной информации копии муниципальных правовых актов и акты об обнародовании муниципальных правовых актов подлежат хранению в течение пяти лет.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Иные муниципальные правовые акты вступают в силу со дня их принятия (издания), если иной срок вступления в силу не предусмотрен федеральным и (или) законом Кемеровской области - Кузбасса либо самим актом.</w:t>
      </w:r>
    </w:p>
    <w:p w:rsidR="008F1724" w:rsidRDefault="008F1724" w:rsidP="008F1724">
      <w:pPr>
        <w:autoSpaceDE w:val="0"/>
        <w:autoSpaceDN w:val="0"/>
        <w:adjustRightInd w:val="0"/>
        <w:spacing w:before="240"/>
        <w:ind w:firstLine="540"/>
        <w:jc w:val="both"/>
      </w:pPr>
      <w:r>
        <w:t>9. Изменения и дополнения, внесенные в устав Юргинского муниципального округа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народных депутатов Юргинского муниципального округа, принявшего муниципальный правовой акт о внесении указанных изменений и дополнений в устав Юргинского муниципального округа.»</w:t>
      </w:r>
    </w:p>
    <w:p w:rsidR="008F1724" w:rsidRDefault="008F1724" w:rsidP="00330FF5">
      <w:pPr>
        <w:widowControl w:val="0"/>
        <w:autoSpaceDE w:val="0"/>
        <w:autoSpaceDN w:val="0"/>
        <w:adjustRightInd w:val="0"/>
        <w:ind w:left="1176" w:firstLine="2364"/>
        <w:jc w:val="right"/>
      </w:pPr>
    </w:p>
    <w:sectPr w:rsidR="008F172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94A02"/>
    <w:rsid w:val="000C60D7"/>
    <w:rsid w:val="000F3833"/>
    <w:rsid w:val="00141374"/>
    <w:rsid w:val="00152B0E"/>
    <w:rsid w:val="001816FC"/>
    <w:rsid w:val="001A2346"/>
    <w:rsid w:val="001B031A"/>
    <w:rsid w:val="001B1CED"/>
    <w:rsid w:val="001B6D27"/>
    <w:rsid w:val="001C4779"/>
    <w:rsid w:val="001F4699"/>
    <w:rsid w:val="00203903"/>
    <w:rsid w:val="00215E12"/>
    <w:rsid w:val="0023212D"/>
    <w:rsid w:val="00233E66"/>
    <w:rsid w:val="002623C6"/>
    <w:rsid w:val="002A5AAB"/>
    <w:rsid w:val="002C086E"/>
    <w:rsid w:val="00305EAD"/>
    <w:rsid w:val="00330FF5"/>
    <w:rsid w:val="00354ED9"/>
    <w:rsid w:val="003C288E"/>
    <w:rsid w:val="003C4410"/>
    <w:rsid w:val="003D23CB"/>
    <w:rsid w:val="003F034D"/>
    <w:rsid w:val="004042D5"/>
    <w:rsid w:val="004063CD"/>
    <w:rsid w:val="00417BC1"/>
    <w:rsid w:val="00431CD9"/>
    <w:rsid w:val="004364C1"/>
    <w:rsid w:val="00442AD0"/>
    <w:rsid w:val="00466A3F"/>
    <w:rsid w:val="004D127E"/>
    <w:rsid w:val="004D6D66"/>
    <w:rsid w:val="0051286C"/>
    <w:rsid w:val="005454E5"/>
    <w:rsid w:val="005717B3"/>
    <w:rsid w:val="00612D7C"/>
    <w:rsid w:val="006256BE"/>
    <w:rsid w:val="00645B21"/>
    <w:rsid w:val="00653225"/>
    <w:rsid w:val="0067146E"/>
    <w:rsid w:val="00676F9D"/>
    <w:rsid w:val="006957EC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2604"/>
    <w:rsid w:val="007F5D60"/>
    <w:rsid w:val="007F76CC"/>
    <w:rsid w:val="00816F51"/>
    <w:rsid w:val="008641B5"/>
    <w:rsid w:val="008763D3"/>
    <w:rsid w:val="008B76CB"/>
    <w:rsid w:val="008D6304"/>
    <w:rsid w:val="008E7904"/>
    <w:rsid w:val="008F1724"/>
    <w:rsid w:val="008F1A51"/>
    <w:rsid w:val="00904407"/>
    <w:rsid w:val="00943877"/>
    <w:rsid w:val="00964445"/>
    <w:rsid w:val="009674B8"/>
    <w:rsid w:val="00971CE8"/>
    <w:rsid w:val="00980485"/>
    <w:rsid w:val="00992E7C"/>
    <w:rsid w:val="00994D9C"/>
    <w:rsid w:val="009F7B24"/>
    <w:rsid w:val="00A243B7"/>
    <w:rsid w:val="00A24CC0"/>
    <w:rsid w:val="00A259A0"/>
    <w:rsid w:val="00A270FC"/>
    <w:rsid w:val="00A30861"/>
    <w:rsid w:val="00A600F7"/>
    <w:rsid w:val="00A66CEC"/>
    <w:rsid w:val="00AE1AD4"/>
    <w:rsid w:val="00AF61FA"/>
    <w:rsid w:val="00B40791"/>
    <w:rsid w:val="00B51859"/>
    <w:rsid w:val="00B76C97"/>
    <w:rsid w:val="00B94DE0"/>
    <w:rsid w:val="00BB6E05"/>
    <w:rsid w:val="00BC2210"/>
    <w:rsid w:val="00BF0D8B"/>
    <w:rsid w:val="00BF683A"/>
    <w:rsid w:val="00BF716E"/>
    <w:rsid w:val="00C1264B"/>
    <w:rsid w:val="00C320F4"/>
    <w:rsid w:val="00C34021"/>
    <w:rsid w:val="00C3437C"/>
    <w:rsid w:val="00C4655C"/>
    <w:rsid w:val="00C641D8"/>
    <w:rsid w:val="00C813E0"/>
    <w:rsid w:val="00C82725"/>
    <w:rsid w:val="00CB15A7"/>
    <w:rsid w:val="00D32EDE"/>
    <w:rsid w:val="00D41881"/>
    <w:rsid w:val="00D567E0"/>
    <w:rsid w:val="00D658E2"/>
    <w:rsid w:val="00D7790A"/>
    <w:rsid w:val="00DA3A83"/>
    <w:rsid w:val="00DB39F3"/>
    <w:rsid w:val="00DC164A"/>
    <w:rsid w:val="00DC2AF2"/>
    <w:rsid w:val="00DF4C6D"/>
    <w:rsid w:val="00E36B06"/>
    <w:rsid w:val="00E811E7"/>
    <w:rsid w:val="00EE0987"/>
    <w:rsid w:val="00EE7F1B"/>
    <w:rsid w:val="00EF10B5"/>
    <w:rsid w:val="00EF61D8"/>
    <w:rsid w:val="00F13832"/>
    <w:rsid w:val="00F142F8"/>
    <w:rsid w:val="00F1533D"/>
    <w:rsid w:val="00F22A37"/>
    <w:rsid w:val="00F60FE6"/>
    <w:rsid w:val="00F85AD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042D5"/>
    <w:pPr>
      <w:keepNext/>
      <w:keepLines/>
      <w:widowControl w:val="0"/>
      <w:jc w:val="both"/>
      <w:outlineLvl w:val="1"/>
    </w:pPr>
    <w:rPr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042D5"/>
    <w:rPr>
      <w:b/>
      <w:bCs/>
      <w:kern w:val="2"/>
      <w:sz w:val="24"/>
      <w:szCs w:val="24"/>
    </w:rPr>
  </w:style>
  <w:style w:type="character" w:styleId="a7">
    <w:name w:val="Hyperlink"/>
    <w:basedOn w:val="a0"/>
    <w:rsid w:val="00431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042D5"/>
    <w:pPr>
      <w:keepNext/>
      <w:keepLines/>
      <w:widowControl w:val="0"/>
      <w:jc w:val="both"/>
      <w:outlineLvl w:val="1"/>
    </w:pPr>
    <w:rPr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042D5"/>
    <w:rPr>
      <w:b/>
      <w:bCs/>
      <w:kern w:val="2"/>
      <w:sz w:val="24"/>
      <w:szCs w:val="24"/>
    </w:rPr>
  </w:style>
  <w:style w:type="character" w:styleId="a7">
    <w:name w:val="Hyperlink"/>
    <w:basedOn w:val="a0"/>
    <w:rsid w:val="00431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30168AFA76318866F16F20064D34CE7FAEFDA48C5AA8DC6245FA02AA8BDE7FD4F6798729C418BD0E2A44A0E177E301J2H" TargetMode="External"/><Relationship Id="rId13" Type="http://schemas.openxmlformats.org/officeDocument/2006/relationships/hyperlink" Target="https://login.consultant.ru/link/?req=doc&amp;base=LAW&amp;n=4512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978311543A9ED2F68D3A97071577569E023A24270614EB177248EFFFE1627679C36319F85317D37C19A4BC7078DBADCD82A17C3z2u9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72;&#1074;&#1086;-&#1084;&#1080;&#1085;&#1102;&#1089;&#109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3530168AFA76318866F16F20064D34CE7FAEFDA48C5AA8DC6245FA02AA8BDE7FD4F6798729C418BD0E2A44A0E177E301J2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minjust.ru" TargetMode="External"/><Relationship Id="rId10" Type="http://schemas.openxmlformats.org/officeDocument/2006/relationships/hyperlink" Target="consultantplus://offline/ref=093530168AFA76318866F16F20064D34CE7FAEFDA48C5AA8DC6245FA02AA8BDE7FD4F6798729C418BD0E2A44A0E177E301J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3530168AFA76318866F16F20064D34CE7FAEFDA48C5AA8DC6245FA02AA8BDE7FD4F6798729C418BD0E2A44A0E177E301J2H" TargetMode="External"/><Relationship Id="rId14" Type="http://schemas.openxmlformats.org/officeDocument/2006/relationships/hyperlink" Target="https://login.consultant.ru/link/?req=doc&amp;base=LAW&amp;n=93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2081-E56B-4751-8E73-BEB38C65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1768</Words>
  <Characters>14348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9</cp:revision>
  <cp:lastPrinted>2023-08-23T03:00:00Z</cp:lastPrinted>
  <dcterms:created xsi:type="dcterms:W3CDTF">2024-02-06T02:42:00Z</dcterms:created>
  <dcterms:modified xsi:type="dcterms:W3CDTF">2024-02-15T07:25:00Z</dcterms:modified>
</cp:coreProperties>
</file>