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B3" w:rsidRPr="00B72855" w:rsidRDefault="003105B3" w:rsidP="003105B3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105B3" w:rsidRPr="00B72855" w:rsidRDefault="003105B3" w:rsidP="003105B3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105B3" w:rsidRDefault="003105B3" w:rsidP="003105B3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105B3" w:rsidRDefault="003105B3" w:rsidP="003105B3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105B3" w:rsidRDefault="003105B3" w:rsidP="003105B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105B3" w:rsidRDefault="003105B3" w:rsidP="003105B3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3105B3" w:rsidRDefault="003105B3" w:rsidP="003105B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105B3" w:rsidRDefault="003105B3" w:rsidP="003105B3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58"/>
        <w:gridCol w:w="506"/>
        <w:gridCol w:w="805"/>
        <w:gridCol w:w="692"/>
        <w:gridCol w:w="2248"/>
      </w:tblGrid>
      <w:tr w:rsidR="003105B3" w:rsidRPr="003105B3" w:rsidTr="003105B3">
        <w:trPr>
          <w:trHeight w:val="328"/>
          <w:jc w:val="center"/>
        </w:trPr>
        <w:tc>
          <w:tcPr>
            <w:tcW w:w="784" w:type="dxa"/>
            <w:hideMark/>
          </w:tcPr>
          <w:p w:rsidR="003105B3" w:rsidRPr="003105B3" w:rsidRDefault="003105B3" w:rsidP="0031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5B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05B3" w:rsidRPr="003105B3" w:rsidRDefault="00D02332" w:rsidP="0031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3105B3" w:rsidRPr="003105B3" w:rsidRDefault="003105B3" w:rsidP="0031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5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05B3" w:rsidRPr="003105B3" w:rsidRDefault="00D02332" w:rsidP="0031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3105B3" w:rsidRPr="003105B3" w:rsidRDefault="003105B3" w:rsidP="003105B3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5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05B3" w:rsidRPr="003105B3" w:rsidRDefault="00D02332" w:rsidP="003105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3105B3" w:rsidRPr="003105B3" w:rsidRDefault="003105B3" w:rsidP="0031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105B3" w:rsidRPr="003105B3" w:rsidRDefault="003105B3" w:rsidP="0031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105B3" w:rsidRPr="003105B3" w:rsidRDefault="003105B3" w:rsidP="0031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5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05B3" w:rsidRPr="003105B3" w:rsidRDefault="00D02332" w:rsidP="00310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18-МНА</w:t>
            </w:r>
          </w:p>
        </w:tc>
      </w:tr>
    </w:tbl>
    <w:p w:rsidR="003105B3" w:rsidRPr="00D629ED" w:rsidRDefault="003105B3" w:rsidP="00D62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105B3" w:rsidRPr="00D629ED" w:rsidRDefault="003105B3" w:rsidP="00D62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40441" w:rsidRDefault="00D629ED" w:rsidP="00D629E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9ED">
        <w:rPr>
          <w:rFonts w:ascii="Times New Roman" w:hAnsi="Times New Roman" w:cs="Times New Roman"/>
          <w:b/>
          <w:sz w:val="26"/>
          <w:szCs w:val="26"/>
        </w:rPr>
        <w:t>Об утверждении Правил заключения</w:t>
      </w:r>
    </w:p>
    <w:p w:rsidR="00040441" w:rsidRDefault="00D629ED" w:rsidP="00D629E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9ED">
        <w:rPr>
          <w:rFonts w:ascii="Times New Roman" w:hAnsi="Times New Roman" w:cs="Times New Roman"/>
          <w:b/>
          <w:sz w:val="26"/>
          <w:szCs w:val="26"/>
        </w:rPr>
        <w:t>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</w:t>
      </w:r>
      <w:r w:rsidR="00040441">
        <w:rPr>
          <w:rFonts w:ascii="Times New Roman" w:hAnsi="Times New Roman" w:cs="Times New Roman"/>
          <w:b/>
          <w:sz w:val="26"/>
          <w:szCs w:val="26"/>
        </w:rPr>
        <w:t>щении)</w:t>
      </w:r>
    </w:p>
    <w:p w:rsidR="00040441" w:rsidRDefault="00D629ED" w:rsidP="0004044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9ED">
        <w:rPr>
          <w:rFonts w:ascii="Times New Roman" w:hAnsi="Times New Roman" w:cs="Times New Roman"/>
          <w:b/>
          <w:sz w:val="26"/>
          <w:szCs w:val="26"/>
        </w:rPr>
        <w:t>затрат, связанных с оказанием муницип</w:t>
      </w:r>
      <w:r w:rsidR="00040441">
        <w:rPr>
          <w:rFonts w:ascii="Times New Roman" w:hAnsi="Times New Roman" w:cs="Times New Roman"/>
          <w:b/>
          <w:sz w:val="26"/>
          <w:szCs w:val="26"/>
        </w:rPr>
        <w:t xml:space="preserve">альных услуг в социальной сфере </w:t>
      </w:r>
      <w:r w:rsidRPr="00D629ED">
        <w:rPr>
          <w:rFonts w:ascii="Times New Roman" w:hAnsi="Times New Roman" w:cs="Times New Roman"/>
          <w:b/>
          <w:sz w:val="26"/>
          <w:szCs w:val="26"/>
        </w:rPr>
        <w:t>в соответствии с социальным сертификатом на получение муниципа</w:t>
      </w:r>
      <w:r w:rsidR="00040441">
        <w:rPr>
          <w:rFonts w:ascii="Times New Roman" w:hAnsi="Times New Roman" w:cs="Times New Roman"/>
          <w:b/>
          <w:sz w:val="26"/>
          <w:szCs w:val="26"/>
        </w:rPr>
        <w:t>льной услуги в социальной сфере на территории</w:t>
      </w:r>
    </w:p>
    <w:p w:rsidR="00D629ED" w:rsidRPr="00040441" w:rsidRDefault="00D629ED" w:rsidP="0004044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9ED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D629ED" w:rsidRPr="00D629ED" w:rsidRDefault="00D629ED" w:rsidP="00D629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25643972"/>
    </w:p>
    <w:p w:rsidR="00D629ED" w:rsidRPr="00D629ED" w:rsidRDefault="00D629ED" w:rsidP="00D629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9ED">
        <w:rPr>
          <w:rFonts w:ascii="Times New Roman" w:hAnsi="Times New Roman" w:cs="Times New Roman"/>
          <w:sz w:val="26"/>
          <w:szCs w:val="26"/>
        </w:rPr>
        <w:t>В соответствии со ст.20 Федерального закона</w:t>
      </w:r>
      <w:r w:rsidR="007C1F8C">
        <w:rPr>
          <w:rFonts w:ascii="Times New Roman" w:hAnsi="Times New Roman" w:cs="Times New Roman"/>
          <w:sz w:val="26"/>
          <w:szCs w:val="26"/>
        </w:rPr>
        <w:t xml:space="preserve"> от 13 июля 2020 года №</w:t>
      </w:r>
      <w:r w:rsidRPr="00D629ED">
        <w:rPr>
          <w:rFonts w:ascii="Times New Roman" w:hAnsi="Times New Roman" w:cs="Times New Roman"/>
          <w:sz w:val="26"/>
          <w:szCs w:val="26"/>
        </w:rPr>
        <w:t xml:space="preserve">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1F23E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D629ED">
        <w:rPr>
          <w:rFonts w:ascii="Times New Roman" w:hAnsi="Times New Roman" w:cs="Times New Roman"/>
          <w:sz w:val="26"/>
          <w:szCs w:val="26"/>
        </w:rPr>
        <w:t>(далее – Федеральный закон</w:t>
      </w:r>
      <w:bookmarkEnd w:id="0"/>
      <w:r w:rsidRPr="00D629ED">
        <w:rPr>
          <w:rFonts w:ascii="Times New Roman" w:hAnsi="Times New Roman" w:cs="Times New Roman"/>
          <w:i/>
          <w:iCs/>
          <w:sz w:val="26"/>
          <w:szCs w:val="26"/>
        </w:rPr>
        <w:t xml:space="preserve">), </w:t>
      </w:r>
      <w:r w:rsidRPr="00D629ED">
        <w:rPr>
          <w:rFonts w:ascii="Times New Roman" w:hAnsi="Times New Roman" w:cs="Times New Roman"/>
          <w:sz w:val="26"/>
          <w:szCs w:val="26"/>
        </w:rPr>
        <w:t>Феде</w:t>
      </w:r>
      <w:r w:rsidR="001F23E0">
        <w:rPr>
          <w:rFonts w:ascii="Times New Roman" w:hAnsi="Times New Roman" w:cs="Times New Roman"/>
          <w:sz w:val="26"/>
          <w:szCs w:val="26"/>
        </w:rPr>
        <w:t>ральным законом от 29.12.2012 №</w:t>
      </w:r>
      <w:r w:rsidRPr="00D629ED">
        <w:rPr>
          <w:rFonts w:ascii="Times New Roman" w:hAnsi="Times New Roman" w:cs="Times New Roman"/>
          <w:sz w:val="26"/>
          <w:szCs w:val="26"/>
        </w:rPr>
        <w:t xml:space="preserve">273-ФЗ </w:t>
      </w:r>
      <w:r w:rsidR="001F23E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629ED">
        <w:rPr>
          <w:rFonts w:ascii="Times New Roman" w:hAnsi="Times New Roman" w:cs="Times New Roman"/>
          <w:sz w:val="26"/>
          <w:szCs w:val="26"/>
        </w:rPr>
        <w:t>«Об образовании в Российской Федерации»,</w:t>
      </w:r>
      <w:r w:rsidRPr="00D629E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629ED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Pr="00D629ED">
        <w:rPr>
          <w:rFonts w:ascii="Times New Roman" w:hAnsi="Times New Roman" w:cs="Times New Roman"/>
          <w:iCs/>
          <w:sz w:val="26"/>
          <w:szCs w:val="26"/>
        </w:rPr>
        <w:t>Юргинского муниципального округа от 05.10.2023 №1281 «</w:t>
      </w:r>
      <w:r w:rsidRPr="00D629ED">
        <w:rPr>
          <w:rFonts w:ascii="Times New Roman" w:hAnsi="Times New Roman" w:cs="Times New Roman"/>
          <w:sz w:val="26"/>
          <w:szCs w:val="26"/>
        </w:rPr>
        <w:t>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Юргинского муниципального округа, о форме и сроках формирования отчета об их исполнении»,</w:t>
      </w:r>
      <w:r w:rsidRPr="00D629ED">
        <w:rPr>
          <w:rFonts w:ascii="Times New Roman" w:hAnsi="Times New Roman" w:cs="Times New Roman"/>
          <w:bCs/>
          <w:sz w:val="26"/>
          <w:szCs w:val="26"/>
        </w:rPr>
        <w:t xml:space="preserve"> Уставом Юргинского муниципального округа Кемеровской области – Кузбасса</w:t>
      </w:r>
      <w:r w:rsidR="00307E29">
        <w:rPr>
          <w:rFonts w:ascii="Times New Roman" w:hAnsi="Times New Roman" w:cs="Times New Roman"/>
          <w:bCs/>
          <w:sz w:val="26"/>
          <w:szCs w:val="26"/>
        </w:rPr>
        <w:t>:</w:t>
      </w:r>
    </w:p>
    <w:p w:rsidR="00D629ED" w:rsidRPr="00D629ED" w:rsidRDefault="00D629ED" w:rsidP="00D629ED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D629ED">
        <w:rPr>
          <w:rFonts w:ascii="Times New Roman" w:hAnsi="Times New Roman" w:cs="Times New Roman"/>
          <w:sz w:val="26"/>
          <w:szCs w:val="26"/>
        </w:rPr>
        <w:t>Утвердить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</w:t>
      </w:r>
      <w:r w:rsidRPr="00D629ED">
        <w:rPr>
          <w:rFonts w:ascii="Times New Roman" w:eastAsia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1F23E0">
        <w:rPr>
          <w:rFonts w:ascii="Times New Roman" w:hAnsi="Times New Roman" w:cs="Times New Roman"/>
          <w:sz w:val="26"/>
          <w:szCs w:val="26"/>
        </w:rPr>
        <w:t xml:space="preserve">, </w:t>
      </w:r>
      <w:r w:rsidR="00307E29">
        <w:rPr>
          <w:rFonts w:ascii="Times New Roman" w:hAnsi="Times New Roman" w:cs="Times New Roman"/>
          <w:sz w:val="26"/>
          <w:szCs w:val="26"/>
        </w:rPr>
        <w:t>согласно Приложению.</w:t>
      </w:r>
      <w:proofErr w:type="gramEnd"/>
    </w:p>
    <w:p w:rsidR="00D629ED" w:rsidRPr="00D629ED" w:rsidRDefault="00D629ED" w:rsidP="00D629ED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9ED">
        <w:rPr>
          <w:rFonts w:ascii="Times New Roman" w:hAnsi="Times New Roman" w:cs="Times New Roman"/>
          <w:sz w:val="26"/>
          <w:szCs w:val="26"/>
        </w:rPr>
        <w:t xml:space="preserve">Уполномоченному органу Юргинского муниципального округа руководствоваться вышеуказанными Правилами при заключении соглашений </w:t>
      </w:r>
      <w:r w:rsidR="00DC7A2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629ED">
        <w:rPr>
          <w:rFonts w:ascii="Times New Roman" w:hAnsi="Times New Roman" w:cs="Times New Roman"/>
          <w:sz w:val="26"/>
          <w:szCs w:val="26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D629ED" w:rsidRPr="00D629ED" w:rsidRDefault="00D629ED" w:rsidP="00D629ED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9ED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</w:t>
      </w:r>
      <w:proofErr w:type="spellStart"/>
      <w:r w:rsidRPr="00D629ED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D629ED">
        <w:rPr>
          <w:rFonts w:ascii="Times New Roman" w:hAnsi="Times New Roman" w:cs="Times New Roman"/>
          <w:sz w:val="26"/>
          <w:szCs w:val="26"/>
        </w:rPr>
        <w:t xml:space="preserve"> ведомости» и разместить в информационно-коммуникационной сети «Интернет» </w:t>
      </w:r>
      <w:r w:rsidR="00DC7A2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629ED">
        <w:rPr>
          <w:rFonts w:ascii="Times New Roman" w:hAnsi="Times New Roman" w:cs="Times New Roman"/>
          <w:sz w:val="26"/>
          <w:szCs w:val="26"/>
        </w:rPr>
        <w:lastRenderedPageBreak/>
        <w:t>на официальном сайте администрации Юргинского муниципального округа.</w:t>
      </w:r>
    </w:p>
    <w:p w:rsidR="00D629ED" w:rsidRPr="00D629ED" w:rsidRDefault="00D629ED" w:rsidP="00D629ED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9E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D629ED" w:rsidRPr="00D629ED" w:rsidRDefault="00D629ED" w:rsidP="00D629ED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29E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629ED">
        <w:rPr>
          <w:rFonts w:ascii="Times New Roman" w:hAnsi="Times New Roman" w:cs="Times New Roman"/>
          <w:sz w:val="26"/>
          <w:szCs w:val="26"/>
        </w:rPr>
        <w:t xml:space="preserve"> исп</w:t>
      </w:r>
      <w:r w:rsidR="00DC7A21">
        <w:rPr>
          <w:rFonts w:ascii="Times New Roman" w:hAnsi="Times New Roman" w:cs="Times New Roman"/>
          <w:sz w:val="26"/>
          <w:szCs w:val="26"/>
        </w:rPr>
        <w:t>олнением настоящего постановления</w:t>
      </w:r>
      <w:r w:rsidRPr="00D629ED">
        <w:rPr>
          <w:rFonts w:ascii="Times New Roman" w:hAnsi="Times New Roman" w:cs="Times New Roman"/>
          <w:sz w:val="26"/>
          <w:szCs w:val="26"/>
        </w:rPr>
        <w:t xml:space="preserve"> возложить </w:t>
      </w:r>
      <w:r w:rsidR="00DC7A2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629ED">
        <w:rPr>
          <w:rFonts w:ascii="Times New Roman" w:hAnsi="Times New Roman" w:cs="Times New Roman"/>
          <w:sz w:val="26"/>
          <w:szCs w:val="26"/>
        </w:rPr>
        <w:t>на заместителя главы Юргинского муниципального округа по социальным вопросам С.В. Гордееву.</w:t>
      </w:r>
    </w:p>
    <w:p w:rsidR="00D629ED" w:rsidRPr="00D629ED" w:rsidRDefault="00D629ED" w:rsidP="00D62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9ED" w:rsidRDefault="00D629ED" w:rsidP="00D62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9ED" w:rsidRPr="00D629ED" w:rsidRDefault="00D629ED" w:rsidP="00D62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9ED" w:rsidRPr="00D629ED" w:rsidRDefault="00D629ED" w:rsidP="00D62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629ED" w:rsidRPr="00D629ED" w:rsidTr="0063712A">
        <w:tc>
          <w:tcPr>
            <w:tcW w:w="6062" w:type="dxa"/>
            <w:hideMark/>
          </w:tcPr>
          <w:p w:rsidR="00D629ED" w:rsidRPr="00D629ED" w:rsidRDefault="00D629ED" w:rsidP="00D629E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9ED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D629ED" w:rsidRPr="00D629ED" w:rsidRDefault="00D629ED" w:rsidP="00D629E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9ED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629ED" w:rsidRPr="00D629ED" w:rsidRDefault="00D629ED" w:rsidP="00D629E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9ED" w:rsidRPr="00D629ED" w:rsidRDefault="00D629ED" w:rsidP="00D62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9ED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D629ED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D629ED" w:rsidRPr="00D629ED" w:rsidTr="0063712A">
        <w:tc>
          <w:tcPr>
            <w:tcW w:w="6062" w:type="dxa"/>
          </w:tcPr>
          <w:p w:rsidR="00D629ED" w:rsidRPr="00D629ED" w:rsidRDefault="00D629ED" w:rsidP="00D629E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D629ED" w:rsidRPr="00D629ED" w:rsidRDefault="00D629ED" w:rsidP="00D62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29ED" w:rsidRDefault="00D62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629ED" w:rsidRPr="003105B3" w:rsidRDefault="00D629ED" w:rsidP="00116526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3105B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29ED" w:rsidRPr="003105B3" w:rsidRDefault="00D629ED" w:rsidP="0011652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3105B3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629ED" w:rsidRPr="003105B3" w:rsidRDefault="00D629ED" w:rsidP="0011652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3105B3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D629ED" w:rsidRPr="003105B3" w:rsidRDefault="00D02332" w:rsidP="00116526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D02332">
        <w:rPr>
          <w:rFonts w:ascii="Times New Roman" w:hAnsi="Times New Roman" w:cs="Times New Roman"/>
          <w:sz w:val="26"/>
          <w:szCs w:val="26"/>
          <w:u w:val="single"/>
        </w:rPr>
        <w:t>20.02.2024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D02332">
        <w:rPr>
          <w:rFonts w:ascii="Times New Roman" w:hAnsi="Times New Roman" w:cs="Times New Roman"/>
          <w:sz w:val="26"/>
          <w:szCs w:val="26"/>
          <w:u w:val="single"/>
        </w:rPr>
        <w:t>18-МНА</w:t>
      </w:r>
    </w:p>
    <w:p w:rsidR="00D629ED" w:rsidRPr="00116526" w:rsidRDefault="00D629ED" w:rsidP="001165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116526" w:rsidRPr="00116526" w:rsidRDefault="00116526" w:rsidP="001165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16526" w:rsidRPr="00116526" w:rsidRDefault="00116526" w:rsidP="001165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b/>
          <w:sz w:val="26"/>
          <w:szCs w:val="26"/>
        </w:rPr>
        <w:t>ПРАВИЛА</w:t>
      </w:r>
    </w:p>
    <w:p w:rsidR="003D0D93" w:rsidRDefault="00116526" w:rsidP="001165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6526">
        <w:rPr>
          <w:rFonts w:ascii="Times New Roman" w:hAnsi="Times New Roman" w:cs="Times New Roman"/>
          <w:b/>
          <w:sz w:val="26"/>
          <w:szCs w:val="26"/>
        </w:rPr>
        <w:t>заключения в электронн</w:t>
      </w:r>
      <w:r w:rsidR="003D0D93">
        <w:rPr>
          <w:rFonts w:ascii="Times New Roman" w:hAnsi="Times New Roman" w:cs="Times New Roman"/>
          <w:b/>
          <w:sz w:val="26"/>
          <w:szCs w:val="26"/>
        </w:rPr>
        <w:t>ой форме и подписания</w:t>
      </w:r>
    </w:p>
    <w:p w:rsidR="003D0D93" w:rsidRDefault="003D0D93" w:rsidP="001165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усиленной </w:t>
      </w:r>
      <w:r w:rsidR="00116526" w:rsidRPr="00116526">
        <w:rPr>
          <w:rFonts w:ascii="Times New Roman" w:hAnsi="Times New Roman" w:cs="Times New Roman"/>
          <w:b/>
          <w:sz w:val="26"/>
          <w:szCs w:val="26"/>
        </w:rPr>
        <w:t>квалифицированной</w:t>
      </w:r>
      <w:r w:rsidR="00116526" w:rsidRPr="00116526">
        <w:rPr>
          <w:rFonts w:ascii="Times New Roman" w:hAnsi="Times New Roman" w:cs="Times New Roman"/>
          <w:sz w:val="26"/>
          <w:szCs w:val="26"/>
        </w:rPr>
        <w:t xml:space="preserve"> </w:t>
      </w:r>
      <w:r w:rsidR="00116526" w:rsidRPr="00116526">
        <w:rPr>
          <w:rFonts w:ascii="Times New Roman" w:hAnsi="Times New Roman" w:cs="Times New Roman"/>
          <w:b/>
          <w:sz w:val="26"/>
          <w:szCs w:val="26"/>
        </w:rPr>
        <w:t>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</w:t>
      </w:r>
      <w:r w:rsidR="00116526" w:rsidRPr="001165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соглашений</w:t>
      </w:r>
    </w:p>
    <w:p w:rsidR="00116526" w:rsidRPr="00116526" w:rsidRDefault="00116526" w:rsidP="003D0D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b/>
          <w:sz w:val="26"/>
          <w:szCs w:val="26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</w:t>
      </w:r>
      <w:r w:rsidR="003D0D93">
        <w:rPr>
          <w:rFonts w:ascii="Times New Roman" w:hAnsi="Times New Roman" w:cs="Times New Roman"/>
          <w:sz w:val="26"/>
          <w:szCs w:val="26"/>
        </w:rPr>
        <w:t xml:space="preserve"> </w:t>
      </w:r>
      <w:r w:rsidRPr="00116526">
        <w:rPr>
          <w:rFonts w:ascii="Times New Roman" w:hAnsi="Times New Roman" w:cs="Times New Roman"/>
          <w:b/>
          <w:sz w:val="26"/>
          <w:szCs w:val="26"/>
        </w:rPr>
        <w:t>сертификатом на получение муниципальной услуги в социальной сфере</w:t>
      </w:r>
    </w:p>
    <w:p w:rsidR="00116526" w:rsidRPr="00116526" w:rsidRDefault="00116526" w:rsidP="001165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6526">
        <w:rPr>
          <w:rFonts w:ascii="Times New Roman" w:hAnsi="Times New Roman" w:cs="Times New Roman"/>
          <w:sz w:val="26"/>
          <w:szCs w:val="26"/>
        </w:rPr>
        <w:t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организация оказания которых отнесена к полномочиям органов местного самоуправления муниципального образования (далее соответственно – исполнитель услуг, муниципальная услуга) соглашения о финансовом обеспечении (возмещении) затрат, связанных с оказанием муниципальной услуги в соответствии с</w:t>
      </w:r>
      <w:proofErr w:type="gramEnd"/>
      <w:r w:rsidRPr="001165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16526">
        <w:rPr>
          <w:rFonts w:ascii="Times New Roman" w:hAnsi="Times New Roman" w:cs="Times New Roman"/>
          <w:sz w:val="26"/>
          <w:szCs w:val="26"/>
        </w:rPr>
        <w:t>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ст.20 Феде</w:t>
      </w:r>
      <w:r w:rsidR="00601EF7">
        <w:rPr>
          <w:rFonts w:ascii="Times New Roman" w:hAnsi="Times New Roman" w:cs="Times New Roman"/>
          <w:sz w:val="26"/>
          <w:szCs w:val="26"/>
        </w:rPr>
        <w:t>рального закона от 13.07.2020 №</w:t>
      </w:r>
      <w:r w:rsidRPr="00116526">
        <w:rPr>
          <w:rFonts w:ascii="Times New Roman" w:hAnsi="Times New Roman" w:cs="Times New Roman"/>
          <w:sz w:val="26"/>
          <w:szCs w:val="26"/>
        </w:rPr>
        <w:t>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</w:t>
      </w:r>
      <w:proofErr w:type="gramEnd"/>
      <w:r w:rsidRPr="00116526">
        <w:rPr>
          <w:rFonts w:ascii="Times New Roman" w:hAnsi="Times New Roman" w:cs="Times New Roman"/>
          <w:sz w:val="26"/>
          <w:szCs w:val="26"/>
        </w:rPr>
        <w:t xml:space="preserve"> в соответствии с сертификатом, Федеральный закон). </w:t>
      </w:r>
    </w:p>
    <w:p w:rsidR="00116526" w:rsidRPr="00116526" w:rsidRDefault="00116526" w:rsidP="00601E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 (далее – социальный заказ) и обеспечивающий предоставление муниципальной услуги потребителям в соответствии с показателями, характеризующими качество оказания муниципальной услуги и (или) объем оказания таких услуг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>и уст</w:t>
      </w:r>
      <w:r w:rsidR="00601EF7">
        <w:rPr>
          <w:rFonts w:ascii="Times New Roman" w:hAnsi="Times New Roman" w:cs="Times New Roman"/>
          <w:sz w:val="26"/>
          <w:szCs w:val="26"/>
        </w:rPr>
        <w:t>ановленными социальным заказом.</w:t>
      </w:r>
    </w:p>
    <w:p w:rsidR="00116526" w:rsidRPr="00116526" w:rsidRDefault="00116526" w:rsidP="00601E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>Под исполнителем услуг в целях настоящих Правил понимаются юридическое лицо (кроме муниципального учреждения, учрежденного Юргинским муниципальным округом) либо, если иное не установлено федеральными законами, индивидуальный предприниматель, оказывающие муниципальную услугу потребителям услуг на основании соглашения в соответствии с сертификатом, заключенного в соотв</w:t>
      </w:r>
      <w:r w:rsidR="00601EF7">
        <w:rPr>
          <w:rFonts w:ascii="Times New Roman" w:hAnsi="Times New Roman" w:cs="Times New Roman"/>
          <w:sz w:val="26"/>
          <w:szCs w:val="26"/>
        </w:rPr>
        <w:t>етствии с настоящими Правилами.</w:t>
      </w:r>
    </w:p>
    <w:p w:rsidR="00116526" w:rsidRPr="00116526" w:rsidRDefault="00116526" w:rsidP="00601E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Иные понятия, применяемые в настоящих Правилах, используются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в значениях, </w:t>
      </w:r>
      <w:r w:rsidR="00601EF7">
        <w:rPr>
          <w:rFonts w:ascii="Times New Roman" w:hAnsi="Times New Roman" w:cs="Times New Roman"/>
          <w:sz w:val="26"/>
          <w:szCs w:val="26"/>
        </w:rPr>
        <w:t>указанных в Федеральном законе.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</w:t>
      </w:r>
      <w:r w:rsidRPr="00116526">
        <w:rPr>
          <w:rFonts w:ascii="Times New Roman" w:hAnsi="Times New Roman" w:cs="Times New Roman"/>
          <w:sz w:val="26"/>
          <w:szCs w:val="26"/>
        </w:rPr>
        <w:lastRenderedPageBreak/>
        <w:t>соглашений к такому соглашению (далее – дополнительные соглашения) в порядке и сроки, установленные пунктами 7 и 8 на</w:t>
      </w:r>
      <w:r w:rsidR="000D666D">
        <w:rPr>
          <w:rFonts w:ascii="Times New Roman" w:hAnsi="Times New Roman" w:cs="Times New Roman"/>
          <w:sz w:val="26"/>
          <w:szCs w:val="26"/>
        </w:rPr>
        <w:t>стоящих Правил соответственно.</w:t>
      </w:r>
    </w:p>
    <w:p w:rsidR="00116526" w:rsidRPr="00116526" w:rsidRDefault="00116526" w:rsidP="00601E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Взаимодействие уполномоченного органа и исполнителя услуг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при заключении и подписании соглашения в соответствии с сертификатом, дополнительных соглашений осуществляется посредством созданной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>в соответствии с бюджетным законодательством Российской Федерации государственной информационной системы «Электронный бюджет»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 (далее – информационная система) с использованием усиленных квалифицированных электронных подписей. 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Соглашение в соответствии с сертификатом и дополнительные соглашения формируются в виде электронного документа в информационной системе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 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финансовым управлением администрации Юргинского муниципального округа. 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6526">
        <w:rPr>
          <w:rFonts w:ascii="Times New Roman" w:hAnsi="Times New Roman" w:cs="Times New Roman"/>
          <w:sz w:val="26"/>
          <w:szCs w:val="26"/>
        </w:rPr>
        <w:t>Проект соглашения в соответствии с сертификатом формируется уполномоченным органом в соответствии с пунктом 3 настоящих Правил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 для подписания юридическим лицом, индивидуальным предпринимателем, подавшим заявку на включение указанного лица в реестр исполнителей муниципальной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</w:t>
      </w:r>
      <w:proofErr w:type="gramEnd"/>
      <w:r w:rsidRPr="001165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16526">
        <w:rPr>
          <w:rFonts w:ascii="Times New Roman" w:hAnsi="Times New Roman" w:cs="Times New Roman"/>
          <w:sz w:val="26"/>
          <w:szCs w:val="26"/>
        </w:rPr>
        <w:t>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</w:t>
      </w:r>
      <w:r w:rsidR="000D666D">
        <w:rPr>
          <w:rFonts w:ascii="Times New Roman" w:hAnsi="Times New Roman" w:cs="Times New Roman"/>
          <w:sz w:val="26"/>
          <w:szCs w:val="26"/>
        </w:rPr>
        <w:t>ской Федерации от 13.02. 2021 №</w:t>
      </w:r>
      <w:r w:rsidRPr="00116526">
        <w:rPr>
          <w:rFonts w:ascii="Times New Roman" w:hAnsi="Times New Roman" w:cs="Times New Roman"/>
          <w:sz w:val="26"/>
          <w:szCs w:val="26"/>
        </w:rPr>
        <w:t xml:space="preserve">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>на получение государственной (муниципальной) услуги в</w:t>
      </w:r>
      <w:proofErr w:type="gramEnd"/>
      <w:r w:rsidRPr="001165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16526">
        <w:rPr>
          <w:rFonts w:ascii="Times New Roman" w:hAnsi="Times New Roman" w:cs="Times New Roman"/>
          <w:sz w:val="26"/>
          <w:szCs w:val="26"/>
        </w:rPr>
        <w:t xml:space="preserve">социальной сфере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16526">
        <w:rPr>
          <w:rFonts w:ascii="Times New Roman" w:hAnsi="Times New Roman" w:cs="Times New Roman"/>
          <w:sz w:val="26"/>
          <w:szCs w:val="26"/>
        </w:rPr>
        <w:t>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 в социальной сфере в соответствии с социальным сертификатом на получение государственной (муниципальной) услуги в социальной сфере»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(далее – Положение о структуре реестра исполнителей услуг), решения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>о формировании соответствующей информации, включаемой в реестр исполнителей муниципальной</w:t>
      </w:r>
      <w:proofErr w:type="gramEnd"/>
      <w:r w:rsidRPr="00116526">
        <w:rPr>
          <w:rFonts w:ascii="Times New Roman" w:hAnsi="Times New Roman" w:cs="Times New Roman"/>
          <w:sz w:val="26"/>
          <w:szCs w:val="26"/>
        </w:rPr>
        <w:t xml:space="preserve"> услуги. </w:t>
      </w:r>
      <w:proofErr w:type="gramStart"/>
      <w:r w:rsidRPr="00116526">
        <w:rPr>
          <w:rFonts w:ascii="Times New Roman" w:hAnsi="Times New Roman" w:cs="Times New Roman"/>
          <w:sz w:val="26"/>
          <w:szCs w:val="26"/>
        </w:rPr>
        <w:t xml:space="preserve">В сформированном в соответствии </w:t>
      </w:r>
      <w:r w:rsidR="000D666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>с настоящим пунктом проекте соглашения в соответствии с социальным сертификатом</w:t>
      </w:r>
      <w:proofErr w:type="gramEnd"/>
      <w:r w:rsidRPr="00116526">
        <w:rPr>
          <w:rFonts w:ascii="Times New Roman" w:hAnsi="Times New Roman" w:cs="Times New Roman"/>
          <w:sz w:val="26"/>
          <w:szCs w:val="26"/>
        </w:rPr>
        <w:t xml:space="preserve"> указываются следующие сведения: </w:t>
      </w:r>
    </w:p>
    <w:p w:rsidR="00116526" w:rsidRPr="004C463F" w:rsidRDefault="00116526" w:rsidP="004C463F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463F">
        <w:rPr>
          <w:rFonts w:ascii="Times New Roman" w:hAnsi="Times New Roman" w:cs="Times New Roman"/>
          <w:sz w:val="26"/>
          <w:szCs w:val="26"/>
        </w:rP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C463F">
        <w:rPr>
          <w:rFonts w:ascii="Times New Roman" w:hAnsi="Times New Roman" w:cs="Times New Roman"/>
          <w:sz w:val="26"/>
          <w:szCs w:val="26"/>
        </w:rPr>
        <w:lastRenderedPageBreak/>
        <w:t>на частично платной основе, или порядок установления указанных цен (тарифов) сверх объема финансового</w:t>
      </w:r>
      <w:proofErr w:type="gramEnd"/>
      <w:r w:rsidRPr="004C463F">
        <w:rPr>
          <w:rFonts w:ascii="Times New Roman" w:hAnsi="Times New Roman" w:cs="Times New Roman"/>
          <w:sz w:val="26"/>
          <w:szCs w:val="26"/>
        </w:rPr>
        <w:t xml:space="preserve"> обеспечения, предоставляемого в соответствии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C463F">
        <w:rPr>
          <w:rFonts w:ascii="Times New Roman" w:hAnsi="Times New Roman" w:cs="Times New Roman"/>
          <w:sz w:val="26"/>
          <w:szCs w:val="26"/>
        </w:rPr>
        <w:t>с Федеральным законом, которые формируются на основании сформированной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C463F">
        <w:rPr>
          <w:rFonts w:ascii="Times New Roman" w:hAnsi="Times New Roman" w:cs="Times New Roman"/>
          <w:sz w:val="26"/>
          <w:szCs w:val="26"/>
        </w:rPr>
        <w:t xml:space="preserve"> в соответствии с Положением о структуре реестра исполнителей услуг, реестровой записи об исполнителе услуг (далее – реестровая запись); </w:t>
      </w:r>
    </w:p>
    <w:p w:rsidR="00116526" w:rsidRPr="004C463F" w:rsidRDefault="00116526" w:rsidP="004C463F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463F">
        <w:rPr>
          <w:rFonts w:ascii="Times New Roman" w:hAnsi="Times New Roman" w:cs="Times New Roman"/>
          <w:sz w:val="26"/>
          <w:szCs w:val="26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C463F">
        <w:rPr>
          <w:rFonts w:ascii="Times New Roman" w:hAnsi="Times New Roman" w:cs="Times New Roman"/>
          <w:sz w:val="26"/>
          <w:szCs w:val="26"/>
        </w:rPr>
        <w:t>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</w:t>
      </w:r>
      <w:proofErr w:type="gramEnd"/>
      <w:r w:rsidRPr="004C463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Юргинского муниципального округа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C463F">
        <w:rPr>
          <w:rFonts w:ascii="Times New Roman" w:hAnsi="Times New Roman" w:cs="Times New Roman"/>
          <w:sz w:val="26"/>
          <w:szCs w:val="26"/>
        </w:rPr>
        <w:t xml:space="preserve">(далее – реестр потребителей). 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с направлением уведомления исполнителю услуг о формировании указанных сведений посредством информационной системы. 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В течение 3 рабочих дней, следующих за днем формирования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 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за днем получения, подписанного лицом, подавшим заявку, проекта соглашения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в соответствии с сертификатом, уполномоченный орган подписывает такой проект соглашения и направляет подписанное им соглашение в соответствии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с сертификатом посредством информационной </w:t>
      </w:r>
      <w:r w:rsidR="004C463F">
        <w:rPr>
          <w:rFonts w:ascii="Times New Roman" w:hAnsi="Times New Roman" w:cs="Times New Roman"/>
          <w:sz w:val="26"/>
          <w:szCs w:val="26"/>
        </w:rPr>
        <w:t>системы лицу, подавшему заявку.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6526">
        <w:rPr>
          <w:rFonts w:ascii="Times New Roman" w:hAnsi="Times New Roman" w:cs="Times New Roman"/>
          <w:sz w:val="26"/>
          <w:szCs w:val="26"/>
        </w:rPr>
        <w:t xml:space="preserve">В случае наличия у лица, подавшего заявку разногласий по проекту соглашения в соответствии с сертификатом лицо, подавшее заявку, формирует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16526">
        <w:rPr>
          <w:rFonts w:ascii="Times New Roman" w:hAnsi="Times New Roman" w:cs="Times New Roman"/>
          <w:sz w:val="26"/>
          <w:szCs w:val="26"/>
        </w:rPr>
        <w:t>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</w:t>
      </w:r>
      <w:proofErr w:type="gramEnd"/>
      <w:r w:rsidRPr="00116526">
        <w:rPr>
          <w:rFonts w:ascii="Times New Roman" w:hAnsi="Times New Roman" w:cs="Times New Roman"/>
          <w:sz w:val="26"/>
          <w:szCs w:val="26"/>
        </w:rPr>
        <w:t xml:space="preserve"> проекта соглашения в соответствии </w:t>
      </w:r>
      <w:r w:rsidR="004C463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с сертификатом. 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6526">
        <w:rPr>
          <w:rFonts w:ascii="Times New Roman" w:hAnsi="Times New Roman" w:cs="Times New Roman"/>
          <w:sz w:val="26"/>
          <w:szCs w:val="26"/>
        </w:rPr>
        <w:t xml:space="preserve"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</w:t>
      </w:r>
      <w:r w:rsidRPr="00116526">
        <w:rPr>
          <w:rFonts w:ascii="Times New Roman" w:hAnsi="Times New Roman" w:cs="Times New Roman"/>
          <w:sz w:val="26"/>
          <w:szCs w:val="26"/>
        </w:rPr>
        <w:lastRenderedPageBreak/>
        <w:t>доработанного</w:t>
      </w:r>
      <w:proofErr w:type="gramEnd"/>
      <w:r w:rsidRPr="00116526">
        <w:rPr>
          <w:rFonts w:ascii="Times New Roman" w:hAnsi="Times New Roman" w:cs="Times New Roman"/>
          <w:sz w:val="26"/>
          <w:szCs w:val="26"/>
        </w:rPr>
        <w:t xml:space="preserve"> проекта соглашения в соответстви</w:t>
      </w:r>
      <w:r w:rsidR="00ED0028">
        <w:rPr>
          <w:rFonts w:ascii="Times New Roman" w:hAnsi="Times New Roman" w:cs="Times New Roman"/>
          <w:sz w:val="26"/>
          <w:szCs w:val="26"/>
        </w:rPr>
        <w:t xml:space="preserve">и с сертификатом </w:t>
      </w:r>
      <w:r w:rsidRPr="00116526">
        <w:rPr>
          <w:rFonts w:ascii="Times New Roman" w:hAnsi="Times New Roman" w:cs="Times New Roman"/>
          <w:sz w:val="26"/>
          <w:szCs w:val="26"/>
        </w:rPr>
        <w:t xml:space="preserve">или об отказе учесть возражения с обоснованием такого отказа с приложением проекта соглашения в соответствии с сертификатом. </w:t>
      </w:r>
    </w:p>
    <w:p w:rsidR="00116526" w:rsidRPr="00116526" w:rsidRDefault="00116526" w:rsidP="00601EF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В случае наличия у исполнителя услуг разногласий по проекту дополнительного соглашения формирование исполнителем услуг возражений </w:t>
      </w:r>
      <w:r w:rsidR="00ED002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в отношении соответствующего проекта дополнительного соглашения </w:t>
      </w:r>
      <w:r w:rsidR="00ED002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и их рассмотрение уполномоченным органом осуществляются в порядке и сроки, которые установлены пунктами 9 и 10 настоящих Правил. </w:t>
      </w:r>
    </w:p>
    <w:p w:rsidR="00116526" w:rsidRPr="00ED0028" w:rsidRDefault="00116526" w:rsidP="00ED00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526">
        <w:rPr>
          <w:rFonts w:ascii="Times New Roman" w:hAnsi="Times New Roman" w:cs="Times New Roman"/>
          <w:sz w:val="26"/>
          <w:szCs w:val="26"/>
        </w:rPr>
        <w:t xml:space="preserve">В случае, предусмотренном пунктами 10 и 11 настоящих Правил, соглашение в соответствии с сертификатом (дополнительное соглашение </w:t>
      </w:r>
      <w:r w:rsidR="00ED002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16526">
        <w:rPr>
          <w:rFonts w:ascii="Times New Roman" w:hAnsi="Times New Roman" w:cs="Times New Roman"/>
          <w:sz w:val="26"/>
          <w:szCs w:val="26"/>
        </w:rPr>
        <w:t xml:space="preserve">в соответствии с сертификатом) заключается в порядке, установленном пунктами </w:t>
      </w:r>
      <w:r w:rsidR="00ED002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16526">
        <w:rPr>
          <w:rFonts w:ascii="Times New Roman" w:hAnsi="Times New Roman" w:cs="Times New Roman"/>
          <w:sz w:val="26"/>
          <w:szCs w:val="26"/>
        </w:rPr>
        <w:t>7 и 8 настоящих Правил.</w:t>
      </w:r>
    </w:p>
    <w:sectPr w:rsidR="00116526" w:rsidRPr="00ED0028" w:rsidSect="003105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E068D"/>
    <w:multiLevelType w:val="hybridMultilevel"/>
    <w:tmpl w:val="ED6AA900"/>
    <w:lvl w:ilvl="0" w:tplc="0DD4E4F4">
      <w:start w:val="1"/>
      <w:numFmt w:val="decimal"/>
      <w:suff w:val="space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AE0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EA1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2D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EC2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04AE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0BC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31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E1C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B955F5"/>
    <w:multiLevelType w:val="hybridMultilevel"/>
    <w:tmpl w:val="DBE6C73A"/>
    <w:lvl w:ilvl="0" w:tplc="98627B8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DC3529"/>
    <w:multiLevelType w:val="hybridMultilevel"/>
    <w:tmpl w:val="A4CE2544"/>
    <w:lvl w:ilvl="0" w:tplc="E4B6D9EA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1C"/>
    <w:rsid w:val="00040441"/>
    <w:rsid w:val="000D666D"/>
    <w:rsid w:val="00116526"/>
    <w:rsid w:val="001F23E0"/>
    <w:rsid w:val="00225866"/>
    <w:rsid w:val="00307E29"/>
    <w:rsid w:val="003105B3"/>
    <w:rsid w:val="003D0D93"/>
    <w:rsid w:val="004C463F"/>
    <w:rsid w:val="00601EF7"/>
    <w:rsid w:val="006D78F7"/>
    <w:rsid w:val="00707688"/>
    <w:rsid w:val="007C1F8C"/>
    <w:rsid w:val="00851DB8"/>
    <w:rsid w:val="00D02332"/>
    <w:rsid w:val="00D629ED"/>
    <w:rsid w:val="00D84B1C"/>
    <w:rsid w:val="00DC7A21"/>
    <w:rsid w:val="00E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основной Знак,List Paragraph2 Знак,ПАРАГРАФ Знак,Абзац списка1 Знак,List Paragraph Знак,мой Знак"/>
    <w:link w:val="a4"/>
    <w:uiPriority w:val="34"/>
    <w:locked/>
    <w:rsid w:val="00D629ED"/>
    <w:rPr>
      <w:rFonts w:ascii="Courier New" w:hAnsi="Courier New" w:cs="Courier New"/>
      <w:sz w:val="28"/>
    </w:rPr>
  </w:style>
  <w:style w:type="paragraph" w:styleId="a4">
    <w:name w:val="List Paragraph"/>
    <w:aliases w:val="Абзац списка основной,List Paragraph2,ПАРАГРАФ,Абзац списка1,List Paragraph,мой"/>
    <w:basedOn w:val="a"/>
    <w:link w:val="a3"/>
    <w:uiPriority w:val="34"/>
    <w:qFormat/>
    <w:rsid w:val="00D629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0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основной Знак,List Paragraph2 Знак,ПАРАГРАФ Знак,Абзац списка1 Знак,List Paragraph Знак,мой Знак"/>
    <w:link w:val="a4"/>
    <w:uiPriority w:val="34"/>
    <w:locked/>
    <w:rsid w:val="00D629ED"/>
    <w:rPr>
      <w:rFonts w:ascii="Courier New" w:hAnsi="Courier New" w:cs="Courier New"/>
      <w:sz w:val="28"/>
    </w:rPr>
  </w:style>
  <w:style w:type="paragraph" w:styleId="a4">
    <w:name w:val="List Paragraph"/>
    <w:aliases w:val="Абзац списка основной,List Paragraph2,ПАРАГРАФ,Абзац списка1,List Paragraph,мой"/>
    <w:basedOn w:val="a"/>
    <w:link w:val="a3"/>
    <w:uiPriority w:val="34"/>
    <w:qFormat/>
    <w:rsid w:val="00D629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0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8</cp:revision>
  <cp:lastPrinted>2024-02-07T02:22:00Z</cp:lastPrinted>
  <dcterms:created xsi:type="dcterms:W3CDTF">2024-02-07T01:47:00Z</dcterms:created>
  <dcterms:modified xsi:type="dcterms:W3CDTF">2024-02-19T08:49:00Z</dcterms:modified>
</cp:coreProperties>
</file>