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E331DA" w:rsidRPr="00E331DA">
        <w:trPr>
          <w:trHeight w:val="328"/>
          <w:jc w:val="center"/>
        </w:trPr>
        <w:tc>
          <w:tcPr>
            <w:tcW w:w="666" w:type="dxa"/>
          </w:tcPr>
          <w:p w:rsidR="00EB194C" w:rsidRPr="00E15960" w:rsidRDefault="00EB194C">
            <w:pPr>
              <w:ind w:right="-288"/>
              <w:rPr>
                <w:sz w:val="28"/>
                <w:szCs w:val="28"/>
              </w:rPr>
            </w:pPr>
            <w:r w:rsidRPr="00E15960">
              <w:rPr>
                <w:sz w:val="28"/>
                <w:szCs w:val="28"/>
              </w:rPr>
              <w:t>от «</w:t>
            </w:r>
          </w:p>
        </w:tc>
        <w:tc>
          <w:tcPr>
            <w:tcW w:w="723" w:type="dxa"/>
            <w:tcBorders>
              <w:top w:val="nil"/>
              <w:left w:val="nil"/>
              <w:bottom w:val="single" w:sz="4" w:space="0" w:color="auto"/>
              <w:right w:val="nil"/>
            </w:tcBorders>
          </w:tcPr>
          <w:p w:rsidR="00EB194C" w:rsidRPr="00E331DA" w:rsidRDefault="00E331DA">
            <w:pPr>
              <w:jc w:val="center"/>
              <w:rPr>
                <w:sz w:val="28"/>
                <w:szCs w:val="28"/>
              </w:rPr>
            </w:pPr>
            <w:r>
              <w:rPr>
                <w:sz w:val="28"/>
                <w:szCs w:val="28"/>
              </w:rPr>
              <w:t>03</w:t>
            </w:r>
          </w:p>
        </w:tc>
        <w:tc>
          <w:tcPr>
            <w:tcW w:w="361" w:type="dxa"/>
          </w:tcPr>
          <w:p w:rsidR="00EB194C" w:rsidRPr="00E331DA" w:rsidRDefault="00EB194C">
            <w:pPr>
              <w:jc w:val="both"/>
              <w:rPr>
                <w:sz w:val="28"/>
                <w:szCs w:val="28"/>
              </w:rPr>
            </w:pPr>
            <w:r w:rsidRPr="00E331DA">
              <w:rPr>
                <w:sz w:val="28"/>
                <w:szCs w:val="28"/>
              </w:rPr>
              <w:t>»</w:t>
            </w:r>
          </w:p>
        </w:tc>
        <w:tc>
          <w:tcPr>
            <w:tcW w:w="1706" w:type="dxa"/>
            <w:tcBorders>
              <w:top w:val="nil"/>
              <w:left w:val="nil"/>
              <w:bottom w:val="single" w:sz="4" w:space="0" w:color="auto"/>
              <w:right w:val="nil"/>
            </w:tcBorders>
          </w:tcPr>
          <w:p w:rsidR="00EB194C" w:rsidRPr="00E331DA" w:rsidRDefault="0007145F" w:rsidP="00E331DA">
            <w:pPr>
              <w:jc w:val="center"/>
              <w:rPr>
                <w:sz w:val="28"/>
                <w:szCs w:val="28"/>
              </w:rPr>
            </w:pPr>
            <w:r w:rsidRPr="00E331DA">
              <w:rPr>
                <w:sz w:val="28"/>
                <w:szCs w:val="28"/>
              </w:rPr>
              <w:t>1</w:t>
            </w:r>
            <w:r w:rsidR="00E331DA">
              <w:rPr>
                <w:sz w:val="28"/>
                <w:szCs w:val="28"/>
              </w:rPr>
              <w:t>1</w:t>
            </w:r>
          </w:p>
        </w:tc>
        <w:tc>
          <w:tcPr>
            <w:tcW w:w="486" w:type="dxa"/>
          </w:tcPr>
          <w:p w:rsidR="00EB194C" w:rsidRPr="00E331DA" w:rsidRDefault="00EB194C">
            <w:pPr>
              <w:ind w:right="-76"/>
              <w:rPr>
                <w:sz w:val="28"/>
                <w:szCs w:val="28"/>
              </w:rPr>
            </w:pPr>
            <w:r w:rsidRPr="00E331DA">
              <w:rPr>
                <w:sz w:val="28"/>
                <w:szCs w:val="28"/>
              </w:rPr>
              <w:t>20</w:t>
            </w:r>
          </w:p>
        </w:tc>
        <w:tc>
          <w:tcPr>
            <w:tcW w:w="462" w:type="dxa"/>
            <w:tcBorders>
              <w:top w:val="nil"/>
              <w:left w:val="nil"/>
              <w:bottom w:val="single" w:sz="4" w:space="0" w:color="auto"/>
              <w:right w:val="nil"/>
            </w:tcBorders>
          </w:tcPr>
          <w:p w:rsidR="00EB194C" w:rsidRPr="00E331DA" w:rsidRDefault="004202C7" w:rsidP="00255CB0">
            <w:pPr>
              <w:ind w:right="-152"/>
              <w:rPr>
                <w:sz w:val="28"/>
                <w:szCs w:val="28"/>
              </w:rPr>
            </w:pPr>
            <w:r w:rsidRPr="00E331DA">
              <w:rPr>
                <w:sz w:val="28"/>
                <w:szCs w:val="28"/>
              </w:rPr>
              <w:t>1</w:t>
            </w:r>
            <w:r w:rsidR="00255CB0" w:rsidRPr="00E331DA">
              <w:rPr>
                <w:sz w:val="28"/>
                <w:szCs w:val="28"/>
              </w:rPr>
              <w:t>5</w:t>
            </w:r>
          </w:p>
        </w:tc>
        <w:tc>
          <w:tcPr>
            <w:tcW w:w="506" w:type="dxa"/>
          </w:tcPr>
          <w:p w:rsidR="00EB194C" w:rsidRPr="00E331DA" w:rsidRDefault="00EB194C">
            <w:pPr>
              <w:rPr>
                <w:sz w:val="28"/>
                <w:szCs w:val="28"/>
              </w:rPr>
            </w:pPr>
            <w:proofErr w:type="gramStart"/>
            <w:r w:rsidRPr="00E331DA">
              <w:rPr>
                <w:sz w:val="28"/>
                <w:szCs w:val="28"/>
              </w:rPr>
              <w:t>г</w:t>
            </w:r>
            <w:proofErr w:type="gramEnd"/>
            <w:r w:rsidRPr="00E331DA">
              <w:rPr>
                <w:sz w:val="28"/>
                <w:szCs w:val="28"/>
              </w:rPr>
              <w:t>.</w:t>
            </w:r>
          </w:p>
        </w:tc>
        <w:tc>
          <w:tcPr>
            <w:tcW w:w="805" w:type="dxa"/>
          </w:tcPr>
          <w:p w:rsidR="00EB194C" w:rsidRPr="00E331DA" w:rsidRDefault="00EB194C">
            <w:pPr>
              <w:rPr>
                <w:sz w:val="28"/>
                <w:szCs w:val="28"/>
              </w:rPr>
            </w:pPr>
          </w:p>
        </w:tc>
        <w:tc>
          <w:tcPr>
            <w:tcW w:w="692" w:type="dxa"/>
          </w:tcPr>
          <w:p w:rsidR="00EB194C" w:rsidRPr="00E331DA" w:rsidRDefault="00EB194C">
            <w:pPr>
              <w:jc w:val="right"/>
              <w:rPr>
                <w:sz w:val="28"/>
                <w:szCs w:val="28"/>
              </w:rPr>
            </w:pPr>
            <w:r w:rsidRPr="00E331DA">
              <w:rPr>
                <w:sz w:val="28"/>
                <w:szCs w:val="28"/>
              </w:rPr>
              <w:t>№</w:t>
            </w:r>
          </w:p>
        </w:tc>
        <w:tc>
          <w:tcPr>
            <w:tcW w:w="2248" w:type="dxa"/>
            <w:tcBorders>
              <w:top w:val="nil"/>
              <w:left w:val="nil"/>
              <w:bottom w:val="single" w:sz="4" w:space="0" w:color="auto"/>
              <w:right w:val="nil"/>
            </w:tcBorders>
          </w:tcPr>
          <w:p w:rsidR="00EB194C" w:rsidRPr="00E331DA" w:rsidRDefault="00E331DA">
            <w:pPr>
              <w:tabs>
                <w:tab w:val="center" w:pos="1016"/>
              </w:tabs>
              <w:rPr>
                <w:sz w:val="28"/>
                <w:szCs w:val="28"/>
              </w:rPr>
            </w:pPr>
            <w:r>
              <w:rPr>
                <w:sz w:val="28"/>
                <w:szCs w:val="28"/>
              </w:rPr>
              <w:t>23-МНА</w:t>
            </w:r>
          </w:p>
        </w:tc>
      </w:tr>
    </w:tbl>
    <w:p w:rsidR="0025398A" w:rsidRPr="00E15960" w:rsidRDefault="0025398A" w:rsidP="0025398A"/>
    <w:p w:rsidR="00EE69C1" w:rsidRPr="00EE69C1" w:rsidRDefault="00EE69C1" w:rsidP="0025398A">
      <w:pPr>
        <w:rPr>
          <w:sz w:val="28"/>
          <w:szCs w:val="28"/>
        </w:rPr>
      </w:pPr>
    </w:p>
    <w:p w:rsidR="008714CE" w:rsidRPr="003E698B" w:rsidRDefault="008714CE" w:rsidP="008714CE">
      <w:pPr>
        <w:widowControl w:val="0"/>
        <w:autoSpaceDE w:val="0"/>
        <w:autoSpaceDN w:val="0"/>
        <w:adjustRightInd w:val="0"/>
        <w:jc w:val="center"/>
        <w:rPr>
          <w:rFonts w:eastAsiaTheme="minorEastAsia"/>
          <w:b/>
          <w:bCs/>
          <w:sz w:val="26"/>
          <w:szCs w:val="26"/>
        </w:rPr>
      </w:pPr>
      <w:r>
        <w:rPr>
          <w:rFonts w:eastAsiaTheme="minorEastAsia"/>
          <w:b/>
          <w:bCs/>
          <w:sz w:val="26"/>
          <w:szCs w:val="26"/>
        </w:rPr>
        <w:t>О</w:t>
      </w:r>
      <w:r w:rsidRPr="003E698B">
        <w:rPr>
          <w:rFonts w:eastAsiaTheme="minorEastAsia"/>
          <w:b/>
          <w:bCs/>
          <w:sz w:val="26"/>
          <w:szCs w:val="26"/>
        </w:rPr>
        <w:t>б утверждении административного регламента</w:t>
      </w:r>
    </w:p>
    <w:p w:rsidR="008714CE" w:rsidRDefault="008714CE" w:rsidP="008714CE">
      <w:pPr>
        <w:widowControl w:val="0"/>
        <w:autoSpaceDE w:val="0"/>
        <w:autoSpaceDN w:val="0"/>
        <w:adjustRightInd w:val="0"/>
        <w:jc w:val="center"/>
        <w:rPr>
          <w:rFonts w:eastAsiaTheme="minorEastAsia"/>
          <w:b/>
          <w:bCs/>
          <w:sz w:val="26"/>
          <w:szCs w:val="26"/>
        </w:rPr>
      </w:pPr>
      <w:r w:rsidRPr="003E698B">
        <w:rPr>
          <w:rFonts w:eastAsiaTheme="minorEastAsia"/>
          <w:b/>
          <w:bCs/>
          <w:sz w:val="26"/>
          <w:szCs w:val="26"/>
        </w:rPr>
        <w:t xml:space="preserve">по предоставлению муниципальной услуги </w:t>
      </w:r>
    </w:p>
    <w:p w:rsidR="008714CE" w:rsidRDefault="008714CE" w:rsidP="008714CE">
      <w:pPr>
        <w:widowControl w:val="0"/>
        <w:autoSpaceDE w:val="0"/>
        <w:autoSpaceDN w:val="0"/>
        <w:adjustRightInd w:val="0"/>
        <w:jc w:val="center"/>
        <w:rPr>
          <w:rFonts w:eastAsiaTheme="minorEastAsia"/>
          <w:b/>
          <w:bCs/>
          <w:sz w:val="26"/>
          <w:szCs w:val="26"/>
        </w:rPr>
      </w:pPr>
      <w:r>
        <w:rPr>
          <w:rFonts w:eastAsiaTheme="minorEastAsia"/>
          <w:b/>
          <w:bCs/>
          <w:sz w:val="26"/>
          <w:szCs w:val="26"/>
        </w:rPr>
        <w:t>«В</w:t>
      </w:r>
      <w:r w:rsidRPr="003E698B">
        <w:rPr>
          <w:rFonts w:eastAsiaTheme="minorEastAsia"/>
          <w:b/>
          <w:bCs/>
          <w:sz w:val="26"/>
          <w:szCs w:val="26"/>
        </w:rPr>
        <w:t>ыдача разрешений</w:t>
      </w:r>
      <w:r>
        <w:rPr>
          <w:rFonts w:eastAsiaTheme="minorEastAsia"/>
          <w:b/>
          <w:bCs/>
          <w:sz w:val="26"/>
          <w:szCs w:val="26"/>
        </w:rPr>
        <w:t xml:space="preserve"> </w:t>
      </w:r>
      <w:r w:rsidRPr="003E698B">
        <w:rPr>
          <w:rFonts w:eastAsiaTheme="minorEastAsia"/>
          <w:b/>
          <w:bCs/>
          <w:sz w:val="26"/>
          <w:szCs w:val="26"/>
        </w:rPr>
        <w:t>на строительство,</w:t>
      </w:r>
    </w:p>
    <w:p w:rsidR="008714CE" w:rsidRPr="003E698B" w:rsidRDefault="008714CE" w:rsidP="008714CE">
      <w:pPr>
        <w:widowControl w:val="0"/>
        <w:autoSpaceDE w:val="0"/>
        <w:autoSpaceDN w:val="0"/>
        <w:adjustRightInd w:val="0"/>
        <w:jc w:val="center"/>
        <w:rPr>
          <w:rFonts w:eastAsiaTheme="minorEastAsia"/>
          <w:b/>
          <w:bCs/>
          <w:sz w:val="26"/>
          <w:szCs w:val="26"/>
        </w:rPr>
      </w:pPr>
      <w:r w:rsidRPr="003E698B">
        <w:rPr>
          <w:rFonts w:eastAsiaTheme="minorEastAsia"/>
          <w:b/>
          <w:bCs/>
          <w:sz w:val="26"/>
          <w:szCs w:val="26"/>
        </w:rPr>
        <w:t>реконструкцию объектов</w:t>
      </w:r>
      <w:r>
        <w:rPr>
          <w:rFonts w:eastAsiaTheme="minorEastAsia"/>
          <w:b/>
          <w:bCs/>
          <w:sz w:val="26"/>
          <w:szCs w:val="26"/>
        </w:rPr>
        <w:t xml:space="preserve"> </w:t>
      </w:r>
      <w:r w:rsidRPr="003E698B">
        <w:rPr>
          <w:rFonts w:eastAsiaTheme="minorEastAsia"/>
          <w:b/>
          <w:bCs/>
          <w:sz w:val="26"/>
          <w:szCs w:val="26"/>
        </w:rPr>
        <w:t>капитального строительства</w:t>
      </w:r>
      <w:r>
        <w:rPr>
          <w:rFonts w:eastAsiaTheme="minorEastAsia"/>
          <w:b/>
          <w:bCs/>
          <w:sz w:val="26"/>
          <w:szCs w:val="26"/>
        </w:rPr>
        <w:t>»</w:t>
      </w:r>
    </w:p>
    <w:p w:rsidR="008714CE" w:rsidRPr="003E698B" w:rsidRDefault="008714CE" w:rsidP="008714CE">
      <w:pPr>
        <w:widowControl w:val="0"/>
        <w:autoSpaceDE w:val="0"/>
        <w:autoSpaceDN w:val="0"/>
        <w:adjustRightInd w:val="0"/>
        <w:jc w:val="both"/>
        <w:rPr>
          <w:rFonts w:eastAsiaTheme="minorEastAsia"/>
          <w:sz w:val="26"/>
          <w:szCs w:val="26"/>
        </w:rPr>
      </w:pPr>
    </w:p>
    <w:p w:rsidR="008714CE" w:rsidRDefault="008714CE" w:rsidP="008714CE">
      <w:pPr>
        <w:widowControl w:val="0"/>
        <w:autoSpaceDE w:val="0"/>
        <w:autoSpaceDN w:val="0"/>
        <w:adjustRightInd w:val="0"/>
        <w:ind w:firstLine="851"/>
        <w:jc w:val="both"/>
        <w:rPr>
          <w:rFonts w:eastAsiaTheme="minorEastAsia"/>
          <w:sz w:val="26"/>
          <w:szCs w:val="26"/>
        </w:rPr>
      </w:pPr>
      <w:proofErr w:type="gramStart"/>
      <w:r w:rsidRPr="002C4C25">
        <w:rPr>
          <w:rFonts w:eastAsiaTheme="minorEastAsia"/>
          <w:sz w:val="26"/>
          <w:szCs w:val="26"/>
        </w:rPr>
        <w:t xml:space="preserve">В соответствии с Федеральным законом </w:t>
      </w:r>
      <w:r w:rsidRPr="002C4C25">
        <w:rPr>
          <w:sz w:val="26"/>
          <w:szCs w:val="26"/>
        </w:rPr>
        <w:t xml:space="preserve">от 27.07.2010 N 210-ФЗ </w:t>
      </w:r>
      <w:r>
        <w:rPr>
          <w:sz w:val="26"/>
          <w:szCs w:val="26"/>
        </w:rPr>
        <w:t xml:space="preserve">                    </w:t>
      </w:r>
      <w:r w:rsidRPr="002C4C25">
        <w:rPr>
          <w:sz w:val="26"/>
          <w:szCs w:val="26"/>
        </w:rPr>
        <w:t xml:space="preserve">"Об организации предоставления государственных и муниципальных услуг", Федеральным </w:t>
      </w:r>
      <w:hyperlink r:id="rId6" w:history="1">
        <w:r w:rsidRPr="002C4C25">
          <w:rPr>
            <w:color w:val="0000FF"/>
            <w:sz w:val="26"/>
            <w:szCs w:val="26"/>
          </w:rPr>
          <w:t>законом</w:t>
        </w:r>
      </w:hyperlink>
      <w:r w:rsidRPr="002C4C25">
        <w:rPr>
          <w:sz w:val="26"/>
          <w:szCs w:val="26"/>
        </w:rPr>
        <w:t xml:space="preserve"> от 06.10.2003 N 131-ФЗ "Об общих принципах организации местного самоуправления в Российской Федерации", Уставом Юргинского муниципального района, в целях реализации положений Градостроительного кодекса РФ от 29.12.2004 N 190-ФЗ, Федерального закона от 29.12.2004 N 191-ФЗ "О введении в действ</w:t>
      </w:r>
      <w:r>
        <w:rPr>
          <w:sz w:val="26"/>
          <w:szCs w:val="26"/>
        </w:rPr>
        <w:t>ие Градостроительного кодекса Российской Федерации</w:t>
      </w:r>
      <w:r w:rsidRPr="002C4C25">
        <w:rPr>
          <w:sz w:val="26"/>
          <w:szCs w:val="26"/>
        </w:rPr>
        <w:t>"</w:t>
      </w:r>
      <w:r>
        <w:rPr>
          <w:sz w:val="26"/>
          <w:szCs w:val="26"/>
        </w:rPr>
        <w:t>:</w:t>
      </w:r>
      <w:proofErr w:type="gramEnd"/>
    </w:p>
    <w:p w:rsidR="008714CE" w:rsidRPr="003E698B" w:rsidRDefault="008714CE" w:rsidP="008714CE">
      <w:pPr>
        <w:widowControl w:val="0"/>
        <w:autoSpaceDE w:val="0"/>
        <w:autoSpaceDN w:val="0"/>
        <w:adjustRightInd w:val="0"/>
        <w:ind w:firstLine="851"/>
        <w:jc w:val="both"/>
        <w:rPr>
          <w:rFonts w:eastAsiaTheme="minorEastAsia"/>
          <w:sz w:val="26"/>
          <w:szCs w:val="26"/>
        </w:rPr>
      </w:pPr>
    </w:p>
    <w:p w:rsidR="008714CE" w:rsidRPr="003E698B" w:rsidRDefault="008714CE" w:rsidP="008714CE">
      <w:pPr>
        <w:widowControl w:val="0"/>
        <w:numPr>
          <w:ilvl w:val="0"/>
          <w:numId w:val="11"/>
        </w:numPr>
        <w:autoSpaceDE w:val="0"/>
        <w:autoSpaceDN w:val="0"/>
        <w:adjustRightInd w:val="0"/>
        <w:ind w:left="0" w:firstLine="851"/>
        <w:jc w:val="both"/>
        <w:rPr>
          <w:sz w:val="26"/>
          <w:szCs w:val="26"/>
        </w:rPr>
      </w:pPr>
      <w:r w:rsidRPr="003E698B">
        <w:rPr>
          <w:sz w:val="26"/>
          <w:szCs w:val="26"/>
        </w:rPr>
        <w:t xml:space="preserve">Утвердить административный </w:t>
      </w:r>
      <w:hyperlink w:anchor="Par32" w:history="1">
        <w:r w:rsidRPr="003E698B">
          <w:rPr>
            <w:color w:val="0000FF"/>
            <w:sz w:val="26"/>
            <w:szCs w:val="26"/>
          </w:rPr>
          <w:t>регламент</w:t>
        </w:r>
      </w:hyperlink>
      <w:r w:rsidRPr="003E698B">
        <w:rPr>
          <w:sz w:val="26"/>
          <w:szCs w:val="26"/>
        </w:rPr>
        <w:t xml:space="preserve"> по предоставлению муниципальной услуги </w:t>
      </w:r>
      <w:r>
        <w:rPr>
          <w:sz w:val="26"/>
          <w:szCs w:val="26"/>
        </w:rPr>
        <w:t>«</w:t>
      </w:r>
      <w:r w:rsidRPr="003E698B">
        <w:rPr>
          <w:sz w:val="26"/>
          <w:szCs w:val="26"/>
        </w:rPr>
        <w:t>Выдача разрешений на строительство, реконструкцию объек</w:t>
      </w:r>
      <w:r>
        <w:rPr>
          <w:sz w:val="26"/>
          <w:szCs w:val="26"/>
        </w:rPr>
        <w:t>тов капитального строительства» согласно приложению</w:t>
      </w:r>
      <w:r w:rsidRPr="003E698B">
        <w:rPr>
          <w:sz w:val="26"/>
          <w:szCs w:val="26"/>
        </w:rPr>
        <w:t xml:space="preserve"> к постановлению.</w:t>
      </w:r>
    </w:p>
    <w:p w:rsidR="008714CE" w:rsidRPr="003E698B" w:rsidRDefault="008714CE" w:rsidP="008714CE">
      <w:pPr>
        <w:widowControl w:val="0"/>
        <w:numPr>
          <w:ilvl w:val="0"/>
          <w:numId w:val="11"/>
        </w:numPr>
        <w:autoSpaceDE w:val="0"/>
        <w:autoSpaceDN w:val="0"/>
        <w:adjustRightInd w:val="0"/>
        <w:ind w:left="0" w:firstLine="851"/>
        <w:jc w:val="both"/>
        <w:rPr>
          <w:sz w:val="26"/>
          <w:szCs w:val="26"/>
        </w:rPr>
      </w:pPr>
      <w:r w:rsidRPr="003E698B">
        <w:rPr>
          <w:sz w:val="26"/>
          <w:szCs w:val="26"/>
        </w:rPr>
        <w:t xml:space="preserve">Признать утратившим силу </w:t>
      </w:r>
      <w:hyperlink r:id="rId7" w:history="1">
        <w:r w:rsidRPr="003E698B">
          <w:rPr>
            <w:color w:val="0000FF"/>
            <w:sz w:val="26"/>
            <w:szCs w:val="26"/>
          </w:rPr>
          <w:t>постановление</w:t>
        </w:r>
      </w:hyperlink>
      <w:r w:rsidRPr="003E698B">
        <w:rPr>
          <w:sz w:val="26"/>
          <w:szCs w:val="26"/>
        </w:rPr>
        <w:t xml:space="preserve"> администрации Юргинс</w:t>
      </w:r>
      <w:r>
        <w:rPr>
          <w:sz w:val="26"/>
          <w:szCs w:val="26"/>
        </w:rPr>
        <w:t>кого муниципального района от 20 октября 2014 г. № 32</w:t>
      </w:r>
      <w:r w:rsidRPr="003E698B">
        <w:rPr>
          <w:sz w:val="26"/>
          <w:szCs w:val="26"/>
        </w:rPr>
        <w:t xml:space="preserve">-МНА </w:t>
      </w:r>
      <w:r>
        <w:rPr>
          <w:sz w:val="26"/>
          <w:szCs w:val="26"/>
        </w:rPr>
        <w:t xml:space="preserve">                              «</w:t>
      </w:r>
      <w:r w:rsidRPr="003E698B">
        <w:rPr>
          <w:sz w:val="26"/>
          <w:szCs w:val="26"/>
        </w:rPr>
        <w:t xml:space="preserve">Об </w:t>
      </w:r>
      <w:r>
        <w:rPr>
          <w:sz w:val="26"/>
          <w:szCs w:val="26"/>
        </w:rPr>
        <w:t>утверждении административного регламента по предоставлению м</w:t>
      </w:r>
      <w:r w:rsidRPr="003E698B">
        <w:rPr>
          <w:sz w:val="26"/>
          <w:szCs w:val="26"/>
        </w:rPr>
        <w:t xml:space="preserve">униципальной услуги </w:t>
      </w:r>
      <w:r>
        <w:rPr>
          <w:sz w:val="26"/>
          <w:szCs w:val="26"/>
        </w:rPr>
        <w:t>«</w:t>
      </w:r>
      <w:r w:rsidRPr="003E698B">
        <w:rPr>
          <w:sz w:val="26"/>
          <w:szCs w:val="26"/>
        </w:rPr>
        <w:t>Выдача разрешений на строительство, ре</w:t>
      </w:r>
      <w:r>
        <w:rPr>
          <w:sz w:val="26"/>
          <w:szCs w:val="26"/>
        </w:rPr>
        <w:t xml:space="preserve">конструкцию, </w:t>
      </w:r>
      <w:r w:rsidRPr="003E698B">
        <w:rPr>
          <w:sz w:val="26"/>
          <w:szCs w:val="26"/>
        </w:rPr>
        <w:t>объе</w:t>
      </w:r>
      <w:r>
        <w:rPr>
          <w:sz w:val="26"/>
          <w:szCs w:val="26"/>
        </w:rPr>
        <w:t>ктов капитального строительства»</w:t>
      </w:r>
      <w:r w:rsidRPr="003E698B">
        <w:rPr>
          <w:sz w:val="26"/>
          <w:szCs w:val="26"/>
        </w:rPr>
        <w:t>.</w:t>
      </w:r>
    </w:p>
    <w:p w:rsidR="008714CE" w:rsidRPr="00E63DE5" w:rsidRDefault="008714CE" w:rsidP="008714CE">
      <w:pPr>
        <w:pStyle w:val="a3"/>
        <w:numPr>
          <w:ilvl w:val="0"/>
          <w:numId w:val="11"/>
        </w:numPr>
        <w:autoSpaceDE w:val="0"/>
        <w:autoSpaceDN w:val="0"/>
        <w:adjustRightInd w:val="0"/>
        <w:ind w:left="0" w:firstLine="851"/>
        <w:jc w:val="both"/>
        <w:rPr>
          <w:sz w:val="26"/>
          <w:szCs w:val="26"/>
        </w:rPr>
      </w:pPr>
      <w:r>
        <w:rPr>
          <w:sz w:val="26"/>
          <w:szCs w:val="26"/>
        </w:rPr>
        <w:t xml:space="preserve">Настоящее Постановление опубликовать в газете «Юргинские ведомости» и на официальном сайте </w:t>
      </w:r>
      <w:r>
        <w:rPr>
          <w:sz w:val="26"/>
          <w:szCs w:val="26"/>
          <w:lang w:val="en-US"/>
        </w:rPr>
        <w:t>www</w:t>
      </w:r>
      <w:r>
        <w:rPr>
          <w:sz w:val="26"/>
          <w:szCs w:val="26"/>
        </w:rPr>
        <w:t>.</w:t>
      </w:r>
      <w:proofErr w:type="spellStart"/>
      <w:r>
        <w:rPr>
          <w:sz w:val="26"/>
          <w:szCs w:val="26"/>
          <w:lang w:val="en-US"/>
        </w:rPr>
        <w:t>yurgregion</w:t>
      </w:r>
      <w:proofErr w:type="spellEnd"/>
      <w:r>
        <w:rPr>
          <w:sz w:val="26"/>
          <w:szCs w:val="26"/>
        </w:rPr>
        <w:t>.</w:t>
      </w:r>
      <w:proofErr w:type="spellStart"/>
      <w:r>
        <w:rPr>
          <w:sz w:val="26"/>
          <w:szCs w:val="26"/>
          <w:lang w:val="en-US"/>
        </w:rPr>
        <w:t>ru</w:t>
      </w:r>
      <w:proofErr w:type="spellEnd"/>
      <w:r>
        <w:rPr>
          <w:sz w:val="26"/>
          <w:szCs w:val="26"/>
        </w:rPr>
        <w:t xml:space="preserve"> администрации Юргинского муниципального района (</w:t>
      </w:r>
      <w:proofErr w:type="gramStart"/>
      <w:r>
        <w:rPr>
          <w:sz w:val="26"/>
          <w:szCs w:val="26"/>
        </w:rPr>
        <w:t>Кривобок</w:t>
      </w:r>
      <w:proofErr w:type="gramEnd"/>
      <w:r>
        <w:rPr>
          <w:sz w:val="26"/>
          <w:szCs w:val="26"/>
        </w:rPr>
        <w:t xml:space="preserve"> В.В). </w:t>
      </w:r>
      <w:r w:rsidRPr="00E63DE5">
        <w:rPr>
          <w:color w:val="000000"/>
          <w:spacing w:val="4"/>
          <w:sz w:val="26"/>
          <w:szCs w:val="26"/>
        </w:rPr>
        <w:t xml:space="preserve"> </w:t>
      </w:r>
    </w:p>
    <w:p w:rsidR="008714CE" w:rsidRPr="003E698B" w:rsidRDefault="008714CE" w:rsidP="008714CE">
      <w:pPr>
        <w:numPr>
          <w:ilvl w:val="0"/>
          <w:numId w:val="11"/>
        </w:numPr>
        <w:ind w:left="0" w:firstLine="851"/>
        <w:contextualSpacing/>
        <w:jc w:val="both"/>
        <w:rPr>
          <w:sz w:val="26"/>
          <w:szCs w:val="26"/>
        </w:rPr>
      </w:pPr>
      <w:r w:rsidRPr="003E698B">
        <w:rPr>
          <w:color w:val="000000"/>
          <w:spacing w:val="4"/>
          <w:sz w:val="26"/>
          <w:szCs w:val="26"/>
        </w:rPr>
        <w:t>Пос</w:t>
      </w:r>
      <w:r>
        <w:rPr>
          <w:color w:val="000000"/>
          <w:spacing w:val="4"/>
          <w:sz w:val="26"/>
          <w:szCs w:val="26"/>
        </w:rPr>
        <w:t>тановление вступает в силу со дня его опубликования</w:t>
      </w:r>
      <w:r w:rsidRPr="003E698B">
        <w:rPr>
          <w:color w:val="000000"/>
          <w:spacing w:val="4"/>
          <w:sz w:val="26"/>
          <w:szCs w:val="26"/>
        </w:rPr>
        <w:t xml:space="preserve">. </w:t>
      </w:r>
    </w:p>
    <w:p w:rsidR="008714CE" w:rsidRPr="003E698B" w:rsidRDefault="008714CE" w:rsidP="008714CE">
      <w:pPr>
        <w:numPr>
          <w:ilvl w:val="0"/>
          <w:numId w:val="11"/>
        </w:numPr>
        <w:ind w:left="0" w:firstLine="851"/>
        <w:contextualSpacing/>
        <w:jc w:val="both"/>
        <w:rPr>
          <w:color w:val="000000"/>
          <w:sz w:val="26"/>
          <w:szCs w:val="26"/>
        </w:rPr>
      </w:pPr>
      <w:r w:rsidRPr="003E698B">
        <w:rPr>
          <w:sz w:val="26"/>
          <w:szCs w:val="26"/>
        </w:rPr>
        <w:t xml:space="preserve">Контроль выполнения данного постановления возложить </w:t>
      </w:r>
      <w:r>
        <w:rPr>
          <w:sz w:val="26"/>
          <w:szCs w:val="26"/>
        </w:rPr>
        <w:t xml:space="preserve">                             </w:t>
      </w:r>
      <w:r w:rsidRPr="003E698B">
        <w:rPr>
          <w:sz w:val="26"/>
          <w:szCs w:val="26"/>
        </w:rPr>
        <w:t>на</w:t>
      </w:r>
      <w:r w:rsidRPr="003E698B">
        <w:rPr>
          <w:color w:val="000000"/>
          <w:sz w:val="26"/>
          <w:szCs w:val="26"/>
        </w:rPr>
        <w:t xml:space="preserve"> заместителя </w:t>
      </w:r>
      <w:r>
        <w:rPr>
          <w:color w:val="000000"/>
          <w:sz w:val="26"/>
          <w:szCs w:val="26"/>
        </w:rPr>
        <w:t>г</w:t>
      </w:r>
      <w:r w:rsidRPr="003E698B">
        <w:rPr>
          <w:color w:val="000000"/>
          <w:sz w:val="26"/>
          <w:szCs w:val="26"/>
        </w:rPr>
        <w:t xml:space="preserve">лавы Юргинского </w:t>
      </w:r>
      <w:r>
        <w:rPr>
          <w:color w:val="000000"/>
          <w:sz w:val="26"/>
          <w:szCs w:val="26"/>
        </w:rPr>
        <w:t>муниципального района – н</w:t>
      </w:r>
      <w:r w:rsidRPr="003E698B">
        <w:rPr>
          <w:color w:val="000000"/>
          <w:sz w:val="26"/>
          <w:szCs w:val="26"/>
        </w:rPr>
        <w:t>ачальника Управления  по обеспечению жизн</w:t>
      </w:r>
      <w:r>
        <w:rPr>
          <w:color w:val="000000"/>
          <w:sz w:val="26"/>
          <w:szCs w:val="26"/>
        </w:rPr>
        <w:t xml:space="preserve">едеятельности и строительству </w:t>
      </w:r>
      <w:r w:rsidRPr="008714CE">
        <w:rPr>
          <w:sz w:val="26"/>
          <w:szCs w:val="26"/>
        </w:rPr>
        <w:t>Юргинского муниципального района</w:t>
      </w:r>
      <w:r w:rsidRPr="006C035D">
        <w:rPr>
          <w:sz w:val="26"/>
          <w:szCs w:val="26"/>
        </w:rPr>
        <w:t xml:space="preserve"> В.С. </w:t>
      </w:r>
      <w:proofErr w:type="spellStart"/>
      <w:r w:rsidRPr="006C035D">
        <w:rPr>
          <w:sz w:val="26"/>
          <w:szCs w:val="26"/>
        </w:rPr>
        <w:t>Пивень</w:t>
      </w:r>
      <w:proofErr w:type="spellEnd"/>
      <w:r>
        <w:rPr>
          <w:color w:val="000000"/>
          <w:sz w:val="26"/>
          <w:szCs w:val="26"/>
        </w:rPr>
        <w:t>.</w:t>
      </w:r>
      <w:r w:rsidRPr="003E698B">
        <w:rPr>
          <w:color w:val="000000"/>
          <w:sz w:val="26"/>
          <w:szCs w:val="26"/>
        </w:rPr>
        <w:t xml:space="preserve">     </w:t>
      </w:r>
    </w:p>
    <w:p w:rsidR="00EE69C1" w:rsidRPr="00EE69C1" w:rsidRDefault="00EE69C1" w:rsidP="00EE69C1">
      <w:pPr>
        <w:ind w:firstLine="851"/>
        <w:jc w:val="both"/>
        <w:rPr>
          <w:rFonts w:cs="Courier New"/>
          <w:sz w:val="26"/>
          <w:szCs w:val="20"/>
        </w:rPr>
      </w:pPr>
    </w:p>
    <w:p w:rsidR="00360DFD" w:rsidRPr="00AB367E" w:rsidRDefault="00360DFD"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8714CE">
        <w:tc>
          <w:tcPr>
            <w:tcW w:w="5211" w:type="dxa"/>
          </w:tcPr>
          <w:p w:rsidR="00EF3AF4" w:rsidRPr="00A83C0C" w:rsidRDefault="00EF3AF4" w:rsidP="008714CE">
            <w:pPr>
              <w:ind w:firstLine="851"/>
              <w:jc w:val="both"/>
              <w:rPr>
                <w:sz w:val="26"/>
                <w:szCs w:val="26"/>
              </w:rPr>
            </w:pPr>
            <w:r w:rsidRPr="00A83C0C">
              <w:rPr>
                <w:sz w:val="26"/>
                <w:szCs w:val="26"/>
              </w:rPr>
              <w:t>глав</w:t>
            </w:r>
            <w:r w:rsidR="00C304BA">
              <w:rPr>
                <w:sz w:val="26"/>
                <w:szCs w:val="26"/>
              </w:rPr>
              <w:t>а</w:t>
            </w:r>
            <w:r w:rsidRPr="00A83C0C">
              <w:rPr>
                <w:sz w:val="26"/>
                <w:szCs w:val="26"/>
              </w:rPr>
              <w:t xml:space="preserve"> Юргинского </w:t>
            </w:r>
          </w:p>
          <w:p w:rsidR="00EF3AF4" w:rsidRPr="00A83C0C" w:rsidRDefault="00EF3AF4" w:rsidP="008714CE">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8714CE">
            <w:pPr>
              <w:ind w:firstLine="1452"/>
              <w:jc w:val="both"/>
              <w:rPr>
                <w:sz w:val="26"/>
                <w:szCs w:val="26"/>
              </w:rPr>
            </w:pPr>
          </w:p>
          <w:p w:rsidR="00EF3AF4" w:rsidRPr="00A83C0C" w:rsidRDefault="00C304BA" w:rsidP="00B02A8A">
            <w:pPr>
              <w:ind w:firstLine="1452"/>
              <w:jc w:val="both"/>
              <w:rPr>
                <w:sz w:val="26"/>
                <w:szCs w:val="26"/>
              </w:rPr>
            </w:pPr>
            <w:r>
              <w:rPr>
                <w:sz w:val="26"/>
                <w:szCs w:val="26"/>
              </w:rPr>
              <w:t>А.В. Гордейчик</w:t>
            </w:r>
          </w:p>
        </w:tc>
      </w:tr>
      <w:tr w:rsidR="00EF3AF4" w:rsidRPr="00A83C0C" w:rsidTr="008714CE">
        <w:tc>
          <w:tcPr>
            <w:tcW w:w="5211" w:type="dxa"/>
          </w:tcPr>
          <w:p w:rsidR="00EF3AF4" w:rsidRPr="00A83C0C" w:rsidRDefault="00EF3AF4" w:rsidP="008714CE">
            <w:pPr>
              <w:ind w:firstLine="851"/>
              <w:jc w:val="both"/>
              <w:rPr>
                <w:sz w:val="26"/>
                <w:szCs w:val="26"/>
              </w:rPr>
            </w:pPr>
          </w:p>
        </w:tc>
        <w:tc>
          <w:tcPr>
            <w:tcW w:w="4786" w:type="dxa"/>
          </w:tcPr>
          <w:p w:rsidR="00EF3AF4" w:rsidRPr="00A83C0C" w:rsidRDefault="00EF3AF4" w:rsidP="008714CE">
            <w:pPr>
              <w:ind w:firstLine="1452"/>
              <w:jc w:val="both"/>
              <w:rPr>
                <w:sz w:val="26"/>
                <w:szCs w:val="26"/>
              </w:rPr>
            </w:pPr>
          </w:p>
        </w:tc>
      </w:tr>
      <w:tr w:rsidR="00E331DA" w:rsidRPr="00E331DA" w:rsidTr="008714CE">
        <w:tc>
          <w:tcPr>
            <w:tcW w:w="5211" w:type="dxa"/>
          </w:tcPr>
          <w:p w:rsidR="00EF3AF4" w:rsidRPr="00E331DA" w:rsidRDefault="00EF3AF4" w:rsidP="008714CE">
            <w:pPr>
              <w:ind w:firstLine="851"/>
              <w:jc w:val="both"/>
              <w:rPr>
                <w:color w:val="FFFFFF" w:themeColor="background1"/>
                <w:sz w:val="26"/>
                <w:szCs w:val="26"/>
              </w:rPr>
            </w:pPr>
            <w:r w:rsidRPr="00E331DA">
              <w:rPr>
                <w:color w:val="FFFFFF" w:themeColor="background1"/>
                <w:sz w:val="26"/>
                <w:szCs w:val="26"/>
              </w:rPr>
              <w:t>Согласовано:</w:t>
            </w:r>
          </w:p>
        </w:tc>
        <w:tc>
          <w:tcPr>
            <w:tcW w:w="4786" w:type="dxa"/>
          </w:tcPr>
          <w:p w:rsidR="00EF3AF4" w:rsidRPr="00E331DA" w:rsidRDefault="00EF3AF4" w:rsidP="008714CE">
            <w:pPr>
              <w:ind w:firstLine="1452"/>
              <w:jc w:val="both"/>
              <w:rPr>
                <w:color w:val="FFFFFF" w:themeColor="background1"/>
                <w:sz w:val="26"/>
                <w:szCs w:val="26"/>
              </w:rPr>
            </w:pPr>
          </w:p>
        </w:tc>
      </w:tr>
      <w:tr w:rsidR="00E331DA" w:rsidRPr="00E331DA" w:rsidTr="008714CE">
        <w:tc>
          <w:tcPr>
            <w:tcW w:w="5211" w:type="dxa"/>
          </w:tcPr>
          <w:p w:rsidR="00EF3AF4" w:rsidRPr="00E331DA" w:rsidRDefault="00EF3AF4" w:rsidP="008714CE">
            <w:pPr>
              <w:ind w:firstLine="851"/>
              <w:jc w:val="both"/>
              <w:rPr>
                <w:color w:val="FFFFFF" w:themeColor="background1"/>
                <w:sz w:val="26"/>
                <w:szCs w:val="26"/>
              </w:rPr>
            </w:pPr>
          </w:p>
        </w:tc>
        <w:tc>
          <w:tcPr>
            <w:tcW w:w="4786" w:type="dxa"/>
          </w:tcPr>
          <w:p w:rsidR="00EF3AF4" w:rsidRPr="00E331DA" w:rsidRDefault="00EF3AF4" w:rsidP="008714CE">
            <w:pPr>
              <w:ind w:firstLine="1452"/>
              <w:jc w:val="both"/>
              <w:rPr>
                <w:color w:val="FFFFFF" w:themeColor="background1"/>
                <w:sz w:val="26"/>
                <w:szCs w:val="26"/>
              </w:rPr>
            </w:pPr>
          </w:p>
        </w:tc>
      </w:tr>
      <w:tr w:rsidR="00EF3AF4" w:rsidRPr="00E331DA" w:rsidTr="008714CE">
        <w:tc>
          <w:tcPr>
            <w:tcW w:w="5211" w:type="dxa"/>
          </w:tcPr>
          <w:p w:rsidR="00EF3AF4" w:rsidRPr="00E331DA" w:rsidRDefault="00EF3AF4" w:rsidP="008714CE">
            <w:pPr>
              <w:ind w:left="851"/>
              <w:jc w:val="both"/>
              <w:rPr>
                <w:color w:val="FFFFFF" w:themeColor="background1"/>
                <w:sz w:val="26"/>
                <w:szCs w:val="26"/>
              </w:rPr>
            </w:pPr>
            <w:r w:rsidRPr="00E331DA">
              <w:rPr>
                <w:color w:val="FFFFFF" w:themeColor="background1"/>
                <w:sz w:val="26"/>
                <w:szCs w:val="26"/>
              </w:rPr>
              <w:t>начальник юридического отдела</w:t>
            </w:r>
          </w:p>
        </w:tc>
        <w:tc>
          <w:tcPr>
            <w:tcW w:w="4786" w:type="dxa"/>
          </w:tcPr>
          <w:p w:rsidR="00EF3AF4" w:rsidRPr="00E331DA" w:rsidRDefault="008714CE" w:rsidP="009D3C28">
            <w:pPr>
              <w:ind w:firstLine="1452"/>
              <w:jc w:val="both"/>
              <w:rPr>
                <w:color w:val="FFFFFF" w:themeColor="background1"/>
                <w:sz w:val="26"/>
                <w:szCs w:val="26"/>
              </w:rPr>
            </w:pPr>
            <w:r w:rsidRPr="00E331DA">
              <w:rPr>
                <w:color w:val="FFFFFF" w:themeColor="background1"/>
                <w:sz w:val="26"/>
                <w:szCs w:val="26"/>
              </w:rPr>
              <w:t xml:space="preserve">Н.А. </w:t>
            </w:r>
            <w:proofErr w:type="spellStart"/>
            <w:r w:rsidRPr="00E331DA">
              <w:rPr>
                <w:color w:val="FFFFFF" w:themeColor="background1"/>
                <w:sz w:val="26"/>
                <w:szCs w:val="26"/>
              </w:rPr>
              <w:t>Байдракова</w:t>
            </w:r>
            <w:proofErr w:type="spellEnd"/>
          </w:p>
        </w:tc>
      </w:tr>
    </w:tbl>
    <w:p w:rsidR="00EF3AF4" w:rsidRPr="00E331DA" w:rsidRDefault="00EF3AF4" w:rsidP="001A6F27">
      <w:pPr>
        <w:ind w:left="5103"/>
        <w:rPr>
          <w:color w:val="FFFFFF" w:themeColor="background1"/>
          <w:sz w:val="26"/>
          <w:szCs w:val="26"/>
        </w:rPr>
      </w:pPr>
    </w:p>
    <w:p w:rsidR="00EF3AF4" w:rsidRDefault="00EF3AF4" w:rsidP="001A6F27">
      <w:pPr>
        <w:ind w:left="5103"/>
        <w:rPr>
          <w:sz w:val="26"/>
          <w:szCs w:val="26"/>
        </w:rPr>
      </w:pPr>
    </w:p>
    <w:p w:rsidR="002A2429" w:rsidRDefault="007A46A4" w:rsidP="002A2429">
      <w:pPr>
        <w:ind w:left="5103"/>
        <w:rPr>
          <w:sz w:val="26"/>
          <w:szCs w:val="26"/>
        </w:rPr>
      </w:pPr>
      <w:r>
        <w:rPr>
          <w:sz w:val="26"/>
          <w:szCs w:val="26"/>
        </w:rPr>
        <w:lastRenderedPageBreak/>
        <w:t xml:space="preserve">Приложение </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E331DA">
        <w:rPr>
          <w:sz w:val="26"/>
          <w:szCs w:val="26"/>
        </w:rPr>
        <w:t xml:space="preserve">03.11.2015 </w:t>
      </w:r>
      <w:r>
        <w:rPr>
          <w:sz w:val="26"/>
          <w:szCs w:val="26"/>
        </w:rPr>
        <w:t>г. №</w:t>
      </w:r>
      <w:r w:rsidR="00E331DA">
        <w:rPr>
          <w:sz w:val="26"/>
          <w:szCs w:val="26"/>
        </w:rPr>
        <w:t xml:space="preserve"> 23-МНА</w:t>
      </w:r>
      <w:bookmarkStart w:id="0" w:name="_GoBack"/>
      <w:bookmarkEnd w:id="0"/>
    </w:p>
    <w:p w:rsidR="008714CE" w:rsidRDefault="008714CE" w:rsidP="002A2429">
      <w:pPr>
        <w:rPr>
          <w:color w:val="000000"/>
          <w:sz w:val="26"/>
          <w:szCs w:val="26"/>
        </w:rPr>
      </w:pPr>
    </w:p>
    <w:p w:rsidR="008714CE" w:rsidRDefault="008714CE" w:rsidP="002A2429">
      <w:pPr>
        <w:rPr>
          <w:color w:val="000000"/>
          <w:sz w:val="26"/>
          <w:szCs w:val="26"/>
        </w:rPr>
      </w:pPr>
    </w:p>
    <w:p w:rsidR="008714CE" w:rsidRDefault="008714CE" w:rsidP="008714CE">
      <w:pPr>
        <w:widowControl w:val="0"/>
        <w:autoSpaceDE w:val="0"/>
        <w:autoSpaceDN w:val="0"/>
        <w:adjustRightInd w:val="0"/>
        <w:jc w:val="center"/>
        <w:rPr>
          <w:rFonts w:eastAsiaTheme="minorEastAsia"/>
          <w:b/>
          <w:bCs/>
          <w:sz w:val="26"/>
          <w:szCs w:val="26"/>
        </w:rPr>
      </w:pPr>
      <w:r w:rsidRPr="008714CE">
        <w:rPr>
          <w:rFonts w:eastAsiaTheme="minorEastAsia"/>
          <w:b/>
          <w:bCs/>
          <w:sz w:val="26"/>
          <w:szCs w:val="26"/>
        </w:rPr>
        <w:t>Административный регламент</w:t>
      </w:r>
    </w:p>
    <w:p w:rsidR="008714CE" w:rsidRPr="008714CE" w:rsidRDefault="008714CE" w:rsidP="008714CE">
      <w:pPr>
        <w:widowControl w:val="0"/>
        <w:autoSpaceDE w:val="0"/>
        <w:autoSpaceDN w:val="0"/>
        <w:adjustRightInd w:val="0"/>
        <w:jc w:val="center"/>
        <w:rPr>
          <w:rFonts w:eastAsiaTheme="minorEastAsia"/>
          <w:b/>
          <w:bCs/>
          <w:sz w:val="26"/>
          <w:szCs w:val="26"/>
        </w:rPr>
      </w:pPr>
      <w:r w:rsidRPr="008714CE">
        <w:rPr>
          <w:rFonts w:eastAsiaTheme="minorEastAsia"/>
          <w:b/>
          <w:bCs/>
          <w:sz w:val="26"/>
          <w:szCs w:val="26"/>
        </w:rPr>
        <w:t xml:space="preserve">по предоставлению муниципальной услуги </w:t>
      </w:r>
    </w:p>
    <w:p w:rsidR="008714CE" w:rsidRDefault="008714CE" w:rsidP="008714CE">
      <w:pPr>
        <w:widowControl w:val="0"/>
        <w:autoSpaceDE w:val="0"/>
        <w:autoSpaceDN w:val="0"/>
        <w:adjustRightInd w:val="0"/>
        <w:jc w:val="center"/>
        <w:rPr>
          <w:rFonts w:eastAsiaTheme="minorEastAsia"/>
          <w:b/>
          <w:bCs/>
          <w:sz w:val="26"/>
          <w:szCs w:val="26"/>
        </w:rPr>
      </w:pPr>
      <w:r w:rsidRPr="008714CE">
        <w:rPr>
          <w:rFonts w:eastAsiaTheme="minorEastAsia"/>
          <w:b/>
          <w:bCs/>
          <w:sz w:val="26"/>
          <w:szCs w:val="26"/>
        </w:rPr>
        <w:t>«Выдача разрешений на строительство,</w:t>
      </w:r>
    </w:p>
    <w:p w:rsidR="008714CE" w:rsidRPr="008714CE" w:rsidRDefault="008714CE" w:rsidP="008714CE">
      <w:pPr>
        <w:widowControl w:val="0"/>
        <w:autoSpaceDE w:val="0"/>
        <w:autoSpaceDN w:val="0"/>
        <w:adjustRightInd w:val="0"/>
        <w:jc w:val="center"/>
        <w:rPr>
          <w:rFonts w:eastAsiaTheme="minorEastAsia"/>
          <w:b/>
          <w:bCs/>
          <w:sz w:val="26"/>
          <w:szCs w:val="26"/>
        </w:rPr>
      </w:pPr>
      <w:r w:rsidRPr="008714CE">
        <w:rPr>
          <w:rFonts w:eastAsiaTheme="minorEastAsia"/>
          <w:b/>
          <w:bCs/>
          <w:sz w:val="26"/>
          <w:szCs w:val="26"/>
        </w:rPr>
        <w:t>реконструкцию объектов капитального строительства»</w:t>
      </w:r>
    </w:p>
    <w:p w:rsidR="008714CE" w:rsidRPr="008714CE" w:rsidRDefault="008714CE" w:rsidP="008714CE">
      <w:pPr>
        <w:widowControl w:val="0"/>
        <w:autoSpaceDE w:val="0"/>
        <w:autoSpaceDN w:val="0"/>
        <w:adjustRightInd w:val="0"/>
        <w:jc w:val="center"/>
        <w:rPr>
          <w:rFonts w:eastAsiaTheme="minorEastAsia"/>
          <w:sz w:val="26"/>
          <w:szCs w:val="26"/>
        </w:rPr>
      </w:pPr>
    </w:p>
    <w:p w:rsidR="008714CE" w:rsidRPr="008714CE" w:rsidRDefault="008714CE" w:rsidP="008714CE">
      <w:pPr>
        <w:widowControl w:val="0"/>
        <w:autoSpaceDE w:val="0"/>
        <w:autoSpaceDN w:val="0"/>
        <w:adjustRightInd w:val="0"/>
        <w:jc w:val="center"/>
        <w:outlineLvl w:val="1"/>
        <w:rPr>
          <w:rFonts w:eastAsiaTheme="minorEastAsia"/>
          <w:sz w:val="26"/>
          <w:szCs w:val="26"/>
        </w:rPr>
      </w:pPr>
      <w:bookmarkStart w:id="1" w:name="Par37"/>
      <w:bookmarkEnd w:id="1"/>
      <w:r w:rsidRPr="008714CE">
        <w:rPr>
          <w:rFonts w:eastAsiaTheme="minorEastAsia"/>
          <w:sz w:val="26"/>
          <w:szCs w:val="26"/>
        </w:rPr>
        <w:t>1. Общие положения</w:t>
      </w:r>
    </w:p>
    <w:p w:rsidR="008714CE" w:rsidRPr="008714CE" w:rsidRDefault="008714CE" w:rsidP="008714CE">
      <w:pPr>
        <w:widowControl w:val="0"/>
        <w:autoSpaceDE w:val="0"/>
        <w:autoSpaceDN w:val="0"/>
        <w:adjustRightInd w:val="0"/>
        <w:jc w:val="center"/>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HAnsi"/>
          <w:sz w:val="26"/>
          <w:szCs w:val="26"/>
          <w:lang w:eastAsia="en-US"/>
        </w:rPr>
      </w:pPr>
      <w:r w:rsidRPr="008714CE">
        <w:rPr>
          <w:rFonts w:eastAsiaTheme="minorEastAsia"/>
          <w:sz w:val="26"/>
          <w:szCs w:val="26"/>
        </w:rPr>
        <w:t xml:space="preserve">1.1. </w:t>
      </w:r>
      <w:proofErr w:type="gramStart"/>
      <w:r w:rsidRPr="008714CE">
        <w:rPr>
          <w:sz w:val="26"/>
          <w:szCs w:val="26"/>
        </w:rPr>
        <w:t>Административный регламент  выдачи  разрешений на строительство, реконструкцию объектов капитального строительства в администрации Юргинского муниципального района (далее по тексту – Административный регламент) разработан в целях повышения качества предоставления муниципальной услуги выдачи  разрешений на строительство объектов капитального строительства  в администрации Юргинского муниципального района, создания комфортных условий для участников отношений, возникающих при предоставлении муниципальной услуги;</w:t>
      </w:r>
      <w:proofErr w:type="gramEnd"/>
      <w:r w:rsidRPr="008714CE">
        <w:rPr>
          <w:sz w:val="26"/>
          <w:szCs w:val="26"/>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1.2. </w:t>
      </w:r>
      <w:r w:rsidRPr="008714CE">
        <w:rPr>
          <w:sz w:val="26"/>
          <w:szCs w:val="26"/>
        </w:rPr>
        <w:t>Предоставление муниципальной услуги осуществляется администрацией Юргинского муниципального района</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jc w:val="center"/>
        <w:outlineLvl w:val="1"/>
        <w:rPr>
          <w:rFonts w:eastAsiaTheme="minorEastAsia"/>
          <w:sz w:val="26"/>
          <w:szCs w:val="26"/>
        </w:rPr>
      </w:pPr>
      <w:bookmarkStart w:id="2" w:name="Par42"/>
      <w:bookmarkEnd w:id="2"/>
      <w:r w:rsidRPr="008714CE">
        <w:rPr>
          <w:rFonts w:eastAsiaTheme="minorEastAsia"/>
          <w:sz w:val="26"/>
          <w:szCs w:val="26"/>
        </w:rPr>
        <w:t>2. Стандарт предоставления муниципальной услуги</w:t>
      </w:r>
    </w:p>
    <w:p w:rsidR="008714CE" w:rsidRPr="008714CE" w:rsidRDefault="008714CE" w:rsidP="008714CE">
      <w:pPr>
        <w:widowControl w:val="0"/>
        <w:autoSpaceDE w:val="0"/>
        <w:autoSpaceDN w:val="0"/>
        <w:adjustRightInd w:val="0"/>
        <w:jc w:val="center"/>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 Наименование муниципальной услуги – «Выдача разрешений на строительство, реконструкцию объектов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2.2. Наименование органа, предоставляющего муниципальную услугу – отдел архитектуры администрации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Прием и выдача документов по предоставлению муниципальной услуги производится по адресу: по адресу: 652050, г. Юрга, ул. Машиностроителей, 37, кабинет № 311.</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Часы приема: Рабочие дни: вторник, четверг, часы работы: 8.00 - 17.00.</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Обеденный перерыв: 12.00 - 13.00.</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Выходные дни: суббота, воскресенье.</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Телефоны: (8-384-51) 4-19-86.</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2.3. Результат предоставления муниципальной услуги: выдача разрешения на строительство, реконструкцию объекта капитального строительства или отказ в выдаче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2.4</w:t>
      </w:r>
      <w:r w:rsidRPr="008714CE">
        <w:rPr>
          <w:rFonts w:eastAsiaTheme="minorEastAsia"/>
          <w:b/>
          <w:sz w:val="26"/>
          <w:szCs w:val="26"/>
        </w:rPr>
        <w:t xml:space="preserve">. </w:t>
      </w:r>
      <w:r w:rsidRPr="008714CE">
        <w:rPr>
          <w:rFonts w:eastAsiaTheme="minorEastAsia"/>
          <w:sz w:val="26"/>
          <w:szCs w:val="26"/>
        </w:rPr>
        <w:t>Срок предоставления муниципальной услуги - 5 дней</w:t>
      </w:r>
      <w:r w:rsidRPr="008714CE">
        <w:rPr>
          <w:rFonts w:eastAsiaTheme="minorEastAsia"/>
          <w:b/>
          <w:sz w:val="26"/>
          <w:szCs w:val="26"/>
        </w:rPr>
        <w:t>.</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2.5. Правовые основания для предоставления муниципальной услуги.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Предоставление муниципальной услуги осуществляется в соответствии </w:t>
      </w:r>
      <w:proofErr w:type="gramStart"/>
      <w:r w:rsidRPr="008714CE">
        <w:rPr>
          <w:rFonts w:eastAsiaTheme="minorEastAsia"/>
          <w:sz w:val="26"/>
          <w:szCs w:val="26"/>
        </w:rPr>
        <w:t>с</w:t>
      </w:r>
      <w:proofErr w:type="gramEnd"/>
      <w:r w:rsidRPr="008714CE">
        <w:rPr>
          <w:rFonts w:eastAsiaTheme="minorEastAsia"/>
          <w:sz w:val="26"/>
          <w:szCs w:val="26"/>
        </w:rPr>
        <w:t>:</w:t>
      </w:r>
    </w:p>
    <w:p w:rsidR="008714CE" w:rsidRPr="008714CE" w:rsidRDefault="00E331DA" w:rsidP="008714CE">
      <w:pPr>
        <w:widowControl w:val="0"/>
        <w:autoSpaceDE w:val="0"/>
        <w:autoSpaceDN w:val="0"/>
        <w:adjustRightInd w:val="0"/>
        <w:ind w:firstLine="851"/>
        <w:jc w:val="both"/>
        <w:rPr>
          <w:rFonts w:eastAsiaTheme="minorEastAsia"/>
          <w:sz w:val="26"/>
          <w:szCs w:val="26"/>
        </w:rPr>
      </w:pPr>
      <w:hyperlink r:id="rId8" w:history="1">
        <w:r w:rsidR="008714CE" w:rsidRPr="008714CE">
          <w:rPr>
            <w:rFonts w:eastAsiaTheme="minorEastAsia"/>
            <w:color w:val="0000FF"/>
            <w:sz w:val="26"/>
            <w:szCs w:val="26"/>
          </w:rPr>
          <w:t>Конституцией</w:t>
        </w:r>
      </w:hyperlink>
      <w:r w:rsidR="008714CE" w:rsidRPr="008714CE">
        <w:rPr>
          <w:rFonts w:eastAsiaTheme="minorEastAsia"/>
          <w:sz w:val="26"/>
          <w:szCs w:val="26"/>
        </w:rPr>
        <w:t xml:space="preserve"> Российской Федерации;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Градостроительным </w:t>
      </w:r>
      <w:hyperlink r:id="rId9" w:history="1">
        <w:r w:rsidRPr="008714CE">
          <w:rPr>
            <w:rFonts w:eastAsiaTheme="minorEastAsia"/>
            <w:color w:val="0000FF"/>
            <w:sz w:val="26"/>
            <w:szCs w:val="26"/>
          </w:rPr>
          <w:t>кодексом</w:t>
        </w:r>
      </w:hyperlink>
      <w:r w:rsidRPr="008714CE">
        <w:rPr>
          <w:rFonts w:eastAsiaTheme="minorEastAsia"/>
          <w:sz w:val="26"/>
          <w:szCs w:val="26"/>
        </w:rPr>
        <w:t xml:space="preserve"> Российской Федерации от 29.12.2004 N 190-ФЗ;</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Федеральным </w:t>
      </w:r>
      <w:hyperlink r:id="rId10" w:history="1">
        <w:r w:rsidRPr="008714CE">
          <w:rPr>
            <w:rFonts w:eastAsiaTheme="minorEastAsia"/>
            <w:color w:val="0000FF"/>
            <w:sz w:val="26"/>
            <w:szCs w:val="26"/>
          </w:rPr>
          <w:t>законом</w:t>
        </w:r>
      </w:hyperlink>
      <w:r w:rsidRPr="008714CE">
        <w:rPr>
          <w:rFonts w:eastAsiaTheme="minorEastAsia"/>
          <w:sz w:val="26"/>
          <w:szCs w:val="26"/>
        </w:rPr>
        <w:t xml:space="preserve"> "О введении в действие Градостроительного кодекса Российской Федерации" от 29.12.2004 N 191-ФЗ;</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lastRenderedPageBreak/>
        <w:t xml:space="preserve">Федеральным </w:t>
      </w:r>
      <w:hyperlink r:id="rId11" w:history="1">
        <w:r w:rsidRPr="008714CE">
          <w:rPr>
            <w:rFonts w:eastAsiaTheme="minorEastAsia"/>
            <w:color w:val="0000FF"/>
            <w:sz w:val="26"/>
            <w:szCs w:val="26"/>
          </w:rPr>
          <w:t>законом</w:t>
        </w:r>
      </w:hyperlink>
      <w:r w:rsidRPr="008714CE">
        <w:rPr>
          <w:rFonts w:eastAsiaTheme="minorEastAsia"/>
          <w:sz w:val="26"/>
          <w:szCs w:val="26"/>
        </w:rPr>
        <w:t xml:space="preserve"> от 06.10.2003 N 131-ФЗ "Об общих принципах организации местного самоуправления в Российской Федерации";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Федеральным </w:t>
      </w:r>
      <w:hyperlink r:id="rId12" w:history="1">
        <w:r w:rsidRPr="008714CE">
          <w:rPr>
            <w:rFonts w:eastAsiaTheme="minorEastAsia"/>
            <w:color w:val="0000FF"/>
            <w:sz w:val="26"/>
            <w:szCs w:val="26"/>
          </w:rPr>
          <w:t>законом</w:t>
        </w:r>
      </w:hyperlink>
      <w:r w:rsidRPr="008714CE">
        <w:rPr>
          <w:rFonts w:eastAsiaTheme="minorEastAsia"/>
          <w:sz w:val="26"/>
          <w:szCs w:val="26"/>
        </w:rPr>
        <w:t xml:space="preserve"> от 27.07.2010 N 210-ФЗ "Об организации предоставления государственных и муниципальных услуг";</w:t>
      </w:r>
    </w:p>
    <w:p w:rsidR="008714CE" w:rsidRPr="008714CE" w:rsidRDefault="00E331DA" w:rsidP="008714CE">
      <w:pPr>
        <w:widowControl w:val="0"/>
        <w:autoSpaceDE w:val="0"/>
        <w:autoSpaceDN w:val="0"/>
        <w:adjustRightInd w:val="0"/>
        <w:ind w:firstLine="851"/>
        <w:jc w:val="both"/>
        <w:rPr>
          <w:rFonts w:eastAsiaTheme="minorEastAsia"/>
          <w:sz w:val="26"/>
          <w:szCs w:val="26"/>
        </w:rPr>
      </w:pPr>
      <w:hyperlink r:id="rId13" w:history="1">
        <w:r w:rsidR="008714CE" w:rsidRPr="008714CE">
          <w:rPr>
            <w:rFonts w:eastAsiaTheme="minorEastAsia"/>
            <w:color w:val="0000FF"/>
            <w:sz w:val="26"/>
            <w:szCs w:val="26"/>
          </w:rPr>
          <w:t>Постановлением</w:t>
        </w:r>
      </w:hyperlink>
      <w:r w:rsidR="008714CE" w:rsidRPr="008714CE">
        <w:rPr>
          <w:rFonts w:eastAsiaTheme="minorEastAsia"/>
          <w:sz w:val="26"/>
          <w:szCs w:val="26"/>
        </w:rPr>
        <w:t xml:space="preserve"> Правительства Российской Федерации от 24 ноября                2005 г. N 698 "О форме разрешения на строительство и форме разрешения на ввод объекта в эксплуатацию";</w:t>
      </w:r>
    </w:p>
    <w:p w:rsidR="008714CE" w:rsidRPr="008714CE" w:rsidRDefault="00E331DA" w:rsidP="008714CE">
      <w:pPr>
        <w:widowControl w:val="0"/>
        <w:autoSpaceDE w:val="0"/>
        <w:autoSpaceDN w:val="0"/>
        <w:adjustRightInd w:val="0"/>
        <w:ind w:firstLine="851"/>
        <w:jc w:val="both"/>
        <w:rPr>
          <w:rFonts w:eastAsiaTheme="minorEastAsia"/>
          <w:sz w:val="26"/>
          <w:szCs w:val="26"/>
        </w:rPr>
      </w:pPr>
      <w:hyperlink r:id="rId14" w:history="1">
        <w:r w:rsidR="008714CE" w:rsidRPr="008714CE">
          <w:rPr>
            <w:rFonts w:eastAsiaTheme="minorEastAsia"/>
            <w:color w:val="0000FF"/>
            <w:sz w:val="26"/>
            <w:szCs w:val="26"/>
          </w:rPr>
          <w:t>Приказом</w:t>
        </w:r>
      </w:hyperlink>
      <w:r w:rsidR="008714CE" w:rsidRPr="008714CE">
        <w:rPr>
          <w:rFonts w:eastAsiaTheme="minorEastAsia"/>
          <w:sz w:val="26"/>
          <w:szCs w:val="26"/>
        </w:rPr>
        <w:t xml:space="preserve">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8714CE" w:rsidRPr="008714CE" w:rsidRDefault="00E331DA" w:rsidP="008714CE">
      <w:pPr>
        <w:widowControl w:val="0"/>
        <w:autoSpaceDE w:val="0"/>
        <w:autoSpaceDN w:val="0"/>
        <w:adjustRightInd w:val="0"/>
        <w:ind w:firstLine="851"/>
        <w:jc w:val="both"/>
        <w:rPr>
          <w:rFonts w:eastAsiaTheme="minorEastAsia"/>
          <w:sz w:val="26"/>
          <w:szCs w:val="26"/>
        </w:rPr>
      </w:pPr>
      <w:hyperlink r:id="rId15" w:history="1">
        <w:r w:rsidR="008714CE" w:rsidRPr="008714CE">
          <w:rPr>
            <w:rFonts w:eastAsiaTheme="minorEastAsia"/>
            <w:color w:val="0000FF"/>
            <w:sz w:val="26"/>
            <w:szCs w:val="26"/>
          </w:rPr>
          <w:t>Уставом</w:t>
        </w:r>
      </w:hyperlink>
      <w:r w:rsidR="008714CE" w:rsidRPr="008714CE">
        <w:rPr>
          <w:rFonts w:eastAsiaTheme="minorEastAsia"/>
          <w:sz w:val="26"/>
          <w:szCs w:val="26"/>
        </w:rPr>
        <w:t xml:space="preserve">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Соглашениями о передаче администрациями поселений Юргинского муниципального района своих полномочий в области осуществления градостроительной деятельности администрации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bookmarkStart w:id="3" w:name="Par66"/>
      <w:bookmarkEnd w:id="3"/>
      <w:r w:rsidRPr="008714CE">
        <w:rPr>
          <w:rFonts w:eastAsiaTheme="minorEastAsia"/>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Для получения разрешения на строительство, реконструкцию объекта капитального строительства застройщик направляет заявление о выдаче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Для принятия решения о выдаче разрешения необходимы следующие документы:</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1)   правоустанавливающие документы на земельный участок;</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 материалы, содержащиеся в проектной документации: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а) пояснительная записка;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г) схемы, отображающие архитектурные 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е) проект организации строительства объекта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ж) проект организации работ по сносу или демонтажу объектов капитального строительства, их частей;</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4) положительное заключение экспертизы проектной документации объекта капитального строительства (если это предусмотрено </w:t>
      </w:r>
      <w:hyperlink r:id="rId16" w:history="1">
        <w:r w:rsidRPr="008714CE">
          <w:rPr>
            <w:rFonts w:eastAsiaTheme="minorEastAsia"/>
            <w:color w:val="0000FF"/>
            <w:sz w:val="26"/>
            <w:szCs w:val="26"/>
          </w:rPr>
          <w:t>ст. 48</w:t>
        </w:r>
      </w:hyperlink>
      <w:r w:rsidRPr="008714CE">
        <w:rPr>
          <w:rFonts w:eastAsiaTheme="minorEastAsia"/>
          <w:sz w:val="26"/>
          <w:szCs w:val="26"/>
        </w:rPr>
        <w:t xml:space="preserve">, </w:t>
      </w:r>
      <w:hyperlink r:id="rId17" w:history="1">
        <w:r w:rsidRPr="008714CE">
          <w:rPr>
            <w:rFonts w:eastAsiaTheme="minorEastAsia"/>
            <w:color w:val="0000FF"/>
            <w:sz w:val="26"/>
            <w:szCs w:val="26"/>
          </w:rPr>
          <w:t>49</w:t>
        </w:r>
      </w:hyperlink>
      <w:r w:rsidRPr="008714CE">
        <w:rPr>
          <w:rFonts w:eastAsiaTheme="minorEastAsia"/>
          <w:sz w:val="26"/>
          <w:szCs w:val="26"/>
        </w:rPr>
        <w:t xml:space="preserve"> Градостроительного кодекса);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w:t>
      </w:r>
      <w:r w:rsidRPr="008714CE">
        <w:rPr>
          <w:rFonts w:eastAsiaTheme="minorEastAsia"/>
          <w:sz w:val="26"/>
          <w:szCs w:val="26"/>
        </w:rPr>
        <w:lastRenderedPageBreak/>
        <w:t xml:space="preserve">такое разрешение в соответствии со </w:t>
      </w:r>
      <w:hyperlink r:id="rId18" w:history="1">
        <w:r w:rsidRPr="008714CE">
          <w:rPr>
            <w:rFonts w:eastAsiaTheme="minorEastAsia"/>
            <w:color w:val="0000FF"/>
            <w:sz w:val="26"/>
            <w:szCs w:val="26"/>
          </w:rPr>
          <w:t>ст. 40</w:t>
        </w:r>
      </w:hyperlink>
      <w:r w:rsidRPr="008714CE">
        <w:rPr>
          <w:rFonts w:eastAsiaTheme="minorEastAsia"/>
          <w:sz w:val="26"/>
          <w:szCs w:val="26"/>
        </w:rPr>
        <w:t xml:space="preserve"> Градостроительного кодекса);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6) согласие всех правообладателей объекта капитального строительства в случае реконструкции такого объекта;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8) </w:t>
      </w:r>
      <w:r w:rsidRPr="008714CE">
        <w:rPr>
          <w:sz w:val="26"/>
          <w:szCs w:val="26"/>
          <w:lang w:eastAsia="en-US"/>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Для получения разрешения на строительство, реконструкцию объекта индивидуального жилищного строительства застройщик направляет заявление о выдаче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Для принятия решения о выдаче разрешения необходимы следующие документы:</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1) правоустанавливающие документы на земельный участок;</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 градостроительный план земельного участка;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2.7. Застройщик вправе представить документы, указанные в </w:t>
      </w:r>
      <w:hyperlink w:anchor="Par66" w:history="1">
        <w:r w:rsidRPr="008714CE">
          <w:rPr>
            <w:rFonts w:eastAsiaTheme="minorEastAsia"/>
            <w:color w:val="0000FF"/>
            <w:sz w:val="26"/>
            <w:szCs w:val="26"/>
          </w:rPr>
          <w:t>пункте 2.6</w:t>
        </w:r>
      </w:hyperlink>
      <w:r w:rsidRPr="008714CE">
        <w:rPr>
          <w:rFonts w:eastAsiaTheme="minorEastAsia"/>
          <w:sz w:val="26"/>
          <w:szCs w:val="26"/>
        </w:rPr>
        <w:t xml:space="preserve"> настоящего регламента, по собственной инициативе.</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2.8. </w:t>
      </w:r>
      <w:proofErr w:type="gramStart"/>
      <w:r w:rsidRPr="008714CE">
        <w:rPr>
          <w:rFonts w:eastAsiaTheme="minorEastAsia"/>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застройщиком самостоятельно, относятся: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1) правоустанавливающие документы на земельный участок;</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8714CE">
          <w:rPr>
            <w:rFonts w:eastAsiaTheme="minorEastAsia"/>
            <w:color w:val="0000FF"/>
            <w:sz w:val="26"/>
            <w:szCs w:val="26"/>
          </w:rPr>
          <w:t>ст. 40</w:t>
        </w:r>
      </w:hyperlink>
      <w:r w:rsidRPr="008714CE">
        <w:rPr>
          <w:rFonts w:eastAsiaTheme="minorEastAsia"/>
          <w:sz w:val="26"/>
          <w:szCs w:val="26"/>
        </w:rPr>
        <w:t xml:space="preserve"> Градостроительного кодекса);</w:t>
      </w:r>
    </w:p>
    <w:p w:rsidR="008714CE" w:rsidRPr="008714CE" w:rsidRDefault="008714CE" w:rsidP="008714CE">
      <w:pPr>
        <w:widowControl w:val="0"/>
        <w:autoSpaceDE w:val="0"/>
        <w:autoSpaceDN w:val="0"/>
        <w:adjustRightInd w:val="0"/>
        <w:ind w:firstLine="851"/>
        <w:jc w:val="both"/>
        <w:rPr>
          <w:rFonts w:eastAsiaTheme="minorEastAsia"/>
          <w:sz w:val="26"/>
          <w:szCs w:val="26"/>
        </w:rPr>
      </w:pPr>
      <w:bookmarkStart w:id="4" w:name="Par97"/>
      <w:bookmarkEnd w:id="4"/>
      <w:r w:rsidRPr="008714CE">
        <w:rPr>
          <w:rFonts w:eastAsiaTheme="minorEastAsia"/>
          <w:sz w:val="26"/>
          <w:szCs w:val="26"/>
        </w:rPr>
        <w:t>2.9. Исчерпывающий перечень оснований для отказа в предоставлении муниципальной услуги:</w:t>
      </w:r>
    </w:p>
    <w:p w:rsidR="008714CE" w:rsidRPr="008714CE" w:rsidRDefault="008714CE" w:rsidP="008714CE">
      <w:pPr>
        <w:widowControl w:val="0"/>
        <w:autoSpaceDE w:val="0"/>
        <w:autoSpaceDN w:val="0"/>
        <w:adjustRightInd w:val="0"/>
        <w:ind w:firstLine="851"/>
        <w:jc w:val="both"/>
        <w:rPr>
          <w:rFonts w:eastAsiaTheme="minorEastAsia"/>
          <w:sz w:val="26"/>
          <w:szCs w:val="26"/>
        </w:rPr>
      </w:pPr>
      <w:proofErr w:type="gramStart"/>
      <w:r w:rsidRPr="008714CE">
        <w:rPr>
          <w:rFonts w:eastAsiaTheme="minorEastAsia"/>
          <w:sz w:val="26"/>
          <w:szCs w:val="26"/>
        </w:rPr>
        <w:t xml:space="preserve">1) несоответствие представленной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w:t>
      </w:r>
      <w:r w:rsidRPr="008714CE">
        <w:rPr>
          <w:rFonts w:eastAsiaTheme="minorEastAsia"/>
          <w:sz w:val="26"/>
          <w:szCs w:val="26"/>
        </w:rPr>
        <w:lastRenderedPageBreak/>
        <w:t>строительство линейного объекта требованиям проекта планировки территории и проекта межевания территории, а также красным линиям.</w:t>
      </w:r>
      <w:proofErr w:type="gramEnd"/>
      <w:r w:rsidRPr="008714CE">
        <w:rPr>
          <w:rFonts w:eastAsiaTheme="minorEastAsia"/>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2) строительство, реконструкция объекта капитального строительства не начаты до истечения срока подачи заявления о продлении срока действии разрешения на строительство, предусмотренного </w:t>
      </w:r>
      <w:hyperlink r:id="rId20" w:history="1">
        <w:r w:rsidRPr="008714CE">
          <w:rPr>
            <w:rFonts w:eastAsiaTheme="minorEastAsia"/>
            <w:color w:val="0000FF"/>
            <w:sz w:val="26"/>
            <w:szCs w:val="26"/>
          </w:rPr>
          <w:t>ч. 20 ст. 51</w:t>
        </w:r>
      </w:hyperlink>
      <w:r w:rsidRPr="008714CE">
        <w:rPr>
          <w:rFonts w:eastAsiaTheme="minorEastAsia"/>
          <w:sz w:val="26"/>
          <w:szCs w:val="26"/>
        </w:rPr>
        <w:t xml:space="preserve"> Градостроительного кодекса РФ;</w:t>
      </w:r>
    </w:p>
    <w:p w:rsidR="008714CE" w:rsidRPr="008714CE" w:rsidRDefault="008714CE" w:rsidP="008714CE">
      <w:pPr>
        <w:widowControl w:val="0"/>
        <w:autoSpaceDE w:val="0"/>
        <w:autoSpaceDN w:val="0"/>
        <w:adjustRightInd w:val="0"/>
        <w:ind w:firstLine="851"/>
        <w:jc w:val="both"/>
        <w:rPr>
          <w:sz w:val="26"/>
          <w:szCs w:val="26"/>
        </w:rPr>
      </w:pPr>
      <w:r w:rsidRPr="008714CE">
        <w:rPr>
          <w:rFonts w:eastAsiaTheme="minorEastAsia"/>
          <w:sz w:val="26"/>
          <w:szCs w:val="26"/>
        </w:rPr>
        <w:t xml:space="preserve">3) </w:t>
      </w:r>
      <w:r w:rsidRPr="008714CE">
        <w:rPr>
          <w:sz w:val="26"/>
          <w:szCs w:val="26"/>
        </w:rPr>
        <w:t>отсутствие документов, предусмотренных п. 2.6.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sz w:val="26"/>
          <w:szCs w:val="26"/>
        </w:rPr>
        <w:t>4) истечение срока подачи заявления на продление срока действия разрешения на строительство, предусмотренного частью 20 статьи 51 Градостроительного кодекса Российской Федерации.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2.10. Муниципальная услуга предоставляется бесплатно.</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 не более 15 минут.</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2.12. Срок регистрации запроса о предоставлении муниципальной услуги - 1 день.</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2.13. Требования к местам предоставления муниципальной услуги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2.13.1. Требования к оборудованию мест ожидания заявителей.</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Места ожидания могут быть оборудованы стульями.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2.13.2. Требования к местам информирования заявителей, получения информации и заполнения необходимых документов.</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Место информирования, предназначенное для ознакомления заявителей с информационными материалами, оборудуется: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а) информационным стендом;</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б) стульями и столами для возможности оформления документов.</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2.13.3. Требования к местам для приема заявителей.</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2.14. Показатели доступности и качества муниципальной услуги.</w:t>
      </w:r>
    </w:p>
    <w:p w:rsidR="008714CE" w:rsidRPr="008714CE" w:rsidRDefault="008714CE" w:rsidP="008714CE">
      <w:pPr>
        <w:widowControl w:val="0"/>
        <w:autoSpaceDE w:val="0"/>
        <w:autoSpaceDN w:val="0"/>
        <w:adjustRightInd w:val="0"/>
        <w:ind w:firstLine="540"/>
        <w:jc w:val="both"/>
        <w:rPr>
          <w:rFonts w:eastAsiaTheme="minorEastAsia"/>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1560"/>
        <w:gridCol w:w="2756"/>
      </w:tblGrid>
      <w:tr w:rsidR="008714CE" w:rsidRPr="008714CE" w:rsidTr="008714CE">
        <w:trPr>
          <w:trHeight w:val="400"/>
          <w:tblCellSpacing w:w="5" w:type="nil"/>
        </w:trPr>
        <w:tc>
          <w:tcPr>
            <w:tcW w:w="5040" w:type="dxa"/>
            <w:tcBorders>
              <w:top w:val="single" w:sz="8" w:space="0" w:color="auto"/>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Показатели                              </w:t>
            </w:r>
          </w:p>
        </w:tc>
        <w:tc>
          <w:tcPr>
            <w:tcW w:w="1560" w:type="dxa"/>
            <w:tcBorders>
              <w:top w:val="single" w:sz="8" w:space="0" w:color="auto"/>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Единица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измерения  </w:t>
            </w:r>
          </w:p>
        </w:tc>
        <w:tc>
          <w:tcPr>
            <w:tcW w:w="2756" w:type="dxa"/>
            <w:tcBorders>
              <w:top w:val="single" w:sz="8" w:space="0" w:color="auto"/>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Нормативное значение</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показателя          </w:t>
            </w:r>
          </w:p>
        </w:tc>
      </w:tr>
      <w:tr w:rsidR="008714CE" w:rsidRPr="008714CE" w:rsidTr="008714CE">
        <w:trPr>
          <w:tblCellSpacing w:w="5" w:type="nil"/>
        </w:trPr>
        <w:tc>
          <w:tcPr>
            <w:tcW w:w="9356" w:type="dxa"/>
            <w:gridSpan w:val="3"/>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Показатели доступности                                                   </w:t>
            </w:r>
          </w:p>
        </w:tc>
      </w:tr>
      <w:tr w:rsidR="008714CE" w:rsidRPr="008714CE" w:rsidTr="008714CE">
        <w:trPr>
          <w:trHeight w:val="1000"/>
          <w:tblCellSpacing w:w="5" w:type="nil"/>
        </w:trPr>
        <w:tc>
          <w:tcPr>
            <w:tcW w:w="5040"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Наличие возможности получения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муниципальной услуги в электронном виде </w:t>
            </w:r>
          </w:p>
          <w:p w:rsidR="008714CE" w:rsidRPr="008714CE" w:rsidRDefault="008714CE" w:rsidP="008714CE">
            <w:pPr>
              <w:widowControl w:val="0"/>
              <w:autoSpaceDE w:val="0"/>
              <w:autoSpaceDN w:val="0"/>
              <w:adjustRightInd w:val="0"/>
              <w:rPr>
                <w:rFonts w:eastAsiaTheme="minorEastAsia"/>
                <w:sz w:val="26"/>
                <w:szCs w:val="26"/>
              </w:rPr>
            </w:pPr>
            <w:proofErr w:type="gramStart"/>
            <w:r w:rsidRPr="008714CE">
              <w:rPr>
                <w:rFonts w:eastAsiaTheme="minorEastAsia"/>
                <w:sz w:val="26"/>
                <w:szCs w:val="26"/>
              </w:rPr>
              <w:t xml:space="preserve">(в соответствии с этапами перевода  муниципальных услуг на предоставление в </w:t>
            </w:r>
            <w:proofErr w:type="gramEnd"/>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электронном </w:t>
            </w:r>
            <w:proofErr w:type="gramStart"/>
            <w:r w:rsidRPr="008714CE">
              <w:rPr>
                <w:rFonts w:eastAsiaTheme="minorEastAsia"/>
                <w:sz w:val="26"/>
                <w:szCs w:val="26"/>
              </w:rPr>
              <w:t>виде</w:t>
            </w:r>
            <w:proofErr w:type="gramEnd"/>
            <w:r w:rsidRPr="008714CE">
              <w:rPr>
                <w:rFonts w:eastAsiaTheme="minorEastAsia"/>
                <w:sz w:val="26"/>
                <w:szCs w:val="26"/>
              </w:rPr>
              <w:t xml:space="preserve">)                       </w:t>
            </w:r>
          </w:p>
        </w:tc>
        <w:tc>
          <w:tcPr>
            <w:tcW w:w="1560"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да/нет</w:t>
            </w:r>
          </w:p>
        </w:tc>
        <w:tc>
          <w:tcPr>
            <w:tcW w:w="2756"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нет</w:t>
            </w:r>
          </w:p>
        </w:tc>
      </w:tr>
      <w:tr w:rsidR="008714CE" w:rsidRPr="008714CE" w:rsidTr="008714CE">
        <w:trPr>
          <w:tblCellSpacing w:w="5" w:type="nil"/>
        </w:trPr>
        <w:tc>
          <w:tcPr>
            <w:tcW w:w="9356" w:type="dxa"/>
            <w:gridSpan w:val="3"/>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Показатели качества                                                      </w:t>
            </w:r>
          </w:p>
        </w:tc>
      </w:tr>
      <w:tr w:rsidR="008714CE" w:rsidRPr="008714CE" w:rsidTr="008714CE">
        <w:trPr>
          <w:trHeight w:val="1000"/>
          <w:tblCellSpacing w:w="5" w:type="nil"/>
        </w:trPr>
        <w:tc>
          <w:tcPr>
            <w:tcW w:w="5040"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Удельный вес </w:t>
            </w:r>
            <w:proofErr w:type="gramStart"/>
            <w:r w:rsidRPr="008714CE">
              <w:rPr>
                <w:rFonts w:eastAsiaTheme="minorEastAsia"/>
                <w:sz w:val="26"/>
                <w:szCs w:val="26"/>
              </w:rPr>
              <w:t>рассмотренных</w:t>
            </w:r>
            <w:proofErr w:type="gramEnd"/>
            <w:r w:rsidRPr="008714CE">
              <w:rPr>
                <w:rFonts w:eastAsiaTheme="minorEastAsia"/>
                <w:sz w:val="26"/>
                <w:szCs w:val="26"/>
              </w:rPr>
              <w:t xml:space="preserve"> в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установленный срок заявлений </w:t>
            </w:r>
            <w:proofErr w:type="gramStart"/>
            <w:r w:rsidRPr="008714CE">
              <w:rPr>
                <w:rFonts w:eastAsiaTheme="minorEastAsia"/>
                <w:sz w:val="26"/>
                <w:szCs w:val="26"/>
              </w:rPr>
              <w:t>на</w:t>
            </w:r>
            <w:proofErr w:type="gramEnd"/>
            <w:r w:rsidRPr="008714CE">
              <w:rPr>
                <w:rFonts w:eastAsiaTheme="minorEastAsia"/>
                <w:sz w:val="26"/>
                <w:szCs w:val="26"/>
              </w:rPr>
              <w:t xml:space="preserve">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предоставление муниципальной услуги, </w:t>
            </w:r>
            <w:proofErr w:type="gramStart"/>
            <w:r w:rsidRPr="008714CE">
              <w:rPr>
                <w:rFonts w:eastAsiaTheme="minorEastAsia"/>
                <w:sz w:val="26"/>
                <w:szCs w:val="26"/>
              </w:rPr>
              <w:t>в</w:t>
            </w:r>
            <w:proofErr w:type="gramEnd"/>
            <w:r w:rsidRPr="008714CE">
              <w:rPr>
                <w:rFonts w:eastAsiaTheme="minorEastAsia"/>
                <w:sz w:val="26"/>
                <w:szCs w:val="26"/>
              </w:rPr>
              <w:t xml:space="preserve">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общем количестве заявлений </w:t>
            </w:r>
            <w:proofErr w:type="gramStart"/>
            <w:r w:rsidRPr="008714CE">
              <w:rPr>
                <w:rFonts w:eastAsiaTheme="minorEastAsia"/>
                <w:sz w:val="26"/>
                <w:szCs w:val="26"/>
              </w:rPr>
              <w:t>на</w:t>
            </w:r>
            <w:proofErr w:type="gramEnd"/>
            <w:r w:rsidRPr="008714CE">
              <w:rPr>
                <w:rFonts w:eastAsiaTheme="minorEastAsia"/>
                <w:sz w:val="26"/>
                <w:szCs w:val="26"/>
              </w:rPr>
              <w:t xml:space="preserve">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предоставление муниципальной услуги     </w:t>
            </w:r>
          </w:p>
        </w:tc>
        <w:tc>
          <w:tcPr>
            <w:tcW w:w="1560"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w:t>
            </w:r>
          </w:p>
        </w:tc>
        <w:tc>
          <w:tcPr>
            <w:tcW w:w="2756"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100</w:t>
            </w:r>
          </w:p>
        </w:tc>
      </w:tr>
      <w:tr w:rsidR="008714CE" w:rsidRPr="008714CE" w:rsidTr="008714CE">
        <w:trPr>
          <w:trHeight w:val="600"/>
          <w:tblCellSpacing w:w="5" w:type="nil"/>
        </w:trPr>
        <w:tc>
          <w:tcPr>
            <w:tcW w:w="5040"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lastRenderedPageBreak/>
              <w:t xml:space="preserve">Удельный вес количества </w:t>
            </w:r>
            <w:proofErr w:type="gramStart"/>
            <w:r w:rsidRPr="008714CE">
              <w:rPr>
                <w:rFonts w:eastAsiaTheme="minorEastAsia"/>
                <w:sz w:val="26"/>
                <w:szCs w:val="26"/>
              </w:rPr>
              <w:t>обоснованных</w:t>
            </w:r>
            <w:proofErr w:type="gramEnd"/>
            <w:r w:rsidRPr="008714CE">
              <w:rPr>
                <w:rFonts w:eastAsiaTheme="minorEastAsia"/>
                <w:sz w:val="26"/>
                <w:szCs w:val="26"/>
              </w:rPr>
              <w:t xml:space="preserve">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жалоб в общем количестве заявлений </w:t>
            </w:r>
            <w:proofErr w:type="gramStart"/>
            <w:r w:rsidRPr="008714CE">
              <w:rPr>
                <w:rFonts w:eastAsiaTheme="minorEastAsia"/>
                <w:sz w:val="26"/>
                <w:szCs w:val="26"/>
              </w:rPr>
              <w:t>на</w:t>
            </w:r>
            <w:proofErr w:type="gramEnd"/>
            <w:r w:rsidRPr="008714CE">
              <w:rPr>
                <w:rFonts w:eastAsiaTheme="minorEastAsia"/>
                <w:sz w:val="26"/>
                <w:szCs w:val="26"/>
              </w:rPr>
              <w:t xml:space="preserve">   </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предоставление муниципальной услуги     </w:t>
            </w:r>
          </w:p>
        </w:tc>
        <w:tc>
          <w:tcPr>
            <w:tcW w:w="1560"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w:t>
            </w:r>
          </w:p>
        </w:tc>
        <w:tc>
          <w:tcPr>
            <w:tcW w:w="2756" w:type="dxa"/>
            <w:tcBorders>
              <w:left w:val="single" w:sz="8" w:space="0" w:color="auto"/>
              <w:bottom w:val="single" w:sz="8" w:space="0" w:color="auto"/>
              <w:right w:val="single" w:sz="8" w:space="0" w:color="auto"/>
            </w:tcBorders>
          </w:tcPr>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0</w:t>
            </w:r>
          </w:p>
        </w:tc>
      </w:tr>
    </w:tbl>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jc w:val="center"/>
        <w:outlineLvl w:val="1"/>
        <w:rPr>
          <w:rFonts w:eastAsiaTheme="minorEastAsia"/>
          <w:sz w:val="26"/>
          <w:szCs w:val="26"/>
        </w:rPr>
      </w:pPr>
      <w:bookmarkStart w:id="5" w:name="Par143"/>
      <w:bookmarkEnd w:id="5"/>
      <w:r w:rsidRPr="008714CE">
        <w:rPr>
          <w:rFonts w:eastAsiaTheme="minorEastAsia"/>
          <w:sz w:val="26"/>
          <w:szCs w:val="26"/>
        </w:rPr>
        <w:t>3. Состав, последовательность и сроки выполнения</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14CE" w:rsidRPr="008714CE" w:rsidRDefault="008714CE" w:rsidP="008714CE">
      <w:pPr>
        <w:widowControl w:val="0"/>
        <w:autoSpaceDE w:val="0"/>
        <w:autoSpaceDN w:val="0"/>
        <w:adjustRightInd w:val="0"/>
        <w:jc w:val="center"/>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Предоставление муниципальной услуги по выдаче разрешения на строительство, реконструкцию объекта капитального строительства включает следующие административные процедуры:</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1) прием и регистрация заявления и документов;</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 проверка представленных документов;</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 подготовка разрешения на строительство или отказ в выдаче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4) выдача разрешения на строительство или отказа в выдаче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5) продление срока действия разрешения или отказ в продлении срока действия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6) внесение изменений в разрешение на строительство или отказ во внесение изменений в разрешение.</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Должностным лицом, ответственным за совершение административных действий, является специалист отдела архитектуры администрации Юргинского муниципального района, уполномоченный выдавать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jc w:val="center"/>
        <w:outlineLvl w:val="2"/>
        <w:rPr>
          <w:rFonts w:eastAsiaTheme="minorEastAsia"/>
          <w:sz w:val="26"/>
          <w:szCs w:val="26"/>
        </w:rPr>
      </w:pPr>
      <w:bookmarkStart w:id="6" w:name="Par157"/>
      <w:bookmarkEnd w:id="6"/>
      <w:r w:rsidRPr="008714CE">
        <w:rPr>
          <w:rFonts w:eastAsiaTheme="minorEastAsia"/>
          <w:sz w:val="26"/>
          <w:szCs w:val="26"/>
        </w:rPr>
        <w:t>3.1. Прием и регистрация заявления и документов</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bookmarkStart w:id="7" w:name="Par159"/>
      <w:bookmarkEnd w:id="7"/>
      <w:r w:rsidRPr="008714CE">
        <w:rPr>
          <w:rFonts w:eastAsiaTheme="minorEastAsia"/>
          <w:sz w:val="26"/>
          <w:szCs w:val="26"/>
        </w:rPr>
        <w:t xml:space="preserve">3.1.1. Основанием для начала административной процедуры является обращение застройщика с заявлением о выдаче разрешения на строительство, реконструкцию объекта капитального строительства и прилагаемыми к заявлению документами, предусмотренными </w:t>
      </w:r>
      <w:hyperlink w:anchor="Par66" w:history="1">
        <w:r w:rsidRPr="008714CE">
          <w:rPr>
            <w:rFonts w:eastAsiaTheme="minorEastAsia"/>
            <w:color w:val="0000FF"/>
            <w:sz w:val="26"/>
            <w:szCs w:val="26"/>
          </w:rPr>
          <w:t>пунктами 2.6</w:t>
        </w:r>
      </w:hyperlink>
      <w:r w:rsidRPr="008714CE">
        <w:rPr>
          <w:rFonts w:eastAsiaTheme="minorEastAsia"/>
          <w:sz w:val="26"/>
          <w:szCs w:val="26"/>
        </w:rPr>
        <w:t xml:space="preserve">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sz w:val="26"/>
          <w:szCs w:val="26"/>
        </w:rPr>
        <w:t xml:space="preserve">Прием и регистрация заявления о </w:t>
      </w:r>
      <w:r w:rsidRPr="008714CE">
        <w:rPr>
          <w:rFonts w:eastAsiaTheme="minorEastAsia"/>
          <w:sz w:val="26"/>
          <w:szCs w:val="26"/>
        </w:rPr>
        <w:t xml:space="preserve">выдаче разрешения на строительство, реконструкцию объекта капитального строительства </w:t>
      </w:r>
      <w:r w:rsidRPr="008714CE">
        <w:rPr>
          <w:sz w:val="26"/>
          <w:szCs w:val="26"/>
        </w:rPr>
        <w:t xml:space="preserve"> с прилагаемыми документами может осуществляться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714CE" w:rsidRPr="008714CE" w:rsidRDefault="008714CE" w:rsidP="008714CE">
      <w:pPr>
        <w:widowControl w:val="0"/>
        <w:autoSpaceDE w:val="0"/>
        <w:autoSpaceDN w:val="0"/>
        <w:adjustRightInd w:val="0"/>
        <w:ind w:firstLine="851"/>
        <w:jc w:val="both"/>
        <w:rPr>
          <w:rFonts w:eastAsiaTheme="minorEastAsia"/>
          <w:sz w:val="26"/>
          <w:szCs w:val="26"/>
        </w:rPr>
      </w:pPr>
      <w:bookmarkStart w:id="8" w:name="Par160"/>
      <w:bookmarkEnd w:id="8"/>
      <w:r w:rsidRPr="008714CE">
        <w:rPr>
          <w:rFonts w:eastAsiaTheme="minorEastAsia"/>
          <w:sz w:val="26"/>
          <w:szCs w:val="26"/>
        </w:rPr>
        <w:t xml:space="preserve">3.1.2. Заявление с прилагаемыми документами принимается специалистом отдела архитектуры администрации Юргинского муниципального района, проверяется наличие всех необходимых документов исходя из соответствующего перечня документов, указанных в </w:t>
      </w:r>
      <w:hyperlink w:anchor="Par66" w:history="1">
        <w:r w:rsidRPr="008714CE">
          <w:rPr>
            <w:rFonts w:eastAsiaTheme="minorEastAsia"/>
            <w:color w:val="0000FF"/>
            <w:sz w:val="26"/>
            <w:szCs w:val="26"/>
          </w:rPr>
          <w:t>пункте 2.6</w:t>
        </w:r>
      </w:hyperlink>
      <w:r w:rsidRPr="008714CE">
        <w:rPr>
          <w:rFonts w:eastAsiaTheme="minorEastAsia"/>
          <w:sz w:val="26"/>
          <w:szCs w:val="26"/>
        </w:rPr>
        <w:t xml:space="preserve"> настоящего регламента. Копии сверяются с подлинниками и последние возвращаются застройщику. Заявление и документы регистрируются в журнале регистрации заявлений.</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Максимальный срок выполнения административной процедуры один день.</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jc w:val="center"/>
        <w:outlineLvl w:val="2"/>
        <w:rPr>
          <w:rFonts w:eastAsiaTheme="minorEastAsia"/>
          <w:sz w:val="26"/>
          <w:szCs w:val="26"/>
        </w:rPr>
      </w:pPr>
      <w:bookmarkStart w:id="9" w:name="Par163"/>
      <w:bookmarkEnd w:id="9"/>
      <w:r w:rsidRPr="008714CE">
        <w:rPr>
          <w:rFonts w:eastAsiaTheme="minorEastAsia"/>
          <w:sz w:val="26"/>
          <w:szCs w:val="26"/>
        </w:rPr>
        <w:t>3.2. Проверка представленных документов</w:t>
      </w:r>
    </w:p>
    <w:p w:rsidR="008714CE" w:rsidRPr="008714CE" w:rsidRDefault="008714CE" w:rsidP="008714CE">
      <w:pPr>
        <w:widowControl w:val="0"/>
        <w:autoSpaceDE w:val="0"/>
        <w:autoSpaceDN w:val="0"/>
        <w:adjustRightInd w:val="0"/>
        <w:jc w:val="center"/>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bookmarkStart w:id="10" w:name="Par165"/>
      <w:bookmarkEnd w:id="10"/>
      <w:r w:rsidRPr="008714CE">
        <w:rPr>
          <w:rFonts w:eastAsiaTheme="minorEastAsia"/>
          <w:sz w:val="26"/>
          <w:szCs w:val="26"/>
        </w:rPr>
        <w:t>3.2.1. Специалист осуществляет проверку полноты содержащейся в заявлении информации и комплектности, представленных застройщиком документов с учетом требований законодательства Российской Федерации и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3.2.2. Специалист определяет перечень документов, которые не были предоставлены застройщиком и должны быть получены в рамках </w:t>
      </w:r>
      <w:r w:rsidRPr="008714CE">
        <w:rPr>
          <w:rFonts w:eastAsiaTheme="minorEastAsia"/>
          <w:sz w:val="26"/>
          <w:szCs w:val="26"/>
        </w:rPr>
        <w:lastRenderedPageBreak/>
        <w:t>межведомственного взаимодействия, подготавливает и направляет межведомственные запросы.</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3.2.3.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Максимальный срок выполнения административного действия один день.</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3.2.4. По итогам проверки представленных документов готовится: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в случае соответствия документов требованиям, указанным в </w:t>
      </w:r>
      <w:hyperlink w:anchor="Par165" w:history="1">
        <w:r w:rsidRPr="008714CE">
          <w:rPr>
            <w:rFonts w:eastAsiaTheme="minorEastAsia"/>
            <w:color w:val="0000FF"/>
            <w:sz w:val="26"/>
            <w:szCs w:val="26"/>
          </w:rPr>
          <w:t>п. 3.2.1</w:t>
        </w:r>
      </w:hyperlink>
      <w:r w:rsidRPr="008714CE">
        <w:rPr>
          <w:rFonts w:eastAsiaTheme="minorEastAsia"/>
          <w:sz w:val="26"/>
          <w:szCs w:val="26"/>
        </w:rPr>
        <w:t xml:space="preserve"> настоящего регламента - подготовка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в случаях предусмотренных </w:t>
      </w:r>
      <w:hyperlink w:anchor="Par97" w:history="1">
        <w:r w:rsidRPr="008714CE">
          <w:rPr>
            <w:rFonts w:eastAsiaTheme="minorEastAsia"/>
            <w:color w:val="0000FF"/>
            <w:sz w:val="26"/>
            <w:szCs w:val="26"/>
          </w:rPr>
          <w:t>п. 2.10</w:t>
        </w:r>
      </w:hyperlink>
      <w:r w:rsidRPr="008714CE">
        <w:rPr>
          <w:rFonts w:eastAsiaTheme="minorEastAsia"/>
          <w:sz w:val="26"/>
          <w:szCs w:val="26"/>
        </w:rPr>
        <w:t xml:space="preserve"> - подготовка отказа в выдаче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Максимальный срок выполнения административной процедуры составляет два дня.</w:t>
      </w:r>
    </w:p>
    <w:p w:rsidR="008714CE" w:rsidRPr="008714CE" w:rsidRDefault="008714CE" w:rsidP="008714CE">
      <w:pPr>
        <w:widowControl w:val="0"/>
        <w:autoSpaceDE w:val="0"/>
        <w:autoSpaceDN w:val="0"/>
        <w:adjustRightInd w:val="0"/>
        <w:jc w:val="center"/>
        <w:outlineLvl w:val="2"/>
        <w:rPr>
          <w:rFonts w:eastAsiaTheme="minorEastAsia"/>
          <w:sz w:val="26"/>
          <w:szCs w:val="26"/>
        </w:rPr>
      </w:pPr>
      <w:bookmarkStart w:id="11" w:name="Par174"/>
      <w:bookmarkEnd w:id="11"/>
      <w:r w:rsidRPr="008714CE">
        <w:rPr>
          <w:rFonts w:eastAsiaTheme="minorEastAsia"/>
          <w:sz w:val="26"/>
          <w:szCs w:val="26"/>
        </w:rPr>
        <w:t>3.3. Подготовка разрешения на строительство</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или отказ в выдаче разрешения</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3.3.1. Специалист отдела архитектуры администрации Юргинского муниципального района готовит проект разрешения на строительство, реконструкцию объекта капитального строительства или отказ в выдаче разрешения на строительство, реконструкцию объекта капитального строительства и с пакетом документов передает начальнику отдела архитектуры администрации Юргинского муниципального района на подпись.</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3.3.2. Начальник отдела архитектуры администрации Юргинского муниципального района рассматривает представленные документы и проверяет правильность подготовленного специалистом проекта разрешения на строительство, реконструкцию объекта капитального строительства. В случае согласия с принятым решением и правильности оформления проекта разрешения на строительство, реконструкцию объекта капитального строительства либо об отказе в выдаче разрешения подписывает проект разрешения или отказ в выдаче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В случае наличия замечаний, начальник отдела архитектуры администрации Юргинского муниципального района, возвращает специалисту документы на доработку.</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3.3.3. Результатом выполнения административной процедуры является подписанное начальником отдела архитектуры администрации Юргинского муниципального района разрешение на строительство, реконструкцию объекта капитального строительства или отказ в выдаче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Максимальный срок выполнения административной процедуры составляет один день.</w:t>
      </w:r>
    </w:p>
    <w:p w:rsidR="008714CE" w:rsidRPr="008714CE" w:rsidRDefault="008714CE" w:rsidP="008714CE">
      <w:pPr>
        <w:widowControl w:val="0"/>
        <w:autoSpaceDE w:val="0"/>
        <w:autoSpaceDN w:val="0"/>
        <w:adjustRightInd w:val="0"/>
        <w:jc w:val="center"/>
        <w:outlineLvl w:val="2"/>
        <w:rPr>
          <w:rFonts w:eastAsiaTheme="minorEastAsia"/>
          <w:sz w:val="26"/>
          <w:szCs w:val="26"/>
        </w:rPr>
      </w:pPr>
      <w:bookmarkStart w:id="12" w:name="Par183"/>
      <w:bookmarkEnd w:id="12"/>
      <w:r w:rsidRPr="008714CE">
        <w:rPr>
          <w:rFonts w:eastAsiaTheme="minorEastAsia"/>
          <w:sz w:val="26"/>
          <w:szCs w:val="26"/>
        </w:rPr>
        <w:t>3.4. Выдача разрешения на строительство</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или отказа в выдаче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bookmarkStart w:id="13" w:name="Par186"/>
      <w:bookmarkEnd w:id="13"/>
      <w:r w:rsidRPr="008714CE">
        <w:rPr>
          <w:rFonts w:eastAsiaTheme="minorEastAsia"/>
          <w:sz w:val="26"/>
          <w:szCs w:val="26"/>
        </w:rPr>
        <w:t>3.4.1. Основанием для начала административной процедуры является подписанное начальником отдела архитектуры администрации Юргинского муниципального района разрешение на строительство, реконструкцию объекта капитального строительства или отказ в выдаче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3.4.2. Разрешение на строительство, реконструкцию объекта капитального строительства или отказ в выдаче разрешения регистрируется в журнале выдачи разрешений и выдается застройщику либо его представителю по доверенности под </w:t>
      </w:r>
      <w:r w:rsidRPr="008714CE">
        <w:rPr>
          <w:rFonts w:eastAsiaTheme="minorEastAsia"/>
          <w:sz w:val="26"/>
          <w:szCs w:val="26"/>
        </w:rPr>
        <w:lastRenderedPageBreak/>
        <w:t>роспись. Разрешение на строительство, реконструкцию объекта капитального строительства выдается в двух экземплярах, отказ в выдаче разрешения на строительство в одном экземпляре.</w:t>
      </w:r>
    </w:p>
    <w:p w:rsidR="008714CE" w:rsidRPr="008714CE" w:rsidRDefault="008714CE" w:rsidP="008714CE">
      <w:pPr>
        <w:widowControl w:val="0"/>
        <w:autoSpaceDE w:val="0"/>
        <w:autoSpaceDN w:val="0"/>
        <w:adjustRightInd w:val="0"/>
        <w:ind w:firstLine="851"/>
        <w:jc w:val="both"/>
        <w:rPr>
          <w:rFonts w:eastAsiaTheme="minorEastAsia"/>
          <w:sz w:val="26"/>
          <w:szCs w:val="26"/>
        </w:rPr>
      </w:pPr>
      <w:bookmarkStart w:id="14" w:name="Par188"/>
      <w:bookmarkEnd w:id="14"/>
      <w:r w:rsidRPr="008714CE">
        <w:rPr>
          <w:rFonts w:eastAsiaTheme="minorEastAsia"/>
          <w:sz w:val="26"/>
          <w:szCs w:val="26"/>
        </w:rPr>
        <w:t>3.4.3. Результатом выполнения административной процедуры является: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выдача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выдача отказа в выдаче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Максимальный срок выполнения административной процедуры один день.</w:t>
      </w:r>
    </w:p>
    <w:p w:rsidR="008714CE" w:rsidRPr="008714CE" w:rsidRDefault="008714CE" w:rsidP="008714CE">
      <w:pPr>
        <w:widowControl w:val="0"/>
        <w:autoSpaceDE w:val="0"/>
        <w:autoSpaceDN w:val="0"/>
        <w:adjustRightInd w:val="0"/>
        <w:ind w:firstLine="851"/>
        <w:jc w:val="both"/>
        <w:rPr>
          <w:rFonts w:eastAsiaTheme="minorEastAsia"/>
          <w:sz w:val="26"/>
          <w:szCs w:val="26"/>
        </w:rPr>
      </w:pPr>
    </w:p>
    <w:p w:rsidR="008714CE" w:rsidRPr="008714CE" w:rsidRDefault="008714CE" w:rsidP="008714CE">
      <w:pPr>
        <w:widowControl w:val="0"/>
        <w:autoSpaceDE w:val="0"/>
        <w:autoSpaceDN w:val="0"/>
        <w:adjustRightInd w:val="0"/>
        <w:jc w:val="center"/>
        <w:rPr>
          <w:rFonts w:eastAsiaTheme="minorEastAsia"/>
          <w:sz w:val="26"/>
          <w:szCs w:val="26"/>
        </w:rPr>
      </w:pPr>
      <w:bookmarkStart w:id="15" w:name="Par193"/>
      <w:bookmarkEnd w:id="15"/>
      <w:r w:rsidRPr="008714CE">
        <w:rPr>
          <w:rFonts w:eastAsiaTheme="minorEastAsia"/>
          <w:sz w:val="26"/>
          <w:szCs w:val="26"/>
        </w:rPr>
        <w:t>3.5. Продление срока действия разрешения или отказ</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в продлении срока действия разрешения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3.5.1. Основанием для начала административной процедуры является обращение застройщика с заявлением о продления срока действия разрешения на строительство.</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3.5.2. Прием и регистрация заявлений о продлении срока действия разрешения на строительство осуществляется в порядке, предусмотренном </w:t>
      </w:r>
      <w:hyperlink w:anchor="Par159" w:history="1">
        <w:r w:rsidRPr="008714CE">
          <w:rPr>
            <w:rFonts w:eastAsiaTheme="minorEastAsia"/>
            <w:sz w:val="26"/>
            <w:szCs w:val="26"/>
          </w:rPr>
          <w:t>п. 3.1.1</w:t>
        </w:r>
      </w:hyperlink>
      <w:r w:rsidRPr="008714CE">
        <w:rPr>
          <w:rFonts w:eastAsiaTheme="minorEastAsia"/>
          <w:sz w:val="26"/>
          <w:szCs w:val="26"/>
        </w:rPr>
        <w:t xml:space="preserve"> - </w:t>
      </w:r>
      <w:hyperlink w:anchor="Par160" w:history="1">
        <w:r w:rsidRPr="008714CE">
          <w:rPr>
            <w:rFonts w:eastAsiaTheme="minorEastAsia"/>
            <w:sz w:val="26"/>
            <w:szCs w:val="26"/>
          </w:rPr>
          <w:t>3.1.2</w:t>
        </w:r>
      </w:hyperlink>
      <w:r w:rsidRPr="008714CE">
        <w:rPr>
          <w:rFonts w:eastAsiaTheme="minorEastAsia"/>
          <w:sz w:val="26"/>
          <w:szCs w:val="26"/>
        </w:rPr>
        <w:t xml:space="preserve">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3.5.3. Прием и регистрация заявления о продлении срока с прилагаемыми документами может осуществляться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3.5.4. В продлении срока действия разрешения на строительство может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3.5.5. 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печатью и подписью начальника отдела архитектуры администрации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3.5.6. Выдача разрешения на строительство с записью о продлении срока его действия или об отказе в продлении срока действия разрешения на строительство осуществляется, в порядке, предусмотренном </w:t>
      </w:r>
      <w:hyperlink w:anchor="Par186" w:history="1">
        <w:r w:rsidRPr="008714CE">
          <w:rPr>
            <w:rFonts w:eastAsiaTheme="minorEastAsia"/>
            <w:sz w:val="26"/>
            <w:szCs w:val="26"/>
          </w:rPr>
          <w:t>п. 3.4.1</w:t>
        </w:r>
      </w:hyperlink>
      <w:r w:rsidRPr="008714CE">
        <w:rPr>
          <w:rFonts w:eastAsiaTheme="minorEastAsia"/>
          <w:sz w:val="26"/>
          <w:szCs w:val="26"/>
        </w:rPr>
        <w:t xml:space="preserve"> - </w:t>
      </w:r>
      <w:hyperlink w:anchor="Par188" w:history="1">
        <w:r w:rsidRPr="008714CE">
          <w:rPr>
            <w:rFonts w:eastAsiaTheme="minorEastAsia"/>
            <w:sz w:val="26"/>
            <w:szCs w:val="26"/>
          </w:rPr>
          <w:t>3.4.3</w:t>
        </w:r>
      </w:hyperlink>
      <w:r w:rsidRPr="008714CE">
        <w:rPr>
          <w:rFonts w:eastAsiaTheme="minorEastAsia"/>
          <w:sz w:val="26"/>
          <w:szCs w:val="26"/>
        </w:rPr>
        <w:t xml:space="preserve">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3.5.7. Результатом выполнения административной процедуры является: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выдача разрешения на строительство с записью о продлении срока его действия;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выдача отказа в продлении срока действия разрешения на строительство.</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Максимальный срок выполнения административного действия составляет           5 дней.</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3.5.8. В случае</w:t>
      </w:r>
      <w:proofErr w:type="gramStart"/>
      <w:r w:rsidRPr="008714CE">
        <w:rPr>
          <w:rFonts w:eastAsiaTheme="minorEastAsia"/>
          <w:sz w:val="26"/>
          <w:szCs w:val="26"/>
        </w:rPr>
        <w:t>,</w:t>
      </w:r>
      <w:proofErr w:type="gramEnd"/>
      <w:r w:rsidRPr="008714CE">
        <w:rPr>
          <w:rFonts w:eastAsiaTheme="minorEastAsia"/>
          <w:sz w:val="26"/>
          <w:szCs w:val="26"/>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8714CE">
        <w:rPr>
          <w:rFonts w:eastAsiaTheme="minorEastAsia"/>
          <w:sz w:val="26"/>
          <w:szCs w:val="26"/>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w:t>
      </w:r>
      <w:r w:rsidRPr="008714CE">
        <w:rPr>
          <w:rFonts w:eastAsiaTheme="minorEastAsia"/>
          <w:sz w:val="26"/>
          <w:szCs w:val="26"/>
        </w:rPr>
        <w:lastRenderedPageBreak/>
        <w:t>обязательств по передаче жилого помещения по договору участия в долевом строительстве.</w:t>
      </w:r>
      <w:proofErr w:type="gramEnd"/>
    </w:p>
    <w:p w:rsidR="008714CE" w:rsidRPr="008714CE" w:rsidRDefault="008714CE" w:rsidP="008714CE">
      <w:pPr>
        <w:widowControl w:val="0"/>
        <w:autoSpaceDE w:val="0"/>
        <w:autoSpaceDN w:val="0"/>
        <w:adjustRightInd w:val="0"/>
        <w:ind w:firstLine="851"/>
        <w:jc w:val="both"/>
        <w:rPr>
          <w:rFonts w:eastAsiaTheme="minorEastAsia"/>
          <w:sz w:val="26"/>
          <w:szCs w:val="26"/>
        </w:rPr>
      </w:pPr>
    </w:p>
    <w:p w:rsidR="008714CE" w:rsidRPr="008714CE" w:rsidRDefault="008714CE" w:rsidP="008714CE">
      <w:pPr>
        <w:widowControl w:val="0"/>
        <w:autoSpaceDE w:val="0"/>
        <w:autoSpaceDN w:val="0"/>
        <w:adjustRightInd w:val="0"/>
        <w:jc w:val="center"/>
        <w:outlineLvl w:val="2"/>
        <w:rPr>
          <w:rFonts w:eastAsiaTheme="minorEastAsia"/>
          <w:sz w:val="26"/>
          <w:szCs w:val="26"/>
        </w:rPr>
      </w:pPr>
      <w:bookmarkStart w:id="16" w:name="Par206"/>
      <w:bookmarkEnd w:id="16"/>
      <w:r w:rsidRPr="008714CE">
        <w:rPr>
          <w:rFonts w:eastAsiaTheme="minorEastAsia"/>
          <w:sz w:val="26"/>
          <w:szCs w:val="26"/>
        </w:rPr>
        <w:t>3.6. Внесение изменений в разрешение на строительство</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или отказ во внесение изменений в разрешение</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3.6.1. Основанием для начала административной процедуры внесения изменений в разрешение на строительство является обращение заинтересованного лица с заявлением о внесении изменений в разрешение на строительство.</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3.6.2. Прием и регистрация заявлений о внесении изменений в разрешение на строительство осуществляется в порядке, предусмотренном </w:t>
      </w:r>
      <w:hyperlink w:anchor="Par159" w:history="1">
        <w:r w:rsidRPr="008714CE">
          <w:rPr>
            <w:rFonts w:eastAsiaTheme="minorEastAsia"/>
            <w:color w:val="0000FF"/>
            <w:sz w:val="26"/>
            <w:szCs w:val="26"/>
          </w:rPr>
          <w:t>п. 3.1.1</w:t>
        </w:r>
      </w:hyperlink>
      <w:r w:rsidRPr="008714CE">
        <w:rPr>
          <w:rFonts w:eastAsiaTheme="minorEastAsia"/>
          <w:sz w:val="26"/>
          <w:szCs w:val="26"/>
        </w:rPr>
        <w:t xml:space="preserve"> - </w:t>
      </w:r>
      <w:hyperlink w:anchor="Par160" w:history="1">
        <w:r w:rsidRPr="008714CE">
          <w:rPr>
            <w:rFonts w:eastAsiaTheme="minorEastAsia"/>
            <w:color w:val="0000FF"/>
            <w:sz w:val="26"/>
            <w:szCs w:val="26"/>
          </w:rPr>
          <w:t>3.1.2</w:t>
        </w:r>
      </w:hyperlink>
      <w:r w:rsidRPr="008714CE">
        <w:rPr>
          <w:rFonts w:eastAsiaTheme="minorEastAsia"/>
          <w:sz w:val="26"/>
          <w:szCs w:val="26"/>
        </w:rPr>
        <w:t xml:space="preserve">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3.6.3. Основанием для отказа во внесении изменений в разрешение на строительство является: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21" w:history="1">
        <w:r w:rsidRPr="008714CE">
          <w:rPr>
            <w:rFonts w:eastAsiaTheme="minorEastAsia"/>
            <w:color w:val="0000FF"/>
            <w:sz w:val="26"/>
            <w:szCs w:val="26"/>
          </w:rPr>
          <w:t>п. 1</w:t>
        </w:r>
      </w:hyperlink>
      <w:r w:rsidRPr="008714CE">
        <w:rPr>
          <w:rFonts w:eastAsiaTheme="minorEastAsia"/>
          <w:sz w:val="26"/>
          <w:szCs w:val="26"/>
        </w:rPr>
        <w:t xml:space="preserve"> - </w:t>
      </w:r>
      <w:hyperlink r:id="rId22" w:history="1">
        <w:r w:rsidRPr="008714CE">
          <w:rPr>
            <w:rFonts w:eastAsiaTheme="minorEastAsia"/>
            <w:color w:val="0000FF"/>
            <w:sz w:val="26"/>
            <w:szCs w:val="26"/>
          </w:rPr>
          <w:t>4 ч. 21.10</w:t>
        </w:r>
      </w:hyperlink>
      <w:r w:rsidRPr="008714CE">
        <w:rPr>
          <w:rFonts w:eastAsiaTheme="minorEastAsia"/>
          <w:sz w:val="26"/>
          <w:szCs w:val="26"/>
        </w:rPr>
        <w:t xml:space="preserve"> Градостроительного кодекса РФ или отсутствие правоустанавливающего документа на земельный участок в случае, указанном в </w:t>
      </w:r>
      <w:hyperlink r:id="rId23" w:history="1">
        <w:r w:rsidRPr="008714CE">
          <w:rPr>
            <w:rFonts w:eastAsiaTheme="minorEastAsia"/>
            <w:color w:val="0000FF"/>
            <w:sz w:val="26"/>
            <w:szCs w:val="26"/>
          </w:rPr>
          <w:t>ч. 21.13</w:t>
        </w:r>
      </w:hyperlink>
      <w:r w:rsidRPr="008714CE">
        <w:rPr>
          <w:rFonts w:eastAsiaTheme="minorEastAsia"/>
          <w:sz w:val="26"/>
          <w:szCs w:val="26"/>
        </w:rPr>
        <w:t xml:space="preserve"> Градостроительного кодекса РФ;</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4" w:history="1">
        <w:r w:rsidRPr="008714CE">
          <w:rPr>
            <w:rFonts w:eastAsiaTheme="minorEastAsia"/>
            <w:color w:val="0000FF"/>
            <w:sz w:val="26"/>
            <w:szCs w:val="26"/>
          </w:rPr>
          <w:t>ч. 21.7</w:t>
        </w:r>
      </w:hyperlink>
      <w:r w:rsidRPr="008714CE">
        <w:rPr>
          <w:rFonts w:eastAsiaTheme="minorEastAsia"/>
          <w:sz w:val="26"/>
          <w:szCs w:val="26"/>
        </w:rPr>
        <w:t xml:space="preserve"> Градостроительного кодекса РФ.</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3.6.4. Внесение изменений в разрешение на строительство оформляется соответствующей записью в разрешение и удостоверяется печатью и подписью начальника отдела архитектуры администрации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3.6.5. Выдача разрешения осуществляется, в порядке, предусмотренном </w:t>
      </w:r>
      <w:hyperlink w:anchor="Par186" w:history="1">
        <w:r w:rsidRPr="008714CE">
          <w:rPr>
            <w:rFonts w:eastAsiaTheme="minorEastAsia"/>
            <w:color w:val="0000FF"/>
            <w:sz w:val="26"/>
            <w:szCs w:val="26"/>
          </w:rPr>
          <w:t>пунктами 3.4.1</w:t>
        </w:r>
      </w:hyperlink>
      <w:r w:rsidRPr="008714CE">
        <w:rPr>
          <w:rFonts w:eastAsiaTheme="minorEastAsia"/>
          <w:sz w:val="26"/>
          <w:szCs w:val="26"/>
        </w:rPr>
        <w:t xml:space="preserve"> - </w:t>
      </w:r>
      <w:hyperlink w:anchor="Par188" w:history="1">
        <w:r w:rsidRPr="008714CE">
          <w:rPr>
            <w:rFonts w:eastAsiaTheme="minorEastAsia"/>
            <w:color w:val="0000FF"/>
            <w:sz w:val="26"/>
            <w:szCs w:val="26"/>
          </w:rPr>
          <w:t>3.4.3</w:t>
        </w:r>
      </w:hyperlink>
      <w:r w:rsidRPr="008714CE">
        <w:rPr>
          <w:rFonts w:eastAsiaTheme="minorEastAsia"/>
          <w:sz w:val="26"/>
          <w:szCs w:val="26"/>
        </w:rPr>
        <w:t xml:space="preserve">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3.6.6. Результатом выполнения административной процедуры является выдача разрешения на строительство с внесенными изменениями или отказ во внесение изменений в разрешение.</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Максимальный срок выполнения административного действия составляет 5 дней.</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sz w:val="26"/>
          <w:szCs w:val="26"/>
        </w:rPr>
        <w:t xml:space="preserve">3.6.7. </w:t>
      </w:r>
      <w:proofErr w:type="gramStart"/>
      <w:r w:rsidRPr="008714CE">
        <w:rPr>
          <w:sz w:val="26"/>
          <w:szCs w:val="26"/>
        </w:rPr>
        <w:t>В срок не более чем десять рабочих дней со дня получения уведомления, указанного в части 21.10 статьи 51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w:t>
      </w:r>
      <w:proofErr w:type="gramEnd"/>
      <w:r w:rsidRPr="008714CE">
        <w:rPr>
          <w:sz w:val="26"/>
          <w:szCs w:val="26"/>
        </w:rPr>
        <w:t xml:space="preserve"> установок военного назначения, принимают решение о внесении изменений в разрешение на строительство.</w:t>
      </w:r>
    </w:p>
    <w:p w:rsidR="008714CE" w:rsidRPr="008714CE" w:rsidRDefault="008714CE" w:rsidP="008714CE">
      <w:pPr>
        <w:widowControl w:val="0"/>
        <w:autoSpaceDE w:val="0"/>
        <w:autoSpaceDN w:val="0"/>
        <w:adjustRightInd w:val="0"/>
        <w:jc w:val="center"/>
        <w:outlineLvl w:val="1"/>
        <w:rPr>
          <w:rFonts w:eastAsiaTheme="minorEastAsia"/>
          <w:b/>
          <w:sz w:val="26"/>
          <w:szCs w:val="26"/>
        </w:rPr>
      </w:pPr>
      <w:bookmarkStart w:id="17" w:name="Par220"/>
      <w:bookmarkEnd w:id="17"/>
    </w:p>
    <w:p w:rsidR="008714CE" w:rsidRPr="008714CE" w:rsidRDefault="008714CE" w:rsidP="008714CE">
      <w:pPr>
        <w:widowControl w:val="0"/>
        <w:autoSpaceDE w:val="0"/>
        <w:autoSpaceDN w:val="0"/>
        <w:adjustRightInd w:val="0"/>
        <w:jc w:val="center"/>
        <w:outlineLvl w:val="1"/>
        <w:rPr>
          <w:rFonts w:eastAsiaTheme="minorEastAsia"/>
          <w:sz w:val="26"/>
          <w:szCs w:val="26"/>
        </w:rPr>
      </w:pPr>
      <w:r w:rsidRPr="008714CE">
        <w:rPr>
          <w:rFonts w:eastAsiaTheme="minorEastAsia"/>
          <w:sz w:val="26"/>
          <w:szCs w:val="26"/>
        </w:rPr>
        <w:t xml:space="preserve">4. Формы </w:t>
      </w:r>
      <w:proofErr w:type="gramStart"/>
      <w:r w:rsidRPr="008714CE">
        <w:rPr>
          <w:rFonts w:eastAsiaTheme="minorEastAsia"/>
          <w:sz w:val="26"/>
          <w:szCs w:val="26"/>
        </w:rPr>
        <w:t>контроля за</w:t>
      </w:r>
      <w:proofErr w:type="gramEnd"/>
      <w:r w:rsidRPr="008714CE">
        <w:rPr>
          <w:rFonts w:eastAsiaTheme="minorEastAsia"/>
          <w:sz w:val="26"/>
          <w:szCs w:val="26"/>
        </w:rPr>
        <w:t xml:space="preserve"> исполнением административного регламента</w:t>
      </w:r>
    </w:p>
    <w:p w:rsidR="008714CE" w:rsidRPr="008714CE" w:rsidRDefault="008714CE" w:rsidP="008714CE">
      <w:pPr>
        <w:widowControl w:val="0"/>
        <w:autoSpaceDE w:val="0"/>
        <w:autoSpaceDN w:val="0"/>
        <w:adjustRightInd w:val="0"/>
        <w:jc w:val="center"/>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4.1. Текущий контроль над соблюдением последовательности действий, определенных административными процедурами по выдаче разрешений, положений настоящего регламента, иных нормативных правовых актов, </w:t>
      </w:r>
      <w:r w:rsidRPr="008714CE">
        <w:rPr>
          <w:rFonts w:eastAsiaTheme="minorEastAsia"/>
          <w:sz w:val="26"/>
          <w:szCs w:val="26"/>
        </w:rPr>
        <w:lastRenderedPageBreak/>
        <w:t>определяющих порядок выполнения административных процедур, осуществляется начальником отдела архитектуры администрации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4.2. </w:t>
      </w:r>
      <w:proofErr w:type="gramStart"/>
      <w:r w:rsidRPr="008714CE">
        <w:rPr>
          <w:rFonts w:eastAsiaTheme="minorEastAsia"/>
          <w:sz w:val="26"/>
          <w:szCs w:val="26"/>
        </w:rPr>
        <w:t>Контроль за</w:t>
      </w:r>
      <w:proofErr w:type="gramEnd"/>
      <w:r w:rsidRPr="008714CE">
        <w:rPr>
          <w:rFonts w:eastAsiaTheme="minorEastAsia"/>
          <w:sz w:val="26"/>
          <w:szCs w:val="26"/>
        </w:rPr>
        <w:t xml:space="preserve"> полнотой и качеством предоставления муниципальной услуги осуществляется путем проведения:</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1) Плановых проверок.</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Плановые проверки проводятся в соответствии с планом работы отдела архитектуры администрации Юргинского муниципального района, но не чаще одного раза в два года.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Плановые проверки проводятся должностными лицами:</w:t>
      </w:r>
    </w:p>
    <w:p w:rsidR="008714CE" w:rsidRPr="008714CE" w:rsidRDefault="008714CE" w:rsidP="008714CE">
      <w:pPr>
        <w:pStyle w:val="a3"/>
        <w:widowControl w:val="0"/>
        <w:numPr>
          <w:ilvl w:val="0"/>
          <w:numId w:val="12"/>
        </w:numPr>
        <w:autoSpaceDE w:val="0"/>
        <w:autoSpaceDN w:val="0"/>
        <w:adjustRightInd w:val="0"/>
        <w:ind w:left="0" w:firstLine="851"/>
        <w:jc w:val="both"/>
        <w:rPr>
          <w:rFonts w:eastAsiaTheme="minorEastAsia"/>
          <w:sz w:val="26"/>
          <w:szCs w:val="26"/>
        </w:rPr>
      </w:pPr>
      <w:r w:rsidRPr="008714CE">
        <w:rPr>
          <w:rFonts w:eastAsiaTheme="minorEastAsia"/>
          <w:sz w:val="26"/>
          <w:szCs w:val="26"/>
        </w:rPr>
        <w:t xml:space="preserve">заместителем главы района по строительству </w:t>
      </w:r>
      <w:r w:rsidRPr="008714CE">
        <w:rPr>
          <w:rFonts w:eastAsiaTheme="minorEastAsia"/>
          <w:color w:val="000000"/>
          <w:sz w:val="26"/>
          <w:szCs w:val="26"/>
        </w:rPr>
        <w:t>– начальником Управления  по обеспечению жизнедеятельности и строительств</w:t>
      </w:r>
      <w:r>
        <w:rPr>
          <w:rFonts w:eastAsiaTheme="minorEastAsia"/>
          <w:color w:val="000000"/>
          <w:sz w:val="26"/>
          <w:szCs w:val="26"/>
        </w:rPr>
        <w:t>у</w:t>
      </w:r>
      <w:r w:rsidRPr="008714CE">
        <w:rPr>
          <w:rFonts w:eastAsiaTheme="minorEastAsia"/>
          <w:sz w:val="26"/>
          <w:szCs w:val="26"/>
        </w:rPr>
        <w:t>;</w:t>
      </w:r>
    </w:p>
    <w:p w:rsidR="008714CE" w:rsidRPr="008714CE" w:rsidRDefault="008714CE" w:rsidP="008714CE">
      <w:pPr>
        <w:pStyle w:val="a3"/>
        <w:widowControl w:val="0"/>
        <w:numPr>
          <w:ilvl w:val="0"/>
          <w:numId w:val="12"/>
        </w:numPr>
        <w:autoSpaceDE w:val="0"/>
        <w:autoSpaceDN w:val="0"/>
        <w:adjustRightInd w:val="0"/>
        <w:ind w:left="0" w:firstLine="851"/>
        <w:jc w:val="both"/>
        <w:rPr>
          <w:rFonts w:eastAsiaTheme="minorEastAsia"/>
          <w:sz w:val="26"/>
          <w:szCs w:val="26"/>
        </w:rPr>
      </w:pPr>
      <w:r w:rsidRPr="008714CE">
        <w:rPr>
          <w:rFonts w:eastAsiaTheme="minorEastAsia"/>
          <w:sz w:val="26"/>
          <w:szCs w:val="26"/>
        </w:rPr>
        <w:t>начальником отдела архитектуры администрации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2) Внеплановых проверок.</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4.3. </w:t>
      </w:r>
      <w:proofErr w:type="gramStart"/>
      <w:r w:rsidRPr="008714CE">
        <w:rPr>
          <w:rFonts w:eastAsiaTheme="minorEastAsia"/>
          <w:sz w:val="26"/>
          <w:szCs w:val="26"/>
        </w:rPr>
        <w:t>Контроль за</w:t>
      </w:r>
      <w:proofErr w:type="gramEnd"/>
      <w:r w:rsidRPr="008714CE">
        <w:rPr>
          <w:rFonts w:eastAsiaTheme="minorEastAsia"/>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4.4. Должностные лица отдела архитектуры,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4.5. Персональная ответственность должностных лиц отдела архитектуры закрепляется в их должностных инструкциях.</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jc w:val="center"/>
        <w:outlineLvl w:val="1"/>
        <w:rPr>
          <w:rFonts w:eastAsiaTheme="minorEastAsia"/>
          <w:sz w:val="26"/>
          <w:szCs w:val="26"/>
        </w:rPr>
      </w:pPr>
      <w:bookmarkStart w:id="18" w:name="Par236"/>
      <w:bookmarkEnd w:id="18"/>
      <w:r w:rsidRPr="008714CE">
        <w:rPr>
          <w:rFonts w:eastAsiaTheme="minorEastAsia"/>
          <w:sz w:val="26"/>
          <w:szCs w:val="26"/>
        </w:rPr>
        <w:t>5. Досудебный (внесудебный) порядок обжалования решений</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и действий (бездействия) органа, предоставляющего муниципальную услугу, а также должностных лиц, муниципальных служащих</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5.1. Заявитель имеет право на досудебное обжалование действий (бездействия), муниципальных служащих администрации Юргинского муниципального района, осуществляемых в ходе предоставления муниципальной услуги.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5.2. В досудебном порядке застройщики могут сообщить:</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о нарушении своих прав и законных интересов;</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о противоправных решениях, действиях или бездействии специалистов отдела архитектуры администрации Юргинского муниципального района;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о нарушении положений настоящего регламента;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о некорректном поведении специалистов отдела архитектуры администрации Юргинского муниципального района путем направления письменного обращения, жалобы (претензии) на имя главы района или заместителя главы района по строительству  </w:t>
      </w:r>
      <w:r w:rsidRPr="008714CE">
        <w:rPr>
          <w:rFonts w:eastAsiaTheme="minorEastAsia"/>
          <w:color w:val="000000"/>
          <w:sz w:val="26"/>
          <w:szCs w:val="26"/>
        </w:rPr>
        <w:t>– начальника Управления  по обеспечению жизнедеятельности и строительства</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5.3. </w:t>
      </w:r>
      <w:proofErr w:type="gramStart"/>
      <w:r w:rsidRPr="008714CE">
        <w:rPr>
          <w:rFonts w:eastAsiaTheme="minorEastAsia"/>
          <w:sz w:val="26"/>
          <w:szCs w:val="26"/>
        </w:rPr>
        <w:t>Обращение, жалоба (претензия) может быть подана заявителем (представителем) на личном приеме, либо почтовым отправлением по адресу: 652050, Кемеровская область, г. Юрга, ул. Машиностроителей, 37.</w:t>
      </w:r>
      <w:proofErr w:type="gramEnd"/>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Срок рассмотрения обращения, жалобы (претензии) - в течение пятнадцати </w:t>
      </w:r>
      <w:r w:rsidRPr="008714CE">
        <w:rPr>
          <w:rFonts w:eastAsiaTheme="minorEastAsia"/>
          <w:sz w:val="26"/>
          <w:szCs w:val="26"/>
        </w:rPr>
        <w:lastRenderedPageBreak/>
        <w:t>рабочих дней со дня ее регистрации.</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5.4. По результатам рассмотрения обращения, жалобы (претензии) архитектурный отдел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Письменный ответ, содержащий результаты рассмотрения обращения, жалобы (претензии) направляется заявителю.</w:t>
      </w: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5.5.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8714CE" w:rsidRPr="008714CE" w:rsidRDefault="008714CE" w:rsidP="008714CE">
      <w:pPr>
        <w:widowControl w:val="0"/>
        <w:autoSpaceDE w:val="0"/>
        <w:autoSpaceDN w:val="0"/>
        <w:adjustRightInd w:val="0"/>
        <w:ind w:firstLine="851"/>
        <w:jc w:val="both"/>
        <w:rPr>
          <w:rFonts w:eastAsiaTheme="minorEastAsia"/>
          <w:sz w:val="26"/>
          <w:szCs w:val="26"/>
        </w:rPr>
      </w:pP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left="5103"/>
        <w:outlineLvl w:val="1"/>
        <w:rPr>
          <w:rFonts w:eastAsiaTheme="minorEastAsia"/>
          <w:sz w:val="26"/>
          <w:szCs w:val="26"/>
        </w:rPr>
      </w:pPr>
      <w:r w:rsidRPr="008714CE">
        <w:rPr>
          <w:rFonts w:eastAsiaTheme="minorEastAsia"/>
          <w:sz w:val="26"/>
          <w:szCs w:val="26"/>
        </w:rPr>
        <w:lastRenderedPageBreak/>
        <w:t>Приложение № 1</w:t>
      </w:r>
    </w:p>
    <w:p w:rsidR="008714CE" w:rsidRPr="008714CE" w:rsidRDefault="008714CE" w:rsidP="008714CE">
      <w:pPr>
        <w:widowControl w:val="0"/>
        <w:autoSpaceDE w:val="0"/>
        <w:autoSpaceDN w:val="0"/>
        <w:adjustRightInd w:val="0"/>
        <w:ind w:left="5103"/>
        <w:rPr>
          <w:rFonts w:eastAsiaTheme="minorEastAsia"/>
          <w:sz w:val="26"/>
          <w:szCs w:val="26"/>
        </w:rPr>
      </w:pPr>
      <w:r w:rsidRPr="008714CE">
        <w:rPr>
          <w:rFonts w:eastAsiaTheme="minorEastAsia"/>
          <w:sz w:val="26"/>
          <w:szCs w:val="26"/>
        </w:rPr>
        <w:t>к административному регламенту</w:t>
      </w:r>
    </w:p>
    <w:p w:rsidR="008714CE" w:rsidRPr="008714CE" w:rsidRDefault="008714CE" w:rsidP="008714CE">
      <w:pPr>
        <w:widowControl w:val="0"/>
        <w:autoSpaceDE w:val="0"/>
        <w:autoSpaceDN w:val="0"/>
        <w:adjustRightInd w:val="0"/>
        <w:ind w:left="5103"/>
        <w:rPr>
          <w:rFonts w:eastAsiaTheme="minorEastAsia"/>
          <w:sz w:val="26"/>
          <w:szCs w:val="26"/>
        </w:rPr>
      </w:pPr>
      <w:r w:rsidRPr="008714CE">
        <w:rPr>
          <w:rFonts w:eastAsiaTheme="minorEastAsia"/>
          <w:sz w:val="26"/>
          <w:szCs w:val="26"/>
        </w:rPr>
        <w:t xml:space="preserve">по предоставлению </w:t>
      </w:r>
      <w:proofErr w:type="gramStart"/>
      <w:r w:rsidRPr="008714CE">
        <w:rPr>
          <w:rFonts w:eastAsiaTheme="minorEastAsia"/>
          <w:sz w:val="26"/>
          <w:szCs w:val="26"/>
        </w:rPr>
        <w:t>муниципальной</w:t>
      </w:r>
      <w:proofErr w:type="gramEnd"/>
    </w:p>
    <w:p w:rsidR="008714CE" w:rsidRPr="008714CE" w:rsidRDefault="008714CE" w:rsidP="008714CE">
      <w:pPr>
        <w:widowControl w:val="0"/>
        <w:autoSpaceDE w:val="0"/>
        <w:autoSpaceDN w:val="0"/>
        <w:adjustRightInd w:val="0"/>
        <w:ind w:left="5103"/>
        <w:rPr>
          <w:rFonts w:eastAsiaTheme="minorEastAsia"/>
          <w:sz w:val="26"/>
          <w:szCs w:val="26"/>
        </w:rPr>
      </w:pPr>
      <w:r w:rsidRPr="008714CE">
        <w:rPr>
          <w:rFonts w:eastAsiaTheme="minorEastAsia"/>
          <w:sz w:val="26"/>
          <w:szCs w:val="26"/>
        </w:rPr>
        <w:t>услуги: «Выдача</w:t>
      </w:r>
    </w:p>
    <w:p w:rsidR="008714CE" w:rsidRPr="008714CE" w:rsidRDefault="008714CE" w:rsidP="008714CE">
      <w:pPr>
        <w:widowControl w:val="0"/>
        <w:autoSpaceDE w:val="0"/>
        <w:autoSpaceDN w:val="0"/>
        <w:adjustRightInd w:val="0"/>
        <w:ind w:left="5103"/>
        <w:rPr>
          <w:rFonts w:eastAsiaTheme="minorEastAsia"/>
          <w:sz w:val="26"/>
          <w:szCs w:val="26"/>
        </w:rPr>
      </w:pPr>
      <w:r w:rsidRPr="008714CE">
        <w:rPr>
          <w:rFonts w:eastAsiaTheme="minorEastAsia"/>
          <w:sz w:val="26"/>
          <w:szCs w:val="26"/>
        </w:rPr>
        <w:t>разрешений на строительство,</w:t>
      </w:r>
    </w:p>
    <w:p w:rsidR="008714CE" w:rsidRPr="008714CE" w:rsidRDefault="008714CE" w:rsidP="008714CE">
      <w:pPr>
        <w:widowControl w:val="0"/>
        <w:autoSpaceDE w:val="0"/>
        <w:autoSpaceDN w:val="0"/>
        <w:adjustRightInd w:val="0"/>
        <w:ind w:left="5103"/>
        <w:rPr>
          <w:rFonts w:eastAsiaTheme="minorEastAsia"/>
          <w:sz w:val="26"/>
          <w:szCs w:val="26"/>
        </w:rPr>
      </w:pPr>
      <w:r w:rsidRPr="008714CE">
        <w:rPr>
          <w:rFonts w:eastAsiaTheme="minorEastAsia"/>
          <w:sz w:val="26"/>
          <w:szCs w:val="26"/>
        </w:rPr>
        <w:t>реконструкцию  объектов капитального строительства»</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jc w:val="center"/>
        <w:rPr>
          <w:rFonts w:eastAsiaTheme="minorEastAsia"/>
          <w:sz w:val="26"/>
          <w:szCs w:val="26"/>
        </w:rPr>
      </w:pPr>
      <w:bookmarkStart w:id="19" w:name="Par296"/>
      <w:bookmarkEnd w:id="19"/>
      <w:r w:rsidRPr="008714CE">
        <w:rPr>
          <w:rFonts w:eastAsiaTheme="minorEastAsia"/>
          <w:sz w:val="26"/>
          <w:szCs w:val="26"/>
        </w:rPr>
        <w:t>Отдел архитектуры</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 xml:space="preserve"> администрации Юргинского муниципального района</w:t>
      </w:r>
    </w:p>
    <w:p w:rsidR="008714CE" w:rsidRPr="008714CE" w:rsidRDefault="008714CE" w:rsidP="008714CE">
      <w:pPr>
        <w:widowControl w:val="0"/>
        <w:autoSpaceDE w:val="0"/>
        <w:autoSpaceDN w:val="0"/>
        <w:adjustRightInd w:val="0"/>
        <w:ind w:firstLine="540"/>
        <w:jc w:val="both"/>
        <w:rPr>
          <w:rFonts w:eastAsiaTheme="minorEastAsia"/>
          <w:sz w:val="26"/>
          <w:szCs w:val="26"/>
        </w:rPr>
      </w:pP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Юридический адрес:</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652050, Кемеровская область, г. Юрга, ул. Машиностроителей, 37</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Почтовый адрес:</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652050, Кемеровская область, г. Юрга, ул. Машиностроителей, 37</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Телефон: 8 (384 51) 4-19- 86</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 xml:space="preserve">Адрес электронной почты: </w:t>
      </w:r>
      <w:hyperlink r:id="rId25" w:history="1">
        <w:r w:rsidRPr="008714CE">
          <w:rPr>
            <w:rFonts w:eastAsiaTheme="minorEastAsia"/>
            <w:color w:val="0000FF"/>
            <w:sz w:val="26"/>
            <w:szCs w:val="26"/>
            <w:u w:val="single"/>
            <w:lang w:val="en-US"/>
          </w:rPr>
          <w:t>yurgregionarch</w:t>
        </w:r>
        <w:r w:rsidRPr="008714CE">
          <w:rPr>
            <w:rFonts w:eastAsiaTheme="minorEastAsia"/>
            <w:color w:val="0000FF"/>
            <w:sz w:val="26"/>
            <w:szCs w:val="26"/>
            <w:u w:val="single"/>
          </w:rPr>
          <w:t>@mail.ru</w:t>
        </w:r>
      </w:hyperlink>
      <w:r w:rsidRPr="008714CE">
        <w:rPr>
          <w:rFonts w:eastAsiaTheme="minorEastAsia"/>
          <w:sz w:val="26"/>
          <w:szCs w:val="26"/>
        </w:rPr>
        <w:t>.</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 xml:space="preserve">Официальный сайт администрации Юргинского муниципального района: </w:t>
      </w:r>
      <w:hyperlink r:id="rId26" w:history="1">
        <w:r w:rsidRPr="008714CE">
          <w:rPr>
            <w:rFonts w:eastAsiaTheme="minorEastAsia"/>
            <w:color w:val="0000FF"/>
            <w:sz w:val="26"/>
            <w:szCs w:val="26"/>
            <w:u w:val="single"/>
            <w:lang w:val="en-US"/>
          </w:rPr>
          <w:t>yurgregion</w:t>
        </w:r>
        <w:r w:rsidRPr="008714CE">
          <w:rPr>
            <w:rFonts w:eastAsiaTheme="minorEastAsia"/>
            <w:color w:val="0000FF"/>
            <w:sz w:val="26"/>
            <w:szCs w:val="26"/>
            <w:u w:val="single"/>
          </w:rPr>
          <w:t>@mail.ru</w:t>
        </w:r>
      </w:hyperlink>
      <w:r w:rsidRPr="008714CE">
        <w:rPr>
          <w:rFonts w:eastAsiaTheme="minorEastAsia"/>
          <w:sz w:val="26"/>
          <w:szCs w:val="26"/>
        </w:rPr>
        <w:t>.</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Режим работы: в рабочие дни с 8-00 до 17-00 час.</w:t>
      </w:r>
    </w:p>
    <w:p w:rsidR="008714CE" w:rsidRPr="008714CE" w:rsidRDefault="008714CE" w:rsidP="008714CE">
      <w:pPr>
        <w:widowControl w:val="0"/>
        <w:autoSpaceDE w:val="0"/>
        <w:autoSpaceDN w:val="0"/>
        <w:adjustRightInd w:val="0"/>
        <w:ind w:firstLine="540"/>
        <w:jc w:val="both"/>
        <w:rPr>
          <w:rFonts w:eastAsiaTheme="minorEastAsia"/>
          <w:sz w:val="26"/>
          <w:szCs w:val="26"/>
        </w:rPr>
      </w:pPr>
      <w:r w:rsidRPr="008714CE">
        <w:rPr>
          <w:rFonts w:eastAsiaTheme="minorEastAsia"/>
          <w:sz w:val="26"/>
          <w:szCs w:val="26"/>
        </w:rPr>
        <w:t>перерыв на обед: с 12-00 до 13-00</w:t>
      </w:r>
    </w:p>
    <w:p w:rsidR="008714CE" w:rsidRPr="008714CE" w:rsidRDefault="008714CE" w:rsidP="008714CE">
      <w:pPr>
        <w:widowControl w:val="0"/>
        <w:autoSpaceDE w:val="0"/>
        <w:autoSpaceDN w:val="0"/>
        <w:adjustRightInd w:val="0"/>
        <w:jc w:val="right"/>
        <w:rPr>
          <w:rFonts w:eastAsiaTheme="minorEastAsia"/>
          <w:sz w:val="26"/>
          <w:szCs w:val="26"/>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jc w:val="right"/>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left="5387"/>
        <w:jc w:val="both"/>
        <w:outlineLvl w:val="1"/>
        <w:rPr>
          <w:rFonts w:eastAsiaTheme="minorEastAsia"/>
          <w:sz w:val="26"/>
          <w:szCs w:val="26"/>
        </w:rPr>
      </w:pPr>
      <w:bookmarkStart w:id="20" w:name="Par314"/>
      <w:bookmarkEnd w:id="20"/>
      <w:r w:rsidRPr="008714CE">
        <w:rPr>
          <w:rFonts w:eastAsiaTheme="minorEastAsia"/>
          <w:sz w:val="26"/>
          <w:szCs w:val="26"/>
        </w:rPr>
        <w:lastRenderedPageBreak/>
        <w:t>Приложение № 2</w:t>
      </w:r>
    </w:p>
    <w:p w:rsidR="008714CE" w:rsidRPr="008714CE" w:rsidRDefault="008714CE" w:rsidP="008714CE">
      <w:pPr>
        <w:widowControl w:val="0"/>
        <w:autoSpaceDE w:val="0"/>
        <w:autoSpaceDN w:val="0"/>
        <w:adjustRightInd w:val="0"/>
        <w:ind w:left="5387"/>
        <w:rPr>
          <w:rFonts w:eastAsiaTheme="minorEastAsia"/>
          <w:sz w:val="26"/>
          <w:szCs w:val="26"/>
        </w:rPr>
      </w:pPr>
      <w:r w:rsidRPr="008714CE">
        <w:rPr>
          <w:rFonts w:eastAsiaTheme="minorEastAsia"/>
          <w:sz w:val="26"/>
          <w:szCs w:val="26"/>
        </w:rPr>
        <w:t>к административному регламенту</w:t>
      </w:r>
    </w:p>
    <w:p w:rsidR="008714CE" w:rsidRDefault="008714CE" w:rsidP="008714CE">
      <w:pPr>
        <w:widowControl w:val="0"/>
        <w:autoSpaceDE w:val="0"/>
        <w:autoSpaceDN w:val="0"/>
        <w:adjustRightInd w:val="0"/>
        <w:ind w:left="5387"/>
        <w:rPr>
          <w:rFonts w:eastAsiaTheme="minorEastAsia"/>
          <w:sz w:val="26"/>
          <w:szCs w:val="26"/>
        </w:rPr>
      </w:pPr>
      <w:r w:rsidRPr="008714CE">
        <w:rPr>
          <w:rFonts w:eastAsiaTheme="minorEastAsia"/>
          <w:sz w:val="26"/>
          <w:szCs w:val="26"/>
        </w:rPr>
        <w:t>по предоставлению муниципальной</w:t>
      </w:r>
      <w:r>
        <w:rPr>
          <w:rFonts w:eastAsiaTheme="minorEastAsia"/>
          <w:sz w:val="26"/>
          <w:szCs w:val="26"/>
        </w:rPr>
        <w:t xml:space="preserve"> </w:t>
      </w:r>
      <w:r w:rsidRPr="008714CE">
        <w:rPr>
          <w:rFonts w:eastAsiaTheme="minorEastAsia"/>
          <w:sz w:val="26"/>
          <w:szCs w:val="26"/>
        </w:rPr>
        <w:t xml:space="preserve">услуги: </w:t>
      </w:r>
    </w:p>
    <w:p w:rsidR="008714CE" w:rsidRPr="008714CE" w:rsidRDefault="008714CE" w:rsidP="008714CE">
      <w:pPr>
        <w:widowControl w:val="0"/>
        <w:autoSpaceDE w:val="0"/>
        <w:autoSpaceDN w:val="0"/>
        <w:adjustRightInd w:val="0"/>
        <w:ind w:left="5387"/>
        <w:rPr>
          <w:rFonts w:eastAsiaTheme="minorEastAsia"/>
          <w:sz w:val="26"/>
          <w:szCs w:val="26"/>
        </w:rPr>
      </w:pPr>
      <w:r>
        <w:rPr>
          <w:rFonts w:eastAsiaTheme="minorEastAsia"/>
          <w:sz w:val="26"/>
          <w:szCs w:val="26"/>
        </w:rPr>
        <w:t>«</w:t>
      </w:r>
      <w:r w:rsidRPr="008714CE">
        <w:rPr>
          <w:rFonts w:eastAsiaTheme="minorEastAsia"/>
          <w:sz w:val="26"/>
          <w:szCs w:val="26"/>
        </w:rPr>
        <w:t>Выдача</w:t>
      </w:r>
      <w:r>
        <w:rPr>
          <w:rFonts w:eastAsiaTheme="minorEastAsia"/>
          <w:sz w:val="26"/>
          <w:szCs w:val="26"/>
        </w:rPr>
        <w:t xml:space="preserve"> </w:t>
      </w:r>
      <w:r w:rsidRPr="008714CE">
        <w:rPr>
          <w:rFonts w:eastAsiaTheme="minorEastAsia"/>
          <w:sz w:val="26"/>
          <w:szCs w:val="26"/>
        </w:rPr>
        <w:t>разрешений на строительство,</w:t>
      </w:r>
      <w:r>
        <w:rPr>
          <w:rFonts w:eastAsiaTheme="minorEastAsia"/>
          <w:sz w:val="26"/>
          <w:szCs w:val="26"/>
        </w:rPr>
        <w:t xml:space="preserve"> </w:t>
      </w:r>
      <w:r w:rsidRPr="008714CE">
        <w:rPr>
          <w:rFonts w:eastAsiaTheme="minorEastAsia"/>
          <w:sz w:val="26"/>
          <w:szCs w:val="26"/>
        </w:rPr>
        <w:t>реконструкцию,</w:t>
      </w:r>
    </w:p>
    <w:p w:rsidR="008714CE" w:rsidRPr="008714CE" w:rsidRDefault="008714CE" w:rsidP="008714CE">
      <w:pPr>
        <w:widowControl w:val="0"/>
        <w:autoSpaceDE w:val="0"/>
        <w:autoSpaceDN w:val="0"/>
        <w:adjustRightInd w:val="0"/>
        <w:ind w:left="5387"/>
        <w:rPr>
          <w:rFonts w:eastAsiaTheme="minorEastAsia"/>
          <w:sz w:val="26"/>
          <w:szCs w:val="26"/>
        </w:rPr>
      </w:pPr>
      <w:r w:rsidRPr="008714CE">
        <w:rPr>
          <w:rFonts w:eastAsiaTheme="minorEastAsia"/>
          <w:sz w:val="26"/>
          <w:szCs w:val="26"/>
        </w:rPr>
        <w:t xml:space="preserve">объектов </w:t>
      </w:r>
      <w:proofErr w:type="gramStart"/>
      <w:r w:rsidRPr="008714CE">
        <w:rPr>
          <w:rFonts w:eastAsiaTheme="minorEastAsia"/>
          <w:sz w:val="26"/>
          <w:szCs w:val="26"/>
        </w:rPr>
        <w:t>капитального</w:t>
      </w:r>
      <w:proofErr w:type="gramEnd"/>
    </w:p>
    <w:p w:rsidR="008714CE" w:rsidRPr="008714CE" w:rsidRDefault="008714CE" w:rsidP="008714CE">
      <w:pPr>
        <w:widowControl w:val="0"/>
        <w:autoSpaceDE w:val="0"/>
        <w:autoSpaceDN w:val="0"/>
        <w:adjustRightInd w:val="0"/>
        <w:ind w:left="5387"/>
        <w:rPr>
          <w:rFonts w:eastAsiaTheme="minorEastAsia"/>
          <w:sz w:val="26"/>
          <w:szCs w:val="26"/>
        </w:rPr>
      </w:pPr>
      <w:r w:rsidRPr="008714CE">
        <w:rPr>
          <w:rFonts w:eastAsiaTheme="minorEastAsia"/>
          <w:sz w:val="26"/>
          <w:szCs w:val="26"/>
        </w:rPr>
        <w:t>строительства</w:t>
      </w:r>
      <w:r>
        <w:rPr>
          <w:rFonts w:eastAsiaTheme="minorEastAsia"/>
          <w:sz w:val="26"/>
          <w:szCs w:val="26"/>
        </w:rPr>
        <w:t>»</w:t>
      </w:r>
    </w:p>
    <w:p w:rsidR="008714CE" w:rsidRPr="008714CE" w:rsidRDefault="008714CE" w:rsidP="008714CE">
      <w:pPr>
        <w:widowControl w:val="0"/>
        <w:autoSpaceDE w:val="0"/>
        <w:autoSpaceDN w:val="0"/>
        <w:adjustRightInd w:val="0"/>
        <w:jc w:val="right"/>
        <w:rPr>
          <w:rFonts w:eastAsiaTheme="minorEastAsia"/>
          <w:sz w:val="26"/>
          <w:szCs w:val="26"/>
        </w:rPr>
      </w:pPr>
    </w:p>
    <w:p w:rsidR="008714CE" w:rsidRPr="008714CE" w:rsidRDefault="008714CE" w:rsidP="008714CE">
      <w:pPr>
        <w:widowControl w:val="0"/>
        <w:autoSpaceDE w:val="0"/>
        <w:autoSpaceDN w:val="0"/>
        <w:adjustRightInd w:val="0"/>
        <w:ind w:left="4111"/>
        <w:rPr>
          <w:rFonts w:eastAsiaTheme="minorEastAsia"/>
          <w:sz w:val="26"/>
          <w:szCs w:val="26"/>
        </w:rPr>
      </w:pPr>
      <w:r w:rsidRPr="008714CE">
        <w:rPr>
          <w:rFonts w:eastAsiaTheme="minorEastAsia"/>
          <w:sz w:val="26"/>
          <w:szCs w:val="26"/>
        </w:rPr>
        <w:t>Начальнику отдела архитектуры администрации Юргинского муниципального района</w:t>
      </w:r>
    </w:p>
    <w:p w:rsidR="008714CE" w:rsidRPr="008714CE" w:rsidRDefault="008714CE" w:rsidP="008714CE">
      <w:pPr>
        <w:widowControl w:val="0"/>
        <w:autoSpaceDE w:val="0"/>
        <w:autoSpaceDN w:val="0"/>
        <w:adjustRightInd w:val="0"/>
        <w:ind w:left="4111"/>
        <w:rPr>
          <w:rFonts w:eastAsiaTheme="minorEastAsia"/>
          <w:sz w:val="26"/>
          <w:szCs w:val="26"/>
        </w:rPr>
      </w:pPr>
      <w:r w:rsidRPr="008714CE">
        <w:rPr>
          <w:rFonts w:eastAsiaTheme="minorEastAsia"/>
          <w:sz w:val="26"/>
          <w:szCs w:val="26"/>
        </w:rPr>
        <w:t>________________________________________</w:t>
      </w:r>
    </w:p>
    <w:p w:rsidR="008714CE" w:rsidRPr="008714CE" w:rsidRDefault="008714CE" w:rsidP="008714CE">
      <w:pPr>
        <w:widowControl w:val="0"/>
        <w:autoSpaceDE w:val="0"/>
        <w:autoSpaceDN w:val="0"/>
        <w:adjustRightInd w:val="0"/>
        <w:ind w:left="4111"/>
        <w:rPr>
          <w:rFonts w:eastAsiaTheme="minorEastAsia"/>
          <w:sz w:val="26"/>
          <w:szCs w:val="26"/>
        </w:rPr>
      </w:pPr>
      <w:r w:rsidRPr="008714CE">
        <w:rPr>
          <w:rFonts w:eastAsiaTheme="minorEastAsia"/>
          <w:sz w:val="26"/>
          <w:szCs w:val="26"/>
        </w:rPr>
        <w:t>от ________________________________________</w:t>
      </w:r>
    </w:p>
    <w:p w:rsidR="008714CE" w:rsidRPr="008714CE" w:rsidRDefault="008714CE" w:rsidP="008714CE">
      <w:pPr>
        <w:widowControl w:val="0"/>
        <w:autoSpaceDE w:val="0"/>
        <w:autoSpaceDN w:val="0"/>
        <w:adjustRightInd w:val="0"/>
        <w:ind w:left="4111"/>
        <w:rPr>
          <w:rFonts w:eastAsiaTheme="minorEastAsia"/>
          <w:sz w:val="26"/>
          <w:szCs w:val="26"/>
        </w:rPr>
      </w:pPr>
      <w:r w:rsidRPr="008714CE">
        <w:rPr>
          <w:rFonts w:eastAsiaTheme="minorEastAsia"/>
          <w:sz w:val="26"/>
          <w:szCs w:val="26"/>
        </w:rPr>
        <w:t xml:space="preserve"> проживающего __________________________</w:t>
      </w:r>
    </w:p>
    <w:p w:rsidR="008714CE" w:rsidRPr="008714CE" w:rsidRDefault="008714CE" w:rsidP="008714CE">
      <w:pPr>
        <w:widowControl w:val="0"/>
        <w:autoSpaceDE w:val="0"/>
        <w:autoSpaceDN w:val="0"/>
        <w:adjustRightInd w:val="0"/>
        <w:ind w:left="4111"/>
        <w:rPr>
          <w:rFonts w:eastAsiaTheme="minorEastAsia"/>
          <w:sz w:val="26"/>
          <w:szCs w:val="26"/>
        </w:rPr>
      </w:pPr>
      <w:r w:rsidRPr="008714CE">
        <w:rPr>
          <w:rFonts w:eastAsiaTheme="minorEastAsia"/>
          <w:sz w:val="26"/>
          <w:szCs w:val="26"/>
        </w:rPr>
        <w:t>________________________________________</w:t>
      </w:r>
    </w:p>
    <w:p w:rsidR="008714CE" w:rsidRPr="008714CE" w:rsidRDefault="008714CE" w:rsidP="008714CE">
      <w:pPr>
        <w:widowControl w:val="0"/>
        <w:autoSpaceDE w:val="0"/>
        <w:autoSpaceDN w:val="0"/>
        <w:adjustRightInd w:val="0"/>
        <w:ind w:left="4111"/>
        <w:rPr>
          <w:rFonts w:eastAsiaTheme="minorEastAsia"/>
          <w:sz w:val="26"/>
          <w:szCs w:val="26"/>
        </w:rPr>
      </w:pPr>
      <w:r w:rsidRPr="008714CE">
        <w:rPr>
          <w:rFonts w:eastAsiaTheme="minorEastAsia"/>
          <w:sz w:val="26"/>
          <w:szCs w:val="26"/>
        </w:rPr>
        <w:t>телефон ________________________________</w:t>
      </w: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jc w:val="center"/>
        <w:rPr>
          <w:rFonts w:eastAsiaTheme="minorEastAsia"/>
          <w:sz w:val="26"/>
          <w:szCs w:val="26"/>
        </w:rPr>
      </w:pPr>
      <w:bookmarkStart w:id="21" w:name="Par332"/>
      <w:bookmarkEnd w:id="21"/>
      <w:r w:rsidRPr="008714CE">
        <w:rPr>
          <w:rFonts w:eastAsiaTheme="minorEastAsia"/>
          <w:sz w:val="26"/>
          <w:szCs w:val="26"/>
        </w:rPr>
        <w:t>ЗАЯВЛЕНИЕ</w:t>
      </w: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ind w:firstLine="851"/>
        <w:jc w:val="both"/>
        <w:rPr>
          <w:rFonts w:eastAsiaTheme="minorEastAsia"/>
          <w:sz w:val="26"/>
          <w:szCs w:val="26"/>
        </w:rPr>
      </w:pPr>
      <w:r w:rsidRPr="008714CE">
        <w:rPr>
          <w:rFonts w:eastAsiaTheme="minorEastAsia"/>
          <w:sz w:val="26"/>
          <w:szCs w:val="26"/>
        </w:rPr>
        <w:t xml:space="preserve">Согласно </w:t>
      </w:r>
      <w:hyperlink r:id="rId27" w:history="1">
        <w:r w:rsidRPr="008714CE">
          <w:rPr>
            <w:rFonts w:eastAsiaTheme="minorEastAsia"/>
            <w:color w:val="0000FF"/>
            <w:sz w:val="26"/>
            <w:szCs w:val="26"/>
          </w:rPr>
          <w:t>ст. 51</w:t>
        </w:r>
      </w:hyperlink>
      <w:r w:rsidRPr="008714CE">
        <w:rPr>
          <w:rFonts w:eastAsiaTheme="minorEastAsia"/>
          <w:sz w:val="26"/>
          <w:szCs w:val="26"/>
        </w:rPr>
        <w:t xml:space="preserve"> Градостроительного кодекса  Российской  Федерации прошу выдать  разрешение  на  строительство,  реконструкцию,  капитальный  ремонт (нужное подчеркнуть) объекта капитального строительства 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jc w:val="center"/>
        <w:rPr>
          <w:rFonts w:eastAsiaTheme="minorEastAsia"/>
          <w:sz w:val="26"/>
          <w:szCs w:val="26"/>
          <w:vertAlign w:val="superscript"/>
        </w:rPr>
      </w:pPr>
      <w:r w:rsidRPr="008714CE">
        <w:rPr>
          <w:rFonts w:eastAsiaTheme="minorEastAsia"/>
          <w:sz w:val="26"/>
          <w:szCs w:val="26"/>
          <w:vertAlign w:val="superscript"/>
        </w:rPr>
        <w:t>(наименование объекта капитального строительства)</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ind w:firstLine="851"/>
        <w:rPr>
          <w:rFonts w:eastAsiaTheme="minorEastAsia"/>
          <w:sz w:val="26"/>
          <w:szCs w:val="26"/>
        </w:rPr>
      </w:pP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на земельном участке ____________________________________________________</w:t>
      </w:r>
    </w:p>
    <w:p w:rsidR="008714CE" w:rsidRPr="008714CE" w:rsidRDefault="008714CE" w:rsidP="008714CE">
      <w:pPr>
        <w:widowControl w:val="0"/>
        <w:autoSpaceDE w:val="0"/>
        <w:autoSpaceDN w:val="0"/>
        <w:adjustRightInd w:val="0"/>
        <w:ind w:firstLine="851"/>
        <w:rPr>
          <w:rFonts w:eastAsiaTheme="minorEastAsia"/>
          <w:sz w:val="26"/>
          <w:szCs w:val="26"/>
          <w:vertAlign w:val="superscript"/>
        </w:rPr>
      </w:pPr>
      <w:r w:rsidRPr="008714CE">
        <w:rPr>
          <w:rFonts w:eastAsiaTheme="minorEastAsia"/>
          <w:sz w:val="26"/>
          <w:szCs w:val="26"/>
        </w:rPr>
        <w:t xml:space="preserve">                                                  </w:t>
      </w:r>
      <w:r w:rsidRPr="008714CE">
        <w:rPr>
          <w:rFonts w:eastAsiaTheme="minorEastAsia"/>
          <w:sz w:val="26"/>
          <w:szCs w:val="26"/>
          <w:vertAlign w:val="superscript"/>
        </w:rPr>
        <w:t>(полный адрес капитального строительства)</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сроком </w:t>
      </w:r>
      <w:proofErr w:type="gramStart"/>
      <w:r w:rsidRPr="008714CE">
        <w:rPr>
          <w:rFonts w:eastAsiaTheme="minorEastAsia"/>
          <w:sz w:val="26"/>
          <w:szCs w:val="26"/>
        </w:rPr>
        <w:t>на</w:t>
      </w:r>
      <w:proofErr w:type="gramEnd"/>
      <w:r w:rsidRPr="008714CE">
        <w:rPr>
          <w:rFonts w:eastAsiaTheme="minorEastAsia"/>
          <w:sz w:val="26"/>
          <w:szCs w:val="26"/>
        </w:rPr>
        <w:t xml:space="preserve"> 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                               (прописью на лет, месяцев)</w:t>
      </w: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При этом сообщаю:</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право на пользование земельным участком закреплено ________________________</w:t>
      </w:r>
    </w:p>
    <w:p w:rsidR="008714CE" w:rsidRPr="008714CE" w:rsidRDefault="008714CE" w:rsidP="008714CE">
      <w:pPr>
        <w:widowControl w:val="0"/>
        <w:autoSpaceDE w:val="0"/>
        <w:autoSpaceDN w:val="0"/>
        <w:adjustRightInd w:val="0"/>
        <w:jc w:val="center"/>
        <w:rPr>
          <w:rFonts w:eastAsiaTheme="minorEastAsia"/>
          <w:sz w:val="26"/>
          <w:szCs w:val="26"/>
          <w:vertAlign w:val="superscript"/>
        </w:rPr>
      </w:pPr>
      <w:r w:rsidRPr="008714CE">
        <w:rPr>
          <w:rFonts w:eastAsiaTheme="minorEastAsia"/>
          <w:sz w:val="26"/>
          <w:szCs w:val="26"/>
        </w:rPr>
        <w:t xml:space="preserve">_______________________________________________________________________ </w:t>
      </w:r>
      <w:r w:rsidRPr="008714CE">
        <w:rPr>
          <w:rFonts w:eastAsiaTheme="minorEastAsia"/>
          <w:sz w:val="26"/>
          <w:szCs w:val="26"/>
          <w:vertAlign w:val="superscript"/>
        </w:rPr>
        <w:t>(правоустанавливающий документ на земельный участок, кем выдан, серия, номер)</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Градостроительный план земельного участка:________________________________</w:t>
      </w:r>
    </w:p>
    <w:p w:rsidR="008714CE" w:rsidRPr="008714CE" w:rsidRDefault="008714CE" w:rsidP="008714CE">
      <w:pPr>
        <w:widowControl w:val="0"/>
        <w:autoSpaceDE w:val="0"/>
        <w:autoSpaceDN w:val="0"/>
        <w:adjustRightInd w:val="0"/>
        <w:rPr>
          <w:rFonts w:eastAsiaTheme="minorEastAsia"/>
          <w:sz w:val="26"/>
          <w:szCs w:val="26"/>
          <w:vertAlign w:val="superscript"/>
        </w:rPr>
      </w:pPr>
      <w:r w:rsidRPr="008714CE">
        <w:rPr>
          <w:rFonts w:eastAsiaTheme="minorEastAsia"/>
          <w:sz w:val="26"/>
          <w:szCs w:val="26"/>
        </w:rPr>
        <w:t xml:space="preserve">                                                                                                         </w:t>
      </w:r>
      <w:r w:rsidRPr="008714CE">
        <w:rPr>
          <w:rFonts w:eastAsiaTheme="minorEastAsia"/>
          <w:sz w:val="26"/>
          <w:szCs w:val="26"/>
          <w:vertAlign w:val="superscript"/>
        </w:rPr>
        <w:t>(номер, дата)</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Схема  планировочной  организации  земельного  участка с обозначением места размещения объекта _______________________________________________________________________</w:t>
      </w:r>
    </w:p>
    <w:p w:rsidR="008714CE" w:rsidRPr="008714CE" w:rsidRDefault="008714CE" w:rsidP="008714CE">
      <w:pPr>
        <w:widowControl w:val="0"/>
        <w:autoSpaceDE w:val="0"/>
        <w:autoSpaceDN w:val="0"/>
        <w:adjustRightInd w:val="0"/>
        <w:jc w:val="center"/>
        <w:rPr>
          <w:rFonts w:eastAsiaTheme="minorEastAsia"/>
          <w:sz w:val="26"/>
          <w:szCs w:val="26"/>
          <w:vertAlign w:val="superscript"/>
        </w:rPr>
      </w:pPr>
      <w:r w:rsidRPr="008714CE">
        <w:rPr>
          <w:rFonts w:eastAsiaTheme="minorEastAsia"/>
          <w:sz w:val="26"/>
          <w:szCs w:val="26"/>
          <w:vertAlign w:val="superscript"/>
        </w:rPr>
        <w:t>(прилагается)</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 xml:space="preserve">Одновременно  ставлю  Вас  в  известность,  что основные показатели объекта  </w:t>
      </w:r>
      <w:r w:rsidRPr="008714CE">
        <w:rPr>
          <w:rFonts w:eastAsiaTheme="minorEastAsia"/>
          <w:sz w:val="26"/>
          <w:szCs w:val="26"/>
        </w:rPr>
        <w:lastRenderedPageBreak/>
        <w:t>капитального строительства:</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Обязуюсь обо всех измененных сведениях сообщать__________________________</w:t>
      </w: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_______________________________________________________________________</w:t>
      </w:r>
    </w:p>
    <w:p w:rsidR="008714CE" w:rsidRPr="008714CE" w:rsidRDefault="008714CE" w:rsidP="008714CE">
      <w:pPr>
        <w:widowControl w:val="0"/>
        <w:autoSpaceDE w:val="0"/>
        <w:autoSpaceDN w:val="0"/>
        <w:adjustRightInd w:val="0"/>
        <w:jc w:val="center"/>
        <w:rPr>
          <w:rFonts w:eastAsiaTheme="minorEastAsia"/>
          <w:sz w:val="26"/>
          <w:szCs w:val="26"/>
          <w:vertAlign w:val="superscript"/>
        </w:rPr>
      </w:pPr>
      <w:r w:rsidRPr="008714CE">
        <w:rPr>
          <w:rFonts w:eastAsiaTheme="minorEastAsia"/>
          <w:sz w:val="26"/>
          <w:szCs w:val="26"/>
          <w:vertAlign w:val="superscript"/>
        </w:rPr>
        <w:t>(наименование органа, выдавшего разрешение на строительство)</w:t>
      </w: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                _________________________</w:t>
      </w:r>
    </w:p>
    <w:p w:rsidR="008714CE" w:rsidRPr="008714CE" w:rsidRDefault="008714CE" w:rsidP="008714CE">
      <w:pPr>
        <w:widowControl w:val="0"/>
        <w:autoSpaceDE w:val="0"/>
        <w:autoSpaceDN w:val="0"/>
        <w:adjustRightInd w:val="0"/>
        <w:rPr>
          <w:rFonts w:eastAsiaTheme="minorEastAsia"/>
          <w:sz w:val="26"/>
          <w:szCs w:val="26"/>
          <w:vertAlign w:val="superscript"/>
        </w:rPr>
      </w:pPr>
      <w:r w:rsidRPr="008714CE">
        <w:rPr>
          <w:rFonts w:eastAsiaTheme="minorEastAsia"/>
          <w:sz w:val="26"/>
          <w:szCs w:val="26"/>
          <w:vertAlign w:val="superscript"/>
        </w:rPr>
        <w:t xml:space="preserve">           (подпись)                                                         (расшифровка подписи)</w:t>
      </w:r>
    </w:p>
    <w:p w:rsidR="008714CE" w:rsidRPr="008714CE" w:rsidRDefault="008714CE" w:rsidP="008714CE">
      <w:pPr>
        <w:widowControl w:val="0"/>
        <w:autoSpaceDE w:val="0"/>
        <w:autoSpaceDN w:val="0"/>
        <w:adjustRightInd w:val="0"/>
        <w:rPr>
          <w:rFonts w:eastAsiaTheme="minorEastAsia"/>
          <w:sz w:val="26"/>
          <w:szCs w:val="26"/>
        </w:rPr>
      </w:pPr>
    </w:p>
    <w:p w:rsidR="008714CE" w:rsidRPr="008714CE" w:rsidRDefault="008714CE" w:rsidP="008714CE">
      <w:pPr>
        <w:widowControl w:val="0"/>
        <w:autoSpaceDE w:val="0"/>
        <w:autoSpaceDN w:val="0"/>
        <w:adjustRightInd w:val="0"/>
        <w:rPr>
          <w:rFonts w:eastAsiaTheme="minorEastAsia"/>
          <w:sz w:val="26"/>
          <w:szCs w:val="26"/>
        </w:rPr>
      </w:pPr>
      <w:r w:rsidRPr="008714CE">
        <w:rPr>
          <w:rFonts w:eastAsiaTheme="minorEastAsia"/>
          <w:sz w:val="26"/>
          <w:szCs w:val="26"/>
        </w:rPr>
        <w:t>«____»_____________ 20___г.</w:t>
      </w:r>
    </w:p>
    <w:p w:rsidR="008714CE" w:rsidRPr="008714CE" w:rsidRDefault="008714CE" w:rsidP="008714CE">
      <w:pPr>
        <w:widowControl w:val="0"/>
        <w:autoSpaceDE w:val="0"/>
        <w:autoSpaceDN w:val="0"/>
        <w:adjustRightInd w:val="0"/>
        <w:ind w:firstLine="540"/>
        <w:jc w:val="both"/>
        <w:rPr>
          <w:rFonts w:asciiTheme="minorHAnsi" w:eastAsiaTheme="minorEastAsia" w:hAnsiTheme="minorHAnsi" w:cs="Calibri"/>
          <w:sz w:val="22"/>
          <w:szCs w:val="22"/>
        </w:rPr>
      </w:pPr>
    </w:p>
    <w:p w:rsidR="008714CE" w:rsidRPr="008714CE" w:rsidRDefault="008714CE" w:rsidP="008714CE">
      <w:pPr>
        <w:widowControl w:val="0"/>
        <w:autoSpaceDE w:val="0"/>
        <w:autoSpaceDN w:val="0"/>
        <w:adjustRightInd w:val="0"/>
        <w:ind w:firstLine="540"/>
        <w:jc w:val="both"/>
        <w:rPr>
          <w:rFonts w:asciiTheme="minorHAnsi" w:eastAsiaTheme="minorEastAsia" w:hAnsiTheme="minorHAnsi" w:cs="Calibri"/>
          <w:sz w:val="22"/>
          <w:szCs w:val="22"/>
        </w:rPr>
      </w:pPr>
    </w:p>
    <w:p w:rsidR="008714CE" w:rsidRPr="008714CE" w:rsidRDefault="008714CE" w:rsidP="008714CE">
      <w:pPr>
        <w:widowControl w:val="0"/>
        <w:autoSpaceDE w:val="0"/>
        <w:autoSpaceDN w:val="0"/>
        <w:adjustRightInd w:val="0"/>
        <w:ind w:firstLine="540"/>
        <w:jc w:val="both"/>
        <w:rPr>
          <w:rFonts w:asciiTheme="minorHAnsi" w:eastAsiaTheme="minorEastAsia" w:hAnsiTheme="minorHAnsi" w:cs="Calibri"/>
          <w:sz w:val="22"/>
          <w:szCs w:val="22"/>
        </w:rPr>
      </w:pPr>
    </w:p>
    <w:p w:rsidR="008714CE" w:rsidRPr="008714CE" w:rsidRDefault="008714CE" w:rsidP="008714CE">
      <w:pPr>
        <w:widowControl w:val="0"/>
        <w:autoSpaceDE w:val="0"/>
        <w:autoSpaceDN w:val="0"/>
        <w:adjustRightInd w:val="0"/>
        <w:ind w:firstLine="540"/>
        <w:jc w:val="both"/>
        <w:rPr>
          <w:rFonts w:asciiTheme="minorHAnsi" w:eastAsiaTheme="minorEastAsia" w:hAnsiTheme="minorHAns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bookmarkStart w:id="22" w:name="Par396"/>
      <w:bookmarkEnd w:id="22"/>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tabs>
          <w:tab w:val="left" w:pos="5387"/>
        </w:tabs>
        <w:autoSpaceDE w:val="0"/>
        <w:autoSpaceDN w:val="0"/>
        <w:adjustRightInd w:val="0"/>
        <w:ind w:left="5245"/>
        <w:jc w:val="both"/>
        <w:outlineLvl w:val="1"/>
        <w:rPr>
          <w:rFonts w:eastAsiaTheme="minorEastAsia"/>
          <w:sz w:val="26"/>
          <w:szCs w:val="26"/>
        </w:rPr>
      </w:pPr>
      <w:bookmarkStart w:id="23" w:name="Par443"/>
      <w:bookmarkStart w:id="24" w:name="Par511"/>
      <w:bookmarkEnd w:id="23"/>
      <w:bookmarkEnd w:id="24"/>
      <w:r w:rsidRPr="008714CE">
        <w:rPr>
          <w:rFonts w:eastAsiaTheme="minorEastAsia"/>
          <w:sz w:val="26"/>
          <w:szCs w:val="26"/>
        </w:rPr>
        <w:lastRenderedPageBreak/>
        <w:t>Приложение № 3</w:t>
      </w:r>
    </w:p>
    <w:p w:rsidR="008714CE" w:rsidRPr="008714CE" w:rsidRDefault="008714CE" w:rsidP="008714CE">
      <w:pPr>
        <w:widowControl w:val="0"/>
        <w:tabs>
          <w:tab w:val="left" w:pos="5387"/>
        </w:tabs>
        <w:autoSpaceDE w:val="0"/>
        <w:autoSpaceDN w:val="0"/>
        <w:adjustRightInd w:val="0"/>
        <w:ind w:left="5245"/>
        <w:jc w:val="both"/>
        <w:rPr>
          <w:rFonts w:eastAsiaTheme="minorEastAsia"/>
          <w:sz w:val="26"/>
          <w:szCs w:val="26"/>
        </w:rPr>
      </w:pPr>
      <w:r w:rsidRPr="008714CE">
        <w:rPr>
          <w:rFonts w:eastAsiaTheme="minorEastAsia"/>
          <w:sz w:val="26"/>
          <w:szCs w:val="26"/>
        </w:rPr>
        <w:t>к административному регламенту</w:t>
      </w:r>
    </w:p>
    <w:p w:rsidR="008714CE" w:rsidRPr="008714CE" w:rsidRDefault="008714CE" w:rsidP="008714CE">
      <w:pPr>
        <w:widowControl w:val="0"/>
        <w:tabs>
          <w:tab w:val="left" w:pos="5387"/>
        </w:tabs>
        <w:autoSpaceDE w:val="0"/>
        <w:autoSpaceDN w:val="0"/>
        <w:adjustRightInd w:val="0"/>
        <w:ind w:left="5245"/>
        <w:jc w:val="both"/>
        <w:rPr>
          <w:rFonts w:eastAsiaTheme="minorEastAsia"/>
          <w:sz w:val="26"/>
          <w:szCs w:val="26"/>
        </w:rPr>
      </w:pPr>
      <w:r w:rsidRPr="008714CE">
        <w:rPr>
          <w:rFonts w:eastAsiaTheme="minorEastAsia"/>
          <w:sz w:val="26"/>
          <w:szCs w:val="26"/>
        </w:rPr>
        <w:t>по предоставлению</w:t>
      </w:r>
    </w:p>
    <w:p w:rsidR="008714CE" w:rsidRPr="008714CE" w:rsidRDefault="008714CE" w:rsidP="008714CE">
      <w:pPr>
        <w:widowControl w:val="0"/>
        <w:tabs>
          <w:tab w:val="left" w:pos="5387"/>
        </w:tabs>
        <w:autoSpaceDE w:val="0"/>
        <w:autoSpaceDN w:val="0"/>
        <w:adjustRightInd w:val="0"/>
        <w:ind w:left="5245"/>
        <w:jc w:val="both"/>
        <w:rPr>
          <w:rFonts w:eastAsiaTheme="minorEastAsia"/>
          <w:sz w:val="26"/>
          <w:szCs w:val="26"/>
        </w:rPr>
      </w:pPr>
      <w:r w:rsidRPr="008714CE">
        <w:rPr>
          <w:rFonts w:eastAsiaTheme="minorEastAsia"/>
          <w:sz w:val="26"/>
          <w:szCs w:val="26"/>
        </w:rPr>
        <w:t>муниципальной</w:t>
      </w:r>
      <w:r>
        <w:rPr>
          <w:rFonts w:eastAsiaTheme="minorEastAsia"/>
          <w:sz w:val="26"/>
          <w:szCs w:val="26"/>
        </w:rPr>
        <w:t xml:space="preserve"> </w:t>
      </w:r>
      <w:r w:rsidRPr="008714CE">
        <w:rPr>
          <w:rFonts w:eastAsiaTheme="minorEastAsia"/>
          <w:sz w:val="26"/>
          <w:szCs w:val="26"/>
        </w:rPr>
        <w:t>услуги: «Выдача</w:t>
      </w:r>
    </w:p>
    <w:p w:rsidR="008714CE" w:rsidRPr="008714CE" w:rsidRDefault="008714CE" w:rsidP="008714CE">
      <w:pPr>
        <w:widowControl w:val="0"/>
        <w:tabs>
          <w:tab w:val="left" w:pos="5387"/>
        </w:tabs>
        <w:autoSpaceDE w:val="0"/>
        <w:autoSpaceDN w:val="0"/>
        <w:adjustRightInd w:val="0"/>
        <w:ind w:left="5245"/>
        <w:jc w:val="both"/>
        <w:rPr>
          <w:rFonts w:eastAsiaTheme="minorEastAsia"/>
          <w:sz w:val="26"/>
          <w:szCs w:val="26"/>
        </w:rPr>
      </w:pPr>
      <w:r w:rsidRPr="008714CE">
        <w:rPr>
          <w:rFonts w:eastAsiaTheme="minorEastAsia"/>
          <w:sz w:val="26"/>
          <w:szCs w:val="26"/>
        </w:rPr>
        <w:t>разрешений на строительство,</w:t>
      </w:r>
    </w:p>
    <w:p w:rsidR="008714CE" w:rsidRPr="008714CE" w:rsidRDefault="008714CE" w:rsidP="008714CE">
      <w:pPr>
        <w:widowControl w:val="0"/>
        <w:tabs>
          <w:tab w:val="left" w:pos="5387"/>
        </w:tabs>
        <w:autoSpaceDE w:val="0"/>
        <w:autoSpaceDN w:val="0"/>
        <w:adjustRightInd w:val="0"/>
        <w:ind w:left="5245"/>
        <w:rPr>
          <w:rFonts w:eastAsiaTheme="minorEastAsia"/>
          <w:sz w:val="26"/>
          <w:szCs w:val="26"/>
        </w:rPr>
      </w:pPr>
      <w:r w:rsidRPr="008714CE">
        <w:rPr>
          <w:rFonts w:eastAsiaTheme="minorEastAsia"/>
          <w:sz w:val="26"/>
          <w:szCs w:val="26"/>
        </w:rPr>
        <w:t>реконструкцию объектов капитального  строительства»</w:t>
      </w:r>
    </w:p>
    <w:p w:rsidR="008714CE" w:rsidRPr="008714CE" w:rsidRDefault="008714CE" w:rsidP="008714CE">
      <w:pPr>
        <w:widowControl w:val="0"/>
        <w:autoSpaceDE w:val="0"/>
        <w:autoSpaceDN w:val="0"/>
        <w:adjustRightInd w:val="0"/>
        <w:ind w:left="5529"/>
        <w:jc w:val="both"/>
        <w:rPr>
          <w:rFonts w:eastAsiaTheme="minorEastAsia"/>
          <w:sz w:val="26"/>
          <w:szCs w:val="26"/>
        </w:rPr>
      </w:pP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Блок-схема</w:t>
      </w:r>
    </w:p>
    <w:p w:rsidR="008714CE" w:rsidRPr="008714CE" w:rsidRDefault="008714CE" w:rsidP="008714CE">
      <w:pPr>
        <w:widowControl w:val="0"/>
        <w:autoSpaceDE w:val="0"/>
        <w:autoSpaceDN w:val="0"/>
        <w:adjustRightInd w:val="0"/>
        <w:jc w:val="center"/>
        <w:rPr>
          <w:rFonts w:eastAsiaTheme="minorEastAsia"/>
          <w:sz w:val="26"/>
          <w:szCs w:val="26"/>
        </w:rPr>
      </w:pPr>
      <w:r w:rsidRPr="008714CE">
        <w:rPr>
          <w:rFonts w:eastAsiaTheme="minorEastAsia"/>
          <w:sz w:val="26"/>
          <w:szCs w:val="26"/>
        </w:rPr>
        <w:t>предоставления муниципальной услуги «Выдача разрешения на строительство, реконструкцию объекта капитального строительства»</w:t>
      </w: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Прием заявления на выдачу разрешения на строительство, реконструкцию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объекта капитального строительства с пакетом необходимых документов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 Уполномоченный орган: отдел архитектуры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│(8 38451 4-19-86)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Пакет документов, необходимый для принятия решения о выдаче разрешения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│на строительство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1) правоустанавливающие документы на земельный участок;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2) градостроительный план земельного участка;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3) материалы, содержащиеся в проектной документации: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а) пояснительная записка;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б) схема планировочной организации земельного участка, выполненная </w:t>
      </w:r>
      <w:proofErr w:type="gramStart"/>
      <w:r w:rsidRPr="008714CE">
        <w:rPr>
          <w:rFonts w:ascii="Courier New" w:eastAsiaTheme="minorEastAsia" w:hAnsi="Courier New" w:cs="Courier New"/>
          <w:sz w:val="20"/>
          <w:szCs w:val="20"/>
        </w:rPr>
        <w:t>в</w:t>
      </w:r>
      <w:proofErr w:type="gramEnd"/>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│соответствии с градостроительным планом земельного участка, </w:t>
      </w:r>
      <w:proofErr w:type="gramStart"/>
      <w:r w:rsidRPr="008714CE">
        <w:rPr>
          <w:rFonts w:ascii="Courier New" w:eastAsiaTheme="minorEastAsia" w:hAnsi="Courier New" w:cs="Courier New"/>
          <w:sz w:val="20"/>
          <w:szCs w:val="20"/>
        </w:rPr>
        <w:t>с</w:t>
      </w:r>
      <w:proofErr w:type="gramEnd"/>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│обозначением места размещения объекта капитального строительства,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│подъездов и проходов к нему, границ зон действия публичных сервитутов,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│объектов археологического наследия;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в) схема планировочной организации земельного участка, подтверждающая│</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│расположение линейного объекта в пределах красных линий, утвержденных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│в составе документации по планировке территории применительно </w:t>
      </w:r>
      <w:proofErr w:type="gramStart"/>
      <w:r w:rsidRPr="008714CE">
        <w:rPr>
          <w:rFonts w:ascii="Courier New" w:eastAsiaTheme="minorEastAsia" w:hAnsi="Courier New" w:cs="Courier New"/>
          <w:sz w:val="20"/>
          <w:szCs w:val="20"/>
        </w:rPr>
        <w:t>к</w:t>
      </w:r>
      <w:proofErr w:type="gramEnd"/>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│линейным объектам;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г) схемы, отображающие архитектурные решения;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д) сведения об инженерном оборудовании, сводный план сетей инженерно-│</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│технического обеспечения с обозначением мест подключения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│проектируемого объекта капитального строительства к сетям инженерно-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│технического обеспечения;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е) проект организации строительства объекта капитального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│строительства;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ж) проект организации работ по сносу или демонтажу объектов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│капитального строительства, их частей;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4) положительное заключение государственной экспертизы проектной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proofErr w:type="gramStart"/>
      <w:r w:rsidRPr="008714CE">
        <w:rPr>
          <w:rFonts w:ascii="Courier New" w:eastAsiaTheme="minorEastAsia" w:hAnsi="Courier New" w:cs="Courier New"/>
          <w:sz w:val="20"/>
          <w:szCs w:val="20"/>
        </w:rPr>
        <w:t>│документации и результатов инженерных изысканий (в случаях,              │</w:t>
      </w:r>
      <w:proofErr w:type="gramEnd"/>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roofErr w:type="gramStart"/>
      <w:r w:rsidRPr="008714CE">
        <w:rPr>
          <w:rFonts w:ascii="Courier New" w:eastAsiaTheme="minorEastAsia" w:hAnsi="Courier New" w:cs="Courier New"/>
          <w:sz w:val="20"/>
          <w:szCs w:val="20"/>
        </w:rPr>
        <w:t>установленных</w:t>
      </w:r>
      <w:proofErr w:type="gramEnd"/>
      <w:r w:rsidRPr="008714CE">
        <w:rPr>
          <w:rFonts w:ascii="Courier New" w:eastAsiaTheme="minorEastAsia" w:hAnsi="Courier New" w:cs="Courier New"/>
          <w:sz w:val="20"/>
          <w:szCs w:val="20"/>
        </w:rPr>
        <w:t xml:space="preserve"> федеральным законодательством);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5) разрешения на отклонение от предельных параметров разрешенного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proofErr w:type="gramStart"/>
      <w:r w:rsidRPr="008714CE">
        <w:rPr>
          <w:rFonts w:ascii="Courier New" w:eastAsiaTheme="minorEastAsia" w:hAnsi="Courier New" w:cs="Courier New"/>
          <w:sz w:val="20"/>
          <w:szCs w:val="20"/>
        </w:rPr>
        <w:t>│строительства, реконструкции (в случаях, установленных федеральным       │</w:t>
      </w:r>
      <w:proofErr w:type="gramEnd"/>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│законодательством);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6) согласие всех правообладателей объекта капитального строительства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│в случае реконструкции такого объекта. </w:t>
      </w:r>
    </w:p>
    <w:p w:rsidR="008714CE" w:rsidRPr="008714CE" w:rsidRDefault="008714CE" w:rsidP="008714CE">
      <w:pPr>
        <w:widowControl w:val="0"/>
        <w:autoSpaceDE w:val="0"/>
        <w:autoSpaceDN w:val="0"/>
        <w:adjustRightInd w:val="0"/>
        <w:rPr>
          <w:rFonts w:ascii="Courier New" w:hAnsi="Courier New" w:cs="Courier New"/>
          <w:sz w:val="20"/>
          <w:szCs w:val="20"/>
          <w:lang w:eastAsia="en-US"/>
        </w:rPr>
      </w:pPr>
      <w:r w:rsidRPr="008714CE">
        <w:rPr>
          <w:rFonts w:ascii="Courier New" w:eastAsiaTheme="minorEastAsia" w:hAnsi="Courier New" w:cs="Courier New"/>
          <w:sz w:val="20"/>
          <w:szCs w:val="20"/>
        </w:rPr>
        <w:t xml:space="preserve">     7) </w:t>
      </w:r>
      <w:r w:rsidRPr="008714CE">
        <w:rPr>
          <w:rFonts w:ascii="Courier New" w:hAnsi="Courier New" w:cs="Courier New"/>
          <w:sz w:val="20"/>
          <w:szCs w:val="20"/>
          <w:lang w:eastAsia="en-US"/>
        </w:rPr>
        <w:t xml:space="preserve">решение общего собрания собственников помещений в </w:t>
      </w:r>
      <w:proofErr w:type="gramStart"/>
      <w:r w:rsidRPr="008714CE">
        <w:rPr>
          <w:rFonts w:ascii="Courier New" w:hAnsi="Courier New" w:cs="Courier New"/>
          <w:sz w:val="20"/>
          <w:szCs w:val="20"/>
          <w:lang w:eastAsia="en-US"/>
        </w:rPr>
        <w:t>многоквартирном</w:t>
      </w:r>
      <w:proofErr w:type="gramEnd"/>
      <w:r w:rsidRPr="008714CE">
        <w:rPr>
          <w:rFonts w:ascii="Courier New" w:hAnsi="Courier New" w:cs="Courier New"/>
          <w:sz w:val="20"/>
          <w:szCs w:val="20"/>
          <w:lang w:eastAsia="en-US"/>
        </w:rPr>
        <w:t xml:space="preserve">    </w:t>
      </w:r>
    </w:p>
    <w:p w:rsidR="008714CE" w:rsidRPr="008714CE" w:rsidRDefault="008714CE" w:rsidP="008714CE">
      <w:pPr>
        <w:widowControl w:val="0"/>
        <w:autoSpaceDE w:val="0"/>
        <w:autoSpaceDN w:val="0"/>
        <w:adjustRightInd w:val="0"/>
        <w:rPr>
          <w:rFonts w:ascii="Courier New" w:hAnsi="Courier New" w:cs="Courier New"/>
          <w:sz w:val="20"/>
          <w:szCs w:val="20"/>
          <w:lang w:eastAsia="en-US"/>
        </w:rPr>
      </w:pPr>
      <w:r w:rsidRPr="008714CE">
        <w:rPr>
          <w:rFonts w:ascii="Courier New" w:hAnsi="Courier New" w:cs="Courier New"/>
          <w:sz w:val="20"/>
          <w:szCs w:val="20"/>
          <w:lang w:eastAsia="en-US"/>
        </w:rPr>
        <w:t xml:space="preserve"> доме, </w:t>
      </w:r>
      <w:proofErr w:type="gramStart"/>
      <w:r w:rsidRPr="008714CE">
        <w:rPr>
          <w:rFonts w:ascii="Courier New" w:hAnsi="Courier New" w:cs="Courier New"/>
          <w:sz w:val="20"/>
          <w:szCs w:val="20"/>
          <w:lang w:eastAsia="en-US"/>
        </w:rPr>
        <w:t>принятое</w:t>
      </w:r>
      <w:proofErr w:type="gramEnd"/>
      <w:r w:rsidRPr="008714CE">
        <w:rPr>
          <w:rFonts w:ascii="Courier New" w:hAnsi="Courier New" w:cs="Courier New"/>
          <w:sz w:val="20"/>
          <w:szCs w:val="20"/>
          <w:lang w:eastAsia="en-US"/>
        </w:rPr>
        <w:t xml:space="preserve"> в соответствии с жилищным законодательством в случае </w:t>
      </w:r>
    </w:p>
    <w:p w:rsidR="008714CE" w:rsidRPr="008714CE" w:rsidRDefault="008714CE" w:rsidP="008714CE">
      <w:pPr>
        <w:widowControl w:val="0"/>
        <w:autoSpaceDE w:val="0"/>
        <w:autoSpaceDN w:val="0"/>
        <w:adjustRightInd w:val="0"/>
        <w:rPr>
          <w:rFonts w:ascii="Courier New" w:hAnsi="Courier New" w:cs="Courier New"/>
          <w:sz w:val="20"/>
          <w:szCs w:val="20"/>
          <w:lang w:eastAsia="en-US"/>
        </w:rPr>
      </w:pPr>
      <w:r w:rsidRPr="008714CE">
        <w:rPr>
          <w:rFonts w:ascii="Courier New" w:hAnsi="Courier New" w:cs="Courier New"/>
          <w:sz w:val="20"/>
          <w:szCs w:val="20"/>
          <w:lang w:eastAsia="en-US"/>
        </w:rPr>
        <w:t xml:space="preserve"> реконструкции многоквартирного дома, или, если в результате такой </w:t>
      </w:r>
    </w:p>
    <w:p w:rsidR="008714CE" w:rsidRPr="008714CE" w:rsidRDefault="008714CE" w:rsidP="008714CE">
      <w:pPr>
        <w:widowControl w:val="0"/>
        <w:autoSpaceDE w:val="0"/>
        <w:autoSpaceDN w:val="0"/>
        <w:adjustRightInd w:val="0"/>
        <w:rPr>
          <w:rFonts w:ascii="Courier New" w:hAnsi="Courier New" w:cs="Courier New"/>
          <w:sz w:val="20"/>
          <w:szCs w:val="20"/>
          <w:lang w:eastAsia="en-US"/>
        </w:rPr>
      </w:pPr>
      <w:r w:rsidRPr="008714CE">
        <w:rPr>
          <w:rFonts w:ascii="Courier New" w:hAnsi="Courier New" w:cs="Courier New"/>
          <w:sz w:val="20"/>
          <w:szCs w:val="20"/>
          <w:lang w:eastAsia="en-US"/>
        </w:rPr>
        <w:t xml:space="preserve"> реконструкции произойдет уменьшение размера общего имущества </w:t>
      </w:r>
      <w:proofErr w:type="gramStart"/>
      <w:r w:rsidRPr="008714CE">
        <w:rPr>
          <w:rFonts w:ascii="Courier New" w:hAnsi="Courier New" w:cs="Courier New"/>
          <w:sz w:val="20"/>
          <w:szCs w:val="20"/>
          <w:lang w:eastAsia="en-US"/>
        </w:rPr>
        <w:t>в</w:t>
      </w:r>
      <w:proofErr w:type="gramEnd"/>
      <w:r w:rsidRPr="008714CE">
        <w:rPr>
          <w:rFonts w:ascii="Courier New" w:hAnsi="Courier New" w:cs="Courier New"/>
          <w:sz w:val="20"/>
          <w:szCs w:val="20"/>
          <w:lang w:eastAsia="en-US"/>
        </w:rPr>
        <w:t xml:space="preserve"> </w:t>
      </w:r>
    </w:p>
    <w:p w:rsidR="008714CE" w:rsidRPr="008714CE" w:rsidRDefault="008714CE" w:rsidP="008714CE">
      <w:pPr>
        <w:widowControl w:val="0"/>
        <w:autoSpaceDE w:val="0"/>
        <w:autoSpaceDN w:val="0"/>
        <w:adjustRightInd w:val="0"/>
        <w:rPr>
          <w:rFonts w:ascii="Courier New" w:hAnsi="Courier New" w:cs="Courier New"/>
          <w:sz w:val="20"/>
          <w:szCs w:val="20"/>
          <w:lang w:eastAsia="en-US"/>
        </w:rPr>
      </w:pPr>
      <w:r w:rsidRPr="008714CE">
        <w:rPr>
          <w:rFonts w:ascii="Courier New" w:hAnsi="Courier New" w:cs="Courier New"/>
          <w:sz w:val="20"/>
          <w:szCs w:val="20"/>
          <w:lang w:eastAsia="en-US"/>
        </w:rPr>
        <w:t xml:space="preserve"> многоквартирном доме, согласие всех собственников помещений </w:t>
      </w:r>
      <w:proofErr w:type="gramStart"/>
      <w:r w:rsidRPr="008714CE">
        <w:rPr>
          <w:rFonts w:ascii="Courier New" w:hAnsi="Courier New" w:cs="Courier New"/>
          <w:sz w:val="20"/>
          <w:szCs w:val="20"/>
          <w:lang w:eastAsia="en-US"/>
        </w:rPr>
        <w:t>в</w:t>
      </w:r>
      <w:proofErr w:type="gramEnd"/>
      <w:r w:rsidRPr="008714CE">
        <w:rPr>
          <w:rFonts w:ascii="Courier New" w:hAnsi="Courier New" w:cs="Courier New"/>
          <w:sz w:val="20"/>
          <w:szCs w:val="20"/>
          <w:lang w:eastAsia="en-US"/>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hAnsi="Courier New" w:cs="Courier New"/>
          <w:sz w:val="20"/>
          <w:szCs w:val="20"/>
          <w:lang w:eastAsia="en-US"/>
        </w:rPr>
        <w:t xml:space="preserve"> многоквартирном </w:t>
      </w:r>
      <w:proofErr w:type="gramStart"/>
      <w:r w:rsidRPr="008714CE">
        <w:rPr>
          <w:rFonts w:ascii="Courier New" w:hAnsi="Courier New" w:cs="Courier New"/>
          <w:sz w:val="20"/>
          <w:szCs w:val="20"/>
          <w:lang w:eastAsia="en-US"/>
        </w:rPr>
        <w:t>доме</w:t>
      </w:r>
      <w:proofErr w:type="gramEnd"/>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Пакет документов для строительства (реконструкции) индивидуального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│жилого дома: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│1) правоустанавливающие документы на земельный участок;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│2) градостроительный план земельного участка;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│3) схема планировочной организации земельного участка с обозначением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│места размещения объекта индивидуального жилищного строительства.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lastRenderedPageBreak/>
        <w:t>│                   Проверка наличия необходимых документов,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roofErr w:type="gramStart"/>
      <w:r w:rsidRPr="008714CE">
        <w:rPr>
          <w:rFonts w:ascii="Courier New" w:eastAsiaTheme="minorEastAsia" w:hAnsi="Courier New" w:cs="Courier New"/>
          <w:sz w:val="20"/>
          <w:szCs w:val="20"/>
        </w:rPr>
        <w:t>прилагаемых</w:t>
      </w:r>
      <w:proofErr w:type="gramEnd"/>
      <w:r w:rsidRPr="008714CE">
        <w:rPr>
          <w:rFonts w:ascii="Courier New" w:eastAsiaTheme="minorEastAsia" w:hAnsi="Courier New" w:cs="Courier New"/>
          <w:sz w:val="20"/>
          <w:szCs w:val="20"/>
        </w:rPr>
        <w:t xml:space="preserve"> к заявлению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Документы представлены в полном объеме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Проверка соответствия </w:t>
      </w:r>
      <w:proofErr w:type="gramStart"/>
      <w:r w:rsidRPr="008714CE">
        <w:rPr>
          <w:rFonts w:ascii="Courier New" w:eastAsiaTheme="minorEastAsia" w:hAnsi="Courier New" w:cs="Courier New"/>
          <w:sz w:val="20"/>
          <w:szCs w:val="20"/>
        </w:rPr>
        <w:t>проектной</w:t>
      </w:r>
      <w:proofErr w:type="gramEnd"/>
      <w:r w:rsidRPr="008714CE">
        <w:rPr>
          <w:rFonts w:ascii="Courier New" w:eastAsiaTheme="minorEastAsia" w:hAnsi="Courier New" w:cs="Courier New"/>
          <w:sz w:val="20"/>
          <w:szCs w:val="20"/>
        </w:rPr>
        <w:t xml:space="preserve"> и исполнительной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документации требованиям, установленным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законодательством Российской Федерации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нет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Отказ в        │&lt;────────────┤       Документы удовлетворяют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roofErr w:type="gramStart"/>
      <w:r w:rsidRPr="008714CE">
        <w:rPr>
          <w:rFonts w:ascii="Courier New" w:eastAsiaTheme="minorEastAsia" w:hAnsi="Courier New" w:cs="Courier New"/>
          <w:sz w:val="20"/>
          <w:szCs w:val="20"/>
        </w:rPr>
        <w:t>предоставлении</w:t>
      </w:r>
      <w:proofErr w:type="gramEnd"/>
      <w:r w:rsidRPr="008714CE">
        <w:rPr>
          <w:rFonts w:ascii="Courier New" w:eastAsiaTheme="minorEastAsia" w:hAnsi="Courier New" w:cs="Courier New"/>
          <w:sz w:val="20"/>
          <w:szCs w:val="20"/>
        </w:rPr>
        <w:t xml:space="preserve">    │ в течение   │            требованиям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муниципальной услуги │    5 дней   │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 Да, в течение 5 дней</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      Выдача разрешения на строительство,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       реконструкцию объекта капитального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                  строительства                │</w:t>
      </w:r>
    </w:p>
    <w:p w:rsidR="008714CE" w:rsidRPr="008714CE" w:rsidRDefault="008714CE" w:rsidP="008714CE">
      <w:pPr>
        <w:widowControl w:val="0"/>
        <w:autoSpaceDE w:val="0"/>
        <w:autoSpaceDN w:val="0"/>
        <w:adjustRightInd w:val="0"/>
        <w:rPr>
          <w:rFonts w:ascii="Courier New" w:eastAsiaTheme="minorEastAsia" w:hAnsi="Courier New" w:cs="Courier New"/>
          <w:sz w:val="20"/>
          <w:szCs w:val="20"/>
        </w:rPr>
      </w:pPr>
      <w:r w:rsidRPr="008714CE">
        <w:rPr>
          <w:rFonts w:ascii="Courier New" w:eastAsiaTheme="minorEastAsia" w:hAnsi="Courier New" w:cs="Courier New"/>
          <w:sz w:val="20"/>
          <w:szCs w:val="20"/>
        </w:rPr>
        <w:t xml:space="preserve">                          └───────────────────────────────────────────────┘</w:t>
      </w: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ind w:left="5529"/>
        <w:rPr>
          <w:sz w:val="26"/>
          <w:szCs w:val="26"/>
        </w:rPr>
      </w:pPr>
      <w:r w:rsidRPr="008714CE">
        <w:rPr>
          <w:sz w:val="26"/>
          <w:szCs w:val="26"/>
        </w:rPr>
        <w:lastRenderedPageBreak/>
        <w:t>Приложение № 4</w:t>
      </w:r>
    </w:p>
    <w:p w:rsidR="008714CE" w:rsidRPr="008714CE" w:rsidRDefault="008714CE" w:rsidP="008714CE">
      <w:pPr>
        <w:widowControl w:val="0"/>
        <w:autoSpaceDE w:val="0"/>
        <w:autoSpaceDN w:val="0"/>
        <w:adjustRightInd w:val="0"/>
        <w:ind w:left="5529"/>
        <w:jc w:val="both"/>
        <w:rPr>
          <w:rFonts w:eastAsiaTheme="minorEastAsia"/>
          <w:sz w:val="26"/>
          <w:szCs w:val="26"/>
        </w:rPr>
      </w:pPr>
      <w:r w:rsidRPr="008714CE">
        <w:rPr>
          <w:rFonts w:eastAsiaTheme="minorEastAsia"/>
          <w:sz w:val="26"/>
          <w:szCs w:val="26"/>
        </w:rPr>
        <w:t>к административному регламенту</w:t>
      </w:r>
    </w:p>
    <w:p w:rsidR="008714CE" w:rsidRPr="008714CE" w:rsidRDefault="008714CE" w:rsidP="008714CE">
      <w:pPr>
        <w:widowControl w:val="0"/>
        <w:autoSpaceDE w:val="0"/>
        <w:autoSpaceDN w:val="0"/>
        <w:adjustRightInd w:val="0"/>
        <w:ind w:left="5529"/>
        <w:jc w:val="both"/>
        <w:rPr>
          <w:rFonts w:eastAsiaTheme="minorEastAsia"/>
          <w:sz w:val="26"/>
          <w:szCs w:val="26"/>
        </w:rPr>
      </w:pPr>
      <w:r w:rsidRPr="008714CE">
        <w:rPr>
          <w:rFonts w:eastAsiaTheme="minorEastAsia"/>
          <w:sz w:val="26"/>
          <w:szCs w:val="26"/>
        </w:rPr>
        <w:t>по предоставлению</w:t>
      </w:r>
    </w:p>
    <w:p w:rsidR="008714CE" w:rsidRPr="008714CE" w:rsidRDefault="008714CE" w:rsidP="008714CE">
      <w:pPr>
        <w:widowControl w:val="0"/>
        <w:autoSpaceDE w:val="0"/>
        <w:autoSpaceDN w:val="0"/>
        <w:adjustRightInd w:val="0"/>
        <w:ind w:left="5529"/>
        <w:jc w:val="both"/>
        <w:rPr>
          <w:rFonts w:eastAsiaTheme="minorEastAsia"/>
          <w:sz w:val="26"/>
          <w:szCs w:val="26"/>
        </w:rPr>
      </w:pPr>
      <w:r w:rsidRPr="008714CE">
        <w:rPr>
          <w:rFonts w:eastAsiaTheme="minorEastAsia"/>
          <w:sz w:val="26"/>
          <w:szCs w:val="26"/>
        </w:rPr>
        <w:t>муниципальной</w:t>
      </w:r>
      <w:r>
        <w:rPr>
          <w:rFonts w:eastAsiaTheme="minorEastAsia"/>
          <w:sz w:val="26"/>
          <w:szCs w:val="26"/>
        </w:rPr>
        <w:t xml:space="preserve"> </w:t>
      </w:r>
      <w:r w:rsidRPr="008714CE">
        <w:rPr>
          <w:rFonts w:eastAsiaTheme="minorEastAsia"/>
          <w:sz w:val="26"/>
          <w:szCs w:val="26"/>
        </w:rPr>
        <w:t>услуги: «Выдача</w:t>
      </w:r>
    </w:p>
    <w:p w:rsidR="008714CE" w:rsidRPr="008714CE" w:rsidRDefault="008714CE" w:rsidP="008714CE">
      <w:pPr>
        <w:widowControl w:val="0"/>
        <w:autoSpaceDE w:val="0"/>
        <w:autoSpaceDN w:val="0"/>
        <w:adjustRightInd w:val="0"/>
        <w:ind w:left="5529"/>
        <w:jc w:val="both"/>
        <w:rPr>
          <w:rFonts w:eastAsiaTheme="minorEastAsia"/>
          <w:sz w:val="26"/>
          <w:szCs w:val="26"/>
        </w:rPr>
      </w:pPr>
      <w:r w:rsidRPr="008714CE">
        <w:rPr>
          <w:rFonts w:eastAsiaTheme="minorEastAsia"/>
          <w:sz w:val="26"/>
          <w:szCs w:val="26"/>
        </w:rPr>
        <w:t>разрешений на строительство,</w:t>
      </w:r>
    </w:p>
    <w:p w:rsidR="008714CE" w:rsidRPr="008714CE" w:rsidRDefault="008714CE" w:rsidP="008714CE">
      <w:pPr>
        <w:widowControl w:val="0"/>
        <w:autoSpaceDE w:val="0"/>
        <w:autoSpaceDN w:val="0"/>
        <w:adjustRightInd w:val="0"/>
        <w:ind w:left="5529"/>
        <w:rPr>
          <w:rFonts w:eastAsiaTheme="minorEastAsia"/>
          <w:sz w:val="26"/>
          <w:szCs w:val="26"/>
        </w:rPr>
      </w:pPr>
      <w:r w:rsidRPr="008714CE">
        <w:rPr>
          <w:rFonts w:eastAsiaTheme="minorEastAsia"/>
          <w:sz w:val="26"/>
          <w:szCs w:val="26"/>
        </w:rPr>
        <w:t>реконструкцию объектов капитального  строительства»</w:t>
      </w:r>
    </w:p>
    <w:p w:rsidR="008714CE" w:rsidRPr="008714CE" w:rsidRDefault="008714CE" w:rsidP="008714CE">
      <w:pPr>
        <w:ind w:left="5529"/>
      </w:pPr>
    </w:p>
    <w:p w:rsidR="008714CE" w:rsidRPr="008714CE" w:rsidRDefault="008714CE" w:rsidP="008714CE">
      <w:pPr>
        <w:tabs>
          <w:tab w:val="left" w:pos="0"/>
        </w:tabs>
        <w:spacing w:after="200" w:line="276" w:lineRule="auto"/>
        <w:ind w:left="360"/>
        <w:jc w:val="right"/>
        <w:rPr>
          <w:sz w:val="26"/>
          <w:szCs w:val="26"/>
        </w:rPr>
      </w:pPr>
    </w:p>
    <w:p w:rsidR="008714CE" w:rsidRPr="008714CE" w:rsidRDefault="008714CE" w:rsidP="008714CE">
      <w:pPr>
        <w:keepNext/>
        <w:keepLines/>
        <w:spacing w:before="200"/>
        <w:outlineLvl w:val="2"/>
        <w:rPr>
          <w:rFonts w:asciiTheme="majorHAnsi" w:eastAsiaTheme="majorEastAsia" w:hAnsiTheme="majorHAnsi" w:cstheme="majorBidi"/>
          <w:szCs w:val="28"/>
        </w:rPr>
      </w:pPr>
      <w:r w:rsidRPr="008714CE">
        <w:rPr>
          <w:rFonts w:asciiTheme="majorHAnsi" w:eastAsiaTheme="majorEastAsia" w:hAnsiTheme="majorHAnsi" w:cstheme="majorBidi"/>
          <w:szCs w:val="28"/>
        </w:rPr>
        <w:t xml:space="preserve">                                                                          ЗАЯВЛЕНИЕ</w:t>
      </w:r>
    </w:p>
    <w:p w:rsidR="008714CE" w:rsidRPr="008714CE" w:rsidRDefault="008714CE" w:rsidP="008714CE">
      <w:pPr>
        <w:jc w:val="center"/>
      </w:pPr>
      <w:r w:rsidRPr="008714CE">
        <w:t>о продлении срока действия разрешения на строительство</w:t>
      </w:r>
    </w:p>
    <w:p w:rsidR="008714CE" w:rsidRPr="008714CE" w:rsidRDefault="008714CE" w:rsidP="008714CE">
      <w:pPr>
        <w:jc w:val="center"/>
      </w:pPr>
    </w:p>
    <w:p w:rsidR="008714CE" w:rsidRPr="008714CE" w:rsidRDefault="008714CE" w:rsidP="008714CE">
      <w:pPr>
        <w:jc w:val="center"/>
      </w:pPr>
    </w:p>
    <w:p w:rsidR="008714CE" w:rsidRPr="008714CE" w:rsidRDefault="008714CE" w:rsidP="008714CE">
      <w:pPr>
        <w:tabs>
          <w:tab w:val="left" w:pos="9356"/>
        </w:tabs>
        <w:rPr>
          <w:szCs w:val="20"/>
        </w:rPr>
      </w:pPr>
      <w:r w:rsidRPr="008714CE">
        <w:rPr>
          <w:szCs w:val="20"/>
        </w:rPr>
        <w:t xml:space="preserve">Застройщик </w:t>
      </w:r>
      <w:r w:rsidRPr="008714CE">
        <w:rPr>
          <w:szCs w:val="20"/>
          <w:u w:val="single"/>
        </w:rPr>
        <w:tab/>
      </w:r>
    </w:p>
    <w:p w:rsidR="008714CE" w:rsidRPr="008714CE" w:rsidRDefault="008714CE" w:rsidP="008714CE">
      <w:pPr>
        <w:jc w:val="center"/>
        <w:rPr>
          <w:sz w:val="20"/>
          <w:szCs w:val="20"/>
        </w:rPr>
      </w:pPr>
      <w:proofErr w:type="gramStart"/>
      <w:r w:rsidRPr="008714CE">
        <w:rPr>
          <w:sz w:val="20"/>
          <w:szCs w:val="20"/>
        </w:rPr>
        <w:t>(ФИО физического лица, наименование юридического лица,</w:t>
      </w:r>
      <w:proofErr w:type="gramEnd"/>
    </w:p>
    <w:p w:rsidR="008714CE" w:rsidRPr="008714CE" w:rsidRDefault="008714CE" w:rsidP="008714CE">
      <w:pPr>
        <w:tabs>
          <w:tab w:val="left" w:pos="9356"/>
        </w:tabs>
        <w:rPr>
          <w:sz w:val="20"/>
          <w:szCs w:val="20"/>
        </w:rPr>
      </w:pPr>
      <w:r w:rsidRPr="008714CE">
        <w:rPr>
          <w:szCs w:val="20"/>
          <w:u w:val="single"/>
        </w:rPr>
        <w:tab/>
      </w:r>
    </w:p>
    <w:p w:rsidR="008714CE" w:rsidRPr="008714CE" w:rsidRDefault="008714CE" w:rsidP="008714CE">
      <w:pPr>
        <w:jc w:val="center"/>
        <w:rPr>
          <w:sz w:val="20"/>
          <w:szCs w:val="20"/>
        </w:rPr>
      </w:pPr>
      <w:r w:rsidRPr="008714CE">
        <w:rPr>
          <w:sz w:val="20"/>
          <w:szCs w:val="20"/>
        </w:rPr>
        <w:t>объединения юридических лиц без права образования</w:t>
      </w:r>
    </w:p>
    <w:p w:rsidR="008714CE" w:rsidRPr="008714CE" w:rsidRDefault="008714CE" w:rsidP="008714CE">
      <w:pPr>
        <w:tabs>
          <w:tab w:val="left" w:pos="9356"/>
        </w:tabs>
        <w:rPr>
          <w:sz w:val="20"/>
          <w:szCs w:val="20"/>
        </w:rPr>
      </w:pPr>
      <w:r w:rsidRPr="008714CE">
        <w:rPr>
          <w:sz w:val="20"/>
          <w:szCs w:val="20"/>
          <w:u w:val="single"/>
        </w:rPr>
        <w:tab/>
      </w:r>
    </w:p>
    <w:p w:rsidR="008714CE" w:rsidRPr="008714CE" w:rsidRDefault="008714CE" w:rsidP="008714CE">
      <w:pPr>
        <w:jc w:val="center"/>
        <w:rPr>
          <w:sz w:val="20"/>
          <w:szCs w:val="20"/>
        </w:rPr>
      </w:pPr>
      <w:r w:rsidRPr="008714CE">
        <w:rPr>
          <w:sz w:val="20"/>
          <w:szCs w:val="20"/>
        </w:rPr>
        <w:t>юридического лица, почтовый (юридический) адрес, телефон, факс, банковские реквизиты)</w:t>
      </w:r>
    </w:p>
    <w:p w:rsidR="008714CE" w:rsidRPr="008714CE" w:rsidRDefault="008714CE" w:rsidP="008714CE">
      <w:pPr>
        <w:tabs>
          <w:tab w:val="left" w:pos="9356"/>
        </w:tabs>
        <w:spacing w:after="240"/>
        <w:rPr>
          <w:sz w:val="20"/>
          <w:szCs w:val="20"/>
        </w:rPr>
      </w:pPr>
      <w:r w:rsidRPr="008714CE">
        <w:rPr>
          <w:sz w:val="20"/>
          <w:szCs w:val="20"/>
          <w:u w:val="single"/>
        </w:rPr>
        <w:tab/>
      </w:r>
    </w:p>
    <w:p w:rsidR="008714CE" w:rsidRPr="008714CE" w:rsidRDefault="008714CE" w:rsidP="008714CE">
      <w:pPr>
        <w:tabs>
          <w:tab w:val="left" w:pos="9356"/>
        </w:tabs>
        <w:ind w:firstLine="567"/>
        <w:rPr>
          <w:szCs w:val="20"/>
          <w:u w:val="single"/>
        </w:rPr>
      </w:pPr>
      <w:r w:rsidRPr="008714CE">
        <w:rPr>
          <w:szCs w:val="20"/>
        </w:rPr>
        <w:t xml:space="preserve"> Прошу продлить разрешение на строительство (реконструкцию) №______________, выданного  архитектурным отделом Юргинского муниципального района </w:t>
      </w:r>
      <w:r w:rsidRPr="008714CE">
        <w:rPr>
          <w:szCs w:val="20"/>
          <w:u w:val="single"/>
        </w:rPr>
        <w:tab/>
      </w:r>
    </w:p>
    <w:p w:rsidR="008714CE" w:rsidRPr="008714CE" w:rsidRDefault="008714CE" w:rsidP="008714CE">
      <w:pPr>
        <w:tabs>
          <w:tab w:val="left" w:pos="9356"/>
        </w:tabs>
        <w:ind w:firstLine="567"/>
        <w:rPr>
          <w:sz w:val="20"/>
          <w:szCs w:val="20"/>
        </w:rPr>
      </w:pPr>
      <w:r w:rsidRPr="008714CE">
        <w:rPr>
          <w:sz w:val="20"/>
          <w:szCs w:val="20"/>
        </w:rPr>
        <w:t xml:space="preserve">                                                                                                                                   (дата выдачи разрешения)</w:t>
      </w:r>
    </w:p>
    <w:p w:rsidR="008714CE" w:rsidRPr="008714CE" w:rsidRDefault="008714CE" w:rsidP="008714CE">
      <w:pPr>
        <w:tabs>
          <w:tab w:val="left" w:pos="9356"/>
        </w:tabs>
        <w:rPr>
          <w:sz w:val="20"/>
          <w:szCs w:val="20"/>
        </w:rPr>
      </w:pPr>
      <w:r w:rsidRPr="008714CE">
        <w:rPr>
          <w:sz w:val="20"/>
          <w:szCs w:val="20"/>
          <w:u w:val="single"/>
        </w:rPr>
        <w:tab/>
      </w:r>
    </w:p>
    <w:p w:rsidR="008714CE" w:rsidRPr="008714CE" w:rsidRDefault="008714CE" w:rsidP="008714CE">
      <w:pPr>
        <w:jc w:val="center"/>
        <w:rPr>
          <w:sz w:val="20"/>
          <w:szCs w:val="20"/>
        </w:rPr>
      </w:pPr>
      <w:r w:rsidRPr="008714CE">
        <w:rPr>
          <w:sz w:val="20"/>
          <w:szCs w:val="20"/>
        </w:rPr>
        <w:t>(наименование объекта капитального строительства)</w:t>
      </w:r>
    </w:p>
    <w:p w:rsidR="008714CE" w:rsidRPr="008714CE" w:rsidRDefault="008714CE" w:rsidP="008714CE">
      <w:pPr>
        <w:tabs>
          <w:tab w:val="left" w:pos="9356"/>
        </w:tabs>
        <w:rPr>
          <w:szCs w:val="20"/>
        </w:rPr>
      </w:pPr>
      <w:r w:rsidRPr="008714CE">
        <w:rPr>
          <w:szCs w:val="20"/>
        </w:rPr>
        <w:t xml:space="preserve">на земельном участке, расположенном по адресу </w:t>
      </w:r>
      <w:r w:rsidRPr="008714CE">
        <w:rPr>
          <w:szCs w:val="20"/>
          <w:u w:val="single"/>
        </w:rPr>
        <w:tab/>
      </w:r>
    </w:p>
    <w:p w:rsidR="008714CE" w:rsidRPr="008714CE" w:rsidRDefault="008714CE" w:rsidP="008714CE">
      <w:pPr>
        <w:tabs>
          <w:tab w:val="left" w:pos="5670"/>
        </w:tabs>
        <w:rPr>
          <w:sz w:val="20"/>
          <w:szCs w:val="20"/>
        </w:rPr>
      </w:pPr>
      <w:r w:rsidRPr="008714CE">
        <w:rPr>
          <w:szCs w:val="20"/>
        </w:rPr>
        <w:tab/>
        <w:t xml:space="preserve"> </w:t>
      </w:r>
      <w:proofErr w:type="gramStart"/>
      <w:r w:rsidRPr="008714CE">
        <w:rPr>
          <w:sz w:val="20"/>
          <w:szCs w:val="20"/>
        </w:rPr>
        <w:t>(городской округ, поселение,</w:t>
      </w:r>
      <w:proofErr w:type="gramEnd"/>
    </w:p>
    <w:p w:rsidR="008714CE" w:rsidRPr="008714CE" w:rsidRDefault="008714CE" w:rsidP="008714CE">
      <w:pPr>
        <w:tabs>
          <w:tab w:val="left" w:pos="9356"/>
        </w:tabs>
        <w:rPr>
          <w:sz w:val="20"/>
          <w:szCs w:val="20"/>
        </w:rPr>
      </w:pPr>
      <w:r w:rsidRPr="008714CE">
        <w:rPr>
          <w:sz w:val="20"/>
          <w:szCs w:val="20"/>
          <w:u w:val="single"/>
        </w:rPr>
        <w:tab/>
      </w:r>
    </w:p>
    <w:p w:rsidR="008714CE" w:rsidRPr="008714CE" w:rsidRDefault="008714CE" w:rsidP="008714CE">
      <w:pPr>
        <w:jc w:val="center"/>
        <w:rPr>
          <w:sz w:val="20"/>
          <w:szCs w:val="20"/>
        </w:rPr>
      </w:pPr>
      <w:r w:rsidRPr="008714CE">
        <w:rPr>
          <w:sz w:val="20"/>
          <w:szCs w:val="20"/>
        </w:rPr>
        <w:t xml:space="preserve"> улица, номер дома и кадастровый номер участка)</w:t>
      </w:r>
    </w:p>
    <w:p w:rsidR="008714CE" w:rsidRPr="008714CE" w:rsidRDefault="008714CE" w:rsidP="008714CE">
      <w:pPr>
        <w:tabs>
          <w:tab w:val="left" w:pos="9356"/>
        </w:tabs>
        <w:rPr>
          <w:szCs w:val="20"/>
        </w:rPr>
      </w:pPr>
      <w:r w:rsidRPr="008714CE">
        <w:rPr>
          <w:sz w:val="20"/>
          <w:szCs w:val="20"/>
          <w:u w:val="single"/>
        </w:rPr>
        <w:tab/>
      </w:r>
      <w:r w:rsidRPr="008714CE">
        <w:rPr>
          <w:sz w:val="20"/>
          <w:szCs w:val="20"/>
          <w:u w:val="single"/>
        </w:rPr>
        <w:br/>
      </w:r>
      <w:r w:rsidRPr="008714CE">
        <w:rPr>
          <w:sz w:val="20"/>
          <w:szCs w:val="20"/>
          <w:u w:val="single"/>
        </w:rPr>
        <w:tab/>
      </w:r>
      <w:r w:rsidRPr="008714CE">
        <w:rPr>
          <w:sz w:val="20"/>
          <w:szCs w:val="20"/>
          <w:u w:val="single"/>
        </w:rPr>
        <w:br/>
      </w:r>
      <w:r w:rsidRPr="008714CE">
        <w:rPr>
          <w:szCs w:val="20"/>
        </w:rPr>
        <w:t xml:space="preserve">сроком </w:t>
      </w:r>
      <w:proofErr w:type="gramStart"/>
      <w:r w:rsidRPr="008714CE">
        <w:rPr>
          <w:szCs w:val="20"/>
        </w:rPr>
        <w:t>на</w:t>
      </w:r>
      <w:proofErr w:type="gramEnd"/>
      <w:r w:rsidRPr="008714CE">
        <w:rPr>
          <w:szCs w:val="20"/>
        </w:rPr>
        <w:t xml:space="preserve"> </w:t>
      </w:r>
      <w:r w:rsidRPr="008714CE">
        <w:rPr>
          <w:szCs w:val="20"/>
          <w:u w:val="single"/>
        </w:rPr>
        <w:tab/>
      </w:r>
    </w:p>
    <w:p w:rsidR="008714CE" w:rsidRPr="008714CE" w:rsidRDefault="008714CE" w:rsidP="008714CE">
      <w:pPr>
        <w:jc w:val="center"/>
        <w:rPr>
          <w:sz w:val="20"/>
          <w:szCs w:val="20"/>
        </w:rPr>
      </w:pPr>
      <w:r w:rsidRPr="008714CE">
        <w:rPr>
          <w:sz w:val="20"/>
          <w:szCs w:val="20"/>
        </w:rPr>
        <w:t>(прописью – лет, месяцев)</w:t>
      </w:r>
    </w:p>
    <w:p w:rsidR="008714CE" w:rsidRPr="008714CE" w:rsidRDefault="008714CE" w:rsidP="008714CE">
      <w:pPr>
        <w:tabs>
          <w:tab w:val="left" w:pos="9356"/>
        </w:tabs>
        <w:rPr>
          <w:szCs w:val="20"/>
          <w:u w:val="single"/>
        </w:rPr>
      </w:pPr>
      <w:r w:rsidRPr="008714CE">
        <w:rPr>
          <w:szCs w:val="20"/>
          <w:u w:val="single"/>
        </w:rPr>
        <w:t xml:space="preserve">в связи </w:t>
      </w:r>
      <w:proofErr w:type="gramStart"/>
      <w:r w:rsidRPr="008714CE">
        <w:rPr>
          <w:szCs w:val="20"/>
          <w:u w:val="single"/>
        </w:rPr>
        <w:t>с</w:t>
      </w:r>
      <w:proofErr w:type="gramEnd"/>
      <w:r w:rsidRPr="008714CE">
        <w:rPr>
          <w:szCs w:val="20"/>
          <w:u w:val="single"/>
        </w:rPr>
        <w:tab/>
      </w:r>
    </w:p>
    <w:p w:rsidR="008714CE" w:rsidRPr="008714CE" w:rsidRDefault="008714CE" w:rsidP="008714CE">
      <w:pPr>
        <w:tabs>
          <w:tab w:val="left" w:pos="9356"/>
        </w:tabs>
        <w:rPr>
          <w:sz w:val="20"/>
          <w:szCs w:val="20"/>
        </w:rPr>
      </w:pPr>
      <w:r w:rsidRPr="008714CE">
        <w:rPr>
          <w:szCs w:val="20"/>
        </w:rPr>
        <w:t xml:space="preserve">                                                </w:t>
      </w:r>
      <w:r w:rsidRPr="008714CE">
        <w:rPr>
          <w:sz w:val="20"/>
          <w:szCs w:val="20"/>
        </w:rPr>
        <w:t>(указать причину (основание) продления разрешения)</w:t>
      </w:r>
    </w:p>
    <w:p w:rsidR="008714CE" w:rsidRPr="008714CE" w:rsidRDefault="008714CE" w:rsidP="008714CE">
      <w:pPr>
        <w:tabs>
          <w:tab w:val="left" w:pos="9356"/>
        </w:tabs>
        <w:rPr>
          <w:sz w:val="20"/>
          <w:szCs w:val="20"/>
        </w:rPr>
      </w:pPr>
      <w:r w:rsidRPr="008714CE">
        <w:rPr>
          <w:szCs w:val="20"/>
          <w:u w:val="single"/>
        </w:rPr>
        <w:tab/>
      </w:r>
    </w:p>
    <w:p w:rsidR="008714CE" w:rsidRPr="008714CE" w:rsidRDefault="008714CE" w:rsidP="008714CE">
      <w:pPr>
        <w:tabs>
          <w:tab w:val="left" w:pos="3402"/>
        </w:tabs>
        <w:spacing w:after="240"/>
        <w:jc w:val="both"/>
      </w:pPr>
    </w:p>
    <w:p w:rsidR="008714CE" w:rsidRPr="008714CE" w:rsidRDefault="008714CE" w:rsidP="008714CE">
      <w:pPr>
        <w:tabs>
          <w:tab w:val="left" w:pos="9356"/>
        </w:tabs>
        <w:ind w:firstLine="567"/>
      </w:pPr>
      <w:r w:rsidRPr="008714CE">
        <w:t xml:space="preserve"> Застройщик:</w:t>
      </w:r>
    </w:p>
    <w:p w:rsidR="008714CE" w:rsidRPr="008714CE" w:rsidRDefault="008714CE" w:rsidP="008714CE">
      <w:pPr>
        <w:tabs>
          <w:tab w:val="left" w:pos="9356"/>
        </w:tabs>
        <w:ind w:firstLine="567"/>
      </w:pPr>
      <w:r w:rsidRPr="008714CE">
        <w:t>_____________          __________________          _____________________</w:t>
      </w:r>
    </w:p>
    <w:p w:rsidR="008714CE" w:rsidRPr="008714CE" w:rsidRDefault="008714CE" w:rsidP="008714CE">
      <w:pPr>
        <w:tabs>
          <w:tab w:val="left" w:pos="9356"/>
        </w:tabs>
        <w:ind w:firstLine="567"/>
        <w:rPr>
          <w:sz w:val="20"/>
          <w:szCs w:val="20"/>
        </w:rPr>
      </w:pPr>
      <w:r w:rsidRPr="008714CE">
        <w:rPr>
          <w:sz w:val="20"/>
          <w:szCs w:val="20"/>
        </w:rPr>
        <w:t xml:space="preserve">   (должность)                                           (подпись)                        (расшифровка подписи)</w:t>
      </w:r>
    </w:p>
    <w:p w:rsidR="008714CE" w:rsidRPr="008714CE" w:rsidRDefault="008714CE" w:rsidP="008714CE">
      <w:pPr>
        <w:tabs>
          <w:tab w:val="left" w:pos="9356"/>
        </w:tabs>
      </w:pPr>
    </w:p>
    <w:p w:rsidR="008714CE" w:rsidRPr="008714CE" w:rsidRDefault="008714CE" w:rsidP="008714CE">
      <w:pPr>
        <w:tabs>
          <w:tab w:val="left" w:pos="9356"/>
        </w:tabs>
      </w:pPr>
      <w:r w:rsidRPr="008714CE">
        <w:t xml:space="preserve"> _____ ________________20___г.</w:t>
      </w: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Pr>
        <w:widowControl w:val="0"/>
        <w:autoSpaceDE w:val="0"/>
        <w:autoSpaceDN w:val="0"/>
        <w:adjustRightInd w:val="0"/>
        <w:ind w:firstLine="540"/>
        <w:jc w:val="both"/>
        <w:rPr>
          <w:rFonts w:ascii="Calibri" w:eastAsiaTheme="minorEastAsia" w:hAnsi="Calibri" w:cs="Calibri"/>
          <w:sz w:val="22"/>
          <w:szCs w:val="22"/>
        </w:rPr>
      </w:pPr>
    </w:p>
    <w:p w:rsidR="008714CE" w:rsidRPr="008714CE" w:rsidRDefault="008714CE" w:rsidP="008714CE"/>
    <w:p w:rsidR="0082512B" w:rsidRPr="0082512B" w:rsidRDefault="0082512B" w:rsidP="0082512B">
      <w:pPr>
        <w:rPr>
          <w:color w:val="000000"/>
        </w:rPr>
      </w:pPr>
    </w:p>
    <w:sectPr w:rsidR="0082512B" w:rsidRPr="0082512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3">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6">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8">
    <w:nsid w:val="77F13B84"/>
    <w:multiLevelType w:val="hybridMultilevel"/>
    <w:tmpl w:val="DC5C60CC"/>
    <w:lvl w:ilvl="0" w:tplc="564AAC3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AB67998"/>
    <w:multiLevelType w:val="hybridMultilevel"/>
    <w:tmpl w:val="356278EC"/>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0"/>
  </w:num>
  <w:num w:numId="7">
    <w:abstractNumId w:val="10"/>
  </w:num>
  <w:num w:numId="8">
    <w:abstractNumId w:val="6"/>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145F"/>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621B"/>
    <w:rsid w:val="003B47B5"/>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A46A4"/>
    <w:rsid w:val="007E0874"/>
    <w:rsid w:val="007E2FE2"/>
    <w:rsid w:val="007E68FA"/>
    <w:rsid w:val="00804611"/>
    <w:rsid w:val="00811D34"/>
    <w:rsid w:val="00824AE8"/>
    <w:rsid w:val="0082512B"/>
    <w:rsid w:val="00836205"/>
    <w:rsid w:val="00840783"/>
    <w:rsid w:val="008650C3"/>
    <w:rsid w:val="00866DD2"/>
    <w:rsid w:val="008714CE"/>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271D1"/>
    <w:rsid w:val="00A53C67"/>
    <w:rsid w:val="00A55934"/>
    <w:rsid w:val="00A70DE0"/>
    <w:rsid w:val="00A83C0C"/>
    <w:rsid w:val="00A93CA9"/>
    <w:rsid w:val="00A97293"/>
    <w:rsid w:val="00AA4E30"/>
    <w:rsid w:val="00AB367E"/>
    <w:rsid w:val="00AB7028"/>
    <w:rsid w:val="00B02A8A"/>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331DA"/>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035698E9C4EF94C71D684FA647B65324F59FA1C0345E5F83BD7sFX8C" TargetMode="External"/><Relationship Id="rId13" Type="http://schemas.openxmlformats.org/officeDocument/2006/relationships/hyperlink" Target="consultantplus://offline/ref=EED035698E9C4EF94C71D684FA647B65354158F7165E4FEDA137D5FFsFXEC" TargetMode="External"/><Relationship Id="rId18" Type="http://schemas.openxmlformats.org/officeDocument/2006/relationships/hyperlink" Target="consultantplus://offline/ref=EED035698E9C4EF94C71D684FA647B6531415CF9115112E7A96ED9FDF9724B07CC3B7A4E9203DF71s0XEC" TargetMode="External"/><Relationship Id="rId26" Type="http://schemas.openxmlformats.org/officeDocument/2006/relationships/hyperlink" Target="mailto:yurgregion@mail.ru" TargetMode="External"/><Relationship Id="rId3" Type="http://schemas.microsoft.com/office/2007/relationships/stylesWithEffects" Target="stylesWithEffects.xml"/><Relationship Id="rId21" Type="http://schemas.openxmlformats.org/officeDocument/2006/relationships/hyperlink" Target="consultantplus://offline/ref=EED035698E9C4EF94C71D684FA647B6531415CF9115112E7A96ED9FDF9724B07CC3B7A4C96s0X5C" TargetMode="External"/><Relationship Id="rId7" Type="http://schemas.openxmlformats.org/officeDocument/2006/relationships/hyperlink" Target="consultantplus://offline/ref=EED035698E9C4EF94C71C889EC082760344C00F214501CB1F23182A0AE7B4150s8XBC" TargetMode="External"/><Relationship Id="rId12" Type="http://schemas.openxmlformats.org/officeDocument/2006/relationships/hyperlink" Target="consultantplus://offline/ref=EED035698E9C4EF94C71D684FA647B65314258FE155112E7A96ED9FDF9s7X2C" TargetMode="External"/><Relationship Id="rId17" Type="http://schemas.openxmlformats.org/officeDocument/2006/relationships/hyperlink" Target="consultantplus://offline/ref=EED035698E9C4EF94C71D684FA647B6531415CF9115112E7A96ED9FDF9724B07CC3B7A4B9Bs0X1C" TargetMode="External"/><Relationship Id="rId25" Type="http://schemas.openxmlformats.org/officeDocument/2006/relationships/hyperlink" Target="mailto:yurgregionarch@mail.ru" TargetMode="External"/><Relationship Id="rId2" Type="http://schemas.openxmlformats.org/officeDocument/2006/relationships/styles" Target="styles.xml"/><Relationship Id="rId16" Type="http://schemas.openxmlformats.org/officeDocument/2006/relationships/hyperlink" Target="consultantplus://offline/ref=EED035698E9C4EF94C71D684FA647B6531415CF9115112E7A96ED9FDF9724B07CC3B7A4E9203DE77s0XEC" TargetMode="External"/><Relationship Id="rId20" Type="http://schemas.openxmlformats.org/officeDocument/2006/relationships/hyperlink" Target="consultantplus://offline/ref=EED035698E9C4EF94C71D684FA647B6531415CF9115112E7A96ED9FDF9724B07CC3B7A4D93s0X5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8943024769C5071A36F04B16421CE0F75EBA83BED88D41060C5307D07WDDBE" TargetMode="External"/><Relationship Id="rId11" Type="http://schemas.openxmlformats.org/officeDocument/2006/relationships/hyperlink" Target="consultantplus://offline/ref=EED035698E9C4EF94C71D684FA647B65314258F6175312E7A96ED9FDF9s7X2C" TargetMode="External"/><Relationship Id="rId24" Type="http://schemas.openxmlformats.org/officeDocument/2006/relationships/hyperlink" Target="consultantplus://offline/ref=EED035698E9C4EF94C71D684FA647B6531415CF9115112E7A96ED9FDF9724B07CC3B7A4C96s0X1C" TargetMode="External"/><Relationship Id="rId5" Type="http://schemas.openxmlformats.org/officeDocument/2006/relationships/webSettings" Target="webSettings.xml"/><Relationship Id="rId15" Type="http://schemas.openxmlformats.org/officeDocument/2006/relationships/hyperlink" Target="consultantplus://offline/ref=EED035698E9C4EF94C71C889EC082760344C00F212531AB1F53182A0AE7B4150s8XBC" TargetMode="External"/><Relationship Id="rId23" Type="http://schemas.openxmlformats.org/officeDocument/2006/relationships/hyperlink" Target="consultantplus://offline/ref=EED035698E9C4EF94C71D684FA647B6531415CF9115112E7A96ED9FDF9724B07CC3B7A4C97s0X1C" TargetMode="External"/><Relationship Id="rId28" Type="http://schemas.openxmlformats.org/officeDocument/2006/relationships/fontTable" Target="fontTable.xml"/><Relationship Id="rId10" Type="http://schemas.openxmlformats.org/officeDocument/2006/relationships/hyperlink" Target="consultantplus://offline/ref=EED035698E9C4EF94C71D684FA647B65314258F8155712E7A96ED9FDF9s7X2C" TargetMode="External"/><Relationship Id="rId19" Type="http://schemas.openxmlformats.org/officeDocument/2006/relationships/hyperlink" Target="consultantplus://offline/ref=EED035698E9C4EF94C71D684FA647B6531415CF9115112E7A96ED9FDF9724B07CC3B7A4E9203DF71s0XEC" TargetMode="External"/><Relationship Id="rId4" Type="http://schemas.openxmlformats.org/officeDocument/2006/relationships/settings" Target="settings.xml"/><Relationship Id="rId9" Type="http://schemas.openxmlformats.org/officeDocument/2006/relationships/hyperlink" Target="consultantplus://offline/ref=EED035698E9C4EF94C71D684FA647B6531415CF9115112E7A96ED9FDF9s7X2C" TargetMode="External"/><Relationship Id="rId14" Type="http://schemas.openxmlformats.org/officeDocument/2006/relationships/hyperlink" Target="consultantplus://offline/ref=EED035698E9C4EF94C71D684FA647B65364459FE175E4FEDA137D5FFsFXEC" TargetMode="External"/><Relationship Id="rId22" Type="http://schemas.openxmlformats.org/officeDocument/2006/relationships/hyperlink" Target="consultantplus://offline/ref=EED035698E9C4EF94C71D684FA647B6531415CF9115112E7A96ED9FDF9724B07CC3B7A4C96s0XAC" TargetMode="External"/><Relationship Id="rId27" Type="http://schemas.openxmlformats.org/officeDocument/2006/relationships/hyperlink" Target="consultantplus://offline/ref=4FB470E0711CD047360E34862277AA7533CE07E35BEB28F85D3042BA3BC199EDF1C5406652pEZ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6299</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6</cp:revision>
  <cp:lastPrinted>2015-11-03T03:07:00Z</cp:lastPrinted>
  <dcterms:created xsi:type="dcterms:W3CDTF">2015-10-09T02:49:00Z</dcterms:created>
  <dcterms:modified xsi:type="dcterms:W3CDTF">2015-11-03T03:07:00Z</dcterms:modified>
</cp:coreProperties>
</file>