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30B4" w:rsidRPr="00F80B3F" w:rsidRDefault="002430B4" w:rsidP="002430B4">
      <w:pPr>
        <w:tabs>
          <w:tab w:val="center" w:pos="7229"/>
        </w:tabs>
        <w:spacing w:after="0" w:line="240" w:lineRule="auto"/>
        <w:ind w:left="5103"/>
        <w:rPr>
          <w:rFonts w:ascii="Times New Roman" w:hAnsi="Times New Roman" w:cs="Times New Roman"/>
          <w:sz w:val="26"/>
          <w:szCs w:val="26"/>
        </w:rPr>
      </w:pPr>
      <w:r w:rsidRPr="00F80B3F">
        <w:rPr>
          <w:rFonts w:ascii="Times New Roman" w:hAnsi="Times New Roman" w:cs="Times New Roman"/>
          <w:sz w:val="26"/>
          <w:szCs w:val="26"/>
        </w:rPr>
        <w:t>Приложение</w:t>
      </w:r>
    </w:p>
    <w:p w:rsidR="002430B4" w:rsidRPr="00F80B3F" w:rsidRDefault="002430B4" w:rsidP="002430B4">
      <w:pPr>
        <w:spacing w:after="0" w:line="240" w:lineRule="auto"/>
        <w:ind w:left="5103"/>
        <w:rPr>
          <w:rFonts w:ascii="Times New Roman" w:hAnsi="Times New Roman" w:cs="Times New Roman"/>
          <w:sz w:val="26"/>
          <w:szCs w:val="26"/>
        </w:rPr>
      </w:pPr>
      <w:r w:rsidRPr="00F80B3F">
        <w:rPr>
          <w:rFonts w:ascii="Times New Roman" w:hAnsi="Times New Roman" w:cs="Times New Roman"/>
          <w:sz w:val="26"/>
          <w:szCs w:val="26"/>
        </w:rPr>
        <w:t>к постановлению администрации</w:t>
      </w:r>
    </w:p>
    <w:p w:rsidR="002430B4" w:rsidRPr="00F80B3F" w:rsidRDefault="002430B4" w:rsidP="002430B4">
      <w:pPr>
        <w:spacing w:after="0" w:line="240" w:lineRule="auto"/>
        <w:ind w:left="5103"/>
        <w:rPr>
          <w:rFonts w:ascii="Times New Roman" w:hAnsi="Times New Roman" w:cs="Times New Roman"/>
          <w:sz w:val="26"/>
          <w:szCs w:val="26"/>
        </w:rPr>
      </w:pPr>
      <w:r w:rsidRPr="00F80B3F">
        <w:rPr>
          <w:rFonts w:ascii="Times New Roman" w:hAnsi="Times New Roman" w:cs="Times New Roman"/>
          <w:sz w:val="26"/>
          <w:szCs w:val="26"/>
        </w:rPr>
        <w:t>Юргинского муниципального округа</w:t>
      </w:r>
    </w:p>
    <w:p w:rsidR="002430B4" w:rsidRPr="00F80B3F" w:rsidRDefault="000D3786" w:rsidP="002430B4">
      <w:pPr>
        <w:spacing w:after="0" w:line="240" w:lineRule="auto"/>
        <w:ind w:left="5103"/>
        <w:jc w:val="both"/>
        <w:rPr>
          <w:rFonts w:ascii="Times New Roman" w:hAnsi="Times New Roman" w:cs="Times New Roman"/>
          <w:spacing w:val="-3"/>
          <w:sz w:val="26"/>
          <w:szCs w:val="26"/>
        </w:rPr>
      </w:pPr>
      <w:r>
        <w:rPr>
          <w:rFonts w:ascii="Times New Roman" w:hAnsi="Times New Roman" w:cs="Times New Roman"/>
          <w:sz w:val="26"/>
          <w:szCs w:val="26"/>
        </w:rPr>
        <w:t xml:space="preserve">от </w:t>
      </w:r>
      <w:r w:rsidRPr="000D3786">
        <w:rPr>
          <w:rFonts w:ascii="Times New Roman" w:hAnsi="Times New Roman" w:cs="Times New Roman"/>
          <w:sz w:val="26"/>
          <w:szCs w:val="26"/>
          <w:u w:val="single"/>
        </w:rPr>
        <w:t>02.05.2024</w:t>
      </w:r>
      <w:r>
        <w:rPr>
          <w:rFonts w:ascii="Times New Roman" w:hAnsi="Times New Roman" w:cs="Times New Roman"/>
          <w:sz w:val="26"/>
          <w:szCs w:val="26"/>
        </w:rPr>
        <w:t xml:space="preserve"> № </w:t>
      </w:r>
      <w:r w:rsidRPr="000D3786">
        <w:rPr>
          <w:rFonts w:ascii="Times New Roman" w:hAnsi="Times New Roman" w:cs="Times New Roman"/>
          <w:sz w:val="26"/>
          <w:szCs w:val="26"/>
          <w:u w:val="single"/>
        </w:rPr>
        <w:t>647</w:t>
      </w:r>
    </w:p>
    <w:p w:rsidR="002430B4" w:rsidRPr="00F80B3F" w:rsidRDefault="002430B4" w:rsidP="002430B4">
      <w:pPr>
        <w:spacing w:after="0" w:line="240" w:lineRule="auto"/>
        <w:ind w:left="5103"/>
        <w:jc w:val="both"/>
        <w:rPr>
          <w:rFonts w:ascii="Times New Roman" w:hAnsi="Times New Roman" w:cs="Times New Roman"/>
          <w:spacing w:val="-3"/>
          <w:sz w:val="26"/>
          <w:szCs w:val="26"/>
        </w:rPr>
      </w:pPr>
    </w:p>
    <w:p w:rsidR="002430B4" w:rsidRPr="00F80B3F" w:rsidRDefault="002430B4" w:rsidP="002430B4">
      <w:pPr>
        <w:spacing w:after="0" w:line="240" w:lineRule="auto"/>
        <w:ind w:left="5103"/>
        <w:jc w:val="both"/>
        <w:rPr>
          <w:rFonts w:ascii="Times New Roman" w:hAnsi="Times New Roman" w:cs="Times New Roman"/>
          <w:spacing w:val="-3"/>
          <w:sz w:val="26"/>
          <w:szCs w:val="26"/>
        </w:rPr>
      </w:pPr>
    </w:p>
    <w:p w:rsidR="002430B4" w:rsidRPr="00F80B3F" w:rsidRDefault="002430B4" w:rsidP="002430B4">
      <w:pPr>
        <w:spacing w:after="0" w:line="240" w:lineRule="auto"/>
        <w:ind w:left="5103"/>
        <w:jc w:val="both"/>
        <w:rPr>
          <w:rFonts w:ascii="Times New Roman" w:hAnsi="Times New Roman" w:cs="Times New Roman"/>
          <w:spacing w:val="-3"/>
          <w:sz w:val="26"/>
          <w:szCs w:val="26"/>
        </w:rPr>
      </w:pPr>
      <w:r w:rsidRPr="00F80B3F">
        <w:rPr>
          <w:rFonts w:ascii="Times New Roman" w:hAnsi="Times New Roman" w:cs="Times New Roman"/>
          <w:sz w:val="26"/>
          <w:szCs w:val="26"/>
        </w:rPr>
        <w:t>Утверждена</w:t>
      </w:r>
    </w:p>
    <w:p w:rsidR="002430B4" w:rsidRPr="00F80B3F" w:rsidRDefault="002430B4" w:rsidP="002430B4">
      <w:pPr>
        <w:spacing w:after="0" w:line="240" w:lineRule="auto"/>
        <w:ind w:left="5103"/>
        <w:jc w:val="both"/>
        <w:rPr>
          <w:rFonts w:ascii="Times New Roman" w:hAnsi="Times New Roman" w:cs="Times New Roman"/>
          <w:spacing w:val="-3"/>
          <w:sz w:val="26"/>
          <w:szCs w:val="26"/>
        </w:rPr>
      </w:pPr>
      <w:r w:rsidRPr="00F80B3F">
        <w:rPr>
          <w:rFonts w:ascii="Times New Roman" w:hAnsi="Times New Roman" w:cs="Times New Roman"/>
          <w:sz w:val="26"/>
          <w:szCs w:val="26"/>
        </w:rPr>
        <w:t>постановлением администрации</w:t>
      </w:r>
    </w:p>
    <w:p w:rsidR="002430B4" w:rsidRPr="00F80B3F" w:rsidRDefault="002430B4" w:rsidP="000D3786">
      <w:pPr>
        <w:spacing w:after="0" w:line="240" w:lineRule="auto"/>
        <w:ind w:left="5103"/>
        <w:jc w:val="both"/>
        <w:rPr>
          <w:rFonts w:ascii="Times New Roman" w:hAnsi="Times New Roman" w:cs="Times New Roman"/>
          <w:spacing w:val="-3"/>
          <w:sz w:val="26"/>
          <w:szCs w:val="26"/>
        </w:rPr>
      </w:pPr>
      <w:r w:rsidRPr="00F80B3F">
        <w:rPr>
          <w:rFonts w:ascii="Times New Roman" w:hAnsi="Times New Roman" w:cs="Times New Roman"/>
          <w:sz w:val="26"/>
          <w:szCs w:val="26"/>
        </w:rPr>
        <w:t>Юрг</w:t>
      </w:r>
      <w:r w:rsidR="000D3786">
        <w:rPr>
          <w:rFonts w:ascii="Times New Roman" w:hAnsi="Times New Roman" w:cs="Times New Roman"/>
          <w:sz w:val="26"/>
          <w:szCs w:val="26"/>
        </w:rPr>
        <w:t xml:space="preserve">инского муниципального округа </w:t>
      </w:r>
      <w:r w:rsidR="000D3786">
        <w:rPr>
          <w:rFonts w:ascii="Times New Roman" w:hAnsi="Times New Roman" w:cs="Times New Roman"/>
          <w:sz w:val="26"/>
          <w:szCs w:val="26"/>
        </w:rPr>
        <w:t xml:space="preserve">от </w:t>
      </w:r>
      <w:r w:rsidR="000D3786" w:rsidRPr="000D3786">
        <w:rPr>
          <w:rFonts w:ascii="Times New Roman" w:hAnsi="Times New Roman" w:cs="Times New Roman"/>
          <w:sz w:val="26"/>
          <w:szCs w:val="26"/>
          <w:u w:val="single"/>
        </w:rPr>
        <w:t>02.05.2024</w:t>
      </w:r>
      <w:r w:rsidR="000D3786">
        <w:rPr>
          <w:rFonts w:ascii="Times New Roman" w:hAnsi="Times New Roman" w:cs="Times New Roman"/>
          <w:sz w:val="26"/>
          <w:szCs w:val="26"/>
        </w:rPr>
        <w:t xml:space="preserve"> № </w:t>
      </w:r>
      <w:r w:rsidR="000D3786" w:rsidRPr="000D3786">
        <w:rPr>
          <w:rFonts w:ascii="Times New Roman" w:hAnsi="Times New Roman" w:cs="Times New Roman"/>
          <w:sz w:val="26"/>
          <w:szCs w:val="26"/>
          <w:u w:val="single"/>
        </w:rPr>
        <w:t>647</w:t>
      </w:r>
      <w:bookmarkStart w:id="0" w:name="_GoBack"/>
      <w:bookmarkEnd w:id="0"/>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0B5B" w:rsidRDefault="00080B5B" w:rsidP="00080B5B">
      <w:pPr>
        <w:spacing w:after="0"/>
        <w:jc w:val="center"/>
        <w:rPr>
          <w:rFonts w:ascii="Times New Roman" w:hAnsi="Times New Roman" w:cs="Times New Roman"/>
          <w:b/>
          <w:sz w:val="28"/>
          <w:szCs w:val="28"/>
        </w:rPr>
      </w:pPr>
    </w:p>
    <w:p w:rsidR="00080B5B" w:rsidRDefault="00080B5B" w:rsidP="00080B5B">
      <w:pPr>
        <w:spacing w:after="0"/>
        <w:jc w:val="center"/>
        <w:rPr>
          <w:rFonts w:ascii="Times New Roman" w:hAnsi="Times New Roman" w:cs="Times New Roman"/>
          <w:b/>
          <w:sz w:val="28"/>
          <w:szCs w:val="28"/>
        </w:rPr>
      </w:pPr>
    </w:p>
    <w:p w:rsidR="00080B5B" w:rsidRDefault="00080B5B" w:rsidP="00080B5B">
      <w:pPr>
        <w:spacing w:after="0"/>
        <w:jc w:val="center"/>
        <w:rPr>
          <w:rFonts w:ascii="Times New Roman" w:hAnsi="Times New Roman" w:cs="Times New Roman"/>
          <w:b/>
          <w:sz w:val="28"/>
          <w:szCs w:val="28"/>
        </w:rPr>
      </w:pPr>
    </w:p>
    <w:p w:rsidR="00080B5B" w:rsidRDefault="00080B5B" w:rsidP="00080B5B">
      <w:pPr>
        <w:spacing w:after="0"/>
        <w:jc w:val="center"/>
        <w:rPr>
          <w:rFonts w:ascii="Times New Roman" w:hAnsi="Times New Roman" w:cs="Times New Roman"/>
          <w:b/>
          <w:sz w:val="28"/>
          <w:szCs w:val="28"/>
        </w:rPr>
      </w:pPr>
    </w:p>
    <w:p w:rsidR="00080B5B" w:rsidRDefault="00080B5B" w:rsidP="00080B5B">
      <w:pPr>
        <w:spacing w:after="0"/>
        <w:jc w:val="center"/>
        <w:rPr>
          <w:rFonts w:ascii="Times New Roman" w:hAnsi="Times New Roman" w:cs="Times New Roman"/>
          <w:b/>
          <w:sz w:val="28"/>
          <w:szCs w:val="28"/>
        </w:rPr>
      </w:pPr>
    </w:p>
    <w:p w:rsidR="00080B5B" w:rsidRPr="00080B5B" w:rsidRDefault="00080B5B" w:rsidP="00080B5B">
      <w:pPr>
        <w:spacing w:after="0"/>
        <w:jc w:val="center"/>
        <w:rPr>
          <w:rFonts w:ascii="Times New Roman" w:hAnsi="Times New Roman" w:cs="Times New Roman"/>
          <w:b/>
          <w:sz w:val="28"/>
          <w:szCs w:val="28"/>
        </w:rPr>
      </w:pPr>
      <w:r w:rsidRPr="00080B5B">
        <w:rPr>
          <w:rFonts w:ascii="Times New Roman" w:hAnsi="Times New Roman" w:cs="Times New Roman"/>
          <w:b/>
          <w:sz w:val="28"/>
          <w:szCs w:val="28"/>
        </w:rPr>
        <w:t>АКТУАЛИЗИРОВАННАЯ СХЕМА ТЕПЛОСНАБЖЕНИЯ</w:t>
      </w:r>
    </w:p>
    <w:p w:rsidR="00080B5B" w:rsidRPr="00080B5B" w:rsidRDefault="00080B5B" w:rsidP="00080B5B">
      <w:pPr>
        <w:spacing w:after="0"/>
        <w:jc w:val="center"/>
        <w:rPr>
          <w:rFonts w:ascii="Times New Roman" w:hAnsi="Times New Roman" w:cs="Times New Roman"/>
          <w:b/>
          <w:sz w:val="28"/>
          <w:szCs w:val="28"/>
        </w:rPr>
      </w:pPr>
      <w:r w:rsidRPr="00080B5B">
        <w:rPr>
          <w:rFonts w:ascii="Times New Roman" w:hAnsi="Times New Roman" w:cs="Times New Roman"/>
          <w:b/>
          <w:sz w:val="28"/>
          <w:szCs w:val="28"/>
        </w:rPr>
        <w:t xml:space="preserve"> ЮРГИНСКОГО МУНИЦИПАЛЬНОГО ОКРУГА</w:t>
      </w:r>
    </w:p>
    <w:p w:rsidR="000845A8" w:rsidRPr="00080B5B" w:rsidRDefault="00A32024" w:rsidP="00080B5B">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 НА 2025</w:t>
      </w:r>
      <w:r w:rsidR="00080B5B" w:rsidRPr="00080B5B">
        <w:rPr>
          <w:rFonts w:ascii="Times New Roman" w:hAnsi="Times New Roman" w:cs="Times New Roman"/>
          <w:b/>
          <w:sz w:val="28"/>
          <w:szCs w:val="28"/>
        </w:rPr>
        <w:t xml:space="preserve"> ГОД ДО 2035 ГОДА</w:t>
      </w: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080B5B" w:rsidRDefault="00080B5B" w:rsidP="00080B5B">
      <w:pPr>
        <w:spacing w:after="0"/>
        <w:jc w:val="center"/>
        <w:rPr>
          <w:rFonts w:ascii="Times New Roman" w:hAnsi="Times New Roman" w:cs="Times New Roman"/>
          <w:b/>
          <w:sz w:val="28"/>
          <w:szCs w:val="28"/>
        </w:rPr>
      </w:pPr>
    </w:p>
    <w:p w:rsidR="00080B5B" w:rsidRDefault="00080B5B" w:rsidP="00080B5B">
      <w:pPr>
        <w:spacing w:after="0"/>
        <w:jc w:val="center"/>
        <w:rPr>
          <w:rFonts w:ascii="Times New Roman" w:hAnsi="Times New Roman" w:cs="Times New Roman"/>
          <w:b/>
          <w:sz w:val="28"/>
          <w:szCs w:val="28"/>
        </w:rPr>
      </w:pPr>
    </w:p>
    <w:p w:rsidR="00080B5B" w:rsidRDefault="00080B5B" w:rsidP="00080B5B">
      <w:pPr>
        <w:spacing w:after="0"/>
        <w:jc w:val="center"/>
        <w:rPr>
          <w:rFonts w:ascii="Times New Roman" w:hAnsi="Times New Roman" w:cs="Times New Roman"/>
          <w:b/>
          <w:sz w:val="28"/>
          <w:szCs w:val="28"/>
        </w:rPr>
      </w:pPr>
      <w:r w:rsidRPr="00080B5B">
        <w:rPr>
          <w:rFonts w:ascii="Times New Roman" w:hAnsi="Times New Roman" w:cs="Times New Roman"/>
          <w:b/>
          <w:sz w:val="28"/>
          <w:szCs w:val="28"/>
        </w:rPr>
        <w:t>г.</w:t>
      </w:r>
      <w:r>
        <w:rPr>
          <w:rFonts w:ascii="Times New Roman" w:hAnsi="Times New Roman" w:cs="Times New Roman"/>
          <w:b/>
          <w:sz w:val="28"/>
          <w:szCs w:val="28"/>
        </w:rPr>
        <w:t xml:space="preserve"> </w:t>
      </w:r>
      <w:r w:rsidRPr="00080B5B">
        <w:rPr>
          <w:rFonts w:ascii="Times New Roman" w:hAnsi="Times New Roman" w:cs="Times New Roman"/>
          <w:b/>
          <w:sz w:val="28"/>
          <w:szCs w:val="28"/>
        </w:rPr>
        <w:t>Юрга</w:t>
      </w:r>
    </w:p>
    <w:p w:rsidR="002430B4" w:rsidRPr="00080B5B" w:rsidRDefault="002430B4" w:rsidP="00080B5B">
      <w:pPr>
        <w:spacing w:after="0"/>
        <w:jc w:val="center"/>
        <w:rPr>
          <w:rFonts w:ascii="Times New Roman" w:hAnsi="Times New Roman" w:cs="Times New Roman"/>
          <w:b/>
          <w:sz w:val="28"/>
          <w:szCs w:val="28"/>
        </w:rPr>
      </w:pPr>
    </w:p>
    <w:p w:rsidR="00080B5B" w:rsidRPr="00080B5B" w:rsidRDefault="00080B5B" w:rsidP="00080B5B">
      <w:pPr>
        <w:spacing w:after="0"/>
        <w:jc w:val="center"/>
        <w:rPr>
          <w:rFonts w:ascii="Times New Roman" w:hAnsi="Times New Roman" w:cs="Times New Roman"/>
          <w:b/>
          <w:sz w:val="28"/>
          <w:szCs w:val="28"/>
        </w:rPr>
      </w:pPr>
      <w:r w:rsidRPr="00080B5B">
        <w:rPr>
          <w:rFonts w:ascii="Times New Roman" w:hAnsi="Times New Roman" w:cs="Times New Roman"/>
          <w:b/>
          <w:sz w:val="28"/>
          <w:szCs w:val="28"/>
        </w:rPr>
        <w:t>2024</w:t>
      </w:r>
    </w:p>
    <w:p w:rsidR="000845A8" w:rsidRDefault="000845A8" w:rsidP="00D66796">
      <w:pPr>
        <w:jc w:val="center"/>
        <w:rPr>
          <w:rFonts w:ascii="Times New Roman" w:hAnsi="Times New Roman" w:cs="Times New Roman"/>
          <w:b/>
          <w:sz w:val="26"/>
          <w:szCs w:val="26"/>
        </w:rPr>
      </w:pPr>
    </w:p>
    <w:p w:rsidR="000845A8" w:rsidRDefault="000845A8" w:rsidP="00D66796">
      <w:pPr>
        <w:jc w:val="center"/>
        <w:rPr>
          <w:rFonts w:ascii="Times New Roman" w:hAnsi="Times New Roman" w:cs="Times New Roman"/>
          <w:b/>
          <w:sz w:val="26"/>
          <w:szCs w:val="26"/>
        </w:rPr>
      </w:pPr>
    </w:p>
    <w:p w:rsidR="008D313B" w:rsidRPr="00BC62E8" w:rsidRDefault="004D4566" w:rsidP="00D66796">
      <w:pPr>
        <w:jc w:val="center"/>
        <w:rPr>
          <w:rFonts w:ascii="Times New Roman" w:hAnsi="Times New Roman" w:cs="Times New Roman"/>
          <w:b/>
          <w:sz w:val="26"/>
          <w:szCs w:val="26"/>
        </w:rPr>
      </w:pPr>
      <w:r w:rsidRPr="00BC62E8">
        <w:rPr>
          <w:rFonts w:ascii="Times New Roman" w:hAnsi="Times New Roman" w:cs="Times New Roman"/>
          <w:b/>
          <w:sz w:val="26"/>
          <w:szCs w:val="26"/>
        </w:rPr>
        <w:t>Содержание</w:t>
      </w:r>
    </w:p>
    <w:tbl>
      <w:tblPr>
        <w:tblStyle w:val="a3"/>
        <w:tblW w:w="10490" w:type="dxa"/>
        <w:tblInd w:w="-743" w:type="dxa"/>
        <w:tblLook w:val="04A0" w:firstRow="1" w:lastRow="0" w:firstColumn="1" w:lastColumn="0" w:noHBand="0" w:noVBand="1"/>
      </w:tblPr>
      <w:tblGrid>
        <w:gridCol w:w="846"/>
        <w:gridCol w:w="9038"/>
        <w:gridCol w:w="606"/>
      </w:tblGrid>
      <w:tr w:rsidR="005A4870" w:rsidRPr="00BC62E8" w:rsidTr="00FD3779">
        <w:tc>
          <w:tcPr>
            <w:tcW w:w="9923" w:type="dxa"/>
            <w:gridSpan w:val="2"/>
          </w:tcPr>
          <w:p w:rsidR="005A4870" w:rsidRPr="00BC62E8" w:rsidRDefault="005A4870">
            <w:pPr>
              <w:rPr>
                <w:rFonts w:ascii="Times New Roman" w:hAnsi="Times New Roman" w:cs="Times New Roman"/>
                <w:sz w:val="26"/>
                <w:szCs w:val="26"/>
              </w:rPr>
            </w:pPr>
            <w:r w:rsidRPr="00BC62E8">
              <w:rPr>
                <w:rFonts w:ascii="Times New Roman" w:hAnsi="Times New Roman" w:cs="Times New Roman"/>
                <w:sz w:val="26"/>
                <w:szCs w:val="26"/>
              </w:rPr>
              <w:t xml:space="preserve">Введение </w:t>
            </w:r>
          </w:p>
        </w:tc>
        <w:tc>
          <w:tcPr>
            <w:tcW w:w="567" w:type="dxa"/>
          </w:tcPr>
          <w:p w:rsidR="005A4870" w:rsidRPr="00BC62E8" w:rsidRDefault="00F200D7" w:rsidP="00840581">
            <w:pPr>
              <w:jc w:val="center"/>
              <w:rPr>
                <w:rFonts w:ascii="Times New Roman" w:hAnsi="Times New Roman" w:cs="Times New Roman"/>
                <w:sz w:val="26"/>
                <w:szCs w:val="26"/>
              </w:rPr>
            </w:pPr>
            <w:r>
              <w:rPr>
                <w:rFonts w:ascii="Times New Roman" w:hAnsi="Times New Roman" w:cs="Times New Roman"/>
                <w:sz w:val="26"/>
                <w:szCs w:val="26"/>
              </w:rPr>
              <w:t>7</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24</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Общая часть</w:t>
            </w:r>
          </w:p>
        </w:tc>
        <w:tc>
          <w:tcPr>
            <w:tcW w:w="567" w:type="dxa"/>
            <w:vAlign w:val="center"/>
          </w:tcPr>
          <w:p w:rsidR="004D4566" w:rsidRPr="00BC62E8" w:rsidRDefault="0025735D" w:rsidP="00B82DDC">
            <w:pPr>
              <w:jc w:val="center"/>
              <w:rPr>
                <w:rFonts w:ascii="Times New Roman" w:hAnsi="Times New Roman" w:cs="Times New Roman"/>
                <w:sz w:val="26"/>
                <w:szCs w:val="26"/>
              </w:rPr>
            </w:pPr>
            <w:r w:rsidRPr="00BC62E8">
              <w:rPr>
                <w:rFonts w:ascii="Times New Roman" w:hAnsi="Times New Roman" w:cs="Times New Roman"/>
                <w:sz w:val="26"/>
                <w:szCs w:val="26"/>
              </w:rPr>
              <w:t>24</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1.2.</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p>
        </w:tc>
        <w:tc>
          <w:tcPr>
            <w:tcW w:w="567" w:type="dxa"/>
            <w:vAlign w:val="center"/>
          </w:tcPr>
          <w:p w:rsidR="004D4566" w:rsidRPr="00BC62E8" w:rsidRDefault="0025735D" w:rsidP="00B82DDC">
            <w:pPr>
              <w:jc w:val="center"/>
              <w:rPr>
                <w:rFonts w:ascii="Times New Roman" w:hAnsi="Times New Roman" w:cs="Times New Roman"/>
                <w:sz w:val="26"/>
                <w:szCs w:val="26"/>
              </w:rPr>
            </w:pPr>
            <w:r w:rsidRPr="00BC62E8">
              <w:rPr>
                <w:rFonts w:ascii="Times New Roman" w:hAnsi="Times New Roman" w:cs="Times New Roman"/>
                <w:sz w:val="26"/>
                <w:szCs w:val="26"/>
              </w:rPr>
              <w:t>24</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1.3.</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24</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1.4.</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объемы потребления тепловой энергии (мощности) и теплоносителя объектами, расположенными в производственных зонах</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27</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1.5.</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27</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балансы тепловой мощности источников тепловой энергии и тепловой нагрузки потребителей</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27</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2.1.</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Описание существующих и перспективных и перспективных зон действия систем теплоснабжения и источников тепловой энергии</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27</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2.2.</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Описание существующих и перспективных зон действия индивидуальных источников тепловой энергии</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51</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2.3.</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51</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2.3.1.</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Баланс располагаемой тепловой мощности по состо</w:t>
            </w:r>
            <w:r w:rsidR="00CF14B2" w:rsidRPr="00BC62E8">
              <w:rPr>
                <w:rFonts w:ascii="Times New Roman" w:hAnsi="Times New Roman" w:cs="Times New Roman"/>
                <w:sz w:val="26"/>
                <w:szCs w:val="26"/>
              </w:rPr>
              <w:t>янию на 2025</w:t>
            </w:r>
            <w:r w:rsidRPr="00BC62E8">
              <w:rPr>
                <w:rFonts w:ascii="Times New Roman" w:hAnsi="Times New Roman" w:cs="Times New Roman"/>
                <w:sz w:val="26"/>
                <w:szCs w:val="26"/>
              </w:rPr>
              <w:t xml:space="preserve"> год</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51</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2.3.2.</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Баланс располагаемой тепловой мощности по состоянию на 2026 год</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52</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2.3.3.</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Баланс располагаемой тепловой мощности по состоянию на 2031 год</w:t>
            </w:r>
          </w:p>
        </w:tc>
        <w:tc>
          <w:tcPr>
            <w:tcW w:w="567" w:type="dxa"/>
            <w:vAlign w:val="center"/>
          </w:tcPr>
          <w:p w:rsidR="004D4566"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54</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2.3.4.</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Баланс располагаемой тепловой мощности по состоянию на 2035 год</w:t>
            </w:r>
          </w:p>
        </w:tc>
        <w:tc>
          <w:tcPr>
            <w:tcW w:w="567" w:type="dxa"/>
            <w:vAlign w:val="center"/>
          </w:tcPr>
          <w:p w:rsidR="004D4566" w:rsidRPr="00BC62E8" w:rsidRDefault="00840581" w:rsidP="00B82DDC">
            <w:pPr>
              <w:jc w:val="center"/>
              <w:rPr>
                <w:rFonts w:ascii="Times New Roman" w:hAnsi="Times New Roman" w:cs="Times New Roman"/>
                <w:sz w:val="26"/>
                <w:szCs w:val="26"/>
              </w:rPr>
            </w:pPr>
            <w:r w:rsidRPr="00BC62E8">
              <w:rPr>
                <w:rFonts w:ascii="Times New Roman" w:hAnsi="Times New Roman" w:cs="Times New Roman"/>
                <w:sz w:val="26"/>
                <w:szCs w:val="26"/>
              </w:rPr>
              <w:t>55</w:t>
            </w:r>
          </w:p>
        </w:tc>
      </w:tr>
      <w:tr w:rsidR="004D4566" w:rsidRPr="00BC62E8" w:rsidTr="00FD3779">
        <w:tc>
          <w:tcPr>
            <w:tcW w:w="846" w:type="dxa"/>
            <w:vAlign w:val="center"/>
          </w:tcPr>
          <w:p w:rsidR="004D4566" w:rsidRPr="00BC62E8" w:rsidRDefault="004D4566" w:rsidP="005A4870">
            <w:pPr>
              <w:jc w:val="center"/>
              <w:rPr>
                <w:rFonts w:ascii="Times New Roman" w:hAnsi="Times New Roman" w:cs="Times New Roman"/>
                <w:sz w:val="26"/>
                <w:szCs w:val="26"/>
              </w:rPr>
            </w:pPr>
            <w:r w:rsidRPr="00BC62E8">
              <w:rPr>
                <w:rFonts w:ascii="Times New Roman" w:hAnsi="Times New Roman" w:cs="Times New Roman"/>
                <w:sz w:val="26"/>
                <w:szCs w:val="26"/>
              </w:rPr>
              <w:t>2.4.</w:t>
            </w:r>
          </w:p>
        </w:tc>
        <w:tc>
          <w:tcPr>
            <w:tcW w:w="9077" w:type="dxa"/>
          </w:tcPr>
          <w:p w:rsidR="004D4566" w:rsidRPr="00BC62E8" w:rsidRDefault="004D4566" w:rsidP="004D4566">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затраты тепловой мощности на хозяйственные нужды источников тепловой энергии</w:t>
            </w:r>
          </w:p>
        </w:tc>
        <w:tc>
          <w:tcPr>
            <w:tcW w:w="567" w:type="dxa"/>
            <w:vAlign w:val="center"/>
          </w:tcPr>
          <w:p w:rsidR="004D4566"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57</w:t>
            </w:r>
          </w:p>
        </w:tc>
      </w:tr>
      <w:tr w:rsidR="004D4566" w:rsidRPr="00BC62E8" w:rsidTr="00FD3779">
        <w:tc>
          <w:tcPr>
            <w:tcW w:w="846" w:type="dxa"/>
            <w:vAlign w:val="center"/>
          </w:tcPr>
          <w:p w:rsidR="004D4566" w:rsidRPr="00BC62E8" w:rsidRDefault="004433F2" w:rsidP="005A4870">
            <w:pPr>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077" w:type="dxa"/>
          </w:tcPr>
          <w:p w:rsidR="004D4566" w:rsidRPr="00BC62E8" w:rsidRDefault="004433F2" w:rsidP="004D4566">
            <w:pPr>
              <w:jc w:val="both"/>
              <w:rPr>
                <w:rFonts w:ascii="Times New Roman" w:hAnsi="Times New Roman" w:cs="Times New Roman"/>
                <w:sz w:val="26"/>
                <w:szCs w:val="26"/>
              </w:rPr>
            </w:pPr>
            <w:proofErr w:type="gramStart"/>
            <w:r w:rsidRPr="00BC62E8">
              <w:rPr>
                <w:rFonts w:ascii="Times New Roman" w:hAnsi="Times New Roman" w:cs="Times New Roman"/>
                <w:sz w:val="26"/>
                <w:szCs w:val="26"/>
              </w:rPr>
              <w:t xml:space="preserve">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w:t>
            </w:r>
            <w:r w:rsidRPr="00BC62E8">
              <w:rPr>
                <w:rFonts w:ascii="Times New Roman" w:hAnsi="Times New Roman" w:cs="Times New Roman"/>
                <w:sz w:val="26"/>
                <w:szCs w:val="26"/>
              </w:rPr>
              <w:lastRenderedPageBreak/>
              <w:t>значения</w:t>
            </w:r>
            <w:proofErr w:type="gramEnd"/>
          </w:p>
        </w:tc>
        <w:tc>
          <w:tcPr>
            <w:tcW w:w="567" w:type="dxa"/>
            <w:vAlign w:val="center"/>
          </w:tcPr>
          <w:p w:rsidR="004D4566"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lastRenderedPageBreak/>
              <w:t>59</w:t>
            </w:r>
          </w:p>
        </w:tc>
      </w:tr>
      <w:tr w:rsidR="004433F2" w:rsidRPr="00BC62E8" w:rsidTr="00FD3779">
        <w:tc>
          <w:tcPr>
            <w:tcW w:w="846" w:type="dxa"/>
            <w:vAlign w:val="center"/>
          </w:tcPr>
          <w:p w:rsidR="004433F2" w:rsidRPr="00BC62E8" w:rsidRDefault="004433F2" w:rsidP="005A4870">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2.6.</w:t>
            </w:r>
          </w:p>
        </w:tc>
        <w:tc>
          <w:tcPr>
            <w:tcW w:w="9077" w:type="dxa"/>
          </w:tcPr>
          <w:p w:rsidR="004433F2" w:rsidRPr="00BC62E8" w:rsidRDefault="00DC1A89" w:rsidP="004D4566">
            <w:pPr>
              <w:jc w:val="both"/>
              <w:rPr>
                <w:rFonts w:ascii="Times New Roman" w:hAnsi="Times New Roman" w:cs="Times New Roman"/>
                <w:sz w:val="26"/>
                <w:szCs w:val="26"/>
              </w:rPr>
            </w:pPr>
            <w:r w:rsidRPr="00BC62E8">
              <w:rPr>
                <w:rFonts w:ascii="Times New Roman" w:hAnsi="Times New Roman" w:cs="Times New Roman"/>
                <w:sz w:val="26"/>
                <w:szCs w:val="26"/>
              </w:rPr>
              <w:t>Радиус эффективного теплоснабжения, определяемый в соответствии с методическими указаниями по разработке схем теплоснабжения</w:t>
            </w:r>
          </w:p>
        </w:tc>
        <w:tc>
          <w:tcPr>
            <w:tcW w:w="567" w:type="dxa"/>
            <w:vAlign w:val="center"/>
          </w:tcPr>
          <w:p w:rsidR="004433F2"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61</w:t>
            </w:r>
          </w:p>
        </w:tc>
      </w:tr>
      <w:tr w:rsidR="00DC1A89" w:rsidRPr="00BC62E8" w:rsidTr="00FD3779">
        <w:tc>
          <w:tcPr>
            <w:tcW w:w="846" w:type="dxa"/>
            <w:vAlign w:val="center"/>
          </w:tcPr>
          <w:p w:rsidR="00DC1A89" w:rsidRPr="00BC62E8" w:rsidRDefault="00DC1A89" w:rsidP="005A4870">
            <w:pPr>
              <w:jc w:val="center"/>
              <w:rPr>
                <w:rFonts w:ascii="Times New Roman" w:hAnsi="Times New Roman" w:cs="Times New Roman"/>
                <w:sz w:val="26"/>
                <w:szCs w:val="26"/>
              </w:rPr>
            </w:pPr>
            <w:r w:rsidRPr="00BC62E8">
              <w:rPr>
                <w:rFonts w:ascii="Times New Roman" w:hAnsi="Times New Roman" w:cs="Times New Roman"/>
                <w:sz w:val="26"/>
                <w:szCs w:val="26"/>
              </w:rPr>
              <w:t>2.7.</w:t>
            </w:r>
          </w:p>
        </w:tc>
        <w:tc>
          <w:tcPr>
            <w:tcW w:w="9077" w:type="dxa"/>
          </w:tcPr>
          <w:p w:rsidR="00DC1A89" w:rsidRPr="00BC62E8" w:rsidRDefault="00DC1A89" w:rsidP="004D4566">
            <w:pPr>
              <w:jc w:val="both"/>
              <w:rPr>
                <w:rFonts w:ascii="Times New Roman" w:hAnsi="Times New Roman" w:cs="Times New Roman"/>
                <w:sz w:val="26"/>
                <w:szCs w:val="26"/>
              </w:rPr>
            </w:pPr>
            <w:r w:rsidRPr="00BC62E8">
              <w:rPr>
                <w:rFonts w:ascii="Times New Roman" w:hAnsi="Times New Roman" w:cs="Times New Roman"/>
                <w:sz w:val="26"/>
                <w:szCs w:val="26"/>
              </w:rPr>
              <w:t>Значение существующих и перспективных потерь тепловой энергии при ее передаче по тепловым сетям</w:t>
            </w:r>
          </w:p>
        </w:tc>
        <w:tc>
          <w:tcPr>
            <w:tcW w:w="567" w:type="dxa"/>
            <w:vAlign w:val="center"/>
          </w:tcPr>
          <w:p w:rsidR="00DC1A89"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70</w:t>
            </w:r>
          </w:p>
        </w:tc>
      </w:tr>
      <w:tr w:rsidR="00DC1A89" w:rsidRPr="00BC62E8" w:rsidTr="00FD3779">
        <w:tc>
          <w:tcPr>
            <w:tcW w:w="846" w:type="dxa"/>
            <w:vAlign w:val="center"/>
          </w:tcPr>
          <w:p w:rsidR="00DC1A89" w:rsidRPr="00BC62E8" w:rsidRDefault="00DC1A89" w:rsidP="005A4870">
            <w:pPr>
              <w:jc w:val="center"/>
              <w:rPr>
                <w:rFonts w:ascii="Times New Roman" w:hAnsi="Times New Roman" w:cs="Times New Roman"/>
                <w:sz w:val="26"/>
                <w:szCs w:val="26"/>
              </w:rPr>
            </w:pPr>
            <w:r w:rsidRPr="00BC62E8">
              <w:rPr>
                <w:rFonts w:ascii="Times New Roman" w:hAnsi="Times New Roman" w:cs="Times New Roman"/>
                <w:sz w:val="26"/>
                <w:szCs w:val="26"/>
              </w:rPr>
              <w:t>2.8.</w:t>
            </w:r>
          </w:p>
        </w:tc>
        <w:tc>
          <w:tcPr>
            <w:tcW w:w="9077" w:type="dxa"/>
          </w:tcPr>
          <w:p w:rsidR="00DC1A89" w:rsidRPr="00BC62E8" w:rsidRDefault="00DC1A89" w:rsidP="004D4566">
            <w:pPr>
              <w:jc w:val="both"/>
              <w:rPr>
                <w:rFonts w:ascii="Times New Roman" w:hAnsi="Times New Roman" w:cs="Times New Roman"/>
                <w:sz w:val="26"/>
                <w:szCs w:val="26"/>
              </w:rPr>
            </w:pPr>
            <w:r w:rsidRPr="00BC62E8">
              <w:rPr>
                <w:rFonts w:ascii="Times New Roman" w:hAnsi="Times New Roman" w:cs="Times New Roman"/>
                <w:sz w:val="26"/>
                <w:szCs w:val="26"/>
              </w:rPr>
              <w:t>Затраты существующей и перспективной тепловой мощности на хозяйственные нужды тепловых сетей</w:t>
            </w:r>
          </w:p>
        </w:tc>
        <w:tc>
          <w:tcPr>
            <w:tcW w:w="567" w:type="dxa"/>
            <w:vAlign w:val="center"/>
          </w:tcPr>
          <w:p w:rsidR="00DC1A89"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75</w:t>
            </w:r>
          </w:p>
        </w:tc>
      </w:tr>
      <w:tr w:rsidR="00DC1A89" w:rsidRPr="00BC62E8" w:rsidTr="00FD3779">
        <w:tc>
          <w:tcPr>
            <w:tcW w:w="846" w:type="dxa"/>
            <w:vAlign w:val="center"/>
          </w:tcPr>
          <w:p w:rsidR="00DC1A89" w:rsidRPr="00BC62E8" w:rsidRDefault="00DC1A89" w:rsidP="005A4870">
            <w:pPr>
              <w:jc w:val="center"/>
              <w:rPr>
                <w:rFonts w:ascii="Times New Roman" w:hAnsi="Times New Roman" w:cs="Times New Roman"/>
                <w:sz w:val="26"/>
                <w:szCs w:val="26"/>
              </w:rPr>
            </w:pPr>
            <w:r w:rsidRPr="00BC62E8">
              <w:rPr>
                <w:rFonts w:ascii="Times New Roman" w:hAnsi="Times New Roman" w:cs="Times New Roman"/>
                <w:sz w:val="26"/>
                <w:szCs w:val="26"/>
              </w:rPr>
              <w:t>2.9.</w:t>
            </w:r>
          </w:p>
        </w:tc>
        <w:tc>
          <w:tcPr>
            <w:tcW w:w="9077" w:type="dxa"/>
          </w:tcPr>
          <w:p w:rsidR="00DC1A89" w:rsidRPr="00BC62E8" w:rsidRDefault="00DC1A89" w:rsidP="004D4566">
            <w:pPr>
              <w:jc w:val="both"/>
              <w:rPr>
                <w:rFonts w:ascii="Times New Roman" w:hAnsi="Times New Roman" w:cs="Times New Roman"/>
                <w:sz w:val="26"/>
                <w:szCs w:val="26"/>
              </w:rPr>
            </w:pPr>
            <w:r w:rsidRPr="00BC62E8">
              <w:rPr>
                <w:rFonts w:ascii="Times New Roman" w:hAnsi="Times New Roman" w:cs="Times New Roman"/>
                <w:sz w:val="26"/>
                <w:szCs w:val="26"/>
              </w:rPr>
              <w:t>Значения существующей и перспективной резервной мощности источников теплоснабжения, в том числе источников тепловой энергии, принадлежащих потребителям, и источников тепловой теплоснабжающих организаций, с выделением аварийного резерва, резерва по договорам на поддержание резервной тепловой мощности</w:t>
            </w:r>
          </w:p>
        </w:tc>
        <w:tc>
          <w:tcPr>
            <w:tcW w:w="567" w:type="dxa"/>
            <w:vAlign w:val="center"/>
          </w:tcPr>
          <w:p w:rsidR="00DC1A89"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75</w:t>
            </w:r>
          </w:p>
        </w:tc>
      </w:tr>
      <w:tr w:rsidR="00DC1A89" w:rsidRPr="00BC62E8" w:rsidTr="00FD3779">
        <w:tc>
          <w:tcPr>
            <w:tcW w:w="846" w:type="dxa"/>
            <w:vAlign w:val="center"/>
          </w:tcPr>
          <w:p w:rsidR="00DC1A89" w:rsidRPr="00BC62E8" w:rsidRDefault="00DC1A89" w:rsidP="005A4870">
            <w:pPr>
              <w:jc w:val="center"/>
              <w:rPr>
                <w:rFonts w:ascii="Times New Roman" w:hAnsi="Times New Roman" w:cs="Times New Roman"/>
                <w:sz w:val="26"/>
                <w:szCs w:val="26"/>
              </w:rPr>
            </w:pPr>
            <w:r w:rsidRPr="00BC62E8">
              <w:rPr>
                <w:rFonts w:ascii="Times New Roman" w:hAnsi="Times New Roman" w:cs="Times New Roman"/>
                <w:sz w:val="26"/>
                <w:szCs w:val="26"/>
              </w:rPr>
              <w:t>2.10.</w:t>
            </w:r>
          </w:p>
        </w:tc>
        <w:tc>
          <w:tcPr>
            <w:tcW w:w="9077" w:type="dxa"/>
          </w:tcPr>
          <w:p w:rsidR="00DC1A89" w:rsidRPr="00BC62E8" w:rsidRDefault="00DC1A89" w:rsidP="004D4566">
            <w:pPr>
              <w:jc w:val="both"/>
              <w:rPr>
                <w:rFonts w:ascii="Times New Roman" w:hAnsi="Times New Roman" w:cs="Times New Roman"/>
                <w:sz w:val="26"/>
                <w:szCs w:val="26"/>
              </w:rPr>
            </w:pPr>
            <w:r w:rsidRPr="00BC62E8">
              <w:rPr>
                <w:rFonts w:ascii="Times New Roman" w:hAnsi="Times New Roman" w:cs="Times New Roman"/>
                <w:sz w:val="26"/>
                <w:szCs w:val="26"/>
              </w:rPr>
              <w:t>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p>
        </w:tc>
        <w:tc>
          <w:tcPr>
            <w:tcW w:w="567" w:type="dxa"/>
            <w:vAlign w:val="center"/>
          </w:tcPr>
          <w:p w:rsidR="00DC1A89"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75</w:t>
            </w:r>
          </w:p>
        </w:tc>
      </w:tr>
      <w:tr w:rsidR="00DC1A89" w:rsidRPr="00BC62E8" w:rsidTr="00FD3779">
        <w:tc>
          <w:tcPr>
            <w:tcW w:w="846" w:type="dxa"/>
            <w:vAlign w:val="center"/>
          </w:tcPr>
          <w:p w:rsidR="00DC1A89"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3.</w:t>
            </w:r>
          </w:p>
        </w:tc>
        <w:tc>
          <w:tcPr>
            <w:tcW w:w="9077" w:type="dxa"/>
          </w:tcPr>
          <w:p w:rsidR="00DC1A89" w:rsidRPr="00BC62E8" w:rsidRDefault="00211744" w:rsidP="004D4566">
            <w:pPr>
              <w:jc w:val="both"/>
              <w:rPr>
                <w:rFonts w:ascii="Times New Roman" w:hAnsi="Times New Roman" w:cs="Times New Roman"/>
                <w:sz w:val="26"/>
                <w:szCs w:val="26"/>
              </w:rPr>
            </w:pPr>
            <w:r w:rsidRPr="00BC62E8">
              <w:rPr>
                <w:rFonts w:ascii="Times New Roman" w:hAnsi="Times New Roman" w:cs="Times New Roman"/>
                <w:sz w:val="26"/>
                <w:szCs w:val="26"/>
              </w:rPr>
              <w:t>Перспективные балансы производительности водоподготовительных установок</w:t>
            </w:r>
          </w:p>
        </w:tc>
        <w:tc>
          <w:tcPr>
            <w:tcW w:w="567" w:type="dxa"/>
            <w:vAlign w:val="center"/>
          </w:tcPr>
          <w:p w:rsidR="00DC1A89"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75</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3.1.</w:t>
            </w:r>
          </w:p>
        </w:tc>
        <w:tc>
          <w:tcPr>
            <w:tcW w:w="9077" w:type="dxa"/>
          </w:tcPr>
          <w:p w:rsidR="00211744" w:rsidRPr="00BC62E8" w:rsidRDefault="00211744" w:rsidP="00840581">
            <w:pPr>
              <w:jc w:val="both"/>
              <w:rPr>
                <w:rFonts w:ascii="Times New Roman" w:hAnsi="Times New Roman" w:cs="Times New Roman"/>
                <w:sz w:val="26"/>
                <w:szCs w:val="26"/>
              </w:rPr>
            </w:pPr>
            <w:r w:rsidRPr="00BC62E8">
              <w:rPr>
                <w:rFonts w:ascii="Times New Roman" w:hAnsi="Times New Roman" w:cs="Times New Roman"/>
                <w:sz w:val="26"/>
                <w:szCs w:val="26"/>
              </w:rPr>
              <w:t xml:space="preserve">Существующие и перспективные балансы производительности водоподготовительных установок </w:t>
            </w:r>
            <w:r w:rsidR="00840581" w:rsidRPr="00BC62E8">
              <w:rPr>
                <w:rFonts w:ascii="Times New Roman" w:hAnsi="Times New Roman" w:cs="Times New Roman"/>
                <w:sz w:val="26"/>
                <w:szCs w:val="26"/>
              </w:rPr>
              <w:t xml:space="preserve">и максимального потребления теплоносителя </w:t>
            </w:r>
            <w:proofErr w:type="spellStart"/>
            <w:r w:rsidR="00840581" w:rsidRPr="00BC62E8">
              <w:rPr>
                <w:rFonts w:ascii="Times New Roman" w:hAnsi="Times New Roman" w:cs="Times New Roman"/>
                <w:sz w:val="26"/>
                <w:szCs w:val="26"/>
              </w:rPr>
              <w:t>теплопотребляющими</w:t>
            </w:r>
            <w:proofErr w:type="spellEnd"/>
            <w:r w:rsidR="00840581" w:rsidRPr="00BC62E8">
              <w:rPr>
                <w:rFonts w:ascii="Times New Roman" w:hAnsi="Times New Roman" w:cs="Times New Roman"/>
                <w:sz w:val="26"/>
                <w:szCs w:val="26"/>
              </w:rPr>
              <w:t xml:space="preserve"> установками потребителей</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75</w:t>
            </w:r>
          </w:p>
        </w:tc>
      </w:tr>
      <w:tr w:rsidR="00840581" w:rsidRPr="00BC62E8" w:rsidTr="00FD3779">
        <w:tc>
          <w:tcPr>
            <w:tcW w:w="846" w:type="dxa"/>
            <w:vAlign w:val="center"/>
          </w:tcPr>
          <w:p w:rsidR="00840581" w:rsidRPr="00BC62E8" w:rsidRDefault="00840581" w:rsidP="005A4870">
            <w:pPr>
              <w:jc w:val="center"/>
              <w:rPr>
                <w:rFonts w:ascii="Times New Roman" w:hAnsi="Times New Roman" w:cs="Times New Roman"/>
                <w:sz w:val="26"/>
                <w:szCs w:val="26"/>
              </w:rPr>
            </w:pPr>
            <w:r w:rsidRPr="00BC62E8">
              <w:rPr>
                <w:rFonts w:ascii="Times New Roman" w:hAnsi="Times New Roman" w:cs="Times New Roman"/>
                <w:sz w:val="26"/>
                <w:szCs w:val="26"/>
              </w:rPr>
              <w:t>3.2</w:t>
            </w:r>
          </w:p>
        </w:tc>
        <w:tc>
          <w:tcPr>
            <w:tcW w:w="9077" w:type="dxa"/>
          </w:tcPr>
          <w:p w:rsidR="00840581" w:rsidRPr="00BC62E8" w:rsidRDefault="00840581" w:rsidP="00840581">
            <w:pPr>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p>
        </w:tc>
        <w:tc>
          <w:tcPr>
            <w:tcW w:w="567" w:type="dxa"/>
            <w:vAlign w:val="center"/>
          </w:tcPr>
          <w:p w:rsidR="00840581"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98</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9077" w:type="dxa"/>
          </w:tcPr>
          <w:p w:rsidR="00211744" w:rsidRPr="00BC62E8" w:rsidRDefault="00211744" w:rsidP="004D4566">
            <w:pPr>
              <w:jc w:val="both"/>
              <w:rPr>
                <w:rFonts w:ascii="Times New Roman" w:hAnsi="Times New Roman" w:cs="Times New Roman"/>
                <w:sz w:val="26"/>
                <w:szCs w:val="26"/>
              </w:rPr>
            </w:pPr>
            <w:r w:rsidRPr="00BC62E8">
              <w:rPr>
                <w:rFonts w:ascii="Times New Roman" w:hAnsi="Times New Roman" w:cs="Times New Roman"/>
                <w:sz w:val="26"/>
                <w:szCs w:val="26"/>
              </w:rPr>
              <w:t>Основные положения мастер – плана развития систем теплоснабжения поселения, городского округа, города федерального значения</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103</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4.1.</w:t>
            </w:r>
          </w:p>
        </w:tc>
        <w:tc>
          <w:tcPr>
            <w:tcW w:w="9077" w:type="dxa"/>
          </w:tcPr>
          <w:p w:rsidR="00211744" w:rsidRPr="00BC62E8" w:rsidRDefault="00211744" w:rsidP="004D4566">
            <w:pPr>
              <w:jc w:val="both"/>
              <w:rPr>
                <w:rFonts w:ascii="Times New Roman" w:hAnsi="Times New Roman" w:cs="Times New Roman"/>
                <w:sz w:val="26"/>
                <w:szCs w:val="26"/>
              </w:rPr>
            </w:pPr>
            <w:r w:rsidRPr="00BC62E8">
              <w:rPr>
                <w:rFonts w:ascii="Times New Roman" w:hAnsi="Times New Roman" w:cs="Times New Roman"/>
                <w:sz w:val="26"/>
                <w:szCs w:val="26"/>
              </w:rPr>
              <w:t>Описание сценариев развития теплоснабжения поселения, городского округа, города федерального значения</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103</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4.2.</w:t>
            </w:r>
          </w:p>
        </w:tc>
        <w:tc>
          <w:tcPr>
            <w:tcW w:w="9077" w:type="dxa"/>
          </w:tcPr>
          <w:p w:rsidR="00211744" w:rsidRPr="00BC62E8" w:rsidRDefault="00211744" w:rsidP="004D4566">
            <w:pPr>
              <w:jc w:val="both"/>
              <w:rPr>
                <w:rFonts w:ascii="Times New Roman" w:hAnsi="Times New Roman" w:cs="Times New Roman"/>
                <w:sz w:val="26"/>
                <w:szCs w:val="26"/>
              </w:rPr>
            </w:pPr>
            <w:r w:rsidRPr="00BC62E8">
              <w:rPr>
                <w:rFonts w:ascii="Times New Roman" w:hAnsi="Times New Roman" w:cs="Times New Roman"/>
                <w:sz w:val="26"/>
                <w:szCs w:val="26"/>
              </w:rPr>
              <w:t>Обоснование выбора приоритетного сценария развития теплоснабжения поселения, городского округа, города федерального значения</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103</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9077" w:type="dxa"/>
          </w:tcPr>
          <w:p w:rsidR="00211744" w:rsidRPr="00BC62E8" w:rsidRDefault="00211744"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реконструкции и техническому перевооружению источников тепловой энергии</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104</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5.1.</w:t>
            </w:r>
          </w:p>
        </w:tc>
        <w:tc>
          <w:tcPr>
            <w:tcW w:w="9077" w:type="dxa"/>
          </w:tcPr>
          <w:p w:rsidR="00211744" w:rsidRPr="00BC62E8" w:rsidRDefault="00211744" w:rsidP="004D4566">
            <w:pPr>
              <w:jc w:val="both"/>
              <w:rPr>
                <w:rFonts w:ascii="Times New Roman" w:hAnsi="Times New Roman" w:cs="Times New Roman"/>
                <w:sz w:val="26"/>
                <w:szCs w:val="26"/>
              </w:rPr>
            </w:pPr>
            <w:r w:rsidRPr="00BC62E8">
              <w:rPr>
                <w:rFonts w:ascii="Times New Roman" w:hAnsi="Times New Roman" w:cs="Times New Roman"/>
                <w:sz w:val="26"/>
                <w:szCs w:val="26"/>
              </w:rPr>
              <w:t>Общие положения</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104</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t>5.2.</w:t>
            </w:r>
          </w:p>
        </w:tc>
        <w:tc>
          <w:tcPr>
            <w:tcW w:w="9077" w:type="dxa"/>
          </w:tcPr>
          <w:p w:rsidR="00211744" w:rsidRPr="00BC62E8" w:rsidRDefault="00211744" w:rsidP="004D4566">
            <w:pPr>
              <w:jc w:val="both"/>
              <w:rPr>
                <w:rFonts w:ascii="Times New Roman" w:hAnsi="Times New Roman" w:cs="Times New Roman"/>
                <w:sz w:val="26"/>
                <w:szCs w:val="26"/>
              </w:rPr>
            </w:pPr>
            <w:proofErr w:type="gramStart"/>
            <w:r w:rsidRPr="00BC62E8">
              <w:rPr>
                <w:rFonts w:ascii="Times New Roman" w:hAnsi="Times New Roman" w:cs="Times New Roman"/>
                <w:sz w:val="26"/>
                <w:szCs w:val="26"/>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w:t>
            </w:r>
            <w:proofErr w:type="gramEnd"/>
            <w:r w:rsidRPr="00BC62E8">
              <w:rPr>
                <w:rFonts w:ascii="Times New Roman" w:hAnsi="Times New Roman" w:cs="Times New Roman"/>
                <w:sz w:val="26"/>
                <w:szCs w:val="26"/>
              </w:rPr>
              <w:t xml:space="preserve"> (</w:t>
            </w:r>
            <w:proofErr w:type="gramStart"/>
            <w:r w:rsidRPr="00BC62E8">
              <w:rPr>
                <w:rFonts w:ascii="Times New Roman" w:hAnsi="Times New Roman" w:cs="Times New Roman"/>
                <w:sz w:val="26"/>
                <w:szCs w:val="26"/>
              </w:rPr>
              <w:t xml:space="preserve">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w:t>
            </w:r>
            <w:r w:rsidRPr="00BC62E8">
              <w:rPr>
                <w:rFonts w:ascii="Times New Roman" w:hAnsi="Times New Roman" w:cs="Times New Roman"/>
                <w:sz w:val="26"/>
                <w:szCs w:val="26"/>
              </w:rPr>
              <w:lastRenderedPageBreak/>
              <w:t>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proofErr w:type="gramEnd"/>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lastRenderedPageBreak/>
              <w:t>104</w:t>
            </w:r>
          </w:p>
        </w:tc>
      </w:tr>
      <w:tr w:rsidR="00211744" w:rsidRPr="00BC62E8" w:rsidTr="00FD3779">
        <w:tc>
          <w:tcPr>
            <w:tcW w:w="846" w:type="dxa"/>
            <w:vAlign w:val="center"/>
          </w:tcPr>
          <w:p w:rsidR="00211744" w:rsidRPr="00BC62E8" w:rsidRDefault="00211744" w:rsidP="005A4870">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5.3.</w:t>
            </w:r>
          </w:p>
        </w:tc>
        <w:tc>
          <w:tcPr>
            <w:tcW w:w="9077" w:type="dxa"/>
          </w:tcPr>
          <w:p w:rsidR="00211744"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tc>
        <w:tc>
          <w:tcPr>
            <w:tcW w:w="567" w:type="dxa"/>
            <w:vAlign w:val="center"/>
          </w:tcPr>
          <w:p w:rsidR="00211744"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104</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5.4.</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 xml:space="preserve">Предложения по техническому перевооружению и (или) модернизации источников тепловой энергии с целью </w:t>
            </w:r>
            <w:proofErr w:type="gramStart"/>
            <w:r w:rsidRPr="00BC62E8">
              <w:rPr>
                <w:rFonts w:ascii="Times New Roman" w:hAnsi="Times New Roman" w:cs="Times New Roman"/>
                <w:sz w:val="26"/>
                <w:szCs w:val="26"/>
              </w:rPr>
              <w:t>повышения эффективности работы систем теплоснабжения</w:t>
            </w:r>
            <w:proofErr w:type="gramEnd"/>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105</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5.5.</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реконструкции существующих источников тепловой энергии с использованием возобновляемых источников энергии, а также местных видов топлива</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105</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5.6.</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105</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5.7.</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106</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5.8.</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Меры по переоборудованию котельных в источники комбинированной выработки электрической и тепловой энергии</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106</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5.9.</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Меры по переводу котельных, размещенных в существующих и расширяемых зонах действия источников комбинированной тепловой и электрической энергии, в пиковый режим работы</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106</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5.10.</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Решения о загрузке источников тепловой энергии, распределении (перераспределении) тепловой нагрузки</w:t>
            </w:r>
            <w:r w:rsidR="001124A7" w:rsidRPr="00BC62E8">
              <w:rPr>
                <w:rFonts w:ascii="Times New Roman" w:hAnsi="Times New Roman" w:cs="Times New Roman"/>
                <w:sz w:val="26"/>
                <w:szCs w:val="26"/>
              </w:rPr>
              <w:t xml:space="preserve"> потребителей тепловой энергии</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106</w:t>
            </w:r>
          </w:p>
        </w:tc>
      </w:tr>
      <w:tr w:rsidR="00A43F73" w:rsidRPr="00BC62E8" w:rsidTr="00FD3779">
        <w:tc>
          <w:tcPr>
            <w:tcW w:w="846" w:type="dxa"/>
            <w:vAlign w:val="center"/>
          </w:tcPr>
          <w:p w:rsidR="00A43F73" w:rsidRPr="00BC62E8" w:rsidRDefault="00A43F73" w:rsidP="005A4870">
            <w:pPr>
              <w:jc w:val="center"/>
              <w:rPr>
                <w:rFonts w:ascii="Times New Roman" w:hAnsi="Times New Roman" w:cs="Times New Roman"/>
                <w:sz w:val="26"/>
                <w:szCs w:val="26"/>
              </w:rPr>
            </w:pPr>
            <w:r w:rsidRPr="00BC62E8">
              <w:rPr>
                <w:rFonts w:ascii="Times New Roman" w:hAnsi="Times New Roman" w:cs="Times New Roman"/>
                <w:sz w:val="26"/>
                <w:szCs w:val="26"/>
              </w:rPr>
              <w:t>5.11.</w:t>
            </w:r>
          </w:p>
        </w:tc>
        <w:tc>
          <w:tcPr>
            <w:tcW w:w="9077" w:type="dxa"/>
          </w:tcPr>
          <w:p w:rsidR="00A43F73" w:rsidRPr="00BC62E8" w:rsidRDefault="00A43F73" w:rsidP="004D4566">
            <w:pPr>
              <w:jc w:val="both"/>
              <w:rPr>
                <w:rFonts w:ascii="Times New Roman" w:hAnsi="Times New Roman" w:cs="Times New Roman"/>
                <w:sz w:val="26"/>
                <w:szCs w:val="26"/>
              </w:rPr>
            </w:pPr>
            <w:r w:rsidRPr="00BC62E8">
              <w:rPr>
                <w:rFonts w:ascii="Times New Roman" w:hAnsi="Times New Roman" w:cs="Times New Roman"/>
                <w:sz w:val="26"/>
                <w:szCs w:val="26"/>
              </w:rPr>
              <w:t>Оптимальные температурные графики отпуска тепловой энергии для каждого источника тепловой энергии систем теплоснабжения</w:t>
            </w:r>
          </w:p>
        </w:tc>
        <w:tc>
          <w:tcPr>
            <w:tcW w:w="567" w:type="dxa"/>
            <w:vAlign w:val="center"/>
          </w:tcPr>
          <w:p w:rsidR="00A43F73"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108</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t>5.12.</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108</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t>6.</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реконструкции и (или) модернизации тепловых сетей</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108</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t>6.1.</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108</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t>6.2.</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и реконструкции тепловых сетей для обеспечения перспективных приростов тепловой нагрузки под жилищную, комплексную или производственную застройку</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108</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t>6.3.</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108</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t>6.4.</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 xml:space="preserve">Предложения по строительству и реконструкции тепловых сетей для повышения эффективности функционирования системы теплоснабжения, в </w:t>
            </w:r>
            <w:r w:rsidRPr="00BC62E8">
              <w:rPr>
                <w:rFonts w:ascii="Times New Roman" w:hAnsi="Times New Roman" w:cs="Times New Roman"/>
                <w:sz w:val="26"/>
                <w:szCs w:val="26"/>
              </w:rPr>
              <w:lastRenderedPageBreak/>
              <w:t>том числе за счет перевода котельных в пиковый режим работы или ликвидации котельных</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lastRenderedPageBreak/>
              <w:t>109</w:t>
            </w:r>
          </w:p>
        </w:tc>
      </w:tr>
      <w:tr w:rsidR="001124A7" w:rsidRPr="00BC62E8" w:rsidTr="00FD3779">
        <w:tc>
          <w:tcPr>
            <w:tcW w:w="846" w:type="dxa"/>
            <w:vAlign w:val="center"/>
          </w:tcPr>
          <w:p w:rsidR="001124A7" w:rsidRPr="00BC62E8" w:rsidRDefault="001124A7" w:rsidP="005A4870">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6.5.</w:t>
            </w:r>
          </w:p>
        </w:tc>
        <w:tc>
          <w:tcPr>
            <w:tcW w:w="9077" w:type="dxa"/>
          </w:tcPr>
          <w:p w:rsidR="001124A7" w:rsidRPr="00BC62E8" w:rsidRDefault="001124A7"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и реконструкции тепловых сетей с увеличением диаметра трубопровода для обеспечения расчетных расходов теплоносителя</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109</w:t>
            </w:r>
          </w:p>
        </w:tc>
      </w:tr>
      <w:tr w:rsidR="001124A7" w:rsidRPr="00BC62E8" w:rsidTr="00FD3779">
        <w:tc>
          <w:tcPr>
            <w:tcW w:w="846" w:type="dxa"/>
            <w:vAlign w:val="center"/>
          </w:tcPr>
          <w:p w:rsidR="001124A7"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6.6.</w:t>
            </w:r>
          </w:p>
        </w:tc>
        <w:tc>
          <w:tcPr>
            <w:tcW w:w="9077" w:type="dxa"/>
          </w:tcPr>
          <w:p w:rsidR="001124A7"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строительству и реконструкции тепловых сетей для обеспечения нормативной надежности и безопасности теплоснабжения</w:t>
            </w:r>
          </w:p>
        </w:tc>
        <w:tc>
          <w:tcPr>
            <w:tcW w:w="567" w:type="dxa"/>
            <w:vAlign w:val="center"/>
          </w:tcPr>
          <w:p w:rsidR="001124A7"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109</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7.</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переводу открытых систем теплоснабжения (горячего водоснабжения) в закрытые системы горячего водоснабжения</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110</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7.1.</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110</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7.2.</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110</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8.</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Перспективные топливные балансы</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111</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8.1.</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Перспективные топливные балансы для каждого источника тепловой энергии по видам основного, резервного и аварийного топлива на каждом этапе</w:t>
            </w:r>
          </w:p>
        </w:tc>
        <w:tc>
          <w:tcPr>
            <w:tcW w:w="567" w:type="dxa"/>
            <w:vAlign w:val="center"/>
          </w:tcPr>
          <w:p w:rsidR="006B1E7A" w:rsidRPr="00BC62E8" w:rsidRDefault="00F200D7" w:rsidP="00F200D7">
            <w:pPr>
              <w:rPr>
                <w:rFonts w:ascii="Times New Roman" w:hAnsi="Times New Roman" w:cs="Times New Roman"/>
                <w:sz w:val="26"/>
                <w:szCs w:val="26"/>
              </w:rPr>
            </w:pPr>
            <w:r>
              <w:rPr>
                <w:rFonts w:ascii="Times New Roman" w:hAnsi="Times New Roman" w:cs="Times New Roman"/>
                <w:sz w:val="26"/>
                <w:szCs w:val="26"/>
              </w:rPr>
              <w:t>111</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8.2.</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Потребляемые источником тепловой энергии виды топлива, включая местные виды топлива, а также используемые возобновляемые источники энергии</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112</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8.3.</w:t>
            </w:r>
          </w:p>
        </w:tc>
        <w:tc>
          <w:tcPr>
            <w:tcW w:w="9077" w:type="dxa"/>
          </w:tcPr>
          <w:p w:rsidR="006B1E7A" w:rsidRPr="00BC62E8" w:rsidRDefault="006B1E7A" w:rsidP="004D4566">
            <w:pPr>
              <w:jc w:val="both"/>
              <w:rPr>
                <w:rFonts w:ascii="Times New Roman" w:hAnsi="Times New Roman" w:cs="Times New Roman"/>
                <w:sz w:val="26"/>
                <w:szCs w:val="26"/>
              </w:rPr>
            </w:pPr>
            <w:proofErr w:type="gramStart"/>
            <w:r w:rsidRPr="00BC62E8">
              <w:rPr>
                <w:rFonts w:ascii="Times New Roman" w:hAnsi="Times New Roman" w:cs="Times New Roman"/>
                <w:sz w:val="26"/>
                <w:szCs w:val="26"/>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w:t>
            </w:r>
            <w:proofErr w:type="gramEnd"/>
            <w:r w:rsidRPr="00BC62E8">
              <w:rPr>
                <w:rFonts w:ascii="Times New Roman" w:hAnsi="Times New Roman" w:cs="Times New Roman"/>
                <w:sz w:val="26"/>
                <w:szCs w:val="26"/>
              </w:rPr>
              <w:t xml:space="preserve"> </w:t>
            </w:r>
            <w:proofErr w:type="gramStart"/>
            <w:r w:rsidRPr="00BC62E8">
              <w:rPr>
                <w:rFonts w:ascii="Times New Roman" w:hAnsi="Times New Roman" w:cs="Times New Roman"/>
                <w:sz w:val="26"/>
                <w:szCs w:val="26"/>
              </w:rPr>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proofErr w:type="gramEnd"/>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112</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8.4.</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112</w:t>
            </w:r>
          </w:p>
        </w:tc>
      </w:tr>
      <w:tr w:rsidR="006B1E7A" w:rsidRPr="00BC62E8" w:rsidTr="00FD3779">
        <w:tc>
          <w:tcPr>
            <w:tcW w:w="846" w:type="dxa"/>
            <w:vAlign w:val="center"/>
          </w:tcPr>
          <w:p w:rsidR="006B1E7A" w:rsidRPr="00BC62E8" w:rsidRDefault="006B1E7A" w:rsidP="005A4870">
            <w:pPr>
              <w:jc w:val="center"/>
              <w:rPr>
                <w:rFonts w:ascii="Times New Roman" w:hAnsi="Times New Roman" w:cs="Times New Roman"/>
                <w:sz w:val="26"/>
                <w:szCs w:val="26"/>
              </w:rPr>
            </w:pPr>
            <w:r w:rsidRPr="00BC62E8">
              <w:rPr>
                <w:rFonts w:ascii="Times New Roman" w:hAnsi="Times New Roman" w:cs="Times New Roman"/>
                <w:sz w:val="26"/>
                <w:szCs w:val="26"/>
              </w:rPr>
              <w:t>8.5.</w:t>
            </w:r>
          </w:p>
        </w:tc>
        <w:tc>
          <w:tcPr>
            <w:tcW w:w="9077" w:type="dxa"/>
          </w:tcPr>
          <w:p w:rsidR="006B1E7A" w:rsidRPr="00BC62E8" w:rsidRDefault="006B1E7A" w:rsidP="004D4566">
            <w:pPr>
              <w:jc w:val="both"/>
              <w:rPr>
                <w:rFonts w:ascii="Times New Roman" w:hAnsi="Times New Roman" w:cs="Times New Roman"/>
                <w:sz w:val="26"/>
                <w:szCs w:val="26"/>
              </w:rPr>
            </w:pPr>
            <w:r w:rsidRPr="00BC62E8">
              <w:rPr>
                <w:rFonts w:ascii="Times New Roman" w:hAnsi="Times New Roman" w:cs="Times New Roman"/>
                <w:sz w:val="26"/>
                <w:szCs w:val="26"/>
              </w:rPr>
              <w:t>Приоритетное направление развития топливного баланса поселения, городского округа</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112</w:t>
            </w:r>
          </w:p>
        </w:tc>
      </w:tr>
      <w:tr w:rsidR="006B1E7A" w:rsidRPr="00BC62E8" w:rsidTr="00FD3779">
        <w:tc>
          <w:tcPr>
            <w:tcW w:w="846" w:type="dxa"/>
            <w:vAlign w:val="center"/>
          </w:tcPr>
          <w:p w:rsidR="006B1E7A"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9.</w:t>
            </w:r>
          </w:p>
        </w:tc>
        <w:tc>
          <w:tcPr>
            <w:tcW w:w="9077" w:type="dxa"/>
          </w:tcPr>
          <w:p w:rsidR="006B1E7A"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Инвестиции в строительство, реконструкцию и техническое перевооружение</w:t>
            </w:r>
          </w:p>
        </w:tc>
        <w:tc>
          <w:tcPr>
            <w:tcW w:w="567" w:type="dxa"/>
            <w:vAlign w:val="center"/>
          </w:tcPr>
          <w:p w:rsidR="006B1E7A"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140</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9.1.</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Общие положения</w:t>
            </w:r>
          </w:p>
        </w:tc>
        <w:tc>
          <w:tcPr>
            <w:tcW w:w="567" w:type="dxa"/>
            <w:vAlign w:val="center"/>
          </w:tcPr>
          <w:p w:rsidR="00AE520C"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140</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9.2.</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tc>
        <w:tc>
          <w:tcPr>
            <w:tcW w:w="567" w:type="dxa"/>
            <w:vAlign w:val="center"/>
          </w:tcPr>
          <w:p w:rsidR="00AE520C"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140</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9.3.</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величине необходимых инвестиций в строительство, реконструкцию и техническое перевооружение тепловых сетей и сооружений на них</w:t>
            </w:r>
          </w:p>
        </w:tc>
        <w:tc>
          <w:tcPr>
            <w:tcW w:w="567" w:type="dxa"/>
            <w:vAlign w:val="center"/>
          </w:tcPr>
          <w:p w:rsidR="00AE520C"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144</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9.4.</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tc>
        <w:tc>
          <w:tcPr>
            <w:tcW w:w="567" w:type="dxa"/>
            <w:vAlign w:val="center"/>
          </w:tcPr>
          <w:p w:rsidR="00AE520C"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t>144</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9077" w:type="dxa"/>
          </w:tcPr>
          <w:p w:rsidR="00AE520C" w:rsidRPr="00BC62E8" w:rsidRDefault="00AE520C" w:rsidP="00AE520C">
            <w:pPr>
              <w:jc w:val="both"/>
              <w:rPr>
                <w:rFonts w:ascii="Times New Roman" w:hAnsi="Times New Roman" w:cs="Times New Roman"/>
                <w:sz w:val="26"/>
                <w:szCs w:val="26"/>
              </w:rPr>
            </w:pPr>
            <w:r w:rsidRPr="00BC62E8">
              <w:rPr>
                <w:rFonts w:ascii="Times New Roman" w:hAnsi="Times New Roman" w:cs="Times New Roman"/>
                <w:sz w:val="26"/>
                <w:szCs w:val="26"/>
              </w:rPr>
              <w:t xml:space="preserve">Решение об определении единой теплоснабжающей организации </w:t>
            </w:r>
            <w:r w:rsidRPr="00BC62E8">
              <w:rPr>
                <w:rFonts w:ascii="Times New Roman" w:hAnsi="Times New Roman" w:cs="Times New Roman"/>
                <w:sz w:val="26"/>
                <w:szCs w:val="26"/>
              </w:rPr>
              <w:lastRenderedPageBreak/>
              <w:t>(организаций)</w:t>
            </w:r>
          </w:p>
        </w:tc>
        <w:tc>
          <w:tcPr>
            <w:tcW w:w="567" w:type="dxa"/>
            <w:vAlign w:val="center"/>
          </w:tcPr>
          <w:p w:rsidR="00AE520C" w:rsidRPr="00BC62E8" w:rsidRDefault="00F200D7" w:rsidP="00B82DDC">
            <w:pPr>
              <w:jc w:val="center"/>
              <w:rPr>
                <w:rFonts w:ascii="Times New Roman" w:hAnsi="Times New Roman" w:cs="Times New Roman"/>
                <w:sz w:val="26"/>
                <w:szCs w:val="26"/>
              </w:rPr>
            </w:pPr>
            <w:r>
              <w:rPr>
                <w:rFonts w:ascii="Times New Roman" w:hAnsi="Times New Roman" w:cs="Times New Roman"/>
                <w:sz w:val="26"/>
                <w:szCs w:val="26"/>
              </w:rPr>
              <w:lastRenderedPageBreak/>
              <w:t>144</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10.1</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Решение о присвоении статуса единой теплоснабжающей организации (организациям)</w:t>
            </w:r>
          </w:p>
        </w:tc>
        <w:tc>
          <w:tcPr>
            <w:tcW w:w="567" w:type="dxa"/>
            <w:vAlign w:val="center"/>
          </w:tcPr>
          <w:p w:rsidR="00AE520C" w:rsidRPr="00BC62E8" w:rsidRDefault="00B82DDC" w:rsidP="00B82DDC">
            <w:pPr>
              <w:jc w:val="center"/>
              <w:rPr>
                <w:rFonts w:ascii="Times New Roman" w:hAnsi="Times New Roman" w:cs="Times New Roman"/>
                <w:sz w:val="26"/>
                <w:szCs w:val="26"/>
              </w:rPr>
            </w:pPr>
            <w:r w:rsidRPr="00BC62E8">
              <w:rPr>
                <w:rFonts w:ascii="Times New Roman" w:hAnsi="Times New Roman" w:cs="Times New Roman"/>
                <w:sz w:val="26"/>
                <w:szCs w:val="26"/>
              </w:rPr>
              <w:t>1</w:t>
            </w:r>
            <w:r w:rsidR="00F200D7">
              <w:rPr>
                <w:rFonts w:ascii="Times New Roman" w:hAnsi="Times New Roman" w:cs="Times New Roman"/>
                <w:sz w:val="26"/>
                <w:szCs w:val="26"/>
              </w:rPr>
              <w:t>44</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Решение о распределении тепловой нагрузки между источниками тепловой энергии</w:t>
            </w:r>
          </w:p>
        </w:tc>
        <w:tc>
          <w:tcPr>
            <w:tcW w:w="567" w:type="dxa"/>
            <w:vAlign w:val="center"/>
          </w:tcPr>
          <w:p w:rsidR="00AE520C" w:rsidRPr="00BC62E8" w:rsidRDefault="00943562" w:rsidP="00B82DDC">
            <w:pPr>
              <w:jc w:val="center"/>
              <w:rPr>
                <w:rFonts w:ascii="Times New Roman" w:hAnsi="Times New Roman" w:cs="Times New Roman"/>
                <w:sz w:val="26"/>
                <w:szCs w:val="26"/>
              </w:rPr>
            </w:pPr>
            <w:r>
              <w:rPr>
                <w:rFonts w:ascii="Times New Roman" w:hAnsi="Times New Roman" w:cs="Times New Roman"/>
                <w:sz w:val="26"/>
                <w:szCs w:val="26"/>
              </w:rPr>
              <w:t>146</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12.</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Решение по бесхозным тепловым сетям</w:t>
            </w:r>
          </w:p>
        </w:tc>
        <w:tc>
          <w:tcPr>
            <w:tcW w:w="567" w:type="dxa"/>
            <w:vAlign w:val="center"/>
          </w:tcPr>
          <w:p w:rsidR="00AE520C" w:rsidRPr="00BC62E8" w:rsidRDefault="00943562" w:rsidP="00B82DDC">
            <w:pPr>
              <w:jc w:val="center"/>
              <w:rPr>
                <w:rFonts w:ascii="Times New Roman" w:hAnsi="Times New Roman" w:cs="Times New Roman"/>
                <w:sz w:val="26"/>
                <w:szCs w:val="26"/>
              </w:rPr>
            </w:pPr>
            <w:r>
              <w:rPr>
                <w:rFonts w:ascii="Times New Roman" w:hAnsi="Times New Roman" w:cs="Times New Roman"/>
                <w:sz w:val="26"/>
                <w:szCs w:val="26"/>
              </w:rPr>
              <w:t>148</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148</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13.1.</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Описание решений (на основе утвержденной региональной (межрегиональной) программы газификации жилищно – 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148</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13.2.</w:t>
            </w:r>
          </w:p>
        </w:tc>
        <w:tc>
          <w:tcPr>
            <w:tcW w:w="9077" w:type="dxa"/>
          </w:tcPr>
          <w:p w:rsidR="00AE520C" w:rsidRPr="00BC62E8" w:rsidRDefault="00822391" w:rsidP="004D4566">
            <w:pPr>
              <w:jc w:val="both"/>
              <w:rPr>
                <w:rFonts w:ascii="Times New Roman" w:hAnsi="Times New Roman" w:cs="Times New Roman"/>
                <w:sz w:val="26"/>
                <w:szCs w:val="26"/>
              </w:rPr>
            </w:pPr>
            <w:r w:rsidRPr="00BC62E8">
              <w:rPr>
                <w:rFonts w:ascii="Times New Roman" w:hAnsi="Times New Roman" w:cs="Times New Roman"/>
                <w:sz w:val="26"/>
                <w:szCs w:val="26"/>
              </w:rPr>
              <w:t>О</w:t>
            </w:r>
            <w:r w:rsidR="00AE520C" w:rsidRPr="00BC62E8">
              <w:rPr>
                <w:rFonts w:ascii="Times New Roman" w:hAnsi="Times New Roman" w:cs="Times New Roman"/>
                <w:sz w:val="26"/>
                <w:szCs w:val="26"/>
              </w:rPr>
              <w:t xml:space="preserve">писание </w:t>
            </w:r>
            <w:proofErr w:type="gramStart"/>
            <w:r w:rsidR="00AE520C" w:rsidRPr="00BC62E8">
              <w:rPr>
                <w:rFonts w:ascii="Times New Roman" w:hAnsi="Times New Roman" w:cs="Times New Roman"/>
                <w:sz w:val="26"/>
                <w:szCs w:val="26"/>
              </w:rPr>
              <w:t>проблем организации газоснабжения источников тепловой энергии</w:t>
            </w:r>
            <w:proofErr w:type="gramEnd"/>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151</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13.3</w:t>
            </w:r>
          </w:p>
        </w:tc>
        <w:tc>
          <w:tcPr>
            <w:tcW w:w="9077" w:type="dxa"/>
          </w:tcPr>
          <w:p w:rsidR="00AE520C" w:rsidRPr="00BC62E8" w:rsidRDefault="00AE520C" w:rsidP="004D4566">
            <w:pPr>
              <w:jc w:val="both"/>
              <w:rPr>
                <w:rFonts w:ascii="Times New Roman" w:hAnsi="Times New Roman" w:cs="Times New Roman"/>
                <w:sz w:val="26"/>
                <w:szCs w:val="26"/>
              </w:rPr>
            </w:pPr>
            <w:proofErr w:type="gramStart"/>
            <w:r w:rsidRPr="00BC62E8">
              <w:rPr>
                <w:rFonts w:ascii="Times New Roman" w:hAnsi="Times New Roman" w:cs="Times New Roman"/>
                <w:sz w:val="26"/>
                <w:szCs w:val="26"/>
              </w:rPr>
              <w:t>Предложения по корректировке утвержденной (разработке) региональной (межрегиональной) программы газификации жилищно – 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proofErr w:type="gramEnd"/>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151</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13.4.</w:t>
            </w:r>
          </w:p>
        </w:tc>
        <w:tc>
          <w:tcPr>
            <w:tcW w:w="9077" w:type="dxa"/>
          </w:tcPr>
          <w:p w:rsidR="00AE520C" w:rsidRPr="00BC62E8" w:rsidRDefault="00AE520C" w:rsidP="004D4566">
            <w:pPr>
              <w:jc w:val="both"/>
              <w:rPr>
                <w:rFonts w:ascii="Times New Roman" w:hAnsi="Times New Roman" w:cs="Times New Roman"/>
                <w:sz w:val="26"/>
                <w:szCs w:val="26"/>
              </w:rPr>
            </w:pPr>
            <w:proofErr w:type="gramStart"/>
            <w:r w:rsidRPr="00BC62E8">
              <w:rPr>
                <w:rFonts w:ascii="Times New Roman" w:hAnsi="Times New Roman" w:cs="Times New Roman"/>
                <w:sz w:val="26"/>
                <w:szCs w:val="26"/>
              </w:rPr>
              <w:t>Описание решений (вырабатываемых с учетом утвержденной схемы и программы развития Единой энергетической системы в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proofErr w:type="gramEnd"/>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152</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13.5.</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Российской Федерации, схемы и программы развития Единой энергетической системы России, </w:t>
            </w:r>
            <w:proofErr w:type="gramStart"/>
            <w:r w:rsidRPr="00BC62E8">
              <w:rPr>
                <w:rFonts w:ascii="Times New Roman" w:hAnsi="Times New Roman" w:cs="Times New Roman"/>
                <w:sz w:val="26"/>
                <w:szCs w:val="26"/>
              </w:rPr>
              <w:t>содержащие</w:t>
            </w:r>
            <w:proofErr w:type="gramEnd"/>
            <w:r w:rsidRPr="00BC62E8">
              <w:rPr>
                <w:rFonts w:ascii="Times New Roman" w:hAnsi="Times New Roman" w:cs="Times New Roman"/>
                <w:sz w:val="26"/>
                <w:szCs w:val="26"/>
              </w:rPr>
              <w:t xml:space="preserve"> в том числе описание участия указанных объектов в перспективных балансах тепловой мощности и энергии</w:t>
            </w:r>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152</w:t>
            </w:r>
          </w:p>
        </w:tc>
      </w:tr>
      <w:tr w:rsidR="00AE520C" w:rsidRPr="00BC62E8" w:rsidTr="00FD3779">
        <w:tc>
          <w:tcPr>
            <w:tcW w:w="846" w:type="dxa"/>
            <w:vAlign w:val="center"/>
          </w:tcPr>
          <w:p w:rsidR="00AE520C" w:rsidRPr="00BC62E8" w:rsidRDefault="00AE520C" w:rsidP="005A4870">
            <w:pPr>
              <w:jc w:val="center"/>
              <w:rPr>
                <w:rFonts w:ascii="Times New Roman" w:hAnsi="Times New Roman" w:cs="Times New Roman"/>
                <w:sz w:val="26"/>
                <w:szCs w:val="26"/>
              </w:rPr>
            </w:pPr>
            <w:r w:rsidRPr="00BC62E8">
              <w:rPr>
                <w:rFonts w:ascii="Times New Roman" w:hAnsi="Times New Roman" w:cs="Times New Roman"/>
                <w:sz w:val="26"/>
                <w:szCs w:val="26"/>
              </w:rPr>
              <w:t>13.6.</w:t>
            </w:r>
          </w:p>
        </w:tc>
        <w:tc>
          <w:tcPr>
            <w:tcW w:w="9077" w:type="dxa"/>
          </w:tcPr>
          <w:p w:rsidR="00AE520C" w:rsidRPr="00BC62E8" w:rsidRDefault="00AE520C" w:rsidP="004D4566">
            <w:pPr>
              <w:jc w:val="both"/>
              <w:rPr>
                <w:rFonts w:ascii="Times New Roman" w:hAnsi="Times New Roman" w:cs="Times New Roman"/>
                <w:sz w:val="26"/>
                <w:szCs w:val="26"/>
              </w:rPr>
            </w:pPr>
            <w:r w:rsidRPr="00BC62E8">
              <w:rPr>
                <w:rFonts w:ascii="Times New Roman" w:hAnsi="Times New Roman" w:cs="Times New Roman"/>
                <w:sz w:val="26"/>
                <w:szCs w:val="26"/>
              </w:rPr>
              <w:t xml:space="preserve">Описание решений (вырабатываемых с учетом положений утвержденной схемы водоснабжения </w:t>
            </w:r>
            <w:r w:rsidR="005A4870" w:rsidRPr="00BC62E8">
              <w:rPr>
                <w:rFonts w:ascii="Times New Roman" w:hAnsi="Times New Roman" w:cs="Times New Roman"/>
                <w:sz w:val="26"/>
                <w:szCs w:val="26"/>
              </w:rPr>
              <w:t>поселения</w:t>
            </w:r>
            <w:r w:rsidRPr="00BC62E8">
              <w:rPr>
                <w:rFonts w:ascii="Times New Roman" w:hAnsi="Times New Roman" w:cs="Times New Roman"/>
                <w:sz w:val="26"/>
                <w:szCs w:val="26"/>
              </w:rPr>
              <w:t>,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152</w:t>
            </w:r>
          </w:p>
        </w:tc>
      </w:tr>
      <w:tr w:rsidR="00AE520C" w:rsidRPr="00BC62E8" w:rsidTr="00FD3779">
        <w:tc>
          <w:tcPr>
            <w:tcW w:w="846" w:type="dxa"/>
            <w:vAlign w:val="center"/>
          </w:tcPr>
          <w:p w:rsidR="00AE520C" w:rsidRPr="00BC62E8" w:rsidRDefault="005A4870" w:rsidP="005A4870">
            <w:pPr>
              <w:jc w:val="center"/>
              <w:rPr>
                <w:rFonts w:ascii="Times New Roman" w:hAnsi="Times New Roman" w:cs="Times New Roman"/>
                <w:sz w:val="26"/>
                <w:szCs w:val="26"/>
              </w:rPr>
            </w:pPr>
            <w:r w:rsidRPr="00BC62E8">
              <w:rPr>
                <w:rFonts w:ascii="Times New Roman" w:hAnsi="Times New Roman" w:cs="Times New Roman"/>
                <w:sz w:val="26"/>
                <w:szCs w:val="26"/>
              </w:rPr>
              <w:t>13.7.</w:t>
            </w:r>
          </w:p>
        </w:tc>
        <w:tc>
          <w:tcPr>
            <w:tcW w:w="9077" w:type="dxa"/>
          </w:tcPr>
          <w:p w:rsidR="00AE520C" w:rsidRPr="00BC62E8" w:rsidRDefault="005A4870" w:rsidP="004D4566">
            <w:pPr>
              <w:jc w:val="both"/>
              <w:rPr>
                <w:rFonts w:ascii="Times New Roman" w:hAnsi="Times New Roman" w:cs="Times New Roman"/>
                <w:sz w:val="26"/>
                <w:szCs w:val="26"/>
              </w:rPr>
            </w:pPr>
            <w:r w:rsidRPr="00BC62E8">
              <w:rPr>
                <w:rFonts w:ascii="Times New Roman" w:hAnsi="Times New Roman" w:cs="Times New Roman"/>
                <w:sz w:val="26"/>
                <w:szCs w:val="26"/>
              </w:rPr>
              <w:t xml:space="preserve">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w:t>
            </w:r>
            <w:r w:rsidRPr="00BC62E8">
              <w:rPr>
                <w:rFonts w:ascii="Times New Roman" w:hAnsi="Times New Roman" w:cs="Times New Roman"/>
                <w:sz w:val="26"/>
                <w:szCs w:val="26"/>
              </w:rPr>
              <w:lastRenderedPageBreak/>
              <w:t>теплоснабжения решений о развитии источников тепловой энергии и систем теплоснабжения</w:t>
            </w:r>
          </w:p>
        </w:tc>
        <w:tc>
          <w:tcPr>
            <w:tcW w:w="567" w:type="dxa"/>
            <w:vAlign w:val="center"/>
          </w:tcPr>
          <w:p w:rsidR="00AE520C"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lastRenderedPageBreak/>
              <w:t>153</w:t>
            </w:r>
          </w:p>
        </w:tc>
      </w:tr>
      <w:tr w:rsidR="005A4870" w:rsidRPr="00BC62E8" w:rsidTr="00FD3779">
        <w:tc>
          <w:tcPr>
            <w:tcW w:w="846" w:type="dxa"/>
            <w:vAlign w:val="center"/>
          </w:tcPr>
          <w:p w:rsidR="005A4870" w:rsidRPr="00BC62E8" w:rsidRDefault="005A4870" w:rsidP="005A4870">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14.</w:t>
            </w:r>
          </w:p>
        </w:tc>
        <w:tc>
          <w:tcPr>
            <w:tcW w:w="9077" w:type="dxa"/>
          </w:tcPr>
          <w:p w:rsidR="005A4870" w:rsidRPr="00BC62E8" w:rsidRDefault="005A4870" w:rsidP="004D4566">
            <w:pPr>
              <w:jc w:val="both"/>
              <w:rPr>
                <w:rFonts w:ascii="Times New Roman" w:hAnsi="Times New Roman" w:cs="Times New Roman"/>
                <w:sz w:val="26"/>
                <w:szCs w:val="26"/>
              </w:rPr>
            </w:pPr>
            <w:r w:rsidRPr="00BC62E8">
              <w:rPr>
                <w:rFonts w:ascii="Times New Roman" w:hAnsi="Times New Roman" w:cs="Times New Roman"/>
                <w:sz w:val="26"/>
                <w:szCs w:val="26"/>
              </w:rPr>
              <w:t>Индикаторы развития систем теплоснабжения поселения, городского округа, города федерального значения</w:t>
            </w:r>
          </w:p>
        </w:tc>
        <w:tc>
          <w:tcPr>
            <w:tcW w:w="567" w:type="dxa"/>
            <w:vAlign w:val="center"/>
          </w:tcPr>
          <w:p w:rsidR="005A4870"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153</w:t>
            </w:r>
          </w:p>
        </w:tc>
      </w:tr>
      <w:tr w:rsidR="005A4870" w:rsidRPr="00BC62E8" w:rsidTr="00FD3779">
        <w:tc>
          <w:tcPr>
            <w:tcW w:w="846" w:type="dxa"/>
            <w:vAlign w:val="center"/>
          </w:tcPr>
          <w:p w:rsidR="005A4870" w:rsidRPr="00BC62E8" w:rsidRDefault="005A4870" w:rsidP="005A4870">
            <w:pPr>
              <w:jc w:val="center"/>
              <w:rPr>
                <w:rFonts w:ascii="Times New Roman" w:hAnsi="Times New Roman" w:cs="Times New Roman"/>
                <w:sz w:val="26"/>
                <w:szCs w:val="26"/>
              </w:rPr>
            </w:pPr>
            <w:r w:rsidRPr="00BC62E8">
              <w:rPr>
                <w:rFonts w:ascii="Times New Roman" w:hAnsi="Times New Roman" w:cs="Times New Roman"/>
                <w:sz w:val="26"/>
                <w:szCs w:val="26"/>
              </w:rPr>
              <w:t>15.</w:t>
            </w:r>
          </w:p>
        </w:tc>
        <w:tc>
          <w:tcPr>
            <w:tcW w:w="9077" w:type="dxa"/>
          </w:tcPr>
          <w:p w:rsidR="005A4870" w:rsidRPr="00BC62E8" w:rsidRDefault="005A4870" w:rsidP="004D4566">
            <w:pPr>
              <w:jc w:val="both"/>
              <w:rPr>
                <w:rFonts w:ascii="Times New Roman" w:hAnsi="Times New Roman" w:cs="Times New Roman"/>
                <w:sz w:val="26"/>
                <w:szCs w:val="26"/>
              </w:rPr>
            </w:pPr>
            <w:r w:rsidRPr="00BC62E8">
              <w:rPr>
                <w:rFonts w:ascii="Times New Roman" w:hAnsi="Times New Roman" w:cs="Times New Roman"/>
                <w:sz w:val="26"/>
                <w:szCs w:val="26"/>
              </w:rPr>
              <w:t>Ценовые (тарифные) последствия</w:t>
            </w:r>
          </w:p>
        </w:tc>
        <w:tc>
          <w:tcPr>
            <w:tcW w:w="567" w:type="dxa"/>
            <w:vAlign w:val="center"/>
          </w:tcPr>
          <w:p w:rsidR="005A4870"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153</w:t>
            </w:r>
          </w:p>
        </w:tc>
      </w:tr>
      <w:tr w:rsidR="005A4870" w:rsidRPr="00BC62E8" w:rsidTr="00FD3779">
        <w:tc>
          <w:tcPr>
            <w:tcW w:w="846" w:type="dxa"/>
            <w:vAlign w:val="center"/>
          </w:tcPr>
          <w:p w:rsidR="005A4870" w:rsidRPr="00BC62E8" w:rsidRDefault="005A4870" w:rsidP="005A4870">
            <w:pPr>
              <w:jc w:val="center"/>
              <w:rPr>
                <w:rFonts w:ascii="Times New Roman" w:hAnsi="Times New Roman" w:cs="Times New Roman"/>
                <w:sz w:val="26"/>
                <w:szCs w:val="26"/>
              </w:rPr>
            </w:pPr>
            <w:r w:rsidRPr="00BC62E8">
              <w:rPr>
                <w:rFonts w:ascii="Times New Roman" w:hAnsi="Times New Roman" w:cs="Times New Roman"/>
                <w:sz w:val="26"/>
                <w:szCs w:val="26"/>
              </w:rPr>
              <w:t>15.1</w:t>
            </w:r>
          </w:p>
        </w:tc>
        <w:tc>
          <w:tcPr>
            <w:tcW w:w="9077" w:type="dxa"/>
          </w:tcPr>
          <w:p w:rsidR="005A4870" w:rsidRPr="00BC62E8" w:rsidRDefault="005A4870" w:rsidP="004D4566">
            <w:pPr>
              <w:jc w:val="both"/>
              <w:rPr>
                <w:rFonts w:ascii="Times New Roman" w:hAnsi="Times New Roman" w:cs="Times New Roman"/>
                <w:sz w:val="26"/>
                <w:szCs w:val="26"/>
              </w:rPr>
            </w:pPr>
            <w:r w:rsidRPr="00BC62E8">
              <w:rPr>
                <w:rFonts w:ascii="Times New Roman" w:hAnsi="Times New Roman" w:cs="Times New Roman"/>
                <w:sz w:val="26"/>
                <w:szCs w:val="26"/>
              </w:rPr>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p>
        </w:tc>
        <w:tc>
          <w:tcPr>
            <w:tcW w:w="567" w:type="dxa"/>
            <w:vAlign w:val="center"/>
          </w:tcPr>
          <w:p w:rsidR="005A4870"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153</w:t>
            </w:r>
          </w:p>
        </w:tc>
      </w:tr>
      <w:tr w:rsidR="00FD3779" w:rsidRPr="00BC62E8" w:rsidTr="00FD3779">
        <w:tc>
          <w:tcPr>
            <w:tcW w:w="846" w:type="dxa"/>
            <w:vAlign w:val="center"/>
          </w:tcPr>
          <w:p w:rsidR="00FD3779" w:rsidRPr="00BC62E8" w:rsidRDefault="00FD3779" w:rsidP="005A4870">
            <w:pPr>
              <w:jc w:val="center"/>
              <w:rPr>
                <w:rFonts w:ascii="Times New Roman" w:hAnsi="Times New Roman" w:cs="Times New Roman"/>
                <w:sz w:val="26"/>
                <w:szCs w:val="26"/>
              </w:rPr>
            </w:pPr>
            <w:r w:rsidRPr="00BC62E8">
              <w:rPr>
                <w:rFonts w:ascii="Times New Roman" w:hAnsi="Times New Roman" w:cs="Times New Roman"/>
                <w:sz w:val="26"/>
                <w:szCs w:val="26"/>
              </w:rPr>
              <w:t>16</w:t>
            </w:r>
          </w:p>
        </w:tc>
        <w:tc>
          <w:tcPr>
            <w:tcW w:w="9077" w:type="dxa"/>
          </w:tcPr>
          <w:p w:rsidR="00FD3779" w:rsidRPr="00BC62E8" w:rsidRDefault="005A1350" w:rsidP="004D4566">
            <w:pPr>
              <w:jc w:val="both"/>
              <w:rPr>
                <w:rFonts w:ascii="Times New Roman" w:hAnsi="Times New Roman" w:cs="Times New Roman"/>
                <w:sz w:val="26"/>
                <w:szCs w:val="26"/>
              </w:rPr>
            </w:pPr>
            <w:r>
              <w:rPr>
                <w:rFonts w:ascii="Times New Roman" w:hAnsi="Times New Roman" w:cs="Times New Roman"/>
                <w:sz w:val="26"/>
                <w:szCs w:val="26"/>
              </w:rPr>
              <w:t xml:space="preserve">Сценарии развития аварий в системах теплоснабжения (совместно с </w:t>
            </w:r>
            <w:r w:rsidR="00F82447" w:rsidRPr="00BC62E8">
              <w:rPr>
                <w:rFonts w:ascii="Times New Roman" w:hAnsi="Times New Roman" w:cs="Times New Roman"/>
                <w:sz w:val="26"/>
                <w:szCs w:val="26"/>
              </w:rPr>
              <w:t>План</w:t>
            </w:r>
            <w:r>
              <w:rPr>
                <w:rFonts w:ascii="Times New Roman" w:hAnsi="Times New Roman" w:cs="Times New Roman"/>
                <w:sz w:val="26"/>
                <w:szCs w:val="26"/>
              </w:rPr>
              <w:t>ом</w:t>
            </w:r>
            <w:r w:rsidR="00F82447" w:rsidRPr="00BC62E8">
              <w:rPr>
                <w:rFonts w:ascii="Times New Roman" w:hAnsi="Times New Roman" w:cs="Times New Roman"/>
                <w:sz w:val="26"/>
                <w:szCs w:val="26"/>
              </w:rPr>
              <w:t xml:space="preserve"> мероприятий по локализации и ликвидации </w:t>
            </w:r>
            <w:r w:rsidR="00E70670" w:rsidRPr="00BC62E8">
              <w:rPr>
                <w:rFonts w:ascii="Times New Roman" w:hAnsi="Times New Roman" w:cs="Times New Roman"/>
                <w:sz w:val="26"/>
                <w:szCs w:val="26"/>
              </w:rPr>
              <w:t>п</w:t>
            </w:r>
            <w:r>
              <w:rPr>
                <w:rFonts w:ascii="Times New Roman" w:hAnsi="Times New Roman" w:cs="Times New Roman"/>
                <w:sz w:val="26"/>
                <w:szCs w:val="26"/>
              </w:rPr>
              <w:t>оследствий аварий на системах теплоснабжения)</w:t>
            </w:r>
          </w:p>
        </w:tc>
        <w:tc>
          <w:tcPr>
            <w:tcW w:w="567" w:type="dxa"/>
            <w:vAlign w:val="center"/>
          </w:tcPr>
          <w:p w:rsidR="00FD3779" w:rsidRPr="00BC62E8" w:rsidRDefault="008B3748" w:rsidP="00B82DDC">
            <w:pPr>
              <w:jc w:val="center"/>
              <w:rPr>
                <w:rFonts w:ascii="Times New Roman" w:hAnsi="Times New Roman" w:cs="Times New Roman"/>
                <w:sz w:val="26"/>
                <w:szCs w:val="26"/>
              </w:rPr>
            </w:pPr>
            <w:r>
              <w:rPr>
                <w:rFonts w:ascii="Times New Roman" w:hAnsi="Times New Roman" w:cs="Times New Roman"/>
                <w:sz w:val="26"/>
                <w:szCs w:val="26"/>
              </w:rPr>
              <w:t>156</w:t>
            </w:r>
          </w:p>
        </w:tc>
      </w:tr>
    </w:tbl>
    <w:p w:rsidR="004D4566" w:rsidRPr="00BC62E8" w:rsidRDefault="004D4566">
      <w:pPr>
        <w:rPr>
          <w:rFonts w:ascii="Times New Roman" w:hAnsi="Times New Roman" w:cs="Times New Roman"/>
          <w:b/>
          <w:sz w:val="26"/>
          <w:szCs w:val="26"/>
        </w:rPr>
      </w:pPr>
    </w:p>
    <w:p w:rsidR="005A4870" w:rsidRPr="00BC62E8" w:rsidRDefault="005A4870">
      <w:pPr>
        <w:rPr>
          <w:rFonts w:ascii="Times New Roman" w:hAnsi="Times New Roman" w:cs="Times New Roman"/>
          <w:b/>
          <w:sz w:val="26"/>
          <w:szCs w:val="26"/>
        </w:rPr>
      </w:pPr>
    </w:p>
    <w:p w:rsidR="00635084" w:rsidRPr="00BC62E8" w:rsidRDefault="00635084">
      <w:pPr>
        <w:rPr>
          <w:rFonts w:ascii="Times New Roman" w:hAnsi="Times New Roman" w:cs="Times New Roman"/>
          <w:b/>
          <w:sz w:val="26"/>
          <w:szCs w:val="26"/>
        </w:rPr>
      </w:pPr>
    </w:p>
    <w:p w:rsidR="00635084" w:rsidRPr="00BC62E8" w:rsidRDefault="00635084">
      <w:pPr>
        <w:rPr>
          <w:rFonts w:ascii="Times New Roman" w:hAnsi="Times New Roman" w:cs="Times New Roman"/>
          <w:b/>
          <w:sz w:val="26"/>
          <w:szCs w:val="26"/>
        </w:rPr>
      </w:pPr>
    </w:p>
    <w:p w:rsidR="00635084" w:rsidRPr="00BC62E8" w:rsidRDefault="00635084">
      <w:pPr>
        <w:rPr>
          <w:rFonts w:ascii="Times New Roman" w:hAnsi="Times New Roman" w:cs="Times New Roman"/>
          <w:b/>
          <w:sz w:val="26"/>
          <w:szCs w:val="26"/>
        </w:rPr>
      </w:pPr>
    </w:p>
    <w:p w:rsidR="00635084" w:rsidRPr="00BC62E8" w:rsidRDefault="00635084" w:rsidP="00635084">
      <w:pPr>
        <w:pStyle w:val="1"/>
        <w:tabs>
          <w:tab w:val="right" w:leader="dot" w:pos="10065"/>
        </w:tabs>
        <w:contextualSpacing/>
        <w:jc w:val="center"/>
      </w:pPr>
      <w:bookmarkStart w:id="1" w:name="_Toc341423308"/>
      <w:bookmarkStart w:id="2" w:name="_Toc78552147"/>
      <w:r w:rsidRPr="00BC62E8">
        <w:t>Введение</w:t>
      </w:r>
      <w:bookmarkEnd w:id="1"/>
      <w:bookmarkEnd w:id="2"/>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«Схема теплоснабжения Юргинского муниципального округа до 2035 г.» выполняется в соответствии с ФЗ №190 «О теплоснабжении» и ПП РФ № 154 от 22.02.2014 г. «О требованиях к схемам теплоснабжения, порядку их разработки и утверждения».</w:t>
      </w:r>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Схема теплоснабжения – документ, содержащий </w:t>
      </w:r>
      <w:proofErr w:type="spellStart"/>
      <w:r w:rsidRPr="00BC62E8">
        <w:rPr>
          <w:rFonts w:ascii="Times New Roman" w:hAnsi="Times New Roman" w:cs="Times New Roman"/>
          <w:sz w:val="26"/>
          <w:szCs w:val="26"/>
        </w:rPr>
        <w:t>предпроектные</w:t>
      </w:r>
      <w:proofErr w:type="spellEnd"/>
      <w:r w:rsidRPr="00BC62E8">
        <w:rPr>
          <w:rFonts w:ascii="Times New Roman" w:hAnsi="Times New Roman" w:cs="Times New Roman"/>
          <w:sz w:val="26"/>
          <w:szCs w:val="26"/>
        </w:rPr>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 В схеме теплоснабжения обосновывается необходимость и экономическая целесообразность проектирования и строительства новых, расширения и реконструкции существующих энергетических источников и тепловых сетей, средств их эксплуатации и управления с целью </w:t>
      </w:r>
      <w:proofErr w:type="gramStart"/>
      <w:r w:rsidRPr="00BC62E8">
        <w:rPr>
          <w:rFonts w:ascii="Times New Roman" w:hAnsi="Times New Roman" w:cs="Times New Roman"/>
          <w:sz w:val="26"/>
          <w:szCs w:val="26"/>
        </w:rPr>
        <w:t>обеспечения энергетической безопасности развития экономики поселения</w:t>
      </w:r>
      <w:proofErr w:type="gramEnd"/>
      <w:r w:rsidRPr="00BC62E8">
        <w:rPr>
          <w:rFonts w:ascii="Times New Roman" w:hAnsi="Times New Roman" w:cs="Times New Roman"/>
          <w:sz w:val="26"/>
          <w:szCs w:val="26"/>
        </w:rPr>
        <w:t xml:space="preserve"> и надежности теплоснабжения потребителей.</w:t>
      </w:r>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В качестве исходной информации при выполнении работ используются данные предоставленные Администрацией муниципального округа, теплоснабжающей организацией МУП «Комфорт».</w:t>
      </w:r>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Юргинский муниципальный округ состоит из девяти территориальных управлений (рис.1):</w:t>
      </w:r>
    </w:p>
    <w:p w:rsidR="00635084" w:rsidRPr="00BC62E8" w:rsidRDefault="00635084" w:rsidP="00635084">
      <w:pPr>
        <w:widowControl w:val="0"/>
        <w:autoSpaceDE w:val="0"/>
        <w:autoSpaceDN w:val="0"/>
        <w:adjustRightInd w:val="0"/>
        <w:ind w:firstLine="540"/>
        <w:jc w:val="both"/>
        <w:rPr>
          <w:rFonts w:ascii="Times New Roman" w:hAnsi="Times New Roman"/>
          <w:sz w:val="26"/>
          <w:szCs w:val="26"/>
        </w:rPr>
      </w:pPr>
      <w:r w:rsidRPr="00BC62E8">
        <w:rPr>
          <w:rFonts w:ascii="Times New Roman" w:hAnsi="Times New Roman" w:cs="Times New Roman"/>
          <w:sz w:val="26"/>
          <w:szCs w:val="26"/>
        </w:rPr>
        <w:t>1.</w:t>
      </w:r>
      <w:r w:rsidRPr="00BC62E8">
        <w:rPr>
          <w:rFonts w:ascii="Times New Roman" w:hAnsi="Times New Roman"/>
          <w:sz w:val="26"/>
          <w:szCs w:val="26"/>
        </w:rPr>
        <w:t xml:space="preserve"> </w:t>
      </w:r>
      <w:proofErr w:type="spellStart"/>
      <w:r w:rsidRPr="00BC62E8">
        <w:rPr>
          <w:rFonts w:ascii="Times New Roman" w:hAnsi="Times New Roman"/>
          <w:sz w:val="26"/>
          <w:szCs w:val="26"/>
        </w:rPr>
        <w:t>Арлюкское</w:t>
      </w:r>
      <w:proofErr w:type="spellEnd"/>
      <w:r w:rsidRPr="00BC62E8">
        <w:rPr>
          <w:rFonts w:ascii="Times New Roman" w:hAnsi="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 xml:space="preserve">2. </w:t>
      </w:r>
      <w:proofErr w:type="spellStart"/>
      <w:r w:rsidRPr="00BC62E8">
        <w:rPr>
          <w:rFonts w:ascii="Times New Roman" w:hAnsi="Times New Roman" w:cs="Times New Roman"/>
          <w:sz w:val="26"/>
          <w:szCs w:val="26"/>
        </w:rPr>
        <w:t>Попереченское</w:t>
      </w:r>
      <w:proofErr w:type="spellEnd"/>
      <w:r w:rsidRPr="00BC62E8">
        <w:rPr>
          <w:rFonts w:ascii="Times New Roman" w:hAnsi="Times New Roman" w:cs="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sz w:val="26"/>
          <w:szCs w:val="26"/>
        </w:rPr>
        <w:t xml:space="preserve">3. </w:t>
      </w:r>
      <w:proofErr w:type="spellStart"/>
      <w:r w:rsidRPr="00BC62E8">
        <w:rPr>
          <w:rFonts w:ascii="Times New Roman" w:hAnsi="Times New Roman" w:cs="Times New Roman"/>
          <w:sz w:val="26"/>
          <w:szCs w:val="26"/>
        </w:rPr>
        <w:t>Зеледеевское</w:t>
      </w:r>
      <w:proofErr w:type="spellEnd"/>
      <w:r w:rsidRPr="00BC62E8">
        <w:rPr>
          <w:rFonts w:ascii="Times New Roman" w:hAnsi="Times New Roman" w:cs="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4. Лебяжье-</w:t>
      </w:r>
      <w:proofErr w:type="spellStart"/>
      <w:r w:rsidRPr="00BC62E8">
        <w:rPr>
          <w:rFonts w:ascii="Times New Roman" w:hAnsi="Times New Roman" w:cs="Times New Roman"/>
          <w:sz w:val="26"/>
          <w:szCs w:val="26"/>
        </w:rPr>
        <w:t>Асановское</w:t>
      </w:r>
      <w:proofErr w:type="spellEnd"/>
      <w:r w:rsidRPr="00BC62E8">
        <w:rPr>
          <w:rFonts w:ascii="Times New Roman" w:hAnsi="Times New Roman" w:cs="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5. Мальцевское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 xml:space="preserve">6. </w:t>
      </w:r>
      <w:proofErr w:type="spellStart"/>
      <w:r w:rsidRPr="00BC62E8">
        <w:rPr>
          <w:rFonts w:ascii="Times New Roman" w:hAnsi="Times New Roman" w:cs="Times New Roman"/>
          <w:sz w:val="26"/>
          <w:szCs w:val="26"/>
        </w:rPr>
        <w:t>Новоромановское</w:t>
      </w:r>
      <w:proofErr w:type="spellEnd"/>
      <w:r w:rsidRPr="00BC62E8">
        <w:rPr>
          <w:rFonts w:ascii="Times New Roman" w:hAnsi="Times New Roman" w:cs="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 xml:space="preserve">7. </w:t>
      </w:r>
      <w:proofErr w:type="spellStart"/>
      <w:r w:rsidRPr="00BC62E8">
        <w:rPr>
          <w:rFonts w:ascii="Times New Roman" w:hAnsi="Times New Roman" w:cs="Times New Roman"/>
          <w:sz w:val="26"/>
          <w:szCs w:val="26"/>
        </w:rPr>
        <w:t>Проскоковское</w:t>
      </w:r>
      <w:proofErr w:type="spellEnd"/>
      <w:r w:rsidRPr="00BC62E8">
        <w:rPr>
          <w:rFonts w:ascii="Times New Roman" w:hAnsi="Times New Roman" w:cs="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 xml:space="preserve">8. </w:t>
      </w:r>
      <w:proofErr w:type="spellStart"/>
      <w:r w:rsidRPr="00BC62E8">
        <w:rPr>
          <w:rFonts w:ascii="Times New Roman" w:hAnsi="Times New Roman" w:cs="Times New Roman"/>
          <w:sz w:val="26"/>
          <w:szCs w:val="26"/>
        </w:rPr>
        <w:t>Тальское</w:t>
      </w:r>
      <w:proofErr w:type="spellEnd"/>
      <w:r w:rsidRPr="00BC62E8">
        <w:rPr>
          <w:rFonts w:ascii="Times New Roman" w:hAnsi="Times New Roman" w:cs="Times New Roman"/>
          <w:sz w:val="26"/>
          <w:szCs w:val="26"/>
        </w:rPr>
        <w:t xml:space="preserve"> территориальное управление.</w:t>
      </w:r>
    </w:p>
    <w:p w:rsidR="00635084" w:rsidRPr="00BC62E8" w:rsidRDefault="00635084" w:rsidP="00635084">
      <w:pPr>
        <w:widowControl w:val="0"/>
        <w:autoSpaceDE w:val="0"/>
        <w:autoSpaceDN w:val="0"/>
        <w:adjustRightInd w:val="0"/>
        <w:ind w:firstLine="540"/>
        <w:jc w:val="both"/>
        <w:rPr>
          <w:rFonts w:ascii="Times New Roman" w:hAnsi="Times New Roman" w:cs="Times New Roman"/>
          <w:sz w:val="26"/>
          <w:szCs w:val="26"/>
        </w:rPr>
      </w:pPr>
      <w:r w:rsidRPr="00BC62E8">
        <w:rPr>
          <w:rFonts w:ascii="Times New Roman" w:hAnsi="Times New Roman" w:cs="Times New Roman"/>
          <w:sz w:val="26"/>
          <w:szCs w:val="26"/>
        </w:rPr>
        <w:t>9. Юргинское территориальное управление.</w:t>
      </w:r>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Поселок Станции Арлюк (п. станции Арлюк) входит в состав Юргинского муниципального округа. В его состав входят восемь населенных пункта:</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Станции Арлюк (является административным центром территориального управления);</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Васильевка;</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Глинковка</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Линейный;</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Черный Падун;</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Юльяновка</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разъезд 31 км;</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разъезд 46 км.</w:t>
      </w:r>
    </w:p>
    <w:p w:rsidR="00635084" w:rsidRPr="00BC62E8" w:rsidRDefault="00635084" w:rsidP="00635084">
      <w:pPr>
        <w:widowControl w:val="0"/>
        <w:spacing w:line="360" w:lineRule="auto"/>
        <w:ind w:firstLine="540"/>
        <w:contextualSpacing/>
        <w:jc w:val="both"/>
        <w:rPr>
          <w:rFonts w:ascii="Times New Roman" w:hAnsi="Times New Roman" w:cs="Times New Roman"/>
          <w:color w:val="000000"/>
          <w:sz w:val="26"/>
          <w:szCs w:val="26"/>
        </w:rPr>
      </w:pPr>
      <w:r w:rsidRPr="00BC62E8">
        <w:rPr>
          <w:rFonts w:ascii="Times New Roman" w:hAnsi="Times New Roman" w:cs="Times New Roman"/>
          <w:sz w:val="26"/>
          <w:szCs w:val="26"/>
        </w:rPr>
        <w:t xml:space="preserve">На территории  </w:t>
      </w:r>
      <w:proofErr w:type="spellStart"/>
      <w:r w:rsidRPr="00BC62E8">
        <w:rPr>
          <w:rFonts w:ascii="Times New Roman" w:hAnsi="Times New Roman" w:cs="Times New Roman"/>
          <w:sz w:val="26"/>
          <w:szCs w:val="26"/>
        </w:rPr>
        <w:t>Арлюкского</w:t>
      </w:r>
      <w:proofErr w:type="spellEnd"/>
      <w:r w:rsidRPr="00BC62E8">
        <w:rPr>
          <w:rFonts w:ascii="Times New Roman" w:hAnsi="Times New Roman" w:cs="Times New Roman"/>
          <w:sz w:val="26"/>
          <w:szCs w:val="26"/>
        </w:rPr>
        <w:t xml:space="preserve"> территориального управления находятся два централизованного источника тепловой энергии:</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п. ст. Арлюк;</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п. </w:t>
      </w:r>
      <w:proofErr w:type="gramStart"/>
      <w:r w:rsidRPr="00BC62E8">
        <w:rPr>
          <w:rFonts w:ascii="Times New Roman" w:hAnsi="Times New Roman" w:cs="Times New Roman"/>
          <w:sz w:val="26"/>
          <w:szCs w:val="26"/>
        </w:rPr>
        <w:t>Линейный</w:t>
      </w:r>
      <w:proofErr w:type="gram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Село Поперечное входит в </w:t>
      </w:r>
      <w:proofErr w:type="spellStart"/>
      <w:r w:rsidRPr="00BC62E8">
        <w:rPr>
          <w:rFonts w:ascii="Times New Roman" w:hAnsi="Times New Roman" w:cs="Times New Roman"/>
          <w:sz w:val="26"/>
          <w:szCs w:val="26"/>
        </w:rPr>
        <w:t>Попереченское</w:t>
      </w:r>
      <w:proofErr w:type="spellEnd"/>
      <w:r w:rsidRPr="00BC62E8">
        <w:rPr>
          <w:rFonts w:ascii="Times New Roman" w:hAnsi="Times New Roman" w:cs="Times New Roman"/>
          <w:sz w:val="26"/>
          <w:szCs w:val="26"/>
        </w:rPr>
        <w:t xml:space="preserve"> территориальное управление Юргинского муниципального округа</w:t>
      </w:r>
      <w:proofErr w:type="gramStart"/>
      <w:r w:rsidRPr="00BC62E8">
        <w:rPr>
          <w:rFonts w:ascii="Times New Roman" w:hAnsi="Times New Roman" w:cs="Times New Roman"/>
          <w:sz w:val="26"/>
          <w:szCs w:val="26"/>
        </w:rPr>
        <w:t xml:space="preserve"> .</w:t>
      </w:r>
      <w:proofErr w:type="gramEnd"/>
      <w:r w:rsidRPr="00BC62E8">
        <w:rPr>
          <w:rFonts w:ascii="Times New Roman" w:hAnsi="Times New Roman" w:cs="Times New Roman"/>
          <w:sz w:val="26"/>
          <w:szCs w:val="26"/>
        </w:rPr>
        <w:t xml:space="preserve"> В его состав входят шесть населенных пункта:</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село Поперечное (является административным центром территориального управления);</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Большой Улус;</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Каип</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Любаровка</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поселок </w:t>
      </w:r>
      <w:proofErr w:type="spellStart"/>
      <w:r w:rsidRPr="00BC62E8">
        <w:rPr>
          <w:rFonts w:ascii="Times New Roman" w:hAnsi="Times New Roman" w:cs="Times New Roman"/>
          <w:sz w:val="26"/>
          <w:szCs w:val="26"/>
        </w:rPr>
        <w:t>Марииновка</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разъезд 54 км.</w:t>
      </w:r>
    </w:p>
    <w:p w:rsidR="000A20DA" w:rsidRPr="00BC62E8" w:rsidRDefault="000A20DA" w:rsidP="000A20DA">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На территории  </w:t>
      </w:r>
      <w:proofErr w:type="spellStart"/>
      <w:r w:rsidRPr="00BC62E8">
        <w:rPr>
          <w:rFonts w:ascii="Times New Roman" w:hAnsi="Times New Roman" w:cs="Times New Roman"/>
          <w:sz w:val="26"/>
          <w:szCs w:val="26"/>
        </w:rPr>
        <w:t>Попереченского</w:t>
      </w:r>
      <w:proofErr w:type="spellEnd"/>
      <w:r w:rsidRPr="00BC62E8">
        <w:rPr>
          <w:rFonts w:ascii="Times New Roman" w:hAnsi="Times New Roman" w:cs="Times New Roman"/>
          <w:sz w:val="26"/>
          <w:szCs w:val="26"/>
        </w:rPr>
        <w:t xml:space="preserve"> территориального управления находятся два централизованного источника тепловой энергии:</w:t>
      </w:r>
    </w:p>
    <w:p w:rsidR="000A20DA" w:rsidRPr="00BC62E8" w:rsidRDefault="000A20DA" w:rsidP="000A20DA">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с. Поперечное;</w:t>
      </w:r>
    </w:p>
    <w:p w:rsidR="000A20DA" w:rsidRPr="00BC62E8" w:rsidRDefault="000A20DA" w:rsidP="000A20DA">
      <w:pPr>
        <w:widowControl w:val="0"/>
        <w:spacing w:line="360" w:lineRule="auto"/>
        <w:ind w:firstLine="540"/>
        <w:contextualSpacing/>
        <w:jc w:val="both"/>
        <w:rPr>
          <w:rFonts w:ascii="Times New Roman" w:hAnsi="Times New Roman" w:cs="Times New Roman"/>
          <w:color w:val="000000"/>
          <w:sz w:val="26"/>
          <w:szCs w:val="26"/>
        </w:rPr>
      </w:pPr>
      <w:r w:rsidRPr="00BC62E8">
        <w:rPr>
          <w:rFonts w:ascii="Times New Roman" w:hAnsi="Times New Roman" w:cs="Times New Roman"/>
          <w:sz w:val="26"/>
          <w:szCs w:val="26"/>
        </w:rPr>
        <w:t xml:space="preserve">- с. </w:t>
      </w:r>
      <w:proofErr w:type="spellStart"/>
      <w:r w:rsidRPr="00BC62E8">
        <w:rPr>
          <w:rFonts w:ascii="Times New Roman" w:hAnsi="Times New Roman" w:cs="Times New Roman"/>
          <w:sz w:val="26"/>
          <w:szCs w:val="26"/>
        </w:rPr>
        <w:t>Попереченое</w:t>
      </w:r>
      <w:proofErr w:type="spellEnd"/>
      <w:r w:rsidRPr="00BC62E8">
        <w:rPr>
          <w:rFonts w:ascii="Times New Roman" w:hAnsi="Times New Roman" w:cs="Times New Roman"/>
          <w:sz w:val="26"/>
          <w:szCs w:val="26"/>
        </w:rPr>
        <w:t xml:space="preserve"> ДЭП.</w:t>
      </w:r>
    </w:p>
    <w:p w:rsidR="00635084" w:rsidRPr="00BC62E8" w:rsidRDefault="00635084" w:rsidP="00635084">
      <w:pPr>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В состав </w:t>
      </w:r>
      <w:proofErr w:type="spellStart"/>
      <w:r w:rsidRPr="00BC62E8">
        <w:rPr>
          <w:rFonts w:ascii="Times New Roman" w:hAnsi="Times New Roman" w:cs="Times New Roman"/>
          <w:sz w:val="26"/>
          <w:szCs w:val="26"/>
        </w:rPr>
        <w:t>Зеледеевского</w:t>
      </w:r>
      <w:proofErr w:type="spellEnd"/>
      <w:r w:rsidRPr="00BC62E8">
        <w:rPr>
          <w:rFonts w:ascii="Times New Roman" w:hAnsi="Times New Roman" w:cs="Times New Roman"/>
          <w:sz w:val="26"/>
          <w:szCs w:val="26"/>
        </w:rPr>
        <w:t xml:space="preserve"> территориального управления Юргинского муниципального округа входят населенные пункты:</w:t>
      </w:r>
    </w:p>
    <w:p w:rsidR="00635084" w:rsidRPr="00BC62E8" w:rsidRDefault="00635084" w:rsidP="00635084">
      <w:pPr>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Зеледеево (является административным центром территориального управления);</w:t>
      </w:r>
    </w:p>
    <w:p w:rsidR="00635084" w:rsidRPr="00BC62E8" w:rsidRDefault="00635084" w:rsidP="00635084">
      <w:pPr>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Алаево</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село Варюхино;</w:t>
      </w:r>
    </w:p>
    <w:p w:rsidR="00635084" w:rsidRPr="00BC62E8" w:rsidRDefault="00635084" w:rsidP="00635084">
      <w:pPr>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Макурино.</w:t>
      </w:r>
    </w:p>
    <w:p w:rsidR="00635084" w:rsidRPr="00BC62E8" w:rsidRDefault="00635084" w:rsidP="00635084">
      <w:pPr>
        <w:widowControl w:val="0"/>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На территории </w:t>
      </w:r>
      <w:proofErr w:type="spellStart"/>
      <w:r w:rsidRPr="00BC62E8">
        <w:rPr>
          <w:rFonts w:ascii="Times New Roman" w:hAnsi="Times New Roman" w:cs="Times New Roman"/>
          <w:sz w:val="26"/>
          <w:szCs w:val="26"/>
        </w:rPr>
        <w:t>Зеледеевского</w:t>
      </w:r>
      <w:proofErr w:type="spellEnd"/>
      <w:r w:rsidRPr="00BC62E8">
        <w:rPr>
          <w:rFonts w:ascii="Times New Roman" w:hAnsi="Times New Roman" w:cs="Times New Roman"/>
          <w:sz w:val="26"/>
          <w:szCs w:val="26"/>
        </w:rPr>
        <w:t xml:space="preserve"> территориального управления находятся три централизованных источника тепловой энергии:</w:t>
      </w:r>
    </w:p>
    <w:p w:rsidR="00635084" w:rsidRPr="00BC62E8" w:rsidRDefault="00635084" w:rsidP="00635084">
      <w:pPr>
        <w:widowControl w:val="0"/>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д. Зеледеево (центральная); </w:t>
      </w:r>
    </w:p>
    <w:p w:rsidR="00635084" w:rsidRPr="00BC62E8" w:rsidRDefault="00635084" w:rsidP="00635084">
      <w:pPr>
        <w:widowControl w:val="0"/>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д. Зеледеево (школа); </w:t>
      </w:r>
    </w:p>
    <w:p w:rsidR="00635084" w:rsidRPr="00BC62E8" w:rsidRDefault="00635084" w:rsidP="00635084">
      <w:pPr>
        <w:widowControl w:val="0"/>
        <w:spacing w:line="360" w:lineRule="auto"/>
        <w:ind w:right="226"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Варюхино.</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Лебяжье-</w:t>
      </w:r>
      <w:proofErr w:type="spellStart"/>
      <w:r w:rsidRPr="00BC62E8">
        <w:rPr>
          <w:rFonts w:ascii="Times New Roman" w:hAnsi="Times New Roman" w:cs="Times New Roman"/>
          <w:sz w:val="26"/>
          <w:szCs w:val="26"/>
        </w:rPr>
        <w:t>Асановское</w:t>
      </w:r>
      <w:proofErr w:type="spellEnd"/>
      <w:r w:rsidRPr="00BC62E8">
        <w:rPr>
          <w:rFonts w:ascii="Times New Roman" w:hAnsi="Times New Roman" w:cs="Times New Roman"/>
          <w:sz w:val="26"/>
          <w:szCs w:val="26"/>
        </w:rPr>
        <w:t xml:space="preserve"> территориальное управление входит в состав Юргинского муниципального округа. В состав Лебяжье-</w:t>
      </w:r>
      <w:proofErr w:type="spellStart"/>
      <w:r w:rsidRPr="00BC62E8">
        <w:rPr>
          <w:rFonts w:ascii="Times New Roman" w:hAnsi="Times New Roman" w:cs="Times New Roman"/>
          <w:sz w:val="26"/>
          <w:szCs w:val="26"/>
        </w:rPr>
        <w:t>Асановского</w:t>
      </w:r>
      <w:proofErr w:type="spellEnd"/>
      <w:r w:rsidRPr="00BC62E8">
        <w:rPr>
          <w:rFonts w:ascii="Times New Roman" w:hAnsi="Times New Roman" w:cs="Times New Roman"/>
          <w:sz w:val="26"/>
          <w:szCs w:val="26"/>
        </w:rPr>
        <w:t xml:space="preserve"> территориального управления входят восемь населенных пункта:</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Лебяжье-Асаново (является административным центром территориального управления);</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Бжицкая</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Зеленая Горка;</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поселок </w:t>
      </w:r>
      <w:proofErr w:type="spellStart"/>
      <w:r w:rsidRPr="00BC62E8">
        <w:rPr>
          <w:rFonts w:ascii="Times New Roman" w:hAnsi="Times New Roman" w:cs="Times New Roman"/>
          <w:sz w:val="26"/>
          <w:szCs w:val="26"/>
        </w:rPr>
        <w:t>Кленовка</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поселок станции </w:t>
      </w:r>
      <w:proofErr w:type="spellStart"/>
      <w:r w:rsidRPr="00BC62E8">
        <w:rPr>
          <w:rFonts w:ascii="Times New Roman" w:hAnsi="Times New Roman" w:cs="Times New Roman"/>
          <w:sz w:val="26"/>
          <w:szCs w:val="26"/>
        </w:rPr>
        <w:t>Таскаево</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 деревня </w:t>
      </w:r>
      <w:proofErr w:type="spellStart"/>
      <w:r w:rsidRPr="00BC62E8">
        <w:rPr>
          <w:rFonts w:ascii="Times New Roman" w:hAnsi="Times New Roman" w:cs="Times New Roman"/>
          <w:sz w:val="26"/>
          <w:szCs w:val="26"/>
        </w:rPr>
        <w:t>Шитиково</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Юргинский;</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разъезд 139 км.</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На территории Лебяжье-</w:t>
      </w:r>
      <w:proofErr w:type="spellStart"/>
      <w:r w:rsidRPr="00BC62E8">
        <w:rPr>
          <w:rFonts w:ascii="Times New Roman" w:hAnsi="Times New Roman" w:cs="Times New Roman"/>
          <w:sz w:val="26"/>
          <w:szCs w:val="26"/>
        </w:rPr>
        <w:t>Асановского</w:t>
      </w:r>
      <w:proofErr w:type="spellEnd"/>
      <w:r w:rsidRPr="00BC62E8">
        <w:rPr>
          <w:rFonts w:ascii="Times New Roman" w:hAnsi="Times New Roman" w:cs="Times New Roman"/>
          <w:sz w:val="26"/>
          <w:szCs w:val="26"/>
        </w:rPr>
        <w:t xml:space="preserve"> территориального управления находятся два централизованного источника тепловой энергии:</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Лебяжье-Асаново;</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п. поселок Юргинский.</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В состав Мальцевского территориального управления входят 4 </w:t>
      </w:r>
      <w:proofErr w:type="gramStart"/>
      <w:r w:rsidRPr="00BC62E8">
        <w:rPr>
          <w:rFonts w:ascii="Times New Roman" w:hAnsi="Times New Roman" w:cs="Times New Roman"/>
          <w:sz w:val="26"/>
          <w:szCs w:val="26"/>
        </w:rPr>
        <w:t>населенных</w:t>
      </w:r>
      <w:proofErr w:type="gramEnd"/>
      <w:r w:rsidRPr="00BC62E8">
        <w:rPr>
          <w:rFonts w:ascii="Times New Roman" w:hAnsi="Times New Roman" w:cs="Times New Roman"/>
          <w:sz w:val="26"/>
          <w:szCs w:val="26"/>
        </w:rPr>
        <w:t xml:space="preserve"> пункта:</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село Мальцево (является административным центром территориального управления);</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Елгино;</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Милютино;</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Томилово.</w:t>
      </w:r>
    </w:p>
    <w:p w:rsidR="00635084" w:rsidRPr="00BC62E8" w:rsidRDefault="00635084" w:rsidP="00635084">
      <w:pPr>
        <w:widowControl w:val="0"/>
        <w:spacing w:line="360" w:lineRule="auto"/>
        <w:ind w:firstLine="540"/>
        <w:contextualSpacing/>
        <w:jc w:val="both"/>
        <w:rPr>
          <w:rFonts w:ascii="Times New Roman" w:hAnsi="Times New Roman" w:cs="Times New Roman"/>
          <w:color w:val="000000"/>
          <w:sz w:val="26"/>
          <w:szCs w:val="26"/>
        </w:rPr>
      </w:pPr>
      <w:r w:rsidRPr="00BC62E8">
        <w:rPr>
          <w:rFonts w:ascii="Times New Roman" w:hAnsi="Times New Roman" w:cs="Times New Roman"/>
          <w:sz w:val="26"/>
          <w:szCs w:val="26"/>
        </w:rPr>
        <w:t>На территории Мальцевского территориального управления находятся четыре централизованного источника тепловой энергии:</w:t>
      </w:r>
      <w:r w:rsidRPr="00BC62E8">
        <w:rPr>
          <w:rFonts w:ascii="Times New Roman" w:hAnsi="Times New Roman" w:cs="Times New Roman"/>
          <w:color w:val="000000"/>
          <w:sz w:val="26"/>
          <w:szCs w:val="26"/>
        </w:rPr>
        <w:t xml:space="preserve"> </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Елгино;</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Томилово (центральная);</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Томилово (приют).</w:t>
      </w:r>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Деревня Новороманово (д. </w:t>
      </w:r>
      <w:proofErr w:type="spellStart"/>
      <w:r w:rsidRPr="00BC62E8">
        <w:rPr>
          <w:rFonts w:ascii="Times New Roman" w:hAnsi="Times New Roman" w:cs="Times New Roman"/>
          <w:sz w:val="26"/>
          <w:szCs w:val="26"/>
        </w:rPr>
        <w:t>Новороманово</w:t>
      </w:r>
      <w:proofErr w:type="spellEnd"/>
      <w:r w:rsidRPr="00BC62E8">
        <w:rPr>
          <w:rFonts w:ascii="Times New Roman" w:hAnsi="Times New Roman" w:cs="Times New Roman"/>
          <w:sz w:val="26"/>
          <w:szCs w:val="26"/>
        </w:rPr>
        <w:t xml:space="preserve">) входит в </w:t>
      </w:r>
      <w:proofErr w:type="spellStart"/>
      <w:r w:rsidRPr="00BC62E8">
        <w:rPr>
          <w:rFonts w:ascii="Times New Roman" w:hAnsi="Times New Roman" w:cs="Times New Roman"/>
          <w:sz w:val="26"/>
          <w:szCs w:val="26"/>
        </w:rPr>
        <w:t>Новоромановское</w:t>
      </w:r>
      <w:proofErr w:type="spellEnd"/>
      <w:r w:rsidRPr="00BC62E8">
        <w:rPr>
          <w:rFonts w:ascii="Times New Roman" w:hAnsi="Times New Roman" w:cs="Times New Roman"/>
          <w:sz w:val="26"/>
          <w:szCs w:val="26"/>
        </w:rPr>
        <w:t xml:space="preserve"> территориальное управление Юргинского муниципального округа. В его состав входят одиннадцать  населенных пунктов:</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Новороманово (является административным центром территориального управления);</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Белянино;</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село Большеямное;</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село Верх-Тайменка;</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Кирово</w:t>
      </w:r>
      <w:proofErr w:type="spellEnd"/>
      <w:r w:rsidRPr="00BC62E8">
        <w:rPr>
          <w:rFonts w:ascii="Times New Roman" w:hAnsi="Times New Roman" w:cs="Times New Roman"/>
          <w:sz w:val="26"/>
          <w:szCs w:val="26"/>
        </w:rPr>
        <w:t>;</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Колбиха</w:t>
      </w:r>
      <w:proofErr w:type="spellEnd"/>
      <w:r w:rsidRPr="00BC62E8">
        <w:rPr>
          <w:rFonts w:ascii="Times New Roman" w:hAnsi="Times New Roman" w:cs="Times New Roman"/>
          <w:sz w:val="26"/>
          <w:szCs w:val="26"/>
        </w:rPr>
        <w:t>;</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Колмаково</w:t>
      </w:r>
      <w:proofErr w:type="spellEnd"/>
      <w:r w:rsidRPr="00BC62E8">
        <w:rPr>
          <w:rFonts w:ascii="Times New Roman" w:hAnsi="Times New Roman" w:cs="Times New Roman"/>
          <w:sz w:val="26"/>
          <w:szCs w:val="26"/>
        </w:rPr>
        <w:t>;</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Копылово</w:t>
      </w:r>
      <w:proofErr w:type="spellEnd"/>
      <w:r w:rsidRPr="00BC62E8">
        <w:rPr>
          <w:rFonts w:ascii="Times New Roman" w:hAnsi="Times New Roman" w:cs="Times New Roman"/>
          <w:sz w:val="26"/>
          <w:szCs w:val="26"/>
        </w:rPr>
        <w:t>;</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 деревня </w:t>
      </w:r>
      <w:proofErr w:type="spellStart"/>
      <w:r w:rsidRPr="00BC62E8">
        <w:rPr>
          <w:rFonts w:ascii="Times New Roman" w:hAnsi="Times New Roman" w:cs="Times New Roman"/>
          <w:sz w:val="26"/>
          <w:szCs w:val="26"/>
        </w:rPr>
        <w:t>Митрофаново</w:t>
      </w:r>
      <w:proofErr w:type="spellEnd"/>
      <w:r w:rsidRPr="00BC62E8">
        <w:rPr>
          <w:rFonts w:ascii="Times New Roman" w:hAnsi="Times New Roman" w:cs="Times New Roman"/>
          <w:sz w:val="26"/>
          <w:szCs w:val="26"/>
        </w:rPr>
        <w:t>;</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Речной;</w:t>
      </w:r>
    </w:p>
    <w:p w:rsidR="00635084" w:rsidRPr="00BC62E8" w:rsidRDefault="00635084" w:rsidP="00635084">
      <w:pPr>
        <w:widowControl w:val="0"/>
        <w:autoSpaceDE w:val="0"/>
        <w:autoSpaceDN w:val="0"/>
        <w:adjustRightInd w:val="0"/>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Юрманово</w:t>
      </w:r>
      <w:proofErr w:type="spellEnd"/>
      <w:r w:rsidRPr="00BC62E8">
        <w:rPr>
          <w:rFonts w:ascii="Times New Roman" w:hAnsi="Times New Roman" w:cs="Times New Roman"/>
          <w:sz w:val="26"/>
          <w:szCs w:val="26"/>
        </w:rPr>
        <w:t>.</w:t>
      </w:r>
    </w:p>
    <w:p w:rsidR="00635084" w:rsidRPr="00BC62E8" w:rsidRDefault="00635084" w:rsidP="00635084">
      <w:pPr>
        <w:widowControl w:val="0"/>
        <w:spacing w:line="360" w:lineRule="auto"/>
        <w:ind w:firstLine="540"/>
        <w:contextualSpacing/>
        <w:jc w:val="both"/>
        <w:rPr>
          <w:rFonts w:ascii="Times New Roman" w:hAnsi="Times New Roman" w:cs="Times New Roman"/>
          <w:color w:val="000000"/>
          <w:sz w:val="26"/>
          <w:szCs w:val="26"/>
        </w:rPr>
      </w:pPr>
      <w:r w:rsidRPr="00BC62E8">
        <w:rPr>
          <w:rFonts w:ascii="Times New Roman" w:hAnsi="Times New Roman" w:cs="Times New Roman"/>
          <w:sz w:val="26"/>
          <w:szCs w:val="26"/>
        </w:rPr>
        <w:t xml:space="preserve">На территории  </w:t>
      </w:r>
      <w:proofErr w:type="spellStart"/>
      <w:r w:rsidRPr="00BC62E8">
        <w:rPr>
          <w:rFonts w:ascii="Times New Roman" w:hAnsi="Times New Roman" w:cs="Times New Roman"/>
          <w:sz w:val="26"/>
          <w:szCs w:val="26"/>
        </w:rPr>
        <w:t>Новоромановского</w:t>
      </w:r>
      <w:proofErr w:type="spellEnd"/>
      <w:r w:rsidRPr="00BC62E8">
        <w:rPr>
          <w:rFonts w:ascii="Times New Roman" w:hAnsi="Times New Roman" w:cs="Times New Roman"/>
          <w:sz w:val="26"/>
          <w:szCs w:val="26"/>
        </w:rPr>
        <w:t xml:space="preserve"> территориального управления находятся пять централизованных источников тепловой энергии:</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д. Новороманово; </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Белянино;</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с. Большеямное; </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proofErr w:type="gramStart"/>
      <w:r w:rsidRPr="00BC62E8">
        <w:rPr>
          <w:rFonts w:ascii="Times New Roman" w:hAnsi="Times New Roman" w:cs="Times New Roman"/>
          <w:sz w:val="26"/>
          <w:szCs w:val="26"/>
        </w:rPr>
        <w:t>с</w:t>
      </w:r>
      <w:proofErr w:type="gramEnd"/>
      <w:r w:rsidRPr="00BC62E8">
        <w:rPr>
          <w:rFonts w:ascii="Times New Roman" w:hAnsi="Times New Roman" w:cs="Times New Roman"/>
          <w:sz w:val="26"/>
          <w:szCs w:val="26"/>
        </w:rPr>
        <w:t xml:space="preserve">. Верх-Тайменка; </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п. </w:t>
      </w:r>
      <w:proofErr w:type="gramStart"/>
      <w:r w:rsidRPr="00BC62E8">
        <w:rPr>
          <w:rFonts w:ascii="Times New Roman" w:hAnsi="Times New Roman" w:cs="Times New Roman"/>
          <w:sz w:val="26"/>
          <w:szCs w:val="26"/>
        </w:rPr>
        <w:t>Речной</w:t>
      </w:r>
      <w:proofErr w:type="gramEnd"/>
      <w:r w:rsidRPr="00BC62E8">
        <w:rPr>
          <w:rFonts w:ascii="Times New Roman" w:hAnsi="Times New Roman" w:cs="Times New Roman"/>
          <w:sz w:val="26"/>
          <w:szCs w:val="26"/>
        </w:rPr>
        <w:t>.</w:t>
      </w:r>
    </w:p>
    <w:p w:rsidR="00635084" w:rsidRPr="00BC62E8" w:rsidRDefault="00031277"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Село Проскоково - </w:t>
      </w:r>
      <w:r w:rsidR="00635084" w:rsidRPr="00BC62E8">
        <w:rPr>
          <w:rFonts w:ascii="Times New Roman" w:hAnsi="Times New Roman" w:cs="Times New Roman"/>
          <w:sz w:val="26"/>
          <w:szCs w:val="26"/>
        </w:rPr>
        <w:t xml:space="preserve">административный центр </w:t>
      </w:r>
      <w:proofErr w:type="spellStart"/>
      <w:r w:rsidR="00635084" w:rsidRPr="00BC62E8">
        <w:rPr>
          <w:rFonts w:ascii="Times New Roman" w:hAnsi="Times New Roman" w:cs="Times New Roman"/>
          <w:sz w:val="26"/>
          <w:szCs w:val="26"/>
        </w:rPr>
        <w:t>Проскоковского</w:t>
      </w:r>
      <w:proofErr w:type="spellEnd"/>
      <w:r w:rsidR="00635084" w:rsidRPr="00BC62E8">
        <w:rPr>
          <w:rFonts w:ascii="Times New Roman" w:hAnsi="Times New Roman" w:cs="Times New Roman"/>
          <w:sz w:val="26"/>
          <w:szCs w:val="26"/>
        </w:rPr>
        <w:t xml:space="preserve"> территориального управления.</w:t>
      </w:r>
    </w:p>
    <w:p w:rsidR="00635084" w:rsidRPr="00BC62E8" w:rsidRDefault="00635084" w:rsidP="00635084">
      <w:pPr>
        <w:widowControl w:val="0"/>
        <w:autoSpaceDE w:val="0"/>
        <w:autoSpaceDN w:val="0"/>
        <w:adjustRightInd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В состав управления входят одиннадцать населенных пунктов:</w:t>
      </w:r>
    </w:p>
    <w:p w:rsidR="00635084" w:rsidRPr="00BC62E8" w:rsidRDefault="00635084" w:rsidP="00635084">
      <w:pPr>
        <w:spacing w:line="360" w:lineRule="auto"/>
        <w:ind w:left="1260" w:hanging="693"/>
        <w:contextualSpacing/>
        <w:jc w:val="both"/>
        <w:rPr>
          <w:rFonts w:ascii="Times New Roman" w:hAnsi="Times New Roman" w:cs="Times New Roman"/>
          <w:sz w:val="26"/>
          <w:szCs w:val="26"/>
        </w:rPr>
      </w:pPr>
      <w:r w:rsidRPr="00BC62E8">
        <w:rPr>
          <w:rFonts w:ascii="Times New Roman" w:hAnsi="Times New Roman" w:cs="Times New Roman"/>
          <w:sz w:val="26"/>
          <w:szCs w:val="26"/>
        </w:rPr>
        <w:t>- с. Проскоково</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 </w:t>
      </w:r>
      <w:proofErr w:type="spellStart"/>
      <w:r w:rsidRPr="00BC62E8">
        <w:rPr>
          <w:rFonts w:ascii="Times New Roman" w:hAnsi="Times New Roman" w:cs="Times New Roman"/>
          <w:sz w:val="26"/>
          <w:szCs w:val="26"/>
        </w:rPr>
        <w:t>Алабучинка</w:t>
      </w:r>
      <w:proofErr w:type="spellEnd"/>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 </w:t>
      </w:r>
      <w:proofErr w:type="spellStart"/>
      <w:r w:rsidRPr="00BC62E8">
        <w:rPr>
          <w:rFonts w:ascii="Times New Roman" w:hAnsi="Times New Roman" w:cs="Times New Roman"/>
          <w:sz w:val="26"/>
          <w:szCs w:val="26"/>
        </w:rPr>
        <w:t>Безменово</w:t>
      </w:r>
      <w:proofErr w:type="spellEnd"/>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п. Заозерный</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 </w:t>
      </w:r>
      <w:proofErr w:type="spellStart"/>
      <w:r w:rsidRPr="00BC62E8">
        <w:rPr>
          <w:rFonts w:ascii="Times New Roman" w:hAnsi="Times New Roman" w:cs="Times New Roman"/>
          <w:sz w:val="26"/>
          <w:szCs w:val="26"/>
        </w:rPr>
        <w:t>Кожевниково</w:t>
      </w:r>
      <w:proofErr w:type="spellEnd"/>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п. Приречье</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п. Сокольники</w:t>
      </w:r>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 </w:t>
      </w:r>
      <w:proofErr w:type="spellStart"/>
      <w:r w:rsidRPr="00BC62E8">
        <w:rPr>
          <w:rFonts w:ascii="Times New Roman" w:hAnsi="Times New Roman" w:cs="Times New Roman"/>
          <w:sz w:val="26"/>
          <w:szCs w:val="26"/>
        </w:rPr>
        <w:t>Филоново</w:t>
      </w:r>
      <w:proofErr w:type="spellEnd"/>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 </w:t>
      </w:r>
      <w:proofErr w:type="spellStart"/>
      <w:r w:rsidRPr="00BC62E8">
        <w:rPr>
          <w:rFonts w:ascii="Times New Roman" w:hAnsi="Times New Roman" w:cs="Times New Roman"/>
          <w:sz w:val="26"/>
          <w:szCs w:val="26"/>
        </w:rPr>
        <w:t>Чахлово</w:t>
      </w:r>
      <w:proofErr w:type="spellEnd"/>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 </w:t>
      </w:r>
      <w:proofErr w:type="spellStart"/>
      <w:r w:rsidRPr="00BC62E8">
        <w:rPr>
          <w:rFonts w:ascii="Times New Roman" w:hAnsi="Times New Roman" w:cs="Times New Roman"/>
          <w:sz w:val="26"/>
          <w:szCs w:val="26"/>
        </w:rPr>
        <w:t>Чутовка</w:t>
      </w:r>
      <w:proofErr w:type="spellEnd"/>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 Ясная Поляна</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На территории </w:t>
      </w:r>
      <w:proofErr w:type="spellStart"/>
      <w:r w:rsidRPr="00BC62E8">
        <w:rPr>
          <w:rFonts w:ascii="Times New Roman" w:hAnsi="Times New Roman" w:cs="Times New Roman"/>
          <w:sz w:val="26"/>
          <w:szCs w:val="26"/>
        </w:rPr>
        <w:t>Проскоковского</w:t>
      </w:r>
      <w:proofErr w:type="spellEnd"/>
      <w:r w:rsidRPr="00BC62E8">
        <w:rPr>
          <w:rFonts w:ascii="Times New Roman" w:hAnsi="Times New Roman" w:cs="Times New Roman"/>
          <w:sz w:val="26"/>
          <w:szCs w:val="26"/>
        </w:rPr>
        <w:t xml:space="preserve"> территориального управления находятся два централизованных источников тепловой энергии:</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с. Проскоково</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п. </w:t>
      </w:r>
      <w:proofErr w:type="gramStart"/>
      <w:r w:rsidRPr="00BC62E8">
        <w:rPr>
          <w:rFonts w:ascii="Times New Roman" w:hAnsi="Times New Roman" w:cs="Times New Roman"/>
          <w:sz w:val="26"/>
          <w:szCs w:val="26"/>
        </w:rPr>
        <w:t>Заозерный</w:t>
      </w:r>
      <w:proofErr w:type="gramEnd"/>
    </w:p>
    <w:p w:rsidR="00635084" w:rsidRPr="00BC62E8" w:rsidRDefault="00635084" w:rsidP="00635084">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В состав </w:t>
      </w:r>
      <w:proofErr w:type="spellStart"/>
      <w:r w:rsidRPr="00BC62E8">
        <w:rPr>
          <w:rFonts w:ascii="Times New Roman" w:hAnsi="Times New Roman" w:cs="Times New Roman"/>
          <w:sz w:val="26"/>
          <w:szCs w:val="26"/>
        </w:rPr>
        <w:t>Тальского</w:t>
      </w:r>
      <w:proofErr w:type="spellEnd"/>
      <w:r w:rsidRPr="00BC62E8">
        <w:rPr>
          <w:rFonts w:ascii="Times New Roman" w:hAnsi="Times New Roman" w:cs="Times New Roman"/>
          <w:sz w:val="26"/>
          <w:szCs w:val="26"/>
        </w:rPr>
        <w:t xml:space="preserve"> территориального управления входит 2 населенных пункта: д</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ятково, д. Талая.</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На территории </w:t>
      </w:r>
      <w:proofErr w:type="spellStart"/>
      <w:r w:rsidRPr="00BC62E8">
        <w:rPr>
          <w:rFonts w:ascii="Times New Roman" w:hAnsi="Times New Roman" w:cs="Times New Roman"/>
          <w:sz w:val="26"/>
          <w:szCs w:val="26"/>
        </w:rPr>
        <w:t>Тальского</w:t>
      </w:r>
      <w:proofErr w:type="spellEnd"/>
      <w:r w:rsidRPr="00BC62E8">
        <w:rPr>
          <w:rFonts w:ascii="Times New Roman" w:hAnsi="Times New Roman" w:cs="Times New Roman"/>
          <w:sz w:val="26"/>
          <w:szCs w:val="26"/>
        </w:rPr>
        <w:t xml:space="preserve"> территориального управления находятся два централизованных источников тепловой энергии:</w:t>
      </w:r>
    </w:p>
    <w:p w:rsidR="00635084" w:rsidRPr="00BC62E8" w:rsidRDefault="00635084" w:rsidP="00635084">
      <w:pPr>
        <w:widowControl w:val="0"/>
        <w:ind w:firstLine="540"/>
        <w:jc w:val="both"/>
        <w:rPr>
          <w:rFonts w:ascii="Times New Roman" w:hAnsi="Times New Roman"/>
          <w:sz w:val="26"/>
          <w:szCs w:val="26"/>
        </w:rPr>
      </w:pPr>
      <w:r w:rsidRPr="00BC62E8">
        <w:rPr>
          <w:rFonts w:ascii="Times New Roman" w:hAnsi="Times New Roman"/>
          <w:sz w:val="26"/>
          <w:szCs w:val="26"/>
        </w:rPr>
        <w:lastRenderedPageBreak/>
        <w:t>- котельная д. Пятково</w:t>
      </w:r>
    </w:p>
    <w:p w:rsidR="00635084" w:rsidRPr="00BC62E8" w:rsidRDefault="00635084" w:rsidP="00635084">
      <w:pPr>
        <w:widowControl w:val="0"/>
        <w:ind w:firstLine="540"/>
        <w:jc w:val="both"/>
        <w:rPr>
          <w:rFonts w:ascii="Times New Roman" w:hAnsi="Times New Roman"/>
          <w:sz w:val="26"/>
          <w:szCs w:val="26"/>
        </w:rPr>
      </w:pPr>
      <w:r w:rsidRPr="00BC62E8">
        <w:rPr>
          <w:rFonts w:ascii="Times New Roman" w:hAnsi="Times New Roman"/>
          <w:sz w:val="26"/>
          <w:szCs w:val="26"/>
        </w:rPr>
        <w:t>- котельная д</w:t>
      </w:r>
      <w:proofErr w:type="gramStart"/>
      <w:r w:rsidRPr="00BC62E8">
        <w:rPr>
          <w:rFonts w:ascii="Times New Roman" w:hAnsi="Times New Roman"/>
          <w:sz w:val="26"/>
          <w:szCs w:val="26"/>
        </w:rPr>
        <w:t>.Т</w:t>
      </w:r>
      <w:proofErr w:type="gramEnd"/>
      <w:r w:rsidRPr="00BC62E8">
        <w:rPr>
          <w:rFonts w:ascii="Times New Roman" w:hAnsi="Times New Roman"/>
          <w:sz w:val="26"/>
          <w:szCs w:val="26"/>
        </w:rPr>
        <w:t>алая.</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В состав Юргинского территориального управления Юргинского муниципального округа  входят населенные пункты:</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полустанок Юрга 2-я (является административным центром территориального управления);</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деревня Зимник;</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поселок Логовой;</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Новоягодное</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spellStart"/>
      <w:r w:rsidRPr="00BC62E8">
        <w:rPr>
          <w:rFonts w:ascii="Times New Roman" w:hAnsi="Times New Roman" w:cs="Times New Roman"/>
          <w:sz w:val="26"/>
          <w:szCs w:val="26"/>
        </w:rPr>
        <w:t>Сарсаз</w:t>
      </w:r>
      <w:proofErr w:type="spellEnd"/>
      <w:r w:rsidRPr="00BC62E8">
        <w:rPr>
          <w:rFonts w:ascii="Times New Roman" w:hAnsi="Times New Roman" w:cs="Times New Roman"/>
          <w:sz w:val="26"/>
          <w:szCs w:val="26"/>
        </w:rPr>
        <w:t>;</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деревня </w:t>
      </w:r>
      <w:proofErr w:type="gramStart"/>
      <w:r w:rsidRPr="00BC62E8">
        <w:rPr>
          <w:rFonts w:ascii="Times New Roman" w:hAnsi="Times New Roman" w:cs="Times New Roman"/>
          <w:sz w:val="26"/>
          <w:szCs w:val="26"/>
        </w:rPr>
        <w:t>Старый</w:t>
      </w:r>
      <w:proofErr w:type="gramEnd"/>
      <w:r w:rsidRPr="00BC62E8">
        <w:rPr>
          <w:rFonts w:ascii="Times New Roman" w:hAnsi="Times New Roman" w:cs="Times New Roman"/>
          <w:sz w:val="26"/>
          <w:szCs w:val="26"/>
        </w:rPr>
        <w:t xml:space="preserve"> </w:t>
      </w:r>
      <w:proofErr w:type="spellStart"/>
      <w:r w:rsidRPr="00BC62E8">
        <w:rPr>
          <w:rFonts w:ascii="Times New Roman" w:hAnsi="Times New Roman" w:cs="Times New Roman"/>
          <w:sz w:val="26"/>
          <w:szCs w:val="26"/>
        </w:rPr>
        <w:t>Шалай</w:t>
      </w:r>
      <w:proofErr w:type="spellEnd"/>
      <w:r w:rsidRPr="00BC62E8">
        <w:rPr>
          <w:rFonts w:ascii="Times New Roman" w:hAnsi="Times New Roman" w:cs="Times New Roman"/>
          <w:sz w:val="26"/>
          <w:szCs w:val="26"/>
        </w:rPr>
        <w:t>;</w:t>
      </w:r>
    </w:p>
    <w:p w:rsidR="00635084" w:rsidRPr="00BC62E8" w:rsidRDefault="00031277"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ра</w:t>
      </w:r>
      <w:r w:rsidR="00635084" w:rsidRPr="00BC62E8">
        <w:rPr>
          <w:rFonts w:ascii="Times New Roman" w:hAnsi="Times New Roman" w:cs="Times New Roman"/>
          <w:sz w:val="26"/>
          <w:szCs w:val="26"/>
        </w:rPr>
        <w:t>зъезд 14 км;</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разъезд 23 км;</w:t>
      </w:r>
    </w:p>
    <w:p w:rsidR="00635084" w:rsidRPr="00BC62E8" w:rsidRDefault="00635084" w:rsidP="00635084">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населенный пункт Блок-Пост 149 км.</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На территории Юргинского территориального управления находятся два централизованных источника тепловой энергии – котельная п. Юрга-2; котельная д. Зимник.</w:t>
      </w: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p>
    <w:p w:rsidR="00635084" w:rsidRPr="00BC62E8" w:rsidRDefault="00635084" w:rsidP="00635084">
      <w:pPr>
        <w:widowControl w:val="0"/>
        <w:spacing w:line="360" w:lineRule="auto"/>
        <w:ind w:firstLine="540"/>
        <w:contextualSpacing/>
        <w:jc w:val="both"/>
        <w:rPr>
          <w:rFonts w:ascii="Times New Roman" w:hAnsi="Times New Roman" w:cs="Times New Roman"/>
          <w:sz w:val="26"/>
          <w:szCs w:val="26"/>
        </w:rPr>
      </w:pPr>
    </w:p>
    <w:p w:rsidR="00635084" w:rsidRPr="00BC62E8" w:rsidRDefault="00635084" w:rsidP="00635084">
      <w:pPr>
        <w:widowControl w:val="0"/>
        <w:spacing w:line="360" w:lineRule="auto"/>
        <w:contextualSpacing/>
        <w:jc w:val="both"/>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0AD53E58" wp14:editId="31C57CDA">
            <wp:extent cx="6006321" cy="7172325"/>
            <wp:effectExtent l="19050" t="0" r="0" b="0"/>
            <wp:docPr id="2" name="Рисунок 2" descr="\\pnfs\users\ovinokurova\Desktop\kart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pnfs\users\ovinokurova\Desktop\karta.g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16119" cy="7184025"/>
                    </a:xfrm>
                    <a:prstGeom prst="rect">
                      <a:avLst/>
                    </a:prstGeom>
                    <a:noFill/>
                    <a:ln>
                      <a:noFill/>
                    </a:ln>
                  </pic:spPr>
                </pic:pic>
              </a:graphicData>
            </a:graphic>
          </wp:inline>
        </w:drawing>
      </w:r>
    </w:p>
    <w:p w:rsidR="00635084" w:rsidRPr="00BC62E8" w:rsidRDefault="00635084" w:rsidP="00635084">
      <w:pPr>
        <w:widowControl w:val="0"/>
        <w:spacing w:line="360" w:lineRule="auto"/>
        <w:ind w:firstLine="540"/>
        <w:jc w:val="center"/>
        <w:rPr>
          <w:b/>
          <w:sz w:val="26"/>
          <w:szCs w:val="26"/>
        </w:rPr>
      </w:pPr>
    </w:p>
    <w:p w:rsidR="00635084" w:rsidRPr="00BC62E8" w:rsidRDefault="00635084" w:rsidP="00635084">
      <w:pPr>
        <w:widowControl w:val="0"/>
        <w:spacing w:line="360" w:lineRule="auto"/>
        <w:ind w:firstLine="540"/>
        <w:jc w:val="center"/>
        <w:rPr>
          <w:b/>
          <w:sz w:val="26"/>
          <w:szCs w:val="26"/>
        </w:rPr>
      </w:pPr>
      <w:r w:rsidRPr="00BC62E8">
        <w:rPr>
          <w:b/>
          <w:sz w:val="26"/>
          <w:szCs w:val="26"/>
        </w:rPr>
        <w:t xml:space="preserve">Рис.1. Расположение населенных пунктов Юргинского муниципального округа </w:t>
      </w:r>
    </w:p>
    <w:p w:rsidR="00635084" w:rsidRPr="00BC62E8" w:rsidRDefault="00635084">
      <w:pPr>
        <w:rPr>
          <w:rFonts w:ascii="Times New Roman" w:hAnsi="Times New Roman" w:cs="Times New Roman"/>
          <w:b/>
          <w:sz w:val="26"/>
          <w:szCs w:val="26"/>
        </w:rPr>
      </w:pPr>
    </w:p>
    <w:p w:rsidR="00635084" w:rsidRPr="00BC62E8" w:rsidRDefault="00635084">
      <w:pPr>
        <w:rPr>
          <w:rFonts w:ascii="Times New Roman" w:hAnsi="Times New Roman" w:cs="Times New Roman"/>
          <w:b/>
          <w:sz w:val="26"/>
          <w:szCs w:val="26"/>
        </w:rPr>
      </w:pPr>
    </w:p>
    <w:p w:rsidR="00635084" w:rsidRPr="00BC62E8" w:rsidRDefault="00635084" w:rsidP="00635084">
      <w:pPr>
        <w:widowControl w:val="0"/>
        <w:tabs>
          <w:tab w:val="left" w:pos="0"/>
        </w:tabs>
        <w:spacing w:line="360" w:lineRule="auto"/>
        <w:ind w:firstLine="540"/>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Состав и техническая характеристика котельных </w:t>
      </w:r>
      <w:proofErr w:type="gramStart"/>
      <w:r w:rsidRPr="00BC62E8">
        <w:rPr>
          <w:rFonts w:ascii="Times New Roman" w:hAnsi="Times New Roman" w:cs="Times New Roman"/>
          <w:sz w:val="26"/>
          <w:szCs w:val="26"/>
        </w:rPr>
        <w:t>приведены</w:t>
      </w:r>
      <w:proofErr w:type="gramEnd"/>
      <w:r w:rsidRPr="00BC62E8">
        <w:rPr>
          <w:rFonts w:ascii="Times New Roman" w:hAnsi="Times New Roman" w:cs="Times New Roman"/>
          <w:sz w:val="26"/>
          <w:szCs w:val="26"/>
        </w:rPr>
        <w:t xml:space="preserve"> в таблице 1.</w:t>
      </w:r>
    </w:p>
    <w:p w:rsidR="00635084" w:rsidRPr="00BC62E8" w:rsidRDefault="00635084" w:rsidP="0021128A">
      <w:pPr>
        <w:widowControl w:val="0"/>
        <w:ind w:firstLine="540"/>
        <w:jc w:val="center"/>
        <w:rPr>
          <w:rFonts w:ascii="Times New Roman" w:hAnsi="Times New Roman" w:cs="Times New Roman"/>
          <w:b/>
          <w:sz w:val="26"/>
          <w:szCs w:val="26"/>
        </w:rPr>
      </w:pPr>
      <w:r w:rsidRPr="00BC62E8">
        <w:rPr>
          <w:rFonts w:ascii="Times New Roman" w:hAnsi="Times New Roman" w:cs="Times New Roman"/>
          <w:b/>
          <w:sz w:val="26"/>
          <w:szCs w:val="26"/>
        </w:rPr>
        <w:t>Таблица 1. Состав и техническая характеристика оборудования котельных</w:t>
      </w:r>
    </w:p>
    <w:tbl>
      <w:tblPr>
        <w:tblStyle w:val="a3"/>
        <w:tblW w:w="10773" w:type="dxa"/>
        <w:tblInd w:w="-1026" w:type="dxa"/>
        <w:tblLayout w:type="fixed"/>
        <w:tblLook w:val="04A0" w:firstRow="1" w:lastRow="0" w:firstColumn="1" w:lastColumn="0" w:noHBand="0" w:noVBand="1"/>
      </w:tblPr>
      <w:tblGrid>
        <w:gridCol w:w="445"/>
        <w:gridCol w:w="1715"/>
        <w:gridCol w:w="1648"/>
        <w:gridCol w:w="1766"/>
        <w:gridCol w:w="1648"/>
        <w:gridCol w:w="1000"/>
        <w:gridCol w:w="752"/>
        <w:gridCol w:w="949"/>
        <w:gridCol w:w="850"/>
      </w:tblGrid>
      <w:tr w:rsidR="005B3A3C" w:rsidRPr="00BC62E8" w:rsidTr="00F92449">
        <w:tc>
          <w:tcPr>
            <w:tcW w:w="445" w:type="dxa"/>
            <w:vMerge w:val="restart"/>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1715" w:type="dxa"/>
            <w:vMerge w:val="restart"/>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Наименование котельной</w:t>
            </w:r>
          </w:p>
        </w:tc>
        <w:tc>
          <w:tcPr>
            <w:tcW w:w="1648" w:type="dxa"/>
            <w:vMerge w:val="restart"/>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Состав и тип оборудования</w:t>
            </w:r>
          </w:p>
        </w:tc>
        <w:tc>
          <w:tcPr>
            <w:tcW w:w="1766" w:type="dxa"/>
            <w:vMerge w:val="restart"/>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Установленная тепловая мощность, Гкал/</w:t>
            </w:r>
            <w:proofErr w:type="gramStart"/>
            <w:r w:rsidRPr="00BC62E8">
              <w:rPr>
                <w:rFonts w:ascii="Times New Roman" w:hAnsi="Times New Roman" w:cs="Times New Roman"/>
                <w:color w:val="000000"/>
                <w:sz w:val="26"/>
                <w:szCs w:val="26"/>
              </w:rPr>
              <w:t>ч</w:t>
            </w:r>
            <w:proofErr w:type="gramEnd"/>
          </w:p>
        </w:tc>
        <w:tc>
          <w:tcPr>
            <w:tcW w:w="1648" w:type="dxa"/>
            <w:vMerge w:val="restart"/>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Год ввода оборудования в эксплуата</w:t>
            </w:r>
            <w:r w:rsidRPr="00BC62E8">
              <w:rPr>
                <w:rFonts w:ascii="Times New Roman" w:hAnsi="Times New Roman" w:cs="Times New Roman"/>
                <w:color w:val="000000"/>
                <w:sz w:val="26"/>
                <w:szCs w:val="26"/>
              </w:rPr>
              <w:softHyphen/>
              <w:t>цию</w:t>
            </w:r>
          </w:p>
        </w:tc>
        <w:tc>
          <w:tcPr>
            <w:tcW w:w="3551" w:type="dxa"/>
            <w:gridSpan w:val="4"/>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Присоединенная нагрузка, Гкал/</w:t>
            </w:r>
            <w:proofErr w:type="gramStart"/>
            <w:r w:rsidRPr="00BC62E8">
              <w:rPr>
                <w:rFonts w:ascii="Times New Roman" w:hAnsi="Times New Roman" w:cs="Times New Roman"/>
                <w:color w:val="000000"/>
                <w:sz w:val="26"/>
                <w:szCs w:val="26"/>
              </w:rPr>
              <w:t>ч</w:t>
            </w:r>
            <w:proofErr w:type="gramEnd"/>
          </w:p>
        </w:tc>
      </w:tr>
      <w:tr w:rsidR="005B3A3C" w:rsidRPr="00BC62E8" w:rsidTr="00F92449">
        <w:tc>
          <w:tcPr>
            <w:tcW w:w="445" w:type="dxa"/>
            <w:vMerge/>
          </w:tcPr>
          <w:p w:rsidR="005B3A3C" w:rsidRPr="00BC62E8" w:rsidRDefault="005B3A3C" w:rsidP="005B3A3C">
            <w:pPr>
              <w:jc w:val="center"/>
              <w:rPr>
                <w:rFonts w:ascii="Times New Roman" w:hAnsi="Times New Roman" w:cs="Times New Roman"/>
                <w:sz w:val="26"/>
                <w:szCs w:val="26"/>
              </w:rPr>
            </w:pPr>
          </w:p>
        </w:tc>
        <w:tc>
          <w:tcPr>
            <w:tcW w:w="1715" w:type="dxa"/>
            <w:vMerge/>
          </w:tcPr>
          <w:p w:rsidR="005B3A3C" w:rsidRPr="00BC62E8" w:rsidRDefault="005B3A3C" w:rsidP="005B3A3C">
            <w:pPr>
              <w:jc w:val="center"/>
              <w:rPr>
                <w:rFonts w:ascii="Times New Roman" w:hAnsi="Times New Roman" w:cs="Times New Roman"/>
                <w:color w:val="000000"/>
                <w:sz w:val="26"/>
                <w:szCs w:val="26"/>
              </w:rPr>
            </w:pPr>
          </w:p>
        </w:tc>
        <w:tc>
          <w:tcPr>
            <w:tcW w:w="1648" w:type="dxa"/>
            <w:vMerge/>
          </w:tcPr>
          <w:p w:rsidR="005B3A3C" w:rsidRPr="00BC62E8" w:rsidRDefault="005B3A3C" w:rsidP="005B3A3C">
            <w:pPr>
              <w:jc w:val="center"/>
              <w:rPr>
                <w:rFonts w:ascii="Times New Roman" w:hAnsi="Times New Roman" w:cs="Times New Roman"/>
                <w:color w:val="000000"/>
                <w:sz w:val="26"/>
                <w:szCs w:val="26"/>
              </w:rPr>
            </w:pPr>
          </w:p>
        </w:tc>
        <w:tc>
          <w:tcPr>
            <w:tcW w:w="1766" w:type="dxa"/>
            <w:vMerge/>
          </w:tcPr>
          <w:p w:rsidR="005B3A3C" w:rsidRPr="00BC62E8" w:rsidRDefault="005B3A3C" w:rsidP="005B3A3C">
            <w:pPr>
              <w:jc w:val="center"/>
              <w:rPr>
                <w:rFonts w:ascii="Times New Roman" w:hAnsi="Times New Roman" w:cs="Times New Roman"/>
                <w:color w:val="000000"/>
                <w:sz w:val="26"/>
                <w:szCs w:val="26"/>
              </w:rPr>
            </w:pPr>
          </w:p>
        </w:tc>
        <w:tc>
          <w:tcPr>
            <w:tcW w:w="1648" w:type="dxa"/>
            <w:vMerge/>
          </w:tcPr>
          <w:p w:rsidR="005B3A3C" w:rsidRPr="00BC62E8" w:rsidRDefault="005B3A3C" w:rsidP="005B3A3C">
            <w:pPr>
              <w:jc w:val="center"/>
              <w:rPr>
                <w:rFonts w:ascii="Times New Roman" w:hAnsi="Times New Roman" w:cs="Times New Roman"/>
                <w:color w:val="000000"/>
                <w:sz w:val="26"/>
                <w:szCs w:val="26"/>
              </w:rPr>
            </w:pPr>
          </w:p>
        </w:tc>
        <w:tc>
          <w:tcPr>
            <w:tcW w:w="1000" w:type="dxa"/>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Отопление</w:t>
            </w:r>
          </w:p>
        </w:tc>
        <w:tc>
          <w:tcPr>
            <w:tcW w:w="752" w:type="dxa"/>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Вентиляция</w:t>
            </w:r>
          </w:p>
        </w:tc>
        <w:tc>
          <w:tcPr>
            <w:tcW w:w="949" w:type="dxa"/>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ГВС</w:t>
            </w:r>
          </w:p>
        </w:tc>
        <w:tc>
          <w:tcPr>
            <w:tcW w:w="850" w:type="dxa"/>
          </w:tcPr>
          <w:p w:rsidR="005B3A3C" w:rsidRPr="00BC62E8" w:rsidRDefault="005B3A3C" w:rsidP="005B3A3C">
            <w:pPr>
              <w:jc w:val="center"/>
              <w:rPr>
                <w:rFonts w:ascii="Times New Roman" w:hAnsi="Times New Roman" w:cs="Times New Roman"/>
                <w:sz w:val="26"/>
                <w:szCs w:val="26"/>
              </w:rPr>
            </w:pPr>
            <w:r w:rsidRPr="00BC62E8">
              <w:rPr>
                <w:rFonts w:ascii="Times New Roman" w:hAnsi="Times New Roman" w:cs="Times New Roman"/>
                <w:color w:val="000000"/>
                <w:sz w:val="26"/>
                <w:szCs w:val="26"/>
              </w:rPr>
              <w:t>Всего</w:t>
            </w:r>
          </w:p>
        </w:tc>
      </w:tr>
      <w:tr w:rsidR="005B3A3C" w:rsidRPr="00BC62E8" w:rsidTr="00F92449">
        <w:tc>
          <w:tcPr>
            <w:tcW w:w="10773" w:type="dxa"/>
            <w:gridSpan w:val="9"/>
          </w:tcPr>
          <w:p w:rsidR="005B3A3C" w:rsidRPr="00BC62E8" w:rsidRDefault="005B3A3C" w:rsidP="005B3A3C">
            <w:pPr>
              <w:jc w:val="center"/>
              <w:rPr>
                <w:rFonts w:ascii="Times New Roman" w:hAnsi="Times New Roman" w:cs="Times New Roman"/>
                <w:color w:val="000000"/>
                <w:sz w:val="26"/>
                <w:szCs w:val="26"/>
              </w:rPr>
            </w:pPr>
            <w:r w:rsidRPr="00BC62E8">
              <w:rPr>
                <w:b/>
                <w:bCs/>
                <w:color w:val="000000"/>
                <w:sz w:val="26"/>
                <w:szCs w:val="26"/>
              </w:rPr>
              <w:t>МУП «Комфорт»</w:t>
            </w:r>
          </w:p>
        </w:tc>
      </w:tr>
      <w:tr w:rsidR="00250665" w:rsidRPr="00BC62E8" w:rsidTr="00F92449">
        <w:tc>
          <w:tcPr>
            <w:tcW w:w="445" w:type="dxa"/>
            <w:vMerge w:val="restart"/>
            <w:vAlign w:val="center"/>
          </w:tcPr>
          <w:p w:rsidR="00250665" w:rsidRPr="00BC62E8" w:rsidRDefault="00250665" w:rsidP="00250665">
            <w:pPr>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1715" w:type="dxa"/>
            <w:vMerge w:val="restart"/>
            <w:vAlign w:val="center"/>
          </w:tcPr>
          <w:p w:rsidR="00250665" w:rsidRPr="00BC62E8" w:rsidRDefault="00250665" w:rsidP="00250665">
            <w:pPr>
              <w:jc w:val="center"/>
              <w:rPr>
                <w:rFonts w:ascii="Times New Roman" w:hAnsi="Times New Roman" w:cs="Times New Roman"/>
                <w:color w:val="000000"/>
                <w:sz w:val="26"/>
                <w:szCs w:val="26"/>
              </w:rPr>
            </w:pPr>
            <w:r w:rsidRPr="00BC62E8">
              <w:rPr>
                <w:rFonts w:ascii="Times New Roman" w:hAnsi="Times New Roman" w:cs="Times New Roman"/>
                <w:sz w:val="26"/>
                <w:szCs w:val="26"/>
              </w:rPr>
              <w:t>Котельная п. ст. Арлюк</w:t>
            </w:r>
          </w:p>
        </w:tc>
        <w:tc>
          <w:tcPr>
            <w:tcW w:w="1648" w:type="dxa"/>
            <w:vAlign w:val="center"/>
          </w:tcPr>
          <w:p w:rsidR="00250665" w:rsidRPr="00BC62E8" w:rsidRDefault="00250665"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КВ</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106Э</w:t>
            </w:r>
          </w:p>
        </w:tc>
        <w:tc>
          <w:tcPr>
            <w:tcW w:w="1766" w:type="dxa"/>
            <w:vAlign w:val="center"/>
          </w:tcPr>
          <w:p w:rsidR="00250665" w:rsidRPr="00BC62E8" w:rsidRDefault="00031277" w:rsidP="008B6852">
            <w:pPr>
              <w:jc w:val="center"/>
              <w:rPr>
                <w:rFonts w:ascii="Times New Roman" w:hAnsi="Times New Roman" w:cs="Times New Roman"/>
                <w:sz w:val="26"/>
                <w:szCs w:val="26"/>
              </w:rPr>
            </w:pPr>
            <w:r w:rsidRPr="00BC62E8">
              <w:rPr>
                <w:rFonts w:ascii="Times New Roman" w:hAnsi="Times New Roman" w:cs="Times New Roman"/>
                <w:sz w:val="26"/>
                <w:szCs w:val="26"/>
              </w:rPr>
              <w:t>1,27</w:t>
            </w:r>
          </w:p>
        </w:tc>
        <w:tc>
          <w:tcPr>
            <w:tcW w:w="1648" w:type="dxa"/>
            <w:vAlign w:val="center"/>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000" w:type="dxa"/>
            <w:vMerge w:val="restart"/>
            <w:vAlign w:val="center"/>
          </w:tcPr>
          <w:p w:rsidR="00250665"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1,76</w:t>
            </w:r>
          </w:p>
        </w:tc>
        <w:tc>
          <w:tcPr>
            <w:tcW w:w="752" w:type="dxa"/>
            <w:vMerge w:val="restart"/>
            <w:vAlign w:val="center"/>
          </w:tcPr>
          <w:p w:rsidR="00250665" w:rsidRPr="00BC62E8" w:rsidRDefault="00250665"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250665"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w:t>
            </w:r>
          </w:p>
        </w:tc>
        <w:tc>
          <w:tcPr>
            <w:tcW w:w="850" w:type="dxa"/>
            <w:vMerge w:val="restart"/>
            <w:vAlign w:val="center"/>
          </w:tcPr>
          <w:p w:rsidR="00250665"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w:t>
            </w:r>
          </w:p>
        </w:tc>
      </w:tr>
      <w:tr w:rsidR="00250665" w:rsidRPr="00BC62E8" w:rsidTr="00F92449">
        <w:tc>
          <w:tcPr>
            <w:tcW w:w="445" w:type="dxa"/>
            <w:vMerge/>
          </w:tcPr>
          <w:p w:rsidR="00250665" w:rsidRPr="00BC62E8" w:rsidRDefault="00250665" w:rsidP="005B3A3C">
            <w:pPr>
              <w:jc w:val="center"/>
              <w:rPr>
                <w:rFonts w:ascii="Times New Roman" w:hAnsi="Times New Roman" w:cs="Times New Roman"/>
                <w:sz w:val="26"/>
                <w:szCs w:val="26"/>
              </w:rPr>
            </w:pPr>
          </w:p>
        </w:tc>
        <w:tc>
          <w:tcPr>
            <w:tcW w:w="1715" w:type="dxa"/>
            <w:vMerge/>
          </w:tcPr>
          <w:p w:rsidR="00250665" w:rsidRPr="00BC62E8" w:rsidRDefault="00250665" w:rsidP="005B3A3C">
            <w:pPr>
              <w:jc w:val="center"/>
              <w:rPr>
                <w:sz w:val="26"/>
                <w:szCs w:val="26"/>
              </w:rPr>
            </w:pPr>
          </w:p>
        </w:tc>
        <w:tc>
          <w:tcPr>
            <w:tcW w:w="1648" w:type="dxa"/>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color w:val="000000"/>
                <w:sz w:val="26"/>
                <w:szCs w:val="26"/>
              </w:rPr>
              <w:t>КВ</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106Э</w:t>
            </w:r>
          </w:p>
        </w:tc>
        <w:tc>
          <w:tcPr>
            <w:tcW w:w="1766" w:type="dxa"/>
            <w:vAlign w:val="center"/>
          </w:tcPr>
          <w:p w:rsidR="00250665" w:rsidRPr="00BC62E8" w:rsidRDefault="00031277" w:rsidP="008B6852">
            <w:pPr>
              <w:jc w:val="center"/>
              <w:rPr>
                <w:rFonts w:ascii="Times New Roman" w:hAnsi="Times New Roman" w:cs="Times New Roman"/>
                <w:sz w:val="26"/>
                <w:szCs w:val="26"/>
              </w:rPr>
            </w:pPr>
            <w:r w:rsidRPr="00BC62E8">
              <w:rPr>
                <w:rFonts w:ascii="Times New Roman" w:hAnsi="Times New Roman" w:cs="Times New Roman"/>
                <w:sz w:val="26"/>
                <w:szCs w:val="26"/>
              </w:rPr>
              <w:t>1,27</w:t>
            </w:r>
          </w:p>
        </w:tc>
        <w:tc>
          <w:tcPr>
            <w:tcW w:w="1648" w:type="dxa"/>
            <w:vAlign w:val="center"/>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000" w:type="dxa"/>
            <w:vMerge/>
          </w:tcPr>
          <w:p w:rsidR="00250665" w:rsidRPr="00BC62E8" w:rsidRDefault="00250665" w:rsidP="005B3A3C">
            <w:pPr>
              <w:jc w:val="center"/>
              <w:rPr>
                <w:rFonts w:ascii="Times New Roman" w:hAnsi="Times New Roman" w:cs="Times New Roman"/>
                <w:color w:val="000000"/>
                <w:sz w:val="26"/>
                <w:szCs w:val="26"/>
              </w:rPr>
            </w:pPr>
          </w:p>
        </w:tc>
        <w:tc>
          <w:tcPr>
            <w:tcW w:w="752" w:type="dxa"/>
            <w:vMerge/>
          </w:tcPr>
          <w:p w:rsidR="00250665" w:rsidRPr="00BC62E8" w:rsidRDefault="00250665" w:rsidP="005B3A3C">
            <w:pPr>
              <w:jc w:val="center"/>
              <w:rPr>
                <w:rFonts w:ascii="Times New Roman" w:hAnsi="Times New Roman" w:cs="Times New Roman"/>
                <w:color w:val="000000"/>
                <w:sz w:val="26"/>
                <w:szCs w:val="26"/>
              </w:rPr>
            </w:pPr>
          </w:p>
        </w:tc>
        <w:tc>
          <w:tcPr>
            <w:tcW w:w="949" w:type="dxa"/>
            <w:vMerge/>
          </w:tcPr>
          <w:p w:rsidR="00250665" w:rsidRPr="00BC62E8" w:rsidRDefault="00250665" w:rsidP="005B3A3C">
            <w:pPr>
              <w:jc w:val="center"/>
              <w:rPr>
                <w:rFonts w:ascii="Times New Roman" w:hAnsi="Times New Roman" w:cs="Times New Roman"/>
                <w:color w:val="000000"/>
                <w:sz w:val="26"/>
                <w:szCs w:val="26"/>
              </w:rPr>
            </w:pPr>
          </w:p>
        </w:tc>
        <w:tc>
          <w:tcPr>
            <w:tcW w:w="850" w:type="dxa"/>
            <w:vMerge/>
          </w:tcPr>
          <w:p w:rsidR="00250665" w:rsidRPr="00BC62E8" w:rsidRDefault="00250665" w:rsidP="005B3A3C">
            <w:pPr>
              <w:jc w:val="center"/>
              <w:rPr>
                <w:rFonts w:ascii="Times New Roman" w:hAnsi="Times New Roman" w:cs="Times New Roman"/>
                <w:color w:val="000000"/>
                <w:sz w:val="26"/>
                <w:szCs w:val="26"/>
              </w:rPr>
            </w:pPr>
          </w:p>
        </w:tc>
      </w:tr>
      <w:tr w:rsidR="00250665" w:rsidRPr="00BC62E8" w:rsidTr="00F92449">
        <w:tc>
          <w:tcPr>
            <w:tcW w:w="445" w:type="dxa"/>
            <w:vMerge/>
          </w:tcPr>
          <w:p w:rsidR="00250665" w:rsidRPr="00BC62E8" w:rsidRDefault="00250665" w:rsidP="005B3A3C">
            <w:pPr>
              <w:jc w:val="center"/>
              <w:rPr>
                <w:rFonts w:ascii="Times New Roman" w:hAnsi="Times New Roman" w:cs="Times New Roman"/>
                <w:sz w:val="26"/>
                <w:szCs w:val="26"/>
              </w:rPr>
            </w:pPr>
          </w:p>
        </w:tc>
        <w:tc>
          <w:tcPr>
            <w:tcW w:w="1715" w:type="dxa"/>
            <w:vMerge/>
          </w:tcPr>
          <w:p w:rsidR="00250665" w:rsidRPr="00BC62E8" w:rsidRDefault="00250665" w:rsidP="005B3A3C">
            <w:pPr>
              <w:jc w:val="center"/>
              <w:rPr>
                <w:sz w:val="26"/>
                <w:szCs w:val="26"/>
              </w:rPr>
            </w:pPr>
          </w:p>
        </w:tc>
        <w:tc>
          <w:tcPr>
            <w:tcW w:w="1648" w:type="dxa"/>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color w:val="000000"/>
                <w:sz w:val="26"/>
                <w:szCs w:val="26"/>
              </w:rPr>
              <w:t>КВ</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106Э</w:t>
            </w:r>
          </w:p>
        </w:tc>
        <w:tc>
          <w:tcPr>
            <w:tcW w:w="1766" w:type="dxa"/>
            <w:vAlign w:val="center"/>
          </w:tcPr>
          <w:p w:rsidR="00250665" w:rsidRPr="00BC62E8" w:rsidRDefault="00031277" w:rsidP="008B6852">
            <w:pPr>
              <w:jc w:val="center"/>
              <w:rPr>
                <w:rFonts w:ascii="Times New Roman" w:hAnsi="Times New Roman" w:cs="Times New Roman"/>
                <w:sz w:val="26"/>
                <w:szCs w:val="26"/>
              </w:rPr>
            </w:pPr>
            <w:r w:rsidRPr="00BC62E8">
              <w:rPr>
                <w:rFonts w:ascii="Times New Roman" w:hAnsi="Times New Roman" w:cs="Times New Roman"/>
                <w:sz w:val="26"/>
                <w:szCs w:val="26"/>
              </w:rPr>
              <w:t>1,27</w:t>
            </w:r>
          </w:p>
        </w:tc>
        <w:tc>
          <w:tcPr>
            <w:tcW w:w="1648" w:type="dxa"/>
            <w:vAlign w:val="center"/>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000" w:type="dxa"/>
            <w:vMerge/>
          </w:tcPr>
          <w:p w:rsidR="00250665" w:rsidRPr="00BC62E8" w:rsidRDefault="00250665" w:rsidP="005B3A3C">
            <w:pPr>
              <w:jc w:val="center"/>
              <w:rPr>
                <w:rFonts w:ascii="Times New Roman" w:hAnsi="Times New Roman" w:cs="Times New Roman"/>
                <w:color w:val="000000"/>
                <w:sz w:val="26"/>
                <w:szCs w:val="26"/>
              </w:rPr>
            </w:pPr>
          </w:p>
        </w:tc>
        <w:tc>
          <w:tcPr>
            <w:tcW w:w="752" w:type="dxa"/>
            <w:vMerge/>
          </w:tcPr>
          <w:p w:rsidR="00250665" w:rsidRPr="00BC62E8" w:rsidRDefault="00250665" w:rsidP="005B3A3C">
            <w:pPr>
              <w:jc w:val="center"/>
              <w:rPr>
                <w:rFonts w:ascii="Times New Roman" w:hAnsi="Times New Roman" w:cs="Times New Roman"/>
                <w:color w:val="000000"/>
                <w:sz w:val="26"/>
                <w:szCs w:val="26"/>
              </w:rPr>
            </w:pPr>
          </w:p>
        </w:tc>
        <w:tc>
          <w:tcPr>
            <w:tcW w:w="949" w:type="dxa"/>
            <w:vMerge/>
          </w:tcPr>
          <w:p w:rsidR="00250665" w:rsidRPr="00BC62E8" w:rsidRDefault="00250665" w:rsidP="005B3A3C">
            <w:pPr>
              <w:jc w:val="center"/>
              <w:rPr>
                <w:rFonts w:ascii="Times New Roman" w:hAnsi="Times New Roman" w:cs="Times New Roman"/>
                <w:color w:val="000000"/>
                <w:sz w:val="26"/>
                <w:szCs w:val="26"/>
              </w:rPr>
            </w:pPr>
          </w:p>
        </w:tc>
        <w:tc>
          <w:tcPr>
            <w:tcW w:w="850" w:type="dxa"/>
            <w:vMerge/>
          </w:tcPr>
          <w:p w:rsidR="00250665" w:rsidRPr="00BC62E8" w:rsidRDefault="00250665" w:rsidP="005B3A3C">
            <w:pPr>
              <w:jc w:val="center"/>
              <w:rPr>
                <w:rFonts w:ascii="Times New Roman" w:hAnsi="Times New Roman" w:cs="Times New Roman"/>
                <w:color w:val="000000"/>
                <w:sz w:val="26"/>
                <w:szCs w:val="26"/>
              </w:rPr>
            </w:pPr>
          </w:p>
        </w:tc>
      </w:tr>
      <w:tr w:rsidR="00250665" w:rsidRPr="00BC62E8" w:rsidTr="00F92449">
        <w:tc>
          <w:tcPr>
            <w:tcW w:w="445" w:type="dxa"/>
            <w:vMerge/>
          </w:tcPr>
          <w:p w:rsidR="00250665" w:rsidRPr="00BC62E8" w:rsidRDefault="00250665" w:rsidP="005B3A3C">
            <w:pPr>
              <w:jc w:val="center"/>
              <w:rPr>
                <w:rFonts w:ascii="Times New Roman" w:hAnsi="Times New Roman" w:cs="Times New Roman"/>
                <w:sz w:val="26"/>
                <w:szCs w:val="26"/>
              </w:rPr>
            </w:pPr>
          </w:p>
        </w:tc>
        <w:tc>
          <w:tcPr>
            <w:tcW w:w="1715" w:type="dxa"/>
            <w:vMerge/>
          </w:tcPr>
          <w:p w:rsidR="00250665" w:rsidRPr="00BC62E8" w:rsidRDefault="00250665" w:rsidP="005B3A3C">
            <w:pPr>
              <w:jc w:val="center"/>
              <w:rPr>
                <w:sz w:val="26"/>
                <w:szCs w:val="26"/>
              </w:rPr>
            </w:pPr>
          </w:p>
        </w:tc>
        <w:tc>
          <w:tcPr>
            <w:tcW w:w="1648" w:type="dxa"/>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color w:val="000000"/>
                <w:sz w:val="26"/>
                <w:szCs w:val="26"/>
              </w:rPr>
              <w:t>КВ</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106Э</w:t>
            </w:r>
          </w:p>
        </w:tc>
        <w:tc>
          <w:tcPr>
            <w:tcW w:w="1766" w:type="dxa"/>
            <w:vAlign w:val="center"/>
          </w:tcPr>
          <w:p w:rsidR="00250665" w:rsidRPr="00BC62E8" w:rsidRDefault="00031277" w:rsidP="008B6852">
            <w:pPr>
              <w:jc w:val="center"/>
              <w:rPr>
                <w:rFonts w:ascii="Times New Roman" w:hAnsi="Times New Roman" w:cs="Times New Roman"/>
                <w:sz w:val="26"/>
                <w:szCs w:val="26"/>
              </w:rPr>
            </w:pPr>
            <w:r w:rsidRPr="00BC62E8">
              <w:rPr>
                <w:rFonts w:ascii="Times New Roman" w:hAnsi="Times New Roman" w:cs="Times New Roman"/>
                <w:sz w:val="26"/>
                <w:szCs w:val="26"/>
              </w:rPr>
              <w:t>1,27</w:t>
            </w:r>
          </w:p>
        </w:tc>
        <w:tc>
          <w:tcPr>
            <w:tcW w:w="1648" w:type="dxa"/>
            <w:vAlign w:val="center"/>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000" w:type="dxa"/>
            <w:vMerge/>
          </w:tcPr>
          <w:p w:rsidR="00250665" w:rsidRPr="00BC62E8" w:rsidRDefault="00250665" w:rsidP="005B3A3C">
            <w:pPr>
              <w:jc w:val="center"/>
              <w:rPr>
                <w:rFonts w:ascii="Times New Roman" w:hAnsi="Times New Roman" w:cs="Times New Roman"/>
                <w:color w:val="000000"/>
                <w:sz w:val="26"/>
                <w:szCs w:val="26"/>
              </w:rPr>
            </w:pPr>
          </w:p>
        </w:tc>
        <w:tc>
          <w:tcPr>
            <w:tcW w:w="752" w:type="dxa"/>
            <w:vMerge/>
          </w:tcPr>
          <w:p w:rsidR="00250665" w:rsidRPr="00BC62E8" w:rsidRDefault="00250665" w:rsidP="005B3A3C">
            <w:pPr>
              <w:jc w:val="center"/>
              <w:rPr>
                <w:rFonts w:ascii="Times New Roman" w:hAnsi="Times New Roman" w:cs="Times New Roman"/>
                <w:color w:val="000000"/>
                <w:sz w:val="26"/>
                <w:szCs w:val="26"/>
              </w:rPr>
            </w:pPr>
          </w:p>
        </w:tc>
        <w:tc>
          <w:tcPr>
            <w:tcW w:w="949" w:type="dxa"/>
            <w:vMerge/>
          </w:tcPr>
          <w:p w:rsidR="00250665" w:rsidRPr="00BC62E8" w:rsidRDefault="00250665" w:rsidP="005B3A3C">
            <w:pPr>
              <w:jc w:val="center"/>
              <w:rPr>
                <w:rFonts w:ascii="Times New Roman" w:hAnsi="Times New Roman" w:cs="Times New Roman"/>
                <w:color w:val="000000"/>
                <w:sz w:val="26"/>
                <w:szCs w:val="26"/>
              </w:rPr>
            </w:pPr>
          </w:p>
        </w:tc>
        <w:tc>
          <w:tcPr>
            <w:tcW w:w="850" w:type="dxa"/>
            <w:vMerge/>
          </w:tcPr>
          <w:p w:rsidR="00250665" w:rsidRPr="00BC62E8" w:rsidRDefault="00250665" w:rsidP="005B3A3C">
            <w:pPr>
              <w:jc w:val="center"/>
              <w:rPr>
                <w:rFonts w:ascii="Times New Roman" w:hAnsi="Times New Roman" w:cs="Times New Roman"/>
                <w:color w:val="000000"/>
                <w:sz w:val="26"/>
                <w:szCs w:val="26"/>
              </w:rPr>
            </w:pPr>
          </w:p>
        </w:tc>
      </w:tr>
      <w:tr w:rsidR="00250665" w:rsidRPr="00BC62E8" w:rsidTr="00F92449">
        <w:tc>
          <w:tcPr>
            <w:tcW w:w="445" w:type="dxa"/>
            <w:vMerge/>
          </w:tcPr>
          <w:p w:rsidR="00250665" w:rsidRPr="00BC62E8" w:rsidRDefault="00250665" w:rsidP="005B3A3C">
            <w:pPr>
              <w:jc w:val="center"/>
              <w:rPr>
                <w:rFonts w:ascii="Times New Roman" w:hAnsi="Times New Roman" w:cs="Times New Roman"/>
                <w:sz w:val="26"/>
                <w:szCs w:val="26"/>
              </w:rPr>
            </w:pPr>
          </w:p>
        </w:tc>
        <w:tc>
          <w:tcPr>
            <w:tcW w:w="1715" w:type="dxa"/>
            <w:vMerge/>
          </w:tcPr>
          <w:p w:rsidR="00250665" w:rsidRPr="00BC62E8" w:rsidRDefault="00250665" w:rsidP="005B3A3C">
            <w:pPr>
              <w:jc w:val="center"/>
              <w:rPr>
                <w:sz w:val="26"/>
                <w:szCs w:val="26"/>
              </w:rPr>
            </w:pPr>
          </w:p>
        </w:tc>
        <w:tc>
          <w:tcPr>
            <w:tcW w:w="1648" w:type="dxa"/>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color w:val="000000"/>
                <w:sz w:val="26"/>
                <w:szCs w:val="26"/>
              </w:rPr>
              <w:t>КВ</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106Э</w:t>
            </w:r>
          </w:p>
        </w:tc>
        <w:tc>
          <w:tcPr>
            <w:tcW w:w="1766" w:type="dxa"/>
            <w:vAlign w:val="center"/>
          </w:tcPr>
          <w:p w:rsidR="00250665" w:rsidRPr="00BC62E8" w:rsidRDefault="00031277" w:rsidP="008B6852">
            <w:pPr>
              <w:jc w:val="center"/>
              <w:rPr>
                <w:rFonts w:ascii="Times New Roman" w:hAnsi="Times New Roman" w:cs="Times New Roman"/>
                <w:sz w:val="26"/>
                <w:szCs w:val="26"/>
              </w:rPr>
            </w:pPr>
            <w:r w:rsidRPr="00BC62E8">
              <w:rPr>
                <w:rFonts w:ascii="Times New Roman" w:hAnsi="Times New Roman" w:cs="Times New Roman"/>
                <w:sz w:val="26"/>
                <w:szCs w:val="26"/>
              </w:rPr>
              <w:t>1,27</w:t>
            </w:r>
          </w:p>
        </w:tc>
        <w:tc>
          <w:tcPr>
            <w:tcW w:w="1648" w:type="dxa"/>
            <w:vAlign w:val="center"/>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000" w:type="dxa"/>
            <w:vMerge/>
          </w:tcPr>
          <w:p w:rsidR="00250665" w:rsidRPr="00BC62E8" w:rsidRDefault="00250665" w:rsidP="005B3A3C">
            <w:pPr>
              <w:jc w:val="center"/>
              <w:rPr>
                <w:rFonts w:ascii="Times New Roman" w:hAnsi="Times New Roman" w:cs="Times New Roman"/>
                <w:color w:val="000000"/>
                <w:sz w:val="26"/>
                <w:szCs w:val="26"/>
              </w:rPr>
            </w:pPr>
          </w:p>
        </w:tc>
        <w:tc>
          <w:tcPr>
            <w:tcW w:w="752" w:type="dxa"/>
            <w:vMerge/>
          </w:tcPr>
          <w:p w:rsidR="00250665" w:rsidRPr="00BC62E8" w:rsidRDefault="00250665" w:rsidP="005B3A3C">
            <w:pPr>
              <w:jc w:val="center"/>
              <w:rPr>
                <w:rFonts w:ascii="Times New Roman" w:hAnsi="Times New Roman" w:cs="Times New Roman"/>
                <w:color w:val="000000"/>
                <w:sz w:val="26"/>
                <w:szCs w:val="26"/>
              </w:rPr>
            </w:pPr>
          </w:p>
        </w:tc>
        <w:tc>
          <w:tcPr>
            <w:tcW w:w="949" w:type="dxa"/>
            <w:vMerge/>
          </w:tcPr>
          <w:p w:rsidR="00250665" w:rsidRPr="00BC62E8" w:rsidRDefault="00250665" w:rsidP="005B3A3C">
            <w:pPr>
              <w:jc w:val="center"/>
              <w:rPr>
                <w:rFonts w:ascii="Times New Roman" w:hAnsi="Times New Roman" w:cs="Times New Roman"/>
                <w:color w:val="000000"/>
                <w:sz w:val="26"/>
                <w:szCs w:val="26"/>
              </w:rPr>
            </w:pPr>
          </w:p>
        </w:tc>
        <w:tc>
          <w:tcPr>
            <w:tcW w:w="850" w:type="dxa"/>
            <w:vMerge/>
          </w:tcPr>
          <w:p w:rsidR="00250665" w:rsidRPr="00BC62E8" w:rsidRDefault="00250665" w:rsidP="005B3A3C">
            <w:pPr>
              <w:jc w:val="center"/>
              <w:rPr>
                <w:rFonts w:ascii="Times New Roman" w:hAnsi="Times New Roman" w:cs="Times New Roman"/>
                <w:color w:val="000000"/>
                <w:sz w:val="26"/>
                <w:szCs w:val="26"/>
              </w:rPr>
            </w:pPr>
          </w:p>
        </w:tc>
      </w:tr>
      <w:tr w:rsidR="00250665" w:rsidRPr="00BC62E8" w:rsidTr="00F92449">
        <w:tc>
          <w:tcPr>
            <w:tcW w:w="445" w:type="dxa"/>
            <w:vMerge/>
          </w:tcPr>
          <w:p w:rsidR="00250665" w:rsidRPr="00BC62E8" w:rsidRDefault="00250665" w:rsidP="005B3A3C">
            <w:pPr>
              <w:jc w:val="center"/>
              <w:rPr>
                <w:rFonts w:ascii="Times New Roman" w:hAnsi="Times New Roman" w:cs="Times New Roman"/>
                <w:sz w:val="26"/>
                <w:szCs w:val="26"/>
              </w:rPr>
            </w:pPr>
          </w:p>
        </w:tc>
        <w:tc>
          <w:tcPr>
            <w:tcW w:w="1715" w:type="dxa"/>
            <w:vMerge/>
          </w:tcPr>
          <w:p w:rsidR="00250665" w:rsidRPr="00BC62E8" w:rsidRDefault="00250665" w:rsidP="005B3A3C">
            <w:pPr>
              <w:jc w:val="center"/>
              <w:rPr>
                <w:sz w:val="26"/>
                <w:szCs w:val="26"/>
              </w:rPr>
            </w:pPr>
          </w:p>
        </w:tc>
        <w:tc>
          <w:tcPr>
            <w:tcW w:w="1648" w:type="dxa"/>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color w:val="000000"/>
                <w:sz w:val="26"/>
                <w:szCs w:val="26"/>
              </w:rPr>
              <w:t>КВ</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106Э</w:t>
            </w:r>
          </w:p>
        </w:tc>
        <w:tc>
          <w:tcPr>
            <w:tcW w:w="1766" w:type="dxa"/>
            <w:vAlign w:val="center"/>
          </w:tcPr>
          <w:p w:rsidR="00250665" w:rsidRPr="00BC62E8" w:rsidRDefault="00031277" w:rsidP="008B6852">
            <w:pPr>
              <w:jc w:val="center"/>
              <w:rPr>
                <w:rFonts w:ascii="Times New Roman" w:hAnsi="Times New Roman" w:cs="Times New Roman"/>
                <w:sz w:val="26"/>
                <w:szCs w:val="26"/>
              </w:rPr>
            </w:pPr>
            <w:r w:rsidRPr="00BC62E8">
              <w:rPr>
                <w:rFonts w:ascii="Times New Roman" w:hAnsi="Times New Roman" w:cs="Times New Roman"/>
                <w:sz w:val="26"/>
                <w:szCs w:val="26"/>
              </w:rPr>
              <w:t>1,27</w:t>
            </w:r>
          </w:p>
        </w:tc>
        <w:tc>
          <w:tcPr>
            <w:tcW w:w="1648" w:type="dxa"/>
            <w:vAlign w:val="center"/>
          </w:tcPr>
          <w:p w:rsidR="00250665" w:rsidRPr="00BC62E8" w:rsidRDefault="00250665" w:rsidP="008B6852">
            <w:pPr>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000" w:type="dxa"/>
            <w:vMerge/>
          </w:tcPr>
          <w:p w:rsidR="00250665" w:rsidRPr="00BC62E8" w:rsidRDefault="00250665" w:rsidP="005B3A3C">
            <w:pPr>
              <w:jc w:val="center"/>
              <w:rPr>
                <w:rFonts w:ascii="Times New Roman" w:hAnsi="Times New Roman" w:cs="Times New Roman"/>
                <w:color w:val="000000"/>
                <w:sz w:val="26"/>
                <w:szCs w:val="26"/>
              </w:rPr>
            </w:pPr>
          </w:p>
        </w:tc>
        <w:tc>
          <w:tcPr>
            <w:tcW w:w="752" w:type="dxa"/>
            <w:vMerge/>
          </w:tcPr>
          <w:p w:rsidR="00250665" w:rsidRPr="00BC62E8" w:rsidRDefault="00250665" w:rsidP="005B3A3C">
            <w:pPr>
              <w:jc w:val="center"/>
              <w:rPr>
                <w:rFonts w:ascii="Times New Roman" w:hAnsi="Times New Roman" w:cs="Times New Roman"/>
                <w:color w:val="000000"/>
                <w:sz w:val="26"/>
                <w:szCs w:val="26"/>
              </w:rPr>
            </w:pPr>
          </w:p>
        </w:tc>
        <w:tc>
          <w:tcPr>
            <w:tcW w:w="949" w:type="dxa"/>
            <w:vMerge/>
          </w:tcPr>
          <w:p w:rsidR="00250665" w:rsidRPr="00BC62E8" w:rsidRDefault="00250665" w:rsidP="005B3A3C">
            <w:pPr>
              <w:jc w:val="center"/>
              <w:rPr>
                <w:rFonts w:ascii="Times New Roman" w:hAnsi="Times New Roman" w:cs="Times New Roman"/>
                <w:color w:val="000000"/>
                <w:sz w:val="26"/>
                <w:szCs w:val="26"/>
              </w:rPr>
            </w:pPr>
          </w:p>
        </w:tc>
        <w:tc>
          <w:tcPr>
            <w:tcW w:w="850" w:type="dxa"/>
            <w:vMerge/>
          </w:tcPr>
          <w:p w:rsidR="00250665" w:rsidRPr="00BC62E8" w:rsidRDefault="00250665" w:rsidP="005B3A3C">
            <w:pPr>
              <w:jc w:val="center"/>
              <w:rPr>
                <w:rFonts w:ascii="Times New Roman" w:hAnsi="Times New Roman" w:cs="Times New Roman"/>
                <w:color w:val="000000"/>
                <w:sz w:val="26"/>
                <w:szCs w:val="26"/>
              </w:rPr>
            </w:pPr>
          </w:p>
        </w:tc>
      </w:tr>
      <w:tr w:rsidR="000A20DA" w:rsidRPr="00BC62E8" w:rsidTr="00F92449">
        <w:tc>
          <w:tcPr>
            <w:tcW w:w="445" w:type="dxa"/>
            <w:vMerge w:val="restart"/>
            <w:vAlign w:val="center"/>
          </w:tcPr>
          <w:p w:rsidR="000A20DA" w:rsidRPr="00BC62E8" w:rsidRDefault="000A20DA" w:rsidP="00250665">
            <w:pPr>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1715" w:type="dxa"/>
            <w:vMerge w:val="restart"/>
            <w:vAlign w:val="center"/>
          </w:tcPr>
          <w:p w:rsidR="000A20DA" w:rsidRPr="00BC62E8" w:rsidRDefault="000A20DA" w:rsidP="00250665">
            <w:pPr>
              <w:jc w:val="center"/>
              <w:rPr>
                <w:rFonts w:ascii="Times New Roman" w:hAnsi="Times New Roman" w:cs="Times New Roman"/>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Линейный</w:t>
            </w:r>
            <w:proofErr w:type="gramEnd"/>
          </w:p>
        </w:tc>
        <w:tc>
          <w:tcPr>
            <w:tcW w:w="1648" w:type="dxa"/>
            <w:vAlign w:val="center"/>
          </w:tcPr>
          <w:p w:rsidR="000A20DA" w:rsidRPr="00BC62E8" w:rsidRDefault="000A20DA"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НР</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18</w:t>
            </w:r>
          </w:p>
        </w:tc>
        <w:tc>
          <w:tcPr>
            <w:tcW w:w="1766"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648"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2003</w:t>
            </w:r>
          </w:p>
        </w:tc>
        <w:tc>
          <w:tcPr>
            <w:tcW w:w="1000" w:type="dxa"/>
            <w:vMerge w:val="restart"/>
            <w:vAlign w:val="center"/>
          </w:tcPr>
          <w:p w:rsidR="000A20DA"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w:t>
            </w:r>
          </w:p>
        </w:tc>
        <w:tc>
          <w:tcPr>
            <w:tcW w:w="752"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0,0004</w:t>
            </w:r>
          </w:p>
        </w:tc>
        <w:tc>
          <w:tcPr>
            <w:tcW w:w="850" w:type="dxa"/>
            <w:vMerge w:val="restart"/>
            <w:vAlign w:val="center"/>
          </w:tcPr>
          <w:p w:rsidR="000A20DA"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w:t>
            </w:r>
          </w:p>
        </w:tc>
      </w:tr>
      <w:tr w:rsidR="000A20DA" w:rsidRPr="00BC62E8" w:rsidTr="00F92449">
        <w:trPr>
          <w:trHeight w:val="235"/>
        </w:trPr>
        <w:tc>
          <w:tcPr>
            <w:tcW w:w="445" w:type="dxa"/>
            <w:vMerge/>
          </w:tcPr>
          <w:p w:rsidR="000A20DA" w:rsidRPr="00BC62E8" w:rsidRDefault="000A20DA" w:rsidP="005B3A3C">
            <w:pPr>
              <w:jc w:val="center"/>
              <w:rPr>
                <w:rFonts w:ascii="Times New Roman" w:hAnsi="Times New Roman" w:cs="Times New Roman"/>
                <w:sz w:val="26"/>
                <w:szCs w:val="26"/>
              </w:rPr>
            </w:pPr>
          </w:p>
        </w:tc>
        <w:tc>
          <w:tcPr>
            <w:tcW w:w="1715" w:type="dxa"/>
            <w:vMerge/>
          </w:tcPr>
          <w:p w:rsidR="000A20DA" w:rsidRPr="00BC62E8" w:rsidRDefault="000A20DA" w:rsidP="005B3A3C">
            <w:pPr>
              <w:jc w:val="center"/>
              <w:rPr>
                <w:sz w:val="26"/>
                <w:szCs w:val="26"/>
              </w:rPr>
            </w:pPr>
          </w:p>
        </w:tc>
        <w:tc>
          <w:tcPr>
            <w:tcW w:w="1648" w:type="dxa"/>
            <w:vAlign w:val="center"/>
          </w:tcPr>
          <w:p w:rsidR="000A20DA" w:rsidRPr="00BC62E8" w:rsidRDefault="000A20DA"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НР</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18</w:t>
            </w:r>
          </w:p>
        </w:tc>
        <w:tc>
          <w:tcPr>
            <w:tcW w:w="1766"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648"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2003</w:t>
            </w:r>
          </w:p>
        </w:tc>
        <w:tc>
          <w:tcPr>
            <w:tcW w:w="1000" w:type="dxa"/>
            <w:vMerge/>
          </w:tcPr>
          <w:p w:rsidR="000A20DA" w:rsidRPr="00BC62E8" w:rsidRDefault="000A20DA" w:rsidP="005B3A3C">
            <w:pPr>
              <w:jc w:val="center"/>
              <w:rPr>
                <w:rFonts w:ascii="Times New Roman" w:hAnsi="Times New Roman" w:cs="Times New Roman"/>
                <w:color w:val="000000"/>
                <w:sz w:val="26"/>
                <w:szCs w:val="26"/>
              </w:rPr>
            </w:pPr>
          </w:p>
        </w:tc>
        <w:tc>
          <w:tcPr>
            <w:tcW w:w="752" w:type="dxa"/>
            <w:vMerge/>
          </w:tcPr>
          <w:p w:rsidR="000A20DA" w:rsidRPr="00BC62E8" w:rsidRDefault="000A20DA" w:rsidP="005B3A3C">
            <w:pPr>
              <w:jc w:val="center"/>
              <w:rPr>
                <w:rFonts w:ascii="Times New Roman" w:hAnsi="Times New Roman" w:cs="Times New Roman"/>
                <w:color w:val="000000"/>
                <w:sz w:val="26"/>
                <w:szCs w:val="26"/>
              </w:rPr>
            </w:pPr>
          </w:p>
        </w:tc>
        <w:tc>
          <w:tcPr>
            <w:tcW w:w="949" w:type="dxa"/>
            <w:vMerge/>
          </w:tcPr>
          <w:p w:rsidR="000A20DA" w:rsidRPr="00BC62E8" w:rsidRDefault="000A20DA" w:rsidP="005B3A3C">
            <w:pPr>
              <w:jc w:val="center"/>
              <w:rPr>
                <w:rFonts w:ascii="Times New Roman" w:hAnsi="Times New Roman" w:cs="Times New Roman"/>
                <w:color w:val="000000"/>
                <w:sz w:val="26"/>
                <w:szCs w:val="26"/>
              </w:rPr>
            </w:pPr>
          </w:p>
        </w:tc>
        <w:tc>
          <w:tcPr>
            <w:tcW w:w="850" w:type="dxa"/>
            <w:vMerge/>
          </w:tcPr>
          <w:p w:rsidR="000A20DA" w:rsidRPr="00BC62E8" w:rsidRDefault="000A20DA" w:rsidP="00250665">
            <w:pPr>
              <w:jc w:val="center"/>
              <w:rPr>
                <w:rFonts w:ascii="Times New Roman" w:hAnsi="Times New Roman" w:cs="Times New Roman"/>
                <w:color w:val="000000"/>
                <w:sz w:val="26"/>
                <w:szCs w:val="26"/>
              </w:rPr>
            </w:pPr>
          </w:p>
        </w:tc>
      </w:tr>
      <w:tr w:rsidR="000A20DA" w:rsidRPr="00BC62E8" w:rsidTr="00F92449">
        <w:tc>
          <w:tcPr>
            <w:tcW w:w="445" w:type="dxa"/>
            <w:vMerge/>
          </w:tcPr>
          <w:p w:rsidR="000A20DA" w:rsidRPr="00BC62E8" w:rsidRDefault="000A20DA" w:rsidP="005B3A3C">
            <w:pPr>
              <w:jc w:val="center"/>
              <w:rPr>
                <w:rFonts w:ascii="Times New Roman" w:hAnsi="Times New Roman" w:cs="Times New Roman"/>
                <w:sz w:val="26"/>
                <w:szCs w:val="26"/>
              </w:rPr>
            </w:pPr>
          </w:p>
        </w:tc>
        <w:tc>
          <w:tcPr>
            <w:tcW w:w="1715" w:type="dxa"/>
            <w:vMerge/>
          </w:tcPr>
          <w:p w:rsidR="000A20DA" w:rsidRPr="00BC62E8" w:rsidRDefault="000A20DA" w:rsidP="005B3A3C">
            <w:pPr>
              <w:jc w:val="center"/>
              <w:rPr>
                <w:sz w:val="26"/>
                <w:szCs w:val="26"/>
              </w:rPr>
            </w:pPr>
          </w:p>
        </w:tc>
        <w:tc>
          <w:tcPr>
            <w:tcW w:w="1648" w:type="dxa"/>
            <w:vAlign w:val="center"/>
          </w:tcPr>
          <w:p w:rsidR="000A20DA" w:rsidRPr="00BC62E8" w:rsidRDefault="000A20DA"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НР</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404EAE"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18</w:t>
            </w:r>
          </w:p>
        </w:tc>
        <w:tc>
          <w:tcPr>
            <w:tcW w:w="1766"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648"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2003</w:t>
            </w:r>
          </w:p>
        </w:tc>
        <w:tc>
          <w:tcPr>
            <w:tcW w:w="1000" w:type="dxa"/>
            <w:vMerge/>
          </w:tcPr>
          <w:p w:rsidR="000A20DA" w:rsidRPr="00BC62E8" w:rsidRDefault="000A20DA" w:rsidP="005B3A3C">
            <w:pPr>
              <w:jc w:val="center"/>
              <w:rPr>
                <w:rFonts w:ascii="Times New Roman" w:hAnsi="Times New Roman" w:cs="Times New Roman"/>
                <w:color w:val="000000"/>
                <w:sz w:val="26"/>
                <w:szCs w:val="26"/>
              </w:rPr>
            </w:pPr>
          </w:p>
        </w:tc>
        <w:tc>
          <w:tcPr>
            <w:tcW w:w="752" w:type="dxa"/>
            <w:vMerge/>
          </w:tcPr>
          <w:p w:rsidR="000A20DA" w:rsidRPr="00BC62E8" w:rsidRDefault="000A20DA" w:rsidP="005B3A3C">
            <w:pPr>
              <w:jc w:val="center"/>
              <w:rPr>
                <w:rFonts w:ascii="Times New Roman" w:hAnsi="Times New Roman" w:cs="Times New Roman"/>
                <w:color w:val="000000"/>
                <w:sz w:val="26"/>
                <w:szCs w:val="26"/>
              </w:rPr>
            </w:pPr>
          </w:p>
        </w:tc>
        <w:tc>
          <w:tcPr>
            <w:tcW w:w="949" w:type="dxa"/>
            <w:vMerge/>
          </w:tcPr>
          <w:p w:rsidR="000A20DA" w:rsidRPr="00BC62E8" w:rsidRDefault="000A20DA" w:rsidP="005B3A3C">
            <w:pPr>
              <w:jc w:val="center"/>
              <w:rPr>
                <w:rFonts w:ascii="Times New Roman" w:hAnsi="Times New Roman" w:cs="Times New Roman"/>
                <w:color w:val="000000"/>
                <w:sz w:val="26"/>
                <w:szCs w:val="26"/>
              </w:rPr>
            </w:pPr>
          </w:p>
        </w:tc>
        <w:tc>
          <w:tcPr>
            <w:tcW w:w="850" w:type="dxa"/>
            <w:vMerge/>
          </w:tcPr>
          <w:p w:rsidR="000A20DA" w:rsidRPr="00BC62E8" w:rsidRDefault="000A20DA" w:rsidP="005B3A3C">
            <w:pPr>
              <w:jc w:val="center"/>
              <w:rPr>
                <w:rFonts w:ascii="Times New Roman" w:hAnsi="Times New Roman" w:cs="Times New Roman"/>
                <w:color w:val="000000"/>
                <w:sz w:val="26"/>
                <w:szCs w:val="26"/>
              </w:rPr>
            </w:pPr>
          </w:p>
        </w:tc>
      </w:tr>
      <w:tr w:rsidR="000A20DA" w:rsidRPr="00BC62E8" w:rsidTr="00F92449">
        <w:tc>
          <w:tcPr>
            <w:tcW w:w="445" w:type="dxa"/>
            <w:vMerge w:val="restart"/>
          </w:tcPr>
          <w:p w:rsidR="000A20DA" w:rsidRPr="00BC62E8" w:rsidRDefault="000A20DA" w:rsidP="005B3A3C">
            <w:pPr>
              <w:jc w:val="center"/>
              <w:rPr>
                <w:rFonts w:ascii="Times New Roman" w:hAnsi="Times New Roman" w:cs="Times New Roman"/>
                <w:sz w:val="26"/>
                <w:szCs w:val="26"/>
              </w:rPr>
            </w:pPr>
            <w:r w:rsidRPr="00BC62E8">
              <w:rPr>
                <w:rFonts w:ascii="Times New Roman" w:hAnsi="Times New Roman" w:cs="Times New Roman"/>
                <w:sz w:val="26"/>
                <w:szCs w:val="26"/>
              </w:rPr>
              <w:t>3</w:t>
            </w:r>
          </w:p>
        </w:tc>
        <w:tc>
          <w:tcPr>
            <w:tcW w:w="1715" w:type="dxa"/>
            <w:vMerge w:val="restart"/>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0A20DA" w:rsidRPr="00BC62E8" w:rsidRDefault="000A20DA" w:rsidP="000A20DA">
            <w:pPr>
              <w:jc w:val="center"/>
              <w:rPr>
                <w:rFonts w:ascii="Times New Roman" w:hAnsi="Times New Roman" w:cs="Times New Roman"/>
                <w:sz w:val="26"/>
                <w:szCs w:val="26"/>
              </w:rPr>
            </w:pPr>
            <w:r w:rsidRPr="00BC62E8">
              <w:rPr>
                <w:rFonts w:ascii="Times New Roman" w:hAnsi="Times New Roman" w:cs="Times New Roman"/>
                <w:color w:val="000000"/>
                <w:sz w:val="26"/>
                <w:szCs w:val="26"/>
              </w:rPr>
              <w:t>c. Поперечное</w:t>
            </w:r>
          </w:p>
        </w:tc>
        <w:tc>
          <w:tcPr>
            <w:tcW w:w="1648" w:type="dxa"/>
          </w:tcPr>
          <w:p w:rsidR="000A20DA" w:rsidRPr="00BC62E8" w:rsidRDefault="00404EAE" w:rsidP="008B6852">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w:t>
            </w:r>
            <w:r w:rsidR="000A20DA" w:rsidRPr="00BC62E8">
              <w:rPr>
                <w:rFonts w:ascii="Times New Roman" w:hAnsi="Times New Roman" w:cs="Times New Roman"/>
                <w:color w:val="000000"/>
                <w:sz w:val="26"/>
                <w:szCs w:val="26"/>
              </w:rPr>
              <w:t>1,16</w:t>
            </w:r>
          </w:p>
        </w:tc>
        <w:tc>
          <w:tcPr>
            <w:tcW w:w="1766" w:type="dxa"/>
          </w:tcPr>
          <w:p w:rsidR="000A20DA" w:rsidRPr="00BC62E8" w:rsidRDefault="000A20DA"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648"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2020</w:t>
            </w:r>
          </w:p>
        </w:tc>
        <w:tc>
          <w:tcPr>
            <w:tcW w:w="1000" w:type="dxa"/>
            <w:vMerge w:val="restart"/>
            <w:vAlign w:val="center"/>
          </w:tcPr>
          <w:p w:rsidR="000A20DA"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0,73</w:t>
            </w:r>
          </w:p>
        </w:tc>
        <w:tc>
          <w:tcPr>
            <w:tcW w:w="752"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0A20DA"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0,039</w:t>
            </w:r>
          </w:p>
        </w:tc>
        <w:tc>
          <w:tcPr>
            <w:tcW w:w="850" w:type="dxa"/>
            <w:vMerge w:val="restart"/>
            <w:vAlign w:val="center"/>
          </w:tcPr>
          <w:p w:rsidR="000A20DA" w:rsidRPr="00BC62E8" w:rsidRDefault="00EA6144"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0,77</w:t>
            </w:r>
          </w:p>
        </w:tc>
      </w:tr>
      <w:tr w:rsidR="000A20DA" w:rsidRPr="00BC62E8" w:rsidTr="00F92449">
        <w:tc>
          <w:tcPr>
            <w:tcW w:w="445" w:type="dxa"/>
            <w:vMerge/>
          </w:tcPr>
          <w:p w:rsidR="000A20DA" w:rsidRPr="00BC62E8" w:rsidRDefault="000A20DA" w:rsidP="005B3A3C">
            <w:pPr>
              <w:jc w:val="center"/>
              <w:rPr>
                <w:rFonts w:ascii="Times New Roman" w:hAnsi="Times New Roman" w:cs="Times New Roman"/>
                <w:sz w:val="26"/>
                <w:szCs w:val="26"/>
              </w:rPr>
            </w:pPr>
          </w:p>
        </w:tc>
        <w:tc>
          <w:tcPr>
            <w:tcW w:w="1715" w:type="dxa"/>
            <w:vMerge/>
          </w:tcPr>
          <w:p w:rsidR="000A20DA" w:rsidRPr="00BC62E8" w:rsidRDefault="000A20DA" w:rsidP="000A20DA">
            <w:pPr>
              <w:jc w:val="center"/>
              <w:rPr>
                <w:color w:val="000000"/>
                <w:sz w:val="26"/>
                <w:szCs w:val="26"/>
              </w:rPr>
            </w:pPr>
          </w:p>
        </w:tc>
        <w:tc>
          <w:tcPr>
            <w:tcW w:w="1648" w:type="dxa"/>
          </w:tcPr>
          <w:p w:rsidR="000A20DA" w:rsidRPr="00BC62E8" w:rsidRDefault="00404EAE" w:rsidP="008B6852">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w:t>
            </w:r>
            <w:r w:rsidR="000A20DA" w:rsidRPr="00BC62E8">
              <w:rPr>
                <w:rFonts w:ascii="Times New Roman" w:hAnsi="Times New Roman" w:cs="Times New Roman"/>
                <w:color w:val="000000"/>
                <w:sz w:val="26"/>
                <w:szCs w:val="26"/>
              </w:rPr>
              <w:t>1,16</w:t>
            </w:r>
          </w:p>
        </w:tc>
        <w:tc>
          <w:tcPr>
            <w:tcW w:w="1766" w:type="dxa"/>
          </w:tcPr>
          <w:p w:rsidR="000A20DA" w:rsidRPr="00BC62E8" w:rsidRDefault="000A20DA"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648"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2018</w:t>
            </w:r>
          </w:p>
        </w:tc>
        <w:tc>
          <w:tcPr>
            <w:tcW w:w="1000" w:type="dxa"/>
            <w:vMerge/>
          </w:tcPr>
          <w:p w:rsidR="000A20DA" w:rsidRPr="00BC62E8" w:rsidRDefault="000A20DA" w:rsidP="005B3A3C">
            <w:pPr>
              <w:jc w:val="center"/>
              <w:rPr>
                <w:rFonts w:ascii="Times New Roman" w:hAnsi="Times New Roman" w:cs="Times New Roman"/>
                <w:color w:val="000000"/>
                <w:sz w:val="26"/>
                <w:szCs w:val="26"/>
              </w:rPr>
            </w:pPr>
          </w:p>
        </w:tc>
        <w:tc>
          <w:tcPr>
            <w:tcW w:w="752" w:type="dxa"/>
            <w:vMerge/>
          </w:tcPr>
          <w:p w:rsidR="000A20DA" w:rsidRPr="00BC62E8" w:rsidRDefault="000A20DA" w:rsidP="005B3A3C">
            <w:pPr>
              <w:jc w:val="center"/>
              <w:rPr>
                <w:rFonts w:ascii="Times New Roman" w:hAnsi="Times New Roman" w:cs="Times New Roman"/>
                <w:color w:val="000000"/>
                <w:sz w:val="26"/>
                <w:szCs w:val="26"/>
              </w:rPr>
            </w:pPr>
          </w:p>
        </w:tc>
        <w:tc>
          <w:tcPr>
            <w:tcW w:w="949" w:type="dxa"/>
            <w:vMerge/>
          </w:tcPr>
          <w:p w:rsidR="000A20DA" w:rsidRPr="00BC62E8" w:rsidRDefault="000A20DA" w:rsidP="005B3A3C">
            <w:pPr>
              <w:jc w:val="center"/>
              <w:rPr>
                <w:rFonts w:ascii="Times New Roman" w:hAnsi="Times New Roman" w:cs="Times New Roman"/>
                <w:color w:val="000000"/>
                <w:sz w:val="26"/>
                <w:szCs w:val="26"/>
              </w:rPr>
            </w:pPr>
          </w:p>
        </w:tc>
        <w:tc>
          <w:tcPr>
            <w:tcW w:w="850" w:type="dxa"/>
            <w:vMerge/>
          </w:tcPr>
          <w:p w:rsidR="000A20DA" w:rsidRPr="00BC62E8" w:rsidRDefault="000A20DA" w:rsidP="005B3A3C">
            <w:pPr>
              <w:jc w:val="center"/>
              <w:rPr>
                <w:rFonts w:ascii="Times New Roman" w:hAnsi="Times New Roman" w:cs="Times New Roman"/>
                <w:color w:val="000000"/>
                <w:sz w:val="26"/>
                <w:szCs w:val="26"/>
              </w:rPr>
            </w:pPr>
          </w:p>
        </w:tc>
      </w:tr>
      <w:tr w:rsidR="000A20DA" w:rsidRPr="00BC62E8" w:rsidTr="00F92449">
        <w:tc>
          <w:tcPr>
            <w:tcW w:w="445" w:type="dxa"/>
            <w:vMerge/>
          </w:tcPr>
          <w:p w:rsidR="000A20DA" w:rsidRPr="00BC62E8" w:rsidRDefault="000A20DA" w:rsidP="005B3A3C">
            <w:pPr>
              <w:jc w:val="center"/>
              <w:rPr>
                <w:rFonts w:ascii="Times New Roman" w:hAnsi="Times New Roman" w:cs="Times New Roman"/>
                <w:sz w:val="26"/>
                <w:szCs w:val="26"/>
              </w:rPr>
            </w:pPr>
          </w:p>
        </w:tc>
        <w:tc>
          <w:tcPr>
            <w:tcW w:w="1715" w:type="dxa"/>
            <w:vMerge/>
          </w:tcPr>
          <w:p w:rsidR="000A20DA" w:rsidRPr="00BC62E8" w:rsidRDefault="000A20DA" w:rsidP="000A20DA">
            <w:pPr>
              <w:jc w:val="center"/>
              <w:rPr>
                <w:color w:val="000000"/>
                <w:sz w:val="26"/>
                <w:szCs w:val="26"/>
              </w:rPr>
            </w:pPr>
          </w:p>
        </w:tc>
        <w:tc>
          <w:tcPr>
            <w:tcW w:w="1648" w:type="dxa"/>
          </w:tcPr>
          <w:p w:rsidR="000A20DA" w:rsidRPr="00BC62E8" w:rsidRDefault="00404EAE" w:rsidP="008B6852">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- 1,16</w:t>
            </w:r>
          </w:p>
        </w:tc>
        <w:tc>
          <w:tcPr>
            <w:tcW w:w="1766" w:type="dxa"/>
          </w:tcPr>
          <w:p w:rsidR="000A20DA" w:rsidRPr="00BC62E8" w:rsidRDefault="00404EAE"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648" w:type="dxa"/>
            <w:vAlign w:val="center"/>
          </w:tcPr>
          <w:p w:rsidR="000A20DA" w:rsidRPr="00BC62E8" w:rsidRDefault="00404EAE" w:rsidP="008B6852">
            <w:pPr>
              <w:jc w:val="center"/>
              <w:rPr>
                <w:rFonts w:ascii="Times New Roman" w:hAnsi="Times New Roman" w:cs="Times New Roman"/>
                <w:sz w:val="26"/>
                <w:szCs w:val="26"/>
              </w:rPr>
            </w:pPr>
            <w:r w:rsidRPr="00BC62E8">
              <w:rPr>
                <w:rFonts w:ascii="Times New Roman" w:hAnsi="Times New Roman" w:cs="Times New Roman"/>
                <w:sz w:val="26"/>
                <w:szCs w:val="26"/>
              </w:rPr>
              <w:t>2020</w:t>
            </w:r>
          </w:p>
        </w:tc>
        <w:tc>
          <w:tcPr>
            <w:tcW w:w="1000" w:type="dxa"/>
            <w:vMerge/>
          </w:tcPr>
          <w:p w:rsidR="000A20DA" w:rsidRPr="00BC62E8" w:rsidRDefault="000A20DA" w:rsidP="005B3A3C">
            <w:pPr>
              <w:jc w:val="center"/>
              <w:rPr>
                <w:rFonts w:ascii="Times New Roman" w:hAnsi="Times New Roman" w:cs="Times New Roman"/>
                <w:color w:val="000000"/>
                <w:sz w:val="26"/>
                <w:szCs w:val="26"/>
              </w:rPr>
            </w:pPr>
          </w:p>
        </w:tc>
        <w:tc>
          <w:tcPr>
            <w:tcW w:w="752" w:type="dxa"/>
            <w:vMerge/>
          </w:tcPr>
          <w:p w:rsidR="000A20DA" w:rsidRPr="00BC62E8" w:rsidRDefault="000A20DA" w:rsidP="005B3A3C">
            <w:pPr>
              <w:jc w:val="center"/>
              <w:rPr>
                <w:rFonts w:ascii="Times New Roman" w:hAnsi="Times New Roman" w:cs="Times New Roman"/>
                <w:color w:val="000000"/>
                <w:sz w:val="26"/>
                <w:szCs w:val="26"/>
              </w:rPr>
            </w:pPr>
          </w:p>
        </w:tc>
        <w:tc>
          <w:tcPr>
            <w:tcW w:w="949" w:type="dxa"/>
            <w:vMerge/>
          </w:tcPr>
          <w:p w:rsidR="000A20DA" w:rsidRPr="00BC62E8" w:rsidRDefault="000A20DA" w:rsidP="005B3A3C">
            <w:pPr>
              <w:jc w:val="center"/>
              <w:rPr>
                <w:rFonts w:ascii="Times New Roman" w:hAnsi="Times New Roman" w:cs="Times New Roman"/>
                <w:color w:val="000000"/>
                <w:sz w:val="26"/>
                <w:szCs w:val="26"/>
              </w:rPr>
            </w:pPr>
          </w:p>
        </w:tc>
        <w:tc>
          <w:tcPr>
            <w:tcW w:w="850" w:type="dxa"/>
            <w:vMerge/>
          </w:tcPr>
          <w:p w:rsidR="000A20DA" w:rsidRPr="00BC62E8" w:rsidRDefault="000A20DA" w:rsidP="005B3A3C">
            <w:pPr>
              <w:jc w:val="center"/>
              <w:rPr>
                <w:rFonts w:ascii="Times New Roman" w:hAnsi="Times New Roman" w:cs="Times New Roman"/>
                <w:color w:val="000000"/>
                <w:sz w:val="26"/>
                <w:szCs w:val="26"/>
              </w:rPr>
            </w:pPr>
          </w:p>
        </w:tc>
      </w:tr>
      <w:tr w:rsidR="000A20DA" w:rsidRPr="00BC62E8" w:rsidTr="00F92449">
        <w:tc>
          <w:tcPr>
            <w:tcW w:w="445" w:type="dxa"/>
            <w:vMerge w:val="restart"/>
          </w:tcPr>
          <w:p w:rsidR="000A20DA" w:rsidRPr="00BC62E8" w:rsidRDefault="000A20DA" w:rsidP="005B3A3C">
            <w:pPr>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1715" w:type="dxa"/>
            <w:vMerge w:val="restart"/>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0A20DA" w:rsidRPr="00BC62E8" w:rsidRDefault="000A20DA" w:rsidP="000A20DA">
            <w:pPr>
              <w:jc w:val="center"/>
              <w:rPr>
                <w:color w:val="000000"/>
                <w:sz w:val="26"/>
                <w:szCs w:val="26"/>
              </w:rPr>
            </w:pPr>
            <w:r w:rsidRPr="00BC62E8">
              <w:rPr>
                <w:rFonts w:ascii="Times New Roman" w:hAnsi="Times New Roman" w:cs="Times New Roman"/>
                <w:color w:val="000000"/>
                <w:sz w:val="26"/>
                <w:szCs w:val="26"/>
              </w:rPr>
              <w:t>c. Поперечное ДЭП</w:t>
            </w:r>
          </w:p>
        </w:tc>
        <w:tc>
          <w:tcPr>
            <w:tcW w:w="1648" w:type="dxa"/>
          </w:tcPr>
          <w:p w:rsidR="000A20DA" w:rsidRPr="00BC62E8" w:rsidRDefault="00404EAE" w:rsidP="005B3A3C">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- 0,35</w:t>
            </w:r>
          </w:p>
        </w:tc>
        <w:tc>
          <w:tcPr>
            <w:tcW w:w="1766" w:type="dxa"/>
          </w:tcPr>
          <w:p w:rsidR="000A20DA" w:rsidRPr="00BC62E8" w:rsidRDefault="00404EAE" w:rsidP="005B3A3C">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w:t>
            </w:r>
          </w:p>
        </w:tc>
        <w:tc>
          <w:tcPr>
            <w:tcW w:w="1648" w:type="dxa"/>
          </w:tcPr>
          <w:p w:rsidR="000A20DA" w:rsidRPr="00BC62E8" w:rsidRDefault="000A2127" w:rsidP="005B3A3C">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w:t>
            </w:r>
          </w:p>
        </w:tc>
        <w:tc>
          <w:tcPr>
            <w:tcW w:w="1000"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752"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0,0004</w:t>
            </w:r>
          </w:p>
        </w:tc>
        <w:tc>
          <w:tcPr>
            <w:tcW w:w="850" w:type="dxa"/>
            <w:vMerge w:val="restart"/>
            <w:vAlign w:val="center"/>
          </w:tcPr>
          <w:p w:rsidR="000A20DA" w:rsidRPr="00BC62E8" w:rsidRDefault="000A20DA" w:rsidP="000A20D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0,040</w:t>
            </w:r>
          </w:p>
        </w:tc>
      </w:tr>
      <w:tr w:rsidR="000A20DA" w:rsidRPr="00BC62E8" w:rsidTr="00F92449">
        <w:tc>
          <w:tcPr>
            <w:tcW w:w="445" w:type="dxa"/>
            <w:vMerge/>
          </w:tcPr>
          <w:p w:rsidR="000A20DA" w:rsidRPr="00BC62E8" w:rsidRDefault="000A20DA" w:rsidP="005B3A3C">
            <w:pPr>
              <w:jc w:val="center"/>
              <w:rPr>
                <w:rFonts w:ascii="Times New Roman" w:hAnsi="Times New Roman" w:cs="Times New Roman"/>
                <w:sz w:val="26"/>
                <w:szCs w:val="26"/>
              </w:rPr>
            </w:pPr>
          </w:p>
        </w:tc>
        <w:tc>
          <w:tcPr>
            <w:tcW w:w="1715" w:type="dxa"/>
            <w:vMerge/>
          </w:tcPr>
          <w:p w:rsidR="000A20DA" w:rsidRPr="00BC62E8" w:rsidRDefault="000A20DA" w:rsidP="000A20DA">
            <w:pPr>
              <w:jc w:val="center"/>
              <w:rPr>
                <w:color w:val="000000"/>
                <w:sz w:val="26"/>
                <w:szCs w:val="26"/>
              </w:rPr>
            </w:pPr>
          </w:p>
        </w:tc>
        <w:tc>
          <w:tcPr>
            <w:tcW w:w="1648" w:type="dxa"/>
          </w:tcPr>
          <w:p w:rsidR="000A20DA" w:rsidRPr="00BC62E8" w:rsidRDefault="00404EAE" w:rsidP="005B3A3C">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- 0,25</w:t>
            </w:r>
          </w:p>
        </w:tc>
        <w:tc>
          <w:tcPr>
            <w:tcW w:w="1766" w:type="dxa"/>
          </w:tcPr>
          <w:p w:rsidR="000A20DA" w:rsidRPr="00BC62E8" w:rsidRDefault="00404EAE" w:rsidP="005B3A3C">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0,21</w:t>
            </w:r>
          </w:p>
        </w:tc>
        <w:tc>
          <w:tcPr>
            <w:tcW w:w="1648" w:type="dxa"/>
          </w:tcPr>
          <w:p w:rsidR="000A20DA" w:rsidRPr="00BC62E8" w:rsidRDefault="00404EAE" w:rsidP="005B3A3C">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2022</w:t>
            </w:r>
          </w:p>
        </w:tc>
        <w:tc>
          <w:tcPr>
            <w:tcW w:w="1000" w:type="dxa"/>
            <w:vMerge/>
          </w:tcPr>
          <w:p w:rsidR="000A20DA" w:rsidRPr="00BC62E8" w:rsidRDefault="000A20DA" w:rsidP="005B3A3C">
            <w:pPr>
              <w:jc w:val="center"/>
              <w:rPr>
                <w:rFonts w:ascii="Times New Roman" w:hAnsi="Times New Roman" w:cs="Times New Roman"/>
                <w:color w:val="000000"/>
                <w:sz w:val="26"/>
                <w:szCs w:val="26"/>
              </w:rPr>
            </w:pPr>
          </w:p>
        </w:tc>
        <w:tc>
          <w:tcPr>
            <w:tcW w:w="752" w:type="dxa"/>
            <w:vMerge/>
          </w:tcPr>
          <w:p w:rsidR="000A20DA" w:rsidRPr="00BC62E8" w:rsidRDefault="000A20DA" w:rsidP="005B3A3C">
            <w:pPr>
              <w:jc w:val="center"/>
              <w:rPr>
                <w:rFonts w:ascii="Times New Roman" w:hAnsi="Times New Roman" w:cs="Times New Roman"/>
                <w:color w:val="000000"/>
                <w:sz w:val="26"/>
                <w:szCs w:val="26"/>
              </w:rPr>
            </w:pPr>
          </w:p>
        </w:tc>
        <w:tc>
          <w:tcPr>
            <w:tcW w:w="949" w:type="dxa"/>
            <w:vMerge/>
          </w:tcPr>
          <w:p w:rsidR="000A20DA" w:rsidRPr="00BC62E8" w:rsidRDefault="000A20DA" w:rsidP="005B3A3C">
            <w:pPr>
              <w:jc w:val="center"/>
              <w:rPr>
                <w:rFonts w:ascii="Times New Roman" w:hAnsi="Times New Roman" w:cs="Times New Roman"/>
                <w:color w:val="000000"/>
                <w:sz w:val="26"/>
                <w:szCs w:val="26"/>
              </w:rPr>
            </w:pPr>
          </w:p>
        </w:tc>
        <w:tc>
          <w:tcPr>
            <w:tcW w:w="850" w:type="dxa"/>
            <w:vMerge/>
          </w:tcPr>
          <w:p w:rsidR="000A20DA" w:rsidRPr="00BC62E8" w:rsidRDefault="000A20DA" w:rsidP="005B3A3C">
            <w:pPr>
              <w:jc w:val="center"/>
              <w:rPr>
                <w:rFonts w:ascii="Times New Roman" w:hAnsi="Times New Roman" w:cs="Times New Roman"/>
                <w:color w:val="000000"/>
                <w:sz w:val="26"/>
                <w:szCs w:val="26"/>
              </w:rPr>
            </w:pPr>
          </w:p>
        </w:tc>
      </w:tr>
      <w:tr w:rsidR="008B6852" w:rsidRPr="00BC62E8" w:rsidTr="00F92449">
        <w:tc>
          <w:tcPr>
            <w:tcW w:w="445" w:type="dxa"/>
            <w:vMerge w:val="restart"/>
            <w:vAlign w:val="center"/>
          </w:tcPr>
          <w:p w:rsidR="008B6852" w:rsidRPr="00BC62E8" w:rsidRDefault="008B6852" w:rsidP="008B6852">
            <w:pPr>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1715" w:type="dxa"/>
            <w:vMerge w:val="restart"/>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д. Зеледеево</w:t>
            </w:r>
          </w:p>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sz w:val="26"/>
                <w:szCs w:val="26"/>
              </w:rPr>
              <w:t>(центральная)</w:t>
            </w:r>
          </w:p>
        </w:tc>
        <w:tc>
          <w:tcPr>
            <w:tcW w:w="1648" w:type="dxa"/>
            <w:vAlign w:val="center"/>
          </w:tcPr>
          <w:p w:rsidR="008B6852" w:rsidRPr="00BC62E8" w:rsidRDefault="008B6852" w:rsidP="00404EAE">
            <w:pPr>
              <w:ind w:right="52"/>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w:t>
            </w:r>
            <w:r w:rsidR="00404EAE" w:rsidRPr="00BC62E8">
              <w:rPr>
                <w:rFonts w:ascii="Times New Roman" w:hAnsi="Times New Roman" w:cs="Times New Roman"/>
                <w:sz w:val="26"/>
                <w:szCs w:val="26"/>
              </w:rPr>
              <w:t>р</w:t>
            </w:r>
            <w:proofErr w:type="spellEnd"/>
            <w:r w:rsidR="00404EAE" w:rsidRPr="00BC62E8">
              <w:rPr>
                <w:rFonts w:ascii="Times New Roman" w:hAnsi="Times New Roman" w:cs="Times New Roman"/>
                <w:sz w:val="26"/>
                <w:szCs w:val="26"/>
              </w:rPr>
              <w:t xml:space="preserve"> - 0,93</w:t>
            </w:r>
          </w:p>
        </w:tc>
        <w:tc>
          <w:tcPr>
            <w:tcW w:w="1766" w:type="dxa"/>
            <w:vAlign w:val="center"/>
          </w:tcPr>
          <w:p w:rsidR="008B6852" w:rsidRPr="00BC62E8" w:rsidRDefault="00404EAE"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vAlign w:val="center"/>
          </w:tcPr>
          <w:p w:rsidR="008B6852" w:rsidRPr="00BC62E8" w:rsidRDefault="00404EAE"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2022</w:t>
            </w:r>
          </w:p>
        </w:tc>
        <w:tc>
          <w:tcPr>
            <w:tcW w:w="1000"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0,28</w:t>
            </w:r>
          </w:p>
        </w:tc>
        <w:tc>
          <w:tcPr>
            <w:tcW w:w="752"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0"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0,30</w:t>
            </w:r>
          </w:p>
        </w:tc>
      </w:tr>
      <w:tr w:rsidR="008B6852" w:rsidRPr="00BC62E8" w:rsidTr="00F92449">
        <w:tc>
          <w:tcPr>
            <w:tcW w:w="445" w:type="dxa"/>
            <w:vMerge/>
          </w:tcPr>
          <w:p w:rsidR="008B6852" w:rsidRPr="00BC62E8" w:rsidRDefault="008B6852" w:rsidP="005B3A3C">
            <w:pPr>
              <w:jc w:val="center"/>
              <w:rPr>
                <w:rFonts w:ascii="Times New Roman" w:hAnsi="Times New Roman" w:cs="Times New Roman"/>
                <w:sz w:val="26"/>
                <w:szCs w:val="26"/>
              </w:rPr>
            </w:pPr>
          </w:p>
        </w:tc>
        <w:tc>
          <w:tcPr>
            <w:tcW w:w="1715" w:type="dxa"/>
            <w:vMerge/>
          </w:tcPr>
          <w:p w:rsidR="008B6852" w:rsidRPr="00BC62E8" w:rsidRDefault="008B6852" w:rsidP="000A20DA">
            <w:pPr>
              <w:jc w:val="center"/>
              <w:rPr>
                <w:rFonts w:ascii="Times New Roman" w:hAnsi="Times New Roman" w:cs="Times New Roman"/>
                <w:color w:val="000000"/>
                <w:sz w:val="26"/>
                <w:szCs w:val="26"/>
              </w:rPr>
            </w:pP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404EAE"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404EAE" w:rsidRPr="00BC62E8">
              <w:rPr>
                <w:rFonts w:ascii="Times New Roman" w:hAnsi="Times New Roman" w:cs="Times New Roman"/>
                <w:sz w:val="26"/>
                <w:szCs w:val="26"/>
              </w:rPr>
              <w:t xml:space="preserve"> </w:t>
            </w:r>
            <w:r w:rsidRPr="00BC62E8">
              <w:rPr>
                <w:rFonts w:ascii="Times New Roman" w:hAnsi="Times New Roman" w:cs="Times New Roman"/>
                <w:sz w:val="26"/>
                <w:szCs w:val="26"/>
              </w:rPr>
              <w:t>1,16</w:t>
            </w:r>
          </w:p>
        </w:tc>
        <w:tc>
          <w:tcPr>
            <w:tcW w:w="1766"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2020</w:t>
            </w:r>
          </w:p>
        </w:tc>
        <w:tc>
          <w:tcPr>
            <w:tcW w:w="1000" w:type="dxa"/>
            <w:vMerge/>
          </w:tcPr>
          <w:p w:rsidR="008B6852" w:rsidRPr="00BC62E8" w:rsidRDefault="008B6852" w:rsidP="005B3A3C">
            <w:pPr>
              <w:jc w:val="center"/>
              <w:rPr>
                <w:rFonts w:ascii="Times New Roman" w:hAnsi="Times New Roman" w:cs="Times New Roman"/>
                <w:color w:val="000000"/>
                <w:sz w:val="26"/>
                <w:szCs w:val="26"/>
              </w:rPr>
            </w:pPr>
          </w:p>
        </w:tc>
        <w:tc>
          <w:tcPr>
            <w:tcW w:w="752" w:type="dxa"/>
            <w:vMerge/>
          </w:tcPr>
          <w:p w:rsidR="008B6852" w:rsidRPr="00BC62E8" w:rsidRDefault="008B6852" w:rsidP="005B3A3C">
            <w:pPr>
              <w:jc w:val="center"/>
              <w:rPr>
                <w:rFonts w:ascii="Times New Roman" w:hAnsi="Times New Roman" w:cs="Times New Roman"/>
                <w:color w:val="000000"/>
                <w:sz w:val="26"/>
                <w:szCs w:val="26"/>
              </w:rPr>
            </w:pPr>
          </w:p>
        </w:tc>
        <w:tc>
          <w:tcPr>
            <w:tcW w:w="949" w:type="dxa"/>
            <w:vMerge/>
          </w:tcPr>
          <w:p w:rsidR="008B6852" w:rsidRPr="00BC62E8" w:rsidRDefault="008B6852" w:rsidP="005B3A3C">
            <w:pPr>
              <w:jc w:val="center"/>
              <w:rPr>
                <w:rFonts w:ascii="Times New Roman" w:hAnsi="Times New Roman" w:cs="Times New Roman"/>
                <w:color w:val="000000"/>
                <w:sz w:val="26"/>
                <w:szCs w:val="26"/>
              </w:rPr>
            </w:pPr>
          </w:p>
        </w:tc>
        <w:tc>
          <w:tcPr>
            <w:tcW w:w="850" w:type="dxa"/>
            <w:vMerge/>
          </w:tcPr>
          <w:p w:rsidR="008B6852" w:rsidRPr="00BC62E8" w:rsidRDefault="008B6852" w:rsidP="005B3A3C">
            <w:pPr>
              <w:jc w:val="center"/>
              <w:rPr>
                <w:rFonts w:ascii="Times New Roman" w:hAnsi="Times New Roman" w:cs="Times New Roman"/>
                <w:color w:val="000000"/>
                <w:sz w:val="26"/>
                <w:szCs w:val="26"/>
              </w:rPr>
            </w:pPr>
          </w:p>
        </w:tc>
      </w:tr>
      <w:tr w:rsidR="008B6852" w:rsidRPr="00BC62E8" w:rsidTr="00F92449">
        <w:tc>
          <w:tcPr>
            <w:tcW w:w="445" w:type="dxa"/>
            <w:vMerge/>
          </w:tcPr>
          <w:p w:rsidR="008B6852" w:rsidRPr="00BC62E8" w:rsidRDefault="008B6852" w:rsidP="005B3A3C">
            <w:pPr>
              <w:jc w:val="center"/>
              <w:rPr>
                <w:rFonts w:ascii="Times New Roman" w:hAnsi="Times New Roman" w:cs="Times New Roman"/>
                <w:sz w:val="26"/>
                <w:szCs w:val="26"/>
              </w:rPr>
            </w:pPr>
          </w:p>
        </w:tc>
        <w:tc>
          <w:tcPr>
            <w:tcW w:w="1715" w:type="dxa"/>
            <w:vMerge/>
          </w:tcPr>
          <w:p w:rsidR="008B6852" w:rsidRPr="00BC62E8" w:rsidRDefault="008B6852" w:rsidP="000A20DA">
            <w:pPr>
              <w:jc w:val="center"/>
              <w:rPr>
                <w:rFonts w:ascii="Times New Roman" w:hAnsi="Times New Roman" w:cs="Times New Roman"/>
                <w:color w:val="000000"/>
                <w:sz w:val="26"/>
                <w:szCs w:val="26"/>
              </w:rPr>
            </w:pP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404EAE"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404EAE" w:rsidRPr="00BC62E8">
              <w:rPr>
                <w:rFonts w:ascii="Times New Roman" w:hAnsi="Times New Roman" w:cs="Times New Roman"/>
                <w:sz w:val="26"/>
                <w:szCs w:val="26"/>
              </w:rPr>
              <w:t xml:space="preserve"> </w:t>
            </w:r>
            <w:r w:rsidRPr="00BC62E8">
              <w:rPr>
                <w:rFonts w:ascii="Times New Roman" w:hAnsi="Times New Roman" w:cs="Times New Roman"/>
                <w:sz w:val="26"/>
                <w:szCs w:val="26"/>
              </w:rPr>
              <w:t>1,16</w:t>
            </w:r>
          </w:p>
        </w:tc>
        <w:tc>
          <w:tcPr>
            <w:tcW w:w="1766"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2020</w:t>
            </w:r>
          </w:p>
        </w:tc>
        <w:tc>
          <w:tcPr>
            <w:tcW w:w="1000" w:type="dxa"/>
            <w:vMerge/>
          </w:tcPr>
          <w:p w:rsidR="008B6852" w:rsidRPr="00BC62E8" w:rsidRDefault="008B6852" w:rsidP="005B3A3C">
            <w:pPr>
              <w:jc w:val="center"/>
              <w:rPr>
                <w:rFonts w:ascii="Times New Roman" w:hAnsi="Times New Roman" w:cs="Times New Roman"/>
                <w:color w:val="000000"/>
                <w:sz w:val="26"/>
                <w:szCs w:val="26"/>
              </w:rPr>
            </w:pPr>
          </w:p>
        </w:tc>
        <w:tc>
          <w:tcPr>
            <w:tcW w:w="752" w:type="dxa"/>
            <w:vMerge/>
          </w:tcPr>
          <w:p w:rsidR="008B6852" w:rsidRPr="00BC62E8" w:rsidRDefault="008B6852" w:rsidP="005B3A3C">
            <w:pPr>
              <w:jc w:val="center"/>
              <w:rPr>
                <w:rFonts w:ascii="Times New Roman" w:hAnsi="Times New Roman" w:cs="Times New Roman"/>
                <w:color w:val="000000"/>
                <w:sz w:val="26"/>
                <w:szCs w:val="26"/>
              </w:rPr>
            </w:pPr>
          </w:p>
        </w:tc>
        <w:tc>
          <w:tcPr>
            <w:tcW w:w="949" w:type="dxa"/>
            <w:vMerge/>
          </w:tcPr>
          <w:p w:rsidR="008B6852" w:rsidRPr="00BC62E8" w:rsidRDefault="008B6852" w:rsidP="005B3A3C">
            <w:pPr>
              <w:jc w:val="center"/>
              <w:rPr>
                <w:rFonts w:ascii="Times New Roman" w:hAnsi="Times New Roman" w:cs="Times New Roman"/>
                <w:color w:val="000000"/>
                <w:sz w:val="26"/>
                <w:szCs w:val="26"/>
              </w:rPr>
            </w:pPr>
          </w:p>
        </w:tc>
        <w:tc>
          <w:tcPr>
            <w:tcW w:w="850" w:type="dxa"/>
            <w:vMerge/>
          </w:tcPr>
          <w:p w:rsidR="008B6852" w:rsidRPr="00BC62E8" w:rsidRDefault="008B6852" w:rsidP="005B3A3C">
            <w:pPr>
              <w:jc w:val="center"/>
              <w:rPr>
                <w:rFonts w:ascii="Times New Roman" w:hAnsi="Times New Roman" w:cs="Times New Roman"/>
                <w:color w:val="000000"/>
                <w:sz w:val="26"/>
                <w:szCs w:val="26"/>
              </w:rPr>
            </w:pPr>
          </w:p>
        </w:tc>
      </w:tr>
      <w:tr w:rsidR="008B6852" w:rsidRPr="00BC62E8" w:rsidTr="00F92449">
        <w:tc>
          <w:tcPr>
            <w:tcW w:w="445" w:type="dxa"/>
            <w:vMerge w:val="restart"/>
            <w:vAlign w:val="center"/>
          </w:tcPr>
          <w:p w:rsidR="008B6852" w:rsidRPr="00BC62E8" w:rsidRDefault="008B6852" w:rsidP="008B6852">
            <w:pPr>
              <w:jc w:val="center"/>
              <w:rPr>
                <w:rFonts w:ascii="Times New Roman" w:hAnsi="Times New Roman" w:cs="Times New Roman"/>
                <w:sz w:val="26"/>
                <w:szCs w:val="26"/>
              </w:rPr>
            </w:pPr>
            <w:r w:rsidRPr="00BC62E8">
              <w:rPr>
                <w:rFonts w:ascii="Times New Roman" w:hAnsi="Times New Roman" w:cs="Times New Roman"/>
                <w:sz w:val="26"/>
                <w:szCs w:val="26"/>
              </w:rPr>
              <w:t>6</w:t>
            </w:r>
          </w:p>
        </w:tc>
        <w:tc>
          <w:tcPr>
            <w:tcW w:w="1715"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sz w:val="26"/>
                <w:szCs w:val="26"/>
              </w:rPr>
              <w:t>Котельная д. Зеледеево (школа)</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НР - 18</w:t>
            </w:r>
          </w:p>
        </w:tc>
        <w:tc>
          <w:tcPr>
            <w:tcW w:w="1766" w:type="dxa"/>
            <w:vAlign w:val="center"/>
          </w:tcPr>
          <w:p w:rsidR="008B6852" w:rsidRPr="00BC62E8" w:rsidRDefault="00404EAE"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648" w:type="dxa"/>
            <w:vAlign w:val="center"/>
          </w:tcPr>
          <w:p w:rsidR="008B6852" w:rsidRPr="00BC62E8" w:rsidRDefault="00404EAE"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2001</w:t>
            </w:r>
          </w:p>
        </w:tc>
        <w:tc>
          <w:tcPr>
            <w:tcW w:w="1000" w:type="dxa"/>
            <w:vMerge w:val="restart"/>
            <w:vAlign w:val="center"/>
          </w:tcPr>
          <w:p w:rsidR="008B6852" w:rsidRPr="00BC62E8" w:rsidRDefault="00EA6144"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c>
          <w:tcPr>
            <w:tcW w:w="752"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8B6852" w:rsidRPr="00BC62E8" w:rsidRDefault="00EA6144"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0,001</w:t>
            </w:r>
          </w:p>
        </w:tc>
        <w:tc>
          <w:tcPr>
            <w:tcW w:w="850" w:type="dxa"/>
            <w:vMerge w:val="restart"/>
            <w:vAlign w:val="center"/>
          </w:tcPr>
          <w:p w:rsidR="008B6852" w:rsidRPr="00BC62E8" w:rsidRDefault="00EA6144"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r>
      <w:tr w:rsidR="008B6852" w:rsidRPr="00BC62E8" w:rsidTr="00F92449">
        <w:tc>
          <w:tcPr>
            <w:tcW w:w="445" w:type="dxa"/>
            <w:vMerge/>
          </w:tcPr>
          <w:p w:rsidR="008B6852" w:rsidRPr="00BC62E8" w:rsidRDefault="008B6852" w:rsidP="005B3A3C">
            <w:pPr>
              <w:jc w:val="center"/>
              <w:rPr>
                <w:rFonts w:ascii="Times New Roman" w:hAnsi="Times New Roman" w:cs="Times New Roman"/>
                <w:sz w:val="26"/>
                <w:szCs w:val="26"/>
              </w:rPr>
            </w:pPr>
          </w:p>
        </w:tc>
        <w:tc>
          <w:tcPr>
            <w:tcW w:w="1715" w:type="dxa"/>
            <w:vMerge/>
          </w:tcPr>
          <w:p w:rsidR="008B6852" w:rsidRPr="00BC62E8" w:rsidRDefault="008B6852" w:rsidP="000A20DA">
            <w:pPr>
              <w:jc w:val="center"/>
              <w:rPr>
                <w:rFonts w:ascii="Times New Roman" w:hAnsi="Times New Roman" w:cs="Times New Roman"/>
                <w:color w:val="000000"/>
                <w:sz w:val="26"/>
                <w:szCs w:val="26"/>
              </w:rPr>
            </w:pPr>
          </w:p>
        </w:tc>
        <w:tc>
          <w:tcPr>
            <w:tcW w:w="1648" w:type="dxa"/>
            <w:vAlign w:val="center"/>
          </w:tcPr>
          <w:p w:rsidR="008B6852" w:rsidRPr="00BC62E8" w:rsidRDefault="00404EAE" w:rsidP="008B6852">
            <w:pPr>
              <w:ind w:right="52"/>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- 0,35</w:t>
            </w:r>
          </w:p>
        </w:tc>
        <w:tc>
          <w:tcPr>
            <w:tcW w:w="1766" w:type="dxa"/>
            <w:vAlign w:val="center"/>
          </w:tcPr>
          <w:p w:rsidR="008B6852" w:rsidRPr="00BC62E8" w:rsidRDefault="00404EAE"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0,3</w:t>
            </w:r>
          </w:p>
        </w:tc>
        <w:tc>
          <w:tcPr>
            <w:tcW w:w="1648" w:type="dxa"/>
            <w:vAlign w:val="center"/>
          </w:tcPr>
          <w:p w:rsidR="008B6852" w:rsidRPr="00BC62E8" w:rsidRDefault="00404EAE"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2010</w:t>
            </w:r>
          </w:p>
        </w:tc>
        <w:tc>
          <w:tcPr>
            <w:tcW w:w="1000" w:type="dxa"/>
            <w:vMerge/>
          </w:tcPr>
          <w:p w:rsidR="008B6852" w:rsidRPr="00BC62E8" w:rsidRDefault="008B6852" w:rsidP="005B3A3C">
            <w:pPr>
              <w:jc w:val="center"/>
              <w:rPr>
                <w:rFonts w:ascii="Times New Roman" w:hAnsi="Times New Roman" w:cs="Times New Roman"/>
                <w:color w:val="000000"/>
                <w:sz w:val="26"/>
                <w:szCs w:val="26"/>
              </w:rPr>
            </w:pPr>
          </w:p>
        </w:tc>
        <w:tc>
          <w:tcPr>
            <w:tcW w:w="752" w:type="dxa"/>
            <w:vMerge/>
          </w:tcPr>
          <w:p w:rsidR="008B6852" w:rsidRPr="00BC62E8" w:rsidRDefault="008B6852" w:rsidP="005B3A3C">
            <w:pPr>
              <w:jc w:val="center"/>
              <w:rPr>
                <w:rFonts w:ascii="Times New Roman" w:hAnsi="Times New Roman" w:cs="Times New Roman"/>
                <w:color w:val="000000"/>
                <w:sz w:val="26"/>
                <w:szCs w:val="26"/>
              </w:rPr>
            </w:pPr>
          </w:p>
        </w:tc>
        <w:tc>
          <w:tcPr>
            <w:tcW w:w="949" w:type="dxa"/>
            <w:vMerge/>
          </w:tcPr>
          <w:p w:rsidR="008B6852" w:rsidRPr="00BC62E8" w:rsidRDefault="008B6852" w:rsidP="005B3A3C">
            <w:pPr>
              <w:jc w:val="center"/>
              <w:rPr>
                <w:rFonts w:ascii="Times New Roman" w:hAnsi="Times New Roman" w:cs="Times New Roman"/>
                <w:color w:val="000000"/>
                <w:sz w:val="26"/>
                <w:szCs w:val="26"/>
              </w:rPr>
            </w:pPr>
          </w:p>
        </w:tc>
        <w:tc>
          <w:tcPr>
            <w:tcW w:w="850" w:type="dxa"/>
            <w:vMerge/>
          </w:tcPr>
          <w:p w:rsidR="008B6852" w:rsidRPr="00BC62E8" w:rsidRDefault="008B6852" w:rsidP="005B3A3C">
            <w:pPr>
              <w:jc w:val="center"/>
              <w:rPr>
                <w:rFonts w:ascii="Times New Roman" w:hAnsi="Times New Roman" w:cs="Times New Roman"/>
                <w:color w:val="000000"/>
                <w:sz w:val="26"/>
                <w:szCs w:val="26"/>
              </w:rPr>
            </w:pPr>
          </w:p>
        </w:tc>
      </w:tr>
      <w:tr w:rsidR="008B6852" w:rsidRPr="00BC62E8" w:rsidTr="00F92449">
        <w:tc>
          <w:tcPr>
            <w:tcW w:w="445" w:type="dxa"/>
            <w:vMerge w:val="restart"/>
            <w:vAlign w:val="center"/>
          </w:tcPr>
          <w:p w:rsidR="008B6852" w:rsidRPr="00BC62E8" w:rsidRDefault="008B6852" w:rsidP="008B6852">
            <w:pPr>
              <w:jc w:val="center"/>
              <w:rPr>
                <w:rFonts w:ascii="Times New Roman" w:hAnsi="Times New Roman" w:cs="Times New Roman"/>
                <w:sz w:val="26"/>
                <w:szCs w:val="26"/>
              </w:rPr>
            </w:pPr>
            <w:r w:rsidRPr="00BC62E8">
              <w:rPr>
                <w:rFonts w:ascii="Times New Roman" w:hAnsi="Times New Roman" w:cs="Times New Roman"/>
                <w:sz w:val="26"/>
                <w:szCs w:val="26"/>
              </w:rPr>
              <w:t>7</w:t>
            </w:r>
          </w:p>
        </w:tc>
        <w:tc>
          <w:tcPr>
            <w:tcW w:w="1715"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sz w:val="26"/>
                <w:szCs w:val="26"/>
              </w:rPr>
              <w:t>Котельная д. Варюхино</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КВТС - М</w:t>
            </w:r>
          </w:p>
        </w:tc>
        <w:tc>
          <w:tcPr>
            <w:tcW w:w="1766" w:type="dxa"/>
            <w:vAlign w:val="center"/>
          </w:tcPr>
          <w:p w:rsidR="008B6852" w:rsidRPr="00BC62E8" w:rsidRDefault="00170D6A"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2007</w:t>
            </w:r>
          </w:p>
        </w:tc>
        <w:tc>
          <w:tcPr>
            <w:tcW w:w="1000" w:type="dxa"/>
            <w:vMerge w:val="restart"/>
            <w:vAlign w:val="center"/>
          </w:tcPr>
          <w:p w:rsidR="008B6852" w:rsidRPr="00BC62E8" w:rsidRDefault="006E19D3"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c>
          <w:tcPr>
            <w:tcW w:w="752" w:type="dxa"/>
            <w:vMerge w:val="restart"/>
            <w:vAlign w:val="center"/>
          </w:tcPr>
          <w:p w:rsidR="008B6852" w:rsidRPr="00BC62E8" w:rsidRDefault="008B6852"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8B6852" w:rsidRPr="00BC62E8" w:rsidRDefault="006E19D3"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0,001</w:t>
            </w:r>
          </w:p>
        </w:tc>
        <w:tc>
          <w:tcPr>
            <w:tcW w:w="850" w:type="dxa"/>
            <w:vMerge w:val="restart"/>
            <w:vAlign w:val="center"/>
          </w:tcPr>
          <w:p w:rsidR="008B6852" w:rsidRPr="00BC62E8" w:rsidRDefault="006E19D3" w:rsidP="008B685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0,091</w:t>
            </w:r>
          </w:p>
        </w:tc>
      </w:tr>
      <w:tr w:rsidR="008B6852" w:rsidRPr="00BC62E8" w:rsidTr="00F92449">
        <w:tc>
          <w:tcPr>
            <w:tcW w:w="445" w:type="dxa"/>
            <w:vMerge/>
          </w:tcPr>
          <w:p w:rsidR="008B6852" w:rsidRPr="00BC62E8" w:rsidRDefault="008B6852" w:rsidP="005B3A3C">
            <w:pPr>
              <w:jc w:val="center"/>
              <w:rPr>
                <w:rFonts w:ascii="Times New Roman" w:hAnsi="Times New Roman" w:cs="Times New Roman"/>
                <w:sz w:val="26"/>
                <w:szCs w:val="26"/>
              </w:rPr>
            </w:pPr>
          </w:p>
        </w:tc>
        <w:tc>
          <w:tcPr>
            <w:tcW w:w="1715" w:type="dxa"/>
            <w:vMerge/>
          </w:tcPr>
          <w:p w:rsidR="008B6852" w:rsidRPr="00BC62E8" w:rsidRDefault="008B6852" w:rsidP="000A20DA">
            <w:pPr>
              <w:jc w:val="center"/>
              <w:rPr>
                <w:rFonts w:ascii="Times New Roman" w:hAnsi="Times New Roman" w:cs="Times New Roman"/>
                <w:color w:val="000000"/>
                <w:sz w:val="26"/>
                <w:szCs w:val="26"/>
              </w:rPr>
            </w:pP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170D6A"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170D6A" w:rsidRPr="00BC62E8">
              <w:rPr>
                <w:rFonts w:ascii="Times New Roman" w:hAnsi="Times New Roman" w:cs="Times New Roman"/>
                <w:sz w:val="26"/>
                <w:szCs w:val="26"/>
              </w:rPr>
              <w:t xml:space="preserve"> </w:t>
            </w:r>
            <w:r w:rsidRPr="00BC62E8">
              <w:rPr>
                <w:rFonts w:ascii="Times New Roman" w:hAnsi="Times New Roman" w:cs="Times New Roman"/>
                <w:sz w:val="26"/>
                <w:szCs w:val="26"/>
              </w:rPr>
              <w:t>0,2</w:t>
            </w:r>
          </w:p>
        </w:tc>
        <w:tc>
          <w:tcPr>
            <w:tcW w:w="1766" w:type="dxa"/>
            <w:vAlign w:val="center"/>
          </w:tcPr>
          <w:p w:rsidR="008B6852" w:rsidRPr="00BC62E8" w:rsidRDefault="00170D6A"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0,17</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2012</w:t>
            </w:r>
          </w:p>
        </w:tc>
        <w:tc>
          <w:tcPr>
            <w:tcW w:w="1000" w:type="dxa"/>
            <w:vMerge/>
          </w:tcPr>
          <w:p w:rsidR="008B6852" w:rsidRPr="00BC62E8" w:rsidRDefault="008B6852" w:rsidP="005B3A3C">
            <w:pPr>
              <w:jc w:val="center"/>
              <w:rPr>
                <w:rFonts w:ascii="Times New Roman" w:hAnsi="Times New Roman" w:cs="Times New Roman"/>
                <w:color w:val="000000"/>
                <w:sz w:val="26"/>
                <w:szCs w:val="26"/>
              </w:rPr>
            </w:pPr>
          </w:p>
        </w:tc>
        <w:tc>
          <w:tcPr>
            <w:tcW w:w="752" w:type="dxa"/>
            <w:vMerge/>
          </w:tcPr>
          <w:p w:rsidR="008B6852" w:rsidRPr="00BC62E8" w:rsidRDefault="008B6852" w:rsidP="005B3A3C">
            <w:pPr>
              <w:jc w:val="center"/>
              <w:rPr>
                <w:rFonts w:ascii="Times New Roman" w:hAnsi="Times New Roman" w:cs="Times New Roman"/>
                <w:color w:val="000000"/>
                <w:sz w:val="26"/>
                <w:szCs w:val="26"/>
              </w:rPr>
            </w:pPr>
          </w:p>
        </w:tc>
        <w:tc>
          <w:tcPr>
            <w:tcW w:w="949" w:type="dxa"/>
            <w:vMerge/>
          </w:tcPr>
          <w:p w:rsidR="008B6852" w:rsidRPr="00BC62E8" w:rsidRDefault="008B6852" w:rsidP="005B3A3C">
            <w:pPr>
              <w:jc w:val="center"/>
              <w:rPr>
                <w:rFonts w:ascii="Times New Roman" w:hAnsi="Times New Roman" w:cs="Times New Roman"/>
                <w:color w:val="000000"/>
                <w:sz w:val="26"/>
                <w:szCs w:val="26"/>
              </w:rPr>
            </w:pPr>
          </w:p>
        </w:tc>
        <w:tc>
          <w:tcPr>
            <w:tcW w:w="850" w:type="dxa"/>
            <w:vMerge/>
          </w:tcPr>
          <w:p w:rsidR="008B6852" w:rsidRPr="00BC62E8" w:rsidRDefault="008B6852" w:rsidP="005B3A3C">
            <w:pPr>
              <w:jc w:val="center"/>
              <w:rPr>
                <w:rFonts w:ascii="Times New Roman" w:hAnsi="Times New Roman" w:cs="Times New Roman"/>
                <w:color w:val="000000"/>
                <w:sz w:val="26"/>
                <w:szCs w:val="26"/>
              </w:rPr>
            </w:pPr>
          </w:p>
        </w:tc>
      </w:tr>
      <w:tr w:rsidR="008B6852" w:rsidRPr="00BC62E8" w:rsidTr="00F92449">
        <w:tc>
          <w:tcPr>
            <w:tcW w:w="445" w:type="dxa"/>
            <w:vMerge/>
          </w:tcPr>
          <w:p w:rsidR="008B6852" w:rsidRPr="00BC62E8" w:rsidRDefault="008B6852" w:rsidP="005B3A3C">
            <w:pPr>
              <w:jc w:val="center"/>
              <w:rPr>
                <w:rFonts w:ascii="Times New Roman" w:hAnsi="Times New Roman" w:cs="Times New Roman"/>
                <w:sz w:val="26"/>
                <w:szCs w:val="26"/>
              </w:rPr>
            </w:pPr>
          </w:p>
        </w:tc>
        <w:tc>
          <w:tcPr>
            <w:tcW w:w="1715" w:type="dxa"/>
            <w:vMerge/>
          </w:tcPr>
          <w:p w:rsidR="008B6852" w:rsidRPr="00BC62E8" w:rsidRDefault="008B6852" w:rsidP="000A20DA">
            <w:pPr>
              <w:jc w:val="center"/>
              <w:rPr>
                <w:rFonts w:ascii="Times New Roman" w:hAnsi="Times New Roman" w:cs="Times New Roman"/>
                <w:color w:val="000000"/>
                <w:sz w:val="26"/>
                <w:szCs w:val="26"/>
              </w:rPr>
            </w:pP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170D6A"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170D6A" w:rsidRPr="00BC62E8">
              <w:rPr>
                <w:rFonts w:ascii="Times New Roman" w:hAnsi="Times New Roman" w:cs="Times New Roman"/>
                <w:sz w:val="26"/>
                <w:szCs w:val="26"/>
              </w:rPr>
              <w:t xml:space="preserve"> </w:t>
            </w:r>
            <w:r w:rsidRPr="00BC62E8">
              <w:rPr>
                <w:rFonts w:ascii="Times New Roman" w:hAnsi="Times New Roman" w:cs="Times New Roman"/>
                <w:sz w:val="26"/>
                <w:szCs w:val="26"/>
              </w:rPr>
              <w:t>0,2</w:t>
            </w:r>
          </w:p>
        </w:tc>
        <w:tc>
          <w:tcPr>
            <w:tcW w:w="1766" w:type="dxa"/>
            <w:vAlign w:val="center"/>
          </w:tcPr>
          <w:p w:rsidR="008B6852" w:rsidRPr="00BC62E8" w:rsidRDefault="00170D6A"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0,17</w:t>
            </w:r>
          </w:p>
        </w:tc>
        <w:tc>
          <w:tcPr>
            <w:tcW w:w="1648" w:type="dxa"/>
            <w:vAlign w:val="center"/>
          </w:tcPr>
          <w:p w:rsidR="008B6852" w:rsidRPr="00BC62E8" w:rsidRDefault="008B6852" w:rsidP="008B6852">
            <w:pPr>
              <w:ind w:right="52"/>
              <w:jc w:val="center"/>
              <w:rPr>
                <w:rFonts w:ascii="Times New Roman" w:hAnsi="Times New Roman" w:cs="Times New Roman"/>
                <w:sz w:val="26"/>
                <w:szCs w:val="26"/>
              </w:rPr>
            </w:pPr>
            <w:r w:rsidRPr="00BC62E8">
              <w:rPr>
                <w:rFonts w:ascii="Times New Roman" w:hAnsi="Times New Roman" w:cs="Times New Roman"/>
                <w:sz w:val="26"/>
                <w:szCs w:val="26"/>
              </w:rPr>
              <w:t>2012</w:t>
            </w:r>
          </w:p>
        </w:tc>
        <w:tc>
          <w:tcPr>
            <w:tcW w:w="1000" w:type="dxa"/>
            <w:vMerge/>
          </w:tcPr>
          <w:p w:rsidR="008B6852" w:rsidRPr="00BC62E8" w:rsidRDefault="008B6852" w:rsidP="005B3A3C">
            <w:pPr>
              <w:jc w:val="center"/>
              <w:rPr>
                <w:rFonts w:ascii="Times New Roman" w:hAnsi="Times New Roman" w:cs="Times New Roman"/>
                <w:color w:val="000000"/>
                <w:sz w:val="26"/>
                <w:szCs w:val="26"/>
              </w:rPr>
            </w:pPr>
          </w:p>
        </w:tc>
        <w:tc>
          <w:tcPr>
            <w:tcW w:w="752" w:type="dxa"/>
            <w:vMerge/>
          </w:tcPr>
          <w:p w:rsidR="008B6852" w:rsidRPr="00BC62E8" w:rsidRDefault="008B6852" w:rsidP="005B3A3C">
            <w:pPr>
              <w:jc w:val="center"/>
              <w:rPr>
                <w:rFonts w:ascii="Times New Roman" w:hAnsi="Times New Roman" w:cs="Times New Roman"/>
                <w:color w:val="000000"/>
                <w:sz w:val="26"/>
                <w:szCs w:val="26"/>
              </w:rPr>
            </w:pPr>
          </w:p>
        </w:tc>
        <w:tc>
          <w:tcPr>
            <w:tcW w:w="949" w:type="dxa"/>
            <w:vMerge/>
          </w:tcPr>
          <w:p w:rsidR="008B6852" w:rsidRPr="00BC62E8" w:rsidRDefault="008B6852" w:rsidP="005B3A3C">
            <w:pPr>
              <w:jc w:val="center"/>
              <w:rPr>
                <w:rFonts w:ascii="Times New Roman" w:hAnsi="Times New Roman" w:cs="Times New Roman"/>
                <w:color w:val="000000"/>
                <w:sz w:val="26"/>
                <w:szCs w:val="26"/>
              </w:rPr>
            </w:pPr>
          </w:p>
        </w:tc>
        <w:tc>
          <w:tcPr>
            <w:tcW w:w="850" w:type="dxa"/>
            <w:vMerge/>
          </w:tcPr>
          <w:p w:rsidR="008B6852" w:rsidRPr="00BC62E8" w:rsidRDefault="008B6852" w:rsidP="005B3A3C">
            <w:pPr>
              <w:jc w:val="center"/>
              <w:rPr>
                <w:rFonts w:ascii="Times New Roman" w:hAnsi="Times New Roman" w:cs="Times New Roman"/>
                <w:color w:val="000000"/>
                <w:sz w:val="26"/>
                <w:szCs w:val="26"/>
              </w:rPr>
            </w:pPr>
          </w:p>
        </w:tc>
      </w:tr>
      <w:tr w:rsidR="00E726F9" w:rsidRPr="00BC62E8" w:rsidTr="00F92449">
        <w:tc>
          <w:tcPr>
            <w:tcW w:w="445" w:type="dxa"/>
            <w:vMerge w:val="restart"/>
            <w:vAlign w:val="center"/>
          </w:tcPr>
          <w:p w:rsidR="00E726F9" w:rsidRPr="00BC62E8" w:rsidRDefault="00E726F9" w:rsidP="00A65906">
            <w:pPr>
              <w:jc w:val="center"/>
              <w:rPr>
                <w:rFonts w:ascii="Times New Roman" w:hAnsi="Times New Roman" w:cs="Times New Roman"/>
                <w:sz w:val="26"/>
                <w:szCs w:val="26"/>
              </w:rPr>
            </w:pPr>
            <w:r w:rsidRPr="00BC62E8">
              <w:rPr>
                <w:rFonts w:ascii="Times New Roman" w:hAnsi="Times New Roman" w:cs="Times New Roman"/>
                <w:sz w:val="26"/>
                <w:szCs w:val="26"/>
              </w:rPr>
              <w:t>8</w:t>
            </w:r>
          </w:p>
        </w:tc>
        <w:tc>
          <w:tcPr>
            <w:tcW w:w="1715" w:type="dxa"/>
            <w:vMerge w:val="restart"/>
            <w:vAlign w:val="center"/>
          </w:tcPr>
          <w:p w:rsidR="00E726F9" w:rsidRPr="00BC62E8" w:rsidRDefault="00E726F9" w:rsidP="00A65906">
            <w:pPr>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E726F9" w:rsidRPr="00BC62E8" w:rsidRDefault="00E726F9" w:rsidP="00A65906">
            <w:pPr>
              <w:jc w:val="center"/>
              <w:rPr>
                <w:rFonts w:ascii="Times New Roman" w:hAnsi="Times New Roman" w:cs="Times New Roman"/>
                <w:color w:val="000000"/>
                <w:sz w:val="26"/>
                <w:szCs w:val="26"/>
              </w:rPr>
            </w:pPr>
            <w:r w:rsidRPr="00BC62E8">
              <w:rPr>
                <w:rFonts w:ascii="Times New Roman" w:hAnsi="Times New Roman" w:cs="Times New Roman"/>
                <w:sz w:val="26"/>
                <w:szCs w:val="26"/>
              </w:rPr>
              <w:t>д. Лебяжье-Асаново</w:t>
            </w:r>
          </w:p>
        </w:tc>
        <w:tc>
          <w:tcPr>
            <w:tcW w:w="1648"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КВТС - М</w:t>
            </w:r>
          </w:p>
        </w:tc>
        <w:tc>
          <w:tcPr>
            <w:tcW w:w="1766"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2007</w:t>
            </w:r>
          </w:p>
        </w:tc>
        <w:tc>
          <w:tcPr>
            <w:tcW w:w="1000" w:type="dxa"/>
            <w:vMerge w:val="restart"/>
            <w:vAlign w:val="center"/>
          </w:tcPr>
          <w:p w:rsidR="00E726F9" w:rsidRPr="00BC62E8" w:rsidRDefault="006E19D3"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w:t>
            </w:r>
          </w:p>
        </w:tc>
        <w:tc>
          <w:tcPr>
            <w:tcW w:w="752" w:type="dxa"/>
            <w:vMerge w:val="restart"/>
            <w:vAlign w:val="center"/>
          </w:tcPr>
          <w:p w:rsidR="00E726F9" w:rsidRPr="00BC62E8" w:rsidRDefault="00E726F9"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E726F9" w:rsidRPr="00BC62E8" w:rsidRDefault="006E19D3"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0,005</w:t>
            </w:r>
          </w:p>
        </w:tc>
        <w:tc>
          <w:tcPr>
            <w:tcW w:w="850" w:type="dxa"/>
            <w:vMerge w:val="restart"/>
            <w:vAlign w:val="center"/>
          </w:tcPr>
          <w:p w:rsidR="00E726F9" w:rsidRPr="00BC62E8" w:rsidRDefault="006E19D3"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0,21</w:t>
            </w:r>
          </w:p>
        </w:tc>
      </w:tr>
      <w:tr w:rsidR="00E726F9" w:rsidRPr="00BC62E8" w:rsidTr="00F92449">
        <w:tc>
          <w:tcPr>
            <w:tcW w:w="445" w:type="dxa"/>
            <w:vMerge/>
          </w:tcPr>
          <w:p w:rsidR="00E726F9" w:rsidRPr="00BC62E8" w:rsidRDefault="00E726F9" w:rsidP="005B3A3C">
            <w:pPr>
              <w:jc w:val="center"/>
              <w:rPr>
                <w:rFonts w:ascii="Times New Roman" w:hAnsi="Times New Roman" w:cs="Times New Roman"/>
                <w:sz w:val="26"/>
                <w:szCs w:val="26"/>
              </w:rPr>
            </w:pPr>
          </w:p>
        </w:tc>
        <w:tc>
          <w:tcPr>
            <w:tcW w:w="1715" w:type="dxa"/>
            <w:vMerge/>
          </w:tcPr>
          <w:p w:rsidR="00E726F9" w:rsidRPr="00BC62E8" w:rsidRDefault="00E726F9" w:rsidP="000A20DA">
            <w:pPr>
              <w:jc w:val="center"/>
              <w:rPr>
                <w:rFonts w:ascii="Times New Roman" w:hAnsi="Times New Roman" w:cs="Times New Roman"/>
                <w:color w:val="000000"/>
                <w:sz w:val="26"/>
                <w:szCs w:val="26"/>
              </w:rPr>
            </w:pPr>
          </w:p>
        </w:tc>
        <w:tc>
          <w:tcPr>
            <w:tcW w:w="1648"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КВТС - М</w:t>
            </w:r>
          </w:p>
        </w:tc>
        <w:tc>
          <w:tcPr>
            <w:tcW w:w="1766"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2007</w:t>
            </w:r>
          </w:p>
        </w:tc>
        <w:tc>
          <w:tcPr>
            <w:tcW w:w="1000" w:type="dxa"/>
            <w:vMerge/>
          </w:tcPr>
          <w:p w:rsidR="00E726F9" w:rsidRPr="00BC62E8" w:rsidRDefault="00E726F9" w:rsidP="005B3A3C">
            <w:pPr>
              <w:jc w:val="center"/>
              <w:rPr>
                <w:rFonts w:ascii="Times New Roman" w:hAnsi="Times New Roman" w:cs="Times New Roman"/>
                <w:color w:val="000000"/>
                <w:sz w:val="26"/>
                <w:szCs w:val="26"/>
              </w:rPr>
            </w:pPr>
          </w:p>
        </w:tc>
        <w:tc>
          <w:tcPr>
            <w:tcW w:w="752" w:type="dxa"/>
            <w:vMerge/>
          </w:tcPr>
          <w:p w:rsidR="00E726F9" w:rsidRPr="00BC62E8" w:rsidRDefault="00E726F9" w:rsidP="005B3A3C">
            <w:pPr>
              <w:jc w:val="center"/>
              <w:rPr>
                <w:rFonts w:ascii="Times New Roman" w:hAnsi="Times New Roman" w:cs="Times New Roman"/>
                <w:color w:val="000000"/>
                <w:sz w:val="26"/>
                <w:szCs w:val="26"/>
              </w:rPr>
            </w:pPr>
          </w:p>
        </w:tc>
        <w:tc>
          <w:tcPr>
            <w:tcW w:w="949" w:type="dxa"/>
            <w:vMerge/>
          </w:tcPr>
          <w:p w:rsidR="00E726F9" w:rsidRPr="00BC62E8" w:rsidRDefault="00E726F9" w:rsidP="005B3A3C">
            <w:pPr>
              <w:jc w:val="center"/>
              <w:rPr>
                <w:rFonts w:ascii="Times New Roman" w:hAnsi="Times New Roman" w:cs="Times New Roman"/>
                <w:color w:val="000000"/>
                <w:sz w:val="26"/>
                <w:szCs w:val="26"/>
              </w:rPr>
            </w:pPr>
          </w:p>
        </w:tc>
        <w:tc>
          <w:tcPr>
            <w:tcW w:w="850" w:type="dxa"/>
            <w:vMerge/>
          </w:tcPr>
          <w:p w:rsidR="00E726F9" w:rsidRPr="00BC62E8" w:rsidRDefault="00E726F9" w:rsidP="005B3A3C">
            <w:pPr>
              <w:jc w:val="center"/>
              <w:rPr>
                <w:rFonts w:ascii="Times New Roman" w:hAnsi="Times New Roman" w:cs="Times New Roman"/>
                <w:color w:val="000000"/>
                <w:sz w:val="26"/>
                <w:szCs w:val="26"/>
              </w:rPr>
            </w:pPr>
          </w:p>
        </w:tc>
      </w:tr>
      <w:tr w:rsidR="00E726F9" w:rsidRPr="00BC62E8" w:rsidTr="00F92449">
        <w:tc>
          <w:tcPr>
            <w:tcW w:w="445" w:type="dxa"/>
            <w:vMerge/>
          </w:tcPr>
          <w:p w:rsidR="00E726F9" w:rsidRPr="00BC62E8" w:rsidRDefault="00E726F9" w:rsidP="005B3A3C">
            <w:pPr>
              <w:jc w:val="center"/>
              <w:rPr>
                <w:rFonts w:ascii="Times New Roman" w:hAnsi="Times New Roman" w:cs="Times New Roman"/>
                <w:sz w:val="26"/>
                <w:szCs w:val="26"/>
              </w:rPr>
            </w:pPr>
          </w:p>
        </w:tc>
        <w:tc>
          <w:tcPr>
            <w:tcW w:w="1715" w:type="dxa"/>
            <w:vMerge/>
          </w:tcPr>
          <w:p w:rsidR="00E726F9" w:rsidRPr="00BC62E8" w:rsidRDefault="00E726F9" w:rsidP="000A20DA">
            <w:pPr>
              <w:jc w:val="center"/>
              <w:rPr>
                <w:rFonts w:ascii="Times New Roman" w:hAnsi="Times New Roman" w:cs="Times New Roman"/>
                <w:color w:val="000000"/>
                <w:sz w:val="26"/>
                <w:szCs w:val="26"/>
              </w:rPr>
            </w:pPr>
          </w:p>
        </w:tc>
        <w:tc>
          <w:tcPr>
            <w:tcW w:w="1648" w:type="dxa"/>
            <w:vAlign w:val="center"/>
          </w:tcPr>
          <w:p w:rsidR="00E726F9" w:rsidRPr="00BC62E8" w:rsidRDefault="001B3E54" w:rsidP="008B6852">
            <w:pPr>
              <w:jc w:val="center"/>
              <w:rPr>
                <w:rFonts w:ascii="Times New Roman" w:hAnsi="Times New Roman" w:cs="Times New Roman"/>
                <w:sz w:val="26"/>
                <w:szCs w:val="26"/>
              </w:rPr>
            </w:pPr>
            <w:r w:rsidRPr="00BC62E8">
              <w:rPr>
                <w:rFonts w:ascii="Times New Roman" w:hAnsi="Times New Roman" w:cs="Times New Roman"/>
                <w:sz w:val="26"/>
                <w:szCs w:val="26"/>
              </w:rPr>
              <w:t>КВУ</w:t>
            </w:r>
            <w:r w:rsidR="00E726F9" w:rsidRPr="00BC62E8">
              <w:rPr>
                <w:rFonts w:ascii="Times New Roman" w:hAnsi="Times New Roman" w:cs="Times New Roman"/>
                <w:sz w:val="26"/>
                <w:szCs w:val="26"/>
              </w:rPr>
              <w:t xml:space="preserve"> - 7</w:t>
            </w:r>
          </w:p>
        </w:tc>
        <w:tc>
          <w:tcPr>
            <w:tcW w:w="1766" w:type="dxa"/>
            <w:vAlign w:val="center"/>
          </w:tcPr>
          <w:p w:rsidR="00E726F9" w:rsidRPr="00BC62E8" w:rsidRDefault="00E726F9" w:rsidP="008B6852">
            <w:pPr>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vAlign w:val="center"/>
          </w:tcPr>
          <w:p w:rsidR="00E726F9" w:rsidRPr="00BC62E8" w:rsidRDefault="001B3E54" w:rsidP="008B6852">
            <w:pPr>
              <w:jc w:val="center"/>
              <w:rPr>
                <w:rFonts w:ascii="Times New Roman" w:hAnsi="Times New Roman" w:cs="Times New Roman"/>
                <w:sz w:val="26"/>
                <w:szCs w:val="26"/>
              </w:rPr>
            </w:pPr>
            <w:r w:rsidRPr="00BC62E8">
              <w:rPr>
                <w:rFonts w:ascii="Times New Roman" w:hAnsi="Times New Roman" w:cs="Times New Roman"/>
                <w:sz w:val="26"/>
                <w:szCs w:val="26"/>
              </w:rPr>
              <w:t>2006</w:t>
            </w:r>
          </w:p>
        </w:tc>
        <w:tc>
          <w:tcPr>
            <w:tcW w:w="1000" w:type="dxa"/>
            <w:vMerge/>
          </w:tcPr>
          <w:p w:rsidR="00E726F9" w:rsidRPr="00BC62E8" w:rsidRDefault="00E726F9" w:rsidP="005B3A3C">
            <w:pPr>
              <w:jc w:val="center"/>
              <w:rPr>
                <w:rFonts w:ascii="Times New Roman" w:hAnsi="Times New Roman" w:cs="Times New Roman"/>
                <w:color w:val="000000"/>
                <w:sz w:val="26"/>
                <w:szCs w:val="26"/>
              </w:rPr>
            </w:pPr>
          </w:p>
        </w:tc>
        <w:tc>
          <w:tcPr>
            <w:tcW w:w="752" w:type="dxa"/>
            <w:vMerge/>
          </w:tcPr>
          <w:p w:rsidR="00E726F9" w:rsidRPr="00BC62E8" w:rsidRDefault="00E726F9" w:rsidP="005B3A3C">
            <w:pPr>
              <w:jc w:val="center"/>
              <w:rPr>
                <w:rFonts w:ascii="Times New Roman" w:hAnsi="Times New Roman" w:cs="Times New Roman"/>
                <w:color w:val="000000"/>
                <w:sz w:val="26"/>
                <w:szCs w:val="26"/>
              </w:rPr>
            </w:pPr>
          </w:p>
        </w:tc>
        <w:tc>
          <w:tcPr>
            <w:tcW w:w="949" w:type="dxa"/>
            <w:vMerge/>
          </w:tcPr>
          <w:p w:rsidR="00E726F9" w:rsidRPr="00BC62E8" w:rsidRDefault="00E726F9" w:rsidP="005B3A3C">
            <w:pPr>
              <w:jc w:val="center"/>
              <w:rPr>
                <w:rFonts w:ascii="Times New Roman" w:hAnsi="Times New Roman" w:cs="Times New Roman"/>
                <w:color w:val="000000"/>
                <w:sz w:val="26"/>
                <w:szCs w:val="26"/>
              </w:rPr>
            </w:pPr>
          </w:p>
        </w:tc>
        <w:tc>
          <w:tcPr>
            <w:tcW w:w="850" w:type="dxa"/>
            <w:vMerge/>
          </w:tcPr>
          <w:p w:rsidR="00E726F9" w:rsidRPr="00BC62E8" w:rsidRDefault="00E726F9" w:rsidP="005B3A3C">
            <w:pPr>
              <w:jc w:val="center"/>
              <w:rPr>
                <w:rFonts w:ascii="Times New Roman" w:hAnsi="Times New Roman" w:cs="Times New Roman"/>
                <w:color w:val="000000"/>
                <w:sz w:val="26"/>
                <w:szCs w:val="26"/>
              </w:rPr>
            </w:pPr>
          </w:p>
        </w:tc>
      </w:tr>
      <w:tr w:rsidR="00A65906" w:rsidRPr="00BC62E8" w:rsidTr="00F92449">
        <w:tc>
          <w:tcPr>
            <w:tcW w:w="445" w:type="dxa"/>
            <w:vMerge w:val="restart"/>
            <w:vAlign w:val="center"/>
          </w:tcPr>
          <w:p w:rsidR="00A65906" w:rsidRPr="00BC62E8" w:rsidRDefault="00A65906" w:rsidP="00A65906">
            <w:pPr>
              <w:jc w:val="center"/>
              <w:rPr>
                <w:rFonts w:ascii="Times New Roman" w:hAnsi="Times New Roman" w:cs="Times New Roman"/>
                <w:sz w:val="26"/>
                <w:szCs w:val="26"/>
              </w:rPr>
            </w:pPr>
            <w:r w:rsidRPr="00BC62E8">
              <w:rPr>
                <w:rFonts w:ascii="Times New Roman" w:hAnsi="Times New Roman" w:cs="Times New Roman"/>
                <w:sz w:val="26"/>
                <w:szCs w:val="26"/>
              </w:rPr>
              <w:t>9</w:t>
            </w:r>
          </w:p>
        </w:tc>
        <w:tc>
          <w:tcPr>
            <w:tcW w:w="1715" w:type="dxa"/>
            <w:vMerge w:val="restart"/>
            <w:vAlign w:val="center"/>
          </w:tcPr>
          <w:p w:rsidR="00A65906" w:rsidRPr="00BC62E8" w:rsidRDefault="00A65906" w:rsidP="00A65906">
            <w:pPr>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A65906" w:rsidRPr="00BC62E8" w:rsidRDefault="00A65906" w:rsidP="00A65906">
            <w:pPr>
              <w:jc w:val="center"/>
              <w:rPr>
                <w:rFonts w:ascii="Times New Roman" w:hAnsi="Times New Roman" w:cs="Times New Roman"/>
                <w:color w:val="000000"/>
                <w:sz w:val="26"/>
                <w:szCs w:val="26"/>
              </w:rPr>
            </w:pPr>
            <w:r w:rsidRPr="00BC62E8">
              <w:rPr>
                <w:rFonts w:ascii="Times New Roman" w:hAnsi="Times New Roman" w:cs="Times New Roman"/>
                <w:sz w:val="26"/>
                <w:szCs w:val="26"/>
              </w:rPr>
              <w:t>п. Юргинский</w:t>
            </w:r>
          </w:p>
        </w:tc>
        <w:tc>
          <w:tcPr>
            <w:tcW w:w="1648" w:type="dxa"/>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КВР – 1,16</w:t>
            </w:r>
          </w:p>
        </w:tc>
        <w:tc>
          <w:tcPr>
            <w:tcW w:w="1766" w:type="dxa"/>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1648" w:type="dxa"/>
            <w:vAlign w:val="bottom"/>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2023</w:t>
            </w:r>
          </w:p>
        </w:tc>
        <w:tc>
          <w:tcPr>
            <w:tcW w:w="1000" w:type="dxa"/>
            <w:vMerge w:val="restart"/>
            <w:vAlign w:val="center"/>
          </w:tcPr>
          <w:p w:rsidR="00A65906" w:rsidRPr="00BC62E8" w:rsidRDefault="006E19D3"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0,98</w:t>
            </w:r>
          </w:p>
        </w:tc>
        <w:tc>
          <w:tcPr>
            <w:tcW w:w="752" w:type="dxa"/>
            <w:vMerge w:val="restart"/>
            <w:vAlign w:val="center"/>
          </w:tcPr>
          <w:p w:rsidR="00A65906" w:rsidRPr="00BC62E8" w:rsidRDefault="00A65906"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A65906" w:rsidRPr="00BC62E8" w:rsidRDefault="00E726F9"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850" w:type="dxa"/>
            <w:vMerge w:val="restart"/>
            <w:vAlign w:val="center"/>
          </w:tcPr>
          <w:p w:rsidR="00A65906" w:rsidRPr="00BC62E8" w:rsidRDefault="006E19D3"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1,01</w:t>
            </w:r>
          </w:p>
        </w:tc>
      </w:tr>
      <w:tr w:rsidR="00A65906" w:rsidRPr="00BC62E8" w:rsidTr="00F92449">
        <w:tc>
          <w:tcPr>
            <w:tcW w:w="445" w:type="dxa"/>
            <w:vMerge/>
          </w:tcPr>
          <w:p w:rsidR="00A65906" w:rsidRPr="00BC62E8" w:rsidRDefault="00A65906" w:rsidP="005B3A3C">
            <w:pPr>
              <w:jc w:val="center"/>
              <w:rPr>
                <w:rFonts w:ascii="Times New Roman" w:hAnsi="Times New Roman" w:cs="Times New Roman"/>
                <w:sz w:val="26"/>
                <w:szCs w:val="26"/>
              </w:rPr>
            </w:pPr>
          </w:p>
        </w:tc>
        <w:tc>
          <w:tcPr>
            <w:tcW w:w="1715" w:type="dxa"/>
            <w:vMerge/>
          </w:tcPr>
          <w:p w:rsidR="00A65906" w:rsidRPr="00BC62E8" w:rsidRDefault="00A65906" w:rsidP="000A20DA">
            <w:pPr>
              <w:jc w:val="center"/>
              <w:rPr>
                <w:rFonts w:ascii="Times New Roman" w:hAnsi="Times New Roman" w:cs="Times New Roman"/>
                <w:color w:val="000000"/>
                <w:sz w:val="26"/>
                <w:szCs w:val="26"/>
              </w:rPr>
            </w:pPr>
          </w:p>
        </w:tc>
        <w:tc>
          <w:tcPr>
            <w:tcW w:w="1648" w:type="dxa"/>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КВР - 1,16</w:t>
            </w:r>
          </w:p>
        </w:tc>
        <w:tc>
          <w:tcPr>
            <w:tcW w:w="1766" w:type="dxa"/>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1648" w:type="dxa"/>
            <w:vAlign w:val="bottom"/>
          </w:tcPr>
          <w:p w:rsidR="00A65906" w:rsidRPr="00BC62E8" w:rsidRDefault="001B3E5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w:t>
            </w:r>
          </w:p>
        </w:tc>
        <w:tc>
          <w:tcPr>
            <w:tcW w:w="1000" w:type="dxa"/>
            <w:vMerge/>
          </w:tcPr>
          <w:p w:rsidR="00A65906" w:rsidRPr="00BC62E8" w:rsidRDefault="00A65906" w:rsidP="005B3A3C">
            <w:pPr>
              <w:jc w:val="center"/>
              <w:rPr>
                <w:rFonts w:ascii="Times New Roman" w:hAnsi="Times New Roman" w:cs="Times New Roman"/>
                <w:color w:val="000000"/>
                <w:sz w:val="26"/>
                <w:szCs w:val="26"/>
              </w:rPr>
            </w:pPr>
          </w:p>
        </w:tc>
        <w:tc>
          <w:tcPr>
            <w:tcW w:w="752" w:type="dxa"/>
            <w:vMerge/>
          </w:tcPr>
          <w:p w:rsidR="00A65906" w:rsidRPr="00BC62E8" w:rsidRDefault="00A65906" w:rsidP="005B3A3C">
            <w:pPr>
              <w:jc w:val="center"/>
              <w:rPr>
                <w:rFonts w:ascii="Times New Roman" w:hAnsi="Times New Roman" w:cs="Times New Roman"/>
                <w:color w:val="000000"/>
                <w:sz w:val="26"/>
                <w:szCs w:val="26"/>
              </w:rPr>
            </w:pPr>
          </w:p>
        </w:tc>
        <w:tc>
          <w:tcPr>
            <w:tcW w:w="949" w:type="dxa"/>
            <w:vMerge/>
          </w:tcPr>
          <w:p w:rsidR="00A65906" w:rsidRPr="00BC62E8" w:rsidRDefault="00A65906" w:rsidP="005B3A3C">
            <w:pPr>
              <w:jc w:val="center"/>
              <w:rPr>
                <w:rFonts w:ascii="Times New Roman" w:hAnsi="Times New Roman" w:cs="Times New Roman"/>
                <w:color w:val="000000"/>
                <w:sz w:val="26"/>
                <w:szCs w:val="26"/>
              </w:rPr>
            </w:pPr>
          </w:p>
        </w:tc>
        <w:tc>
          <w:tcPr>
            <w:tcW w:w="850" w:type="dxa"/>
            <w:vMerge/>
          </w:tcPr>
          <w:p w:rsidR="00A65906" w:rsidRPr="00BC62E8" w:rsidRDefault="00A65906" w:rsidP="005B3A3C">
            <w:pPr>
              <w:jc w:val="center"/>
              <w:rPr>
                <w:rFonts w:ascii="Times New Roman" w:hAnsi="Times New Roman" w:cs="Times New Roman"/>
                <w:color w:val="000000"/>
                <w:sz w:val="26"/>
                <w:szCs w:val="26"/>
              </w:rPr>
            </w:pPr>
          </w:p>
        </w:tc>
      </w:tr>
      <w:tr w:rsidR="00A65906" w:rsidRPr="00BC62E8" w:rsidTr="00F92449">
        <w:tc>
          <w:tcPr>
            <w:tcW w:w="445" w:type="dxa"/>
            <w:vMerge/>
          </w:tcPr>
          <w:p w:rsidR="00A65906" w:rsidRPr="00BC62E8" w:rsidRDefault="00A65906" w:rsidP="005B3A3C">
            <w:pPr>
              <w:jc w:val="center"/>
              <w:rPr>
                <w:rFonts w:ascii="Times New Roman" w:hAnsi="Times New Roman" w:cs="Times New Roman"/>
                <w:sz w:val="26"/>
                <w:szCs w:val="26"/>
              </w:rPr>
            </w:pPr>
          </w:p>
        </w:tc>
        <w:tc>
          <w:tcPr>
            <w:tcW w:w="1715" w:type="dxa"/>
            <w:vMerge/>
          </w:tcPr>
          <w:p w:rsidR="00A65906" w:rsidRPr="00BC62E8" w:rsidRDefault="00A65906" w:rsidP="000A20DA">
            <w:pPr>
              <w:jc w:val="center"/>
              <w:rPr>
                <w:rFonts w:ascii="Times New Roman" w:hAnsi="Times New Roman" w:cs="Times New Roman"/>
                <w:color w:val="000000"/>
                <w:sz w:val="26"/>
                <w:szCs w:val="26"/>
              </w:rPr>
            </w:pPr>
          </w:p>
        </w:tc>
        <w:tc>
          <w:tcPr>
            <w:tcW w:w="1648" w:type="dxa"/>
          </w:tcPr>
          <w:p w:rsidR="00A65906" w:rsidRPr="00BC62E8" w:rsidRDefault="00E726F9" w:rsidP="006732DE">
            <w:pPr>
              <w:jc w:val="center"/>
              <w:rPr>
                <w:rFonts w:ascii="Times New Roman" w:hAnsi="Times New Roman" w:cs="Times New Roman"/>
                <w:sz w:val="26"/>
                <w:szCs w:val="26"/>
              </w:rPr>
            </w:pPr>
            <w:r w:rsidRPr="00BC62E8">
              <w:rPr>
                <w:rFonts w:ascii="Times New Roman" w:hAnsi="Times New Roman" w:cs="Times New Roman"/>
                <w:sz w:val="26"/>
                <w:szCs w:val="26"/>
              </w:rPr>
              <w:t>КВР - 1,14</w:t>
            </w:r>
          </w:p>
        </w:tc>
        <w:tc>
          <w:tcPr>
            <w:tcW w:w="1766" w:type="dxa"/>
          </w:tcPr>
          <w:p w:rsidR="00A65906" w:rsidRPr="00BC62E8" w:rsidRDefault="00E726F9" w:rsidP="006732DE">
            <w:pPr>
              <w:jc w:val="center"/>
              <w:rPr>
                <w:rFonts w:ascii="Times New Roman" w:hAnsi="Times New Roman" w:cs="Times New Roman"/>
                <w:sz w:val="26"/>
                <w:szCs w:val="26"/>
              </w:rPr>
            </w:pPr>
            <w:r w:rsidRPr="00BC62E8">
              <w:rPr>
                <w:rFonts w:ascii="Times New Roman" w:hAnsi="Times New Roman" w:cs="Times New Roman"/>
                <w:sz w:val="26"/>
                <w:szCs w:val="26"/>
              </w:rPr>
              <w:t>0,98</w:t>
            </w:r>
          </w:p>
        </w:tc>
        <w:tc>
          <w:tcPr>
            <w:tcW w:w="1648" w:type="dxa"/>
            <w:vAlign w:val="bottom"/>
          </w:tcPr>
          <w:p w:rsidR="00A65906" w:rsidRPr="00BC62E8" w:rsidRDefault="00E726F9" w:rsidP="006732DE">
            <w:pPr>
              <w:jc w:val="center"/>
              <w:rPr>
                <w:rFonts w:ascii="Times New Roman" w:hAnsi="Times New Roman" w:cs="Times New Roman"/>
                <w:sz w:val="26"/>
                <w:szCs w:val="26"/>
              </w:rPr>
            </w:pPr>
            <w:r w:rsidRPr="00BC62E8">
              <w:rPr>
                <w:rFonts w:ascii="Times New Roman" w:hAnsi="Times New Roman" w:cs="Times New Roman"/>
                <w:sz w:val="26"/>
                <w:szCs w:val="26"/>
              </w:rPr>
              <w:t>2012</w:t>
            </w:r>
          </w:p>
        </w:tc>
        <w:tc>
          <w:tcPr>
            <w:tcW w:w="1000" w:type="dxa"/>
            <w:vMerge/>
          </w:tcPr>
          <w:p w:rsidR="00A65906" w:rsidRPr="00BC62E8" w:rsidRDefault="00A65906" w:rsidP="005B3A3C">
            <w:pPr>
              <w:jc w:val="center"/>
              <w:rPr>
                <w:rFonts w:ascii="Times New Roman" w:hAnsi="Times New Roman" w:cs="Times New Roman"/>
                <w:color w:val="000000"/>
                <w:sz w:val="26"/>
                <w:szCs w:val="26"/>
              </w:rPr>
            </w:pPr>
          </w:p>
        </w:tc>
        <w:tc>
          <w:tcPr>
            <w:tcW w:w="752" w:type="dxa"/>
            <w:vMerge/>
          </w:tcPr>
          <w:p w:rsidR="00A65906" w:rsidRPr="00BC62E8" w:rsidRDefault="00A65906" w:rsidP="005B3A3C">
            <w:pPr>
              <w:jc w:val="center"/>
              <w:rPr>
                <w:rFonts w:ascii="Times New Roman" w:hAnsi="Times New Roman" w:cs="Times New Roman"/>
                <w:color w:val="000000"/>
                <w:sz w:val="26"/>
                <w:szCs w:val="26"/>
              </w:rPr>
            </w:pPr>
          </w:p>
        </w:tc>
        <w:tc>
          <w:tcPr>
            <w:tcW w:w="949" w:type="dxa"/>
            <w:vMerge/>
          </w:tcPr>
          <w:p w:rsidR="00A65906" w:rsidRPr="00BC62E8" w:rsidRDefault="00A65906" w:rsidP="005B3A3C">
            <w:pPr>
              <w:jc w:val="center"/>
              <w:rPr>
                <w:rFonts w:ascii="Times New Roman" w:hAnsi="Times New Roman" w:cs="Times New Roman"/>
                <w:color w:val="000000"/>
                <w:sz w:val="26"/>
                <w:szCs w:val="26"/>
              </w:rPr>
            </w:pPr>
          </w:p>
        </w:tc>
        <w:tc>
          <w:tcPr>
            <w:tcW w:w="850" w:type="dxa"/>
            <w:vMerge/>
          </w:tcPr>
          <w:p w:rsidR="00A65906" w:rsidRPr="00BC62E8" w:rsidRDefault="00A65906" w:rsidP="005B3A3C">
            <w:pPr>
              <w:jc w:val="center"/>
              <w:rPr>
                <w:rFonts w:ascii="Times New Roman" w:hAnsi="Times New Roman" w:cs="Times New Roman"/>
                <w:color w:val="000000"/>
                <w:sz w:val="26"/>
                <w:szCs w:val="26"/>
              </w:rPr>
            </w:pPr>
          </w:p>
        </w:tc>
      </w:tr>
      <w:tr w:rsidR="00A65906" w:rsidRPr="00BC62E8" w:rsidTr="00F92449">
        <w:tc>
          <w:tcPr>
            <w:tcW w:w="445" w:type="dxa"/>
            <w:vMerge/>
          </w:tcPr>
          <w:p w:rsidR="00A65906" w:rsidRPr="00BC62E8" w:rsidRDefault="00A65906" w:rsidP="005B3A3C">
            <w:pPr>
              <w:jc w:val="center"/>
              <w:rPr>
                <w:rFonts w:ascii="Times New Roman" w:hAnsi="Times New Roman" w:cs="Times New Roman"/>
                <w:sz w:val="26"/>
                <w:szCs w:val="26"/>
              </w:rPr>
            </w:pPr>
          </w:p>
        </w:tc>
        <w:tc>
          <w:tcPr>
            <w:tcW w:w="1715" w:type="dxa"/>
            <w:vMerge/>
          </w:tcPr>
          <w:p w:rsidR="00A65906" w:rsidRPr="00BC62E8" w:rsidRDefault="00A65906" w:rsidP="000A20DA">
            <w:pPr>
              <w:jc w:val="center"/>
              <w:rPr>
                <w:rFonts w:ascii="Times New Roman" w:hAnsi="Times New Roman" w:cs="Times New Roman"/>
                <w:color w:val="000000"/>
                <w:sz w:val="26"/>
                <w:szCs w:val="26"/>
              </w:rPr>
            </w:pPr>
          </w:p>
        </w:tc>
        <w:tc>
          <w:tcPr>
            <w:tcW w:w="1648" w:type="dxa"/>
          </w:tcPr>
          <w:p w:rsidR="00A65906" w:rsidRPr="00BC62E8" w:rsidRDefault="00A65906"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- 1,16</w:t>
            </w:r>
          </w:p>
        </w:tc>
        <w:tc>
          <w:tcPr>
            <w:tcW w:w="1766" w:type="dxa"/>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1648" w:type="dxa"/>
            <w:vAlign w:val="bottom"/>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sz w:val="26"/>
                <w:szCs w:val="26"/>
              </w:rPr>
              <w:t>2020</w:t>
            </w:r>
          </w:p>
        </w:tc>
        <w:tc>
          <w:tcPr>
            <w:tcW w:w="1000" w:type="dxa"/>
            <w:vMerge/>
          </w:tcPr>
          <w:p w:rsidR="00A65906" w:rsidRPr="00BC62E8" w:rsidRDefault="00A65906" w:rsidP="005B3A3C">
            <w:pPr>
              <w:jc w:val="center"/>
              <w:rPr>
                <w:rFonts w:ascii="Times New Roman" w:hAnsi="Times New Roman" w:cs="Times New Roman"/>
                <w:color w:val="000000"/>
                <w:sz w:val="26"/>
                <w:szCs w:val="26"/>
              </w:rPr>
            </w:pPr>
          </w:p>
        </w:tc>
        <w:tc>
          <w:tcPr>
            <w:tcW w:w="752" w:type="dxa"/>
            <w:vMerge/>
          </w:tcPr>
          <w:p w:rsidR="00A65906" w:rsidRPr="00BC62E8" w:rsidRDefault="00A65906" w:rsidP="005B3A3C">
            <w:pPr>
              <w:jc w:val="center"/>
              <w:rPr>
                <w:rFonts w:ascii="Times New Roman" w:hAnsi="Times New Roman" w:cs="Times New Roman"/>
                <w:color w:val="000000"/>
                <w:sz w:val="26"/>
                <w:szCs w:val="26"/>
              </w:rPr>
            </w:pPr>
          </w:p>
        </w:tc>
        <w:tc>
          <w:tcPr>
            <w:tcW w:w="949" w:type="dxa"/>
            <w:vMerge/>
          </w:tcPr>
          <w:p w:rsidR="00A65906" w:rsidRPr="00BC62E8" w:rsidRDefault="00A65906" w:rsidP="005B3A3C">
            <w:pPr>
              <w:jc w:val="center"/>
              <w:rPr>
                <w:rFonts w:ascii="Times New Roman" w:hAnsi="Times New Roman" w:cs="Times New Roman"/>
                <w:color w:val="000000"/>
                <w:sz w:val="26"/>
                <w:szCs w:val="26"/>
              </w:rPr>
            </w:pPr>
          </w:p>
        </w:tc>
        <w:tc>
          <w:tcPr>
            <w:tcW w:w="850" w:type="dxa"/>
            <w:vMerge/>
          </w:tcPr>
          <w:p w:rsidR="00A65906" w:rsidRPr="00BC62E8" w:rsidRDefault="00A65906" w:rsidP="005B3A3C">
            <w:pPr>
              <w:jc w:val="center"/>
              <w:rPr>
                <w:rFonts w:ascii="Times New Roman" w:hAnsi="Times New Roman" w:cs="Times New Roman"/>
                <w:color w:val="000000"/>
                <w:sz w:val="26"/>
                <w:szCs w:val="26"/>
              </w:rPr>
            </w:pPr>
          </w:p>
        </w:tc>
      </w:tr>
      <w:tr w:rsidR="00A65906" w:rsidRPr="00BC62E8" w:rsidTr="00F92449">
        <w:tc>
          <w:tcPr>
            <w:tcW w:w="445" w:type="dxa"/>
            <w:vMerge/>
          </w:tcPr>
          <w:p w:rsidR="00A65906" w:rsidRPr="00BC62E8" w:rsidRDefault="00A65906" w:rsidP="005B3A3C">
            <w:pPr>
              <w:jc w:val="center"/>
              <w:rPr>
                <w:rFonts w:ascii="Times New Roman" w:hAnsi="Times New Roman" w:cs="Times New Roman"/>
                <w:sz w:val="26"/>
                <w:szCs w:val="26"/>
              </w:rPr>
            </w:pPr>
          </w:p>
        </w:tc>
        <w:tc>
          <w:tcPr>
            <w:tcW w:w="1715" w:type="dxa"/>
            <w:vMerge/>
          </w:tcPr>
          <w:p w:rsidR="00A65906" w:rsidRPr="00BC62E8" w:rsidRDefault="00A65906" w:rsidP="000A20DA">
            <w:pPr>
              <w:jc w:val="center"/>
              <w:rPr>
                <w:rFonts w:ascii="Times New Roman" w:hAnsi="Times New Roman" w:cs="Times New Roman"/>
                <w:color w:val="000000"/>
                <w:sz w:val="26"/>
                <w:szCs w:val="26"/>
              </w:rPr>
            </w:pPr>
          </w:p>
        </w:tc>
        <w:tc>
          <w:tcPr>
            <w:tcW w:w="1648" w:type="dxa"/>
          </w:tcPr>
          <w:p w:rsidR="00A65906" w:rsidRPr="00BC62E8" w:rsidRDefault="00E726F9"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- 1,16</w:t>
            </w:r>
          </w:p>
        </w:tc>
        <w:tc>
          <w:tcPr>
            <w:tcW w:w="1766" w:type="dxa"/>
          </w:tcPr>
          <w:p w:rsidR="00A65906"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1648" w:type="dxa"/>
            <w:vAlign w:val="bottom"/>
          </w:tcPr>
          <w:p w:rsidR="00A65906" w:rsidRPr="00BC62E8" w:rsidRDefault="00E726F9" w:rsidP="006732DE">
            <w:pPr>
              <w:jc w:val="center"/>
              <w:rPr>
                <w:rFonts w:ascii="Times New Roman" w:hAnsi="Times New Roman" w:cs="Times New Roman"/>
                <w:sz w:val="26"/>
                <w:szCs w:val="26"/>
              </w:rPr>
            </w:pPr>
            <w:r w:rsidRPr="00BC62E8">
              <w:rPr>
                <w:rFonts w:ascii="Times New Roman" w:hAnsi="Times New Roman" w:cs="Times New Roman"/>
                <w:sz w:val="26"/>
                <w:szCs w:val="26"/>
              </w:rPr>
              <w:t>2020</w:t>
            </w:r>
          </w:p>
        </w:tc>
        <w:tc>
          <w:tcPr>
            <w:tcW w:w="1000" w:type="dxa"/>
            <w:vMerge/>
          </w:tcPr>
          <w:p w:rsidR="00A65906" w:rsidRPr="00BC62E8" w:rsidRDefault="00A65906" w:rsidP="005B3A3C">
            <w:pPr>
              <w:jc w:val="center"/>
              <w:rPr>
                <w:rFonts w:ascii="Times New Roman" w:hAnsi="Times New Roman" w:cs="Times New Roman"/>
                <w:color w:val="000000"/>
                <w:sz w:val="26"/>
                <w:szCs w:val="26"/>
              </w:rPr>
            </w:pPr>
          </w:p>
        </w:tc>
        <w:tc>
          <w:tcPr>
            <w:tcW w:w="752" w:type="dxa"/>
            <w:vMerge/>
          </w:tcPr>
          <w:p w:rsidR="00A65906" w:rsidRPr="00BC62E8" w:rsidRDefault="00A65906" w:rsidP="005B3A3C">
            <w:pPr>
              <w:jc w:val="center"/>
              <w:rPr>
                <w:rFonts w:ascii="Times New Roman" w:hAnsi="Times New Roman" w:cs="Times New Roman"/>
                <w:color w:val="000000"/>
                <w:sz w:val="26"/>
                <w:szCs w:val="26"/>
              </w:rPr>
            </w:pPr>
          </w:p>
        </w:tc>
        <w:tc>
          <w:tcPr>
            <w:tcW w:w="949" w:type="dxa"/>
            <w:vMerge/>
          </w:tcPr>
          <w:p w:rsidR="00A65906" w:rsidRPr="00BC62E8" w:rsidRDefault="00A65906" w:rsidP="005B3A3C">
            <w:pPr>
              <w:jc w:val="center"/>
              <w:rPr>
                <w:rFonts w:ascii="Times New Roman" w:hAnsi="Times New Roman" w:cs="Times New Roman"/>
                <w:color w:val="000000"/>
                <w:sz w:val="26"/>
                <w:szCs w:val="26"/>
              </w:rPr>
            </w:pPr>
          </w:p>
        </w:tc>
        <w:tc>
          <w:tcPr>
            <w:tcW w:w="850" w:type="dxa"/>
            <w:vMerge/>
          </w:tcPr>
          <w:p w:rsidR="00A65906" w:rsidRPr="00BC62E8" w:rsidRDefault="00A65906" w:rsidP="005B3A3C">
            <w:pPr>
              <w:jc w:val="center"/>
              <w:rPr>
                <w:rFonts w:ascii="Times New Roman" w:hAnsi="Times New Roman" w:cs="Times New Roman"/>
                <w:color w:val="000000"/>
                <w:sz w:val="26"/>
                <w:szCs w:val="26"/>
              </w:rPr>
            </w:pPr>
          </w:p>
        </w:tc>
      </w:tr>
      <w:tr w:rsidR="00A65906" w:rsidRPr="00BC62E8" w:rsidTr="00F92449">
        <w:tc>
          <w:tcPr>
            <w:tcW w:w="445" w:type="dxa"/>
            <w:vMerge w:val="restart"/>
            <w:vAlign w:val="center"/>
          </w:tcPr>
          <w:p w:rsidR="00A65906" w:rsidRPr="00BC62E8" w:rsidRDefault="00A65906" w:rsidP="00A65906">
            <w:pPr>
              <w:jc w:val="center"/>
              <w:rPr>
                <w:rFonts w:ascii="Times New Roman" w:hAnsi="Times New Roman" w:cs="Times New Roman"/>
                <w:sz w:val="26"/>
                <w:szCs w:val="26"/>
              </w:rPr>
            </w:pPr>
            <w:r w:rsidRPr="00BC62E8">
              <w:rPr>
                <w:rFonts w:ascii="Times New Roman" w:hAnsi="Times New Roman" w:cs="Times New Roman"/>
                <w:sz w:val="26"/>
                <w:szCs w:val="26"/>
              </w:rPr>
              <w:t>1</w:t>
            </w:r>
            <w:r w:rsidRPr="00BC62E8">
              <w:rPr>
                <w:rFonts w:ascii="Times New Roman" w:hAnsi="Times New Roman" w:cs="Times New Roman"/>
                <w:sz w:val="26"/>
                <w:szCs w:val="26"/>
              </w:rPr>
              <w:lastRenderedPageBreak/>
              <w:t>0</w:t>
            </w:r>
          </w:p>
        </w:tc>
        <w:tc>
          <w:tcPr>
            <w:tcW w:w="1715" w:type="dxa"/>
            <w:vMerge w:val="restart"/>
            <w:vAlign w:val="center"/>
          </w:tcPr>
          <w:p w:rsidR="00A65906" w:rsidRPr="00BC62E8" w:rsidRDefault="00A65906"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Котельная</w:t>
            </w:r>
          </w:p>
          <w:p w:rsidR="00A65906" w:rsidRPr="00BC62E8" w:rsidRDefault="00A65906"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д. Елгино</w:t>
            </w:r>
          </w:p>
        </w:tc>
        <w:tc>
          <w:tcPr>
            <w:tcW w:w="1648" w:type="dxa"/>
            <w:vAlign w:val="center"/>
          </w:tcPr>
          <w:p w:rsidR="00A65906" w:rsidRPr="00BC62E8" w:rsidRDefault="00A65906"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lastRenderedPageBreak/>
              <w:t>КВр</w:t>
            </w:r>
            <w:proofErr w:type="spellEnd"/>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0,8</w:t>
            </w:r>
          </w:p>
        </w:tc>
        <w:tc>
          <w:tcPr>
            <w:tcW w:w="1766" w:type="dxa"/>
            <w:vAlign w:val="center"/>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2012</w:t>
            </w:r>
          </w:p>
        </w:tc>
        <w:tc>
          <w:tcPr>
            <w:tcW w:w="1000" w:type="dxa"/>
            <w:vMerge w:val="restart"/>
            <w:vAlign w:val="center"/>
          </w:tcPr>
          <w:p w:rsidR="00A65906" w:rsidRPr="00BC62E8" w:rsidRDefault="00E726F9"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w:t>
            </w:r>
          </w:p>
        </w:tc>
        <w:tc>
          <w:tcPr>
            <w:tcW w:w="752" w:type="dxa"/>
            <w:vMerge w:val="restart"/>
            <w:vAlign w:val="center"/>
          </w:tcPr>
          <w:p w:rsidR="00A65906" w:rsidRPr="00BC62E8" w:rsidRDefault="00A65906"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A65906" w:rsidRPr="00BC62E8" w:rsidRDefault="00E726F9"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0" w:type="dxa"/>
            <w:vMerge w:val="restart"/>
            <w:vAlign w:val="center"/>
          </w:tcPr>
          <w:p w:rsidR="00A65906" w:rsidRPr="00BC62E8" w:rsidRDefault="00E726F9" w:rsidP="00A6590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w:t>
            </w:r>
          </w:p>
        </w:tc>
      </w:tr>
      <w:tr w:rsidR="00A65906" w:rsidRPr="00BC62E8" w:rsidTr="00F92449">
        <w:tc>
          <w:tcPr>
            <w:tcW w:w="445" w:type="dxa"/>
            <w:vMerge/>
          </w:tcPr>
          <w:p w:rsidR="00A65906" w:rsidRPr="00BC62E8" w:rsidRDefault="00A65906" w:rsidP="005B3A3C">
            <w:pPr>
              <w:jc w:val="center"/>
              <w:rPr>
                <w:rFonts w:ascii="Times New Roman" w:hAnsi="Times New Roman" w:cs="Times New Roman"/>
                <w:sz w:val="26"/>
                <w:szCs w:val="26"/>
              </w:rPr>
            </w:pPr>
          </w:p>
        </w:tc>
        <w:tc>
          <w:tcPr>
            <w:tcW w:w="1715" w:type="dxa"/>
            <w:vMerge/>
          </w:tcPr>
          <w:p w:rsidR="00A65906" w:rsidRPr="00BC62E8" w:rsidRDefault="00A65906" w:rsidP="000A20DA">
            <w:pPr>
              <w:jc w:val="center"/>
              <w:rPr>
                <w:rFonts w:ascii="Times New Roman" w:hAnsi="Times New Roman" w:cs="Times New Roman"/>
                <w:color w:val="000000"/>
                <w:sz w:val="26"/>
                <w:szCs w:val="26"/>
              </w:rPr>
            </w:pPr>
          </w:p>
        </w:tc>
        <w:tc>
          <w:tcPr>
            <w:tcW w:w="1648" w:type="dxa"/>
            <w:vAlign w:val="center"/>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КВТС</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М</w:t>
            </w:r>
          </w:p>
        </w:tc>
        <w:tc>
          <w:tcPr>
            <w:tcW w:w="1766" w:type="dxa"/>
            <w:vAlign w:val="center"/>
          </w:tcPr>
          <w:p w:rsidR="00A65906" w:rsidRPr="00BC62E8" w:rsidRDefault="00E726F9"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c>
          <w:tcPr>
            <w:tcW w:w="1648" w:type="dxa"/>
            <w:vAlign w:val="center"/>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2007</w:t>
            </w:r>
          </w:p>
        </w:tc>
        <w:tc>
          <w:tcPr>
            <w:tcW w:w="1000" w:type="dxa"/>
            <w:vMerge/>
          </w:tcPr>
          <w:p w:rsidR="00A65906" w:rsidRPr="00BC62E8" w:rsidRDefault="00A65906" w:rsidP="005B3A3C">
            <w:pPr>
              <w:jc w:val="center"/>
              <w:rPr>
                <w:rFonts w:ascii="Times New Roman" w:hAnsi="Times New Roman" w:cs="Times New Roman"/>
                <w:color w:val="000000"/>
                <w:sz w:val="26"/>
                <w:szCs w:val="26"/>
              </w:rPr>
            </w:pPr>
          </w:p>
        </w:tc>
        <w:tc>
          <w:tcPr>
            <w:tcW w:w="752" w:type="dxa"/>
            <w:vMerge/>
          </w:tcPr>
          <w:p w:rsidR="00A65906" w:rsidRPr="00BC62E8" w:rsidRDefault="00A65906" w:rsidP="005B3A3C">
            <w:pPr>
              <w:jc w:val="center"/>
              <w:rPr>
                <w:rFonts w:ascii="Times New Roman" w:hAnsi="Times New Roman" w:cs="Times New Roman"/>
                <w:color w:val="000000"/>
                <w:sz w:val="26"/>
                <w:szCs w:val="26"/>
              </w:rPr>
            </w:pPr>
          </w:p>
        </w:tc>
        <w:tc>
          <w:tcPr>
            <w:tcW w:w="949" w:type="dxa"/>
            <w:vMerge/>
          </w:tcPr>
          <w:p w:rsidR="00A65906" w:rsidRPr="00BC62E8" w:rsidRDefault="00A65906" w:rsidP="005B3A3C">
            <w:pPr>
              <w:jc w:val="center"/>
              <w:rPr>
                <w:rFonts w:ascii="Times New Roman" w:hAnsi="Times New Roman" w:cs="Times New Roman"/>
                <w:color w:val="000000"/>
                <w:sz w:val="26"/>
                <w:szCs w:val="26"/>
              </w:rPr>
            </w:pPr>
          </w:p>
        </w:tc>
        <w:tc>
          <w:tcPr>
            <w:tcW w:w="850" w:type="dxa"/>
            <w:vMerge/>
          </w:tcPr>
          <w:p w:rsidR="00A65906" w:rsidRPr="00BC62E8" w:rsidRDefault="00A65906" w:rsidP="005B3A3C">
            <w:pPr>
              <w:jc w:val="center"/>
              <w:rPr>
                <w:rFonts w:ascii="Times New Roman" w:hAnsi="Times New Roman" w:cs="Times New Roman"/>
                <w:color w:val="000000"/>
                <w:sz w:val="26"/>
                <w:szCs w:val="26"/>
              </w:rPr>
            </w:pPr>
          </w:p>
        </w:tc>
      </w:tr>
      <w:tr w:rsidR="00A65906" w:rsidRPr="00BC62E8" w:rsidTr="00F92449">
        <w:tc>
          <w:tcPr>
            <w:tcW w:w="445" w:type="dxa"/>
            <w:vMerge/>
          </w:tcPr>
          <w:p w:rsidR="00A65906" w:rsidRPr="00BC62E8" w:rsidRDefault="00A65906" w:rsidP="005B3A3C">
            <w:pPr>
              <w:jc w:val="center"/>
              <w:rPr>
                <w:rFonts w:ascii="Times New Roman" w:hAnsi="Times New Roman" w:cs="Times New Roman"/>
                <w:sz w:val="26"/>
                <w:szCs w:val="26"/>
              </w:rPr>
            </w:pPr>
          </w:p>
        </w:tc>
        <w:tc>
          <w:tcPr>
            <w:tcW w:w="1715" w:type="dxa"/>
            <w:vMerge/>
          </w:tcPr>
          <w:p w:rsidR="00A65906" w:rsidRPr="00BC62E8" w:rsidRDefault="00A65906" w:rsidP="000A20DA">
            <w:pPr>
              <w:jc w:val="center"/>
              <w:rPr>
                <w:rFonts w:ascii="Times New Roman" w:hAnsi="Times New Roman" w:cs="Times New Roman"/>
                <w:color w:val="000000"/>
                <w:sz w:val="26"/>
                <w:szCs w:val="26"/>
              </w:rPr>
            </w:pPr>
          </w:p>
        </w:tc>
        <w:tc>
          <w:tcPr>
            <w:tcW w:w="1648" w:type="dxa"/>
            <w:vAlign w:val="center"/>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КВТС</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М</w:t>
            </w:r>
          </w:p>
        </w:tc>
        <w:tc>
          <w:tcPr>
            <w:tcW w:w="1766" w:type="dxa"/>
            <w:vAlign w:val="center"/>
          </w:tcPr>
          <w:p w:rsidR="00A65906" w:rsidRPr="00BC62E8" w:rsidRDefault="00E726F9"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c>
          <w:tcPr>
            <w:tcW w:w="1648" w:type="dxa"/>
            <w:vAlign w:val="center"/>
          </w:tcPr>
          <w:p w:rsidR="00A65906" w:rsidRPr="00BC62E8" w:rsidRDefault="00A65906"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2008</w:t>
            </w:r>
          </w:p>
        </w:tc>
        <w:tc>
          <w:tcPr>
            <w:tcW w:w="1000" w:type="dxa"/>
            <w:vMerge/>
          </w:tcPr>
          <w:p w:rsidR="00A65906" w:rsidRPr="00BC62E8" w:rsidRDefault="00A65906" w:rsidP="005B3A3C">
            <w:pPr>
              <w:jc w:val="center"/>
              <w:rPr>
                <w:rFonts w:ascii="Times New Roman" w:hAnsi="Times New Roman" w:cs="Times New Roman"/>
                <w:color w:val="000000"/>
                <w:sz w:val="26"/>
                <w:szCs w:val="26"/>
              </w:rPr>
            </w:pPr>
          </w:p>
        </w:tc>
        <w:tc>
          <w:tcPr>
            <w:tcW w:w="752" w:type="dxa"/>
            <w:vMerge/>
          </w:tcPr>
          <w:p w:rsidR="00A65906" w:rsidRPr="00BC62E8" w:rsidRDefault="00A65906" w:rsidP="005B3A3C">
            <w:pPr>
              <w:jc w:val="center"/>
              <w:rPr>
                <w:rFonts w:ascii="Times New Roman" w:hAnsi="Times New Roman" w:cs="Times New Roman"/>
                <w:color w:val="000000"/>
                <w:sz w:val="26"/>
                <w:szCs w:val="26"/>
              </w:rPr>
            </w:pPr>
          </w:p>
        </w:tc>
        <w:tc>
          <w:tcPr>
            <w:tcW w:w="949" w:type="dxa"/>
            <w:vMerge/>
          </w:tcPr>
          <w:p w:rsidR="00A65906" w:rsidRPr="00BC62E8" w:rsidRDefault="00A65906" w:rsidP="005B3A3C">
            <w:pPr>
              <w:jc w:val="center"/>
              <w:rPr>
                <w:rFonts w:ascii="Times New Roman" w:hAnsi="Times New Roman" w:cs="Times New Roman"/>
                <w:color w:val="000000"/>
                <w:sz w:val="26"/>
                <w:szCs w:val="26"/>
              </w:rPr>
            </w:pPr>
          </w:p>
        </w:tc>
        <w:tc>
          <w:tcPr>
            <w:tcW w:w="850" w:type="dxa"/>
            <w:vMerge/>
          </w:tcPr>
          <w:p w:rsidR="00A65906" w:rsidRPr="00BC62E8" w:rsidRDefault="00A65906" w:rsidP="005B3A3C">
            <w:pPr>
              <w:jc w:val="center"/>
              <w:rPr>
                <w:rFonts w:ascii="Times New Roman" w:hAnsi="Times New Roman" w:cs="Times New Roman"/>
                <w:color w:val="000000"/>
                <w:sz w:val="26"/>
                <w:szCs w:val="26"/>
              </w:rPr>
            </w:pPr>
          </w:p>
        </w:tc>
      </w:tr>
      <w:tr w:rsidR="005404D4" w:rsidRPr="00BC62E8" w:rsidTr="00F92449">
        <w:tc>
          <w:tcPr>
            <w:tcW w:w="445" w:type="dxa"/>
            <w:vMerge w:val="restart"/>
            <w:vAlign w:val="center"/>
          </w:tcPr>
          <w:p w:rsidR="005404D4" w:rsidRPr="00BC62E8" w:rsidRDefault="005404D4" w:rsidP="005404D4">
            <w:pPr>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715" w:type="dxa"/>
            <w:vMerge w:val="restart"/>
            <w:vAlign w:val="center"/>
          </w:tcPr>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с. Мальцево</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1,16</w:t>
            </w:r>
          </w:p>
        </w:tc>
        <w:tc>
          <w:tcPr>
            <w:tcW w:w="1766" w:type="dxa"/>
            <w:vAlign w:val="center"/>
          </w:tcPr>
          <w:p w:rsidR="005404D4" w:rsidRPr="00BC62E8" w:rsidRDefault="000C477C"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0,99</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2020</w:t>
            </w:r>
          </w:p>
        </w:tc>
        <w:tc>
          <w:tcPr>
            <w:tcW w:w="1000" w:type="dxa"/>
            <w:vMerge w:val="restart"/>
            <w:vAlign w:val="center"/>
          </w:tcPr>
          <w:p w:rsidR="005404D4" w:rsidRPr="00BC62E8" w:rsidRDefault="006E19D3"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0,37</w:t>
            </w:r>
          </w:p>
        </w:tc>
        <w:tc>
          <w:tcPr>
            <w:tcW w:w="752" w:type="dxa"/>
            <w:vMerge w:val="restart"/>
            <w:vAlign w:val="center"/>
          </w:tcPr>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r w:rsidR="00F77452" w:rsidRPr="00BC62E8">
              <w:rPr>
                <w:rFonts w:ascii="Times New Roman" w:hAnsi="Times New Roman" w:cs="Times New Roman"/>
                <w:color w:val="000000"/>
                <w:sz w:val="26"/>
                <w:szCs w:val="26"/>
              </w:rPr>
              <w:t>02</w:t>
            </w:r>
          </w:p>
        </w:tc>
        <w:tc>
          <w:tcPr>
            <w:tcW w:w="850" w:type="dxa"/>
            <w:vMerge w:val="restart"/>
            <w:vAlign w:val="center"/>
          </w:tcPr>
          <w:p w:rsidR="005404D4" w:rsidRPr="00BC62E8" w:rsidRDefault="006E19D3"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0,39</w:t>
            </w:r>
          </w:p>
        </w:tc>
      </w:tr>
      <w:tr w:rsidR="005404D4" w:rsidRPr="00BC62E8" w:rsidTr="00F92449">
        <w:tc>
          <w:tcPr>
            <w:tcW w:w="445" w:type="dxa"/>
            <w:vMerge/>
          </w:tcPr>
          <w:p w:rsidR="005404D4" w:rsidRPr="00BC62E8" w:rsidRDefault="005404D4" w:rsidP="005B3A3C">
            <w:pPr>
              <w:jc w:val="center"/>
              <w:rPr>
                <w:rFonts w:ascii="Times New Roman" w:hAnsi="Times New Roman" w:cs="Times New Roman"/>
                <w:sz w:val="26"/>
                <w:szCs w:val="26"/>
              </w:rPr>
            </w:pPr>
          </w:p>
        </w:tc>
        <w:tc>
          <w:tcPr>
            <w:tcW w:w="1715" w:type="dxa"/>
            <w:vMerge/>
          </w:tcPr>
          <w:p w:rsidR="005404D4" w:rsidRPr="00BC62E8" w:rsidRDefault="005404D4" w:rsidP="00A65906">
            <w:pPr>
              <w:jc w:val="center"/>
              <w:rPr>
                <w:rFonts w:ascii="Times New Roman" w:hAnsi="Times New Roman" w:cs="Times New Roman"/>
                <w:color w:val="000000"/>
                <w:sz w:val="26"/>
                <w:szCs w:val="26"/>
              </w:rPr>
            </w:pP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0,8</w:t>
            </w:r>
          </w:p>
        </w:tc>
        <w:tc>
          <w:tcPr>
            <w:tcW w:w="1766"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5404D4" w:rsidRPr="00BC62E8" w:rsidRDefault="000C477C"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2022</w:t>
            </w:r>
          </w:p>
        </w:tc>
        <w:tc>
          <w:tcPr>
            <w:tcW w:w="1000" w:type="dxa"/>
            <w:vMerge/>
          </w:tcPr>
          <w:p w:rsidR="005404D4" w:rsidRPr="00BC62E8" w:rsidRDefault="005404D4" w:rsidP="005B3A3C">
            <w:pPr>
              <w:jc w:val="center"/>
              <w:rPr>
                <w:rFonts w:ascii="Times New Roman" w:hAnsi="Times New Roman" w:cs="Times New Roman"/>
                <w:color w:val="000000"/>
                <w:sz w:val="26"/>
                <w:szCs w:val="26"/>
              </w:rPr>
            </w:pPr>
          </w:p>
        </w:tc>
        <w:tc>
          <w:tcPr>
            <w:tcW w:w="752" w:type="dxa"/>
            <w:vMerge/>
          </w:tcPr>
          <w:p w:rsidR="005404D4" w:rsidRPr="00BC62E8" w:rsidRDefault="005404D4" w:rsidP="005B3A3C">
            <w:pPr>
              <w:jc w:val="center"/>
              <w:rPr>
                <w:rFonts w:ascii="Times New Roman" w:hAnsi="Times New Roman" w:cs="Times New Roman"/>
                <w:color w:val="000000"/>
                <w:sz w:val="26"/>
                <w:szCs w:val="26"/>
              </w:rPr>
            </w:pPr>
          </w:p>
        </w:tc>
        <w:tc>
          <w:tcPr>
            <w:tcW w:w="949" w:type="dxa"/>
            <w:vMerge/>
          </w:tcPr>
          <w:p w:rsidR="005404D4" w:rsidRPr="00BC62E8" w:rsidRDefault="005404D4" w:rsidP="005B3A3C">
            <w:pPr>
              <w:jc w:val="center"/>
              <w:rPr>
                <w:rFonts w:ascii="Times New Roman" w:hAnsi="Times New Roman" w:cs="Times New Roman"/>
                <w:color w:val="000000"/>
                <w:sz w:val="26"/>
                <w:szCs w:val="26"/>
              </w:rPr>
            </w:pPr>
          </w:p>
        </w:tc>
        <w:tc>
          <w:tcPr>
            <w:tcW w:w="850" w:type="dxa"/>
            <w:vMerge/>
          </w:tcPr>
          <w:p w:rsidR="005404D4" w:rsidRPr="00BC62E8" w:rsidRDefault="005404D4" w:rsidP="005B3A3C">
            <w:pPr>
              <w:jc w:val="center"/>
              <w:rPr>
                <w:rFonts w:ascii="Times New Roman" w:hAnsi="Times New Roman" w:cs="Times New Roman"/>
                <w:color w:val="000000"/>
                <w:sz w:val="26"/>
                <w:szCs w:val="26"/>
              </w:rPr>
            </w:pPr>
          </w:p>
        </w:tc>
      </w:tr>
      <w:tr w:rsidR="005404D4" w:rsidRPr="00BC62E8" w:rsidTr="00F92449">
        <w:tc>
          <w:tcPr>
            <w:tcW w:w="445" w:type="dxa"/>
            <w:vMerge/>
          </w:tcPr>
          <w:p w:rsidR="005404D4" w:rsidRPr="00BC62E8" w:rsidRDefault="005404D4" w:rsidP="005B3A3C">
            <w:pPr>
              <w:jc w:val="center"/>
              <w:rPr>
                <w:rFonts w:ascii="Times New Roman" w:hAnsi="Times New Roman" w:cs="Times New Roman"/>
                <w:sz w:val="26"/>
                <w:szCs w:val="26"/>
              </w:rPr>
            </w:pPr>
          </w:p>
        </w:tc>
        <w:tc>
          <w:tcPr>
            <w:tcW w:w="1715" w:type="dxa"/>
            <w:vMerge/>
          </w:tcPr>
          <w:p w:rsidR="005404D4" w:rsidRPr="00BC62E8" w:rsidRDefault="005404D4" w:rsidP="00A65906">
            <w:pPr>
              <w:jc w:val="center"/>
              <w:rPr>
                <w:rFonts w:ascii="Times New Roman" w:hAnsi="Times New Roman" w:cs="Times New Roman"/>
                <w:color w:val="000000"/>
                <w:sz w:val="26"/>
                <w:szCs w:val="26"/>
              </w:rPr>
            </w:pP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E726F9"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0,93</w:t>
            </w:r>
          </w:p>
        </w:tc>
        <w:tc>
          <w:tcPr>
            <w:tcW w:w="1766" w:type="dxa"/>
            <w:vAlign w:val="center"/>
          </w:tcPr>
          <w:p w:rsidR="005404D4" w:rsidRPr="00BC62E8" w:rsidRDefault="000C477C"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2020</w:t>
            </w:r>
          </w:p>
        </w:tc>
        <w:tc>
          <w:tcPr>
            <w:tcW w:w="1000" w:type="dxa"/>
            <w:vMerge/>
          </w:tcPr>
          <w:p w:rsidR="005404D4" w:rsidRPr="00BC62E8" w:rsidRDefault="005404D4" w:rsidP="005B3A3C">
            <w:pPr>
              <w:jc w:val="center"/>
              <w:rPr>
                <w:rFonts w:ascii="Times New Roman" w:hAnsi="Times New Roman" w:cs="Times New Roman"/>
                <w:color w:val="000000"/>
                <w:sz w:val="26"/>
                <w:szCs w:val="26"/>
              </w:rPr>
            </w:pPr>
          </w:p>
        </w:tc>
        <w:tc>
          <w:tcPr>
            <w:tcW w:w="752" w:type="dxa"/>
            <w:vMerge/>
          </w:tcPr>
          <w:p w:rsidR="005404D4" w:rsidRPr="00BC62E8" w:rsidRDefault="005404D4" w:rsidP="005B3A3C">
            <w:pPr>
              <w:jc w:val="center"/>
              <w:rPr>
                <w:rFonts w:ascii="Times New Roman" w:hAnsi="Times New Roman" w:cs="Times New Roman"/>
                <w:color w:val="000000"/>
                <w:sz w:val="26"/>
                <w:szCs w:val="26"/>
              </w:rPr>
            </w:pPr>
          </w:p>
        </w:tc>
        <w:tc>
          <w:tcPr>
            <w:tcW w:w="949" w:type="dxa"/>
            <w:vMerge/>
          </w:tcPr>
          <w:p w:rsidR="005404D4" w:rsidRPr="00BC62E8" w:rsidRDefault="005404D4" w:rsidP="005B3A3C">
            <w:pPr>
              <w:jc w:val="center"/>
              <w:rPr>
                <w:rFonts w:ascii="Times New Roman" w:hAnsi="Times New Roman" w:cs="Times New Roman"/>
                <w:color w:val="000000"/>
                <w:sz w:val="26"/>
                <w:szCs w:val="26"/>
              </w:rPr>
            </w:pPr>
          </w:p>
        </w:tc>
        <w:tc>
          <w:tcPr>
            <w:tcW w:w="850" w:type="dxa"/>
            <w:vMerge/>
          </w:tcPr>
          <w:p w:rsidR="005404D4" w:rsidRPr="00BC62E8" w:rsidRDefault="005404D4" w:rsidP="005B3A3C">
            <w:pPr>
              <w:jc w:val="center"/>
              <w:rPr>
                <w:rFonts w:ascii="Times New Roman" w:hAnsi="Times New Roman" w:cs="Times New Roman"/>
                <w:color w:val="000000"/>
                <w:sz w:val="26"/>
                <w:szCs w:val="26"/>
              </w:rPr>
            </w:pPr>
          </w:p>
        </w:tc>
      </w:tr>
      <w:tr w:rsidR="005404D4" w:rsidRPr="00BC62E8" w:rsidTr="00F92449">
        <w:tc>
          <w:tcPr>
            <w:tcW w:w="445" w:type="dxa"/>
            <w:vMerge w:val="restart"/>
            <w:vAlign w:val="center"/>
          </w:tcPr>
          <w:p w:rsidR="005404D4" w:rsidRPr="00BC62E8" w:rsidRDefault="005404D4" w:rsidP="005404D4">
            <w:pPr>
              <w:jc w:val="center"/>
              <w:rPr>
                <w:rFonts w:ascii="Times New Roman" w:hAnsi="Times New Roman" w:cs="Times New Roman"/>
                <w:sz w:val="26"/>
                <w:szCs w:val="26"/>
              </w:rPr>
            </w:pPr>
            <w:r w:rsidRPr="00BC62E8">
              <w:rPr>
                <w:rFonts w:ascii="Times New Roman" w:hAnsi="Times New Roman" w:cs="Times New Roman"/>
                <w:sz w:val="26"/>
                <w:szCs w:val="26"/>
              </w:rPr>
              <w:t>12</w:t>
            </w:r>
          </w:p>
        </w:tc>
        <w:tc>
          <w:tcPr>
            <w:tcW w:w="1715" w:type="dxa"/>
            <w:vMerge w:val="restart"/>
            <w:vAlign w:val="center"/>
          </w:tcPr>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д. Томилово</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НР</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18</w:t>
            </w:r>
          </w:p>
        </w:tc>
        <w:tc>
          <w:tcPr>
            <w:tcW w:w="1766" w:type="dxa"/>
            <w:vAlign w:val="center"/>
          </w:tcPr>
          <w:p w:rsidR="005404D4"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w:t>
            </w:r>
          </w:p>
        </w:tc>
        <w:tc>
          <w:tcPr>
            <w:tcW w:w="1648" w:type="dxa"/>
            <w:vAlign w:val="center"/>
          </w:tcPr>
          <w:p w:rsidR="005404D4"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2001</w:t>
            </w:r>
          </w:p>
        </w:tc>
        <w:tc>
          <w:tcPr>
            <w:tcW w:w="1000" w:type="dxa"/>
            <w:vMerge w:val="restart"/>
            <w:vAlign w:val="center"/>
          </w:tcPr>
          <w:p w:rsidR="005404D4" w:rsidRPr="00BC62E8" w:rsidRDefault="00147D6B"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752" w:type="dxa"/>
            <w:vMerge w:val="restart"/>
            <w:vAlign w:val="center"/>
          </w:tcPr>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5404D4" w:rsidRPr="00BC62E8" w:rsidRDefault="0094121A"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0,002</w:t>
            </w:r>
          </w:p>
        </w:tc>
        <w:tc>
          <w:tcPr>
            <w:tcW w:w="850" w:type="dxa"/>
            <w:vMerge w:val="restart"/>
            <w:vAlign w:val="center"/>
          </w:tcPr>
          <w:p w:rsidR="005404D4" w:rsidRPr="00BC62E8" w:rsidRDefault="00147D6B"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r w:rsidR="0094121A" w:rsidRPr="00BC62E8">
              <w:rPr>
                <w:rFonts w:ascii="Times New Roman" w:hAnsi="Times New Roman" w:cs="Times New Roman"/>
                <w:color w:val="000000"/>
                <w:sz w:val="26"/>
                <w:szCs w:val="26"/>
              </w:rPr>
              <w:t>2</w:t>
            </w:r>
          </w:p>
        </w:tc>
      </w:tr>
      <w:tr w:rsidR="005404D4" w:rsidRPr="00BC62E8" w:rsidTr="00F92449">
        <w:tc>
          <w:tcPr>
            <w:tcW w:w="445" w:type="dxa"/>
            <w:vMerge/>
          </w:tcPr>
          <w:p w:rsidR="005404D4" w:rsidRPr="00BC62E8" w:rsidRDefault="005404D4" w:rsidP="005B3A3C">
            <w:pPr>
              <w:jc w:val="center"/>
              <w:rPr>
                <w:rFonts w:ascii="Times New Roman" w:hAnsi="Times New Roman" w:cs="Times New Roman"/>
                <w:sz w:val="26"/>
                <w:szCs w:val="26"/>
              </w:rPr>
            </w:pPr>
          </w:p>
        </w:tc>
        <w:tc>
          <w:tcPr>
            <w:tcW w:w="1715" w:type="dxa"/>
            <w:vMerge/>
          </w:tcPr>
          <w:p w:rsidR="005404D4" w:rsidRPr="00BC62E8" w:rsidRDefault="005404D4" w:rsidP="000A20DA">
            <w:pPr>
              <w:jc w:val="center"/>
              <w:rPr>
                <w:rFonts w:ascii="Times New Roman" w:hAnsi="Times New Roman" w:cs="Times New Roman"/>
                <w:color w:val="000000"/>
                <w:sz w:val="26"/>
                <w:szCs w:val="26"/>
              </w:rPr>
            </w:pP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НР</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18</w:t>
            </w:r>
          </w:p>
        </w:tc>
        <w:tc>
          <w:tcPr>
            <w:tcW w:w="1766" w:type="dxa"/>
            <w:vAlign w:val="center"/>
          </w:tcPr>
          <w:p w:rsidR="005404D4"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w:t>
            </w:r>
          </w:p>
        </w:tc>
        <w:tc>
          <w:tcPr>
            <w:tcW w:w="1648" w:type="dxa"/>
            <w:vAlign w:val="center"/>
          </w:tcPr>
          <w:p w:rsidR="005404D4"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2001</w:t>
            </w:r>
          </w:p>
        </w:tc>
        <w:tc>
          <w:tcPr>
            <w:tcW w:w="1000" w:type="dxa"/>
            <w:vMerge/>
          </w:tcPr>
          <w:p w:rsidR="005404D4" w:rsidRPr="00BC62E8" w:rsidRDefault="005404D4" w:rsidP="005B3A3C">
            <w:pPr>
              <w:jc w:val="center"/>
              <w:rPr>
                <w:rFonts w:ascii="Times New Roman" w:hAnsi="Times New Roman" w:cs="Times New Roman"/>
                <w:color w:val="000000"/>
                <w:sz w:val="26"/>
                <w:szCs w:val="26"/>
              </w:rPr>
            </w:pPr>
          </w:p>
        </w:tc>
        <w:tc>
          <w:tcPr>
            <w:tcW w:w="752" w:type="dxa"/>
            <w:vMerge/>
          </w:tcPr>
          <w:p w:rsidR="005404D4" w:rsidRPr="00BC62E8" w:rsidRDefault="005404D4" w:rsidP="005B3A3C">
            <w:pPr>
              <w:jc w:val="center"/>
              <w:rPr>
                <w:rFonts w:ascii="Times New Roman" w:hAnsi="Times New Roman" w:cs="Times New Roman"/>
                <w:color w:val="000000"/>
                <w:sz w:val="26"/>
                <w:szCs w:val="26"/>
              </w:rPr>
            </w:pPr>
          </w:p>
        </w:tc>
        <w:tc>
          <w:tcPr>
            <w:tcW w:w="949" w:type="dxa"/>
            <w:vMerge/>
          </w:tcPr>
          <w:p w:rsidR="005404D4" w:rsidRPr="00BC62E8" w:rsidRDefault="005404D4" w:rsidP="005B3A3C">
            <w:pPr>
              <w:jc w:val="center"/>
              <w:rPr>
                <w:rFonts w:ascii="Times New Roman" w:hAnsi="Times New Roman" w:cs="Times New Roman"/>
                <w:color w:val="000000"/>
                <w:sz w:val="26"/>
                <w:szCs w:val="26"/>
              </w:rPr>
            </w:pPr>
          </w:p>
        </w:tc>
        <w:tc>
          <w:tcPr>
            <w:tcW w:w="850" w:type="dxa"/>
            <w:vMerge/>
          </w:tcPr>
          <w:p w:rsidR="005404D4" w:rsidRPr="00BC62E8" w:rsidRDefault="005404D4" w:rsidP="005B3A3C">
            <w:pPr>
              <w:jc w:val="center"/>
              <w:rPr>
                <w:rFonts w:ascii="Times New Roman" w:hAnsi="Times New Roman" w:cs="Times New Roman"/>
                <w:color w:val="000000"/>
                <w:sz w:val="26"/>
                <w:szCs w:val="26"/>
              </w:rPr>
            </w:pPr>
          </w:p>
        </w:tc>
      </w:tr>
      <w:tr w:rsidR="005404D4" w:rsidRPr="00BC62E8" w:rsidTr="00F92449">
        <w:tc>
          <w:tcPr>
            <w:tcW w:w="445" w:type="dxa"/>
            <w:vMerge w:val="restart"/>
            <w:vAlign w:val="center"/>
          </w:tcPr>
          <w:p w:rsidR="005404D4" w:rsidRPr="00BC62E8" w:rsidRDefault="005404D4" w:rsidP="005404D4">
            <w:pPr>
              <w:jc w:val="center"/>
              <w:rPr>
                <w:rFonts w:ascii="Times New Roman" w:hAnsi="Times New Roman" w:cs="Times New Roman"/>
                <w:sz w:val="26"/>
                <w:szCs w:val="26"/>
              </w:rPr>
            </w:pPr>
            <w:r w:rsidRPr="00BC62E8">
              <w:rPr>
                <w:rFonts w:ascii="Times New Roman" w:hAnsi="Times New Roman" w:cs="Times New Roman"/>
                <w:sz w:val="26"/>
                <w:szCs w:val="26"/>
              </w:rPr>
              <w:t>13</w:t>
            </w:r>
          </w:p>
        </w:tc>
        <w:tc>
          <w:tcPr>
            <w:tcW w:w="1715" w:type="dxa"/>
            <w:vMerge w:val="restart"/>
            <w:vAlign w:val="center"/>
          </w:tcPr>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5404D4" w:rsidRPr="00BC62E8" w:rsidRDefault="005404D4" w:rsidP="005404D4">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д. Томилово (приют)</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КВЖТ</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СЭМ</w:t>
            </w:r>
          </w:p>
        </w:tc>
        <w:tc>
          <w:tcPr>
            <w:tcW w:w="1766"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2006</w:t>
            </w:r>
          </w:p>
        </w:tc>
        <w:tc>
          <w:tcPr>
            <w:tcW w:w="1000" w:type="dxa"/>
            <w:vMerge w:val="restart"/>
            <w:vAlign w:val="center"/>
          </w:tcPr>
          <w:p w:rsidR="005404D4" w:rsidRPr="00BC62E8" w:rsidRDefault="0094121A"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752" w:type="dxa"/>
            <w:vMerge w:val="restart"/>
            <w:vAlign w:val="center"/>
          </w:tcPr>
          <w:p w:rsidR="005404D4" w:rsidRPr="00BC62E8" w:rsidRDefault="005404D4"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5404D4" w:rsidRPr="00BC62E8" w:rsidRDefault="005404D4"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w:t>
            </w:r>
          </w:p>
        </w:tc>
        <w:tc>
          <w:tcPr>
            <w:tcW w:w="850" w:type="dxa"/>
            <w:vMerge w:val="restart"/>
            <w:vAlign w:val="center"/>
          </w:tcPr>
          <w:p w:rsidR="005404D4" w:rsidRPr="00BC62E8" w:rsidRDefault="0094121A"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r>
      <w:tr w:rsidR="005404D4" w:rsidRPr="00BC62E8" w:rsidTr="00F92449">
        <w:tc>
          <w:tcPr>
            <w:tcW w:w="445" w:type="dxa"/>
            <w:vMerge/>
          </w:tcPr>
          <w:p w:rsidR="005404D4" w:rsidRPr="00BC62E8" w:rsidRDefault="005404D4" w:rsidP="005B3A3C">
            <w:pPr>
              <w:jc w:val="center"/>
              <w:rPr>
                <w:rFonts w:ascii="Times New Roman" w:hAnsi="Times New Roman" w:cs="Times New Roman"/>
                <w:sz w:val="26"/>
                <w:szCs w:val="26"/>
              </w:rPr>
            </w:pPr>
          </w:p>
        </w:tc>
        <w:tc>
          <w:tcPr>
            <w:tcW w:w="1715" w:type="dxa"/>
            <w:vMerge/>
          </w:tcPr>
          <w:p w:rsidR="005404D4" w:rsidRPr="00BC62E8" w:rsidRDefault="005404D4" w:rsidP="000A20DA">
            <w:pPr>
              <w:jc w:val="center"/>
              <w:rPr>
                <w:rFonts w:ascii="Times New Roman" w:hAnsi="Times New Roman" w:cs="Times New Roman"/>
                <w:color w:val="000000"/>
                <w:sz w:val="26"/>
                <w:szCs w:val="26"/>
              </w:rPr>
            </w:pP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КВЖТ</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СЭМ</w:t>
            </w:r>
          </w:p>
        </w:tc>
        <w:tc>
          <w:tcPr>
            <w:tcW w:w="1766"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w:t>
            </w:r>
          </w:p>
        </w:tc>
        <w:tc>
          <w:tcPr>
            <w:tcW w:w="1648" w:type="dxa"/>
            <w:vAlign w:val="center"/>
          </w:tcPr>
          <w:p w:rsidR="005404D4" w:rsidRPr="00BC62E8" w:rsidRDefault="005404D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2020</w:t>
            </w:r>
          </w:p>
        </w:tc>
        <w:tc>
          <w:tcPr>
            <w:tcW w:w="1000" w:type="dxa"/>
            <w:vMerge/>
          </w:tcPr>
          <w:p w:rsidR="005404D4" w:rsidRPr="00BC62E8" w:rsidRDefault="005404D4" w:rsidP="005B3A3C">
            <w:pPr>
              <w:jc w:val="center"/>
              <w:rPr>
                <w:rFonts w:ascii="Times New Roman" w:hAnsi="Times New Roman" w:cs="Times New Roman"/>
                <w:color w:val="000000"/>
                <w:sz w:val="26"/>
                <w:szCs w:val="26"/>
              </w:rPr>
            </w:pPr>
          </w:p>
        </w:tc>
        <w:tc>
          <w:tcPr>
            <w:tcW w:w="752" w:type="dxa"/>
            <w:vMerge/>
          </w:tcPr>
          <w:p w:rsidR="005404D4" w:rsidRPr="00BC62E8" w:rsidRDefault="005404D4" w:rsidP="005B3A3C">
            <w:pPr>
              <w:jc w:val="center"/>
              <w:rPr>
                <w:rFonts w:ascii="Times New Roman" w:hAnsi="Times New Roman" w:cs="Times New Roman"/>
                <w:color w:val="000000"/>
                <w:sz w:val="26"/>
                <w:szCs w:val="26"/>
              </w:rPr>
            </w:pPr>
          </w:p>
        </w:tc>
        <w:tc>
          <w:tcPr>
            <w:tcW w:w="949" w:type="dxa"/>
            <w:vMerge/>
          </w:tcPr>
          <w:p w:rsidR="005404D4" w:rsidRPr="00BC62E8" w:rsidRDefault="005404D4" w:rsidP="005B3A3C">
            <w:pPr>
              <w:jc w:val="center"/>
              <w:rPr>
                <w:rFonts w:ascii="Times New Roman" w:hAnsi="Times New Roman" w:cs="Times New Roman"/>
                <w:color w:val="000000"/>
                <w:sz w:val="26"/>
                <w:szCs w:val="26"/>
              </w:rPr>
            </w:pPr>
          </w:p>
        </w:tc>
        <w:tc>
          <w:tcPr>
            <w:tcW w:w="850" w:type="dxa"/>
            <w:vMerge/>
          </w:tcPr>
          <w:p w:rsidR="005404D4" w:rsidRPr="00BC62E8" w:rsidRDefault="005404D4" w:rsidP="005B3A3C">
            <w:pPr>
              <w:jc w:val="center"/>
              <w:rPr>
                <w:rFonts w:ascii="Times New Roman" w:hAnsi="Times New Roman" w:cs="Times New Roman"/>
                <w:color w:val="000000"/>
                <w:sz w:val="26"/>
                <w:szCs w:val="26"/>
              </w:rPr>
            </w:pPr>
          </w:p>
        </w:tc>
      </w:tr>
      <w:tr w:rsidR="000D6DBF" w:rsidRPr="00BC62E8" w:rsidTr="00F92449">
        <w:tc>
          <w:tcPr>
            <w:tcW w:w="445" w:type="dxa"/>
            <w:vMerge w:val="restart"/>
          </w:tcPr>
          <w:p w:rsidR="000D6DBF" w:rsidRPr="00BC62E8" w:rsidRDefault="000D6DBF" w:rsidP="005B3A3C">
            <w:pPr>
              <w:jc w:val="center"/>
              <w:rPr>
                <w:rFonts w:ascii="Times New Roman" w:hAnsi="Times New Roman" w:cs="Times New Roman"/>
                <w:sz w:val="26"/>
                <w:szCs w:val="26"/>
              </w:rPr>
            </w:pPr>
            <w:r w:rsidRPr="00BC62E8">
              <w:rPr>
                <w:rFonts w:ascii="Times New Roman" w:hAnsi="Times New Roman" w:cs="Times New Roman"/>
                <w:sz w:val="26"/>
                <w:szCs w:val="26"/>
              </w:rPr>
              <w:t>14</w:t>
            </w:r>
          </w:p>
        </w:tc>
        <w:tc>
          <w:tcPr>
            <w:tcW w:w="1715" w:type="dxa"/>
            <w:vMerge w:val="restart"/>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Новороманово</w:t>
            </w:r>
          </w:p>
          <w:p w:rsidR="000D6DBF" w:rsidRPr="00BC62E8" w:rsidRDefault="000D6DBF" w:rsidP="000A20DA">
            <w:pPr>
              <w:jc w:val="center"/>
              <w:rPr>
                <w:rFonts w:ascii="Times New Roman" w:hAnsi="Times New Roman" w:cs="Times New Roman"/>
                <w:color w:val="000000"/>
                <w:sz w:val="26"/>
                <w:szCs w:val="26"/>
              </w:rPr>
            </w:pPr>
          </w:p>
        </w:tc>
        <w:tc>
          <w:tcPr>
            <w:tcW w:w="1648" w:type="dxa"/>
            <w:vAlign w:val="bottom"/>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- 1,16</w:t>
            </w:r>
          </w:p>
        </w:tc>
        <w:tc>
          <w:tcPr>
            <w:tcW w:w="1766" w:type="dxa"/>
            <w:vAlign w:val="bottom"/>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0,99</w:t>
            </w:r>
          </w:p>
        </w:tc>
        <w:tc>
          <w:tcPr>
            <w:tcW w:w="1648" w:type="dxa"/>
            <w:vAlign w:val="bottom"/>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2018</w:t>
            </w:r>
          </w:p>
        </w:tc>
        <w:tc>
          <w:tcPr>
            <w:tcW w:w="1000" w:type="dxa"/>
            <w:vMerge w:val="restart"/>
            <w:vAlign w:val="center"/>
          </w:tcPr>
          <w:p w:rsidR="000D6DBF" w:rsidRPr="00BC62E8" w:rsidRDefault="00147D6B"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0,68</w:t>
            </w:r>
          </w:p>
        </w:tc>
        <w:tc>
          <w:tcPr>
            <w:tcW w:w="752"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0D6DBF" w:rsidRPr="00BC62E8" w:rsidRDefault="00147D6B"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0" w:type="dxa"/>
            <w:vMerge w:val="restart"/>
            <w:vAlign w:val="center"/>
          </w:tcPr>
          <w:p w:rsidR="000D6DBF" w:rsidRPr="00BC62E8" w:rsidRDefault="000D6DBF" w:rsidP="00147D6B">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r w:rsidR="00147D6B" w:rsidRPr="00BC62E8">
              <w:rPr>
                <w:rFonts w:ascii="Times New Roman" w:hAnsi="Times New Roman" w:cs="Times New Roman"/>
                <w:color w:val="000000"/>
                <w:sz w:val="26"/>
                <w:szCs w:val="26"/>
              </w:rPr>
              <w:t>70</w:t>
            </w:r>
          </w:p>
        </w:tc>
      </w:tr>
      <w:tr w:rsidR="000D6DBF" w:rsidRPr="00BC62E8" w:rsidTr="00F92449">
        <w:tc>
          <w:tcPr>
            <w:tcW w:w="445" w:type="dxa"/>
            <w:vMerge/>
          </w:tcPr>
          <w:p w:rsidR="000D6DBF" w:rsidRPr="00BC62E8" w:rsidRDefault="000D6DBF" w:rsidP="005B3A3C">
            <w:pPr>
              <w:jc w:val="center"/>
              <w:rPr>
                <w:rFonts w:ascii="Times New Roman" w:hAnsi="Times New Roman" w:cs="Times New Roman"/>
                <w:sz w:val="26"/>
                <w:szCs w:val="26"/>
              </w:rPr>
            </w:pPr>
          </w:p>
        </w:tc>
        <w:tc>
          <w:tcPr>
            <w:tcW w:w="1715" w:type="dxa"/>
            <w:vMerge/>
          </w:tcPr>
          <w:p w:rsidR="000D6DBF" w:rsidRPr="00BC62E8" w:rsidRDefault="000D6DBF" w:rsidP="000D6DBF">
            <w:pPr>
              <w:jc w:val="center"/>
              <w:rPr>
                <w:rFonts w:ascii="Times New Roman" w:hAnsi="Times New Roman" w:cs="Times New Roman"/>
                <w:color w:val="000000"/>
                <w:sz w:val="26"/>
                <w:szCs w:val="26"/>
              </w:rPr>
            </w:pPr>
          </w:p>
        </w:tc>
        <w:tc>
          <w:tcPr>
            <w:tcW w:w="1648" w:type="dxa"/>
            <w:vAlign w:val="bottom"/>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- 1,16</w:t>
            </w:r>
          </w:p>
        </w:tc>
        <w:tc>
          <w:tcPr>
            <w:tcW w:w="1766" w:type="dxa"/>
            <w:vAlign w:val="bottom"/>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0,99</w:t>
            </w:r>
          </w:p>
        </w:tc>
        <w:tc>
          <w:tcPr>
            <w:tcW w:w="1648" w:type="dxa"/>
            <w:vAlign w:val="bottom"/>
          </w:tcPr>
          <w:p w:rsidR="000D6DBF" w:rsidRPr="00BC62E8" w:rsidRDefault="000D6DBF"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2020</w:t>
            </w:r>
          </w:p>
        </w:tc>
        <w:tc>
          <w:tcPr>
            <w:tcW w:w="1000" w:type="dxa"/>
            <w:vMerge/>
          </w:tcPr>
          <w:p w:rsidR="000D6DBF" w:rsidRPr="00BC62E8" w:rsidRDefault="000D6DBF" w:rsidP="005B3A3C">
            <w:pPr>
              <w:jc w:val="center"/>
              <w:rPr>
                <w:rFonts w:ascii="Times New Roman" w:hAnsi="Times New Roman" w:cs="Times New Roman"/>
                <w:color w:val="000000"/>
                <w:sz w:val="26"/>
                <w:szCs w:val="26"/>
              </w:rPr>
            </w:pPr>
          </w:p>
        </w:tc>
        <w:tc>
          <w:tcPr>
            <w:tcW w:w="752" w:type="dxa"/>
            <w:vMerge/>
          </w:tcPr>
          <w:p w:rsidR="000D6DBF" w:rsidRPr="00BC62E8" w:rsidRDefault="000D6DBF" w:rsidP="005B3A3C">
            <w:pPr>
              <w:jc w:val="center"/>
              <w:rPr>
                <w:rFonts w:ascii="Times New Roman" w:hAnsi="Times New Roman" w:cs="Times New Roman"/>
                <w:color w:val="000000"/>
                <w:sz w:val="26"/>
                <w:szCs w:val="26"/>
              </w:rPr>
            </w:pPr>
          </w:p>
        </w:tc>
        <w:tc>
          <w:tcPr>
            <w:tcW w:w="949" w:type="dxa"/>
            <w:vMerge/>
          </w:tcPr>
          <w:p w:rsidR="000D6DBF" w:rsidRPr="00BC62E8" w:rsidRDefault="000D6DBF" w:rsidP="005B3A3C">
            <w:pPr>
              <w:jc w:val="center"/>
              <w:rPr>
                <w:rFonts w:ascii="Times New Roman" w:hAnsi="Times New Roman" w:cs="Times New Roman"/>
                <w:color w:val="000000"/>
                <w:sz w:val="26"/>
                <w:szCs w:val="26"/>
              </w:rPr>
            </w:pPr>
          </w:p>
        </w:tc>
        <w:tc>
          <w:tcPr>
            <w:tcW w:w="850" w:type="dxa"/>
            <w:vMerge/>
          </w:tcPr>
          <w:p w:rsidR="000D6DBF" w:rsidRPr="00BC62E8" w:rsidRDefault="000D6DBF" w:rsidP="005B3A3C">
            <w:pPr>
              <w:jc w:val="center"/>
              <w:rPr>
                <w:rFonts w:ascii="Times New Roman" w:hAnsi="Times New Roman" w:cs="Times New Roman"/>
                <w:color w:val="000000"/>
                <w:sz w:val="26"/>
                <w:szCs w:val="26"/>
              </w:rPr>
            </w:pPr>
          </w:p>
        </w:tc>
      </w:tr>
      <w:tr w:rsidR="000D6DBF" w:rsidRPr="00BC62E8" w:rsidTr="00F92449">
        <w:tc>
          <w:tcPr>
            <w:tcW w:w="445" w:type="dxa"/>
            <w:vMerge/>
          </w:tcPr>
          <w:p w:rsidR="000D6DBF" w:rsidRPr="00BC62E8" w:rsidRDefault="000D6DBF" w:rsidP="005B3A3C">
            <w:pPr>
              <w:jc w:val="center"/>
              <w:rPr>
                <w:rFonts w:ascii="Times New Roman" w:hAnsi="Times New Roman" w:cs="Times New Roman"/>
                <w:sz w:val="26"/>
                <w:szCs w:val="26"/>
              </w:rPr>
            </w:pPr>
          </w:p>
        </w:tc>
        <w:tc>
          <w:tcPr>
            <w:tcW w:w="1715" w:type="dxa"/>
            <w:vMerge/>
          </w:tcPr>
          <w:p w:rsidR="000D6DBF" w:rsidRPr="00BC62E8" w:rsidRDefault="000D6DBF" w:rsidP="000D6DBF">
            <w:pPr>
              <w:jc w:val="center"/>
              <w:rPr>
                <w:rFonts w:ascii="Times New Roman" w:hAnsi="Times New Roman" w:cs="Times New Roman"/>
                <w:color w:val="000000"/>
                <w:sz w:val="26"/>
                <w:szCs w:val="26"/>
              </w:rPr>
            </w:pPr>
          </w:p>
        </w:tc>
        <w:tc>
          <w:tcPr>
            <w:tcW w:w="1648" w:type="dxa"/>
            <w:vAlign w:val="bottom"/>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- 1,31</w:t>
            </w:r>
          </w:p>
        </w:tc>
        <w:tc>
          <w:tcPr>
            <w:tcW w:w="1766" w:type="dxa"/>
            <w:vAlign w:val="bottom"/>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1,13</w:t>
            </w:r>
          </w:p>
        </w:tc>
        <w:tc>
          <w:tcPr>
            <w:tcW w:w="1648" w:type="dxa"/>
            <w:vAlign w:val="bottom"/>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2014</w:t>
            </w:r>
          </w:p>
        </w:tc>
        <w:tc>
          <w:tcPr>
            <w:tcW w:w="1000" w:type="dxa"/>
            <w:vMerge/>
          </w:tcPr>
          <w:p w:rsidR="000D6DBF" w:rsidRPr="00BC62E8" w:rsidRDefault="000D6DBF" w:rsidP="005B3A3C">
            <w:pPr>
              <w:jc w:val="center"/>
              <w:rPr>
                <w:rFonts w:ascii="Times New Roman" w:hAnsi="Times New Roman" w:cs="Times New Roman"/>
                <w:color w:val="000000"/>
                <w:sz w:val="26"/>
                <w:szCs w:val="26"/>
              </w:rPr>
            </w:pPr>
          </w:p>
        </w:tc>
        <w:tc>
          <w:tcPr>
            <w:tcW w:w="752" w:type="dxa"/>
            <w:vMerge/>
          </w:tcPr>
          <w:p w:rsidR="000D6DBF" w:rsidRPr="00BC62E8" w:rsidRDefault="000D6DBF" w:rsidP="005B3A3C">
            <w:pPr>
              <w:jc w:val="center"/>
              <w:rPr>
                <w:rFonts w:ascii="Times New Roman" w:hAnsi="Times New Roman" w:cs="Times New Roman"/>
                <w:color w:val="000000"/>
                <w:sz w:val="26"/>
                <w:szCs w:val="26"/>
              </w:rPr>
            </w:pPr>
          </w:p>
        </w:tc>
        <w:tc>
          <w:tcPr>
            <w:tcW w:w="949" w:type="dxa"/>
            <w:vMerge/>
          </w:tcPr>
          <w:p w:rsidR="000D6DBF" w:rsidRPr="00BC62E8" w:rsidRDefault="000D6DBF" w:rsidP="005B3A3C">
            <w:pPr>
              <w:jc w:val="center"/>
              <w:rPr>
                <w:rFonts w:ascii="Times New Roman" w:hAnsi="Times New Roman" w:cs="Times New Roman"/>
                <w:color w:val="000000"/>
                <w:sz w:val="26"/>
                <w:szCs w:val="26"/>
              </w:rPr>
            </w:pPr>
          </w:p>
        </w:tc>
        <w:tc>
          <w:tcPr>
            <w:tcW w:w="850" w:type="dxa"/>
            <w:vMerge/>
          </w:tcPr>
          <w:p w:rsidR="000D6DBF" w:rsidRPr="00BC62E8" w:rsidRDefault="000D6DBF" w:rsidP="005B3A3C">
            <w:pPr>
              <w:jc w:val="center"/>
              <w:rPr>
                <w:rFonts w:ascii="Times New Roman" w:hAnsi="Times New Roman" w:cs="Times New Roman"/>
                <w:color w:val="000000"/>
                <w:sz w:val="26"/>
                <w:szCs w:val="26"/>
              </w:rPr>
            </w:pPr>
          </w:p>
        </w:tc>
      </w:tr>
      <w:tr w:rsidR="000D6DBF" w:rsidRPr="00BC62E8" w:rsidTr="00F92449">
        <w:tc>
          <w:tcPr>
            <w:tcW w:w="445" w:type="dxa"/>
            <w:vMerge w:val="restart"/>
            <w:vAlign w:val="center"/>
          </w:tcPr>
          <w:p w:rsidR="000D6DBF" w:rsidRPr="00BC62E8" w:rsidRDefault="000D6DBF" w:rsidP="000D6DBF">
            <w:pPr>
              <w:jc w:val="center"/>
              <w:rPr>
                <w:rFonts w:ascii="Times New Roman" w:hAnsi="Times New Roman" w:cs="Times New Roman"/>
                <w:sz w:val="26"/>
                <w:szCs w:val="26"/>
              </w:rPr>
            </w:pPr>
            <w:r w:rsidRPr="00BC62E8">
              <w:rPr>
                <w:rFonts w:ascii="Times New Roman" w:hAnsi="Times New Roman" w:cs="Times New Roman"/>
                <w:sz w:val="26"/>
                <w:szCs w:val="26"/>
              </w:rPr>
              <w:t>15</w:t>
            </w:r>
          </w:p>
        </w:tc>
        <w:tc>
          <w:tcPr>
            <w:tcW w:w="1715"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Большеямное</w:t>
            </w:r>
          </w:p>
          <w:p w:rsidR="000D6DBF" w:rsidRPr="00BC62E8" w:rsidRDefault="000D6DBF" w:rsidP="000D6DBF">
            <w:pPr>
              <w:jc w:val="center"/>
              <w:rPr>
                <w:rFonts w:ascii="Times New Roman" w:hAnsi="Times New Roman" w:cs="Times New Roman"/>
                <w:color w:val="000000"/>
                <w:sz w:val="26"/>
                <w:szCs w:val="26"/>
              </w:rPr>
            </w:pPr>
          </w:p>
        </w:tc>
        <w:tc>
          <w:tcPr>
            <w:tcW w:w="1648" w:type="dxa"/>
            <w:vAlign w:val="bottom"/>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0,6</w:t>
            </w:r>
          </w:p>
        </w:tc>
        <w:tc>
          <w:tcPr>
            <w:tcW w:w="1766" w:type="dxa"/>
            <w:vAlign w:val="center"/>
          </w:tcPr>
          <w:p w:rsidR="000D6DBF" w:rsidRPr="00BC62E8" w:rsidRDefault="000D6DBF"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w:t>
            </w:r>
            <w:r w:rsidR="00147D6B" w:rsidRPr="00BC62E8">
              <w:rPr>
                <w:rFonts w:ascii="Times New Roman" w:hAnsi="Times New Roman" w:cs="Times New Roman"/>
                <w:color w:val="000000"/>
                <w:sz w:val="26"/>
                <w:szCs w:val="26"/>
              </w:rPr>
              <w:t>2</w:t>
            </w:r>
          </w:p>
        </w:tc>
        <w:tc>
          <w:tcPr>
            <w:tcW w:w="1648" w:type="dxa"/>
            <w:vAlign w:val="center"/>
          </w:tcPr>
          <w:p w:rsidR="000D6DBF" w:rsidRPr="00BC62E8" w:rsidRDefault="001B3E5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w:t>
            </w:r>
          </w:p>
        </w:tc>
        <w:tc>
          <w:tcPr>
            <w:tcW w:w="1000" w:type="dxa"/>
            <w:vMerge w:val="restart"/>
            <w:vAlign w:val="center"/>
          </w:tcPr>
          <w:p w:rsidR="000D6DBF" w:rsidRPr="00BC62E8" w:rsidRDefault="0094121A"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752"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0,002</w:t>
            </w:r>
          </w:p>
        </w:tc>
        <w:tc>
          <w:tcPr>
            <w:tcW w:w="850" w:type="dxa"/>
            <w:vMerge w:val="restart"/>
            <w:vAlign w:val="center"/>
          </w:tcPr>
          <w:p w:rsidR="000D6DBF" w:rsidRPr="00BC62E8" w:rsidRDefault="0094121A"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0,082</w:t>
            </w:r>
          </w:p>
        </w:tc>
      </w:tr>
      <w:tr w:rsidR="000D6DBF" w:rsidRPr="00BC62E8" w:rsidTr="00F92449">
        <w:tc>
          <w:tcPr>
            <w:tcW w:w="445" w:type="dxa"/>
            <w:vMerge/>
          </w:tcPr>
          <w:p w:rsidR="000D6DBF" w:rsidRPr="00BC62E8" w:rsidRDefault="000D6DBF" w:rsidP="005B3A3C">
            <w:pPr>
              <w:jc w:val="center"/>
              <w:rPr>
                <w:rFonts w:ascii="Times New Roman" w:hAnsi="Times New Roman" w:cs="Times New Roman"/>
                <w:sz w:val="26"/>
                <w:szCs w:val="26"/>
              </w:rPr>
            </w:pPr>
          </w:p>
        </w:tc>
        <w:tc>
          <w:tcPr>
            <w:tcW w:w="1715" w:type="dxa"/>
            <w:vMerge/>
          </w:tcPr>
          <w:p w:rsidR="000D6DBF" w:rsidRPr="00BC62E8" w:rsidRDefault="000D6DBF" w:rsidP="000D6DBF">
            <w:pPr>
              <w:jc w:val="center"/>
              <w:rPr>
                <w:rFonts w:ascii="Times New Roman" w:hAnsi="Times New Roman" w:cs="Times New Roman"/>
                <w:color w:val="000000"/>
                <w:sz w:val="26"/>
                <w:szCs w:val="26"/>
              </w:rPr>
            </w:pPr>
          </w:p>
        </w:tc>
        <w:tc>
          <w:tcPr>
            <w:tcW w:w="1648" w:type="dxa"/>
            <w:vAlign w:val="bottom"/>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0,6</w:t>
            </w:r>
          </w:p>
        </w:tc>
        <w:tc>
          <w:tcPr>
            <w:tcW w:w="1766" w:type="dxa"/>
            <w:vAlign w:val="center"/>
          </w:tcPr>
          <w:p w:rsidR="000D6DBF" w:rsidRPr="00BC62E8" w:rsidRDefault="000D6DBF"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w:t>
            </w:r>
            <w:r w:rsidR="00147D6B" w:rsidRPr="00BC62E8">
              <w:rPr>
                <w:rFonts w:ascii="Times New Roman" w:hAnsi="Times New Roman" w:cs="Times New Roman"/>
                <w:color w:val="000000"/>
                <w:sz w:val="26"/>
                <w:szCs w:val="26"/>
              </w:rPr>
              <w:t>2</w:t>
            </w:r>
          </w:p>
        </w:tc>
        <w:tc>
          <w:tcPr>
            <w:tcW w:w="1648" w:type="dxa"/>
            <w:vAlign w:val="center"/>
          </w:tcPr>
          <w:p w:rsidR="000D6DBF" w:rsidRPr="00BC62E8" w:rsidRDefault="001B3E5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w:t>
            </w:r>
          </w:p>
        </w:tc>
        <w:tc>
          <w:tcPr>
            <w:tcW w:w="1000" w:type="dxa"/>
            <w:vMerge/>
          </w:tcPr>
          <w:p w:rsidR="000D6DBF" w:rsidRPr="00BC62E8" w:rsidRDefault="000D6DBF" w:rsidP="005B3A3C">
            <w:pPr>
              <w:jc w:val="center"/>
              <w:rPr>
                <w:rFonts w:ascii="Times New Roman" w:hAnsi="Times New Roman" w:cs="Times New Roman"/>
                <w:color w:val="000000"/>
                <w:sz w:val="26"/>
                <w:szCs w:val="26"/>
              </w:rPr>
            </w:pPr>
          </w:p>
        </w:tc>
        <w:tc>
          <w:tcPr>
            <w:tcW w:w="752" w:type="dxa"/>
            <w:vMerge/>
          </w:tcPr>
          <w:p w:rsidR="000D6DBF" w:rsidRPr="00BC62E8" w:rsidRDefault="000D6DBF" w:rsidP="005B3A3C">
            <w:pPr>
              <w:jc w:val="center"/>
              <w:rPr>
                <w:rFonts w:ascii="Times New Roman" w:hAnsi="Times New Roman" w:cs="Times New Roman"/>
                <w:color w:val="000000"/>
                <w:sz w:val="26"/>
                <w:szCs w:val="26"/>
              </w:rPr>
            </w:pPr>
          </w:p>
        </w:tc>
        <w:tc>
          <w:tcPr>
            <w:tcW w:w="949" w:type="dxa"/>
            <w:vMerge/>
          </w:tcPr>
          <w:p w:rsidR="000D6DBF" w:rsidRPr="00BC62E8" w:rsidRDefault="000D6DBF" w:rsidP="005B3A3C">
            <w:pPr>
              <w:jc w:val="center"/>
              <w:rPr>
                <w:rFonts w:ascii="Times New Roman" w:hAnsi="Times New Roman" w:cs="Times New Roman"/>
                <w:color w:val="000000"/>
                <w:sz w:val="26"/>
                <w:szCs w:val="26"/>
              </w:rPr>
            </w:pPr>
          </w:p>
        </w:tc>
        <w:tc>
          <w:tcPr>
            <w:tcW w:w="850" w:type="dxa"/>
            <w:vMerge/>
          </w:tcPr>
          <w:p w:rsidR="000D6DBF" w:rsidRPr="00BC62E8" w:rsidRDefault="000D6DBF" w:rsidP="005B3A3C">
            <w:pPr>
              <w:jc w:val="center"/>
              <w:rPr>
                <w:rFonts w:ascii="Times New Roman" w:hAnsi="Times New Roman" w:cs="Times New Roman"/>
                <w:color w:val="000000"/>
                <w:sz w:val="26"/>
                <w:szCs w:val="26"/>
              </w:rPr>
            </w:pPr>
          </w:p>
        </w:tc>
      </w:tr>
      <w:tr w:rsidR="000D6DBF" w:rsidRPr="00BC62E8" w:rsidTr="00F92449">
        <w:tc>
          <w:tcPr>
            <w:tcW w:w="445" w:type="dxa"/>
            <w:vMerge w:val="restart"/>
            <w:vAlign w:val="center"/>
          </w:tcPr>
          <w:p w:rsidR="000D6DBF" w:rsidRPr="00BC62E8" w:rsidRDefault="000D6DBF" w:rsidP="000D6DBF">
            <w:pPr>
              <w:jc w:val="center"/>
              <w:rPr>
                <w:rFonts w:ascii="Times New Roman" w:hAnsi="Times New Roman" w:cs="Times New Roman"/>
                <w:sz w:val="26"/>
                <w:szCs w:val="26"/>
              </w:rPr>
            </w:pPr>
            <w:r w:rsidRPr="00BC62E8">
              <w:rPr>
                <w:rFonts w:ascii="Times New Roman" w:hAnsi="Times New Roman" w:cs="Times New Roman"/>
                <w:sz w:val="26"/>
                <w:szCs w:val="26"/>
              </w:rPr>
              <w:t>16</w:t>
            </w:r>
          </w:p>
        </w:tc>
        <w:tc>
          <w:tcPr>
            <w:tcW w:w="1715"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Верх-Тайменка</w:t>
            </w:r>
          </w:p>
        </w:tc>
        <w:tc>
          <w:tcPr>
            <w:tcW w:w="1648" w:type="dxa"/>
            <w:vAlign w:val="center"/>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0,8</w:t>
            </w:r>
          </w:p>
        </w:tc>
        <w:tc>
          <w:tcPr>
            <w:tcW w:w="1766" w:type="dxa"/>
            <w:vAlign w:val="center"/>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2022</w:t>
            </w:r>
          </w:p>
        </w:tc>
        <w:tc>
          <w:tcPr>
            <w:tcW w:w="1000" w:type="dxa"/>
            <w:vMerge w:val="restart"/>
            <w:vAlign w:val="center"/>
          </w:tcPr>
          <w:p w:rsidR="000D6DBF" w:rsidRPr="00BC62E8" w:rsidRDefault="00147D6B"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0,28</w:t>
            </w:r>
          </w:p>
        </w:tc>
        <w:tc>
          <w:tcPr>
            <w:tcW w:w="752"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0D6DBF" w:rsidRPr="00BC62E8" w:rsidRDefault="000D6DBF"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r w:rsidR="00147D6B" w:rsidRPr="00BC62E8">
              <w:rPr>
                <w:rFonts w:ascii="Times New Roman" w:hAnsi="Times New Roman" w:cs="Times New Roman"/>
                <w:color w:val="000000"/>
                <w:sz w:val="26"/>
                <w:szCs w:val="26"/>
              </w:rPr>
              <w:t>01</w:t>
            </w:r>
          </w:p>
        </w:tc>
        <w:tc>
          <w:tcPr>
            <w:tcW w:w="850" w:type="dxa"/>
            <w:vMerge w:val="restart"/>
            <w:vAlign w:val="center"/>
          </w:tcPr>
          <w:p w:rsidR="000D6DBF" w:rsidRPr="00BC62E8" w:rsidRDefault="00147D6B" w:rsidP="000D6DBF">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0,29</w:t>
            </w:r>
          </w:p>
        </w:tc>
      </w:tr>
      <w:tr w:rsidR="000D6DBF" w:rsidRPr="00BC62E8" w:rsidTr="00F92449">
        <w:tc>
          <w:tcPr>
            <w:tcW w:w="445" w:type="dxa"/>
            <w:vMerge/>
          </w:tcPr>
          <w:p w:rsidR="000D6DBF" w:rsidRPr="00BC62E8" w:rsidRDefault="000D6DBF" w:rsidP="005B3A3C">
            <w:pPr>
              <w:jc w:val="center"/>
              <w:rPr>
                <w:rFonts w:ascii="Times New Roman" w:hAnsi="Times New Roman" w:cs="Times New Roman"/>
                <w:sz w:val="26"/>
                <w:szCs w:val="26"/>
              </w:rPr>
            </w:pPr>
          </w:p>
        </w:tc>
        <w:tc>
          <w:tcPr>
            <w:tcW w:w="1715" w:type="dxa"/>
            <w:vMerge/>
          </w:tcPr>
          <w:p w:rsidR="000D6DBF" w:rsidRPr="00BC62E8" w:rsidRDefault="000D6DBF" w:rsidP="000D6DBF">
            <w:pPr>
              <w:jc w:val="center"/>
              <w:rPr>
                <w:rFonts w:ascii="Times New Roman" w:hAnsi="Times New Roman" w:cs="Times New Roman"/>
                <w:color w:val="000000"/>
                <w:sz w:val="26"/>
                <w:szCs w:val="26"/>
              </w:rPr>
            </w:pPr>
          </w:p>
        </w:tc>
        <w:tc>
          <w:tcPr>
            <w:tcW w:w="1648" w:type="dxa"/>
            <w:vAlign w:val="center"/>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0,8</w:t>
            </w:r>
          </w:p>
        </w:tc>
        <w:tc>
          <w:tcPr>
            <w:tcW w:w="1766" w:type="dxa"/>
            <w:vAlign w:val="center"/>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2022</w:t>
            </w:r>
          </w:p>
        </w:tc>
        <w:tc>
          <w:tcPr>
            <w:tcW w:w="1000" w:type="dxa"/>
            <w:vMerge/>
          </w:tcPr>
          <w:p w:rsidR="000D6DBF" w:rsidRPr="00BC62E8" w:rsidRDefault="000D6DBF" w:rsidP="005B3A3C">
            <w:pPr>
              <w:jc w:val="center"/>
              <w:rPr>
                <w:rFonts w:ascii="Times New Roman" w:hAnsi="Times New Roman" w:cs="Times New Roman"/>
                <w:color w:val="000000"/>
                <w:sz w:val="26"/>
                <w:szCs w:val="26"/>
              </w:rPr>
            </w:pPr>
          </w:p>
        </w:tc>
        <w:tc>
          <w:tcPr>
            <w:tcW w:w="752" w:type="dxa"/>
            <w:vMerge/>
          </w:tcPr>
          <w:p w:rsidR="000D6DBF" w:rsidRPr="00BC62E8" w:rsidRDefault="000D6DBF" w:rsidP="005B3A3C">
            <w:pPr>
              <w:jc w:val="center"/>
              <w:rPr>
                <w:rFonts w:ascii="Times New Roman" w:hAnsi="Times New Roman" w:cs="Times New Roman"/>
                <w:color w:val="000000"/>
                <w:sz w:val="26"/>
                <w:szCs w:val="26"/>
              </w:rPr>
            </w:pPr>
          </w:p>
        </w:tc>
        <w:tc>
          <w:tcPr>
            <w:tcW w:w="949" w:type="dxa"/>
            <w:vMerge/>
          </w:tcPr>
          <w:p w:rsidR="000D6DBF" w:rsidRPr="00BC62E8" w:rsidRDefault="000D6DBF" w:rsidP="005B3A3C">
            <w:pPr>
              <w:jc w:val="center"/>
              <w:rPr>
                <w:rFonts w:ascii="Times New Roman" w:hAnsi="Times New Roman" w:cs="Times New Roman"/>
                <w:color w:val="000000"/>
                <w:sz w:val="26"/>
                <w:szCs w:val="26"/>
              </w:rPr>
            </w:pPr>
          </w:p>
        </w:tc>
        <w:tc>
          <w:tcPr>
            <w:tcW w:w="850" w:type="dxa"/>
            <w:vMerge/>
          </w:tcPr>
          <w:p w:rsidR="000D6DBF" w:rsidRPr="00BC62E8" w:rsidRDefault="000D6DBF" w:rsidP="005B3A3C">
            <w:pPr>
              <w:jc w:val="center"/>
              <w:rPr>
                <w:rFonts w:ascii="Times New Roman" w:hAnsi="Times New Roman" w:cs="Times New Roman"/>
                <w:color w:val="000000"/>
                <w:sz w:val="26"/>
                <w:szCs w:val="26"/>
              </w:rPr>
            </w:pPr>
          </w:p>
        </w:tc>
      </w:tr>
      <w:tr w:rsidR="000D6DBF" w:rsidRPr="00BC62E8" w:rsidTr="00F92449">
        <w:tc>
          <w:tcPr>
            <w:tcW w:w="445" w:type="dxa"/>
            <w:vMerge/>
          </w:tcPr>
          <w:p w:rsidR="000D6DBF" w:rsidRPr="00BC62E8" w:rsidRDefault="000D6DBF" w:rsidP="005B3A3C">
            <w:pPr>
              <w:jc w:val="center"/>
              <w:rPr>
                <w:rFonts w:ascii="Times New Roman" w:hAnsi="Times New Roman" w:cs="Times New Roman"/>
                <w:sz w:val="26"/>
                <w:szCs w:val="26"/>
              </w:rPr>
            </w:pPr>
          </w:p>
        </w:tc>
        <w:tc>
          <w:tcPr>
            <w:tcW w:w="1715" w:type="dxa"/>
            <w:vMerge/>
          </w:tcPr>
          <w:p w:rsidR="000D6DBF" w:rsidRPr="00BC62E8" w:rsidRDefault="000D6DBF" w:rsidP="000D6DBF">
            <w:pPr>
              <w:jc w:val="center"/>
              <w:rPr>
                <w:rFonts w:ascii="Times New Roman" w:hAnsi="Times New Roman" w:cs="Times New Roman"/>
                <w:color w:val="000000"/>
                <w:sz w:val="26"/>
                <w:szCs w:val="26"/>
              </w:rPr>
            </w:pPr>
          </w:p>
        </w:tc>
        <w:tc>
          <w:tcPr>
            <w:tcW w:w="1648" w:type="dxa"/>
            <w:vAlign w:val="center"/>
          </w:tcPr>
          <w:p w:rsidR="000D6DBF" w:rsidRPr="00BC62E8" w:rsidRDefault="000D6DBF"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0,8</w:t>
            </w:r>
          </w:p>
        </w:tc>
        <w:tc>
          <w:tcPr>
            <w:tcW w:w="1766" w:type="dxa"/>
            <w:vAlign w:val="center"/>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0D6DBF"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2022</w:t>
            </w:r>
          </w:p>
        </w:tc>
        <w:tc>
          <w:tcPr>
            <w:tcW w:w="1000" w:type="dxa"/>
            <w:vMerge/>
          </w:tcPr>
          <w:p w:rsidR="000D6DBF" w:rsidRPr="00BC62E8" w:rsidRDefault="000D6DBF" w:rsidP="005B3A3C">
            <w:pPr>
              <w:jc w:val="center"/>
              <w:rPr>
                <w:rFonts w:ascii="Times New Roman" w:hAnsi="Times New Roman" w:cs="Times New Roman"/>
                <w:color w:val="000000"/>
                <w:sz w:val="26"/>
                <w:szCs w:val="26"/>
              </w:rPr>
            </w:pPr>
          </w:p>
        </w:tc>
        <w:tc>
          <w:tcPr>
            <w:tcW w:w="752" w:type="dxa"/>
            <w:vMerge/>
          </w:tcPr>
          <w:p w:rsidR="000D6DBF" w:rsidRPr="00BC62E8" w:rsidRDefault="000D6DBF" w:rsidP="005B3A3C">
            <w:pPr>
              <w:jc w:val="center"/>
              <w:rPr>
                <w:rFonts w:ascii="Times New Roman" w:hAnsi="Times New Roman" w:cs="Times New Roman"/>
                <w:color w:val="000000"/>
                <w:sz w:val="26"/>
                <w:szCs w:val="26"/>
              </w:rPr>
            </w:pPr>
          </w:p>
        </w:tc>
        <w:tc>
          <w:tcPr>
            <w:tcW w:w="949" w:type="dxa"/>
            <w:vMerge/>
          </w:tcPr>
          <w:p w:rsidR="000D6DBF" w:rsidRPr="00BC62E8" w:rsidRDefault="000D6DBF" w:rsidP="005B3A3C">
            <w:pPr>
              <w:jc w:val="center"/>
              <w:rPr>
                <w:rFonts w:ascii="Times New Roman" w:hAnsi="Times New Roman" w:cs="Times New Roman"/>
                <w:color w:val="000000"/>
                <w:sz w:val="26"/>
                <w:szCs w:val="26"/>
              </w:rPr>
            </w:pPr>
          </w:p>
        </w:tc>
        <w:tc>
          <w:tcPr>
            <w:tcW w:w="850" w:type="dxa"/>
            <w:vMerge/>
          </w:tcPr>
          <w:p w:rsidR="000D6DBF" w:rsidRPr="00BC62E8" w:rsidRDefault="000D6DBF" w:rsidP="005B3A3C">
            <w:pPr>
              <w:jc w:val="center"/>
              <w:rPr>
                <w:rFonts w:ascii="Times New Roman" w:hAnsi="Times New Roman" w:cs="Times New Roman"/>
                <w:color w:val="000000"/>
                <w:sz w:val="26"/>
                <w:szCs w:val="26"/>
              </w:rPr>
            </w:pPr>
          </w:p>
        </w:tc>
      </w:tr>
      <w:tr w:rsidR="00904BC6" w:rsidRPr="00BC62E8" w:rsidTr="00F92449">
        <w:tc>
          <w:tcPr>
            <w:tcW w:w="445" w:type="dxa"/>
            <w:vMerge w:val="restart"/>
            <w:vAlign w:val="center"/>
          </w:tcPr>
          <w:p w:rsidR="00904BC6" w:rsidRPr="00BC62E8" w:rsidRDefault="00904BC6" w:rsidP="00904BC6">
            <w:pPr>
              <w:jc w:val="center"/>
              <w:rPr>
                <w:rFonts w:ascii="Times New Roman" w:hAnsi="Times New Roman" w:cs="Times New Roman"/>
                <w:sz w:val="26"/>
                <w:szCs w:val="26"/>
              </w:rPr>
            </w:pPr>
            <w:r w:rsidRPr="00BC62E8">
              <w:rPr>
                <w:rFonts w:ascii="Times New Roman" w:hAnsi="Times New Roman" w:cs="Times New Roman"/>
                <w:sz w:val="26"/>
                <w:szCs w:val="26"/>
              </w:rPr>
              <w:t>17</w:t>
            </w:r>
          </w:p>
        </w:tc>
        <w:tc>
          <w:tcPr>
            <w:tcW w:w="1715" w:type="dxa"/>
            <w:vMerge w:val="restart"/>
            <w:vAlign w:val="center"/>
          </w:tcPr>
          <w:p w:rsidR="00904BC6" w:rsidRPr="00BC62E8" w:rsidRDefault="00904BC6" w:rsidP="00904BC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Речной</w:t>
            </w:r>
            <w:proofErr w:type="gramEnd"/>
          </w:p>
          <w:p w:rsidR="00904BC6" w:rsidRPr="00BC62E8" w:rsidRDefault="00904BC6" w:rsidP="00904BC6">
            <w:pPr>
              <w:jc w:val="center"/>
              <w:rPr>
                <w:rFonts w:ascii="Times New Roman" w:hAnsi="Times New Roman" w:cs="Times New Roman"/>
                <w:color w:val="000000"/>
                <w:sz w:val="26"/>
                <w:szCs w:val="26"/>
              </w:rPr>
            </w:pPr>
          </w:p>
        </w:tc>
        <w:tc>
          <w:tcPr>
            <w:tcW w:w="1648" w:type="dxa"/>
            <w:vAlign w:val="center"/>
          </w:tcPr>
          <w:p w:rsidR="00904BC6" w:rsidRPr="00BC62E8" w:rsidRDefault="00904BC6"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0,8</w:t>
            </w:r>
          </w:p>
        </w:tc>
        <w:tc>
          <w:tcPr>
            <w:tcW w:w="1766" w:type="dxa"/>
            <w:vAlign w:val="center"/>
          </w:tcPr>
          <w:p w:rsidR="00904BC6"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904BC6"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2021</w:t>
            </w:r>
          </w:p>
        </w:tc>
        <w:tc>
          <w:tcPr>
            <w:tcW w:w="1000" w:type="dxa"/>
            <w:vMerge w:val="restart"/>
            <w:vAlign w:val="center"/>
          </w:tcPr>
          <w:p w:rsidR="00904BC6" w:rsidRPr="00BC62E8" w:rsidRDefault="00147D6B" w:rsidP="00904BC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0,25</w:t>
            </w:r>
          </w:p>
        </w:tc>
        <w:tc>
          <w:tcPr>
            <w:tcW w:w="752" w:type="dxa"/>
            <w:vMerge w:val="restart"/>
            <w:vAlign w:val="center"/>
          </w:tcPr>
          <w:p w:rsidR="00904BC6" w:rsidRPr="00BC62E8" w:rsidRDefault="00904BC6" w:rsidP="00904BC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904BC6" w:rsidRPr="00BC62E8" w:rsidRDefault="00147D6B" w:rsidP="00904BC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850" w:type="dxa"/>
            <w:vMerge w:val="restart"/>
            <w:vAlign w:val="center"/>
          </w:tcPr>
          <w:p w:rsidR="00904BC6" w:rsidRPr="00BC62E8" w:rsidRDefault="00147D6B" w:rsidP="00904BC6">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w:t>
            </w:r>
          </w:p>
        </w:tc>
      </w:tr>
      <w:tr w:rsidR="00904BC6" w:rsidRPr="00BC62E8" w:rsidTr="00F92449">
        <w:tc>
          <w:tcPr>
            <w:tcW w:w="445" w:type="dxa"/>
            <w:vMerge/>
          </w:tcPr>
          <w:p w:rsidR="00904BC6" w:rsidRPr="00BC62E8" w:rsidRDefault="00904BC6" w:rsidP="005B3A3C">
            <w:pPr>
              <w:jc w:val="center"/>
              <w:rPr>
                <w:rFonts w:ascii="Times New Roman" w:hAnsi="Times New Roman" w:cs="Times New Roman"/>
                <w:sz w:val="26"/>
                <w:szCs w:val="26"/>
              </w:rPr>
            </w:pPr>
          </w:p>
        </w:tc>
        <w:tc>
          <w:tcPr>
            <w:tcW w:w="1715" w:type="dxa"/>
            <w:vMerge/>
          </w:tcPr>
          <w:p w:rsidR="00904BC6" w:rsidRPr="00BC62E8" w:rsidRDefault="00904BC6" w:rsidP="000D6DBF">
            <w:pPr>
              <w:jc w:val="center"/>
              <w:rPr>
                <w:rFonts w:ascii="Times New Roman" w:hAnsi="Times New Roman" w:cs="Times New Roman"/>
                <w:color w:val="000000"/>
                <w:sz w:val="26"/>
                <w:szCs w:val="26"/>
              </w:rPr>
            </w:pPr>
          </w:p>
        </w:tc>
        <w:tc>
          <w:tcPr>
            <w:tcW w:w="1648" w:type="dxa"/>
            <w:vAlign w:val="center"/>
          </w:tcPr>
          <w:p w:rsidR="00904BC6" w:rsidRPr="00BC62E8" w:rsidRDefault="00904BC6"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00147D6B" w:rsidRPr="00BC62E8">
              <w:rPr>
                <w:rFonts w:ascii="Times New Roman" w:hAnsi="Times New Roman" w:cs="Times New Roman"/>
                <w:color w:val="000000"/>
                <w:sz w:val="26"/>
                <w:szCs w:val="26"/>
              </w:rPr>
              <w:t xml:space="preserve"> </w:t>
            </w:r>
            <w:r w:rsidRPr="00BC62E8">
              <w:rPr>
                <w:rFonts w:ascii="Times New Roman" w:hAnsi="Times New Roman" w:cs="Times New Roman"/>
                <w:color w:val="000000"/>
                <w:sz w:val="26"/>
                <w:szCs w:val="26"/>
              </w:rPr>
              <w:t>-</w:t>
            </w:r>
            <w:r w:rsidR="00147D6B" w:rsidRPr="00BC62E8">
              <w:rPr>
                <w:rFonts w:ascii="Times New Roman" w:hAnsi="Times New Roman" w:cs="Times New Roman"/>
                <w:color w:val="000000"/>
                <w:sz w:val="26"/>
                <w:szCs w:val="26"/>
              </w:rPr>
              <w:t xml:space="preserve"> 0,8</w:t>
            </w:r>
          </w:p>
        </w:tc>
        <w:tc>
          <w:tcPr>
            <w:tcW w:w="1766" w:type="dxa"/>
            <w:vAlign w:val="center"/>
          </w:tcPr>
          <w:p w:rsidR="00904BC6"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0,69</w:t>
            </w:r>
          </w:p>
        </w:tc>
        <w:tc>
          <w:tcPr>
            <w:tcW w:w="1648" w:type="dxa"/>
            <w:vAlign w:val="center"/>
          </w:tcPr>
          <w:p w:rsidR="00904BC6"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2021</w:t>
            </w:r>
          </w:p>
        </w:tc>
        <w:tc>
          <w:tcPr>
            <w:tcW w:w="1000" w:type="dxa"/>
            <w:vMerge/>
          </w:tcPr>
          <w:p w:rsidR="00904BC6" w:rsidRPr="00BC62E8" w:rsidRDefault="00904BC6" w:rsidP="005B3A3C">
            <w:pPr>
              <w:jc w:val="center"/>
              <w:rPr>
                <w:rFonts w:ascii="Times New Roman" w:hAnsi="Times New Roman" w:cs="Times New Roman"/>
                <w:color w:val="000000"/>
                <w:sz w:val="26"/>
                <w:szCs w:val="26"/>
              </w:rPr>
            </w:pPr>
          </w:p>
        </w:tc>
        <w:tc>
          <w:tcPr>
            <w:tcW w:w="752" w:type="dxa"/>
            <w:vMerge/>
          </w:tcPr>
          <w:p w:rsidR="00904BC6" w:rsidRPr="00BC62E8" w:rsidRDefault="00904BC6" w:rsidP="005B3A3C">
            <w:pPr>
              <w:jc w:val="center"/>
              <w:rPr>
                <w:rFonts w:ascii="Times New Roman" w:hAnsi="Times New Roman" w:cs="Times New Roman"/>
                <w:color w:val="000000"/>
                <w:sz w:val="26"/>
                <w:szCs w:val="26"/>
              </w:rPr>
            </w:pPr>
          </w:p>
        </w:tc>
        <w:tc>
          <w:tcPr>
            <w:tcW w:w="949" w:type="dxa"/>
            <w:vMerge/>
          </w:tcPr>
          <w:p w:rsidR="00904BC6" w:rsidRPr="00BC62E8" w:rsidRDefault="00904BC6" w:rsidP="005B3A3C">
            <w:pPr>
              <w:jc w:val="center"/>
              <w:rPr>
                <w:rFonts w:ascii="Times New Roman" w:hAnsi="Times New Roman" w:cs="Times New Roman"/>
                <w:color w:val="000000"/>
                <w:sz w:val="26"/>
                <w:szCs w:val="26"/>
              </w:rPr>
            </w:pPr>
          </w:p>
        </w:tc>
        <w:tc>
          <w:tcPr>
            <w:tcW w:w="850" w:type="dxa"/>
            <w:vMerge/>
          </w:tcPr>
          <w:p w:rsidR="00904BC6" w:rsidRPr="00BC62E8" w:rsidRDefault="00904BC6" w:rsidP="005B3A3C">
            <w:pPr>
              <w:jc w:val="center"/>
              <w:rPr>
                <w:rFonts w:ascii="Times New Roman" w:hAnsi="Times New Roman" w:cs="Times New Roman"/>
                <w:color w:val="000000"/>
                <w:sz w:val="26"/>
                <w:szCs w:val="26"/>
              </w:rPr>
            </w:pPr>
          </w:p>
        </w:tc>
      </w:tr>
      <w:tr w:rsidR="00147D6B" w:rsidRPr="00BC62E8" w:rsidTr="00F92449">
        <w:tc>
          <w:tcPr>
            <w:tcW w:w="445" w:type="dxa"/>
            <w:vMerge w:val="restart"/>
            <w:vAlign w:val="center"/>
          </w:tcPr>
          <w:p w:rsidR="00147D6B" w:rsidRPr="00BC62E8" w:rsidRDefault="00147D6B" w:rsidP="00397D82">
            <w:pPr>
              <w:jc w:val="center"/>
              <w:rPr>
                <w:rFonts w:ascii="Times New Roman" w:hAnsi="Times New Roman" w:cs="Times New Roman"/>
                <w:sz w:val="26"/>
                <w:szCs w:val="26"/>
              </w:rPr>
            </w:pPr>
            <w:r w:rsidRPr="00BC62E8">
              <w:rPr>
                <w:rFonts w:ascii="Times New Roman" w:hAnsi="Times New Roman" w:cs="Times New Roman"/>
                <w:sz w:val="26"/>
                <w:szCs w:val="26"/>
              </w:rPr>
              <w:t>18</w:t>
            </w:r>
          </w:p>
        </w:tc>
        <w:tc>
          <w:tcPr>
            <w:tcW w:w="1715" w:type="dxa"/>
            <w:vMerge w:val="restart"/>
            <w:vAlign w:val="center"/>
          </w:tcPr>
          <w:p w:rsidR="00147D6B" w:rsidRPr="00BC62E8" w:rsidRDefault="00147D6B" w:rsidP="00397D8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Белянино</w:t>
            </w:r>
          </w:p>
          <w:p w:rsidR="00147D6B" w:rsidRPr="00BC62E8" w:rsidRDefault="00147D6B" w:rsidP="00397D82">
            <w:pPr>
              <w:jc w:val="center"/>
              <w:rPr>
                <w:rFonts w:ascii="Times New Roman" w:hAnsi="Times New Roman" w:cs="Times New Roman"/>
                <w:color w:val="000000"/>
                <w:sz w:val="26"/>
                <w:szCs w:val="26"/>
              </w:rPr>
            </w:pPr>
          </w:p>
        </w:tc>
        <w:tc>
          <w:tcPr>
            <w:tcW w:w="1648" w:type="dxa"/>
            <w:vAlign w:val="center"/>
          </w:tcPr>
          <w:p w:rsidR="00147D6B" w:rsidRPr="00BC62E8" w:rsidRDefault="00147D6B"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- 1,31</w:t>
            </w:r>
          </w:p>
        </w:tc>
        <w:tc>
          <w:tcPr>
            <w:tcW w:w="1766" w:type="dxa"/>
            <w:vAlign w:val="center"/>
          </w:tcPr>
          <w:p w:rsidR="00147D6B"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1,13</w:t>
            </w:r>
          </w:p>
        </w:tc>
        <w:tc>
          <w:tcPr>
            <w:tcW w:w="1648" w:type="dxa"/>
            <w:vAlign w:val="center"/>
          </w:tcPr>
          <w:p w:rsidR="00147D6B" w:rsidRPr="00BC62E8" w:rsidRDefault="001B3E54"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2013</w:t>
            </w:r>
          </w:p>
        </w:tc>
        <w:tc>
          <w:tcPr>
            <w:tcW w:w="1000" w:type="dxa"/>
            <w:vMerge w:val="restart"/>
            <w:vAlign w:val="center"/>
          </w:tcPr>
          <w:p w:rsidR="00147D6B" w:rsidRPr="00BC62E8" w:rsidRDefault="00323409" w:rsidP="00397D8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0,56</w:t>
            </w:r>
          </w:p>
        </w:tc>
        <w:tc>
          <w:tcPr>
            <w:tcW w:w="752" w:type="dxa"/>
            <w:vMerge w:val="restart"/>
            <w:vAlign w:val="center"/>
          </w:tcPr>
          <w:p w:rsidR="00147D6B" w:rsidRPr="00BC62E8" w:rsidRDefault="00147D6B" w:rsidP="00397D8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147D6B" w:rsidRPr="00BC62E8" w:rsidRDefault="00147D6B" w:rsidP="00397D8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0" w:type="dxa"/>
            <w:vMerge w:val="restart"/>
            <w:vAlign w:val="center"/>
          </w:tcPr>
          <w:p w:rsidR="00147D6B" w:rsidRPr="00BC62E8" w:rsidRDefault="00323409" w:rsidP="00397D82">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0,58</w:t>
            </w:r>
          </w:p>
        </w:tc>
      </w:tr>
      <w:tr w:rsidR="00147D6B" w:rsidRPr="00BC62E8" w:rsidTr="00F92449">
        <w:tc>
          <w:tcPr>
            <w:tcW w:w="445" w:type="dxa"/>
            <w:vMerge/>
          </w:tcPr>
          <w:p w:rsidR="00147D6B" w:rsidRPr="00BC62E8" w:rsidRDefault="00147D6B" w:rsidP="005B3A3C">
            <w:pPr>
              <w:jc w:val="center"/>
              <w:rPr>
                <w:rFonts w:ascii="Times New Roman" w:hAnsi="Times New Roman" w:cs="Times New Roman"/>
                <w:sz w:val="26"/>
                <w:szCs w:val="26"/>
              </w:rPr>
            </w:pPr>
          </w:p>
        </w:tc>
        <w:tc>
          <w:tcPr>
            <w:tcW w:w="1715" w:type="dxa"/>
            <w:vMerge/>
          </w:tcPr>
          <w:p w:rsidR="00147D6B" w:rsidRPr="00BC62E8" w:rsidRDefault="00147D6B" w:rsidP="000D6DBF">
            <w:pPr>
              <w:jc w:val="center"/>
              <w:rPr>
                <w:color w:val="000000"/>
                <w:sz w:val="26"/>
                <w:szCs w:val="26"/>
              </w:rPr>
            </w:pPr>
          </w:p>
        </w:tc>
        <w:tc>
          <w:tcPr>
            <w:tcW w:w="1648" w:type="dxa"/>
            <w:vAlign w:val="center"/>
          </w:tcPr>
          <w:p w:rsidR="00147D6B" w:rsidRPr="00BC62E8" w:rsidRDefault="00147D6B"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- 1,16</w:t>
            </w:r>
          </w:p>
        </w:tc>
        <w:tc>
          <w:tcPr>
            <w:tcW w:w="1766" w:type="dxa"/>
            <w:vAlign w:val="center"/>
          </w:tcPr>
          <w:p w:rsidR="00147D6B"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0,99</w:t>
            </w:r>
          </w:p>
        </w:tc>
        <w:tc>
          <w:tcPr>
            <w:tcW w:w="1648" w:type="dxa"/>
            <w:vAlign w:val="center"/>
          </w:tcPr>
          <w:p w:rsidR="00147D6B"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2020</w:t>
            </w:r>
          </w:p>
        </w:tc>
        <w:tc>
          <w:tcPr>
            <w:tcW w:w="1000" w:type="dxa"/>
            <w:vMerge/>
          </w:tcPr>
          <w:p w:rsidR="00147D6B" w:rsidRPr="00BC62E8" w:rsidRDefault="00147D6B" w:rsidP="005B3A3C">
            <w:pPr>
              <w:jc w:val="center"/>
              <w:rPr>
                <w:rFonts w:ascii="Times New Roman" w:hAnsi="Times New Roman" w:cs="Times New Roman"/>
                <w:color w:val="000000"/>
                <w:sz w:val="26"/>
                <w:szCs w:val="26"/>
              </w:rPr>
            </w:pPr>
          </w:p>
        </w:tc>
        <w:tc>
          <w:tcPr>
            <w:tcW w:w="752" w:type="dxa"/>
            <w:vMerge/>
          </w:tcPr>
          <w:p w:rsidR="00147D6B" w:rsidRPr="00BC62E8" w:rsidRDefault="00147D6B" w:rsidP="005B3A3C">
            <w:pPr>
              <w:jc w:val="center"/>
              <w:rPr>
                <w:rFonts w:ascii="Times New Roman" w:hAnsi="Times New Roman" w:cs="Times New Roman"/>
                <w:color w:val="000000"/>
                <w:sz w:val="26"/>
                <w:szCs w:val="26"/>
              </w:rPr>
            </w:pPr>
          </w:p>
        </w:tc>
        <w:tc>
          <w:tcPr>
            <w:tcW w:w="949" w:type="dxa"/>
            <w:vMerge/>
          </w:tcPr>
          <w:p w:rsidR="00147D6B" w:rsidRPr="00BC62E8" w:rsidRDefault="00147D6B" w:rsidP="005B3A3C">
            <w:pPr>
              <w:jc w:val="center"/>
              <w:rPr>
                <w:rFonts w:ascii="Times New Roman" w:hAnsi="Times New Roman" w:cs="Times New Roman"/>
                <w:color w:val="000000"/>
                <w:sz w:val="26"/>
                <w:szCs w:val="26"/>
              </w:rPr>
            </w:pPr>
          </w:p>
        </w:tc>
        <w:tc>
          <w:tcPr>
            <w:tcW w:w="850" w:type="dxa"/>
            <w:vMerge/>
          </w:tcPr>
          <w:p w:rsidR="00147D6B" w:rsidRPr="00BC62E8" w:rsidRDefault="00147D6B" w:rsidP="005B3A3C">
            <w:pPr>
              <w:jc w:val="center"/>
              <w:rPr>
                <w:rFonts w:ascii="Times New Roman" w:hAnsi="Times New Roman" w:cs="Times New Roman"/>
                <w:color w:val="000000"/>
                <w:sz w:val="26"/>
                <w:szCs w:val="26"/>
              </w:rPr>
            </w:pPr>
          </w:p>
        </w:tc>
      </w:tr>
      <w:tr w:rsidR="00147D6B" w:rsidRPr="00BC62E8" w:rsidTr="00F92449">
        <w:tc>
          <w:tcPr>
            <w:tcW w:w="445" w:type="dxa"/>
            <w:vMerge/>
          </w:tcPr>
          <w:p w:rsidR="00147D6B" w:rsidRPr="00BC62E8" w:rsidRDefault="00147D6B" w:rsidP="005B3A3C">
            <w:pPr>
              <w:jc w:val="center"/>
              <w:rPr>
                <w:rFonts w:ascii="Times New Roman" w:hAnsi="Times New Roman" w:cs="Times New Roman"/>
                <w:sz w:val="26"/>
                <w:szCs w:val="26"/>
              </w:rPr>
            </w:pPr>
          </w:p>
        </w:tc>
        <w:tc>
          <w:tcPr>
            <w:tcW w:w="1715" w:type="dxa"/>
            <w:vMerge/>
          </w:tcPr>
          <w:p w:rsidR="00147D6B" w:rsidRPr="00BC62E8" w:rsidRDefault="00147D6B" w:rsidP="000D6DBF">
            <w:pPr>
              <w:jc w:val="center"/>
              <w:rPr>
                <w:color w:val="000000"/>
                <w:sz w:val="26"/>
                <w:szCs w:val="26"/>
              </w:rPr>
            </w:pPr>
          </w:p>
        </w:tc>
        <w:tc>
          <w:tcPr>
            <w:tcW w:w="1648" w:type="dxa"/>
            <w:vAlign w:val="center"/>
          </w:tcPr>
          <w:p w:rsidR="00147D6B" w:rsidRPr="00BC62E8" w:rsidRDefault="00147D6B" w:rsidP="006732DE">
            <w:pPr>
              <w:jc w:val="center"/>
              <w:rPr>
                <w:rFonts w:ascii="Times New Roman" w:hAnsi="Times New Roman" w:cs="Times New Roman"/>
                <w:color w:val="000000"/>
                <w:sz w:val="26"/>
                <w:szCs w:val="26"/>
              </w:rPr>
            </w:pPr>
            <w:proofErr w:type="spellStart"/>
            <w:r w:rsidRPr="00BC62E8">
              <w:rPr>
                <w:rFonts w:ascii="Times New Roman" w:hAnsi="Times New Roman" w:cs="Times New Roman"/>
                <w:color w:val="000000"/>
                <w:sz w:val="26"/>
                <w:szCs w:val="26"/>
              </w:rPr>
              <w:t>КВр</w:t>
            </w:r>
            <w:proofErr w:type="spellEnd"/>
            <w:r w:rsidRPr="00BC62E8">
              <w:rPr>
                <w:rFonts w:ascii="Times New Roman" w:hAnsi="Times New Roman" w:cs="Times New Roman"/>
                <w:color w:val="000000"/>
                <w:sz w:val="26"/>
                <w:szCs w:val="26"/>
              </w:rPr>
              <w:t xml:space="preserve"> - 1,16</w:t>
            </w:r>
          </w:p>
        </w:tc>
        <w:tc>
          <w:tcPr>
            <w:tcW w:w="1766" w:type="dxa"/>
            <w:vAlign w:val="center"/>
          </w:tcPr>
          <w:p w:rsidR="00147D6B"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0,99</w:t>
            </w:r>
          </w:p>
        </w:tc>
        <w:tc>
          <w:tcPr>
            <w:tcW w:w="1648" w:type="dxa"/>
            <w:vAlign w:val="center"/>
          </w:tcPr>
          <w:p w:rsidR="00147D6B" w:rsidRPr="00BC62E8" w:rsidRDefault="00147D6B"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2020</w:t>
            </w:r>
          </w:p>
        </w:tc>
        <w:tc>
          <w:tcPr>
            <w:tcW w:w="1000" w:type="dxa"/>
            <w:vMerge/>
          </w:tcPr>
          <w:p w:rsidR="00147D6B" w:rsidRPr="00BC62E8" w:rsidRDefault="00147D6B" w:rsidP="005B3A3C">
            <w:pPr>
              <w:jc w:val="center"/>
              <w:rPr>
                <w:rFonts w:ascii="Times New Roman" w:hAnsi="Times New Roman" w:cs="Times New Roman"/>
                <w:color w:val="000000"/>
                <w:sz w:val="26"/>
                <w:szCs w:val="26"/>
              </w:rPr>
            </w:pPr>
          </w:p>
        </w:tc>
        <w:tc>
          <w:tcPr>
            <w:tcW w:w="752" w:type="dxa"/>
            <w:vMerge/>
          </w:tcPr>
          <w:p w:rsidR="00147D6B" w:rsidRPr="00BC62E8" w:rsidRDefault="00147D6B" w:rsidP="005B3A3C">
            <w:pPr>
              <w:jc w:val="center"/>
              <w:rPr>
                <w:rFonts w:ascii="Times New Roman" w:hAnsi="Times New Roman" w:cs="Times New Roman"/>
                <w:color w:val="000000"/>
                <w:sz w:val="26"/>
                <w:szCs w:val="26"/>
              </w:rPr>
            </w:pPr>
          </w:p>
        </w:tc>
        <w:tc>
          <w:tcPr>
            <w:tcW w:w="949" w:type="dxa"/>
            <w:vMerge/>
          </w:tcPr>
          <w:p w:rsidR="00147D6B" w:rsidRPr="00BC62E8" w:rsidRDefault="00147D6B" w:rsidP="005B3A3C">
            <w:pPr>
              <w:jc w:val="center"/>
              <w:rPr>
                <w:rFonts w:ascii="Times New Roman" w:hAnsi="Times New Roman" w:cs="Times New Roman"/>
                <w:color w:val="000000"/>
                <w:sz w:val="26"/>
                <w:szCs w:val="26"/>
              </w:rPr>
            </w:pPr>
          </w:p>
        </w:tc>
        <w:tc>
          <w:tcPr>
            <w:tcW w:w="850" w:type="dxa"/>
            <w:vMerge/>
          </w:tcPr>
          <w:p w:rsidR="00147D6B" w:rsidRPr="00BC62E8" w:rsidRDefault="00147D6B" w:rsidP="005B3A3C">
            <w:pPr>
              <w:jc w:val="center"/>
              <w:rPr>
                <w:rFonts w:ascii="Times New Roman" w:hAnsi="Times New Roman" w:cs="Times New Roman"/>
                <w:color w:val="000000"/>
                <w:sz w:val="26"/>
                <w:szCs w:val="26"/>
              </w:rPr>
            </w:pPr>
          </w:p>
        </w:tc>
      </w:tr>
      <w:tr w:rsidR="00E11945" w:rsidRPr="00BC62E8" w:rsidTr="00F92449">
        <w:tc>
          <w:tcPr>
            <w:tcW w:w="445" w:type="dxa"/>
            <w:vMerge w:val="restart"/>
            <w:vAlign w:val="center"/>
          </w:tcPr>
          <w:p w:rsidR="00E11945" w:rsidRPr="00BC62E8" w:rsidRDefault="00E11945" w:rsidP="00E11945">
            <w:pPr>
              <w:jc w:val="center"/>
              <w:rPr>
                <w:rFonts w:ascii="Times New Roman" w:hAnsi="Times New Roman" w:cs="Times New Roman"/>
                <w:sz w:val="26"/>
                <w:szCs w:val="26"/>
              </w:rPr>
            </w:pPr>
            <w:r w:rsidRPr="00BC62E8">
              <w:rPr>
                <w:rFonts w:ascii="Times New Roman" w:hAnsi="Times New Roman" w:cs="Times New Roman"/>
                <w:sz w:val="26"/>
                <w:szCs w:val="26"/>
              </w:rPr>
              <w:t>19</w:t>
            </w:r>
          </w:p>
        </w:tc>
        <w:tc>
          <w:tcPr>
            <w:tcW w:w="1715" w:type="dxa"/>
            <w:vMerge w:val="restart"/>
            <w:vAlign w:val="center"/>
          </w:tcPr>
          <w:p w:rsidR="00E11945" w:rsidRPr="00BC62E8" w:rsidRDefault="00E11945" w:rsidP="00E11945">
            <w:pPr>
              <w:ind w:right="48"/>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E11945" w:rsidRPr="00BC62E8" w:rsidRDefault="00E11945"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с. Проскоково</w:t>
            </w:r>
          </w:p>
        </w:tc>
        <w:tc>
          <w:tcPr>
            <w:tcW w:w="1648" w:type="dxa"/>
            <w:vAlign w:val="center"/>
          </w:tcPr>
          <w:p w:rsidR="00E11945" w:rsidRPr="00BC62E8" w:rsidRDefault="00E11945"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1,5</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95</w:t>
            </w:r>
          </w:p>
        </w:tc>
        <w:tc>
          <w:tcPr>
            <w:tcW w:w="1766" w:type="dxa"/>
            <w:vAlign w:val="center"/>
          </w:tcPr>
          <w:p w:rsidR="00E11945" w:rsidRPr="00BC62E8" w:rsidRDefault="00147D6B" w:rsidP="00E11945">
            <w:pPr>
              <w:jc w:val="center"/>
              <w:rPr>
                <w:rFonts w:ascii="Times New Roman" w:hAnsi="Times New Roman" w:cs="Times New Roman"/>
                <w:sz w:val="26"/>
                <w:szCs w:val="26"/>
              </w:rPr>
            </w:pPr>
            <w:r w:rsidRPr="00BC62E8">
              <w:rPr>
                <w:rFonts w:ascii="Times New Roman" w:hAnsi="Times New Roman" w:cs="Times New Roman"/>
                <w:sz w:val="26"/>
                <w:szCs w:val="26"/>
              </w:rPr>
              <w:t>1,29</w:t>
            </w:r>
          </w:p>
        </w:tc>
        <w:tc>
          <w:tcPr>
            <w:tcW w:w="1648" w:type="dxa"/>
            <w:vAlign w:val="center"/>
          </w:tcPr>
          <w:p w:rsidR="00E11945" w:rsidRPr="00BC62E8" w:rsidRDefault="007379FF" w:rsidP="00E11945">
            <w:pPr>
              <w:ind w:right="26"/>
              <w:jc w:val="center"/>
              <w:rPr>
                <w:rFonts w:ascii="Times New Roman" w:hAnsi="Times New Roman" w:cs="Times New Roman"/>
                <w:sz w:val="26"/>
                <w:szCs w:val="26"/>
              </w:rPr>
            </w:pPr>
            <w:r w:rsidRPr="00BC62E8">
              <w:rPr>
                <w:rFonts w:ascii="Times New Roman" w:hAnsi="Times New Roman" w:cs="Times New Roman"/>
                <w:sz w:val="26"/>
                <w:szCs w:val="26"/>
              </w:rPr>
              <w:t>2001</w:t>
            </w:r>
          </w:p>
        </w:tc>
        <w:tc>
          <w:tcPr>
            <w:tcW w:w="1000" w:type="dxa"/>
            <w:vMerge w:val="restart"/>
            <w:vAlign w:val="center"/>
          </w:tcPr>
          <w:p w:rsidR="00E11945" w:rsidRPr="00BC62E8" w:rsidRDefault="00323409"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1,40</w:t>
            </w:r>
          </w:p>
        </w:tc>
        <w:tc>
          <w:tcPr>
            <w:tcW w:w="752" w:type="dxa"/>
            <w:vMerge w:val="restart"/>
            <w:vAlign w:val="center"/>
          </w:tcPr>
          <w:p w:rsidR="00E11945" w:rsidRPr="00BC62E8" w:rsidRDefault="00E11945"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E11945" w:rsidRPr="00BC62E8" w:rsidRDefault="007379FF"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850" w:type="dxa"/>
            <w:vMerge w:val="restart"/>
            <w:vAlign w:val="center"/>
          </w:tcPr>
          <w:p w:rsidR="00E11945" w:rsidRPr="00BC62E8" w:rsidRDefault="00323409"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1,47</w:t>
            </w:r>
          </w:p>
        </w:tc>
      </w:tr>
      <w:tr w:rsidR="00E11945" w:rsidRPr="00BC62E8" w:rsidTr="00F92449">
        <w:tc>
          <w:tcPr>
            <w:tcW w:w="445" w:type="dxa"/>
            <w:vMerge/>
          </w:tcPr>
          <w:p w:rsidR="00E11945" w:rsidRPr="00BC62E8" w:rsidRDefault="00E11945" w:rsidP="005B3A3C">
            <w:pPr>
              <w:jc w:val="center"/>
              <w:rPr>
                <w:rFonts w:ascii="Times New Roman" w:hAnsi="Times New Roman" w:cs="Times New Roman"/>
                <w:sz w:val="26"/>
                <w:szCs w:val="26"/>
              </w:rPr>
            </w:pPr>
          </w:p>
        </w:tc>
        <w:tc>
          <w:tcPr>
            <w:tcW w:w="1715" w:type="dxa"/>
            <w:vMerge/>
          </w:tcPr>
          <w:p w:rsidR="00E11945" w:rsidRPr="00BC62E8" w:rsidRDefault="00E11945" w:rsidP="000D6DBF">
            <w:pPr>
              <w:jc w:val="center"/>
              <w:rPr>
                <w:color w:val="000000"/>
                <w:sz w:val="26"/>
                <w:szCs w:val="26"/>
              </w:rPr>
            </w:pPr>
          </w:p>
        </w:tc>
        <w:tc>
          <w:tcPr>
            <w:tcW w:w="1648" w:type="dxa"/>
            <w:vAlign w:val="center"/>
          </w:tcPr>
          <w:p w:rsidR="00E11945" w:rsidRPr="00BC62E8" w:rsidRDefault="00E11945"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1,5</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95</w:t>
            </w:r>
          </w:p>
        </w:tc>
        <w:tc>
          <w:tcPr>
            <w:tcW w:w="1766" w:type="dxa"/>
            <w:vAlign w:val="center"/>
          </w:tcPr>
          <w:p w:rsidR="00E11945" w:rsidRPr="00BC62E8" w:rsidRDefault="00147D6B" w:rsidP="00E11945">
            <w:pPr>
              <w:jc w:val="center"/>
              <w:rPr>
                <w:rFonts w:ascii="Times New Roman" w:hAnsi="Times New Roman" w:cs="Times New Roman"/>
                <w:sz w:val="26"/>
                <w:szCs w:val="26"/>
              </w:rPr>
            </w:pPr>
            <w:r w:rsidRPr="00BC62E8">
              <w:rPr>
                <w:rFonts w:ascii="Times New Roman" w:hAnsi="Times New Roman" w:cs="Times New Roman"/>
                <w:sz w:val="26"/>
                <w:szCs w:val="26"/>
              </w:rPr>
              <w:t>1,29</w:t>
            </w:r>
          </w:p>
        </w:tc>
        <w:tc>
          <w:tcPr>
            <w:tcW w:w="1648" w:type="dxa"/>
            <w:vAlign w:val="center"/>
          </w:tcPr>
          <w:p w:rsidR="00E11945" w:rsidRPr="00BC62E8" w:rsidRDefault="007379FF" w:rsidP="00E11945">
            <w:pPr>
              <w:ind w:right="26"/>
              <w:jc w:val="center"/>
              <w:rPr>
                <w:rFonts w:ascii="Times New Roman" w:hAnsi="Times New Roman" w:cs="Times New Roman"/>
                <w:sz w:val="26"/>
                <w:szCs w:val="26"/>
              </w:rPr>
            </w:pPr>
            <w:r w:rsidRPr="00BC62E8">
              <w:rPr>
                <w:rFonts w:ascii="Times New Roman" w:hAnsi="Times New Roman" w:cs="Times New Roman"/>
                <w:sz w:val="26"/>
                <w:szCs w:val="26"/>
              </w:rPr>
              <w:t>2001</w:t>
            </w:r>
          </w:p>
        </w:tc>
        <w:tc>
          <w:tcPr>
            <w:tcW w:w="1000" w:type="dxa"/>
            <w:vMerge/>
          </w:tcPr>
          <w:p w:rsidR="00E11945" w:rsidRPr="00BC62E8" w:rsidRDefault="00E11945" w:rsidP="005B3A3C">
            <w:pPr>
              <w:jc w:val="center"/>
              <w:rPr>
                <w:rFonts w:ascii="Times New Roman" w:hAnsi="Times New Roman" w:cs="Times New Roman"/>
                <w:color w:val="000000"/>
                <w:sz w:val="26"/>
                <w:szCs w:val="26"/>
              </w:rPr>
            </w:pPr>
          </w:p>
        </w:tc>
        <w:tc>
          <w:tcPr>
            <w:tcW w:w="752" w:type="dxa"/>
            <w:vMerge/>
          </w:tcPr>
          <w:p w:rsidR="00E11945" w:rsidRPr="00BC62E8" w:rsidRDefault="00E11945" w:rsidP="005B3A3C">
            <w:pPr>
              <w:jc w:val="center"/>
              <w:rPr>
                <w:rFonts w:ascii="Times New Roman" w:hAnsi="Times New Roman" w:cs="Times New Roman"/>
                <w:color w:val="000000"/>
                <w:sz w:val="26"/>
                <w:szCs w:val="26"/>
              </w:rPr>
            </w:pPr>
          </w:p>
        </w:tc>
        <w:tc>
          <w:tcPr>
            <w:tcW w:w="949" w:type="dxa"/>
            <w:vMerge/>
          </w:tcPr>
          <w:p w:rsidR="00E11945" w:rsidRPr="00BC62E8" w:rsidRDefault="00E11945" w:rsidP="005B3A3C">
            <w:pPr>
              <w:jc w:val="center"/>
              <w:rPr>
                <w:rFonts w:ascii="Times New Roman" w:hAnsi="Times New Roman" w:cs="Times New Roman"/>
                <w:color w:val="000000"/>
                <w:sz w:val="26"/>
                <w:szCs w:val="26"/>
              </w:rPr>
            </w:pPr>
          </w:p>
        </w:tc>
        <w:tc>
          <w:tcPr>
            <w:tcW w:w="850" w:type="dxa"/>
            <w:vMerge/>
          </w:tcPr>
          <w:p w:rsidR="00E11945" w:rsidRPr="00BC62E8" w:rsidRDefault="00E11945" w:rsidP="005B3A3C">
            <w:pPr>
              <w:jc w:val="center"/>
              <w:rPr>
                <w:rFonts w:ascii="Times New Roman" w:hAnsi="Times New Roman" w:cs="Times New Roman"/>
                <w:color w:val="000000"/>
                <w:sz w:val="26"/>
                <w:szCs w:val="26"/>
              </w:rPr>
            </w:pPr>
          </w:p>
        </w:tc>
      </w:tr>
      <w:tr w:rsidR="00E11945" w:rsidRPr="00BC62E8" w:rsidTr="00F92449">
        <w:tc>
          <w:tcPr>
            <w:tcW w:w="445" w:type="dxa"/>
            <w:vMerge/>
          </w:tcPr>
          <w:p w:rsidR="00E11945" w:rsidRPr="00BC62E8" w:rsidRDefault="00E11945" w:rsidP="005B3A3C">
            <w:pPr>
              <w:jc w:val="center"/>
              <w:rPr>
                <w:rFonts w:ascii="Times New Roman" w:hAnsi="Times New Roman" w:cs="Times New Roman"/>
                <w:sz w:val="26"/>
                <w:szCs w:val="26"/>
              </w:rPr>
            </w:pPr>
          </w:p>
        </w:tc>
        <w:tc>
          <w:tcPr>
            <w:tcW w:w="1715" w:type="dxa"/>
            <w:vMerge/>
          </w:tcPr>
          <w:p w:rsidR="00E11945" w:rsidRPr="00BC62E8" w:rsidRDefault="00E11945" w:rsidP="000D6DBF">
            <w:pPr>
              <w:jc w:val="center"/>
              <w:rPr>
                <w:color w:val="000000"/>
                <w:sz w:val="26"/>
                <w:szCs w:val="26"/>
              </w:rPr>
            </w:pPr>
          </w:p>
        </w:tc>
        <w:tc>
          <w:tcPr>
            <w:tcW w:w="1648" w:type="dxa"/>
            <w:vAlign w:val="center"/>
          </w:tcPr>
          <w:p w:rsidR="00E11945" w:rsidRPr="00BC62E8" w:rsidRDefault="00E11945"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1,5</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95</w:t>
            </w:r>
          </w:p>
        </w:tc>
        <w:tc>
          <w:tcPr>
            <w:tcW w:w="1766" w:type="dxa"/>
            <w:vAlign w:val="center"/>
          </w:tcPr>
          <w:p w:rsidR="00E11945" w:rsidRPr="00BC62E8" w:rsidRDefault="00147D6B" w:rsidP="00E11945">
            <w:pPr>
              <w:jc w:val="center"/>
              <w:rPr>
                <w:rFonts w:ascii="Times New Roman" w:hAnsi="Times New Roman" w:cs="Times New Roman"/>
                <w:sz w:val="26"/>
                <w:szCs w:val="26"/>
              </w:rPr>
            </w:pPr>
            <w:r w:rsidRPr="00BC62E8">
              <w:rPr>
                <w:rFonts w:ascii="Times New Roman" w:hAnsi="Times New Roman" w:cs="Times New Roman"/>
                <w:sz w:val="26"/>
                <w:szCs w:val="26"/>
              </w:rPr>
              <w:t>1,29</w:t>
            </w:r>
          </w:p>
        </w:tc>
        <w:tc>
          <w:tcPr>
            <w:tcW w:w="1648" w:type="dxa"/>
            <w:vAlign w:val="center"/>
          </w:tcPr>
          <w:p w:rsidR="00E11945" w:rsidRPr="00BC62E8" w:rsidRDefault="007379FF" w:rsidP="00E11945">
            <w:pPr>
              <w:ind w:right="26"/>
              <w:jc w:val="center"/>
              <w:rPr>
                <w:rFonts w:ascii="Times New Roman" w:hAnsi="Times New Roman" w:cs="Times New Roman"/>
                <w:sz w:val="26"/>
                <w:szCs w:val="26"/>
              </w:rPr>
            </w:pPr>
            <w:r w:rsidRPr="00BC62E8">
              <w:rPr>
                <w:rFonts w:ascii="Times New Roman" w:hAnsi="Times New Roman" w:cs="Times New Roman"/>
                <w:sz w:val="26"/>
                <w:szCs w:val="26"/>
              </w:rPr>
              <w:t>2001</w:t>
            </w:r>
          </w:p>
        </w:tc>
        <w:tc>
          <w:tcPr>
            <w:tcW w:w="1000" w:type="dxa"/>
            <w:vMerge/>
          </w:tcPr>
          <w:p w:rsidR="00E11945" w:rsidRPr="00BC62E8" w:rsidRDefault="00E11945" w:rsidP="005B3A3C">
            <w:pPr>
              <w:jc w:val="center"/>
              <w:rPr>
                <w:rFonts w:ascii="Times New Roman" w:hAnsi="Times New Roman" w:cs="Times New Roman"/>
                <w:color w:val="000000"/>
                <w:sz w:val="26"/>
                <w:szCs w:val="26"/>
              </w:rPr>
            </w:pPr>
          </w:p>
        </w:tc>
        <w:tc>
          <w:tcPr>
            <w:tcW w:w="752" w:type="dxa"/>
            <w:vMerge/>
          </w:tcPr>
          <w:p w:rsidR="00E11945" w:rsidRPr="00BC62E8" w:rsidRDefault="00E11945" w:rsidP="005B3A3C">
            <w:pPr>
              <w:jc w:val="center"/>
              <w:rPr>
                <w:rFonts w:ascii="Times New Roman" w:hAnsi="Times New Roman" w:cs="Times New Roman"/>
                <w:color w:val="000000"/>
                <w:sz w:val="26"/>
                <w:szCs w:val="26"/>
              </w:rPr>
            </w:pPr>
          </w:p>
        </w:tc>
        <w:tc>
          <w:tcPr>
            <w:tcW w:w="949" w:type="dxa"/>
            <w:vMerge/>
          </w:tcPr>
          <w:p w:rsidR="00E11945" w:rsidRPr="00BC62E8" w:rsidRDefault="00E11945" w:rsidP="005B3A3C">
            <w:pPr>
              <w:jc w:val="center"/>
              <w:rPr>
                <w:rFonts w:ascii="Times New Roman" w:hAnsi="Times New Roman" w:cs="Times New Roman"/>
                <w:color w:val="000000"/>
                <w:sz w:val="26"/>
                <w:szCs w:val="26"/>
              </w:rPr>
            </w:pPr>
          </w:p>
        </w:tc>
        <w:tc>
          <w:tcPr>
            <w:tcW w:w="850" w:type="dxa"/>
            <w:vMerge/>
          </w:tcPr>
          <w:p w:rsidR="00E11945" w:rsidRPr="00BC62E8" w:rsidRDefault="00E11945" w:rsidP="005B3A3C">
            <w:pPr>
              <w:jc w:val="center"/>
              <w:rPr>
                <w:rFonts w:ascii="Times New Roman" w:hAnsi="Times New Roman" w:cs="Times New Roman"/>
                <w:color w:val="000000"/>
                <w:sz w:val="26"/>
                <w:szCs w:val="26"/>
              </w:rPr>
            </w:pPr>
          </w:p>
        </w:tc>
      </w:tr>
      <w:tr w:rsidR="007379FF" w:rsidRPr="00BC62E8" w:rsidTr="00F92449">
        <w:tc>
          <w:tcPr>
            <w:tcW w:w="445" w:type="dxa"/>
            <w:vMerge w:val="restart"/>
            <w:vAlign w:val="center"/>
          </w:tcPr>
          <w:p w:rsidR="007379FF" w:rsidRPr="00BC62E8" w:rsidRDefault="007379FF" w:rsidP="00E11945">
            <w:pPr>
              <w:jc w:val="center"/>
              <w:rPr>
                <w:rFonts w:ascii="Times New Roman" w:hAnsi="Times New Roman" w:cs="Times New Roman"/>
                <w:sz w:val="26"/>
                <w:szCs w:val="26"/>
              </w:rPr>
            </w:pPr>
            <w:r w:rsidRPr="00BC62E8">
              <w:rPr>
                <w:rFonts w:ascii="Times New Roman" w:hAnsi="Times New Roman" w:cs="Times New Roman"/>
                <w:sz w:val="26"/>
                <w:szCs w:val="26"/>
              </w:rPr>
              <w:t>20</w:t>
            </w:r>
          </w:p>
        </w:tc>
        <w:tc>
          <w:tcPr>
            <w:tcW w:w="1715" w:type="dxa"/>
            <w:vMerge w:val="restart"/>
            <w:vAlign w:val="center"/>
          </w:tcPr>
          <w:p w:rsidR="007379FF" w:rsidRPr="00BC62E8" w:rsidRDefault="007379FF" w:rsidP="00E11945">
            <w:pPr>
              <w:ind w:right="48"/>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7379FF" w:rsidRPr="00BC62E8" w:rsidRDefault="007379FF"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п. Заозерный</w:t>
            </w:r>
          </w:p>
        </w:tc>
        <w:tc>
          <w:tcPr>
            <w:tcW w:w="1648" w:type="dxa"/>
            <w:vAlign w:val="center"/>
          </w:tcPr>
          <w:p w:rsidR="007379FF" w:rsidRPr="00BC62E8" w:rsidRDefault="001B3E54"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- 0,8</w:t>
            </w:r>
          </w:p>
        </w:tc>
        <w:tc>
          <w:tcPr>
            <w:tcW w:w="1766" w:type="dxa"/>
            <w:vAlign w:val="center"/>
          </w:tcPr>
          <w:p w:rsidR="007379FF" w:rsidRPr="00BC62E8" w:rsidRDefault="001B3E54" w:rsidP="00E11945">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center"/>
          </w:tcPr>
          <w:p w:rsidR="007379FF" w:rsidRPr="00BC62E8" w:rsidRDefault="001B3E54" w:rsidP="00E11945">
            <w:pPr>
              <w:tabs>
                <w:tab w:val="left" w:pos="1432"/>
              </w:tabs>
              <w:jc w:val="center"/>
              <w:rPr>
                <w:rFonts w:ascii="Times New Roman" w:hAnsi="Times New Roman" w:cs="Times New Roman"/>
                <w:sz w:val="26"/>
                <w:szCs w:val="26"/>
              </w:rPr>
            </w:pPr>
            <w:r w:rsidRPr="00BC62E8">
              <w:rPr>
                <w:rFonts w:ascii="Times New Roman" w:hAnsi="Times New Roman" w:cs="Times New Roman"/>
                <w:sz w:val="26"/>
                <w:szCs w:val="26"/>
              </w:rPr>
              <w:t>2023</w:t>
            </w:r>
          </w:p>
        </w:tc>
        <w:tc>
          <w:tcPr>
            <w:tcW w:w="1000" w:type="dxa"/>
            <w:vMerge w:val="restart"/>
            <w:vAlign w:val="center"/>
          </w:tcPr>
          <w:p w:rsidR="007379FF" w:rsidRPr="00BC62E8" w:rsidRDefault="00A67828"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0,44</w:t>
            </w:r>
          </w:p>
        </w:tc>
        <w:tc>
          <w:tcPr>
            <w:tcW w:w="752" w:type="dxa"/>
            <w:vMerge w:val="restart"/>
            <w:vAlign w:val="center"/>
          </w:tcPr>
          <w:p w:rsidR="007379FF" w:rsidRPr="00BC62E8" w:rsidRDefault="007379FF"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7379FF" w:rsidRPr="00BC62E8" w:rsidRDefault="00A67828"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850" w:type="dxa"/>
            <w:vMerge w:val="restart"/>
            <w:vAlign w:val="center"/>
          </w:tcPr>
          <w:p w:rsidR="007379FF" w:rsidRPr="00BC62E8" w:rsidRDefault="00A67828"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w:t>
            </w:r>
          </w:p>
        </w:tc>
      </w:tr>
      <w:tr w:rsidR="007379FF" w:rsidRPr="00BC62E8" w:rsidTr="00F92449">
        <w:tc>
          <w:tcPr>
            <w:tcW w:w="445" w:type="dxa"/>
            <w:vMerge/>
          </w:tcPr>
          <w:p w:rsidR="007379FF" w:rsidRPr="00BC62E8" w:rsidRDefault="007379FF" w:rsidP="005B3A3C">
            <w:pPr>
              <w:jc w:val="center"/>
              <w:rPr>
                <w:rFonts w:ascii="Times New Roman" w:hAnsi="Times New Roman" w:cs="Times New Roman"/>
                <w:sz w:val="26"/>
                <w:szCs w:val="26"/>
              </w:rPr>
            </w:pPr>
          </w:p>
        </w:tc>
        <w:tc>
          <w:tcPr>
            <w:tcW w:w="1715" w:type="dxa"/>
            <w:vMerge/>
          </w:tcPr>
          <w:p w:rsidR="007379FF" w:rsidRPr="00BC62E8" w:rsidRDefault="007379FF" w:rsidP="000D6DBF">
            <w:pPr>
              <w:jc w:val="center"/>
              <w:rPr>
                <w:rFonts w:ascii="Times New Roman" w:hAnsi="Times New Roman" w:cs="Times New Roman"/>
                <w:color w:val="000000"/>
                <w:sz w:val="26"/>
                <w:szCs w:val="26"/>
              </w:rPr>
            </w:pPr>
          </w:p>
        </w:tc>
        <w:tc>
          <w:tcPr>
            <w:tcW w:w="1648" w:type="dxa"/>
            <w:vAlign w:val="center"/>
          </w:tcPr>
          <w:p w:rsidR="007379FF" w:rsidRPr="00BC62E8" w:rsidRDefault="007379FF"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- 0,8</w:t>
            </w:r>
          </w:p>
        </w:tc>
        <w:tc>
          <w:tcPr>
            <w:tcW w:w="1766" w:type="dxa"/>
            <w:vAlign w:val="center"/>
          </w:tcPr>
          <w:p w:rsidR="007379FF" w:rsidRPr="00BC62E8" w:rsidRDefault="007379FF" w:rsidP="00E11945">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center"/>
          </w:tcPr>
          <w:p w:rsidR="007379FF" w:rsidRPr="00BC62E8" w:rsidRDefault="007379FF" w:rsidP="00E11945">
            <w:pPr>
              <w:tabs>
                <w:tab w:val="left" w:pos="1432"/>
              </w:tabs>
              <w:jc w:val="center"/>
              <w:rPr>
                <w:rFonts w:ascii="Times New Roman" w:hAnsi="Times New Roman" w:cs="Times New Roman"/>
                <w:sz w:val="26"/>
                <w:szCs w:val="26"/>
              </w:rPr>
            </w:pPr>
            <w:r w:rsidRPr="00BC62E8">
              <w:rPr>
                <w:rFonts w:ascii="Times New Roman" w:hAnsi="Times New Roman" w:cs="Times New Roman"/>
                <w:sz w:val="26"/>
                <w:szCs w:val="26"/>
              </w:rPr>
              <w:t>2012</w:t>
            </w:r>
          </w:p>
        </w:tc>
        <w:tc>
          <w:tcPr>
            <w:tcW w:w="1000" w:type="dxa"/>
            <w:vMerge/>
          </w:tcPr>
          <w:p w:rsidR="007379FF" w:rsidRPr="00BC62E8" w:rsidRDefault="007379FF" w:rsidP="005B3A3C">
            <w:pPr>
              <w:jc w:val="center"/>
              <w:rPr>
                <w:rFonts w:ascii="Times New Roman" w:hAnsi="Times New Roman" w:cs="Times New Roman"/>
                <w:color w:val="000000"/>
                <w:sz w:val="26"/>
                <w:szCs w:val="26"/>
              </w:rPr>
            </w:pPr>
          </w:p>
        </w:tc>
        <w:tc>
          <w:tcPr>
            <w:tcW w:w="752" w:type="dxa"/>
            <w:vMerge/>
          </w:tcPr>
          <w:p w:rsidR="007379FF" w:rsidRPr="00BC62E8" w:rsidRDefault="007379FF" w:rsidP="005B3A3C">
            <w:pPr>
              <w:jc w:val="center"/>
              <w:rPr>
                <w:rFonts w:ascii="Times New Roman" w:hAnsi="Times New Roman" w:cs="Times New Roman"/>
                <w:color w:val="000000"/>
                <w:sz w:val="26"/>
                <w:szCs w:val="26"/>
              </w:rPr>
            </w:pPr>
          </w:p>
        </w:tc>
        <w:tc>
          <w:tcPr>
            <w:tcW w:w="949" w:type="dxa"/>
            <w:vMerge/>
          </w:tcPr>
          <w:p w:rsidR="007379FF" w:rsidRPr="00BC62E8" w:rsidRDefault="007379FF" w:rsidP="005B3A3C">
            <w:pPr>
              <w:jc w:val="center"/>
              <w:rPr>
                <w:rFonts w:ascii="Times New Roman" w:hAnsi="Times New Roman" w:cs="Times New Roman"/>
                <w:color w:val="000000"/>
                <w:sz w:val="26"/>
                <w:szCs w:val="26"/>
              </w:rPr>
            </w:pPr>
          </w:p>
        </w:tc>
        <w:tc>
          <w:tcPr>
            <w:tcW w:w="850" w:type="dxa"/>
            <w:vMerge/>
          </w:tcPr>
          <w:p w:rsidR="007379FF" w:rsidRPr="00BC62E8" w:rsidRDefault="007379FF" w:rsidP="005B3A3C">
            <w:pPr>
              <w:jc w:val="center"/>
              <w:rPr>
                <w:rFonts w:ascii="Times New Roman" w:hAnsi="Times New Roman" w:cs="Times New Roman"/>
                <w:color w:val="000000"/>
                <w:sz w:val="26"/>
                <w:szCs w:val="26"/>
              </w:rPr>
            </w:pPr>
          </w:p>
        </w:tc>
      </w:tr>
      <w:tr w:rsidR="007379FF" w:rsidRPr="00BC62E8" w:rsidTr="00F92449">
        <w:tc>
          <w:tcPr>
            <w:tcW w:w="445" w:type="dxa"/>
            <w:vMerge/>
          </w:tcPr>
          <w:p w:rsidR="007379FF" w:rsidRPr="00BC62E8" w:rsidRDefault="007379FF" w:rsidP="005B3A3C">
            <w:pPr>
              <w:jc w:val="center"/>
              <w:rPr>
                <w:rFonts w:ascii="Times New Roman" w:hAnsi="Times New Roman" w:cs="Times New Roman"/>
                <w:sz w:val="26"/>
                <w:szCs w:val="26"/>
              </w:rPr>
            </w:pPr>
          </w:p>
        </w:tc>
        <w:tc>
          <w:tcPr>
            <w:tcW w:w="1715" w:type="dxa"/>
            <w:vMerge/>
          </w:tcPr>
          <w:p w:rsidR="007379FF" w:rsidRPr="00BC62E8" w:rsidRDefault="007379FF" w:rsidP="000D6DBF">
            <w:pPr>
              <w:jc w:val="center"/>
              <w:rPr>
                <w:rFonts w:ascii="Times New Roman" w:hAnsi="Times New Roman" w:cs="Times New Roman"/>
                <w:color w:val="000000"/>
                <w:sz w:val="26"/>
                <w:szCs w:val="26"/>
              </w:rPr>
            </w:pPr>
          </w:p>
        </w:tc>
        <w:tc>
          <w:tcPr>
            <w:tcW w:w="1648" w:type="dxa"/>
            <w:vAlign w:val="center"/>
          </w:tcPr>
          <w:p w:rsidR="007379FF" w:rsidRPr="00BC62E8" w:rsidRDefault="007379FF"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- 0,8</w:t>
            </w:r>
          </w:p>
        </w:tc>
        <w:tc>
          <w:tcPr>
            <w:tcW w:w="1766" w:type="dxa"/>
            <w:vAlign w:val="center"/>
          </w:tcPr>
          <w:p w:rsidR="007379FF" w:rsidRPr="00BC62E8" w:rsidRDefault="007379FF" w:rsidP="00E11945">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center"/>
          </w:tcPr>
          <w:p w:rsidR="007379FF" w:rsidRPr="00BC62E8" w:rsidRDefault="007379FF" w:rsidP="00E11945">
            <w:pPr>
              <w:tabs>
                <w:tab w:val="left" w:pos="1432"/>
              </w:tabs>
              <w:jc w:val="center"/>
              <w:rPr>
                <w:rFonts w:ascii="Times New Roman" w:hAnsi="Times New Roman" w:cs="Times New Roman"/>
                <w:sz w:val="26"/>
                <w:szCs w:val="26"/>
              </w:rPr>
            </w:pPr>
            <w:r w:rsidRPr="00BC62E8">
              <w:rPr>
                <w:rFonts w:ascii="Times New Roman" w:hAnsi="Times New Roman" w:cs="Times New Roman"/>
                <w:sz w:val="26"/>
                <w:szCs w:val="26"/>
              </w:rPr>
              <w:t>2018</w:t>
            </w:r>
          </w:p>
        </w:tc>
        <w:tc>
          <w:tcPr>
            <w:tcW w:w="1000" w:type="dxa"/>
            <w:vMerge/>
          </w:tcPr>
          <w:p w:rsidR="007379FF" w:rsidRPr="00BC62E8" w:rsidRDefault="007379FF" w:rsidP="005B3A3C">
            <w:pPr>
              <w:jc w:val="center"/>
              <w:rPr>
                <w:rFonts w:ascii="Times New Roman" w:hAnsi="Times New Roman" w:cs="Times New Roman"/>
                <w:color w:val="000000"/>
                <w:sz w:val="26"/>
                <w:szCs w:val="26"/>
              </w:rPr>
            </w:pPr>
          </w:p>
        </w:tc>
        <w:tc>
          <w:tcPr>
            <w:tcW w:w="752" w:type="dxa"/>
            <w:vMerge/>
          </w:tcPr>
          <w:p w:rsidR="007379FF" w:rsidRPr="00BC62E8" w:rsidRDefault="007379FF" w:rsidP="005B3A3C">
            <w:pPr>
              <w:jc w:val="center"/>
              <w:rPr>
                <w:rFonts w:ascii="Times New Roman" w:hAnsi="Times New Roman" w:cs="Times New Roman"/>
                <w:color w:val="000000"/>
                <w:sz w:val="26"/>
                <w:szCs w:val="26"/>
              </w:rPr>
            </w:pPr>
          </w:p>
        </w:tc>
        <w:tc>
          <w:tcPr>
            <w:tcW w:w="949" w:type="dxa"/>
            <w:vMerge/>
          </w:tcPr>
          <w:p w:rsidR="007379FF" w:rsidRPr="00BC62E8" w:rsidRDefault="007379FF" w:rsidP="005B3A3C">
            <w:pPr>
              <w:jc w:val="center"/>
              <w:rPr>
                <w:rFonts w:ascii="Times New Roman" w:hAnsi="Times New Roman" w:cs="Times New Roman"/>
                <w:color w:val="000000"/>
                <w:sz w:val="26"/>
                <w:szCs w:val="26"/>
              </w:rPr>
            </w:pPr>
          </w:p>
        </w:tc>
        <w:tc>
          <w:tcPr>
            <w:tcW w:w="850" w:type="dxa"/>
            <w:vMerge/>
          </w:tcPr>
          <w:p w:rsidR="007379FF" w:rsidRPr="00BC62E8" w:rsidRDefault="007379FF" w:rsidP="005B3A3C">
            <w:pPr>
              <w:jc w:val="center"/>
              <w:rPr>
                <w:rFonts w:ascii="Times New Roman" w:hAnsi="Times New Roman" w:cs="Times New Roman"/>
                <w:color w:val="000000"/>
                <w:sz w:val="26"/>
                <w:szCs w:val="26"/>
              </w:rPr>
            </w:pPr>
          </w:p>
        </w:tc>
      </w:tr>
      <w:tr w:rsidR="007379FF" w:rsidRPr="00BC62E8" w:rsidTr="00F92449">
        <w:tc>
          <w:tcPr>
            <w:tcW w:w="445" w:type="dxa"/>
            <w:vMerge/>
          </w:tcPr>
          <w:p w:rsidR="007379FF" w:rsidRPr="00BC62E8" w:rsidRDefault="007379FF" w:rsidP="005B3A3C">
            <w:pPr>
              <w:jc w:val="center"/>
              <w:rPr>
                <w:rFonts w:ascii="Times New Roman" w:hAnsi="Times New Roman" w:cs="Times New Roman"/>
                <w:sz w:val="26"/>
                <w:szCs w:val="26"/>
              </w:rPr>
            </w:pPr>
          </w:p>
        </w:tc>
        <w:tc>
          <w:tcPr>
            <w:tcW w:w="1715" w:type="dxa"/>
            <w:vMerge/>
          </w:tcPr>
          <w:p w:rsidR="007379FF" w:rsidRPr="00BC62E8" w:rsidRDefault="007379FF" w:rsidP="000D6DBF">
            <w:pPr>
              <w:jc w:val="center"/>
              <w:rPr>
                <w:rFonts w:ascii="Times New Roman" w:hAnsi="Times New Roman" w:cs="Times New Roman"/>
                <w:color w:val="000000"/>
                <w:sz w:val="26"/>
                <w:szCs w:val="26"/>
              </w:rPr>
            </w:pPr>
          </w:p>
        </w:tc>
        <w:tc>
          <w:tcPr>
            <w:tcW w:w="1648" w:type="dxa"/>
            <w:vAlign w:val="center"/>
          </w:tcPr>
          <w:p w:rsidR="007379FF" w:rsidRPr="00BC62E8" w:rsidRDefault="007379FF" w:rsidP="002C52EA">
            <w:pPr>
              <w:ind w:right="14"/>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- 0,8</w:t>
            </w:r>
          </w:p>
        </w:tc>
        <w:tc>
          <w:tcPr>
            <w:tcW w:w="1766" w:type="dxa"/>
            <w:vAlign w:val="center"/>
          </w:tcPr>
          <w:p w:rsidR="007379FF" w:rsidRPr="00BC62E8" w:rsidRDefault="007379FF" w:rsidP="00E11945">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center"/>
          </w:tcPr>
          <w:p w:rsidR="007379FF" w:rsidRPr="00BC62E8" w:rsidRDefault="007379FF" w:rsidP="00E11945">
            <w:pPr>
              <w:tabs>
                <w:tab w:val="left" w:pos="1432"/>
              </w:tabs>
              <w:jc w:val="center"/>
              <w:rPr>
                <w:rFonts w:ascii="Times New Roman" w:hAnsi="Times New Roman" w:cs="Times New Roman"/>
                <w:sz w:val="26"/>
                <w:szCs w:val="26"/>
              </w:rPr>
            </w:pPr>
            <w:r w:rsidRPr="00BC62E8">
              <w:rPr>
                <w:rFonts w:ascii="Times New Roman" w:hAnsi="Times New Roman" w:cs="Times New Roman"/>
                <w:sz w:val="26"/>
                <w:szCs w:val="26"/>
              </w:rPr>
              <w:t>2018</w:t>
            </w:r>
          </w:p>
        </w:tc>
        <w:tc>
          <w:tcPr>
            <w:tcW w:w="1000" w:type="dxa"/>
            <w:vMerge/>
          </w:tcPr>
          <w:p w:rsidR="007379FF" w:rsidRPr="00BC62E8" w:rsidRDefault="007379FF" w:rsidP="005B3A3C">
            <w:pPr>
              <w:jc w:val="center"/>
              <w:rPr>
                <w:rFonts w:ascii="Times New Roman" w:hAnsi="Times New Roman" w:cs="Times New Roman"/>
                <w:color w:val="000000"/>
                <w:sz w:val="26"/>
                <w:szCs w:val="26"/>
              </w:rPr>
            </w:pPr>
          </w:p>
        </w:tc>
        <w:tc>
          <w:tcPr>
            <w:tcW w:w="752" w:type="dxa"/>
            <w:vMerge/>
          </w:tcPr>
          <w:p w:rsidR="007379FF" w:rsidRPr="00BC62E8" w:rsidRDefault="007379FF" w:rsidP="005B3A3C">
            <w:pPr>
              <w:jc w:val="center"/>
              <w:rPr>
                <w:rFonts w:ascii="Times New Roman" w:hAnsi="Times New Roman" w:cs="Times New Roman"/>
                <w:color w:val="000000"/>
                <w:sz w:val="26"/>
                <w:szCs w:val="26"/>
              </w:rPr>
            </w:pPr>
          </w:p>
        </w:tc>
        <w:tc>
          <w:tcPr>
            <w:tcW w:w="949" w:type="dxa"/>
            <w:vMerge/>
          </w:tcPr>
          <w:p w:rsidR="007379FF" w:rsidRPr="00BC62E8" w:rsidRDefault="007379FF" w:rsidP="005B3A3C">
            <w:pPr>
              <w:jc w:val="center"/>
              <w:rPr>
                <w:rFonts w:ascii="Times New Roman" w:hAnsi="Times New Roman" w:cs="Times New Roman"/>
                <w:color w:val="000000"/>
                <w:sz w:val="26"/>
                <w:szCs w:val="26"/>
              </w:rPr>
            </w:pPr>
          </w:p>
        </w:tc>
        <w:tc>
          <w:tcPr>
            <w:tcW w:w="850" w:type="dxa"/>
            <w:vMerge/>
          </w:tcPr>
          <w:p w:rsidR="007379FF" w:rsidRPr="00BC62E8" w:rsidRDefault="007379FF" w:rsidP="005B3A3C">
            <w:pPr>
              <w:jc w:val="center"/>
              <w:rPr>
                <w:rFonts w:ascii="Times New Roman" w:hAnsi="Times New Roman" w:cs="Times New Roman"/>
                <w:color w:val="000000"/>
                <w:sz w:val="26"/>
                <w:szCs w:val="26"/>
              </w:rPr>
            </w:pPr>
          </w:p>
        </w:tc>
      </w:tr>
      <w:tr w:rsidR="00E11945" w:rsidRPr="00BC62E8" w:rsidTr="00F92449">
        <w:tc>
          <w:tcPr>
            <w:tcW w:w="445" w:type="dxa"/>
            <w:vMerge w:val="restart"/>
            <w:vAlign w:val="center"/>
          </w:tcPr>
          <w:p w:rsidR="00E11945" w:rsidRPr="00BC62E8" w:rsidRDefault="00E11945" w:rsidP="00E11945">
            <w:pPr>
              <w:jc w:val="center"/>
              <w:rPr>
                <w:rFonts w:ascii="Times New Roman" w:hAnsi="Times New Roman" w:cs="Times New Roman"/>
                <w:sz w:val="26"/>
                <w:szCs w:val="26"/>
              </w:rPr>
            </w:pPr>
            <w:r w:rsidRPr="00BC62E8">
              <w:rPr>
                <w:rFonts w:ascii="Times New Roman" w:hAnsi="Times New Roman" w:cs="Times New Roman"/>
                <w:sz w:val="26"/>
                <w:szCs w:val="26"/>
              </w:rPr>
              <w:t>21</w:t>
            </w:r>
          </w:p>
        </w:tc>
        <w:tc>
          <w:tcPr>
            <w:tcW w:w="1715" w:type="dxa"/>
            <w:vMerge w:val="restart"/>
            <w:vAlign w:val="center"/>
          </w:tcPr>
          <w:p w:rsidR="00E11945" w:rsidRPr="00BC62E8" w:rsidRDefault="00E11945" w:rsidP="00E11945">
            <w:pPr>
              <w:ind w:right="48"/>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E11945" w:rsidRPr="00BC62E8" w:rsidRDefault="00E11945"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д. Пятково</w:t>
            </w:r>
          </w:p>
        </w:tc>
        <w:tc>
          <w:tcPr>
            <w:tcW w:w="1648" w:type="dxa"/>
            <w:vAlign w:val="bottom"/>
          </w:tcPr>
          <w:p w:rsidR="00E11945" w:rsidRPr="00BC62E8" w:rsidRDefault="00E11945"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0,8</w:t>
            </w:r>
          </w:p>
        </w:tc>
        <w:tc>
          <w:tcPr>
            <w:tcW w:w="1766" w:type="dxa"/>
            <w:vAlign w:val="bottom"/>
          </w:tcPr>
          <w:p w:rsidR="00E11945" w:rsidRPr="00BC62E8" w:rsidRDefault="00E11945" w:rsidP="006732DE">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bottom"/>
          </w:tcPr>
          <w:p w:rsidR="00E11945" w:rsidRPr="00BC62E8" w:rsidRDefault="007379FF" w:rsidP="006732DE">
            <w:pPr>
              <w:jc w:val="center"/>
              <w:rPr>
                <w:rFonts w:ascii="Times New Roman" w:hAnsi="Times New Roman" w:cs="Times New Roman"/>
                <w:sz w:val="26"/>
                <w:szCs w:val="26"/>
              </w:rPr>
            </w:pPr>
            <w:r w:rsidRPr="00BC62E8">
              <w:rPr>
                <w:rFonts w:ascii="Times New Roman" w:hAnsi="Times New Roman" w:cs="Times New Roman"/>
                <w:sz w:val="26"/>
                <w:szCs w:val="26"/>
              </w:rPr>
              <w:t>2018</w:t>
            </w:r>
          </w:p>
        </w:tc>
        <w:tc>
          <w:tcPr>
            <w:tcW w:w="1000" w:type="dxa"/>
            <w:vMerge w:val="restart"/>
            <w:vAlign w:val="center"/>
          </w:tcPr>
          <w:p w:rsidR="00E11945" w:rsidRPr="00BC62E8" w:rsidRDefault="00A67828"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0,42</w:t>
            </w:r>
          </w:p>
        </w:tc>
        <w:tc>
          <w:tcPr>
            <w:tcW w:w="752" w:type="dxa"/>
            <w:vMerge w:val="restart"/>
            <w:vAlign w:val="center"/>
          </w:tcPr>
          <w:p w:rsidR="00E11945" w:rsidRPr="00BC62E8" w:rsidRDefault="00E11945"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E11945" w:rsidRPr="00BC62E8" w:rsidRDefault="00A67828"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0" w:type="dxa"/>
            <w:vMerge w:val="restart"/>
            <w:vAlign w:val="center"/>
          </w:tcPr>
          <w:p w:rsidR="00E11945" w:rsidRPr="00BC62E8" w:rsidRDefault="00A67828" w:rsidP="00E11945">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0,44</w:t>
            </w:r>
          </w:p>
        </w:tc>
      </w:tr>
      <w:tr w:rsidR="00E11945" w:rsidRPr="00BC62E8" w:rsidTr="00F92449">
        <w:tc>
          <w:tcPr>
            <w:tcW w:w="445" w:type="dxa"/>
            <w:vMerge/>
          </w:tcPr>
          <w:p w:rsidR="00E11945" w:rsidRPr="00BC62E8" w:rsidRDefault="00E11945" w:rsidP="005B3A3C">
            <w:pPr>
              <w:jc w:val="center"/>
              <w:rPr>
                <w:rFonts w:ascii="Times New Roman" w:hAnsi="Times New Roman" w:cs="Times New Roman"/>
                <w:sz w:val="26"/>
                <w:szCs w:val="26"/>
              </w:rPr>
            </w:pPr>
          </w:p>
        </w:tc>
        <w:tc>
          <w:tcPr>
            <w:tcW w:w="1715" w:type="dxa"/>
            <w:vMerge/>
          </w:tcPr>
          <w:p w:rsidR="00E11945" w:rsidRPr="00BC62E8" w:rsidRDefault="00E11945" w:rsidP="00E11945">
            <w:pPr>
              <w:ind w:right="48"/>
              <w:jc w:val="center"/>
              <w:rPr>
                <w:rFonts w:ascii="Times New Roman" w:hAnsi="Times New Roman" w:cs="Times New Roman"/>
                <w:color w:val="000000"/>
                <w:sz w:val="26"/>
                <w:szCs w:val="26"/>
              </w:rPr>
            </w:pPr>
          </w:p>
        </w:tc>
        <w:tc>
          <w:tcPr>
            <w:tcW w:w="1648" w:type="dxa"/>
            <w:vAlign w:val="bottom"/>
          </w:tcPr>
          <w:p w:rsidR="00E11945" w:rsidRPr="00BC62E8" w:rsidRDefault="00E11945"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0,8</w:t>
            </w:r>
          </w:p>
        </w:tc>
        <w:tc>
          <w:tcPr>
            <w:tcW w:w="1766" w:type="dxa"/>
            <w:vAlign w:val="bottom"/>
          </w:tcPr>
          <w:p w:rsidR="00E11945" w:rsidRPr="00BC62E8" w:rsidRDefault="00E11945" w:rsidP="006732DE">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bottom"/>
          </w:tcPr>
          <w:p w:rsidR="00E11945"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2023</w:t>
            </w:r>
          </w:p>
        </w:tc>
        <w:tc>
          <w:tcPr>
            <w:tcW w:w="1000" w:type="dxa"/>
            <w:vMerge/>
          </w:tcPr>
          <w:p w:rsidR="00E11945" w:rsidRPr="00BC62E8" w:rsidRDefault="00E11945" w:rsidP="005B3A3C">
            <w:pPr>
              <w:jc w:val="center"/>
              <w:rPr>
                <w:rFonts w:ascii="Times New Roman" w:hAnsi="Times New Roman" w:cs="Times New Roman"/>
                <w:color w:val="000000"/>
                <w:sz w:val="26"/>
                <w:szCs w:val="26"/>
              </w:rPr>
            </w:pPr>
          </w:p>
        </w:tc>
        <w:tc>
          <w:tcPr>
            <w:tcW w:w="752" w:type="dxa"/>
            <w:vMerge/>
          </w:tcPr>
          <w:p w:rsidR="00E11945" w:rsidRPr="00BC62E8" w:rsidRDefault="00E11945" w:rsidP="005B3A3C">
            <w:pPr>
              <w:jc w:val="center"/>
              <w:rPr>
                <w:rFonts w:ascii="Times New Roman" w:hAnsi="Times New Roman" w:cs="Times New Roman"/>
                <w:color w:val="000000"/>
                <w:sz w:val="26"/>
                <w:szCs w:val="26"/>
              </w:rPr>
            </w:pPr>
          </w:p>
        </w:tc>
        <w:tc>
          <w:tcPr>
            <w:tcW w:w="949" w:type="dxa"/>
            <w:vMerge/>
          </w:tcPr>
          <w:p w:rsidR="00E11945" w:rsidRPr="00BC62E8" w:rsidRDefault="00E11945" w:rsidP="005B3A3C">
            <w:pPr>
              <w:jc w:val="center"/>
              <w:rPr>
                <w:rFonts w:ascii="Times New Roman" w:hAnsi="Times New Roman" w:cs="Times New Roman"/>
                <w:color w:val="000000"/>
                <w:sz w:val="26"/>
                <w:szCs w:val="26"/>
              </w:rPr>
            </w:pPr>
          </w:p>
        </w:tc>
        <w:tc>
          <w:tcPr>
            <w:tcW w:w="850" w:type="dxa"/>
            <w:vMerge/>
          </w:tcPr>
          <w:p w:rsidR="00E11945" w:rsidRPr="00BC62E8" w:rsidRDefault="00E11945" w:rsidP="005B3A3C">
            <w:pPr>
              <w:jc w:val="center"/>
              <w:rPr>
                <w:rFonts w:ascii="Times New Roman" w:hAnsi="Times New Roman" w:cs="Times New Roman"/>
                <w:color w:val="000000"/>
                <w:sz w:val="26"/>
                <w:szCs w:val="26"/>
              </w:rPr>
            </w:pPr>
          </w:p>
        </w:tc>
      </w:tr>
      <w:tr w:rsidR="00E11945" w:rsidRPr="00BC62E8" w:rsidTr="00F92449">
        <w:tc>
          <w:tcPr>
            <w:tcW w:w="445" w:type="dxa"/>
            <w:vMerge/>
          </w:tcPr>
          <w:p w:rsidR="00E11945" w:rsidRPr="00BC62E8" w:rsidRDefault="00E11945" w:rsidP="005B3A3C">
            <w:pPr>
              <w:jc w:val="center"/>
              <w:rPr>
                <w:rFonts w:ascii="Times New Roman" w:hAnsi="Times New Roman" w:cs="Times New Roman"/>
                <w:sz w:val="26"/>
                <w:szCs w:val="26"/>
              </w:rPr>
            </w:pPr>
          </w:p>
        </w:tc>
        <w:tc>
          <w:tcPr>
            <w:tcW w:w="1715" w:type="dxa"/>
            <w:vMerge/>
          </w:tcPr>
          <w:p w:rsidR="00E11945" w:rsidRPr="00BC62E8" w:rsidRDefault="00E11945" w:rsidP="00E11945">
            <w:pPr>
              <w:ind w:right="48"/>
              <w:jc w:val="center"/>
              <w:rPr>
                <w:rFonts w:ascii="Times New Roman" w:hAnsi="Times New Roman" w:cs="Times New Roman"/>
                <w:color w:val="000000"/>
                <w:sz w:val="26"/>
                <w:szCs w:val="26"/>
              </w:rPr>
            </w:pPr>
          </w:p>
        </w:tc>
        <w:tc>
          <w:tcPr>
            <w:tcW w:w="1648" w:type="dxa"/>
            <w:vAlign w:val="bottom"/>
          </w:tcPr>
          <w:p w:rsidR="00E11945" w:rsidRPr="00BC62E8" w:rsidRDefault="00E11945"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7379FF" w:rsidRPr="00BC62E8">
              <w:rPr>
                <w:rFonts w:ascii="Times New Roman" w:hAnsi="Times New Roman" w:cs="Times New Roman"/>
                <w:sz w:val="26"/>
                <w:szCs w:val="26"/>
              </w:rPr>
              <w:t xml:space="preserve"> </w:t>
            </w:r>
            <w:r w:rsidRPr="00BC62E8">
              <w:rPr>
                <w:rFonts w:ascii="Times New Roman" w:hAnsi="Times New Roman" w:cs="Times New Roman"/>
                <w:sz w:val="26"/>
                <w:szCs w:val="26"/>
              </w:rPr>
              <w:t>0,8</w:t>
            </w:r>
          </w:p>
        </w:tc>
        <w:tc>
          <w:tcPr>
            <w:tcW w:w="1766" w:type="dxa"/>
            <w:vAlign w:val="bottom"/>
          </w:tcPr>
          <w:p w:rsidR="00E11945" w:rsidRPr="00BC62E8" w:rsidRDefault="00E11945" w:rsidP="006732DE">
            <w:pPr>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648" w:type="dxa"/>
            <w:vAlign w:val="bottom"/>
          </w:tcPr>
          <w:p w:rsidR="00E11945"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2018</w:t>
            </w:r>
          </w:p>
        </w:tc>
        <w:tc>
          <w:tcPr>
            <w:tcW w:w="1000" w:type="dxa"/>
            <w:vMerge/>
          </w:tcPr>
          <w:p w:rsidR="00E11945" w:rsidRPr="00BC62E8" w:rsidRDefault="00E11945" w:rsidP="005B3A3C">
            <w:pPr>
              <w:jc w:val="center"/>
              <w:rPr>
                <w:rFonts w:ascii="Times New Roman" w:hAnsi="Times New Roman" w:cs="Times New Roman"/>
                <w:color w:val="000000"/>
                <w:sz w:val="26"/>
                <w:szCs w:val="26"/>
              </w:rPr>
            </w:pPr>
          </w:p>
        </w:tc>
        <w:tc>
          <w:tcPr>
            <w:tcW w:w="752" w:type="dxa"/>
            <w:vMerge/>
          </w:tcPr>
          <w:p w:rsidR="00E11945" w:rsidRPr="00BC62E8" w:rsidRDefault="00E11945" w:rsidP="005B3A3C">
            <w:pPr>
              <w:jc w:val="center"/>
              <w:rPr>
                <w:rFonts w:ascii="Times New Roman" w:hAnsi="Times New Roman" w:cs="Times New Roman"/>
                <w:color w:val="000000"/>
                <w:sz w:val="26"/>
                <w:szCs w:val="26"/>
              </w:rPr>
            </w:pPr>
          </w:p>
        </w:tc>
        <w:tc>
          <w:tcPr>
            <w:tcW w:w="949" w:type="dxa"/>
            <w:vMerge/>
          </w:tcPr>
          <w:p w:rsidR="00E11945" w:rsidRPr="00BC62E8" w:rsidRDefault="00E11945" w:rsidP="005B3A3C">
            <w:pPr>
              <w:jc w:val="center"/>
              <w:rPr>
                <w:rFonts w:ascii="Times New Roman" w:hAnsi="Times New Roman" w:cs="Times New Roman"/>
                <w:color w:val="000000"/>
                <w:sz w:val="26"/>
                <w:szCs w:val="26"/>
              </w:rPr>
            </w:pPr>
          </w:p>
        </w:tc>
        <w:tc>
          <w:tcPr>
            <w:tcW w:w="850" w:type="dxa"/>
            <w:vMerge/>
          </w:tcPr>
          <w:p w:rsidR="00E11945" w:rsidRPr="00BC62E8" w:rsidRDefault="00E11945" w:rsidP="005B3A3C">
            <w:pPr>
              <w:jc w:val="center"/>
              <w:rPr>
                <w:rFonts w:ascii="Times New Roman" w:hAnsi="Times New Roman" w:cs="Times New Roman"/>
                <w:color w:val="000000"/>
                <w:sz w:val="26"/>
                <w:szCs w:val="26"/>
              </w:rPr>
            </w:pPr>
          </w:p>
        </w:tc>
      </w:tr>
      <w:tr w:rsidR="002C52EA" w:rsidRPr="00BC62E8" w:rsidTr="00F92449">
        <w:tc>
          <w:tcPr>
            <w:tcW w:w="445" w:type="dxa"/>
            <w:vMerge w:val="restart"/>
            <w:vAlign w:val="center"/>
          </w:tcPr>
          <w:p w:rsidR="002C52EA" w:rsidRPr="00BC62E8" w:rsidRDefault="002C52EA" w:rsidP="002C52EA">
            <w:pPr>
              <w:jc w:val="center"/>
              <w:rPr>
                <w:rFonts w:ascii="Times New Roman" w:hAnsi="Times New Roman" w:cs="Times New Roman"/>
                <w:sz w:val="26"/>
                <w:szCs w:val="26"/>
              </w:rPr>
            </w:pPr>
            <w:r w:rsidRPr="00BC62E8">
              <w:rPr>
                <w:rFonts w:ascii="Times New Roman" w:hAnsi="Times New Roman" w:cs="Times New Roman"/>
                <w:sz w:val="26"/>
                <w:szCs w:val="26"/>
              </w:rPr>
              <w:t>22</w:t>
            </w:r>
          </w:p>
        </w:tc>
        <w:tc>
          <w:tcPr>
            <w:tcW w:w="1715" w:type="dxa"/>
            <w:vMerge w:val="restart"/>
            <w:vAlign w:val="center"/>
          </w:tcPr>
          <w:p w:rsidR="002C52EA" w:rsidRPr="00BC62E8" w:rsidRDefault="002C52EA" w:rsidP="002C52EA">
            <w:pPr>
              <w:ind w:right="48"/>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w:t>
            </w:r>
          </w:p>
          <w:p w:rsidR="002C52EA" w:rsidRPr="00BC62E8" w:rsidRDefault="002C52EA" w:rsidP="002C52EA">
            <w:pPr>
              <w:ind w:right="48"/>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д</w:t>
            </w:r>
            <w:proofErr w:type="gramStart"/>
            <w:r w:rsidRPr="00BC62E8">
              <w:rPr>
                <w:rFonts w:ascii="Times New Roman" w:hAnsi="Times New Roman" w:cs="Times New Roman"/>
                <w:color w:val="000000"/>
                <w:sz w:val="26"/>
                <w:szCs w:val="26"/>
              </w:rPr>
              <w:t>.Т</w:t>
            </w:r>
            <w:proofErr w:type="gramEnd"/>
            <w:r w:rsidRPr="00BC62E8">
              <w:rPr>
                <w:rFonts w:ascii="Times New Roman" w:hAnsi="Times New Roman" w:cs="Times New Roman"/>
                <w:color w:val="000000"/>
                <w:sz w:val="26"/>
                <w:szCs w:val="26"/>
              </w:rPr>
              <w:t>алая</w:t>
            </w:r>
          </w:p>
          <w:p w:rsidR="002C52EA" w:rsidRPr="00BC62E8" w:rsidRDefault="002C52EA" w:rsidP="002C52EA">
            <w:pPr>
              <w:ind w:right="48"/>
              <w:jc w:val="center"/>
              <w:rPr>
                <w:rFonts w:ascii="Times New Roman" w:hAnsi="Times New Roman" w:cs="Times New Roman"/>
                <w:color w:val="000000"/>
                <w:sz w:val="26"/>
                <w:szCs w:val="26"/>
              </w:rPr>
            </w:pPr>
          </w:p>
        </w:tc>
        <w:tc>
          <w:tcPr>
            <w:tcW w:w="1648" w:type="dxa"/>
            <w:vAlign w:val="bottom"/>
          </w:tcPr>
          <w:p w:rsidR="002C52EA" w:rsidRPr="00BC62E8" w:rsidRDefault="002C52EA" w:rsidP="006732DE">
            <w:pPr>
              <w:jc w:val="center"/>
              <w:rPr>
                <w:rFonts w:ascii="Times New Roman" w:hAnsi="Times New Roman" w:cs="Times New Roman"/>
                <w:sz w:val="26"/>
                <w:szCs w:val="26"/>
              </w:rPr>
            </w:pPr>
            <w:r w:rsidRPr="00BC62E8">
              <w:rPr>
                <w:rFonts w:ascii="Times New Roman" w:hAnsi="Times New Roman" w:cs="Times New Roman"/>
                <w:sz w:val="26"/>
                <w:szCs w:val="26"/>
              </w:rPr>
              <w:t>RTQ 2150T</w:t>
            </w:r>
          </w:p>
        </w:tc>
        <w:tc>
          <w:tcPr>
            <w:tcW w:w="1766"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2,15</w:t>
            </w:r>
          </w:p>
        </w:tc>
        <w:tc>
          <w:tcPr>
            <w:tcW w:w="1648"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2010</w:t>
            </w:r>
          </w:p>
        </w:tc>
        <w:tc>
          <w:tcPr>
            <w:tcW w:w="1000" w:type="dxa"/>
            <w:vMerge w:val="restart"/>
            <w:vAlign w:val="center"/>
          </w:tcPr>
          <w:p w:rsidR="002C52EA" w:rsidRPr="00BC62E8" w:rsidRDefault="00323409"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1,44</w:t>
            </w:r>
          </w:p>
        </w:tc>
        <w:tc>
          <w:tcPr>
            <w:tcW w:w="752" w:type="dxa"/>
            <w:vMerge w:val="restart"/>
            <w:vAlign w:val="center"/>
          </w:tcPr>
          <w:p w:rsidR="002C52EA" w:rsidRPr="00BC62E8" w:rsidRDefault="002C52EA"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2C52EA" w:rsidRPr="00BC62E8" w:rsidRDefault="00A67828"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850" w:type="dxa"/>
            <w:vMerge w:val="restart"/>
            <w:vAlign w:val="center"/>
          </w:tcPr>
          <w:p w:rsidR="002C52EA" w:rsidRPr="00BC62E8" w:rsidRDefault="00323409"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1,50</w:t>
            </w:r>
          </w:p>
        </w:tc>
      </w:tr>
      <w:tr w:rsidR="002C52EA" w:rsidRPr="00BC62E8" w:rsidTr="00F92449">
        <w:tc>
          <w:tcPr>
            <w:tcW w:w="445" w:type="dxa"/>
            <w:vMerge/>
          </w:tcPr>
          <w:p w:rsidR="002C52EA" w:rsidRPr="00BC62E8" w:rsidRDefault="002C52EA" w:rsidP="005B3A3C">
            <w:pPr>
              <w:jc w:val="center"/>
              <w:rPr>
                <w:rFonts w:ascii="Times New Roman" w:hAnsi="Times New Roman" w:cs="Times New Roman"/>
                <w:sz w:val="26"/>
                <w:szCs w:val="26"/>
              </w:rPr>
            </w:pPr>
          </w:p>
        </w:tc>
        <w:tc>
          <w:tcPr>
            <w:tcW w:w="1715" w:type="dxa"/>
            <w:vMerge/>
          </w:tcPr>
          <w:p w:rsidR="002C52EA" w:rsidRPr="00BC62E8" w:rsidRDefault="002C52EA" w:rsidP="00E11945">
            <w:pPr>
              <w:ind w:right="48"/>
              <w:jc w:val="center"/>
              <w:rPr>
                <w:rFonts w:ascii="Times New Roman" w:hAnsi="Times New Roman" w:cs="Times New Roman"/>
                <w:color w:val="000000"/>
                <w:sz w:val="26"/>
                <w:szCs w:val="26"/>
              </w:rPr>
            </w:pPr>
          </w:p>
        </w:tc>
        <w:tc>
          <w:tcPr>
            <w:tcW w:w="1648" w:type="dxa"/>
            <w:vAlign w:val="bottom"/>
          </w:tcPr>
          <w:p w:rsidR="002C52EA" w:rsidRPr="00BC62E8" w:rsidRDefault="002C52EA" w:rsidP="006732DE">
            <w:pPr>
              <w:jc w:val="center"/>
              <w:rPr>
                <w:rFonts w:ascii="Times New Roman" w:hAnsi="Times New Roman" w:cs="Times New Roman"/>
                <w:sz w:val="26"/>
                <w:szCs w:val="26"/>
              </w:rPr>
            </w:pPr>
            <w:r w:rsidRPr="00BC62E8">
              <w:rPr>
                <w:rFonts w:ascii="Times New Roman" w:hAnsi="Times New Roman" w:cs="Times New Roman"/>
                <w:sz w:val="26"/>
                <w:szCs w:val="26"/>
              </w:rPr>
              <w:t>RTQ 2150T</w:t>
            </w:r>
          </w:p>
        </w:tc>
        <w:tc>
          <w:tcPr>
            <w:tcW w:w="1766"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2,15</w:t>
            </w:r>
          </w:p>
        </w:tc>
        <w:tc>
          <w:tcPr>
            <w:tcW w:w="1648"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2010</w:t>
            </w:r>
          </w:p>
        </w:tc>
        <w:tc>
          <w:tcPr>
            <w:tcW w:w="1000" w:type="dxa"/>
            <w:vMerge/>
          </w:tcPr>
          <w:p w:rsidR="002C52EA" w:rsidRPr="00BC62E8" w:rsidRDefault="002C52EA" w:rsidP="005B3A3C">
            <w:pPr>
              <w:jc w:val="center"/>
              <w:rPr>
                <w:rFonts w:ascii="Times New Roman" w:hAnsi="Times New Roman" w:cs="Times New Roman"/>
                <w:color w:val="000000"/>
                <w:sz w:val="26"/>
                <w:szCs w:val="26"/>
              </w:rPr>
            </w:pPr>
          </w:p>
        </w:tc>
        <w:tc>
          <w:tcPr>
            <w:tcW w:w="752" w:type="dxa"/>
            <w:vMerge/>
          </w:tcPr>
          <w:p w:rsidR="002C52EA" w:rsidRPr="00BC62E8" w:rsidRDefault="002C52EA" w:rsidP="005B3A3C">
            <w:pPr>
              <w:jc w:val="center"/>
              <w:rPr>
                <w:rFonts w:ascii="Times New Roman" w:hAnsi="Times New Roman" w:cs="Times New Roman"/>
                <w:color w:val="000000"/>
                <w:sz w:val="26"/>
                <w:szCs w:val="26"/>
              </w:rPr>
            </w:pPr>
          </w:p>
        </w:tc>
        <w:tc>
          <w:tcPr>
            <w:tcW w:w="949" w:type="dxa"/>
            <w:vMerge/>
          </w:tcPr>
          <w:p w:rsidR="002C52EA" w:rsidRPr="00BC62E8" w:rsidRDefault="002C52EA" w:rsidP="005B3A3C">
            <w:pPr>
              <w:jc w:val="center"/>
              <w:rPr>
                <w:rFonts w:ascii="Times New Roman" w:hAnsi="Times New Roman" w:cs="Times New Roman"/>
                <w:color w:val="000000"/>
                <w:sz w:val="26"/>
                <w:szCs w:val="26"/>
              </w:rPr>
            </w:pPr>
          </w:p>
        </w:tc>
        <w:tc>
          <w:tcPr>
            <w:tcW w:w="850" w:type="dxa"/>
            <w:vMerge/>
          </w:tcPr>
          <w:p w:rsidR="002C52EA" w:rsidRPr="00BC62E8" w:rsidRDefault="002C52EA" w:rsidP="005B3A3C">
            <w:pPr>
              <w:jc w:val="center"/>
              <w:rPr>
                <w:rFonts w:ascii="Times New Roman" w:hAnsi="Times New Roman" w:cs="Times New Roman"/>
                <w:color w:val="000000"/>
                <w:sz w:val="26"/>
                <w:szCs w:val="26"/>
              </w:rPr>
            </w:pPr>
          </w:p>
        </w:tc>
      </w:tr>
      <w:tr w:rsidR="002C52EA" w:rsidRPr="00BC62E8" w:rsidTr="00F92449">
        <w:tc>
          <w:tcPr>
            <w:tcW w:w="445" w:type="dxa"/>
            <w:vMerge/>
          </w:tcPr>
          <w:p w:rsidR="002C52EA" w:rsidRPr="00BC62E8" w:rsidRDefault="002C52EA" w:rsidP="005B3A3C">
            <w:pPr>
              <w:jc w:val="center"/>
              <w:rPr>
                <w:rFonts w:ascii="Times New Roman" w:hAnsi="Times New Roman" w:cs="Times New Roman"/>
                <w:sz w:val="26"/>
                <w:szCs w:val="26"/>
              </w:rPr>
            </w:pPr>
          </w:p>
        </w:tc>
        <w:tc>
          <w:tcPr>
            <w:tcW w:w="1715" w:type="dxa"/>
            <w:vMerge/>
          </w:tcPr>
          <w:p w:rsidR="002C52EA" w:rsidRPr="00BC62E8" w:rsidRDefault="002C52EA" w:rsidP="00E11945">
            <w:pPr>
              <w:ind w:right="48"/>
              <w:jc w:val="center"/>
              <w:rPr>
                <w:rFonts w:ascii="Times New Roman" w:hAnsi="Times New Roman" w:cs="Times New Roman"/>
                <w:color w:val="000000"/>
                <w:sz w:val="26"/>
                <w:szCs w:val="26"/>
              </w:rPr>
            </w:pPr>
          </w:p>
        </w:tc>
        <w:tc>
          <w:tcPr>
            <w:tcW w:w="1648"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RTS 520</w:t>
            </w:r>
          </w:p>
        </w:tc>
        <w:tc>
          <w:tcPr>
            <w:tcW w:w="1766"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w:t>
            </w:r>
          </w:p>
        </w:tc>
        <w:tc>
          <w:tcPr>
            <w:tcW w:w="1648" w:type="dxa"/>
            <w:vAlign w:val="center"/>
          </w:tcPr>
          <w:p w:rsidR="002C52EA" w:rsidRPr="00BC62E8" w:rsidRDefault="002C52EA" w:rsidP="006732DE">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2010</w:t>
            </w:r>
          </w:p>
        </w:tc>
        <w:tc>
          <w:tcPr>
            <w:tcW w:w="1000" w:type="dxa"/>
            <w:vMerge/>
          </w:tcPr>
          <w:p w:rsidR="002C52EA" w:rsidRPr="00BC62E8" w:rsidRDefault="002C52EA" w:rsidP="005B3A3C">
            <w:pPr>
              <w:jc w:val="center"/>
              <w:rPr>
                <w:rFonts w:ascii="Times New Roman" w:hAnsi="Times New Roman" w:cs="Times New Roman"/>
                <w:color w:val="000000"/>
                <w:sz w:val="26"/>
                <w:szCs w:val="26"/>
              </w:rPr>
            </w:pPr>
          </w:p>
        </w:tc>
        <w:tc>
          <w:tcPr>
            <w:tcW w:w="752" w:type="dxa"/>
            <w:vMerge/>
          </w:tcPr>
          <w:p w:rsidR="002C52EA" w:rsidRPr="00BC62E8" w:rsidRDefault="002C52EA" w:rsidP="005B3A3C">
            <w:pPr>
              <w:jc w:val="center"/>
              <w:rPr>
                <w:rFonts w:ascii="Times New Roman" w:hAnsi="Times New Roman" w:cs="Times New Roman"/>
                <w:color w:val="000000"/>
                <w:sz w:val="26"/>
                <w:szCs w:val="26"/>
              </w:rPr>
            </w:pPr>
          </w:p>
        </w:tc>
        <w:tc>
          <w:tcPr>
            <w:tcW w:w="949" w:type="dxa"/>
            <w:vMerge/>
          </w:tcPr>
          <w:p w:rsidR="002C52EA" w:rsidRPr="00BC62E8" w:rsidRDefault="002C52EA" w:rsidP="005B3A3C">
            <w:pPr>
              <w:jc w:val="center"/>
              <w:rPr>
                <w:rFonts w:ascii="Times New Roman" w:hAnsi="Times New Roman" w:cs="Times New Roman"/>
                <w:color w:val="000000"/>
                <w:sz w:val="26"/>
                <w:szCs w:val="26"/>
              </w:rPr>
            </w:pPr>
          </w:p>
        </w:tc>
        <w:tc>
          <w:tcPr>
            <w:tcW w:w="850" w:type="dxa"/>
            <w:vMerge/>
          </w:tcPr>
          <w:p w:rsidR="002C52EA" w:rsidRPr="00BC62E8" w:rsidRDefault="002C52EA" w:rsidP="005B3A3C">
            <w:pPr>
              <w:jc w:val="center"/>
              <w:rPr>
                <w:rFonts w:ascii="Times New Roman" w:hAnsi="Times New Roman" w:cs="Times New Roman"/>
                <w:color w:val="000000"/>
                <w:sz w:val="26"/>
                <w:szCs w:val="26"/>
              </w:rPr>
            </w:pPr>
          </w:p>
        </w:tc>
      </w:tr>
      <w:tr w:rsidR="00A67828" w:rsidRPr="00BC62E8" w:rsidTr="00F92449">
        <w:tc>
          <w:tcPr>
            <w:tcW w:w="445" w:type="dxa"/>
            <w:vMerge w:val="restart"/>
            <w:vAlign w:val="center"/>
          </w:tcPr>
          <w:p w:rsidR="00A67828" w:rsidRPr="00BC62E8" w:rsidRDefault="00A67828" w:rsidP="002C52EA">
            <w:pPr>
              <w:jc w:val="center"/>
              <w:rPr>
                <w:rFonts w:ascii="Times New Roman" w:hAnsi="Times New Roman" w:cs="Times New Roman"/>
                <w:sz w:val="26"/>
                <w:szCs w:val="26"/>
              </w:rPr>
            </w:pPr>
            <w:r w:rsidRPr="00BC62E8">
              <w:rPr>
                <w:rFonts w:ascii="Times New Roman" w:hAnsi="Times New Roman" w:cs="Times New Roman"/>
                <w:sz w:val="26"/>
                <w:szCs w:val="26"/>
              </w:rPr>
              <w:t>23</w:t>
            </w:r>
          </w:p>
        </w:tc>
        <w:tc>
          <w:tcPr>
            <w:tcW w:w="1715" w:type="dxa"/>
            <w:vMerge w:val="restart"/>
            <w:vAlign w:val="center"/>
          </w:tcPr>
          <w:p w:rsidR="00A67828" w:rsidRPr="00BC62E8" w:rsidRDefault="00A67828" w:rsidP="002C52EA">
            <w:pPr>
              <w:ind w:right="48"/>
              <w:jc w:val="center"/>
              <w:rPr>
                <w:rFonts w:ascii="Times New Roman" w:hAnsi="Times New Roman" w:cs="Times New Roman"/>
                <w:color w:val="000000"/>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рга-2</w:t>
            </w:r>
          </w:p>
        </w:tc>
        <w:tc>
          <w:tcPr>
            <w:tcW w:w="1648" w:type="dxa"/>
          </w:tcPr>
          <w:p w:rsidR="00A67828"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КЕ - 10 - 14С</w:t>
            </w:r>
          </w:p>
        </w:tc>
        <w:tc>
          <w:tcPr>
            <w:tcW w:w="1766" w:type="dxa"/>
          </w:tcPr>
          <w:p w:rsidR="00A67828"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6,6</w:t>
            </w:r>
          </w:p>
        </w:tc>
        <w:tc>
          <w:tcPr>
            <w:tcW w:w="1648" w:type="dxa"/>
          </w:tcPr>
          <w:p w:rsidR="00A67828"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2008</w:t>
            </w:r>
          </w:p>
        </w:tc>
        <w:tc>
          <w:tcPr>
            <w:tcW w:w="1000" w:type="dxa"/>
            <w:vMerge w:val="restart"/>
            <w:vAlign w:val="center"/>
          </w:tcPr>
          <w:p w:rsidR="00A67828" w:rsidRPr="00BC62E8" w:rsidRDefault="00323409"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2,88</w:t>
            </w:r>
          </w:p>
        </w:tc>
        <w:tc>
          <w:tcPr>
            <w:tcW w:w="752" w:type="dxa"/>
            <w:vMerge w:val="restart"/>
            <w:vAlign w:val="center"/>
          </w:tcPr>
          <w:p w:rsidR="00A67828" w:rsidRPr="00BC62E8" w:rsidRDefault="00A67828"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A67828" w:rsidRPr="00BC62E8" w:rsidRDefault="00323409"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w:t>
            </w:r>
          </w:p>
        </w:tc>
        <w:tc>
          <w:tcPr>
            <w:tcW w:w="850" w:type="dxa"/>
            <w:vMerge w:val="restart"/>
            <w:vAlign w:val="center"/>
          </w:tcPr>
          <w:p w:rsidR="00A67828" w:rsidRPr="00BC62E8" w:rsidRDefault="00323409" w:rsidP="002C52EA">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3,08</w:t>
            </w:r>
          </w:p>
        </w:tc>
      </w:tr>
      <w:tr w:rsidR="00A67828" w:rsidRPr="00BC62E8" w:rsidTr="00F92449">
        <w:tc>
          <w:tcPr>
            <w:tcW w:w="445" w:type="dxa"/>
            <w:vMerge/>
          </w:tcPr>
          <w:p w:rsidR="00A67828" w:rsidRPr="00BC62E8" w:rsidRDefault="00A67828" w:rsidP="005B3A3C">
            <w:pPr>
              <w:jc w:val="center"/>
              <w:rPr>
                <w:rFonts w:ascii="Times New Roman" w:hAnsi="Times New Roman" w:cs="Times New Roman"/>
                <w:sz w:val="26"/>
                <w:szCs w:val="26"/>
              </w:rPr>
            </w:pPr>
          </w:p>
        </w:tc>
        <w:tc>
          <w:tcPr>
            <w:tcW w:w="1715" w:type="dxa"/>
            <w:vMerge/>
          </w:tcPr>
          <w:p w:rsidR="00A67828" w:rsidRPr="00BC62E8" w:rsidRDefault="00A67828" w:rsidP="00E11945">
            <w:pPr>
              <w:ind w:right="48"/>
              <w:jc w:val="center"/>
              <w:rPr>
                <w:rFonts w:ascii="Times New Roman" w:hAnsi="Times New Roman" w:cs="Times New Roman"/>
                <w:sz w:val="26"/>
                <w:szCs w:val="26"/>
              </w:rPr>
            </w:pPr>
          </w:p>
        </w:tc>
        <w:tc>
          <w:tcPr>
            <w:tcW w:w="1648" w:type="dxa"/>
          </w:tcPr>
          <w:p w:rsidR="00A67828"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КЕ - 10 - 14С</w:t>
            </w:r>
          </w:p>
        </w:tc>
        <w:tc>
          <w:tcPr>
            <w:tcW w:w="1766" w:type="dxa"/>
          </w:tcPr>
          <w:p w:rsidR="00A67828"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6,6</w:t>
            </w:r>
          </w:p>
        </w:tc>
        <w:tc>
          <w:tcPr>
            <w:tcW w:w="1648" w:type="dxa"/>
          </w:tcPr>
          <w:p w:rsidR="00A67828"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2007</w:t>
            </w:r>
          </w:p>
        </w:tc>
        <w:tc>
          <w:tcPr>
            <w:tcW w:w="1000" w:type="dxa"/>
            <w:vMerge/>
          </w:tcPr>
          <w:p w:rsidR="00A67828" w:rsidRPr="00BC62E8" w:rsidRDefault="00A67828" w:rsidP="005B3A3C">
            <w:pPr>
              <w:jc w:val="center"/>
              <w:rPr>
                <w:rFonts w:ascii="Times New Roman" w:hAnsi="Times New Roman" w:cs="Times New Roman"/>
                <w:color w:val="000000"/>
                <w:sz w:val="26"/>
                <w:szCs w:val="26"/>
              </w:rPr>
            </w:pPr>
          </w:p>
        </w:tc>
        <w:tc>
          <w:tcPr>
            <w:tcW w:w="752" w:type="dxa"/>
            <w:vMerge/>
          </w:tcPr>
          <w:p w:rsidR="00A67828" w:rsidRPr="00BC62E8" w:rsidRDefault="00A67828" w:rsidP="005B3A3C">
            <w:pPr>
              <w:jc w:val="center"/>
              <w:rPr>
                <w:rFonts w:ascii="Times New Roman" w:hAnsi="Times New Roman" w:cs="Times New Roman"/>
                <w:color w:val="000000"/>
                <w:sz w:val="26"/>
                <w:szCs w:val="26"/>
              </w:rPr>
            </w:pPr>
          </w:p>
        </w:tc>
        <w:tc>
          <w:tcPr>
            <w:tcW w:w="949" w:type="dxa"/>
            <w:vMerge/>
          </w:tcPr>
          <w:p w:rsidR="00A67828" w:rsidRPr="00BC62E8" w:rsidRDefault="00A67828" w:rsidP="005B3A3C">
            <w:pPr>
              <w:jc w:val="center"/>
              <w:rPr>
                <w:rFonts w:ascii="Times New Roman" w:hAnsi="Times New Roman" w:cs="Times New Roman"/>
                <w:color w:val="000000"/>
                <w:sz w:val="26"/>
                <w:szCs w:val="26"/>
              </w:rPr>
            </w:pPr>
          </w:p>
        </w:tc>
        <w:tc>
          <w:tcPr>
            <w:tcW w:w="850" w:type="dxa"/>
            <w:vMerge/>
          </w:tcPr>
          <w:p w:rsidR="00A67828" w:rsidRPr="00BC62E8" w:rsidRDefault="00A67828" w:rsidP="005B3A3C">
            <w:pPr>
              <w:jc w:val="center"/>
              <w:rPr>
                <w:rFonts w:ascii="Times New Roman" w:hAnsi="Times New Roman" w:cs="Times New Roman"/>
                <w:color w:val="000000"/>
                <w:sz w:val="26"/>
                <w:szCs w:val="26"/>
              </w:rPr>
            </w:pPr>
          </w:p>
        </w:tc>
      </w:tr>
      <w:tr w:rsidR="00F92449" w:rsidRPr="00BC62E8" w:rsidTr="00F92449">
        <w:tc>
          <w:tcPr>
            <w:tcW w:w="445" w:type="dxa"/>
            <w:vMerge w:val="restart"/>
            <w:vAlign w:val="center"/>
          </w:tcPr>
          <w:p w:rsidR="00F92449" w:rsidRPr="00BC62E8" w:rsidRDefault="00F92449" w:rsidP="00F92449">
            <w:pPr>
              <w:jc w:val="center"/>
              <w:rPr>
                <w:rFonts w:ascii="Times New Roman" w:hAnsi="Times New Roman" w:cs="Times New Roman"/>
                <w:sz w:val="26"/>
                <w:szCs w:val="26"/>
              </w:rPr>
            </w:pPr>
            <w:r w:rsidRPr="00BC62E8">
              <w:rPr>
                <w:rFonts w:ascii="Times New Roman" w:hAnsi="Times New Roman" w:cs="Times New Roman"/>
                <w:sz w:val="26"/>
                <w:szCs w:val="26"/>
              </w:rPr>
              <w:t>24</w:t>
            </w:r>
          </w:p>
        </w:tc>
        <w:tc>
          <w:tcPr>
            <w:tcW w:w="1715" w:type="dxa"/>
            <w:vMerge w:val="restart"/>
            <w:vAlign w:val="center"/>
          </w:tcPr>
          <w:p w:rsidR="00F92449" w:rsidRPr="00BC62E8" w:rsidRDefault="00F92449" w:rsidP="00F92449">
            <w:pPr>
              <w:ind w:right="48"/>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имник</w:t>
            </w:r>
          </w:p>
        </w:tc>
        <w:tc>
          <w:tcPr>
            <w:tcW w:w="1648" w:type="dxa"/>
          </w:tcPr>
          <w:p w:rsidR="00F92449" w:rsidRPr="00BC62E8" w:rsidRDefault="00F92449"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A67828"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A67828" w:rsidRPr="00BC62E8">
              <w:rPr>
                <w:rFonts w:ascii="Times New Roman" w:hAnsi="Times New Roman" w:cs="Times New Roman"/>
                <w:sz w:val="26"/>
                <w:szCs w:val="26"/>
              </w:rPr>
              <w:t xml:space="preserve"> </w:t>
            </w:r>
            <w:r w:rsidRPr="00BC62E8">
              <w:rPr>
                <w:rFonts w:ascii="Times New Roman" w:hAnsi="Times New Roman" w:cs="Times New Roman"/>
                <w:sz w:val="26"/>
                <w:szCs w:val="26"/>
              </w:rPr>
              <w:t>1,3</w:t>
            </w:r>
          </w:p>
        </w:tc>
        <w:tc>
          <w:tcPr>
            <w:tcW w:w="1766" w:type="dxa"/>
          </w:tcPr>
          <w:p w:rsidR="00F92449"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1,13</w:t>
            </w:r>
          </w:p>
        </w:tc>
        <w:tc>
          <w:tcPr>
            <w:tcW w:w="1648" w:type="dxa"/>
          </w:tcPr>
          <w:p w:rsidR="00F92449" w:rsidRPr="00BC62E8" w:rsidRDefault="00F92449" w:rsidP="006732DE">
            <w:pPr>
              <w:jc w:val="center"/>
              <w:rPr>
                <w:rFonts w:ascii="Times New Roman" w:hAnsi="Times New Roman" w:cs="Times New Roman"/>
                <w:sz w:val="26"/>
                <w:szCs w:val="26"/>
              </w:rPr>
            </w:pPr>
            <w:r w:rsidRPr="00BC62E8">
              <w:rPr>
                <w:rFonts w:ascii="Times New Roman" w:hAnsi="Times New Roman" w:cs="Times New Roman"/>
                <w:sz w:val="26"/>
                <w:szCs w:val="26"/>
              </w:rPr>
              <w:t>2014</w:t>
            </w:r>
          </w:p>
        </w:tc>
        <w:tc>
          <w:tcPr>
            <w:tcW w:w="1000" w:type="dxa"/>
            <w:vMerge w:val="restart"/>
            <w:vAlign w:val="center"/>
          </w:tcPr>
          <w:p w:rsidR="00F92449" w:rsidRPr="00BC62E8" w:rsidRDefault="00A67828" w:rsidP="00F92449">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0,39</w:t>
            </w:r>
          </w:p>
        </w:tc>
        <w:tc>
          <w:tcPr>
            <w:tcW w:w="752" w:type="dxa"/>
            <w:vMerge w:val="restart"/>
            <w:vAlign w:val="center"/>
          </w:tcPr>
          <w:p w:rsidR="00F92449" w:rsidRPr="00BC62E8" w:rsidRDefault="00F92449" w:rsidP="00F92449">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9" w:type="dxa"/>
            <w:vMerge w:val="restart"/>
            <w:vAlign w:val="center"/>
          </w:tcPr>
          <w:p w:rsidR="00F92449" w:rsidRPr="00BC62E8" w:rsidRDefault="00A67828" w:rsidP="00F92449">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0" w:type="dxa"/>
            <w:vMerge w:val="restart"/>
            <w:vAlign w:val="center"/>
          </w:tcPr>
          <w:p w:rsidR="00F92449" w:rsidRPr="00BC62E8" w:rsidRDefault="00A67828" w:rsidP="00F92449">
            <w:pPr>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0,41</w:t>
            </w:r>
          </w:p>
        </w:tc>
      </w:tr>
      <w:tr w:rsidR="00F92449" w:rsidRPr="00BC62E8" w:rsidTr="00F92449">
        <w:tc>
          <w:tcPr>
            <w:tcW w:w="445" w:type="dxa"/>
            <w:vMerge/>
          </w:tcPr>
          <w:p w:rsidR="00F92449" w:rsidRPr="00BC62E8" w:rsidRDefault="00F92449" w:rsidP="005B3A3C">
            <w:pPr>
              <w:jc w:val="center"/>
              <w:rPr>
                <w:rFonts w:ascii="Times New Roman" w:hAnsi="Times New Roman" w:cs="Times New Roman"/>
                <w:sz w:val="26"/>
                <w:szCs w:val="26"/>
              </w:rPr>
            </w:pPr>
          </w:p>
        </w:tc>
        <w:tc>
          <w:tcPr>
            <w:tcW w:w="1715" w:type="dxa"/>
            <w:vMerge/>
          </w:tcPr>
          <w:p w:rsidR="00F92449" w:rsidRPr="00BC62E8" w:rsidRDefault="00F92449" w:rsidP="00E11945">
            <w:pPr>
              <w:ind w:right="48"/>
              <w:jc w:val="center"/>
              <w:rPr>
                <w:rFonts w:ascii="Times New Roman" w:hAnsi="Times New Roman" w:cs="Times New Roman"/>
                <w:sz w:val="26"/>
                <w:szCs w:val="26"/>
              </w:rPr>
            </w:pPr>
          </w:p>
        </w:tc>
        <w:tc>
          <w:tcPr>
            <w:tcW w:w="1648" w:type="dxa"/>
          </w:tcPr>
          <w:p w:rsidR="00F92449" w:rsidRPr="00BC62E8" w:rsidRDefault="00F92449" w:rsidP="006732DE">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00A67828" w:rsidRPr="00BC62E8">
              <w:rPr>
                <w:rFonts w:ascii="Times New Roman" w:hAnsi="Times New Roman" w:cs="Times New Roman"/>
                <w:sz w:val="26"/>
                <w:szCs w:val="26"/>
              </w:rPr>
              <w:t xml:space="preserve"> </w:t>
            </w:r>
            <w:r w:rsidRPr="00BC62E8">
              <w:rPr>
                <w:rFonts w:ascii="Times New Roman" w:hAnsi="Times New Roman" w:cs="Times New Roman"/>
                <w:sz w:val="26"/>
                <w:szCs w:val="26"/>
              </w:rPr>
              <w:t>-</w:t>
            </w:r>
            <w:r w:rsidR="00A67828" w:rsidRPr="00BC62E8">
              <w:rPr>
                <w:rFonts w:ascii="Times New Roman" w:hAnsi="Times New Roman" w:cs="Times New Roman"/>
                <w:sz w:val="26"/>
                <w:szCs w:val="26"/>
              </w:rPr>
              <w:t xml:space="preserve"> </w:t>
            </w:r>
            <w:r w:rsidRPr="00BC62E8">
              <w:rPr>
                <w:rFonts w:ascii="Times New Roman" w:hAnsi="Times New Roman" w:cs="Times New Roman"/>
                <w:sz w:val="26"/>
                <w:szCs w:val="26"/>
              </w:rPr>
              <w:t>0,93</w:t>
            </w:r>
          </w:p>
        </w:tc>
        <w:tc>
          <w:tcPr>
            <w:tcW w:w="1766" w:type="dxa"/>
          </w:tcPr>
          <w:p w:rsidR="00F92449"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tcPr>
          <w:p w:rsidR="00F92449"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2018</w:t>
            </w:r>
          </w:p>
        </w:tc>
        <w:tc>
          <w:tcPr>
            <w:tcW w:w="1000" w:type="dxa"/>
            <w:vMerge/>
          </w:tcPr>
          <w:p w:rsidR="00F92449" w:rsidRPr="00BC62E8" w:rsidRDefault="00F92449" w:rsidP="005B3A3C">
            <w:pPr>
              <w:jc w:val="center"/>
              <w:rPr>
                <w:rFonts w:ascii="Times New Roman" w:hAnsi="Times New Roman" w:cs="Times New Roman"/>
                <w:color w:val="000000"/>
                <w:sz w:val="26"/>
                <w:szCs w:val="26"/>
              </w:rPr>
            </w:pPr>
          </w:p>
        </w:tc>
        <w:tc>
          <w:tcPr>
            <w:tcW w:w="752" w:type="dxa"/>
            <w:vMerge/>
          </w:tcPr>
          <w:p w:rsidR="00F92449" w:rsidRPr="00BC62E8" w:rsidRDefault="00F92449" w:rsidP="005B3A3C">
            <w:pPr>
              <w:jc w:val="center"/>
              <w:rPr>
                <w:rFonts w:ascii="Times New Roman" w:hAnsi="Times New Roman" w:cs="Times New Roman"/>
                <w:color w:val="000000"/>
                <w:sz w:val="26"/>
                <w:szCs w:val="26"/>
              </w:rPr>
            </w:pPr>
          </w:p>
        </w:tc>
        <w:tc>
          <w:tcPr>
            <w:tcW w:w="949" w:type="dxa"/>
            <w:vMerge/>
          </w:tcPr>
          <w:p w:rsidR="00F92449" w:rsidRPr="00BC62E8" w:rsidRDefault="00F92449" w:rsidP="005B3A3C">
            <w:pPr>
              <w:jc w:val="center"/>
              <w:rPr>
                <w:rFonts w:ascii="Times New Roman" w:hAnsi="Times New Roman" w:cs="Times New Roman"/>
                <w:color w:val="000000"/>
                <w:sz w:val="26"/>
                <w:szCs w:val="26"/>
              </w:rPr>
            </w:pPr>
          </w:p>
        </w:tc>
        <w:tc>
          <w:tcPr>
            <w:tcW w:w="850" w:type="dxa"/>
            <w:vMerge/>
          </w:tcPr>
          <w:p w:rsidR="00F92449" w:rsidRPr="00BC62E8" w:rsidRDefault="00F92449" w:rsidP="005B3A3C">
            <w:pPr>
              <w:jc w:val="center"/>
              <w:rPr>
                <w:rFonts w:ascii="Times New Roman" w:hAnsi="Times New Roman" w:cs="Times New Roman"/>
                <w:color w:val="000000"/>
                <w:sz w:val="26"/>
                <w:szCs w:val="26"/>
              </w:rPr>
            </w:pPr>
          </w:p>
        </w:tc>
      </w:tr>
      <w:tr w:rsidR="00F92449" w:rsidRPr="00BC62E8" w:rsidTr="00F92449">
        <w:tc>
          <w:tcPr>
            <w:tcW w:w="445" w:type="dxa"/>
            <w:vMerge/>
          </w:tcPr>
          <w:p w:rsidR="00F92449" w:rsidRPr="00BC62E8" w:rsidRDefault="00F92449" w:rsidP="005B3A3C">
            <w:pPr>
              <w:jc w:val="center"/>
              <w:rPr>
                <w:rFonts w:ascii="Times New Roman" w:hAnsi="Times New Roman" w:cs="Times New Roman"/>
                <w:sz w:val="26"/>
                <w:szCs w:val="26"/>
              </w:rPr>
            </w:pPr>
          </w:p>
        </w:tc>
        <w:tc>
          <w:tcPr>
            <w:tcW w:w="1715" w:type="dxa"/>
            <w:vMerge/>
          </w:tcPr>
          <w:p w:rsidR="00F92449" w:rsidRPr="00BC62E8" w:rsidRDefault="00F92449" w:rsidP="00E11945">
            <w:pPr>
              <w:ind w:right="48"/>
              <w:jc w:val="center"/>
              <w:rPr>
                <w:rFonts w:ascii="Times New Roman" w:hAnsi="Times New Roman" w:cs="Times New Roman"/>
                <w:sz w:val="26"/>
                <w:szCs w:val="26"/>
              </w:rPr>
            </w:pPr>
          </w:p>
        </w:tc>
        <w:tc>
          <w:tcPr>
            <w:tcW w:w="1648" w:type="dxa"/>
          </w:tcPr>
          <w:p w:rsidR="00F92449" w:rsidRPr="00BC62E8" w:rsidRDefault="001B3E54" w:rsidP="00A67828">
            <w:pPr>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КВр</w:t>
            </w:r>
            <w:proofErr w:type="spellEnd"/>
            <w:r w:rsidRPr="00BC62E8">
              <w:rPr>
                <w:rFonts w:ascii="Times New Roman" w:hAnsi="Times New Roman" w:cs="Times New Roman"/>
                <w:sz w:val="26"/>
                <w:szCs w:val="26"/>
              </w:rPr>
              <w:t xml:space="preserve"> - 0,93</w:t>
            </w:r>
          </w:p>
        </w:tc>
        <w:tc>
          <w:tcPr>
            <w:tcW w:w="1766" w:type="dxa"/>
          </w:tcPr>
          <w:p w:rsidR="00F92449" w:rsidRPr="00BC62E8" w:rsidRDefault="00A67828" w:rsidP="006732DE">
            <w:pPr>
              <w:jc w:val="center"/>
              <w:rPr>
                <w:rFonts w:ascii="Times New Roman" w:hAnsi="Times New Roman" w:cs="Times New Roman"/>
                <w:sz w:val="26"/>
                <w:szCs w:val="26"/>
              </w:rPr>
            </w:pPr>
            <w:r w:rsidRPr="00BC62E8">
              <w:rPr>
                <w:rFonts w:ascii="Times New Roman" w:hAnsi="Times New Roman" w:cs="Times New Roman"/>
                <w:sz w:val="26"/>
                <w:szCs w:val="26"/>
              </w:rPr>
              <w:t>0,8</w:t>
            </w:r>
          </w:p>
        </w:tc>
        <w:tc>
          <w:tcPr>
            <w:tcW w:w="1648" w:type="dxa"/>
          </w:tcPr>
          <w:p w:rsidR="00F92449" w:rsidRPr="00BC62E8" w:rsidRDefault="001B3E54" w:rsidP="006732DE">
            <w:pPr>
              <w:jc w:val="center"/>
              <w:rPr>
                <w:rFonts w:ascii="Times New Roman" w:hAnsi="Times New Roman" w:cs="Times New Roman"/>
                <w:sz w:val="26"/>
                <w:szCs w:val="26"/>
              </w:rPr>
            </w:pPr>
            <w:r w:rsidRPr="00BC62E8">
              <w:rPr>
                <w:rFonts w:ascii="Times New Roman" w:hAnsi="Times New Roman" w:cs="Times New Roman"/>
                <w:sz w:val="26"/>
                <w:szCs w:val="26"/>
              </w:rPr>
              <w:t>2023</w:t>
            </w:r>
          </w:p>
        </w:tc>
        <w:tc>
          <w:tcPr>
            <w:tcW w:w="1000" w:type="dxa"/>
            <w:vMerge/>
          </w:tcPr>
          <w:p w:rsidR="00F92449" w:rsidRPr="00BC62E8" w:rsidRDefault="00F92449" w:rsidP="005B3A3C">
            <w:pPr>
              <w:jc w:val="center"/>
              <w:rPr>
                <w:rFonts w:ascii="Times New Roman" w:hAnsi="Times New Roman" w:cs="Times New Roman"/>
                <w:color w:val="000000"/>
                <w:sz w:val="26"/>
                <w:szCs w:val="26"/>
              </w:rPr>
            </w:pPr>
          </w:p>
        </w:tc>
        <w:tc>
          <w:tcPr>
            <w:tcW w:w="752" w:type="dxa"/>
            <w:vMerge/>
          </w:tcPr>
          <w:p w:rsidR="00F92449" w:rsidRPr="00BC62E8" w:rsidRDefault="00F92449" w:rsidP="005B3A3C">
            <w:pPr>
              <w:jc w:val="center"/>
              <w:rPr>
                <w:rFonts w:ascii="Times New Roman" w:hAnsi="Times New Roman" w:cs="Times New Roman"/>
                <w:color w:val="000000"/>
                <w:sz w:val="26"/>
                <w:szCs w:val="26"/>
              </w:rPr>
            </w:pPr>
          </w:p>
        </w:tc>
        <w:tc>
          <w:tcPr>
            <w:tcW w:w="949" w:type="dxa"/>
            <w:vMerge/>
          </w:tcPr>
          <w:p w:rsidR="00F92449" w:rsidRPr="00BC62E8" w:rsidRDefault="00F92449" w:rsidP="005B3A3C">
            <w:pPr>
              <w:jc w:val="center"/>
              <w:rPr>
                <w:rFonts w:ascii="Times New Roman" w:hAnsi="Times New Roman" w:cs="Times New Roman"/>
                <w:color w:val="000000"/>
                <w:sz w:val="26"/>
                <w:szCs w:val="26"/>
              </w:rPr>
            </w:pPr>
          </w:p>
        </w:tc>
        <w:tc>
          <w:tcPr>
            <w:tcW w:w="850" w:type="dxa"/>
            <w:vMerge/>
          </w:tcPr>
          <w:p w:rsidR="00F92449" w:rsidRPr="00BC62E8" w:rsidRDefault="00F92449" w:rsidP="005B3A3C">
            <w:pPr>
              <w:jc w:val="center"/>
              <w:rPr>
                <w:rFonts w:ascii="Times New Roman" w:hAnsi="Times New Roman" w:cs="Times New Roman"/>
                <w:color w:val="000000"/>
                <w:sz w:val="26"/>
                <w:szCs w:val="26"/>
              </w:rPr>
            </w:pPr>
          </w:p>
        </w:tc>
      </w:tr>
      <w:tr w:rsidR="00F92449" w:rsidRPr="00BC62E8" w:rsidTr="00F92449">
        <w:tc>
          <w:tcPr>
            <w:tcW w:w="7222" w:type="dxa"/>
            <w:gridSpan w:val="5"/>
          </w:tcPr>
          <w:p w:rsidR="00F92449" w:rsidRPr="00BC62E8" w:rsidRDefault="00F92449" w:rsidP="006732DE">
            <w:pPr>
              <w:jc w:val="center"/>
              <w:rPr>
                <w:sz w:val="26"/>
                <w:szCs w:val="26"/>
              </w:rPr>
            </w:pPr>
            <w:r w:rsidRPr="00BC62E8">
              <w:rPr>
                <w:b/>
                <w:bCs/>
                <w:sz w:val="26"/>
                <w:szCs w:val="26"/>
              </w:rPr>
              <w:t>ИТОГО </w:t>
            </w:r>
          </w:p>
        </w:tc>
        <w:tc>
          <w:tcPr>
            <w:tcW w:w="1000" w:type="dxa"/>
          </w:tcPr>
          <w:p w:rsidR="00F92449" w:rsidRPr="00BC62E8" w:rsidRDefault="00375902" w:rsidP="005B3A3C">
            <w:pPr>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13,91</w:t>
            </w:r>
          </w:p>
        </w:tc>
        <w:tc>
          <w:tcPr>
            <w:tcW w:w="752" w:type="dxa"/>
          </w:tcPr>
          <w:p w:rsidR="00F92449" w:rsidRPr="00BC62E8" w:rsidRDefault="00F92449" w:rsidP="005B3A3C">
            <w:pPr>
              <w:jc w:val="center"/>
              <w:rPr>
                <w:rFonts w:ascii="Times New Roman" w:hAnsi="Times New Roman" w:cs="Times New Roman"/>
                <w:color w:val="000000"/>
                <w:sz w:val="26"/>
                <w:szCs w:val="26"/>
              </w:rPr>
            </w:pPr>
          </w:p>
        </w:tc>
        <w:tc>
          <w:tcPr>
            <w:tcW w:w="949" w:type="dxa"/>
          </w:tcPr>
          <w:p w:rsidR="00F92449" w:rsidRPr="00BC62E8" w:rsidRDefault="00375902" w:rsidP="005B3A3C">
            <w:pPr>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0,69</w:t>
            </w:r>
          </w:p>
        </w:tc>
        <w:tc>
          <w:tcPr>
            <w:tcW w:w="850" w:type="dxa"/>
          </w:tcPr>
          <w:p w:rsidR="00F92449" w:rsidRPr="00BC62E8" w:rsidRDefault="00375902" w:rsidP="005B3A3C">
            <w:pPr>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14,60</w:t>
            </w:r>
          </w:p>
        </w:tc>
      </w:tr>
    </w:tbl>
    <w:p w:rsidR="00635084" w:rsidRPr="00BC62E8" w:rsidRDefault="008B6852" w:rsidP="008B6852">
      <w:pPr>
        <w:tabs>
          <w:tab w:val="left" w:pos="7740"/>
        </w:tabs>
        <w:rPr>
          <w:rFonts w:ascii="Times New Roman" w:hAnsi="Times New Roman" w:cs="Times New Roman"/>
          <w:sz w:val="26"/>
          <w:szCs w:val="26"/>
        </w:rPr>
      </w:pPr>
      <w:r w:rsidRPr="00BC62E8">
        <w:rPr>
          <w:rFonts w:ascii="Times New Roman" w:hAnsi="Times New Roman" w:cs="Times New Roman"/>
          <w:sz w:val="26"/>
          <w:szCs w:val="26"/>
        </w:rPr>
        <w:tab/>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п. ст. Арлюк – </w:t>
      </w:r>
      <w:r w:rsidR="00FE46B5" w:rsidRPr="00BC62E8">
        <w:rPr>
          <w:rFonts w:ascii="Times New Roman" w:hAnsi="Times New Roman"/>
          <w:sz w:val="26"/>
          <w:szCs w:val="26"/>
        </w:rPr>
        <w:t>7,62</w:t>
      </w:r>
      <w:r w:rsidRPr="00BC62E8">
        <w:rPr>
          <w:rFonts w:ascii="Times New Roman" w:hAnsi="Times New Roman"/>
          <w:sz w:val="26"/>
          <w:szCs w:val="26"/>
        </w:rPr>
        <w:t xml:space="preserve"> Гкал/ч.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часа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надземная,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9870 м.</w:t>
      </w:r>
    </w:p>
    <w:p w:rsidR="007F5775" w:rsidRPr="00BC62E8" w:rsidRDefault="00F92449" w:rsidP="007F5775">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п. </w:t>
      </w:r>
      <w:proofErr w:type="gramStart"/>
      <w:r w:rsidRPr="00BC62E8">
        <w:rPr>
          <w:rFonts w:ascii="Times New Roman" w:hAnsi="Times New Roman"/>
          <w:sz w:val="26"/>
          <w:szCs w:val="26"/>
        </w:rPr>
        <w:t>Линейный</w:t>
      </w:r>
      <w:proofErr w:type="gramEnd"/>
      <w:r w:rsidRPr="00BC62E8">
        <w:rPr>
          <w:rFonts w:ascii="Times New Roman" w:hAnsi="Times New Roman"/>
          <w:sz w:val="26"/>
          <w:szCs w:val="26"/>
        </w:rPr>
        <w:t xml:space="preserve"> – </w:t>
      </w:r>
      <w:r w:rsidR="0005695A" w:rsidRPr="00BC62E8">
        <w:rPr>
          <w:rFonts w:ascii="Times New Roman" w:hAnsi="Times New Roman"/>
          <w:sz w:val="26"/>
          <w:szCs w:val="26"/>
        </w:rPr>
        <w:t>1,05</w:t>
      </w:r>
      <w:r w:rsidRPr="00BC62E8">
        <w:rPr>
          <w:rFonts w:ascii="Times New Roman" w:hAnsi="Times New Roman"/>
          <w:sz w:val="26"/>
          <w:szCs w:val="26"/>
        </w:rPr>
        <w:t xml:space="preserve"> Гкал/ч.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на котельной не установлена. Котельная функционирует 5832 часа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140 м.</w:t>
      </w:r>
    </w:p>
    <w:p w:rsidR="007F5775" w:rsidRPr="00BC62E8" w:rsidRDefault="007F5775" w:rsidP="007F5775">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с. </w:t>
      </w:r>
      <w:proofErr w:type="gramStart"/>
      <w:r w:rsidRPr="00BC62E8">
        <w:rPr>
          <w:rFonts w:ascii="Times New Roman" w:hAnsi="Times New Roman"/>
          <w:sz w:val="26"/>
          <w:szCs w:val="26"/>
        </w:rPr>
        <w:t>Поперечное</w:t>
      </w:r>
      <w:proofErr w:type="gramEnd"/>
      <w:r w:rsidRPr="00BC62E8">
        <w:rPr>
          <w:rFonts w:ascii="Times New Roman" w:hAnsi="Times New Roman"/>
          <w:sz w:val="26"/>
          <w:szCs w:val="26"/>
        </w:rPr>
        <w:t xml:space="preserve"> – </w:t>
      </w:r>
      <w:r w:rsidR="0005695A" w:rsidRPr="00BC62E8">
        <w:rPr>
          <w:rFonts w:ascii="Times New Roman" w:hAnsi="Times New Roman"/>
          <w:sz w:val="26"/>
          <w:szCs w:val="26"/>
        </w:rPr>
        <w:t>2,99</w:t>
      </w:r>
      <w:r w:rsidRPr="00BC62E8">
        <w:rPr>
          <w:rFonts w:ascii="Times New Roman" w:hAnsi="Times New Roman"/>
          <w:sz w:val="26"/>
          <w:szCs w:val="26"/>
        </w:rPr>
        <w:t xml:space="preserve"> Гкал/ч.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w:t>
      </w:r>
      <w:r w:rsidRPr="00BC62E8">
        <w:rPr>
          <w:rFonts w:ascii="Times New Roman" w:hAnsi="Times New Roman"/>
          <w:color w:val="000000"/>
          <w:sz w:val="26"/>
          <w:szCs w:val="26"/>
        </w:rPr>
        <w:lastRenderedPageBreak/>
        <w:t xml:space="preserve">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3140 м. Котельная функционирует 5 832 часов в год.</w:t>
      </w:r>
    </w:p>
    <w:p w:rsidR="007F5775" w:rsidRPr="00BC62E8" w:rsidRDefault="007F5775" w:rsidP="007F5775">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с. </w:t>
      </w:r>
      <w:proofErr w:type="gramStart"/>
      <w:r w:rsidRPr="00BC62E8">
        <w:rPr>
          <w:rFonts w:ascii="Times New Roman" w:hAnsi="Times New Roman"/>
          <w:sz w:val="26"/>
          <w:szCs w:val="26"/>
        </w:rPr>
        <w:t>Поперечное</w:t>
      </w:r>
      <w:proofErr w:type="gramEnd"/>
      <w:r w:rsidRPr="00BC62E8">
        <w:rPr>
          <w:rFonts w:ascii="Times New Roman" w:hAnsi="Times New Roman"/>
          <w:sz w:val="26"/>
          <w:szCs w:val="26"/>
        </w:rPr>
        <w:t xml:space="preserve"> ДЭП – </w:t>
      </w:r>
      <w:r w:rsidR="0005695A" w:rsidRPr="00BC62E8">
        <w:rPr>
          <w:rFonts w:ascii="Times New Roman" w:hAnsi="Times New Roman"/>
          <w:sz w:val="26"/>
          <w:szCs w:val="26"/>
        </w:rPr>
        <w:t>0,5</w:t>
      </w:r>
      <w:r w:rsidR="00375902" w:rsidRPr="00BC62E8">
        <w:rPr>
          <w:rFonts w:ascii="Times New Roman" w:hAnsi="Times New Roman"/>
          <w:sz w:val="26"/>
          <w:szCs w:val="26"/>
        </w:rPr>
        <w:t>5</w:t>
      </w:r>
      <w:r w:rsidRPr="00BC62E8">
        <w:rPr>
          <w:rFonts w:ascii="Times New Roman" w:hAnsi="Times New Roman"/>
          <w:sz w:val="26"/>
          <w:szCs w:val="26"/>
        </w:rPr>
        <w:t xml:space="preserve"> Гкал/ч.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507 м. Котельная функционирует 5 832 часов в год.</w:t>
      </w:r>
    </w:p>
    <w:p w:rsidR="00F92449" w:rsidRPr="00BC62E8" w:rsidRDefault="00F92449" w:rsidP="00F92449">
      <w:pPr>
        <w:pStyle w:val="11"/>
        <w:spacing w:line="360" w:lineRule="auto"/>
        <w:ind w:right="226"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w:t>
      </w:r>
      <w:r w:rsidR="0005695A" w:rsidRPr="00BC62E8">
        <w:rPr>
          <w:rFonts w:ascii="Times New Roman" w:hAnsi="Times New Roman"/>
          <w:sz w:val="26"/>
          <w:szCs w:val="26"/>
        </w:rPr>
        <w:t>д. Зеледеево (центральная) – 2,79</w:t>
      </w:r>
      <w:r w:rsidRPr="00BC62E8">
        <w:rPr>
          <w:rFonts w:ascii="Times New Roman" w:hAnsi="Times New Roman"/>
          <w:sz w:val="26"/>
          <w:szCs w:val="26"/>
        </w:rPr>
        <w:t xml:space="preserve"> Гкал/ч. Котельная функционирует 5832 часов в год.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надземная,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3286 м.</w:t>
      </w:r>
    </w:p>
    <w:p w:rsidR="00F92449" w:rsidRPr="00BC62E8" w:rsidRDefault="00F92449" w:rsidP="00F92449">
      <w:pPr>
        <w:pStyle w:val="11"/>
        <w:spacing w:line="360" w:lineRule="auto"/>
        <w:ind w:right="226"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w:t>
      </w:r>
      <w:r w:rsidR="0005695A" w:rsidRPr="00BC62E8">
        <w:rPr>
          <w:rFonts w:ascii="Times New Roman" w:hAnsi="Times New Roman"/>
          <w:sz w:val="26"/>
          <w:szCs w:val="26"/>
        </w:rPr>
        <w:t>д. Зеледее</w:t>
      </w:r>
      <w:r w:rsidR="004A0568" w:rsidRPr="00BC62E8">
        <w:rPr>
          <w:rFonts w:ascii="Times New Roman" w:hAnsi="Times New Roman"/>
          <w:sz w:val="26"/>
          <w:szCs w:val="26"/>
        </w:rPr>
        <w:t>во (школа) – 0,65</w:t>
      </w:r>
      <w:r w:rsidRPr="00BC62E8">
        <w:rPr>
          <w:rFonts w:ascii="Times New Roman" w:hAnsi="Times New Roman"/>
          <w:sz w:val="26"/>
          <w:szCs w:val="26"/>
        </w:rPr>
        <w:t xml:space="preserve"> Гкал/ч.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w:t>
      </w:r>
      <w:r w:rsidRPr="00BC62E8">
        <w:rPr>
          <w:rFonts w:ascii="Times New Roman" w:hAnsi="Times New Roman"/>
          <w:sz w:val="26"/>
          <w:szCs w:val="26"/>
        </w:rPr>
        <w:lastRenderedPageBreak/>
        <w:t xml:space="preserve">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однотрубном исполнении – 350 м.</w:t>
      </w:r>
    </w:p>
    <w:p w:rsidR="00F92449" w:rsidRPr="00BC62E8" w:rsidRDefault="00F92449" w:rsidP="00F92449">
      <w:pPr>
        <w:pStyle w:val="11"/>
        <w:spacing w:line="360" w:lineRule="auto"/>
        <w:ind w:right="226"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w:t>
      </w:r>
      <w:r w:rsidR="00375902" w:rsidRPr="00BC62E8">
        <w:rPr>
          <w:rFonts w:ascii="Times New Roman" w:hAnsi="Times New Roman"/>
          <w:sz w:val="26"/>
          <w:szCs w:val="26"/>
        </w:rPr>
        <w:t>д. Варюхино – 1,1</w:t>
      </w:r>
      <w:r w:rsidRPr="00BC62E8">
        <w:rPr>
          <w:rFonts w:ascii="Times New Roman" w:hAnsi="Times New Roman"/>
          <w:sz w:val="26"/>
          <w:szCs w:val="26"/>
        </w:rPr>
        <w:t xml:space="preserve"> Гкал/ч.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надземная.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однотрубном исполнении – 823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д. Лебяжье-Асаново – </w:t>
      </w:r>
      <w:r w:rsidR="0005695A" w:rsidRPr="00BC62E8">
        <w:rPr>
          <w:rFonts w:ascii="Times New Roman" w:hAnsi="Times New Roman"/>
          <w:sz w:val="26"/>
          <w:szCs w:val="26"/>
        </w:rPr>
        <w:t>2,4</w:t>
      </w:r>
      <w:r w:rsidRPr="00BC62E8">
        <w:rPr>
          <w:rFonts w:ascii="Times New Roman" w:hAnsi="Times New Roman"/>
          <w:sz w:val="26"/>
          <w:szCs w:val="26"/>
        </w:rPr>
        <w:t xml:space="preserve"> Гкал/ч. На котельной отсутствует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2644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п. Юргинский – </w:t>
      </w:r>
      <w:r w:rsidR="00375902" w:rsidRPr="00BC62E8">
        <w:rPr>
          <w:rFonts w:ascii="Times New Roman" w:hAnsi="Times New Roman"/>
          <w:sz w:val="26"/>
          <w:szCs w:val="26"/>
        </w:rPr>
        <w:t>4,96</w:t>
      </w:r>
      <w:r w:rsidRPr="00BC62E8">
        <w:rPr>
          <w:rFonts w:ascii="Times New Roman" w:hAnsi="Times New Roman"/>
          <w:sz w:val="26"/>
          <w:szCs w:val="26"/>
        </w:rPr>
        <w:t xml:space="preserve"> Гкал/ч. На котельной отсутствует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w:t>
      </w:r>
      <w:r w:rsidRPr="00BC62E8">
        <w:rPr>
          <w:rFonts w:ascii="Times New Roman" w:hAnsi="Times New Roman"/>
          <w:sz w:val="26"/>
          <w:szCs w:val="26"/>
        </w:rPr>
        <w:lastRenderedPageBreak/>
        <w:t xml:space="preserve">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закрытой схеме. </w:t>
      </w:r>
      <w:r w:rsidRPr="00BC62E8">
        <w:rPr>
          <w:rFonts w:ascii="Times New Roman" w:hAnsi="Times New Roman"/>
          <w:sz w:val="26"/>
          <w:szCs w:val="26"/>
        </w:rPr>
        <w:t>Система теплоснабжения – 2-х трубная.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 4817,2 м.</w:t>
      </w:r>
    </w:p>
    <w:p w:rsidR="00F92449" w:rsidRPr="00BC62E8" w:rsidRDefault="00F92449" w:rsidP="00F92449">
      <w:pPr>
        <w:pStyle w:val="11"/>
        <w:spacing w:line="360" w:lineRule="auto"/>
        <w:ind w:right="197"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д. Елгино – </w:t>
      </w:r>
      <w:r w:rsidR="0005695A" w:rsidRPr="00BC62E8">
        <w:rPr>
          <w:rFonts w:ascii="Times New Roman" w:hAnsi="Times New Roman"/>
          <w:sz w:val="26"/>
          <w:szCs w:val="26"/>
        </w:rPr>
        <w:t>2,29</w:t>
      </w:r>
      <w:r w:rsidRPr="00BC62E8">
        <w:rPr>
          <w:rFonts w:ascii="Times New Roman" w:hAnsi="Times New Roman"/>
          <w:sz w:val="26"/>
          <w:szCs w:val="26"/>
        </w:rPr>
        <w:t xml:space="preserve"> Гкал/ч</w:t>
      </w:r>
      <w:r w:rsidRPr="00BC62E8">
        <w:rPr>
          <w:rFonts w:ascii="Times New Roman" w:hAnsi="Times New Roman"/>
          <w:color w:val="000000"/>
          <w:sz w:val="26"/>
          <w:szCs w:val="26"/>
        </w:rPr>
        <w:t xml:space="preserve">. </w:t>
      </w:r>
      <w:r w:rsidRPr="00BC62E8">
        <w:rPr>
          <w:rFonts w:ascii="Times New Roman" w:hAnsi="Times New Roman"/>
          <w:sz w:val="26"/>
          <w:szCs w:val="26"/>
        </w:rPr>
        <w:t>Система теплоснабжения – 2-х трубная открытая. Прокладка трубопроводов тепловых сетей подземная. Тепловая изоляция трубопроводов выполнена из матов минеральной ваты. Общая протяженность тепловых сетей котельной в однотрубном исполнении – 1728,5 м.</w:t>
      </w:r>
    </w:p>
    <w:p w:rsidR="00F92449" w:rsidRPr="00BC62E8" w:rsidRDefault="00F92449" w:rsidP="00F92449">
      <w:pPr>
        <w:pStyle w:val="11"/>
        <w:spacing w:line="360" w:lineRule="auto"/>
        <w:ind w:right="197"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котельная с. Мальцево – </w:t>
      </w:r>
      <w:r w:rsidR="0005695A" w:rsidRPr="00BC62E8">
        <w:rPr>
          <w:rFonts w:ascii="Times New Roman" w:hAnsi="Times New Roman"/>
          <w:sz w:val="26"/>
          <w:szCs w:val="26"/>
        </w:rPr>
        <w:t>2,48</w:t>
      </w:r>
      <w:r w:rsidRPr="00BC62E8">
        <w:rPr>
          <w:rFonts w:ascii="Times New Roman" w:hAnsi="Times New Roman"/>
          <w:sz w:val="26"/>
          <w:szCs w:val="26"/>
        </w:rPr>
        <w:t xml:space="preserve"> Гкал/ч. Система теплоснабжения – 2-х трубная открытая. Прокладка трубопроводов тепловых сетей подземная, надземная. Тепловая изоляция трубопроводов выполнена из матов минеральной ваты. Общая протяженность тепловых сетей котельной в однотрубном исполнении – 3780 м.</w:t>
      </w:r>
    </w:p>
    <w:p w:rsidR="00F92449" w:rsidRPr="00BC62E8" w:rsidRDefault="00F92449" w:rsidP="00F92449">
      <w:pPr>
        <w:pStyle w:val="11"/>
        <w:spacing w:line="360" w:lineRule="auto"/>
        <w:ind w:right="197"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д. Томилово – 0,</w:t>
      </w:r>
      <w:r w:rsidR="0005695A" w:rsidRPr="00BC62E8">
        <w:rPr>
          <w:rFonts w:ascii="Times New Roman" w:hAnsi="Times New Roman"/>
          <w:sz w:val="26"/>
          <w:szCs w:val="26"/>
        </w:rPr>
        <w:t>7</w:t>
      </w:r>
      <w:r w:rsidRPr="00BC62E8">
        <w:rPr>
          <w:rFonts w:ascii="Times New Roman" w:hAnsi="Times New Roman"/>
          <w:sz w:val="26"/>
          <w:szCs w:val="26"/>
        </w:rPr>
        <w:t xml:space="preserve"> Гкал/ч. Система теплоснабжения – 2-х трубная открытая. Прокладка трубопроводов тепловых сетей подземная. Тепловая изоляция трубопроводов выполнена из матов минеральной ваты. Общая протяженность тепловых сетей котельной в однотрубном исполнении – 608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д. Томилово (приют) – 0,52 Гкал/ч. Система теплоснабжения – 2-х трубная открытая. Прокладка трубопроводов тепловых сетей подземная. Тепловая изоляция трубопроводов выполнена из матов минеральной ваты. Общая протяженность тепловых сетей котельной в однотрубном исполнении – 132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д. Новороманово</w:t>
      </w:r>
      <w:r w:rsidRPr="00BC62E8">
        <w:rPr>
          <w:color w:val="000000"/>
          <w:sz w:val="26"/>
          <w:szCs w:val="26"/>
        </w:rPr>
        <w:t xml:space="preserve"> </w:t>
      </w:r>
      <w:r w:rsidR="0005695A" w:rsidRPr="00BC62E8">
        <w:rPr>
          <w:rFonts w:ascii="Times New Roman" w:hAnsi="Times New Roman"/>
          <w:sz w:val="26"/>
          <w:szCs w:val="26"/>
        </w:rPr>
        <w:t>– 3,11</w:t>
      </w:r>
      <w:r w:rsidRPr="00BC62E8">
        <w:rPr>
          <w:rFonts w:ascii="Times New Roman" w:hAnsi="Times New Roman"/>
          <w:sz w:val="26"/>
          <w:szCs w:val="26"/>
        </w:rPr>
        <w:t xml:space="preserve"> Гкал/ч.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здания, </w:t>
      </w:r>
      <w:r w:rsidRPr="00BC62E8">
        <w:rPr>
          <w:rFonts w:ascii="Times New Roman" w:hAnsi="Times New Roman"/>
          <w:sz w:val="26"/>
          <w:szCs w:val="26"/>
        </w:rPr>
        <w:lastRenderedPageBreak/>
        <w:t xml:space="preserve">административные здания, объекты социально-культурного назначения, прочие потребители и производственные здания теплоснабжающей организации.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надземная.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от котельной в однотрубном исполнении – 6986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д. Большеямное</w:t>
      </w:r>
      <w:r w:rsidRPr="00BC62E8">
        <w:rPr>
          <w:color w:val="000000"/>
          <w:sz w:val="26"/>
          <w:szCs w:val="26"/>
        </w:rPr>
        <w:t xml:space="preserve"> </w:t>
      </w:r>
      <w:r w:rsidR="00375902" w:rsidRPr="00BC62E8">
        <w:rPr>
          <w:rFonts w:ascii="Times New Roman" w:hAnsi="Times New Roman"/>
          <w:sz w:val="26"/>
          <w:szCs w:val="26"/>
        </w:rPr>
        <w:t>– 0,78</w:t>
      </w:r>
      <w:r w:rsidRPr="00BC62E8">
        <w:rPr>
          <w:rFonts w:ascii="Times New Roman" w:hAnsi="Times New Roman"/>
          <w:sz w:val="26"/>
          <w:szCs w:val="26"/>
        </w:rPr>
        <w:t xml:space="preserve"> Гкал/ч.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выполнена в подземном исполнении.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от котельной в однотрубном исполнении – 605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д. Верх-Тайменка</w:t>
      </w:r>
      <w:r w:rsidRPr="00BC62E8">
        <w:rPr>
          <w:color w:val="000000"/>
          <w:sz w:val="26"/>
          <w:szCs w:val="26"/>
        </w:rPr>
        <w:t xml:space="preserve"> </w:t>
      </w:r>
      <w:r w:rsidRPr="00BC62E8">
        <w:rPr>
          <w:rFonts w:ascii="Times New Roman" w:hAnsi="Times New Roman"/>
          <w:sz w:val="26"/>
          <w:szCs w:val="26"/>
        </w:rPr>
        <w:t xml:space="preserve">– </w:t>
      </w:r>
      <w:r w:rsidR="000E7213" w:rsidRPr="00BC62E8">
        <w:rPr>
          <w:rFonts w:ascii="Times New Roman" w:hAnsi="Times New Roman"/>
          <w:sz w:val="26"/>
          <w:szCs w:val="26"/>
        </w:rPr>
        <w:t>2,06</w:t>
      </w:r>
      <w:r w:rsidRPr="00BC62E8">
        <w:rPr>
          <w:rFonts w:ascii="Times New Roman" w:hAnsi="Times New Roman"/>
          <w:sz w:val="26"/>
          <w:szCs w:val="26"/>
        </w:rPr>
        <w:t xml:space="preserve"> Гкал/ч.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административные здания, объекты социально-культурного назначения и прочие потребители.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 xml:space="preserve">Система теплоснабжения – 2-х трубная. Прокладка трубопроводов тепловых сетей подземная, надземная. Тепловая изоляция трубопроводов выполнена из матов минеральной ваты. Тепловые сети запроектированы на работу при расчетных </w:t>
      </w:r>
      <w:r w:rsidRPr="00BC62E8">
        <w:rPr>
          <w:rFonts w:ascii="Times New Roman" w:hAnsi="Times New Roman"/>
          <w:sz w:val="26"/>
          <w:szCs w:val="26"/>
        </w:rPr>
        <w:lastRenderedPageBreak/>
        <w:t>параметрах теплоносителя  95-70 °С. Общая протяженность тепловых сетей от котельной в однотрубном исполнении – 2749,5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п. Речной</w:t>
      </w:r>
      <w:r w:rsidR="000E7213" w:rsidRPr="00BC62E8">
        <w:rPr>
          <w:rFonts w:ascii="Times New Roman" w:hAnsi="Times New Roman"/>
          <w:sz w:val="26"/>
          <w:szCs w:val="26"/>
        </w:rPr>
        <w:t xml:space="preserve"> – 1,38</w:t>
      </w:r>
      <w:r w:rsidRPr="00BC62E8">
        <w:rPr>
          <w:rFonts w:ascii="Times New Roman" w:hAnsi="Times New Roman"/>
          <w:sz w:val="26"/>
          <w:szCs w:val="26"/>
        </w:rPr>
        <w:t xml:space="preserve"> Гкал/ч.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здания, объекты социально-культурного назначения и прочие потребители.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выполнена в подземном исполнении.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от котельной в однотрубном исполнении – 1783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w:t>
      </w:r>
      <w:r w:rsidR="000E7213" w:rsidRPr="00BC62E8">
        <w:rPr>
          <w:rFonts w:ascii="Times New Roman" w:hAnsi="Times New Roman"/>
          <w:sz w:val="26"/>
          <w:szCs w:val="26"/>
        </w:rPr>
        <w:t>д. Белянино – 3,11</w:t>
      </w:r>
      <w:r w:rsidRPr="00BC62E8">
        <w:rPr>
          <w:rFonts w:ascii="Times New Roman" w:hAnsi="Times New Roman"/>
          <w:sz w:val="26"/>
          <w:szCs w:val="26"/>
        </w:rPr>
        <w:t xml:space="preserve"> Гкал/ч. На котельной имеется </w:t>
      </w:r>
      <w:proofErr w:type="spellStart"/>
      <w:r w:rsidRPr="00BC62E8">
        <w:rPr>
          <w:rFonts w:ascii="Times New Roman" w:hAnsi="Times New Roman"/>
          <w:sz w:val="26"/>
          <w:szCs w:val="26"/>
        </w:rPr>
        <w:t>химводоподготовка</w:t>
      </w:r>
      <w:proofErr w:type="spellEnd"/>
      <w:r w:rsidRPr="00BC62E8">
        <w:rPr>
          <w:rFonts w:ascii="Times New Roman" w:hAnsi="Times New Roman"/>
          <w:sz w:val="26"/>
          <w:szCs w:val="26"/>
        </w:rPr>
        <w:t xml:space="preserve">. Котельная функционирует 5832 часов в год.  Потребителями тепловой энергии для нужд отопления и горячего водоснабжения от вышеуказанного источника являются жилые, административные здания и объекты социально-культурного назначения. Потребителями тепловой энергии для нужд отопления и горячего водоснабжения от вышеуказанного источника являются жилые здания, объекты социально-культурного назначения и прочие потребители. Потребители </w:t>
      </w:r>
      <w:r w:rsidRPr="00BC62E8">
        <w:rPr>
          <w:rFonts w:ascii="Times New Roman" w:hAnsi="Times New Roman"/>
          <w:color w:val="000000"/>
          <w:sz w:val="26"/>
          <w:szCs w:val="26"/>
        </w:rPr>
        <w:t xml:space="preserve">подключены к тепловой сети по зависимой схеме, горячее водоснабжение потребителей осуществляется по открытой схеме. </w:t>
      </w:r>
      <w:r w:rsidRPr="00BC62E8">
        <w:rPr>
          <w:rFonts w:ascii="Times New Roman" w:hAnsi="Times New Roman"/>
          <w:sz w:val="26"/>
          <w:szCs w:val="26"/>
        </w:rPr>
        <w:t>Система теплоснабжения – 2-х трубная. Прокладка трубопроводов тепловых сетей подземная, надземная.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от котельной в однотрубном исполнении – 4936 м.</w:t>
      </w:r>
    </w:p>
    <w:p w:rsidR="00F92449" w:rsidRPr="00BC62E8" w:rsidRDefault="00F92449" w:rsidP="00F92449">
      <w:pPr>
        <w:pStyle w:val="11"/>
        <w:spacing w:line="360" w:lineRule="auto"/>
        <w:ind w:right="195"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с. Проскоково – 3,</w:t>
      </w:r>
      <w:r w:rsidR="000E7213" w:rsidRPr="00BC62E8">
        <w:rPr>
          <w:rFonts w:ascii="Times New Roman" w:hAnsi="Times New Roman"/>
          <w:sz w:val="26"/>
          <w:szCs w:val="26"/>
        </w:rPr>
        <w:t>87</w:t>
      </w:r>
      <w:r w:rsidRPr="00BC62E8">
        <w:rPr>
          <w:rFonts w:ascii="Times New Roman" w:hAnsi="Times New Roman"/>
          <w:sz w:val="26"/>
          <w:szCs w:val="26"/>
        </w:rPr>
        <w:t xml:space="preserve"> Гкал/ч. Система теплоснабжения – 2-х трубная открытая. Прокладка трубопроводов тепловых сетей подземная и надземная. Тепловая изоляция трубопроводов выполнена из </w:t>
      </w:r>
      <w:r w:rsidRPr="00BC62E8">
        <w:rPr>
          <w:rFonts w:ascii="Times New Roman" w:hAnsi="Times New Roman"/>
          <w:sz w:val="26"/>
          <w:szCs w:val="26"/>
        </w:rPr>
        <w:lastRenderedPageBreak/>
        <w:t>матов минеральной ваты. Общая протяженность тепловых сетей котельной в однотрубном исчислении – 11087,5 м.</w:t>
      </w:r>
    </w:p>
    <w:p w:rsidR="00F92449" w:rsidRPr="00BC62E8" w:rsidRDefault="00F92449" w:rsidP="00F92449">
      <w:pPr>
        <w:pStyle w:val="11"/>
        <w:spacing w:line="360" w:lineRule="auto"/>
        <w:ind w:right="195"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п. </w:t>
      </w:r>
      <w:proofErr w:type="gramStart"/>
      <w:r w:rsidRPr="00BC62E8">
        <w:rPr>
          <w:rFonts w:ascii="Times New Roman" w:hAnsi="Times New Roman"/>
          <w:sz w:val="26"/>
          <w:szCs w:val="26"/>
        </w:rPr>
        <w:t>Заозерный</w:t>
      </w:r>
      <w:proofErr w:type="gramEnd"/>
      <w:r w:rsidRPr="00BC62E8">
        <w:rPr>
          <w:rFonts w:ascii="Times New Roman" w:hAnsi="Times New Roman"/>
          <w:sz w:val="26"/>
          <w:szCs w:val="26"/>
        </w:rPr>
        <w:t xml:space="preserve"> – 2,</w:t>
      </w:r>
      <w:r w:rsidR="007D7599" w:rsidRPr="00BC62E8">
        <w:rPr>
          <w:rFonts w:ascii="Times New Roman" w:hAnsi="Times New Roman"/>
          <w:sz w:val="26"/>
          <w:szCs w:val="26"/>
        </w:rPr>
        <w:t>75</w:t>
      </w:r>
      <w:r w:rsidRPr="00BC62E8">
        <w:rPr>
          <w:rFonts w:ascii="Times New Roman" w:hAnsi="Times New Roman"/>
          <w:sz w:val="26"/>
          <w:szCs w:val="26"/>
        </w:rPr>
        <w:t xml:space="preserve"> Гкал/ч. Система теплоснабжения – 2-х трубная открытая.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котельной в однотрубном исчислении – 4251,5 м.</w:t>
      </w:r>
    </w:p>
    <w:p w:rsidR="00F92449" w:rsidRPr="00BC62E8" w:rsidRDefault="00F92449" w:rsidP="00F92449">
      <w:pPr>
        <w:pStyle w:val="11"/>
        <w:spacing w:line="360" w:lineRule="auto"/>
        <w:ind w:right="195"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д. Пятково – </w:t>
      </w:r>
      <w:r w:rsidR="000E7213" w:rsidRPr="00BC62E8">
        <w:rPr>
          <w:rFonts w:ascii="Times New Roman" w:hAnsi="Times New Roman"/>
          <w:sz w:val="26"/>
          <w:szCs w:val="26"/>
        </w:rPr>
        <w:t>2,06</w:t>
      </w:r>
      <w:r w:rsidRPr="00BC62E8">
        <w:rPr>
          <w:rFonts w:ascii="Times New Roman" w:hAnsi="Times New Roman"/>
          <w:sz w:val="26"/>
          <w:szCs w:val="26"/>
        </w:rPr>
        <w:t xml:space="preserve"> Гкал/ч. Система теплоснабжения – 2-х трубная открытая.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котельной в однотрубном исчислении – 2241,5 м.</w:t>
      </w:r>
    </w:p>
    <w:p w:rsidR="00F92449" w:rsidRPr="00BC62E8" w:rsidRDefault="00F92449" w:rsidP="00F92449">
      <w:pPr>
        <w:pStyle w:val="11"/>
        <w:spacing w:line="360" w:lineRule="auto"/>
        <w:ind w:right="195" w:firstLine="567"/>
        <w:jc w:val="both"/>
        <w:rPr>
          <w:rFonts w:ascii="Times New Roman" w:hAnsi="Times New Roman"/>
          <w:sz w:val="26"/>
          <w:szCs w:val="26"/>
        </w:rPr>
      </w:pPr>
      <w:r w:rsidRPr="00BC62E8">
        <w:rPr>
          <w:rFonts w:ascii="Times New Roman" w:hAnsi="Times New Roman"/>
          <w:sz w:val="26"/>
          <w:szCs w:val="26"/>
        </w:rPr>
        <w:t>Установленная мощность котельной п. Талая – 4,8 Гкал/ч. Система теплоснабжения – 2-х трубная открытая. Прокладка трубопроводов тепловых сетей подземная и надземная. Тепловая изоляция трубопроводов выполнена из матов минеральной ваты. Общая протяженность тепловых сетей котельной в однотрубном исчислении – 10901,8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w:t>
      </w:r>
      <w:r w:rsidR="000E7213" w:rsidRPr="00BC62E8">
        <w:rPr>
          <w:rFonts w:ascii="Times New Roman" w:hAnsi="Times New Roman"/>
          <w:sz w:val="26"/>
          <w:szCs w:val="26"/>
        </w:rPr>
        <w:t>п.ст. Юрга-2 – 12</w:t>
      </w:r>
      <w:r w:rsidRPr="00BC62E8">
        <w:rPr>
          <w:rFonts w:ascii="Times New Roman" w:hAnsi="Times New Roman"/>
          <w:sz w:val="26"/>
          <w:szCs w:val="26"/>
        </w:rPr>
        <w:t xml:space="preserve"> Гкал/ч. Котельная функционирует 5832 часов в год. Потребителями тепловой энергии для нужд отопления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не зависимой схеме. </w:t>
      </w:r>
      <w:r w:rsidRPr="00BC62E8">
        <w:rPr>
          <w:rFonts w:ascii="Times New Roman" w:hAnsi="Times New Roman"/>
          <w:sz w:val="26"/>
          <w:szCs w:val="26"/>
        </w:rPr>
        <w:t xml:space="preserve">Система теплоснабжения – </w:t>
      </w:r>
      <w:r w:rsidR="005175E1" w:rsidRPr="00BC62E8">
        <w:rPr>
          <w:rFonts w:ascii="Times New Roman" w:hAnsi="Times New Roman"/>
          <w:sz w:val="26"/>
          <w:szCs w:val="26"/>
        </w:rPr>
        <w:t>2</w:t>
      </w:r>
      <w:r w:rsidRPr="00BC62E8">
        <w:rPr>
          <w:rFonts w:ascii="Times New Roman" w:hAnsi="Times New Roman"/>
          <w:sz w:val="26"/>
          <w:szCs w:val="26"/>
        </w:rPr>
        <w:t>-х трубная. Прокладка трубопроводов тепловых сетей надземная, подземная. Тепловая изоляция трубопроводов выполнена из матов минеральной ваты. Тепловые сети запроектированы на работу при расчетных пара</w:t>
      </w:r>
      <w:r w:rsidR="007D7599" w:rsidRPr="00BC62E8">
        <w:rPr>
          <w:rFonts w:ascii="Times New Roman" w:hAnsi="Times New Roman"/>
          <w:sz w:val="26"/>
          <w:szCs w:val="26"/>
        </w:rPr>
        <w:t>метрах теплоносителя 95</w:t>
      </w:r>
      <w:r w:rsidRPr="00BC62E8">
        <w:rPr>
          <w:rFonts w:ascii="Times New Roman" w:hAnsi="Times New Roman"/>
          <w:sz w:val="26"/>
          <w:szCs w:val="26"/>
        </w:rPr>
        <w:t xml:space="preserve">-70 °С. Общая протяженность тепловых сетей котельной в однотрубном исполнении – </w:t>
      </w:r>
      <w:r w:rsidR="00E66F47" w:rsidRPr="00BC62E8">
        <w:rPr>
          <w:rFonts w:ascii="Times New Roman" w:hAnsi="Times New Roman"/>
          <w:sz w:val="26"/>
          <w:szCs w:val="26"/>
        </w:rPr>
        <w:t>19867</w:t>
      </w:r>
      <w:r w:rsidRPr="00BC62E8">
        <w:rPr>
          <w:rFonts w:ascii="Times New Roman" w:hAnsi="Times New Roman"/>
          <w:sz w:val="26"/>
          <w:szCs w:val="26"/>
        </w:rPr>
        <w:t xml:space="preserve"> м.</w:t>
      </w:r>
    </w:p>
    <w:p w:rsidR="00F92449" w:rsidRPr="00BC62E8" w:rsidRDefault="00F92449" w:rsidP="00F92449">
      <w:pPr>
        <w:pStyle w:val="11"/>
        <w:spacing w:line="360" w:lineRule="auto"/>
        <w:ind w:firstLine="567"/>
        <w:jc w:val="both"/>
        <w:rPr>
          <w:rFonts w:ascii="Times New Roman" w:hAnsi="Times New Roman"/>
          <w:sz w:val="26"/>
          <w:szCs w:val="26"/>
        </w:rPr>
      </w:pPr>
      <w:r w:rsidRPr="00BC62E8">
        <w:rPr>
          <w:rFonts w:ascii="Times New Roman" w:hAnsi="Times New Roman"/>
          <w:sz w:val="26"/>
          <w:szCs w:val="26"/>
        </w:rPr>
        <w:t xml:space="preserve">Установленная мощность котельной </w:t>
      </w:r>
      <w:r w:rsidR="007D7599" w:rsidRPr="00BC62E8">
        <w:rPr>
          <w:rFonts w:ascii="Times New Roman" w:hAnsi="Times New Roman"/>
          <w:sz w:val="26"/>
          <w:szCs w:val="26"/>
        </w:rPr>
        <w:t>д. Зимник – 2,73</w:t>
      </w:r>
      <w:r w:rsidRPr="00BC62E8">
        <w:rPr>
          <w:rFonts w:ascii="Times New Roman" w:hAnsi="Times New Roman"/>
          <w:sz w:val="26"/>
          <w:szCs w:val="26"/>
        </w:rPr>
        <w:t xml:space="preserve"> Гкал/ч. Котельная функционирует 5832 часов в год. Потребителями тепловой энергии для нужд отопления от вышеуказанного источника являются жилые здания и объекты социально-культурного назначения. Потребители </w:t>
      </w:r>
      <w:r w:rsidRPr="00BC62E8">
        <w:rPr>
          <w:rFonts w:ascii="Times New Roman" w:hAnsi="Times New Roman"/>
          <w:color w:val="000000"/>
          <w:sz w:val="26"/>
          <w:szCs w:val="26"/>
        </w:rPr>
        <w:t xml:space="preserve">подключены к тепловой сети по зависимой схеме. </w:t>
      </w:r>
      <w:r w:rsidRPr="00BC62E8">
        <w:rPr>
          <w:rFonts w:ascii="Times New Roman" w:hAnsi="Times New Roman"/>
          <w:sz w:val="26"/>
          <w:szCs w:val="26"/>
        </w:rPr>
        <w:t xml:space="preserve">Система теплоснабжения – 2-х трубная. Прокладка </w:t>
      </w:r>
      <w:r w:rsidRPr="00BC62E8">
        <w:rPr>
          <w:rFonts w:ascii="Times New Roman" w:hAnsi="Times New Roman"/>
          <w:sz w:val="26"/>
          <w:szCs w:val="26"/>
        </w:rPr>
        <w:lastRenderedPageBreak/>
        <w:t>трубопроводов тепловых сетей надземная, подземная. Тепловая изоляция трубопроводов выполнена из матов минеральной ваты. Тепловые сети запроектированы на работу при расчетных параметрах теплоносителя 95-70 °С. Общая протяженность тепловых сетей котельной в однотрубном исполнении –3344,7 м.</w:t>
      </w:r>
    </w:p>
    <w:p w:rsidR="00F92449" w:rsidRPr="00BC62E8" w:rsidRDefault="00F92449" w:rsidP="00F92449">
      <w:pPr>
        <w:widowControl w:val="0"/>
        <w:spacing w:line="360" w:lineRule="auto"/>
        <w:ind w:firstLine="540"/>
        <w:jc w:val="both"/>
        <w:rPr>
          <w:rFonts w:ascii="Times New Roman" w:hAnsi="Times New Roman" w:cs="Times New Roman"/>
          <w:sz w:val="26"/>
          <w:szCs w:val="26"/>
        </w:rPr>
      </w:pPr>
      <w:proofErr w:type="gramStart"/>
      <w:r w:rsidRPr="00BC62E8">
        <w:rPr>
          <w:rFonts w:ascii="Times New Roman" w:hAnsi="Times New Roman" w:cs="Times New Roman"/>
          <w:sz w:val="26"/>
          <w:szCs w:val="26"/>
        </w:rPr>
        <w:t>Большинство жилых зданий усадебного типа обеспечены тепловой энергией от печного отопления.</w:t>
      </w:r>
      <w:proofErr w:type="gramEnd"/>
    </w:p>
    <w:p w:rsidR="00F92449" w:rsidRPr="00BC62E8" w:rsidRDefault="00F92449" w:rsidP="008B6852">
      <w:pPr>
        <w:tabs>
          <w:tab w:val="left" w:pos="7740"/>
        </w:tabs>
        <w:rPr>
          <w:rFonts w:ascii="Times New Roman" w:hAnsi="Times New Roman" w:cs="Times New Roman"/>
          <w:sz w:val="26"/>
          <w:szCs w:val="26"/>
        </w:rPr>
      </w:pPr>
    </w:p>
    <w:p w:rsidR="007F5775" w:rsidRPr="00BC62E8" w:rsidRDefault="007F5775" w:rsidP="008B6852">
      <w:pPr>
        <w:tabs>
          <w:tab w:val="left" w:pos="7740"/>
        </w:tabs>
        <w:rPr>
          <w:rFonts w:ascii="Times New Roman" w:hAnsi="Times New Roman" w:cs="Times New Roman"/>
          <w:sz w:val="26"/>
          <w:szCs w:val="26"/>
        </w:rPr>
      </w:pPr>
    </w:p>
    <w:p w:rsidR="007F5775" w:rsidRPr="00BC62E8" w:rsidRDefault="007F5775" w:rsidP="008B6852">
      <w:pPr>
        <w:tabs>
          <w:tab w:val="left" w:pos="7740"/>
        </w:tabs>
        <w:rPr>
          <w:rFonts w:ascii="Times New Roman" w:hAnsi="Times New Roman" w:cs="Times New Roman"/>
          <w:sz w:val="26"/>
          <w:szCs w:val="26"/>
        </w:rPr>
      </w:pPr>
    </w:p>
    <w:p w:rsidR="008828BE" w:rsidRPr="00BC62E8" w:rsidRDefault="008828BE" w:rsidP="008B6852">
      <w:pPr>
        <w:tabs>
          <w:tab w:val="left" w:pos="7740"/>
        </w:tabs>
        <w:rPr>
          <w:rFonts w:ascii="Times New Roman" w:hAnsi="Times New Roman" w:cs="Times New Roman"/>
          <w:sz w:val="26"/>
          <w:szCs w:val="26"/>
        </w:rPr>
      </w:pPr>
    </w:p>
    <w:p w:rsidR="008828BE" w:rsidRPr="00BC62E8" w:rsidRDefault="008828BE" w:rsidP="008B6852">
      <w:pPr>
        <w:tabs>
          <w:tab w:val="left" w:pos="7740"/>
        </w:tabs>
        <w:rPr>
          <w:rFonts w:ascii="Times New Roman" w:hAnsi="Times New Roman" w:cs="Times New Roman"/>
          <w:sz w:val="26"/>
          <w:szCs w:val="26"/>
        </w:rPr>
      </w:pPr>
    </w:p>
    <w:p w:rsidR="008828BE" w:rsidRPr="00BC62E8" w:rsidRDefault="008828BE" w:rsidP="008B6852">
      <w:pPr>
        <w:tabs>
          <w:tab w:val="left" w:pos="7740"/>
        </w:tabs>
        <w:rPr>
          <w:rFonts w:ascii="Times New Roman" w:hAnsi="Times New Roman" w:cs="Times New Roman"/>
          <w:sz w:val="26"/>
          <w:szCs w:val="26"/>
        </w:rPr>
      </w:pPr>
    </w:p>
    <w:p w:rsidR="008828BE" w:rsidRPr="00BC62E8" w:rsidRDefault="008828BE" w:rsidP="008B6852">
      <w:pPr>
        <w:tabs>
          <w:tab w:val="left" w:pos="7740"/>
        </w:tabs>
        <w:rPr>
          <w:rFonts w:ascii="Times New Roman" w:hAnsi="Times New Roman" w:cs="Times New Roman"/>
          <w:sz w:val="26"/>
          <w:szCs w:val="26"/>
        </w:rPr>
      </w:pPr>
    </w:p>
    <w:p w:rsidR="008828BE" w:rsidRPr="00BC62E8" w:rsidRDefault="008828BE" w:rsidP="008B6852">
      <w:pPr>
        <w:tabs>
          <w:tab w:val="left" w:pos="7740"/>
        </w:tabs>
        <w:rPr>
          <w:rFonts w:ascii="Times New Roman" w:hAnsi="Times New Roman" w:cs="Times New Roman"/>
          <w:sz w:val="26"/>
          <w:szCs w:val="26"/>
        </w:rPr>
      </w:pPr>
    </w:p>
    <w:p w:rsidR="008828BE" w:rsidRDefault="008828BE"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Default="00343651" w:rsidP="008B6852">
      <w:pPr>
        <w:tabs>
          <w:tab w:val="left" w:pos="7740"/>
        </w:tabs>
        <w:rPr>
          <w:rFonts w:ascii="Times New Roman" w:hAnsi="Times New Roman" w:cs="Times New Roman"/>
          <w:sz w:val="26"/>
          <w:szCs w:val="26"/>
        </w:rPr>
      </w:pPr>
    </w:p>
    <w:p w:rsidR="00343651" w:rsidRPr="00BC62E8" w:rsidRDefault="00343651" w:rsidP="008B6852">
      <w:pPr>
        <w:tabs>
          <w:tab w:val="left" w:pos="7740"/>
        </w:tabs>
        <w:rPr>
          <w:rFonts w:ascii="Times New Roman" w:hAnsi="Times New Roman" w:cs="Times New Roman"/>
          <w:sz w:val="26"/>
          <w:szCs w:val="26"/>
        </w:rPr>
      </w:pPr>
    </w:p>
    <w:p w:rsidR="008828BE" w:rsidRPr="00BC62E8" w:rsidRDefault="008828BE" w:rsidP="008B6852">
      <w:pPr>
        <w:tabs>
          <w:tab w:val="left" w:pos="7740"/>
        </w:tabs>
        <w:rPr>
          <w:rFonts w:ascii="Times New Roman" w:hAnsi="Times New Roman" w:cs="Times New Roman"/>
          <w:sz w:val="26"/>
          <w:szCs w:val="26"/>
        </w:rPr>
      </w:pPr>
    </w:p>
    <w:p w:rsidR="007F5775" w:rsidRPr="00BC62E8" w:rsidRDefault="007F5775" w:rsidP="008B6852">
      <w:pPr>
        <w:tabs>
          <w:tab w:val="left" w:pos="7740"/>
        </w:tabs>
        <w:rPr>
          <w:rFonts w:ascii="Times New Roman" w:hAnsi="Times New Roman" w:cs="Times New Roman"/>
          <w:sz w:val="26"/>
          <w:szCs w:val="26"/>
        </w:rPr>
      </w:pPr>
    </w:p>
    <w:p w:rsidR="007F5775" w:rsidRPr="00BC62E8" w:rsidRDefault="007F5775" w:rsidP="0021128A">
      <w:pPr>
        <w:pStyle w:val="1"/>
        <w:numPr>
          <w:ilvl w:val="0"/>
          <w:numId w:val="2"/>
        </w:numPr>
        <w:ind w:left="0" w:firstLine="540"/>
      </w:pPr>
      <w:bookmarkStart w:id="3" w:name="_Toc78552148"/>
      <w:r w:rsidRPr="00BC62E8">
        <w:lastRenderedPageBreak/>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3"/>
    </w:p>
    <w:p w:rsidR="007F5775" w:rsidRPr="00BC62E8" w:rsidRDefault="007F5775" w:rsidP="0021128A">
      <w:pPr>
        <w:pStyle w:val="1"/>
        <w:numPr>
          <w:ilvl w:val="1"/>
          <w:numId w:val="2"/>
        </w:numPr>
      </w:pPr>
      <w:bookmarkStart w:id="4" w:name="_Toc78552149"/>
      <w:r w:rsidRPr="00BC62E8">
        <w:t>Общая часть</w:t>
      </w:r>
      <w:bookmarkEnd w:id="4"/>
    </w:p>
    <w:p w:rsidR="007F5775" w:rsidRPr="00BC62E8" w:rsidRDefault="007F5775" w:rsidP="007F5775">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В данном разделе представлен прогноз перспективного потребления тепловой энергии на цели теплоснабжения потребителей на период с 202</w:t>
      </w:r>
      <w:r w:rsidR="007D7599" w:rsidRPr="00BC62E8">
        <w:rPr>
          <w:rFonts w:ascii="Times New Roman" w:hAnsi="Times New Roman" w:cs="Times New Roman"/>
          <w:sz w:val="26"/>
          <w:szCs w:val="26"/>
        </w:rPr>
        <w:t>4</w:t>
      </w:r>
      <w:r w:rsidRPr="00BC62E8">
        <w:rPr>
          <w:rFonts w:ascii="Times New Roman" w:hAnsi="Times New Roman" w:cs="Times New Roman"/>
          <w:sz w:val="26"/>
          <w:szCs w:val="26"/>
        </w:rPr>
        <w:t xml:space="preserve"> г. до 2035</w:t>
      </w:r>
      <w:r w:rsidR="007D7599" w:rsidRPr="00BC62E8">
        <w:rPr>
          <w:rFonts w:ascii="Times New Roman" w:hAnsi="Times New Roman" w:cs="Times New Roman"/>
          <w:sz w:val="26"/>
          <w:szCs w:val="26"/>
        </w:rPr>
        <w:t xml:space="preserve"> г. с разбивкой на периоды: 2024</w:t>
      </w:r>
      <w:r w:rsidR="000E7213" w:rsidRPr="00BC62E8">
        <w:rPr>
          <w:rFonts w:ascii="Times New Roman" w:hAnsi="Times New Roman" w:cs="Times New Roman"/>
          <w:sz w:val="26"/>
          <w:szCs w:val="26"/>
        </w:rPr>
        <w:t xml:space="preserve">-2026 </w:t>
      </w:r>
      <w:proofErr w:type="spellStart"/>
      <w:r w:rsidR="000E7213" w:rsidRPr="00BC62E8">
        <w:rPr>
          <w:rFonts w:ascii="Times New Roman" w:hAnsi="Times New Roman" w:cs="Times New Roman"/>
          <w:sz w:val="26"/>
          <w:szCs w:val="26"/>
        </w:rPr>
        <w:t>г.г</w:t>
      </w:r>
      <w:proofErr w:type="spellEnd"/>
      <w:r w:rsidR="000E7213" w:rsidRPr="00BC62E8">
        <w:rPr>
          <w:rFonts w:ascii="Times New Roman" w:hAnsi="Times New Roman" w:cs="Times New Roman"/>
          <w:sz w:val="26"/>
          <w:szCs w:val="26"/>
        </w:rPr>
        <w:t>. и 2027</w:t>
      </w:r>
      <w:r w:rsidRPr="00BC62E8">
        <w:rPr>
          <w:rFonts w:ascii="Times New Roman" w:hAnsi="Times New Roman" w:cs="Times New Roman"/>
          <w:sz w:val="26"/>
          <w:szCs w:val="26"/>
        </w:rPr>
        <w:t xml:space="preserve">-2033 </w:t>
      </w:r>
      <w:proofErr w:type="spellStart"/>
      <w:r w:rsidRPr="00BC62E8">
        <w:rPr>
          <w:rFonts w:ascii="Times New Roman" w:hAnsi="Times New Roman" w:cs="Times New Roman"/>
          <w:sz w:val="26"/>
          <w:szCs w:val="26"/>
        </w:rPr>
        <w:t>г.г</w:t>
      </w:r>
      <w:proofErr w:type="spellEnd"/>
      <w:r w:rsidRPr="00BC62E8">
        <w:rPr>
          <w:rFonts w:ascii="Times New Roman" w:hAnsi="Times New Roman" w:cs="Times New Roman"/>
          <w:sz w:val="26"/>
          <w:szCs w:val="26"/>
        </w:rPr>
        <w:t>., 2034-2035 г.</w:t>
      </w:r>
      <w:proofErr w:type="gramStart"/>
      <w:r w:rsidRPr="00BC62E8">
        <w:rPr>
          <w:rFonts w:ascii="Times New Roman" w:hAnsi="Times New Roman" w:cs="Times New Roman"/>
          <w:sz w:val="26"/>
          <w:szCs w:val="26"/>
        </w:rPr>
        <w:t>г</w:t>
      </w:r>
      <w:proofErr w:type="gramEnd"/>
      <w:r w:rsidRPr="00BC62E8">
        <w:rPr>
          <w:rFonts w:ascii="Times New Roman" w:hAnsi="Times New Roman" w:cs="Times New Roman"/>
          <w:sz w:val="26"/>
          <w:szCs w:val="26"/>
        </w:rPr>
        <w:t>.</w:t>
      </w:r>
    </w:p>
    <w:p w:rsidR="007F5775" w:rsidRPr="00BC62E8" w:rsidRDefault="007F5775" w:rsidP="007F5775">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Прогноз спроса на тепловую энергию для перспективной застройки на период до 2035 г. определялся по данным Администрации Юргинского муниципального округа. В соответствии с представленным</w:t>
      </w:r>
      <w:r w:rsidR="000E7213" w:rsidRPr="00BC62E8">
        <w:rPr>
          <w:rFonts w:ascii="Times New Roman" w:hAnsi="Times New Roman" w:cs="Times New Roman"/>
          <w:sz w:val="26"/>
          <w:szCs w:val="26"/>
        </w:rPr>
        <w:t>и</w:t>
      </w:r>
      <w:r w:rsidRPr="00BC62E8">
        <w:rPr>
          <w:rFonts w:ascii="Times New Roman" w:hAnsi="Times New Roman" w:cs="Times New Roman"/>
          <w:sz w:val="26"/>
          <w:szCs w:val="26"/>
        </w:rPr>
        <w:t xml:space="preserve"> </w:t>
      </w:r>
      <w:r w:rsidR="000E7213" w:rsidRPr="00BC62E8">
        <w:rPr>
          <w:rFonts w:ascii="Times New Roman" w:hAnsi="Times New Roman" w:cs="Times New Roman"/>
          <w:sz w:val="26"/>
          <w:szCs w:val="26"/>
        </w:rPr>
        <w:t>данными</w:t>
      </w:r>
      <w:r w:rsidRPr="00BC62E8">
        <w:rPr>
          <w:rFonts w:ascii="Times New Roman" w:hAnsi="Times New Roman" w:cs="Times New Roman"/>
          <w:sz w:val="26"/>
          <w:szCs w:val="26"/>
        </w:rPr>
        <w:t xml:space="preserve"> в период с 202</w:t>
      </w:r>
      <w:r w:rsidR="007D7599" w:rsidRPr="00BC62E8">
        <w:rPr>
          <w:rFonts w:ascii="Times New Roman" w:hAnsi="Times New Roman" w:cs="Times New Roman"/>
          <w:sz w:val="26"/>
          <w:szCs w:val="26"/>
        </w:rPr>
        <w:t>4</w:t>
      </w:r>
      <w:r w:rsidRPr="00BC62E8">
        <w:rPr>
          <w:rFonts w:ascii="Times New Roman" w:hAnsi="Times New Roman" w:cs="Times New Roman"/>
          <w:sz w:val="26"/>
          <w:szCs w:val="26"/>
        </w:rPr>
        <w:t xml:space="preserve"> г. до 2035 г. в Юргинском муниципальном округе </w:t>
      </w:r>
      <w:r w:rsidR="000E7213" w:rsidRPr="00BC62E8">
        <w:rPr>
          <w:rFonts w:ascii="Times New Roman" w:hAnsi="Times New Roman" w:cs="Times New Roman"/>
          <w:sz w:val="26"/>
          <w:szCs w:val="26"/>
        </w:rPr>
        <w:t xml:space="preserve">не </w:t>
      </w:r>
      <w:r w:rsidRPr="00BC62E8">
        <w:rPr>
          <w:rFonts w:ascii="Times New Roman" w:hAnsi="Times New Roman" w:cs="Times New Roman"/>
          <w:sz w:val="26"/>
          <w:szCs w:val="26"/>
        </w:rPr>
        <w:t>планируется строительство, расширение объектов перспективного строительства общественных зданий (детских садов, школ, общественных центров и т.п.).</w:t>
      </w:r>
    </w:p>
    <w:p w:rsidR="007F5775" w:rsidRPr="00BC62E8" w:rsidRDefault="007F5775" w:rsidP="007F5775">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Зона застройки индивидуальными жилыми домами не учитывается в расчетах перспективной нагрузки систем теплоснабжения.</w:t>
      </w:r>
    </w:p>
    <w:p w:rsidR="007F5775" w:rsidRPr="00BC62E8" w:rsidRDefault="007F5775" w:rsidP="007F5775">
      <w:pPr>
        <w:pStyle w:val="1"/>
        <w:numPr>
          <w:ilvl w:val="1"/>
          <w:numId w:val="2"/>
        </w:numPr>
        <w:ind w:left="0" w:firstLine="567"/>
        <w:contextualSpacing/>
      </w:pPr>
      <w:bookmarkStart w:id="5" w:name="_Toc78552150"/>
      <w:r w:rsidRPr="00BC62E8">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w:t>
      </w:r>
      <w:bookmarkEnd w:id="5"/>
    </w:p>
    <w:p w:rsidR="007F5775" w:rsidRPr="00BC62E8" w:rsidRDefault="007F5775" w:rsidP="007F5775">
      <w:pPr>
        <w:pStyle w:val="1"/>
        <w:rPr>
          <w:b w:val="0"/>
        </w:rPr>
      </w:pPr>
      <w:r w:rsidRPr="00BC62E8">
        <w:rPr>
          <w:b w:val="0"/>
        </w:rPr>
        <w:t>В соответствии с прогнозом перспективного спроса на тепловую энергию (мощность) и теплоноситель на период с 20</w:t>
      </w:r>
      <w:r w:rsidR="007D7599" w:rsidRPr="00BC62E8">
        <w:rPr>
          <w:b w:val="0"/>
        </w:rPr>
        <w:t>24</w:t>
      </w:r>
      <w:r w:rsidRPr="00BC62E8">
        <w:rPr>
          <w:b w:val="0"/>
        </w:rPr>
        <w:t xml:space="preserve"> г. до 2035 г.  в Юргинском </w:t>
      </w:r>
      <w:r w:rsidR="000E7213" w:rsidRPr="00BC62E8">
        <w:rPr>
          <w:b w:val="0"/>
        </w:rPr>
        <w:t>муниципальном</w:t>
      </w:r>
      <w:r w:rsidRPr="00BC62E8">
        <w:rPr>
          <w:b w:val="0"/>
        </w:rPr>
        <w:t xml:space="preserve"> </w:t>
      </w:r>
      <w:r w:rsidR="000E7213" w:rsidRPr="00BC62E8">
        <w:rPr>
          <w:b w:val="0"/>
        </w:rPr>
        <w:t>округе</w:t>
      </w:r>
      <w:r w:rsidRPr="00BC62E8">
        <w:rPr>
          <w:b w:val="0"/>
        </w:rPr>
        <w:t xml:space="preserve"> </w:t>
      </w:r>
      <w:r w:rsidR="000E7213" w:rsidRPr="00BC62E8">
        <w:rPr>
          <w:b w:val="0"/>
        </w:rPr>
        <w:t xml:space="preserve">не </w:t>
      </w:r>
      <w:r w:rsidRPr="00BC62E8">
        <w:rPr>
          <w:b w:val="0"/>
        </w:rPr>
        <w:t xml:space="preserve">планируется строительство, расширение объектов перспективного строительства общественных зданий (детских садов, школ, общественных центров и т.п.). </w:t>
      </w:r>
    </w:p>
    <w:p w:rsidR="00BD0353" w:rsidRPr="00BC62E8" w:rsidRDefault="00BD0353" w:rsidP="00BD0353">
      <w:pPr>
        <w:pStyle w:val="1"/>
        <w:ind w:firstLine="0"/>
      </w:pPr>
      <w:bookmarkStart w:id="6" w:name="_Toc78552151"/>
      <w:r w:rsidRPr="00BC62E8">
        <w:tab/>
        <w:t xml:space="preserve">1.3. </w:t>
      </w:r>
      <w:r w:rsidR="0099101B" w:rsidRPr="00BC62E8">
        <w:t>С</w:t>
      </w:r>
      <w:r w:rsidRPr="00BC62E8">
        <w:t>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bookmarkEnd w:id="6"/>
    <w:p w:rsidR="000C5181" w:rsidRPr="00BC62E8" w:rsidRDefault="0099101B" w:rsidP="007F5775">
      <w:pPr>
        <w:spacing w:line="360" w:lineRule="auto"/>
        <w:ind w:firstLine="540"/>
        <w:jc w:val="both"/>
        <w:rPr>
          <w:rFonts w:ascii="Times New Roman" w:hAnsi="Times New Roman" w:cs="Times New Roman"/>
          <w:sz w:val="26"/>
          <w:szCs w:val="26"/>
        </w:rPr>
      </w:pPr>
      <w:r w:rsidRPr="00BC62E8">
        <w:rPr>
          <w:rFonts w:ascii="Times New Roman" w:hAnsi="Times New Roman" w:cs="Times New Roman"/>
          <w:sz w:val="26"/>
          <w:szCs w:val="26"/>
        </w:rPr>
        <w:t>Н</w:t>
      </w:r>
      <w:r w:rsidR="007F5775" w:rsidRPr="00BC62E8">
        <w:rPr>
          <w:rFonts w:ascii="Times New Roman" w:hAnsi="Times New Roman" w:cs="Times New Roman"/>
          <w:sz w:val="26"/>
          <w:szCs w:val="26"/>
        </w:rPr>
        <w:t>а территории</w:t>
      </w:r>
      <w:r w:rsidRPr="00BC62E8">
        <w:rPr>
          <w:rFonts w:ascii="Times New Roman" w:hAnsi="Times New Roman" w:cs="Times New Roman"/>
          <w:sz w:val="26"/>
          <w:szCs w:val="26"/>
        </w:rPr>
        <w:t xml:space="preserve"> Юргинского</w:t>
      </w:r>
      <w:r w:rsidR="007F5775" w:rsidRPr="00BC62E8">
        <w:rPr>
          <w:rFonts w:ascii="Times New Roman" w:hAnsi="Times New Roman" w:cs="Times New Roman"/>
          <w:sz w:val="26"/>
          <w:szCs w:val="26"/>
        </w:rPr>
        <w:t xml:space="preserve"> муниципального округа, </w:t>
      </w:r>
      <w:r w:rsidRPr="00BC62E8">
        <w:rPr>
          <w:rFonts w:ascii="Times New Roman" w:hAnsi="Times New Roman" w:cs="Times New Roman"/>
          <w:sz w:val="26"/>
          <w:szCs w:val="26"/>
        </w:rPr>
        <w:t xml:space="preserve">не </w:t>
      </w:r>
      <w:r w:rsidR="007F5775" w:rsidRPr="00BC62E8">
        <w:rPr>
          <w:rFonts w:ascii="Times New Roman" w:hAnsi="Times New Roman" w:cs="Times New Roman"/>
          <w:sz w:val="26"/>
          <w:szCs w:val="26"/>
        </w:rPr>
        <w:t>планируется прирост потребления тепловой энергии.</w:t>
      </w:r>
    </w:p>
    <w:p w:rsidR="0099101B" w:rsidRPr="00BC62E8" w:rsidRDefault="0099101B" w:rsidP="007F5775">
      <w:pPr>
        <w:spacing w:line="360" w:lineRule="auto"/>
        <w:ind w:firstLine="540"/>
        <w:jc w:val="both"/>
        <w:rPr>
          <w:rFonts w:ascii="Times New Roman" w:hAnsi="Times New Roman" w:cs="Times New Roman"/>
          <w:sz w:val="26"/>
          <w:szCs w:val="26"/>
        </w:rPr>
        <w:sectPr w:rsidR="0099101B" w:rsidRPr="00BC62E8" w:rsidSect="00994E1D">
          <w:headerReference w:type="even" r:id="rId10"/>
          <w:headerReference w:type="default" r:id="rId11"/>
          <w:footerReference w:type="even" r:id="rId12"/>
          <w:footerReference w:type="default" r:id="rId13"/>
          <w:headerReference w:type="first" r:id="rId14"/>
          <w:footerReference w:type="first" r:id="rId15"/>
          <w:pgSz w:w="11906" w:h="16838"/>
          <w:pgMar w:top="709" w:right="850" w:bottom="426" w:left="1701" w:header="708" w:footer="708" w:gutter="0"/>
          <w:pgNumType w:start="1"/>
          <w:cols w:space="708"/>
          <w:docGrid w:linePitch="360"/>
        </w:sectPr>
      </w:pPr>
    </w:p>
    <w:p w:rsidR="000C5181" w:rsidRPr="00BC62E8" w:rsidRDefault="000C5181" w:rsidP="000C5181">
      <w:pPr>
        <w:ind w:firstLine="540"/>
        <w:jc w:val="both"/>
        <w:rPr>
          <w:b/>
          <w:sz w:val="26"/>
          <w:szCs w:val="26"/>
        </w:rPr>
      </w:pPr>
      <w:r w:rsidRPr="00BC62E8">
        <w:rPr>
          <w:b/>
          <w:sz w:val="26"/>
          <w:szCs w:val="26"/>
        </w:rPr>
        <w:lastRenderedPageBreak/>
        <w:t>Таблица 2. Прогноз изменения тепловой нагрузки для объектов территориального управления в период до 2035 г.</w:t>
      </w:r>
    </w:p>
    <w:tbl>
      <w:tblPr>
        <w:tblStyle w:val="a3"/>
        <w:tblW w:w="15417" w:type="dxa"/>
        <w:tblLayout w:type="fixed"/>
        <w:tblLook w:val="04A0" w:firstRow="1" w:lastRow="0" w:firstColumn="1" w:lastColumn="0" w:noHBand="0" w:noVBand="1"/>
      </w:tblPr>
      <w:tblGrid>
        <w:gridCol w:w="1465"/>
        <w:gridCol w:w="770"/>
        <w:gridCol w:w="708"/>
        <w:gridCol w:w="851"/>
        <w:gridCol w:w="888"/>
        <w:gridCol w:w="781"/>
        <w:gridCol w:w="741"/>
        <w:gridCol w:w="850"/>
        <w:gridCol w:w="888"/>
        <w:gridCol w:w="955"/>
        <w:gridCol w:w="850"/>
        <w:gridCol w:w="851"/>
        <w:gridCol w:w="888"/>
        <w:gridCol w:w="1147"/>
        <w:gridCol w:w="942"/>
        <w:gridCol w:w="850"/>
        <w:gridCol w:w="992"/>
      </w:tblGrid>
      <w:tr w:rsidR="00DF43A4" w:rsidRPr="00BC62E8" w:rsidTr="001614E6">
        <w:tc>
          <w:tcPr>
            <w:tcW w:w="1465" w:type="dxa"/>
            <w:vMerge w:val="restart"/>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Наименование населенного пункта</w:t>
            </w:r>
          </w:p>
        </w:tc>
        <w:tc>
          <w:tcPr>
            <w:tcW w:w="3217" w:type="dxa"/>
            <w:gridSpan w:val="4"/>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Тепловая нагрузка, Гкал/</w:t>
            </w:r>
            <w:proofErr w:type="gramStart"/>
            <w:r w:rsidRPr="00BC62E8">
              <w:rPr>
                <w:rFonts w:ascii="Times New Roman" w:hAnsi="Times New Roman" w:cs="Times New Roman"/>
                <w:bCs/>
                <w:color w:val="000000"/>
                <w:sz w:val="26"/>
                <w:szCs w:val="26"/>
              </w:rPr>
              <w:t>ч</w:t>
            </w:r>
            <w:proofErr w:type="gramEnd"/>
          </w:p>
        </w:tc>
        <w:tc>
          <w:tcPr>
            <w:tcW w:w="3260" w:type="dxa"/>
            <w:gridSpan w:val="4"/>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Тепловая нагрузка, Гкал/</w:t>
            </w:r>
            <w:proofErr w:type="gramStart"/>
            <w:r w:rsidRPr="00BC62E8">
              <w:rPr>
                <w:rFonts w:ascii="Times New Roman" w:hAnsi="Times New Roman" w:cs="Times New Roman"/>
                <w:bCs/>
                <w:color w:val="000000"/>
                <w:sz w:val="26"/>
                <w:szCs w:val="26"/>
              </w:rPr>
              <w:t>ч</w:t>
            </w:r>
            <w:proofErr w:type="gramEnd"/>
          </w:p>
        </w:tc>
        <w:tc>
          <w:tcPr>
            <w:tcW w:w="3544" w:type="dxa"/>
            <w:gridSpan w:val="4"/>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Тепловая нагрузка, Гкал/</w:t>
            </w:r>
            <w:proofErr w:type="gramStart"/>
            <w:r w:rsidRPr="00BC62E8">
              <w:rPr>
                <w:rFonts w:ascii="Times New Roman" w:hAnsi="Times New Roman" w:cs="Times New Roman"/>
                <w:bCs/>
                <w:color w:val="000000"/>
                <w:sz w:val="26"/>
                <w:szCs w:val="26"/>
              </w:rPr>
              <w:t>ч</w:t>
            </w:r>
            <w:proofErr w:type="gramEnd"/>
          </w:p>
        </w:tc>
        <w:tc>
          <w:tcPr>
            <w:tcW w:w="3931" w:type="dxa"/>
            <w:gridSpan w:val="4"/>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Тепловая нагрузка, Гкал/</w:t>
            </w:r>
            <w:proofErr w:type="gramStart"/>
            <w:r w:rsidRPr="00BC62E8">
              <w:rPr>
                <w:rFonts w:ascii="Times New Roman" w:hAnsi="Times New Roman" w:cs="Times New Roman"/>
                <w:bCs/>
                <w:color w:val="000000"/>
                <w:sz w:val="26"/>
                <w:szCs w:val="26"/>
              </w:rPr>
              <w:t>ч</w:t>
            </w:r>
            <w:proofErr w:type="gramEnd"/>
          </w:p>
        </w:tc>
      </w:tr>
      <w:tr w:rsidR="00DF43A4" w:rsidRPr="00BC62E8" w:rsidTr="001614E6">
        <w:tc>
          <w:tcPr>
            <w:tcW w:w="1465" w:type="dxa"/>
            <w:vMerge/>
          </w:tcPr>
          <w:p w:rsidR="00DF43A4" w:rsidRPr="00BC62E8" w:rsidRDefault="00DF43A4" w:rsidP="000C5181">
            <w:pPr>
              <w:jc w:val="both"/>
              <w:rPr>
                <w:sz w:val="26"/>
                <w:szCs w:val="26"/>
              </w:rPr>
            </w:pPr>
          </w:p>
        </w:tc>
        <w:tc>
          <w:tcPr>
            <w:tcW w:w="770"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Отопление</w:t>
            </w:r>
          </w:p>
        </w:tc>
        <w:tc>
          <w:tcPr>
            <w:tcW w:w="708"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Вентиляция</w:t>
            </w:r>
          </w:p>
        </w:tc>
        <w:tc>
          <w:tcPr>
            <w:tcW w:w="851"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ГВС</w:t>
            </w:r>
          </w:p>
        </w:tc>
        <w:tc>
          <w:tcPr>
            <w:tcW w:w="888"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ИТОГО</w:t>
            </w:r>
          </w:p>
        </w:tc>
        <w:tc>
          <w:tcPr>
            <w:tcW w:w="781"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Отопление</w:t>
            </w:r>
          </w:p>
        </w:tc>
        <w:tc>
          <w:tcPr>
            <w:tcW w:w="741"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Вентиляция</w:t>
            </w:r>
          </w:p>
        </w:tc>
        <w:tc>
          <w:tcPr>
            <w:tcW w:w="850"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ГВС</w:t>
            </w:r>
          </w:p>
        </w:tc>
        <w:tc>
          <w:tcPr>
            <w:tcW w:w="888"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ИТОГО</w:t>
            </w:r>
          </w:p>
        </w:tc>
        <w:tc>
          <w:tcPr>
            <w:tcW w:w="955"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Отопление</w:t>
            </w:r>
          </w:p>
        </w:tc>
        <w:tc>
          <w:tcPr>
            <w:tcW w:w="850"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Вентиляция</w:t>
            </w:r>
          </w:p>
        </w:tc>
        <w:tc>
          <w:tcPr>
            <w:tcW w:w="851"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ГВС</w:t>
            </w:r>
          </w:p>
        </w:tc>
        <w:tc>
          <w:tcPr>
            <w:tcW w:w="888"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ИТОГО</w:t>
            </w:r>
          </w:p>
        </w:tc>
        <w:tc>
          <w:tcPr>
            <w:tcW w:w="1147"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Отопление</w:t>
            </w:r>
          </w:p>
        </w:tc>
        <w:tc>
          <w:tcPr>
            <w:tcW w:w="942"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Вентиляция</w:t>
            </w:r>
          </w:p>
        </w:tc>
        <w:tc>
          <w:tcPr>
            <w:tcW w:w="850"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ГВС</w:t>
            </w:r>
          </w:p>
        </w:tc>
        <w:tc>
          <w:tcPr>
            <w:tcW w:w="992" w:type="dxa"/>
          </w:tcPr>
          <w:p w:rsidR="00DF43A4" w:rsidRPr="00BC62E8" w:rsidRDefault="00DF43A4" w:rsidP="000C5181">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ИТОГО</w:t>
            </w:r>
          </w:p>
        </w:tc>
      </w:tr>
      <w:tr w:rsidR="00DF43A4" w:rsidRPr="00BC62E8" w:rsidTr="001614E6">
        <w:tc>
          <w:tcPr>
            <w:tcW w:w="1465" w:type="dxa"/>
            <w:vMerge/>
          </w:tcPr>
          <w:p w:rsidR="00DF43A4" w:rsidRPr="00BC62E8" w:rsidRDefault="00DF43A4" w:rsidP="000C5181">
            <w:pPr>
              <w:jc w:val="both"/>
              <w:rPr>
                <w:sz w:val="26"/>
                <w:szCs w:val="26"/>
              </w:rPr>
            </w:pPr>
          </w:p>
        </w:tc>
        <w:tc>
          <w:tcPr>
            <w:tcW w:w="3217" w:type="dxa"/>
            <w:gridSpan w:val="4"/>
          </w:tcPr>
          <w:p w:rsidR="00DF43A4" w:rsidRPr="00BC62E8" w:rsidRDefault="000E7213" w:rsidP="000C5181">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2</w:t>
            </w:r>
            <w:r w:rsidR="007D7599" w:rsidRPr="00BC62E8">
              <w:rPr>
                <w:rFonts w:ascii="Times New Roman" w:hAnsi="Times New Roman" w:cs="Times New Roman"/>
                <w:bCs/>
                <w:color w:val="000000"/>
                <w:sz w:val="26"/>
                <w:szCs w:val="26"/>
              </w:rPr>
              <w:t>024</w:t>
            </w:r>
          </w:p>
        </w:tc>
        <w:tc>
          <w:tcPr>
            <w:tcW w:w="3260" w:type="dxa"/>
            <w:gridSpan w:val="4"/>
          </w:tcPr>
          <w:p w:rsidR="00DF43A4" w:rsidRPr="00BC62E8" w:rsidRDefault="00DF43A4" w:rsidP="000C5181">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2026</w:t>
            </w:r>
          </w:p>
        </w:tc>
        <w:tc>
          <w:tcPr>
            <w:tcW w:w="3544" w:type="dxa"/>
            <w:gridSpan w:val="4"/>
          </w:tcPr>
          <w:p w:rsidR="00DF43A4" w:rsidRPr="00BC62E8" w:rsidRDefault="00DF43A4" w:rsidP="000C5181">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2031</w:t>
            </w:r>
          </w:p>
        </w:tc>
        <w:tc>
          <w:tcPr>
            <w:tcW w:w="3931" w:type="dxa"/>
            <w:gridSpan w:val="4"/>
          </w:tcPr>
          <w:p w:rsidR="00DF43A4" w:rsidRPr="00BC62E8" w:rsidRDefault="00DF43A4" w:rsidP="000C5181">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2035</w:t>
            </w:r>
          </w:p>
        </w:tc>
      </w:tr>
      <w:tr w:rsidR="002C5D5B" w:rsidRPr="00BC62E8" w:rsidTr="001614E6">
        <w:tc>
          <w:tcPr>
            <w:tcW w:w="1465" w:type="dxa"/>
          </w:tcPr>
          <w:p w:rsidR="002C5D5B" w:rsidRPr="00BC62E8" w:rsidRDefault="002C5D5B" w:rsidP="00DF43A4">
            <w:pPr>
              <w:jc w:val="center"/>
              <w:rPr>
                <w:rFonts w:ascii="Times New Roman" w:hAnsi="Times New Roman" w:cs="Times New Roman"/>
                <w:bCs/>
                <w:color w:val="000000"/>
                <w:sz w:val="26"/>
                <w:szCs w:val="26"/>
              </w:rPr>
            </w:pPr>
            <w:proofErr w:type="spellStart"/>
            <w:r w:rsidRPr="00BC62E8">
              <w:rPr>
                <w:rFonts w:ascii="Times New Roman" w:hAnsi="Times New Roman" w:cs="Times New Roman"/>
                <w:bCs/>
                <w:color w:val="000000"/>
                <w:sz w:val="26"/>
                <w:szCs w:val="26"/>
              </w:rPr>
              <w:t>Арлюкское</w:t>
            </w:r>
            <w:proofErr w:type="spellEnd"/>
            <w:r w:rsidRPr="00BC62E8">
              <w:rPr>
                <w:rFonts w:ascii="Times New Roman" w:hAnsi="Times New Roman" w:cs="Times New Roman"/>
                <w:bCs/>
                <w:color w:val="000000"/>
                <w:sz w:val="26"/>
                <w:szCs w:val="26"/>
              </w:rPr>
              <w:t xml:space="preserve"> территориальное</w:t>
            </w:r>
          </w:p>
          <w:p w:rsidR="002C5D5B" w:rsidRPr="00BC62E8" w:rsidRDefault="002C5D5B" w:rsidP="00DF43A4">
            <w:pPr>
              <w:jc w:val="center"/>
              <w:rPr>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2C5D5B" w:rsidRPr="00BC62E8" w:rsidRDefault="002C5D5B"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1,87</w:t>
            </w:r>
          </w:p>
        </w:tc>
        <w:tc>
          <w:tcPr>
            <w:tcW w:w="708" w:type="dxa"/>
            <w:vAlign w:val="center"/>
          </w:tcPr>
          <w:p w:rsidR="002C5D5B" w:rsidRPr="00BC62E8" w:rsidRDefault="002C5D5B"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2C5D5B" w:rsidRPr="00BC62E8" w:rsidRDefault="002C5D5B"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0,11</w:t>
            </w:r>
          </w:p>
        </w:tc>
        <w:tc>
          <w:tcPr>
            <w:tcW w:w="888" w:type="dxa"/>
            <w:vAlign w:val="center"/>
          </w:tcPr>
          <w:p w:rsidR="002C5D5B" w:rsidRPr="00BC62E8" w:rsidRDefault="002C5D5B"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1,98</w:t>
            </w:r>
          </w:p>
        </w:tc>
        <w:tc>
          <w:tcPr>
            <w:tcW w:w="781"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1,87</w:t>
            </w:r>
          </w:p>
        </w:tc>
        <w:tc>
          <w:tcPr>
            <w:tcW w:w="741"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0,11</w:t>
            </w:r>
          </w:p>
        </w:tc>
        <w:tc>
          <w:tcPr>
            <w:tcW w:w="888"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1,98</w:t>
            </w:r>
          </w:p>
        </w:tc>
        <w:tc>
          <w:tcPr>
            <w:tcW w:w="955"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1,87</w:t>
            </w:r>
          </w:p>
        </w:tc>
        <w:tc>
          <w:tcPr>
            <w:tcW w:w="850"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0,11</w:t>
            </w:r>
          </w:p>
        </w:tc>
        <w:tc>
          <w:tcPr>
            <w:tcW w:w="888"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1,98</w:t>
            </w:r>
          </w:p>
        </w:tc>
        <w:tc>
          <w:tcPr>
            <w:tcW w:w="1147"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1,87</w:t>
            </w:r>
          </w:p>
        </w:tc>
        <w:tc>
          <w:tcPr>
            <w:tcW w:w="942"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0,11</w:t>
            </w:r>
          </w:p>
        </w:tc>
        <w:tc>
          <w:tcPr>
            <w:tcW w:w="992" w:type="dxa"/>
            <w:vAlign w:val="center"/>
          </w:tcPr>
          <w:p w:rsidR="002C5D5B" w:rsidRPr="00BC62E8" w:rsidRDefault="002C5D5B"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1,98</w:t>
            </w:r>
          </w:p>
        </w:tc>
      </w:tr>
      <w:tr w:rsidR="00757079" w:rsidRPr="00BC62E8" w:rsidTr="006732DE">
        <w:tc>
          <w:tcPr>
            <w:tcW w:w="1465" w:type="dxa"/>
          </w:tcPr>
          <w:p w:rsidR="00757079" w:rsidRPr="00BC62E8" w:rsidRDefault="00757079" w:rsidP="001614E6">
            <w:pPr>
              <w:jc w:val="center"/>
              <w:rPr>
                <w:rFonts w:ascii="Times New Roman" w:hAnsi="Times New Roman" w:cs="Times New Roman"/>
                <w:bCs/>
                <w:color w:val="000000"/>
                <w:sz w:val="26"/>
                <w:szCs w:val="26"/>
              </w:rPr>
            </w:pPr>
            <w:proofErr w:type="spellStart"/>
            <w:r w:rsidRPr="00BC62E8">
              <w:rPr>
                <w:rFonts w:ascii="Times New Roman" w:hAnsi="Times New Roman" w:cs="Times New Roman"/>
                <w:bCs/>
                <w:color w:val="000000"/>
                <w:sz w:val="26"/>
                <w:szCs w:val="26"/>
              </w:rPr>
              <w:t>Попереченское</w:t>
            </w:r>
            <w:proofErr w:type="spellEnd"/>
            <w:r w:rsidRPr="00BC62E8">
              <w:rPr>
                <w:rFonts w:ascii="Times New Roman" w:hAnsi="Times New Roman" w:cs="Times New Roman"/>
                <w:bCs/>
                <w:color w:val="000000"/>
                <w:sz w:val="26"/>
                <w:szCs w:val="26"/>
              </w:rPr>
              <w:t xml:space="preserve"> территориальное</w:t>
            </w:r>
          </w:p>
          <w:p w:rsidR="00757079" w:rsidRPr="00BC62E8" w:rsidRDefault="00757079" w:rsidP="001614E6">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0,77</w:t>
            </w:r>
          </w:p>
        </w:tc>
        <w:tc>
          <w:tcPr>
            <w:tcW w:w="70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88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0,81</w:t>
            </w:r>
          </w:p>
        </w:tc>
        <w:tc>
          <w:tcPr>
            <w:tcW w:w="78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0,77</w:t>
            </w:r>
          </w:p>
        </w:tc>
        <w:tc>
          <w:tcPr>
            <w:tcW w:w="74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0,81</w:t>
            </w:r>
          </w:p>
        </w:tc>
        <w:tc>
          <w:tcPr>
            <w:tcW w:w="955"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0,77</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0,81</w:t>
            </w:r>
          </w:p>
        </w:tc>
        <w:tc>
          <w:tcPr>
            <w:tcW w:w="1147"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0,77</w:t>
            </w:r>
          </w:p>
        </w:tc>
        <w:tc>
          <w:tcPr>
            <w:tcW w:w="94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99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0,81</w:t>
            </w:r>
          </w:p>
        </w:tc>
      </w:tr>
      <w:tr w:rsidR="00757079" w:rsidRPr="00BC62E8" w:rsidTr="006732DE">
        <w:tc>
          <w:tcPr>
            <w:tcW w:w="1465" w:type="dxa"/>
          </w:tcPr>
          <w:p w:rsidR="00757079" w:rsidRPr="00BC62E8" w:rsidRDefault="00757079" w:rsidP="001614E6">
            <w:pPr>
              <w:jc w:val="center"/>
              <w:rPr>
                <w:rFonts w:ascii="Times New Roman" w:hAnsi="Times New Roman" w:cs="Times New Roman"/>
                <w:bCs/>
                <w:color w:val="000000"/>
                <w:sz w:val="26"/>
                <w:szCs w:val="26"/>
              </w:rPr>
            </w:pPr>
            <w:proofErr w:type="spellStart"/>
            <w:r w:rsidRPr="00BC62E8">
              <w:rPr>
                <w:rFonts w:ascii="Times New Roman" w:hAnsi="Times New Roman" w:cs="Times New Roman"/>
                <w:bCs/>
                <w:color w:val="000000"/>
                <w:sz w:val="26"/>
                <w:szCs w:val="26"/>
              </w:rPr>
              <w:t>Зеледеевское</w:t>
            </w:r>
            <w:proofErr w:type="spellEnd"/>
            <w:r w:rsidRPr="00BC62E8">
              <w:rPr>
                <w:rFonts w:ascii="Times New Roman" w:hAnsi="Times New Roman" w:cs="Times New Roman"/>
                <w:bCs/>
                <w:color w:val="000000"/>
                <w:sz w:val="26"/>
                <w:szCs w:val="26"/>
              </w:rPr>
              <w:t xml:space="preserve"> территориальное</w:t>
            </w:r>
          </w:p>
          <w:p w:rsidR="00757079" w:rsidRPr="00BC62E8" w:rsidRDefault="00757079" w:rsidP="001614E6">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0,46</w:t>
            </w:r>
          </w:p>
        </w:tc>
        <w:tc>
          <w:tcPr>
            <w:tcW w:w="70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0,02</w:t>
            </w:r>
          </w:p>
        </w:tc>
        <w:tc>
          <w:tcPr>
            <w:tcW w:w="88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0,48</w:t>
            </w:r>
          </w:p>
        </w:tc>
        <w:tc>
          <w:tcPr>
            <w:tcW w:w="781"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0,46</w:t>
            </w:r>
          </w:p>
        </w:tc>
        <w:tc>
          <w:tcPr>
            <w:tcW w:w="741"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0,02</w:t>
            </w:r>
          </w:p>
        </w:tc>
        <w:tc>
          <w:tcPr>
            <w:tcW w:w="888"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0,48</w:t>
            </w:r>
          </w:p>
        </w:tc>
        <w:tc>
          <w:tcPr>
            <w:tcW w:w="955"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0,46</w:t>
            </w:r>
          </w:p>
        </w:tc>
        <w:tc>
          <w:tcPr>
            <w:tcW w:w="850"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0,02</w:t>
            </w:r>
          </w:p>
        </w:tc>
        <w:tc>
          <w:tcPr>
            <w:tcW w:w="888"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0,48</w:t>
            </w:r>
          </w:p>
        </w:tc>
        <w:tc>
          <w:tcPr>
            <w:tcW w:w="1147"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0,46</w:t>
            </w:r>
          </w:p>
        </w:tc>
        <w:tc>
          <w:tcPr>
            <w:tcW w:w="942"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0,02</w:t>
            </w:r>
          </w:p>
        </w:tc>
        <w:tc>
          <w:tcPr>
            <w:tcW w:w="992" w:type="dxa"/>
            <w:vAlign w:val="center"/>
          </w:tcPr>
          <w:p w:rsidR="00757079" w:rsidRPr="00BC62E8" w:rsidRDefault="00757079" w:rsidP="006732DE">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0,48</w:t>
            </w:r>
          </w:p>
        </w:tc>
      </w:tr>
      <w:tr w:rsidR="00757079" w:rsidRPr="00BC62E8" w:rsidTr="006732DE">
        <w:tc>
          <w:tcPr>
            <w:tcW w:w="1465" w:type="dxa"/>
          </w:tcPr>
          <w:p w:rsidR="00757079" w:rsidRPr="00BC62E8" w:rsidRDefault="00757079" w:rsidP="001614E6">
            <w:pPr>
              <w:jc w:val="center"/>
              <w:rPr>
                <w:rFonts w:ascii="Times New Roman" w:hAnsi="Times New Roman" w:cs="Times New Roman"/>
                <w:sz w:val="26"/>
                <w:szCs w:val="26"/>
              </w:rPr>
            </w:pPr>
            <w:r w:rsidRPr="00BC62E8">
              <w:rPr>
                <w:rFonts w:ascii="Times New Roman" w:hAnsi="Times New Roman" w:cs="Times New Roman"/>
                <w:bCs/>
                <w:color w:val="000000"/>
                <w:sz w:val="26"/>
                <w:szCs w:val="26"/>
              </w:rPr>
              <w:t>Лебяжье-</w:t>
            </w:r>
            <w:proofErr w:type="spellStart"/>
            <w:r w:rsidRPr="00BC62E8">
              <w:rPr>
                <w:rFonts w:ascii="Times New Roman" w:hAnsi="Times New Roman" w:cs="Times New Roman"/>
                <w:bCs/>
                <w:color w:val="000000"/>
                <w:sz w:val="26"/>
                <w:szCs w:val="26"/>
              </w:rPr>
              <w:t>Асановское</w:t>
            </w:r>
            <w:proofErr w:type="spellEnd"/>
            <w:r w:rsidRPr="00BC62E8">
              <w:rPr>
                <w:rFonts w:ascii="Times New Roman" w:hAnsi="Times New Roman" w:cs="Times New Roman"/>
                <w:bCs/>
                <w:color w:val="000000"/>
                <w:sz w:val="26"/>
                <w:szCs w:val="26"/>
              </w:rPr>
              <w:t xml:space="preserve"> территориальное </w:t>
            </w:r>
            <w:r w:rsidRPr="00BC62E8">
              <w:rPr>
                <w:rFonts w:ascii="Times New Roman" w:hAnsi="Times New Roman" w:cs="Times New Roman"/>
                <w:bCs/>
                <w:color w:val="000000"/>
                <w:sz w:val="26"/>
                <w:szCs w:val="26"/>
              </w:rPr>
              <w:lastRenderedPageBreak/>
              <w:t>управление</w:t>
            </w:r>
          </w:p>
        </w:tc>
        <w:tc>
          <w:tcPr>
            <w:tcW w:w="770"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lastRenderedPageBreak/>
              <w:t>1,18</w:t>
            </w:r>
          </w:p>
        </w:tc>
        <w:tc>
          <w:tcPr>
            <w:tcW w:w="70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88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1,22</w:t>
            </w:r>
          </w:p>
        </w:tc>
        <w:tc>
          <w:tcPr>
            <w:tcW w:w="78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1,18</w:t>
            </w:r>
          </w:p>
        </w:tc>
        <w:tc>
          <w:tcPr>
            <w:tcW w:w="74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1,22</w:t>
            </w:r>
          </w:p>
        </w:tc>
        <w:tc>
          <w:tcPr>
            <w:tcW w:w="955"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1,18</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1,22</w:t>
            </w:r>
          </w:p>
        </w:tc>
        <w:tc>
          <w:tcPr>
            <w:tcW w:w="1147"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1,18</w:t>
            </w:r>
          </w:p>
        </w:tc>
        <w:tc>
          <w:tcPr>
            <w:tcW w:w="94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0,04</w:t>
            </w:r>
          </w:p>
        </w:tc>
        <w:tc>
          <w:tcPr>
            <w:tcW w:w="99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1,22</w:t>
            </w:r>
          </w:p>
        </w:tc>
      </w:tr>
      <w:tr w:rsidR="00757079" w:rsidRPr="00BC62E8" w:rsidTr="006732DE">
        <w:tc>
          <w:tcPr>
            <w:tcW w:w="1465" w:type="dxa"/>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lastRenderedPageBreak/>
              <w:t>Мальцевское территориальное</w:t>
            </w:r>
          </w:p>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0,92</w:t>
            </w:r>
          </w:p>
        </w:tc>
        <w:tc>
          <w:tcPr>
            <w:tcW w:w="70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0,03</w:t>
            </w:r>
          </w:p>
        </w:tc>
        <w:tc>
          <w:tcPr>
            <w:tcW w:w="88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0,95</w:t>
            </w:r>
          </w:p>
        </w:tc>
        <w:tc>
          <w:tcPr>
            <w:tcW w:w="78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0,92</w:t>
            </w:r>
          </w:p>
        </w:tc>
        <w:tc>
          <w:tcPr>
            <w:tcW w:w="74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0,03</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0,95</w:t>
            </w:r>
          </w:p>
        </w:tc>
        <w:tc>
          <w:tcPr>
            <w:tcW w:w="955"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0,92</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0,03</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0,95</w:t>
            </w:r>
          </w:p>
        </w:tc>
        <w:tc>
          <w:tcPr>
            <w:tcW w:w="1147"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0,92</w:t>
            </w:r>
          </w:p>
        </w:tc>
        <w:tc>
          <w:tcPr>
            <w:tcW w:w="94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0,03</w:t>
            </w:r>
          </w:p>
        </w:tc>
        <w:tc>
          <w:tcPr>
            <w:tcW w:w="99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0,95</w:t>
            </w:r>
          </w:p>
        </w:tc>
      </w:tr>
      <w:tr w:rsidR="00757079" w:rsidRPr="00BC62E8" w:rsidTr="006732DE">
        <w:tc>
          <w:tcPr>
            <w:tcW w:w="1465" w:type="dxa"/>
          </w:tcPr>
          <w:p w:rsidR="00757079" w:rsidRPr="00BC62E8" w:rsidRDefault="00757079" w:rsidP="001614E6">
            <w:pPr>
              <w:jc w:val="center"/>
              <w:rPr>
                <w:rFonts w:ascii="Times New Roman" w:hAnsi="Times New Roman" w:cs="Times New Roman"/>
                <w:bCs/>
                <w:color w:val="000000"/>
                <w:sz w:val="26"/>
                <w:szCs w:val="26"/>
              </w:rPr>
            </w:pPr>
            <w:proofErr w:type="spellStart"/>
            <w:r w:rsidRPr="00BC62E8">
              <w:rPr>
                <w:rFonts w:ascii="Times New Roman" w:hAnsi="Times New Roman" w:cs="Times New Roman"/>
                <w:bCs/>
                <w:color w:val="000000"/>
                <w:sz w:val="26"/>
                <w:szCs w:val="26"/>
              </w:rPr>
              <w:t>Новоромановское</w:t>
            </w:r>
            <w:proofErr w:type="spellEnd"/>
            <w:r w:rsidRPr="00BC62E8">
              <w:rPr>
                <w:rFonts w:ascii="Times New Roman" w:hAnsi="Times New Roman" w:cs="Times New Roman"/>
                <w:bCs/>
                <w:color w:val="000000"/>
                <w:sz w:val="26"/>
                <w:szCs w:val="26"/>
              </w:rPr>
              <w:t xml:space="preserve"> территориальное</w:t>
            </w:r>
          </w:p>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1,85</w:t>
            </w:r>
          </w:p>
        </w:tc>
        <w:tc>
          <w:tcPr>
            <w:tcW w:w="70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0,06</w:t>
            </w:r>
          </w:p>
        </w:tc>
        <w:tc>
          <w:tcPr>
            <w:tcW w:w="888" w:type="dxa"/>
            <w:vAlign w:val="center"/>
          </w:tcPr>
          <w:p w:rsidR="00757079" w:rsidRPr="00BC62E8" w:rsidRDefault="0075707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1,91</w:t>
            </w:r>
          </w:p>
        </w:tc>
        <w:tc>
          <w:tcPr>
            <w:tcW w:w="78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1,85</w:t>
            </w:r>
          </w:p>
        </w:tc>
        <w:tc>
          <w:tcPr>
            <w:tcW w:w="74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0,06</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1,91</w:t>
            </w:r>
          </w:p>
        </w:tc>
        <w:tc>
          <w:tcPr>
            <w:tcW w:w="955"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1,85</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0,06</w:t>
            </w:r>
          </w:p>
        </w:tc>
        <w:tc>
          <w:tcPr>
            <w:tcW w:w="888"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1,91</w:t>
            </w:r>
          </w:p>
        </w:tc>
        <w:tc>
          <w:tcPr>
            <w:tcW w:w="1147"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1,85</w:t>
            </w:r>
          </w:p>
        </w:tc>
        <w:tc>
          <w:tcPr>
            <w:tcW w:w="94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0,06</w:t>
            </w:r>
          </w:p>
        </w:tc>
        <w:tc>
          <w:tcPr>
            <w:tcW w:w="992" w:type="dxa"/>
            <w:vAlign w:val="center"/>
          </w:tcPr>
          <w:p w:rsidR="00757079" w:rsidRPr="00BC62E8" w:rsidRDefault="0075707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1,91</w:t>
            </w:r>
          </w:p>
        </w:tc>
      </w:tr>
      <w:tr w:rsidR="009F66B9" w:rsidRPr="00BC62E8" w:rsidTr="006732DE">
        <w:tc>
          <w:tcPr>
            <w:tcW w:w="1465" w:type="dxa"/>
          </w:tcPr>
          <w:p w:rsidR="009F66B9" w:rsidRPr="00BC62E8" w:rsidRDefault="009F66B9" w:rsidP="001614E6">
            <w:pPr>
              <w:jc w:val="center"/>
              <w:rPr>
                <w:rFonts w:ascii="Times New Roman" w:hAnsi="Times New Roman" w:cs="Times New Roman"/>
                <w:bCs/>
                <w:color w:val="000000"/>
                <w:sz w:val="26"/>
                <w:szCs w:val="26"/>
              </w:rPr>
            </w:pPr>
            <w:proofErr w:type="spellStart"/>
            <w:r w:rsidRPr="00BC62E8">
              <w:rPr>
                <w:rFonts w:ascii="Times New Roman" w:hAnsi="Times New Roman" w:cs="Times New Roman"/>
                <w:bCs/>
                <w:color w:val="000000"/>
                <w:sz w:val="26"/>
                <w:szCs w:val="26"/>
              </w:rPr>
              <w:t>Проскоковское</w:t>
            </w:r>
            <w:proofErr w:type="spellEnd"/>
            <w:r w:rsidRPr="00BC62E8">
              <w:rPr>
                <w:rFonts w:ascii="Times New Roman" w:hAnsi="Times New Roman" w:cs="Times New Roman"/>
                <w:bCs/>
                <w:color w:val="000000"/>
                <w:sz w:val="26"/>
                <w:szCs w:val="26"/>
              </w:rPr>
              <w:t xml:space="preserve"> территориальное</w:t>
            </w:r>
          </w:p>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1,73</w:t>
            </w:r>
          </w:p>
        </w:tc>
        <w:tc>
          <w:tcPr>
            <w:tcW w:w="708"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0,09</w:t>
            </w:r>
          </w:p>
        </w:tc>
        <w:tc>
          <w:tcPr>
            <w:tcW w:w="888"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1,82</w:t>
            </w:r>
          </w:p>
        </w:tc>
        <w:tc>
          <w:tcPr>
            <w:tcW w:w="78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1,73</w:t>
            </w:r>
          </w:p>
        </w:tc>
        <w:tc>
          <w:tcPr>
            <w:tcW w:w="74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0,09</w:t>
            </w:r>
          </w:p>
        </w:tc>
        <w:tc>
          <w:tcPr>
            <w:tcW w:w="888"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1,82</w:t>
            </w:r>
          </w:p>
        </w:tc>
        <w:tc>
          <w:tcPr>
            <w:tcW w:w="955"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1,73</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0,09</w:t>
            </w:r>
          </w:p>
        </w:tc>
        <w:tc>
          <w:tcPr>
            <w:tcW w:w="888"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1,82</w:t>
            </w:r>
          </w:p>
        </w:tc>
        <w:tc>
          <w:tcPr>
            <w:tcW w:w="1147"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1,73</w:t>
            </w:r>
          </w:p>
        </w:tc>
        <w:tc>
          <w:tcPr>
            <w:tcW w:w="942"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0,09</w:t>
            </w:r>
          </w:p>
        </w:tc>
        <w:tc>
          <w:tcPr>
            <w:tcW w:w="992"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1,82</w:t>
            </w:r>
          </w:p>
        </w:tc>
      </w:tr>
      <w:tr w:rsidR="009F66B9" w:rsidRPr="00BC62E8" w:rsidTr="006732DE">
        <w:tc>
          <w:tcPr>
            <w:tcW w:w="1465" w:type="dxa"/>
          </w:tcPr>
          <w:p w:rsidR="009F66B9" w:rsidRPr="00BC62E8" w:rsidRDefault="009F66B9" w:rsidP="001614E6">
            <w:pPr>
              <w:jc w:val="center"/>
              <w:rPr>
                <w:rFonts w:ascii="Times New Roman" w:hAnsi="Times New Roman" w:cs="Times New Roman"/>
                <w:bCs/>
                <w:color w:val="000000"/>
                <w:sz w:val="26"/>
                <w:szCs w:val="26"/>
              </w:rPr>
            </w:pPr>
            <w:proofErr w:type="spellStart"/>
            <w:r w:rsidRPr="00BC62E8">
              <w:rPr>
                <w:rFonts w:ascii="Times New Roman" w:hAnsi="Times New Roman" w:cs="Times New Roman"/>
                <w:bCs/>
                <w:color w:val="000000"/>
                <w:sz w:val="26"/>
                <w:szCs w:val="26"/>
              </w:rPr>
              <w:t>Тальское</w:t>
            </w:r>
            <w:proofErr w:type="spellEnd"/>
            <w:r w:rsidRPr="00BC62E8">
              <w:rPr>
                <w:rFonts w:ascii="Times New Roman" w:hAnsi="Times New Roman" w:cs="Times New Roman"/>
                <w:bCs/>
                <w:color w:val="000000"/>
                <w:sz w:val="26"/>
                <w:szCs w:val="26"/>
              </w:rPr>
              <w:t xml:space="preserve"> территориальное</w:t>
            </w:r>
          </w:p>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1,86</w:t>
            </w:r>
          </w:p>
        </w:tc>
        <w:tc>
          <w:tcPr>
            <w:tcW w:w="708"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0,08</w:t>
            </w:r>
          </w:p>
        </w:tc>
        <w:tc>
          <w:tcPr>
            <w:tcW w:w="888"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1,94</w:t>
            </w:r>
          </w:p>
        </w:tc>
        <w:tc>
          <w:tcPr>
            <w:tcW w:w="78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1,86</w:t>
            </w:r>
          </w:p>
        </w:tc>
        <w:tc>
          <w:tcPr>
            <w:tcW w:w="74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0,08</w:t>
            </w:r>
          </w:p>
        </w:tc>
        <w:tc>
          <w:tcPr>
            <w:tcW w:w="888"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1,94</w:t>
            </w:r>
          </w:p>
        </w:tc>
        <w:tc>
          <w:tcPr>
            <w:tcW w:w="955"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1,86</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0,08</w:t>
            </w:r>
          </w:p>
        </w:tc>
        <w:tc>
          <w:tcPr>
            <w:tcW w:w="888"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1,94</w:t>
            </w:r>
          </w:p>
        </w:tc>
        <w:tc>
          <w:tcPr>
            <w:tcW w:w="1147"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1,86</w:t>
            </w:r>
          </w:p>
        </w:tc>
        <w:tc>
          <w:tcPr>
            <w:tcW w:w="942"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0,08</w:t>
            </w:r>
          </w:p>
        </w:tc>
        <w:tc>
          <w:tcPr>
            <w:tcW w:w="992"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1,94</w:t>
            </w:r>
          </w:p>
        </w:tc>
      </w:tr>
      <w:tr w:rsidR="009F66B9" w:rsidRPr="00BC62E8" w:rsidTr="006732DE">
        <w:tc>
          <w:tcPr>
            <w:tcW w:w="1465" w:type="dxa"/>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Юргинское территориальное</w:t>
            </w:r>
          </w:p>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управление</w:t>
            </w:r>
          </w:p>
        </w:tc>
        <w:tc>
          <w:tcPr>
            <w:tcW w:w="770"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3,27</w:t>
            </w:r>
          </w:p>
        </w:tc>
        <w:tc>
          <w:tcPr>
            <w:tcW w:w="708"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0,22</w:t>
            </w:r>
          </w:p>
        </w:tc>
        <w:tc>
          <w:tcPr>
            <w:tcW w:w="888" w:type="dxa"/>
            <w:vAlign w:val="center"/>
          </w:tcPr>
          <w:p w:rsidR="009F66B9" w:rsidRPr="00BC62E8" w:rsidRDefault="009F66B9" w:rsidP="001614E6">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3,49</w:t>
            </w:r>
          </w:p>
        </w:tc>
        <w:tc>
          <w:tcPr>
            <w:tcW w:w="78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3,27</w:t>
            </w:r>
          </w:p>
        </w:tc>
        <w:tc>
          <w:tcPr>
            <w:tcW w:w="74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0,22</w:t>
            </w:r>
          </w:p>
        </w:tc>
        <w:tc>
          <w:tcPr>
            <w:tcW w:w="888"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3,49</w:t>
            </w:r>
          </w:p>
        </w:tc>
        <w:tc>
          <w:tcPr>
            <w:tcW w:w="955"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3,27</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1"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0,22</w:t>
            </w:r>
          </w:p>
        </w:tc>
        <w:tc>
          <w:tcPr>
            <w:tcW w:w="888"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3,49</w:t>
            </w:r>
          </w:p>
        </w:tc>
        <w:tc>
          <w:tcPr>
            <w:tcW w:w="1147"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3,27</w:t>
            </w:r>
          </w:p>
        </w:tc>
        <w:tc>
          <w:tcPr>
            <w:tcW w:w="942"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w:t>
            </w:r>
          </w:p>
        </w:tc>
        <w:tc>
          <w:tcPr>
            <w:tcW w:w="850"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0,22</w:t>
            </w:r>
          </w:p>
        </w:tc>
        <w:tc>
          <w:tcPr>
            <w:tcW w:w="992" w:type="dxa"/>
            <w:vAlign w:val="center"/>
          </w:tcPr>
          <w:p w:rsidR="009F66B9" w:rsidRPr="00BC62E8" w:rsidRDefault="009F66B9" w:rsidP="00362E6A">
            <w:pPr>
              <w:jc w:val="center"/>
              <w:rPr>
                <w:rFonts w:ascii="Times New Roman" w:hAnsi="Times New Roman" w:cs="Times New Roman"/>
                <w:bCs/>
                <w:color w:val="000000"/>
                <w:sz w:val="26"/>
                <w:szCs w:val="26"/>
              </w:rPr>
            </w:pPr>
            <w:r w:rsidRPr="00BC62E8">
              <w:rPr>
                <w:rFonts w:ascii="Times New Roman" w:hAnsi="Times New Roman" w:cs="Times New Roman"/>
                <w:bCs/>
                <w:color w:val="000000"/>
                <w:sz w:val="26"/>
                <w:szCs w:val="26"/>
              </w:rPr>
              <w:t>3,49</w:t>
            </w:r>
          </w:p>
        </w:tc>
      </w:tr>
    </w:tbl>
    <w:p w:rsidR="00875DC5" w:rsidRPr="00BC62E8" w:rsidRDefault="00875DC5" w:rsidP="007F5775">
      <w:pPr>
        <w:spacing w:line="360" w:lineRule="auto"/>
        <w:ind w:firstLine="540"/>
        <w:jc w:val="both"/>
        <w:rPr>
          <w:rFonts w:ascii="Times New Roman" w:hAnsi="Times New Roman" w:cs="Times New Roman"/>
          <w:sz w:val="26"/>
          <w:szCs w:val="26"/>
        </w:rPr>
        <w:sectPr w:rsidR="00875DC5" w:rsidRPr="00BC62E8" w:rsidSect="00875DC5">
          <w:pgSz w:w="16838" w:h="11906" w:orient="landscape"/>
          <w:pgMar w:top="426" w:right="709" w:bottom="284" w:left="425" w:header="709" w:footer="709" w:gutter="0"/>
          <w:cols w:space="708"/>
          <w:docGrid w:linePitch="360"/>
        </w:sectPr>
      </w:pPr>
    </w:p>
    <w:p w:rsidR="00875DC5" w:rsidRPr="00BC62E8" w:rsidRDefault="00875DC5" w:rsidP="00875DC5">
      <w:pPr>
        <w:pStyle w:val="1"/>
        <w:numPr>
          <w:ilvl w:val="1"/>
          <w:numId w:val="5"/>
        </w:numPr>
        <w:ind w:left="0" w:firstLine="851"/>
        <w:contextualSpacing/>
      </w:pPr>
      <w:bookmarkStart w:id="7" w:name="_Toc78552152"/>
      <w:bookmarkStart w:id="8" w:name="_Toc359497698"/>
      <w:r w:rsidRPr="00BC62E8">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w:t>
      </w:r>
      <w:bookmarkEnd w:id="7"/>
    </w:p>
    <w:p w:rsidR="00875DC5" w:rsidRPr="00BC62E8" w:rsidRDefault="00875DC5" w:rsidP="00875DC5">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По данным Администрации Юргинского</w:t>
      </w:r>
      <w:r w:rsidR="00430521" w:rsidRPr="00BC62E8">
        <w:rPr>
          <w:rFonts w:ascii="Times New Roman" w:hAnsi="Times New Roman" w:cs="Times New Roman"/>
          <w:sz w:val="26"/>
          <w:szCs w:val="26"/>
        </w:rPr>
        <w:t xml:space="preserve"> муниципального</w:t>
      </w:r>
      <w:r w:rsidRPr="00BC62E8">
        <w:rPr>
          <w:rFonts w:ascii="Times New Roman" w:hAnsi="Times New Roman" w:cs="Times New Roman"/>
          <w:sz w:val="26"/>
          <w:szCs w:val="26"/>
        </w:rPr>
        <w:t xml:space="preserve"> округа не планируется строительство промышленных объектов на территории Юргинского муниципального округа. </w:t>
      </w:r>
    </w:p>
    <w:p w:rsidR="00875DC5" w:rsidRPr="00BC62E8" w:rsidRDefault="00875DC5" w:rsidP="00875DC5">
      <w:pPr>
        <w:pStyle w:val="1"/>
        <w:numPr>
          <w:ilvl w:val="1"/>
          <w:numId w:val="5"/>
        </w:numPr>
        <w:ind w:left="0" w:firstLine="851"/>
        <w:contextualSpacing/>
      </w:pPr>
      <w:bookmarkStart w:id="9" w:name="_Toc78552153"/>
      <w:r w:rsidRPr="00BC62E8">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9"/>
    </w:p>
    <w:p w:rsidR="00875DC5" w:rsidRPr="00BC62E8" w:rsidRDefault="00875DC5" w:rsidP="00875DC5">
      <w:pPr>
        <w:contextualSpacing/>
        <w:rPr>
          <w:rFonts w:ascii="Times New Roman" w:hAnsi="Times New Roman" w:cs="Times New Roman"/>
          <w:sz w:val="26"/>
          <w:szCs w:val="26"/>
        </w:rPr>
      </w:pPr>
    </w:p>
    <w:p w:rsidR="00875DC5" w:rsidRPr="00BC62E8" w:rsidRDefault="00875DC5" w:rsidP="00875DC5">
      <w:pPr>
        <w:spacing w:line="360" w:lineRule="auto"/>
        <w:ind w:firstLine="708"/>
        <w:contextualSpacing/>
        <w:jc w:val="both"/>
        <w:rPr>
          <w:rFonts w:ascii="Times New Roman" w:hAnsi="Times New Roman" w:cs="Times New Roman"/>
          <w:sz w:val="26"/>
          <w:szCs w:val="26"/>
        </w:rPr>
      </w:pPr>
      <w:r w:rsidRPr="00BC62E8">
        <w:rPr>
          <w:rFonts w:ascii="Times New Roman" w:hAnsi="Times New Roman" w:cs="Times New Roman"/>
          <w:sz w:val="26"/>
          <w:szCs w:val="26"/>
        </w:rPr>
        <w:t>Объем потребления тепловой энергии (мощности), теплоносителя и приросты потребления тепловой энергии (мощности) и теплоносителя разбиты по этапам. Прогноз изменения тепловой нагрузки для объектов муниципального округа в период до 2035г. представлен в таблице 2.</w:t>
      </w:r>
    </w:p>
    <w:p w:rsidR="00875DC5" w:rsidRPr="00BC62E8" w:rsidRDefault="00875DC5" w:rsidP="00875DC5">
      <w:pPr>
        <w:pStyle w:val="1"/>
        <w:numPr>
          <w:ilvl w:val="0"/>
          <w:numId w:val="5"/>
        </w:numPr>
        <w:ind w:left="0" w:firstLine="851"/>
        <w:contextualSpacing/>
      </w:pPr>
      <w:bookmarkStart w:id="10" w:name="_Toc78552154"/>
      <w:r w:rsidRPr="00BC62E8">
        <w:t>Существующие и перспективные балансы тепловой мощности источников тепловой энергии и тепловой нагрузки потребителей</w:t>
      </w:r>
      <w:bookmarkEnd w:id="10"/>
    </w:p>
    <w:p w:rsidR="00875DC5" w:rsidRPr="00BC62E8" w:rsidRDefault="00875DC5" w:rsidP="00875DC5">
      <w:pPr>
        <w:pStyle w:val="1"/>
        <w:numPr>
          <w:ilvl w:val="1"/>
          <w:numId w:val="6"/>
        </w:numPr>
        <w:ind w:left="0" w:firstLine="849"/>
        <w:contextualSpacing/>
      </w:pPr>
      <w:bookmarkStart w:id="11" w:name="_Toc359497700"/>
      <w:bookmarkStart w:id="12" w:name="_Toc78552155"/>
      <w:bookmarkEnd w:id="8"/>
      <w:r w:rsidRPr="00BC62E8">
        <w:t>Описание существующих и перспективных зон действия систем теп</w:t>
      </w:r>
      <w:r w:rsidRPr="00BC62E8">
        <w:softHyphen/>
        <w:t>лоснабжения и источников тепловой энергии</w:t>
      </w:r>
      <w:bookmarkEnd w:id="11"/>
      <w:bookmarkEnd w:id="12"/>
    </w:p>
    <w:p w:rsidR="00875DC5" w:rsidRPr="00BC62E8" w:rsidRDefault="00875DC5" w:rsidP="00875DC5">
      <w:pPr>
        <w:spacing w:line="360" w:lineRule="auto"/>
        <w:contextualSpacing/>
        <w:rPr>
          <w:rFonts w:ascii="Times New Roman" w:hAnsi="Times New Roman" w:cs="Times New Roman"/>
          <w:sz w:val="26"/>
          <w:szCs w:val="26"/>
        </w:rPr>
      </w:pPr>
    </w:p>
    <w:p w:rsidR="00875DC5" w:rsidRPr="00BC62E8" w:rsidRDefault="00875DC5" w:rsidP="00875DC5">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Границы существующей зоны действия котельных Юргинского муниципального округа представлены на рисунках 2-2.21.  Границы зоны действия котельных не показаны в связи с тем, что котельная находятся в непосредственной близости к потребителю.</w:t>
      </w:r>
    </w:p>
    <w:p w:rsidR="000C5181" w:rsidRPr="00BC62E8" w:rsidRDefault="000C5181"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p>
    <w:p w:rsidR="00875DC5" w:rsidRPr="00BC62E8" w:rsidRDefault="00875DC5" w:rsidP="007F5775">
      <w:pPr>
        <w:spacing w:line="360" w:lineRule="auto"/>
        <w:ind w:firstLine="540"/>
        <w:jc w:val="both"/>
        <w:rPr>
          <w:rFonts w:ascii="Times New Roman" w:hAnsi="Times New Roman" w:cs="Times New Roman"/>
          <w:sz w:val="26"/>
          <w:szCs w:val="26"/>
        </w:rPr>
      </w:pPr>
      <w:r w:rsidRPr="00BC62E8">
        <w:rPr>
          <w:rFonts w:ascii="Times New Roman" w:hAnsi="Times New Roman" w:cs="Times New Roman"/>
          <w:noProof/>
          <w:sz w:val="26"/>
          <w:szCs w:val="26"/>
          <w:lang w:eastAsia="ru-RU"/>
        </w:rPr>
        <w:drawing>
          <wp:inline distT="0" distB="0" distL="0" distR="0" wp14:anchorId="00538A98" wp14:editId="1FF8A311">
            <wp:extent cx="6324600" cy="6410325"/>
            <wp:effectExtent l="0" t="0" r="0" b="9525"/>
            <wp:docPr id="29" name="Рисунок 1"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
                    <pic:cNvPicPr>
                      <a:picLocks noChangeAspect="1" noChangeArrowheads="1"/>
                    </pic:cNvPicPr>
                  </pic:nvPicPr>
                  <pic:blipFill>
                    <a:blip r:embed="rId16" cstate="print">
                      <a:extLst>
                        <a:ext uri="{28A0092B-C50C-407E-A947-70E740481C1C}">
                          <a14:useLocalDpi xmlns:a14="http://schemas.microsoft.com/office/drawing/2010/main" val="0"/>
                        </a:ext>
                      </a:extLst>
                    </a:blip>
                    <a:srcRect l="340"/>
                    <a:stretch>
                      <a:fillRect/>
                    </a:stretch>
                  </pic:blipFill>
                  <pic:spPr bwMode="auto">
                    <a:xfrm>
                      <a:off x="0" y="0"/>
                      <a:ext cx="6324600" cy="6410325"/>
                    </a:xfrm>
                    <a:prstGeom prst="rect">
                      <a:avLst/>
                    </a:prstGeom>
                    <a:noFill/>
                    <a:ln>
                      <a:noFill/>
                    </a:ln>
                  </pic:spPr>
                </pic:pic>
              </a:graphicData>
            </a:graphic>
          </wp:inline>
        </w:drawing>
      </w:r>
    </w:p>
    <w:p w:rsidR="007F5775" w:rsidRPr="00BC62E8" w:rsidRDefault="007F5775" w:rsidP="008B6852">
      <w:pPr>
        <w:tabs>
          <w:tab w:val="left" w:pos="7740"/>
        </w:tabs>
        <w:rPr>
          <w:rFonts w:ascii="Times New Roman" w:hAnsi="Times New Roman" w:cs="Times New Roman"/>
          <w:sz w:val="26"/>
          <w:szCs w:val="26"/>
        </w:rPr>
      </w:pPr>
    </w:p>
    <w:p w:rsidR="000D6DBF" w:rsidRPr="00BC62E8" w:rsidRDefault="00875DC5" w:rsidP="008828BE">
      <w:pPr>
        <w:widowControl w:val="0"/>
        <w:spacing w:line="360" w:lineRule="auto"/>
        <w:jc w:val="center"/>
        <w:rPr>
          <w:rFonts w:ascii="Times New Roman" w:hAnsi="Times New Roman" w:cs="Times New Roman"/>
          <w:sz w:val="26"/>
          <w:szCs w:val="26"/>
        </w:rPr>
      </w:pPr>
      <w:r w:rsidRPr="00BC62E8">
        <w:rPr>
          <w:b/>
          <w:sz w:val="26"/>
          <w:szCs w:val="26"/>
        </w:rPr>
        <w:t>Рис. 2. Существующая зона действия котельной п. ст. Арлюк</w:t>
      </w:r>
    </w:p>
    <w:p w:rsidR="00875DC5" w:rsidRPr="00BC62E8" w:rsidRDefault="00875DC5" w:rsidP="008B6852">
      <w:pPr>
        <w:tabs>
          <w:tab w:val="left" w:pos="7740"/>
        </w:tabs>
        <w:rPr>
          <w:rFonts w:ascii="Times New Roman" w:hAnsi="Times New Roman" w:cs="Times New Roman"/>
          <w:sz w:val="26"/>
          <w:szCs w:val="26"/>
        </w:rPr>
      </w:pPr>
    </w:p>
    <w:p w:rsidR="00875DC5" w:rsidRPr="00BC62E8" w:rsidRDefault="00875DC5" w:rsidP="008B6852">
      <w:pPr>
        <w:tabs>
          <w:tab w:val="left" w:pos="7740"/>
        </w:tabs>
        <w:rPr>
          <w:rFonts w:ascii="Times New Roman" w:hAnsi="Times New Roman" w:cs="Times New Roman"/>
          <w:sz w:val="26"/>
          <w:szCs w:val="26"/>
        </w:rPr>
      </w:pPr>
    </w:p>
    <w:p w:rsidR="00875DC5" w:rsidRPr="00BC62E8" w:rsidRDefault="00875DC5" w:rsidP="008B6852">
      <w:pPr>
        <w:tabs>
          <w:tab w:val="left" w:pos="7740"/>
        </w:tabs>
        <w:rPr>
          <w:rFonts w:ascii="Times New Roman" w:hAnsi="Times New Roman" w:cs="Times New Roman"/>
          <w:sz w:val="26"/>
          <w:szCs w:val="26"/>
        </w:rPr>
        <w:sectPr w:rsidR="00875DC5" w:rsidRPr="00BC62E8" w:rsidSect="00875DC5">
          <w:pgSz w:w="11906" w:h="16838"/>
          <w:pgMar w:top="709" w:right="284" w:bottom="425" w:left="425" w:header="709" w:footer="709" w:gutter="0"/>
          <w:cols w:space="708"/>
          <w:docGrid w:linePitch="360"/>
        </w:sectPr>
      </w:pPr>
    </w:p>
    <w:p w:rsidR="00875DC5" w:rsidRPr="00BC62E8" w:rsidRDefault="00875DC5" w:rsidP="008B6852">
      <w:pPr>
        <w:tabs>
          <w:tab w:val="left" w:pos="7740"/>
        </w:tabs>
        <w:rPr>
          <w:rFonts w:ascii="Times New Roman" w:hAnsi="Times New Roman" w:cs="Times New Roman"/>
          <w:sz w:val="26"/>
          <w:szCs w:val="26"/>
        </w:rPr>
      </w:pPr>
    </w:p>
    <w:p w:rsidR="00875DC5" w:rsidRPr="00BC62E8" w:rsidRDefault="00875DC5" w:rsidP="008B6852">
      <w:pPr>
        <w:tabs>
          <w:tab w:val="left" w:pos="7740"/>
        </w:tabs>
        <w:rPr>
          <w:rFonts w:ascii="Times New Roman" w:hAnsi="Times New Roman" w:cs="Times New Roman"/>
          <w:sz w:val="26"/>
          <w:szCs w:val="26"/>
        </w:rPr>
      </w:pPr>
    </w:p>
    <w:p w:rsidR="00875DC5" w:rsidRPr="00BC62E8" w:rsidRDefault="00875DC5" w:rsidP="008B6852">
      <w:pPr>
        <w:tabs>
          <w:tab w:val="left" w:pos="7740"/>
        </w:tabs>
        <w:rPr>
          <w:rFonts w:ascii="Times New Roman" w:hAnsi="Times New Roman" w:cs="Times New Roman"/>
          <w:sz w:val="26"/>
          <w:szCs w:val="26"/>
        </w:rPr>
      </w:pPr>
      <w:r w:rsidRPr="00BC62E8">
        <w:rPr>
          <w:rFonts w:ascii="Times New Roman" w:hAnsi="Times New Roman" w:cs="Times New Roman"/>
          <w:noProof/>
          <w:sz w:val="26"/>
          <w:szCs w:val="26"/>
          <w:lang w:eastAsia="ru-RU"/>
        </w:rPr>
        <w:drawing>
          <wp:inline distT="0" distB="0" distL="0" distR="0" wp14:anchorId="20947F59" wp14:editId="7BE635B9">
            <wp:extent cx="7110095" cy="3849620"/>
            <wp:effectExtent l="19050" t="0" r="0" b="0"/>
            <wp:docPr id="28" name="Рисунок 2"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
                    <pic:cNvPicPr>
                      <a:picLocks noChangeAspect="1" noChangeArrowheads="1"/>
                    </pic:cNvPicPr>
                  </pic:nvPicPr>
                  <pic:blipFill>
                    <a:blip r:embed="rId17" cstate="print">
                      <a:extLst>
                        <a:ext uri="{28A0092B-C50C-407E-A947-70E740481C1C}">
                          <a14:useLocalDpi xmlns:a14="http://schemas.microsoft.com/office/drawing/2010/main" val="0"/>
                        </a:ext>
                      </a:extLst>
                    </a:blip>
                    <a:srcRect b="17722"/>
                    <a:stretch>
                      <a:fillRect/>
                    </a:stretch>
                  </pic:blipFill>
                  <pic:spPr bwMode="auto">
                    <a:xfrm>
                      <a:off x="0" y="0"/>
                      <a:ext cx="7110095" cy="3849620"/>
                    </a:xfrm>
                    <a:prstGeom prst="rect">
                      <a:avLst/>
                    </a:prstGeom>
                    <a:noFill/>
                    <a:ln>
                      <a:noFill/>
                    </a:ln>
                  </pic:spPr>
                </pic:pic>
              </a:graphicData>
            </a:graphic>
          </wp:inline>
        </w:drawing>
      </w:r>
    </w:p>
    <w:p w:rsidR="00875DC5" w:rsidRPr="00BC62E8" w:rsidRDefault="00875DC5" w:rsidP="008B6852">
      <w:pPr>
        <w:tabs>
          <w:tab w:val="left" w:pos="7740"/>
        </w:tabs>
        <w:rPr>
          <w:rFonts w:ascii="Times New Roman" w:hAnsi="Times New Roman" w:cs="Times New Roman"/>
          <w:sz w:val="26"/>
          <w:szCs w:val="26"/>
        </w:rPr>
      </w:pPr>
    </w:p>
    <w:p w:rsidR="00875DC5" w:rsidRPr="00BC62E8" w:rsidRDefault="00875DC5" w:rsidP="00875DC5">
      <w:pPr>
        <w:tabs>
          <w:tab w:val="left" w:pos="7740"/>
        </w:tabs>
        <w:jc w:val="center"/>
        <w:rPr>
          <w:b/>
          <w:sz w:val="26"/>
          <w:szCs w:val="26"/>
        </w:rPr>
      </w:pPr>
      <w:r w:rsidRPr="00BC62E8">
        <w:rPr>
          <w:b/>
          <w:sz w:val="26"/>
          <w:szCs w:val="26"/>
        </w:rPr>
        <w:t xml:space="preserve">Рис. 2.1. Существующая зона действия котельной п. </w:t>
      </w:r>
      <w:proofErr w:type="gramStart"/>
      <w:r w:rsidRPr="00BC62E8">
        <w:rPr>
          <w:b/>
          <w:sz w:val="26"/>
          <w:szCs w:val="26"/>
        </w:rPr>
        <w:t>Линейный</w:t>
      </w:r>
      <w:proofErr w:type="gramEnd"/>
    </w:p>
    <w:p w:rsidR="00875DC5" w:rsidRPr="00BC62E8" w:rsidRDefault="00875DC5"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sectPr w:rsidR="00875DC5" w:rsidRPr="00BC62E8" w:rsidSect="00875DC5">
          <w:pgSz w:w="16838" w:h="11906" w:orient="landscape"/>
          <w:pgMar w:top="425" w:right="709" w:bottom="284" w:left="425" w:header="709" w:footer="709" w:gutter="0"/>
          <w:cols w:space="708"/>
          <w:docGrid w:linePitch="360"/>
        </w:sectPr>
      </w:pPr>
    </w:p>
    <w:p w:rsidR="00875DC5" w:rsidRPr="00BC62E8" w:rsidRDefault="00875DC5" w:rsidP="00875DC5">
      <w:pPr>
        <w:tabs>
          <w:tab w:val="left" w:pos="7740"/>
        </w:tabs>
        <w:jc w:val="center"/>
        <w:rPr>
          <w:b/>
          <w:sz w:val="26"/>
          <w:szCs w:val="26"/>
        </w:rPr>
      </w:pPr>
      <w:r w:rsidRPr="00BC62E8">
        <w:rPr>
          <w:b/>
          <w:noProof/>
          <w:sz w:val="26"/>
          <w:szCs w:val="26"/>
          <w:lang w:eastAsia="ru-RU"/>
        </w:rPr>
        <w:lastRenderedPageBreak/>
        <w:drawing>
          <wp:inline distT="0" distB="0" distL="0" distR="0" wp14:anchorId="49A7E37B" wp14:editId="48CEC777">
            <wp:extent cx="6181725" cy="7153275"/>
            <wp:effectExtent l="19050" t="0" r="9525" b="0"/>
            <wp:docPr id="15" name="Рисунок 15"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81725" cy="7153275"/>
                    </a:xfrm>
                    <a:prstGeom prst="rect">
                      <a:avLst/>
                    </a:prstGeom>
                    <a:noFill/>
                    <a:ln>
                      <a:noFill/>
                    </a:ln>
                  </pic:spPr>
                </pic:pic>
              </a:graphicData>
            </a:graphic>
          </wp:inline>
        </w:drawing>
      </w:r>
    </w:p>
    <w:p w:rsidR="00875DC5" w:rsidRPr="00BC62E8" w:rsidRDefault="00875DC5"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pPr>
    </w:p>
    <w:p w:rsidR="00875DC5" w:rsidRPr="00BC62E8" w:rsidRDefault="00875DC5" w:rsidP="00875DC5">
      <w:pPr>
        <w:jc w:val="center"/>
        <w:rPr>
          <w:b/>
          <w:sz w:val="26"/>
          <w:szCs w:val="26"/>
        </w:rPr>
      </w:pPr>
      <w:r w:rsidRPr="00BC62E8">
        <w:rPr>
          <w:b/>
          <w:sz w:val="26"/>
          <w:szCs w:val="26"/>
        </w:rPr>
        <w:t xml:space="preserve">Рис. 2.2. Существующая зона действия котельной с. </w:t>
      </w:r>
      <w:proofErr w:type="gramStart"/>
      <w:r w:rsidRPr="00BC62E8">
        <w:rPr>
          <w:b/>
          <w:sz w:val="26"/>
          <w:szCs w:val="26"/>
        </w:rPr>
        <w:t>Поперечное</w:t>
      </w:r>
      <w:proofErr w:type="gramEnd"/>
    </w:p>
    <w:p w:rsidR="00875DC5" w:rsidRPr="00BC62E8" w:rsidRDefault="00875DC5"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pPr>
      <w:r w:rsidRPr="00BC62E8">
        <w:rPr>
          <w:b/>
          <w:noProof/>
          <w:sz w:val="26"/>
          <w:szCs w:val="26"/>
          <w:lang w:eastAsia="ru-RU"/>
        </w:rPr>
        <w:drawing>
          <wp:inline distT="0" distB="0" distL="0" distR="0" wp14:anchorId="3FC6FBA5" wp14:editId="4FB0B37F">
            <wp:extent cx="5410200" cy="2762250"/>
            <wp:effectExtent l="19050" t="0" r="0" b="0"/>
            <wp:docPr id="1" name="Рисунок 0" descr="Поперечное ДЭ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перечное ДЭП.jpg"/>
                    <pic:cNvPicPr/>
                  </pic:nvPicPr>
                  <pic:blipFill>
                    <a:blip r:embed="rId19" cstate="print"/>
                    <a:stretch>
                      <a:fillRect/>
                    </a:stretch>
                  </pic:blipFill>
                  <pic:spPr>
                    <a:xfrm>
                      <a:off x="0" y="0"/>
                      <a:ext cx="5410200" cy="2762250"/>
                    </a:xfrm>
                    <a:prstGeom prst="rect">
                      <a:avLst/>
                    </a:prstGeom>
                  </pic:spPr>
                </pic:pic>
              </a:graphicData>
            </a:graphic>
          </wp:inline>
        </w:drawing>
      </w:r>
    </w:p>
    <w:p w:rsidR="00875DC5" w:rsidRPr="00BC62E8" w:rsidRDefault="00875DC5" w:rsidP="00875DC5">
      <w:pPr>
        <w:tabs>
          <w:tab w:val="left" w:pos="7740"/>
        </w:tabs>
        <w:jc w:val="center"/>
        <w:rPr>
          <w:b/>
          <w:sz w:val="26"/>
          <w:szCs w:val="26"/>
        </w:rPr>
      </w:pPr>
    </w:p>
    <w:p w:rsidR="00875DC5" w:rsidRPr="00BC62E8" w:rsidRDefault="00875DC5" w:rsidP="00875DC5">
      <w:pPr>
        <w:jc w:val="center"/>
        <w:rPr>
          <w:b/>
          <w:sz w:val="26"/>
          <w:szCs w:val="26"/>
        </w:rPr>
      </w:pPr>
      <w:r w:rsidRPr="00BC62E8">
        <w:rPr>
          <w:b/>
          <w:sz w:val="26"/>
          <w:szCs w:val="26"/>
        </w:rPr>
        <w:t xml:space="preserve">Рис. 2.3. Существующая зона действия котельной с. </w:t>
      </w:r>
      <w:proofErr w:type="gramStart"/>
      <w:r w:rsidRPr="00BC62E8">
        <w:rPr>
          <w:b/>
          <w:sz w:val="26"/>
          <w:szCs w:val="26"/>
        </w:rPr>
        <w:t>Поперечное</w:t>
      </w:r>
      <w:proofErr w:type="gramEnd"/>
      <w:r w:rsidRPr="00BC62E8">
        <w:rPr>
          <w:b/>
          <w:sz w:val="26"/>
          <w:szCs w:val="26"/>
        </w:rPr>
        <w:t xml:space="preserve"> ДЭП</w:t>
      </w: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p>
    <w:p w:rsidR="00875DC5" w:rsidRPr="00BC62E8" w:rsidRDefault="00875DC5" w:rsidP="00875DC5">
      <w:pPr>
        <w:jc w:val="center"/>
        <w:rPr>
          <w:b/>
          <w:sz w:val="26"/>
          <w:szCs w:val="26"/>
        </w:rPr>
      </w:pPr>
      <w:r w:rsidRPr="00BC62E8">
        <w:rPr>
          <w:b/>
          <w:noProof/>
          <w:sz w:val="26"/>
          <w:szCs w:val="26"/>
          <w:lang w:eastAsia="ru-RU"/>
        </w:rPr>
        <w:drawing>
          <wp:inline distT="0" distB="0" distL="0" distR="0" wp14:anchorId="48E2DEB6" wp14:editId="4286C236">
            <wp:extent cx="5686425" cy="6858000"/>
            <wp:effectExtent l="0" t="0" r="9525" b="0"/>
            <wp:docPr id="27" name="Рисунок 3"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д"/>
                    <pic:cNvPicPr>
                      <a:picLocks noChangeAspect="1" noChangeArrowheads="1"/>
                    </pic:cNvPicPr>
                  </pic:nvPicPr>
                  <pic:blipFill>
                    <a:blip r:embed="rId20" cstate="print">
                      <a:extLst>
                        <a:ext uri="{28A0092B-C50C-407E-A947-70E740481C1C}">
                          <a14:useLocalDpi xmlns:a14="http://schemas.microsoft.com/office/drawing/2010/main" val="0"/>
                        </a:ext>
                      </a:extLst>
                    </a:blip>
                    <a:srcRect l="30583" t="26080" r="31090" b="25917"/>
                    <a:stretch>
                      <a:fillRect/>
                    </a:stretch>
                  </pic:blipFill>
                  <pic:spPr bwMode="auto">
                    <a:xfrm>
                      <a:off x="0" y="0"/>
                      <a:ext cx="5686425" cy="6858000"/>
                    </a:xfrm>
                    <a:prstGeom prst="rect">
                      <a:avLst/>
                    </a:prstGeom>
                    <a:noFill/>
                    <a:ln>
                      <a:noFill/>
                    </a:ln>
                  </pic:spPr>
                </pic:pic>
              </a:graphicData>
            </a:graphic>
          </wp:inline>
        </w:drawing>
      </w:r>
    </w:p>
    <w:p w:rsidR="007B7E91" w:rsidRPr="00BC62E8" w:rsidRDefault="00875DC5" w:rsidP="008828BE">
      <w:pPr>
        <w:jc w:val="center"/>
        <w:rPr>
          <w:b/>
          <w:sz w:val="26"/>
          <w:szCs w:val="26"/>
        </w:rPr>
      </w:pPr>
      <w:r w:rsidRPr="00BC62E8">
        <w:rPr>
          <w:b/>
          <w:sz w:val="26"/>
          <w:szCs w:val="26"/>
        </w:rPr>
        <w:t>Рис. 2.</w:t>
      </w:r>
      <w:r w:rsidR="007B7E91" w:rsidRPr="00BC62E8">
        <w:rPr>
          <w:b/>
          <w:sz w:val="26"/>
          <w:szCs w:val="26"/>
        </w:rPr>
        <w:t>4</w:t>
      </w:r>
      <w:r w:rsidRPr="00BC62E8">
        <w:rPr>
          <w:b/>
          <w:sz w:val="26"/>
          <w:szCs w:val="26"/>
        </w:rPr>
        <w:t>. Существующая зона действия котельной п. Зеледеево (центральная)</w:t>
      </w:r>
    </w:p>
    <w:p w:rsidR="007B7E91" w:rsidRPr="00BC62E8" w:rsidRDefault="007B7E91" w:rsidP="00875DC5">
      <w:pPr>
        <w:tabs>
          <w:tab w:val="left" w:pos="7740"/>
        </w:tabs>
        <w:jc w:val="center"/>
        <w:rPr>
          <w:b/>
          <w:sz w:val="26"/>
          <w:szCs w:val="26"/>
        </w:rPr>
      </w:pPr>
    </w:p>
    <w:p w:rsidR="007B7E91" w:rsidRPr="00BC62E8" w:rsidRDefault="007B7E91" w:rsidP="00875DC5">
      <w:pPr>
        <w:tabs>
          <w:tab w:val="left" w:pos="7740"/>
        </w:tabs>
        <w:jc w:val="center"/>
        <w:rPr>
          <w:b/>
          <w:sz w:val="26"/>
          <w:szCs w:val="26"/>
        </w:rPr>
      </w:pPr>
    </w:p>
    <w:p w:rsidR="007B7E91" w:rsidRPr="00BC62E8" w:rsidRDefault="007B7E91" w:rsidP="007B7E91">
      <w:pPr>
        <w:rPr>
          <w:b/>
          <w:sz w:val="26"/>
          <w:szCs w:val="26"/>
        </w:rPr>
      </w:pPr>
      <w:r w:rsidRPr="00BC62E8">
        <w:rPr>
          <w:b/>
          <w:noProof/>
          <w:sz w:val="26"/>
          <w:szCs w:val="26"/>
          <w:lang w:eastAsia="ru-RU"/>
        </w:rPr>
        <w:drawing>
          <wp:inline distT="0" distB="0" distL="0" distR="0" wp14:anchorId="46D56024" wp14:editId="02D62CB5">
            <wp:extent cx="5972175" cy="7934325"/>
            <wp:effectExtent l="0" t="0" r="9525" b="9525"/>
            <wp:docPr id="26" name="Рисунок 4"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д"/>
                    <pic:cNvPicPr>
                      <a:picLocks noChangeAspect="1" noChangeArrowheads="1"/>
                    </pic:cNvPicPr>
                  </pic:nvPicPr>
                  <pic:blipFill>
                    <a:blip r:embed="rId21" cstate="print">
                      <a:extLst>
                        <a:ext uri="{28A0092B-C50C-407E-A947-70E740481C1C}">
                          <a14:useLocalDpi xmlns:a14="http://schemas.microsoft.com/office/drawing/2010/main" val="0"/>
                        </a:ext>
                      </a:extLst>
                    </a:blip>
                    <a:srcRect l="37810" t="32178" r="36404" b="32611"/>
                    <a:stretch>
                      <a:fillRect/>
                    </a:stretch>
                  </pic:blipFill>
                  <pic:spPr bwMode="auto">
                    <a:xfrm>
                      <a:off x="0" y="0"/>
                      <a:ext cx="5972175" cy="7934325"/>
                    </a:xfrm>
                    <a:prstGeom prst="rect">
                      <a:avLst/>
                    </a:prstGeom>
                    <a:noFill/>
                    <a:ln>
                      <a:noFill/>
                    </a:ln>
                  </pic:spPr>
                </pic:pic>
              </a:graphicData>
            </a:graphic>
          </wp:inline>
        </w:drawing>
      </w:r>
    </w:p>
    <w:p w:rsidR="007B7E91" w:rsidRPr="00BC62E8" w:rsidRDefault="007B7E91" w:rsidP="007B7E91">
      <w:pPr>
        <w:jc w:val="center"/>
        <w:rPr>
          <w:b/>
          <w:sz w:val="26"/>
          <w:szCs w:val="26"/>
        </w:rPr>
      </w:pPr>
      <w:r w:rsidRPr="00BC62E8">
        <w:rPr>
          <w:b/>
          <w:sz w:val="26"/>
          <w:szCs w:val="26"/>
        </w:rPr>
        <w:t>Рис. 2.5. Существующая зона действия котельной п. Зеледеево (школа)</w:t>
      </w:r>
    </w:p>
    <w:p w:rsidR="007B7E91" w:rsidRPr="00BC62E8" w:rsidRDefault="007B7E91" w:rsidP="007B7E91">
      <w:pPr>
        <w:jc w:val="center"/>
        <w:rPr>
          <w:b/>
          <w:sz w:val="26"/>
          <w:szCs w:val="26"/>
        </w:rPr>
      </w:pPr>
      <w:r w:rsidRPr="00BC62E8">
        <w:rPr>
          <w:b/>
          <w:noProof/>
          <w:sz w:val="26"/>
          <w:szCs w:val="26"/>
          <w:lang w:eastAsia="ru-RU"/>
        </w:rPr>
        <w:lastRenderedPageBreak/>
        <w:drawing>
          <wp:inline distT="0" distB="0" distL="0" distR="0" wp14:anchorId="6D7DD73F" wp14:editId="0FB76E46">
            <wp:extent cx="5181600" cy="8191500"/>
            <wp:effectExtent l="19050" t="0" r="0" b="0"/>
            <wp:docPr id="25" name="Рисунок 5"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
                    <pic:cNvPicPr>
                      <a:picLocks noChangeAspect="1" noChangeArrowheads="1"/>
                    </pic:cNvPicPr>
                  </pic:nvPicPr>
                  <pic:blipFill>
                    <a:blip r:embed="rId22" cstate="print">
                      <a:extLst>
                        <a:ext uri="{28A0092B-C50C-407E-A947-70E740481C1C}">
                          <a14:useLocalDpi xmlns:a14="http://schemas.microsoft.com/office/drawing/2010/main" val="0"/>
                        </a:ext>
                      </a:extLst>
                    </a:blip>
                    <a:srcRect l="42517" t="38756" r="42015" b="39458"/>
                    <a:stretch>
                      <a:fillRect/>
                    </a:stretch>
                  </pic:blipFill>
                  <pic:spPr bwMode="auto">
                    <a:xfrm>
                      <a:off x="0" y="0"/>
                      <a:ext cx="5181600" cy="8191500"/>
                    </a:xfrm>
                    <a:prstGeom prst="rect">
                      <a:avLst/>
                    </a:prstGeom>
                    <a:noFill/>
                    <a:ln>
                      <a:noFill/>
                    </a:ln>
                  </pic:spPr>
                </pic:pic>
              </a:graphicData>
            </a:graphic>
          </wp:inline>
        </w:drawing>
      </w:r>
    </w:p>
    <w:p w:rsidR="007B7E91" w:rsidRPr="00BC62E8" w:rsidRDefault="007B7E91" w:rsidP="007B7E91">
      <w:pPr>
        <w:jc w:val="center"/>
        <w:rPr>
          <w:b/>
          <w:sz w:val="26"/>
          <w:szCs w:val="26"/>
        </w:rPr>
      </w:pPr>
      <w:r w:rsidRPr="00BC62E8">
        <w:rPr>
          <w:b/>
          <w:sz w:val="26"/>
          <w:szCs w:val="26"/>
        </w:rPr>
        <w:t>Рис. 2.6. Существующая зона действия котельной с. Варюхино</w:t>
      </w:r>
    </w:p>
    <w:p w:rsidR="007B7E91" w:rsidRPr="00BC62E8" w:rsidRDefault="007B7E91" w:rsidP="007B7E91">
      <w:pPr>
        <w:jc w:val="center"/>
        <w:rPr>
          <w:b/>
          <w:sz w:val="26"/>
          <w:szCs w:val="26"/>
        </w:rPr>
      </w:pPr>
    </w:p>
    <w:p w:rsidR="007B7E91" w:rsidRPr="00BC62E8" w:rsidRDefault="007B7E91" w:rsidP="007B7E91">
      <w:pPr>
        <w:jc w:val="center"/>
        <w:rPr>
          <w:b/>
          <w:sz w:val="26"/>
          <w:szCs w:val="26"/>
        </w:rPr>
      </w:pPr>
    </w:p>
    <w:p w:rsidR="007B7E91" w:rsidRPr="00BC62E8" w:rsidRDefault="007B7E91" w:rsidP="007B7E91">
      <w:pPr>
        <w:jc w:val="center"/>
        <w:rPr>
          <w:b/>
          <w:sz w:val="26"/>
          <w:szCs w:val="26"/>
        </w:rPr>
      </w:pPr>
      <w:r w:rsidRPr="00BC62E8">
        <w:rPr>
          <w:b/>
          <w:noProof/>
          <w:sz w:val="26"/>
          <w:szCs w:val="26"/>
          <w:lang w:eastAsia="ru-RU"/>
        </w:rPr>
        <w:drawing>
          <wp:inline distT="0" distB="0" distL="0" distR="0" wp14:anchorId="0B0E2A81" wp14:editId="39815DBF">
            <wp:extent cx="6334125" cy="7210425"/>
            <wp:effectExtent l="0" t="0" r="9525" b="9525"/>
            <wp:docPr id="24" name="Рисунок 6"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
                    <pic:cNvPicPr>
                      <a:picLocks noChangeAspect="1" noChangeArrowheads="1"/>
                    </pic:cNvPicPr>
                  </pic:nvPicPr>
                  <pic:blipFill>
                    <a:blip r:embed="rId23" cstate="print">
                      <a:extLst>
                        <a:ext uri="{28A0092B-C50C-407E-A947-70E740481C1C}">
                          <a14:useLocalDpi xmlns:a14="http://schemas.microsoft.com/office/drawing/2010/main" val="0"/>
                        </a:ext>
                      </a:extLst>
                    </a:blip>
                    <a:srcRect l="11252" r="11432"/>
                    <a:stretch>
                      <a:fillRect/>
                    </a:stretch>
                  </pic:blipFill>
                  <pic:spPr bwMode="auto">
                    <a:xfrm>
                      <a:off x="0" y="0"/>
                      <a:ext cx="6334125" cy="7210425"/>
                    </a:xfrm>
                    <a:prstGeom prst="rect">
                      <a:avLst/>
                    </a:prstGeom>
                    <a:noFill/>
                    <a:ln>
                      <a:noFill/>
                    </a:ln>
                  </pic:spPr>
                </pic:pic>
              </a:graphicData>
            </a:graphic>
          </wp:inline>
        </w:drawing>
      </w:r>
    </w:p>
    <w:p w:rsidR="007B7E91" w:rsidRPr="00BC62E8" w:rsidRDefault="007B7E91" w:rsidP="007B7E91">
      <w:pPr>
        <w:jc w:val="center"/>
        <w:rPr>
          <w:b/>
          <w:sz w:val="26"/>
          <w:szCs w:val="26"/>
        </w:rPr>
      </w:pPr>
    </w:p>
    <w:p w:rsidR="007B7E91" w:rsidRPr="00BC62E8" w:rsidRDefault="007B7E91" w:rsidP="007B7E91">
      <w:pPr>
        <w:jc w:val="center"/>
        <w:rPr>
          <w:b/>
          <w:sz w:val="26"/>
          <w:szCs w:val="26"/>
        </w:rPr>
        <w:sectPr w:rsidR="007B7E91" w:rsidRPr="00BC62E8" w:rsidSect="006732DE">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r w:rsidRPr="00BC62E8">
        <w:rPr>
          <w:b/>
          <w:sz w:val="26"/>
          <w:szCs w:val="26"/>
        </w:rPr>
        <w:t>Рис. 2.7. Существующая зона действия котельной п. Юргинский</w:t>
      </w:r>
    </w:p>
    <w:p w:rsidR="007B7E91" w:rsidRPr="00BC62E8" w:rsidRDefault="007B7E91" w:rsidP="007B7E91">
      <w:pPr>
        <w:jc w:val="center"/>
        <w:rPr>
          <w:b/>
          <w:sz w:val="26"/>
          <w:szCs w:val="26"/>
        </w:rPr>
      </w:pPr>
      <w:r w:rsidRPr="00BC62E8">
        <w:rPr>
          <w:b/>
          <w:noProof/>
          <w:sz w:val="26"/>
          <w:szCs w:val="26"/>
          <w:lang w:eastAsia="ru-RU"/>
        </w:rPr>
        <w:lastRenderedPageBreak/>
        <w:drawing>
          <wp:inline distT="0" distB="0" distL="0" distR="0" wp14:anchorId="32F63BC8" wp14:editId="2B6047DE">
            <wp:extent cx="7110095" cy="3979312"/>
            <wp:effectExtent l="19050" t="0" r="0" b="0"/>
            <wp:docPr id="6" name="Рисунок 6" descr="C:\Users\ovinokurova\AppData\Local\Microsoft\Windows\INetCache\Content.Word\д. Лебяжье Асано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ovinokurova\AppData\Local\Microsoft\Windows\INetCache\Content.Word\д. Лебяжье Асаново.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110095" cy="3979312"/>
                    </a:xfrm>
                    <a:prstGeom prst="rect">
                      <a:avLst/>
                    </a:prstGeom>
                    <a:noFill/>
                    <a:ln>
                      <a:noFill/>
                    </a:ln>
                  </pic:spPr>
                </pic:pic>
              </a:graphicData>
            </a:graphic>
          </wp:inline>
        </w:drawing>
      </w:r>
    </w:p>
    <w:p w:rsidR="007B7E91" w:rsidRPr="00BC62E8" w:rsidRDefault="007B7E91" w:rsidP="007B7E91">
      <w:pPr>
        <w:jc w:val="center"/>
        <w:rPr>
          <w:b/>
          <w:sz w:val="26"/>
          <w:szCs w:val="26"/>
        </w:rPr>
      </w:pPr>
    </w:p>
    <w:p w:rsidR="007B7E91" w:rsidRPr="00BC62E8" w:rsidRDefault="007B7E91" w:rsidP="007B7E91">
      <w:pPr>
        <w:jc w:val="center"/>
        <w:rPr>
          <w:b/>
          <w:sz w:val="26"/>
          <w:szCs w:val="26"/>
        </w:rPr>
      </w:pPr>
      <w:r w:rsidRPr="00BC62E8">
        <w:rPr>
          <w:b/>
          <w:sz w:val="26"/>
          <w:szCs w:val="26"/>
        </w:rPr>
        <w:t>Рис. 2.8. Существующая зона действия котельной д. Лебяжье-Асаново</w:t>
      </w:r>
    </w:p>
    <w:p w:rsidR="007B7E91" w:rsidRPr="00BC62E8" w:rsidRDefault="007B7E91" w:rsidP="007B7E91">
      <w:pPr>
        <w:jc w:val="center"/>
        <w:rPr>
          <w:b/>
          <w:sz w:val="26"/>
          <w:szCs w:val="26"/>
        </w:rPr>
      </w:pPr>
    </w:p>
    <w:p w:rsidR="007B7E91" w:rsidRPr="00BC62E8" w:rsidRDefault="007B7E91" w:rsidP="007B7E91">
      <w:pPr>
        <w:jc w:val="center"/>
        <w:rPr>
          <w:b/>
          <w:sz w:val="26"/>
          <w:szCs w:val="26"/>
        </w:rPr>
        <w:sectPr w:rsidR="007B7E91" w:rsidRPr="00BC62E8" w:rsidSect="006732DE">
          <w:pgSz w:w="16838" w:h="11906" w:orient="landscape" w:code="9"/>
          <w:pgMar w:top="1077" w:right="720" w:bottom="851" w:left="1134"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B7E91" w:rsidRPr="00BC62E8" w:rsidRDefault="007B7E91" w:rsidP="007B7E91">
      <w:pPr>
        <w:jc w:val="center"/>
        <w:rPr>
          <w:b/>
          <w:sz w:val="26"/>
          <w:szCs w:val="26"/>
        </w:rPr>
      </w:pPr>
      <w:r w:rsidRPr="00BC62E8">
        <w:rPr>
          <w:b/>
          <w:noProof/>
          <w:sz w:val="26"/>
          <w:szCs w:val="26"/>
          <w:lang w:eastAsia="ru-RU"/>
        </w:rPr>
        <w:lastRenderedPageBreak/>
        <w:drawing>
          <wp:inline distT="0" distB="0" distL="0" distR="0" wp14:anchorId="27B1CBD1" wp14:editId="6AE4E54B">
            <wp:extent cx="5943600" cy="7010400"/>
            <wp:effectExtent l="0" t="0" r="0" b="0"/>
            <wp:docPr id="22" name="Рисунок 7"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
                    <pic:cNvPicPr>
                      <a:picLocks noChangeAspect="1" noChangeArrowheads="1"/>
                    </pic:cNvPicPr>
                  </pic:nvPicPr>
                  <pic:blipFill>
                    <a:blip r:embed="rId25" cstate="print">
                      <a:extLst>
                        <a:ext uri="{28A0092B-C50C-407E-A947-70E740481C1C}">
                          <a14:useLocalDpi xmlns:a14="http://schemas.microsoft.com/office/drawing/2010/main" val="0"/>
                        </a:ext>
                      </a:extLst>
                    </a:blip>
                    <a:srcRect l="29527" r="28072" b="13171"/>
                    <a:stretch>
                      <a:fillRect/>
                    </a:stretch>
                  </pic:blipFill>
                  <pic:spPr bwMode="auto">
                    <a:xfrm>
                      <a:off x="0" y="0"/>
                      <a:ext cx="5943600" cy="7010400"/>
                    </a:xfrm>
                    <a:prstGeom prst="rect">
                      <a:avLst/>
                    </a:prstGeom>
                    <a:noFill/>
                    <a:ln>
                      <a:noFill/>
                    </a:ln>
                  </pic:spPr>
                </pic:pic>
              </a:graphicData>
            </a:graphic>
          </wp:inline>
        </w:drawing>
      </w:r>
    </w:p>
    <w:p w:rsidR="007B7E91" w:rsidRPr="00BC62E8" w:rsidRDefault="007B7E91" w:rsidP="007B7E91">
      <w:pPr>
        <w:jc w:val="center"/>
        <w:rPr>
          <w:b/>
          <w:sz w:val="26"/>
          <w:szCs w:val="26"/>
        </w:rPr>
      </w:pPr>
    </w:p>
    <w:p w:rsidR="007B7E91" w:rsidRPr="00BC62E8" w:rsidRDefault="007B7E91" w:rsidP="007B7E91">
      <w:pPr>
        <w:tabs>
          <w:tab w:val="left" w:pos="1139"/>
        </w:tabs>
        <w:jc w:val="center"/>
        <w:rPr>
          <w:b/>
          <w:sz w:val="26"/>
          <w:szCs w:val="26"/>
        </w:rPr>
      </w:pPr>
      <w:r w:rsidRPr="00BC62E8">
        <w:rPr>
          <w:b/>
          <w:sz w:val="26"/>
          <w:szCs w:val="26"/>
        </w:rPr>
        <w:t>Рис. 2.9. Существующая зона действия котельной д. Елгино</w:t>
      </w:r>
    </w:p>
    <w:p w:rsidR="007B7E91" w:rsidRPr="00BC62E8" w:rsidRDefault="007B7E91" w:rsidP="007B7E91">
      <w:pPr>
        <w:jc w:val="center"/>
        <w:rPr>
          <w:b/>
          <w:sz w:val="26"/>
          <w:szCs w:val="26"/>
        </w:rPr>
        <w:sectPr w:rsidR="007B7E91" w:rsidRPr="00BC62E8" w:rsidSect="007B7E91">
          <w:pgSz w:w="11906" w:h="16838" w:code="9"/>
          <w:pgMar w:top="720" w:right="851" w:bottom="1134" w:left="1077" w:header="709" w:footer="261"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B7E91" w:rsidRPr="00BC62E8" w:rsidRDefault="007B7E91" w:rsidP="00875DC5">
      <w:pPr>
        <w:tabs>
          <w:tab w:val="left" w:pos="7740"/>
        </w:tabs>
        <w:jc w:val="center"/>
        <w:rPr>
          <w:b/>
          <w:sz w:val="26"/>
          <w:szCs w:val="26"/>
        </w:rPr>
      </w:pPr>
    </w:p>
    <w:p w:rsidR="00875DC5" w:rsidRPr="00BC62E8" w:rsidRDefault="00875DC5" w:rsidP="00875DC5">
      <w:pPr>
        <w:tabs>
          <w:tab w:val="left" w:pos="7740"/>
        </w:tabs>
        <w:jc w:val="center"/>
        <w:rPr>
          <w:b/>
          <w:sz w:val="26"/>
          <w:szCs w:val="26"/>
        </w:rPr>
      </w:pPr>
    </w:p>
    <w:p w:rsidR="00875DC5" w:rsidRPr="00BC62E8" w:rsidRDefault="007B7E91" w:rsidP="00875DC5">
      <w:pPr>
        <w:tabs>
          <w:tab w:val="left" w:pos="7740"/>
        </w:tabs>
        <w:jc w:val="center"/>
        <w:rPr>
          <w:b/>
          <w:sz w:val="26"/>
          <w:szCs w:val="26"/>
        </w:rPr>
      </w:pPr>
      <w:r w:rsidRPr="00BC62E8">
        <w:rPr>
          <w:b/>
          <w:noProof/>
          <w:sz w:val="26"/>
          <w:szCs w:val="26"/>
          <w:lang w:eastAsia="ru-RU"/>
        </w:rPr>
        <w:drawing>
          <wp:inline distT="0" distB="0" distL="0" distR="0" wp14:anchorId="6A3D5C50" wp14:editId="4F0B62D2">
            <wp:extent cx="6286500" cy="7229475"/>
            <wp:effectExtent l="0" t="0" r="0" b="9525"/>
            <wp:docPr id="8" name="Рисунок 8"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
                    <pic:cNvPicPr>
                      <a:picLocks noChangeAspect="1" noChangeArrowheads="1"/>
                    </pic:cNvPicPr>
                  </pic:nvPicPr>
                  <pic:blipFill>
                    <a:blip r:embed="rId26" cstate="print">
                      <a:extLst>
                        <a:ext uri="{28A0092B-C50C-407E-A947-70E740481C1C}">
                          <a14:useLocalDpi xmlns:a14="http://schemas.microsoft.com/office/drawing/2010/main" val="0"/>
                        </a:ext>
                      </a:extLst>
                    </a:blip>
                    <a:srcRect l="35130" t="26160" r="32440" b="29164"/>
                    <a:stretch>
                      <a:fillRect/>
                    </a:stretch>
                  </pic:blipFill>
                  <pic:spPr bwMode="auto">
                    <a:xfrm>
                      <a:off x="0" y="0"/>
                      <a:ext cx="6286500" cy="7229475"/>
                    </a:xfrm>
                    <a:prstGeom prst="rect">
                      <a:avLst/>
                    </a:prstGeom>
                    <a:noFill/>
                    <a:ln>
                      <a:noFill/>
                    </a:ln>
                  </pic:spPr>
                </pic:pic>
              </a:graphicData>
            </a:graphic>
          </wp:inline>
        </w:drawing>
      </w:r>
    </w:p>
    <w:p w:rsidR="007B7E91" w:rsidRPr="00BC62E8" w:rsidRDefault="007B7E91" w:rsidP="00875DC5">
      <w:pPr>
        <w:tabs>
          <w:tab w:val="left" w:pos="7740"/>
        </w:tabs>
        <w:jc w:val="center"/>
        <w:rPr>
          <w:b/>
          <w:sz w:val="26"/>
          <w:szCs w:val="26"/>
        </w:rPr>
      </w:pPr>
      <w:r w:rsidRPr="00BC62E8">
        <w:rPr>
          <w:b/>
          <w:sz w:val="26"/>
          <w:szCs w:val="26"/>
        </w:rPr>
        <w:t>Рис. 2.</w:t>
      </w:r>
      <w:r w:rsidR="006732DE" w:rsidRPr="00BC62E8">
        <w:rPr>
          <w:b/>
          <w:sz w:val="26"/>
          <w:szCs w:val="26"/>
        </w:rPr>
        <w:t>10</w:t>
      </w:r>
      <w:r w:rsidRPr="00BC62E8">
        <w:rPr>
          <w:b/>
          <w:sz w:val="26"/>
          <w:szCs w:val="26"/>
        </w:rPr>
        <w:t>. Существующая зона действия котельной с. Мальцево</w:t>
      </w: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r w:rsidRPr="00BC62E8">
        <w:rPr>
          <w:b/>
          <w:noProof/>
          <w:sz w:val="26"/>
          <w:szCs w:val="26"/>
          <w:lang w:eastAsia="ru-RU"/>
        </w:rPr>
        <w:lastRenderedPageBreak/>
        <w:drawing>
          <wp:inline distT="0" distB="0" distL="0" distR="0" wp14:anchorId="02DAF280" wp14:editId="2495D4AB">
            <wp:extent cx="5543550" cy="6772275"/>
            <wp:effectExtent l="0" t="0" r="0" b="9525"/>
            <wp:docPr id="9" name="Рисунок 9"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д"/>
                    <pic:cNvPicPr>
                      <a:picLocks noChangeAspect="1" noChangeArrowheads="1"/>
                    </pic:cNvPicPr>
                  </pic:nvPicPr>
                  <pic:blipFill>
                    <a:blip r:embed="rId27" cstate="print">
                      <a:extLst>
                        <a:ext uri="{28A0092B-C50C-407E-A947-70E740481C1C}">
                          <a14:useLocalDpi xmlns:a14="http://schemas.microsoft.com/office/drawing/2010/main" val="0"/>
                        </a:ext>
                      </a:extLst>
                    </a:blip>
                    <a:srcRect l="32506" t="7063" r="31265" b="8650"/>
                    <a:stretch>
                      <a:fillRect/>
                    </a:stretch>
                  </pic:blipFill>
                  <pic:spPr bwMode="auto">
                    <a:xfrm>
                      <a:off x="0" y="0"/>
                      <a:ext cx="5543550" cy="6772275"/>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11</w:t>
      </w:r>
      <w:r w:rsidRPr="00BC62E8">
        <w:rPr>
          <w:b/>
          <w:sz w:val="26"/>
          <w:szCs w:val="26"/>
        </w:rPr>
        <w:t>. Существующая зона действия котельной д. Томилово</w:t>
      </w: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r w:rsidRPr="00BC62E8">
        <w:rPr>
          <w:b/>
          <w:noProof/>
          <w:sz w:val="26"/>
          <w:szCs w:val="26"/>
          <w:lang w:eastAsia="ru-RU"/>
        </w:rPr>
        <w:lastRenderedPageBreak/>
        <w:drawing>
          <wp:inline distT="0" distB="0" distL="0" distR="0" wp14:anchorId="230C787F" wp14:editId="3077587C">
            <wp:extent cx="6334125" cy="8124825"/>
            <wp:effectExtent l="0" t="0" r="9525" b="9525"/>
            <wp:docPr id="10" name="Рисунок 10"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334125" cy="8124825"/>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12</w:t>
      </w:r>
      <w:r w:rsidRPr="00BC62E8">
        <w:rPr>
          <w:b/>
          <w:sz w:val="26"/>
          <w:szCs w:val="26"/>
        </w:rPr>
        <w:t>. Существующая зона действия котельной с. Новороманово</w:t>
      </w:r>
    </w:p>
    <w:p w:rsidR="006732DE" w:rsidRPr="00BC62E8" w:rsidRDefault="006732DE" w:rsidP="00875DC5">
      <w:pPr>
        <w:tabs>
          <w:tab w:val="left" w:pos="7740"/>
        </w:tabs>
        <w:jc w:val="center"/>
        <w:rPr>
          <w:b/>
          <w:sz w:val="26"/>
          <w:szCs w:val="26"/>
        </w:rPr>
        <w:sectPr w:rsidR="006732DE" w:rsidRPr="00BC62E8" w:rsidSect="007B7E91">
          <w:pgSz w:w="11906" w:h="16838" w:code="9"/>
          <w:pgMar w:top="720" w:right="851" w:bottom="1134" w:left="1077" w:header="709" w:footer="709" w:gutter="0"/>
          <w:cols w:space="708"/>
          <w:docGrid w:linePitch="360"/>
        </w:sectPr>
      </w:pPr>
    </w:p>
    <w:p w:rsidR="006732DE" w:rsidRPr="00BC62E8" w:rsidRDefault="006732DE" w:rsidP="00875DC5">
      <w:pPr>
        <w:tabs>
          <w:tab w:val="left" w:pos="7740"/>
        </w:tabs>
        <w:jc w:val="center"/>
        <w:rPr>
          <w:b/>
          <w:sz w:val="26"/>
          <w:szCs w:val="26"/>
        </w:rPr>
      </w:pPr>
      <w:r w:rsidRPr="00BC62E8">
        <w:rPr>
          <w:b/>
          <w:noProof/>
          <w:sz w:val="26"/>
          <w:szCs w:val="26"/>
          <w:lang w:eastAsia="ru-RU"/>
        </w:rPr>
        <w:lastRenderedPageBreak/>
        <w:drawing>
          <wp:inline distT="0" distB="0" distL="0" distR="0" wp14:anchorId="6D8A574C" wp14:editId="6F43FF09">
            <wp:extent cx="7924800" cy="5419725"/>
            <wp:effectExtent l="19050" t="0" r="0" b="0"/>
            <wp:docPr id="11" name="Рисунок 11"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
                    <pic:cNvPicPr>
                      <a:picLocks noChangeAspect="1" noChangeArrowheads="1"/>
                    </pic:cNvPicPr>
                  </pic:nvPicPr>
                  <pic:blipFill>
                    <a:blip r:embed="rId29" cstate="print">
                      <a:extLst>
                        <a:ext uri="{28A0092B-C50C-407E-A947-70E740481C1C}">
                          <a14:useLocalDpi xmlns:a14="http://schemas.microsoft.com/office/drawing/2010/main" val="0"/>
                        </a:ext>
                      </a:extLst>
                    </a:blip>
                    <a:srcRect l="6319" t="2014" r="5437"/>
                    <a:stretch>
                      <a:fillRect/>
                    </a:stretch>
                  </pic:blipFill>
                  <pic:spPr bwMode="auto">
                    <a:xfrm>
                      <a:off x="0" y="0"/>
                      <a:ext cx="7924800" cy="5419725"/>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sectPr w:rsidR="006732DE" w:rsidRPr="00BC62E8" w:rsidSect="006732DE">
          <w:pgSz w:w="16838" w:h="11906" w:orient="landscape" w:code="9"/>
          <w:pgMar w:top="1077" w:right="720" w:bottom="851" w:left="1134" w:header="709" w:footer="709" w:gutter="0"/>
          <w:cols w:space="708"/>
          <w:docGrid w:linePitch="360"/>
        </w:sectPr>
      </w:pPr>
      <w:r w:rsidRPr="00BC62E8">
        <w:rPr>
          <w:b/>
          <w:sz w:val="26"/>
          <w:szCs w:val="26"/>
        </w:rPr>
        <w:t>Рис 2.</w:t>
      </w:r>
      <w:r w:rsidR="008828BE" w:rsidRPr="00BC62E8">
        <w:rPr>
          <w:b/>
          <w:sz w:val="26"/>
          <w:szCs w:val="26"/>
        </w:rPr>
        <w:t>13</w:t>
      </w:r>
      <w:r w:rsidRPr="00BC62E8">
        <w:rPr>
          <w:b/>
          <w:sz w:val="26"/>
          <w:szCs w:val="26"/>
        </w:rPr>
        <w:t xml:space="preserve">. Существующая зона действия котельной </w:t>
      </w:r>
      <w:proofErr w:type="gramStart"/>
      <w:r w:rsidRPr="00BC62E8">
        <w:rPr>
          <w:b/>
          <w:sz w:val="26"/>
          <w:szCs w:val="26"/>
        </w:rPr>
        <w:t>с</w:t>
      </w:r>
      <w:proofErr w:type="gramEnd"/>
      <w:r w:rsidRPr="00BC62E8">
        <w:rPr>
          <w:b/>
          <w:sz w:val="26"/>
          <w:szCs w:val="26"/>
        </w:rPr>
        <w:t>. Верх-Тайменка</w:t>
      </w:r>
    </w:p>
    <w:p w:rsidR="00875DC5"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1E9BE2D9" wp14:editId="5D5A6BEF">
            <wp:extent cx="3695700" cy="8248650"/>
            <wp:effectExtent l="0" t="0" r="0" b="0"/>
            <wp:docPr id="12" name="Рисунок 12"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
                    <pic:cNvPicPr>
                      <a:picLocks noChangeAspect="1" noChangeArrowheads="1"/>
                    </pic:cNvPicPr>
                  </pic:nvPicPr>
                  <pic:blipFill>
                    <a:blip r:embed="rId30" cstate="print">
                      <a:extLst>
                        <a:ext uri="{28A0092B-C50C-407E-A947-70E740481C1C}">
                          <a14:useLocalDpi xmlns:a14="http://schemas.microsoft.com/office/drawing/2010/main" val="0"/>
                        </a:ext>
                      </a:extLst>
                    </a:blip>
                    <a:srcRect l="12740" r="14447" b="3368"/>
                    <a:stretch>
                      <a:fillRect/>
                    </a:stretch>
                  </pic:blipFill>
                  <pic:spPr bwMode="auto">
                    <a:xfrm>
                      <a:off x="0" y="0"/>
                      <a:ext cx="3695700" cy="8248650"/>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14</w:t>
      </w:r>
      <w:r w:rsidRPr="00BC62E8">
        <w:rPr>
          <w:b/>
          <w:sz w:val="26"/>
          <w:szCs w:val="26"/>
        </w:rPr>
        <w:t>. Существующая зона действия котельной д. Большеямное</w:t>
      </w:r>
    </w:p>
    <w:p w:rsidR="006732DE" w:rsidRPr="00BC62E8" w:rsidRDefault="006732DE" w:rsidP="00875DC5">
      <w:pPr>
        <w:tabs>
          <w:tab w:val="left" w:pos="7740"/>
        </w:tabs>
        <w:jc w:val="center"/>
        <w:rPr>
          <w:b/>
          <w:sz w:val="26"/>
          <w:szCs w:val="26"/>
        </w:rPr>
        <w:sectPr w:rsidR="006732DE" w:rsidRPr="00BC62E8" w:rsidSect="006732DE">
          <w:pgSz w:w="11906" w:h="16838" w:code="9"/>
          <w:pgMar w:top="720" w:right="851" w:bottom="1134" w:left="1077" w:header="709" w:footer="709" w:gutter="0"/>
          <w:cols w:space="708"/>
          <w:docGrid w:linePitch="360"/>
        </w:sectPr>
      </w:pPr>
    </w:p>
    <w:p w:rsidR="006732DE" w:rsidRPr="00BC62E8" w:rsidRDefault="006732DE" w:rsidP="00875DC5">
      <w:pPr>
        <w:tabs>
          <w:tab w:val="left" w:pos="7740"/>
        </w:tabs>
        <w:jc w:val="center"/>
        <w:rPr>
          <w:b/>
          <w:sz w:val="26"/>
          <w:szCs w:val="26"/>
        </w:rPr>
      </w:pPr>
      <w:r w:rsidRPr="00BC62E8">
        <w:rPr>
          <w:b/>
          <w:noProof/>
          <w:sz w:val="26"/>
          <w:szCs w:val="26"/>
          <w:lang w:eastAsia="ru-RU"/>
        </w:rPr>
        <w:lastRenderedPageBreak/>
        <w:drawing>
          <wp:inline distT="0" distB="0" distL="0" distR="0" wp14:anchorId="70EB8624" wp14:editId="1685F683">
            <wp:extent cx="8734425" cy="4895850"/>
            <wp:effectExtent l="19050" t="0" r="9525" b="0"/>
            <wp:docPr id="13" name="Рисунок 13"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
                    <pic:cNvPicPr>
                      <a:picLocks noChangeAspect="1" noChangeArrowheads="1"/>
                    </pic:cNvPicPr>
                  </pic:nvPicPr>
                  <pic:blipFill>
                    <a:blip r:embed="rId31" cstate="print">
                      <a:extLst>
                        <a:ext uri="{28A0092B-C50C-407E-A947-70E740481C1C}">
                          <a14:useLocalDpi xmlns:a14="http://schemas.microsoft.com/office/drawing/2010/main" val="0"/>
                        </a:ext>
                      </a:extLst>
                    </a:blip>
                    <a:srcRect l="12178" r="12738"/>
                    <a:stretch>
                      <a:fillRect/>
                    </a:stretch>
                  </pic:blipFill>
                  <pic:spPr bwMode="auto">
                    <a:xfrm>
                      <a:off x="0" y="0"/>
                      <a:ext cx="8734425" cy="4895850"/>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r w:rsidRPr="00BC62E8">
        <w:rPr>
          <w:b/>
          <w:sz w:val="26"/>
          <w:szCs w:val="26"/>
        </w:rPr>
        <w:t>Рис. 2.1</w:t>
      </w:r>
      <w:r w:rsidR="008828BE" w:rsidRPr="00BC62E8">
        <w:rPr>
          <w:b/>
          <w:sz w:val="26"/>
          <w:szCs w:val="26"/>
        </w:rPr>
        <w:t>5</w:t>
      </w:r>
      <w:r w:rsidRPr="00BC62E8">
        <w:rPr>
          <w:b/>
          <w:sz w:val="26"/>
          <w:szCs w:val="26"/>
        </w:rPr>
        <w:t>. Существующая зона действия котельной п. Речной</w:t>
      </w: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2C4EB491" wp14:editId="6271E242">
            <wp:extent cx="6296025" cy="5591175"/>
            <wp:effectExtent l="0" t="0" r="9525" b="9525"/>
            <wp:docPr id="14" name="Рисунок 14"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д"/>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296025" cy="5591175"/>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sectPr w:rsidR="006732DE" w:rsidRPr="00BC62E8" w:rsidSect="006732DE">
          <w:pgSz w:w="16838" w:h="11906" w:orient="landscape" w:code="9"/>
          <w:pgMar w:top="1077" w:right="720" w:bottom="851" w:left="1134" w:header="709" w:footer="709" w:gutter="0"/>
          <w:cols w:space="708"/>
          <w:docGrid w:linePitch="360"/>
        </w:sectPr>
      </w:pPr>
      <w:r w:rsidRPr="00BC62E8">
        <w:rPr>
          <w:b/>
          <w:sz w:val="26"/>
          <w:szCs w:val="26"/>
        </w:rPr>
        <w:t>Рис. 2.</w:t>
      </w:r>
      <w:r w:rsidR="008828BE" w:rsidRPr="00BC62E8">
        <w:rPr>
          <w:b/>
          <w:sz w:val="26"/>
          <w:szCs w:val="26"/>
        </w:rPr>
        <w:t>16</w:t>
      </w:r>
      <w:r w:rsidRPr="00BC62E8">
        <w:rPr>
          <w:b/>
          <w:sz w:val="26"/>
          <w:szCs w:val="26"/>
        </w:rPr>
        <w:t xml:space="preserve">. Существующая зона действия котельной д. Белянино </w:t>
      </w:r>
    </w:p>
    <w:p w:rsidR="006732DE" w:rsidRPr="00BC62E8" w:rsidRDefault="006732DE" w:rsidP="00875DC5">
      <w:pPr>
        <w:tabs>
          <w:tab w:val="left" w:pos="7740"/>
        </w:tabs>
        <w:jc w:val="center"/>
        <w:rPr>
          <w:b/>
          <w:sz w:val="26"/>
          <w:szCs w:val="26"/>
        </w:rPr>
      </w:pPr>
      <w:r w:rsidRPr="00BC62E8">
        <w:rPr>
          <w:b/>
          <w:noProof/>
          <w:sz w:val="26"/>
          <w:szCs w:val="26"/>
          <w:lang w:eastAsia="ru-RU"/>
        </w:rPr>
        <w:lastRenderedPageBreak/>
        <w:drawing>
          <wp:inline distT="0" distB="0" distL="0" distR="0" wp14:anchorId="4601F809" wp14:editId="549546FD">
            <wp:extent cx="6334125" cy="7629525"/>
            <wp:effectExtent l="0" t="0" r="9525" b="9525"/>
            <wp:docPr id="16" name="Рисунок 16" descr="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334125" cy="7629525"/>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17</w:t>
      </w:r>
      <w:r w:rsidRPr="00BC62E8">
        <w:rPr>
          <w:b/>
          <w:sz w:val="26"/>
          <w:szCs w:val="26"/>
        </w:rPr>
        <w:t>. Существующая зона действия котельной с. Проскоково</w:t>
      </w:r>
    </w:p>
    <w:p w:rsidR="006732DE" w:rsidRPr="00BC62E8" w:rsidRDefault="006732DE" w:rsidP="00875DC5">
      <w:pPr>
        <w:tabs>
          <w:tab w:val="left" w:pos="7740"/>
        </w:tabs>
        <w:jc w:val="center"/>
        <w:rPr>
          <w:rFonts w:ascii="Times New Roman" w:hAnsi="Times New Roman" w:cs="Times New Roman"/>
          <w:sz w:val="26"/>
          <w:szCs w:val="26"/>
        </w:rPr>
        <w:sectPr w:rsidR="006732DE" w:rsidRPr="00BC62E8" w:rsidSect="006732DE">
          <w:pgSz w:w="11906" w:h="16838" w:code="9"/>
          <w:pgMar w:top="720" w:right="851" w:bottom="1134" w:left="1077" w:header="709" w:footer="709" w:gutter="0"/>
          <w:cols w:space="708"/>
          <w:docGrid w:linePitch="360"/>
        </w:sectPr>
      </w:pPr>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drawing>
          <wp:inline distT="0" distB="0" distL="0" distR="0" wp14:anchorId="7DD129F4" wp14:editId="5C4371DF">
            <wp:extent cx="6336030" cy="3985567"/>
            <wp:effectExtent l="19050" t="0" r="7620" b="0"/>
            <wp:docPr id="17" name="Рисунок 17" descr="пг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пгт"/>
                    <pic:cNvPicPr>
                      <a:picLocks noChangeAspect="1" noChangeArrowheads="1"/>
                    </pic:cNvPicPr>
                  </pic:nvPicPr>
                  <pic:blipFill>
                    <a:blip r:embed="rId34" cstate="print">
                      <a:extLst>
                        <a:ext uri="{28A0092B-C50C-407E-A947-70E740481C1C}">
                          <a14:useLocalDpi xmlns:a14="http://schemas.microsoft.com/office/drawing/2010/main" val="0"/>
                        </a:ext>
                      </a:extLst>
                    </a:blip>
                    <a:srcRect l="8904" r="9415"/>
                    <a:stretch>
                      <a:fillRect/>
                    </a:stretch>
                  </pic:blipFill>
                  <pic:spPr bwMode="auto">
                    <a:xfrm>
                      <a:off x="0" y="0"/>
                      <a:ext cx="6336030" cy="3985567"/>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18</w:t>
      </w:r>
      <w:r w:rsidRPr="00BC62E8">
        <w:rPr>
          <w:b/>
          <w:sz w:val="26"/>
          <w:szCs w:val="26"/>
        </w:rPr>
        <w:t xml:space="preserve">. Существующая зона действия котельной п. </w:t>
      </w:r>
      <w:proofErr w:type="gramStart"/>
      <w:r w:rsidRPr="00BC62E8">
        <w:rPr>
          <w:b/>
          <w:sz w:val="26"/>
          <w:szCs w:val="26"/>
        </w:rPr>
        <w:t>Заозерный</w:t>
      </w:r>
      <w:proofErr w:type="gramEnd"/>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227457FF" wp14:editId="64609F43">
            <wp:extent cx="9514840" cy="5038389"/>
            <wp:effectExtent l="19050" t="0" r="0" b="0"/>
            <wp:docPr id="18" name="Рисунок 18"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д"/>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9514840" cy="5038389"/>
                    </a:xfrm>
                    <a:prstGeom prst="rect">
                      <a:avLst/>
                    </a:prstGeom>
                    <a:noFill/>
                    <a:ln>
                      <a:noFill/>
                    </a:ln>
                  </pic:spPr>
                </pic:pic>
              </a:graphicData>
            </a:graphic>
          </wp:inline>
        </w:drawing>
      </w:r>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875DC5">
      <w:pPr>
        <w:tabs>
          <w:tab w:val="left" w:pos="7740"/>
        </w:tabs>
        <w:jc w:val="center"/>
        <w:rPr>
          <w:b/>
          <w:sz w:val="26"/>
          <w:szCs w:val="26"/>
        </w:rPr>
        <w:sectPr w:rsidR="006732DE" w:rsidRPr="00BC62E8" w:rsidSect="006732DE">
          <w:pgSz w:w="16838" w:h="11906" w:orient="landscape" w:code="9"/>
          <w:pgMar w:top="1077" w:right="720" w:bottom="851" w:left="1134" w:header="709" w:footer="709" w:gutter="0"/>
          <w:cols w:space="708"/>
          <w:docGrid w:linePitch="360"/>
        </w:sectPr>
      </w:pPr>
      <w:r w:rsidRPr="00BC62E8">
        <w:rPr>
          <w:b/>
          <w:sz w:val="26"/>
          <w:szCs w:val="26"/>
        </w:rPr>
        <w:t>Рис. 2.</w:t>
      </w:r>
      <w:r w:rsidR="008828BE" w:rsidRPr="00BC62E8">
        <w:rPr>
          <w:b/>
          <w:sz w:val="26"/>
          <w:szCs w:val="26"/>
        </w:rPr>
        <w:t>19</w:t>
      </w:r>
      <w:r w:rsidRPr="00BC62E8">
        <w:rPr>
          <w:b/>
          <w:sz w:val="26"/>
          <w:szCs w:val="26"/>
        </w:rPr>
        <w:t>. Существующая зона действия котельной д. Пятково</w:t>
      </w:r>
    </w:p>
    <w:p w:rsidR="006732DE"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69CAAE12" wp14:editId="1F84D57D">
            <wp:extent cx="4638675" cy="8410575"/>
            <wp:effectExtent l="0" t="0" r="9525" b="9525"/>
            <wp:docPr id="19" name="Рисунок 19" descr="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п"/>
                    <pic:cNvPicPr>
                      <a:picLocks noChangeAspect="1" noChangeArrowheads="1"/>
                    </pic:cNvPicPr>
                  </pic:nvPicPr>
                  <pic:blipFill>
                    <a:blip r:embed="rId36" cstate="print">
                      <a:extLst>
                        <a:ext uri="{28A0092B-C50C-407E-A947-70E740481C1C}">
                          <a14:useLocalDpi xmlns:a14="http://schemas.microsoft.com/office/drawing/2010/main" val="0"/>
                        </a:ext>
                      </a:extLst>
                    </a:blip>
                    <a:srcRect l="21120" r="23268"/>
                    <a:stretch>
                      <a:fillRect/>
                    </a:stretch>
                  </pic:blipFill>
                  <pic:spPr bwMode="auto">
                    <a:xfrm>
                      <a:off x="0" y="0"/>
                      <a:ext cx="4638675" cy="8410575"/>
                    </a:xfrm>
                    <a:prstGeom prst="rect">
                      <a:avLst/>
                    </a:prstGeom>
                    <a:noFill/>
                    <a:ln>
                      <a:noFill/>
                    </a:ln>
                  </pic:spPr>
                </pic:pic>
              </a:graphicData>
            </a:graphic>
          </wp:inline>
        </w:drawing>
      </w: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20</w:t>
      </w:r>
      <w:r w:rsidRPr="00BC62E8">
        <w:rPr>
          <w:b/>
          <w:sz w:val="26"/>
          <w:szCs w:val="26"/>
        </w:rPr>
        <w:t>. Существующая зона действия котельной д. Талая</w:t>
      </w:r>
    </w:p>
    <w:p w:rsidR="006732DE"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45FED3EF" wp14:editId="5C154227">
            <wp:extent cx="6238875" cy="6409133"/>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п"/>
                    <pic:cNvPicPr>
                      <a:picLocks noChangeAspect="1" noChangeArrowheads="1"/>
                    </pic:cNvPicPr>
                  </pic:nvPicPr>
                  <pic:blipFill>
                    <a:blip r:embed="rId37" cstate="print">
                      <a:extLst>
                        <a:ext uri="{28A0092B-C50C-407E-A947-70E740481C1C}">
                          <a14:useLocalDpi xmlns:a14="http://schemas.microsoft.com/office/drawing/2010/main" val="0"/>
                        </a:ext>
                      </a:extLst>
                    </a:blip>
                    <a:stretch>
                      <a:fillRect/>
                    </a:stretch>
                  </pic:blipFill>
                  <pic:spPr bwMode="auto">
                    <a:xfrm>
                      <a:off x="0" y="0"/>
                      <a:ext cx="6238875" cy="6409133"/>
                    </a:xfrm>
                    <a:prstGeom prst="rect">
                      <a:avLst/>
                    </a:prstGeom>
                    <a:noFill/>
                    <a:ln>
                      <a:noFill/>
                    </a:ln>
                  </pic:spPr>
                </pic:pic>
              </a:graphicData>
            </a:graphic>
          </wp:inline>
        </w:drawing>
      </w:r>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875DC5">
      <w:pPr>
        <w:tabs>
          <w:tab w:val="left" w:pos="7740"/>
        </w:tabs>
        <w:jc w:val="center"/>
        <w:rPr>
          <w:b/>
          <w:sz w:val="26"/>
          <w:szCs w:val="26"/>
        </w:rPr>
      </w:pPr>
      <w:r w:rsidRPr="00BC62E8">
        <w:rPr>
          <w:b/>
          <w:sz w:val="26"/>
          <w:szCs w:val="26"/>
        </w:rPr>
        <w:t>Рис. 2.</w:t>
      </w:r>
      <w:r w:rsidR="008828BE" w:rsidRPr="00BC62E8">
        <w:rPr>
          <w:b/>
          <w:sz w:val="26"/>
          <w:szCs w:val="26"/>
        </w:rPr>
        <w:t>21</w:t>
      </w:r>
      <w:r w:rsidRPr="00BC62E8">
        <w:rPr>
          <w:b/>
          <w:sz w:val="26"/>
          <w:szCs w:val="26"/>
        </w:rPr>
        <w:t>. Существующая зона действия котельной п. ст. Юрга-2</w:t>
      </w:r>
    </w:p>
    <w:p w:rsidR="006732DE" w:rsidRPr="00BC62E8" w:rsidRDefault="006732DE" w:rsidP="00875DC5">
      <w:pPr>
        <w:tabs>
          <w:tab w:val="left" w:pos="7740"/>
        </w:tabs>
        <w:jc w:val="center"/>
        <w:rPr>
          <w:rFonts w:ascii="Times New Roman" w:hAnsi="Times New Roman" w:cs="Times New Roman"/>
          <w:sz w:val="26"/>
          <w:szCs w:val="26"/>
        </w:rPr>
      </w:pPr>
      <w:r w:rsidRPr="00BC62E8">
        <w:rPr>
          <w:rFonts w:ascii="Times New Roman" w:hAnsi="Times New Roman" w:cs="Times New Roman"/>
          <w:noProof/>
          <w:sz w:val="26"/>
          <w:szCs w:val="26"/>
          <w:lang w:eastAsia="ru-RU"/>
        </w:rPr>
        <w:lastRenderedPageBreak/>
        <w:drawing>
          <wp:inline distT="0" distB="0" distL="0" distR="0" wp14:anchorId="3697B333" wp14:editId="74C28DFB">
            <wp:extent cx="6334125" cy="7743825"/>
            <wp:effectExtent l="0" t="0" r="9525" b="9525"/>
            <wp:docPr id="21" name="Рисунок 21" descr="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д"/>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334125" cy="7743825"/>
                    </a:xfrm>
                    <a:prstGeom prst="rect">
                      <a:avLst/>
                    </a:prstGeom>
                    <a:noFill/>
                    <a:ln>
                      <a:noFill/>
                    </a:ln>
                  </pic:spPr>
                </pic:pic>
              </a:graphicData>
            </a:graphic>
          </wp:inline>
        </w:drawing>
      </w:r>
    </w:p>
    <w:p w:rsidR="006732DE" w:rsidRPr="00BC62E8" w:rsidRDefault="006732DE" w:rsidP="00875DC5">
      <w:pPr>
        <w:tabs>
          <w:tab w:val="left" w:pos="7740"/>
        </w:tabs>
        <w:jc w:val="center"/>
        <w:rPr>
          <w:rFonts w:ascii="Times New Roman" w:hAnsi="Times New Roman" w:cs="Times New Roman"/>
          <w:sz w:val="26"/>
          <w:szCs w:val="26"/>
        </w:rPr>
      </w:pPr>
    </w:p>
    <w:p w:rsidR="006732DE" w:rsidRPr="00BC62E8" w:rsidRDefault="006732DE" w:rsidP="006732DE">
      <w:pPr>
        <w:ind w:firstLine="708"/>
        <w:jc w:val="center"/>
        <w:rPr>
          <w:sz w:val="26"/>
          <w:szCs w:val="26"/>
        </w:rPr>
      </w:pPr>
      <w:r w:rsidRPr="00BC62E8">
        <w:rPr>
          <w:b/>
          <w:sz w:val="26"/>
          <w:szCs w:val="26"/>
        </w:rPr>
        <w:t>Рис. 2.22. Существующая зона действия котельной д. Зимник</w:t>
      </w:r>
    </w:p>
    <w:p w:rsidR="006732DE" w:rsidRPr="00BC62E8" w:rsidRDefault="006732DE" w:rsidP="00875DC5">
      <w:pPr>
        <w:tabs>
          <w:tab w:val="left" w:pos="7740"/>
        </w:tabs>
        <w:jc w:val="center"/>
        <w:rPr>
          <w:rFonts w:ascii="Times New Roman" w:hAnsi="Times New Roman" w:cs="Times New Roman"/>
          <w:sz w:val="26"/>
          <w:szCs w:val="26"/>
        </w:rPr>
      </w:pPr>
    </w:p>
    <w:p w:rsidR="00217CD3" w:rsidRPr="00BC62E8" w:rsidRDefault="00217CD3" w:rsidP="00217CD3">
      <w:pPr>
        <w:pStyle w:val="1"/>
        <w:numPr>
          <w:ilvl w:val="1"/>
          <w:numId w:val="6"/>
        </w:numPr>
        <w:ind w:left="0" w:firstLine="849"/>
        <w:contextualSpacing/>
      </w:pPr>
      <w:bookmarkStart w:id="13" w:name="_Toc78552156"/>
      <w:r w:rsidRPr="00BC62E8">
        <w:lastRenderedPageBreak/>
        <w:t>Описание существующих и перспективных зон действия индивидуальных источников тепловой энергии</w:t>
      </w:r>
      <w:bookmarkEnd w:id="13"/>
    </w:p>
    <w:p w:rsidR="00217CD3" w:rsidRPr="00BC62E8" w:rsidRDefault="00217CD3" w:rsidP="00217CD3">
      <w:pPr>
        <w:spacing w:line="360" w:lineRule="auto"/>
        <w:ind w:firstLine="540"/>
        <w:contextualSpacing/>
        <w:jc w:val="both"/>
        <w:rPr>
          <w:sz w:val="26"/>
          <w:szCs w:val="26"/>
        </w:rPr>
      </w:pPr>
    </w:p>
    <w:p w:rsidR="00217CD3" w:rsidRPr="00BC62E8" w:rsidRDefault="00217CD3" w:rsidP="00217CD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Централизованное теплоснабжение предусмотрено для существующей застройки. 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жилищном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Схемой теплоснабжения не предусмотрено использование индивидуального теплоснабжения.</w:t>
      </w:r>
    </w:p>
    <w:p w:rsidR="00217CD3" w:rsidRPr="00BC62E8" w:rsidRDefault="00217CD3" w:rsidP="00217CD3">
      <w:pPr>
        <w:pStyle w:val="1"/>
        <w:numPr>
          <w:ilvl w:val="1"/>
          <w:numId w:val="6"/>
        </w:numPr>
        <w:ind w:left="0" w:firstLine="849"/>
        <w:contextualSpacing/>
      </w:pPr>
      <w:bookmarkStart w:id="14" w:name="_Toc78552157"/>
      <w:r w:rsidRPr="00BC62E8">
        <w:rPr>
          <w:rFonts w:eastAsia="Arial"/>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4"/>
    </w:p>
    <w:p w:rsidR="00217CD3" w:rsidRPr="00BC62E8" w:rsidRDefault="00217CD3" w:rsidP="00217CD3">
      <w:pPr>
        <w:pStyle w:val="1"/>
        <w:numPr>
          <w:ilvl w:val="2"/>
          <w:numId w:val="6"/>
        </w:numPr>
        <w:ind w:left="0" w:firstLine="851"/>
        <w:contextualSpacing/>
        <w:rPr>
          <w:rFonts w:eastAsia="Arial"/>
        </w:rPr>
      </w:pPr>
      <w:bookmarkStart w:id="15" w:name="_Toc439163142"/>
      <w:bookmarkStart w:id="16" w:name="_Toc513792747"/>
      <w:bookmarkStart w:id="17" w:name="_Toc521419616"/>
      <w:bookmarkStart w:id="18" w:name="_Toc78552158"/>
      <w:r w:rsidRPr="00BC62E8">
        <w:rPr>
          <w:rFonts w:eastAsia="Arial"/>
        </w:rPr>
        <w:t>Баланс располагаемой теплов</w:t>
      </w:r>
      <w:r w:rsidR="00D4353D" w:rsidRPr="00BC62E8">
        <w:rPr>
          <w:rFonts w:eastAsia="Arial"/>
        </w:rPr>
        <w:t>ой мощности по состоянию на 2024</w:t>
      </w:r>
      <w:r w:rsidRPr="00BC62E8">
        <w:rPr>
          <w:rFonts w:eastAsia="Arial"/>
        </w:rPr>
        <w:t xml:space="preserve"> год</w:t>
      </w:r>
      <w:bookmarkEnd w:id="15"/>
      <w:bookmarkEnd w:id="16"/>
      <w:bookmarkEnd w:id="17"/>
      <w:bookmarkEnd w:id="18"/>
    </w:p>
    <w:p w:rsidR="00217CD3" w:rsidRPr="00BC62E8" w:rsidRDefault="00217CD3" w:rsidP="00217CD3">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Балансы располагаемой тепловой мощности и присоединенной тепловой нагрузки по состоянию на 202</w:t>
      </w:r>
      <w:r w:rsidR="00D4353D" w:rsidRPr="00BC62E8">
        <w:rPr>
          <w:rFonts w:ascii="Times New Roman" w:hAnsi="Times New Roman" w:cs="Times New Roman"/>
          <w:sz w:val="26"/>
          <w:szCs w:val="26"/>
        </w:rPr>
        <w:t>4</w:t>
      </w:r>
      <w:r w:rsidRPr="00BC62E8">
        <w:rPr>
          <w:rFonts w:ascii="Times New Roman" w:hAnsi="Times New Roman" w:cs="Times New Roman"/>
          <w:sz w:val="26"/>
          <w:szCs w:val="26"/>
        </w:rPr>
        <w:t xml:space="preserve"> г. представлены в таблице 3.</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69384E" w:rsidRPr="00BC62E8" w:rsidTr="0069384E">
        <w:tc>
          <w:tcPr>
            <w:tcW w:w="3369" w:type="dxa"/>
            <w:vAlign w:val="center"/>
          </w:tcPr>
          <w:p w:rsidR="0069384E" w:rsidRPr="00BC62E8" w:rsidRDefault="0069384E" w:rsidP="0069384E">
            <w:pPr>
              <w:tabs>
                <w:tab w:val="left" w:pos="7740"/>
              </w:tabs>
              <w:jc w:val="center"/>
              <w:rPr>
                <w:rFonts w:ascii="Times New Roman" w:hAnsi="Times New Roman" w:cs="Times New Roman"/>
                <w:sz w:val="26"/>
                <w:szCs w:val="26"/>
              </w:rPr>
            </w:pPr>
            <w:bookmarkStart w:id="19" w:name="RANGE!B1:H82"/>
            <w:r w:rsidRPr="00BC62E8">
              <w:rPr>
                <w:b/>
                <w:sz w:val="26"/>
                <w:szCs w:val="26"/>
              </w:rPr>
              <w:t>Номер, наименование котельной</w:t>
            </w:r>
            <w:bookmarkEnd w:id="19"/>
          </w:p>
        </w:tc>
        <w:tc>
          <w:tcPr>
            <w:tcW w:w="1134" w:type="dxa"/>
          </w:tcPr>
          <w:p w:rsidR="0069384E" w:rsidRPr="00BC62E8" w:rsidRDefault="0069384E" w:rsidP="00875DC5">
            <w:pPr>
              <w:tabs>
                <w:tab w:val="left" w:pos="7740"/>
              </w:tabs>
              <w:jc w:val="center"/>
              <w:rPr>
                <w:rFonts w:ascii="Times New Roman" w:hAnsi="Times New Roman" w:cs="Times New Roman"/>
                <w:sz w:val="26"/>
                <w:szCs w:val="26"/>
              </w:rPr>
            </w:pPr>
            <w:r w:rsidRPr="00BC62E8">
              <w:rPr>
                <w:b/>
                <w:sz w:val="26"/>
                <w:szCs w:val="26"/>
              </w:rPr>
              <w:t>Установленная тепловая мощность, Гкал/</w:t>
            </w:r>
            <w:proofErr w:type="gramStart"/>
            <w:r w:rsidRPr="00BC62E8">
              <w:rPr>
                <w:b/>
                <w:sz w:val="26"/>
                <w:szCs w:val="26"/>
              </w:rPr>
              <w:t>ч</w:t>
            </w:r>
            <w:proofErr w:type="gramEnd"/>
          </w:p>
        </w:tc>
        <w:tc>
          <w:tcPr>
            <w:tcW w:w="1134" w:type="dxa"/>
          </w:tcPr>
          <w:p w:rsidR="0069384E" w:rsidRPr="00BC62E8" w:rsidRDefault="0069384E" w:rsidP="00875DC5">
            <w:pPr>
              <w:tabs>
                <w:tab w:val="left" w:pos="7740"/>
              </w:tabs>
              <w:jc w:val="center"/>
              <w:rPr>
                <w:rFonts w:ascii="Times New Roman" w:hAnsi="Times New Roman" w:cs="Times New Roman"/>
                <w:sz w:val="26"/>
                <w:szCs w:val="26"/>
              </w:rPr>
            </w:pPr>
            <w:r w:rsidRPr="00BC62E8">
              <w:rPr>
                <w:b/>
                <w:sz w:val="26"/>
                <w:szCs w:val="26"/>
              </w:rPr>
              <w:t>Располагаемая тепловая мощность, Гкал/</w:t>
            </w:r>
            <w:proofErr w:type="gramStart"/>
            <w:r w:rsidRPr="00BC62E8">
              <w:rPr>
                <w:b/>
                <w:sz w:val="26"/>
                <w:szCs w:val="26"/>
              </w:rPr>
              <w:t>ч</w:t>
            </w:r>
            <w:proofErr w:type="gramEnd"/>
          </w:p>
        </w:tc>
        <w:tc>
          <w:tcPr>
            <w:tcW w:w="1134" w:type="dxa"/>
          </w:tcPr>
          <w:p w:rsidR="0069384E" w:rsidRPr="00BC62E8" w:rsidRDefault="0069384E" w:rsidP="00875DC5">
            <w:pPr>
              <w:tabs>
                <w:tab w:val="left" w:pos="7740"/>
              </w:tabs>
              <w:jc w:val="center"/>
              <w:rPr>
                <w:rFonts w:ascii="Times New Roman" w:hAnsi="Times New Roman" w:cs="Times New Roman"/>
                <w:sz w:val="26"/>
                <w:szCs w:val="26"/>
              </w:rPr>
            </w:pPr>
            <w:r w:rsidRPr="00BC62E8">
              <w:rPr>
                <w:b/>
                <w:sz w:val="26"/>
                <w:szCs w:val="26"/>
              </w:rPr>
              <w:t>Собственные нужды источника, Гкал/</w:t>
            </w:r>
            <w:proofErr w:type="gramStart"/>
            <w:r w:rsidRPr="00BC62E8">
              <w:rPr>
                <w:b/>
                <w:sz w:val="26"/>
                <w:szCs w:val="26"/>
              </w:rPr>
              <w:t>ч</w:t>
            </w:r>
            <w:proofErr w:type="gramEnd"/>
          </w:p>
        </w:tc>
        <w:tc>
          <w:tcPr>
            <w:tcW w:w="1134" w:type="dxa"/>
          </w:tcPr>
          <w:p w:rsidR="0069384E" w:rsidRPr="00BC62E8" w:rsidRDefault="0069384E" w:rsidP="00875DC5">
            <w:pPr>
              <w:tabs>
                <w:tab w:val="left" w:pos="7740"/>
              </w:tabs>
              <w:jc w:val="center"/>
              <w:rPr>
                <w:rFonts w:ascii="Times New Roman" w:hAnsi="Times New Roman" w:cs="Times New Roman"/>
                <w:sz w:val="26"/>
                <w:szCs w:val="26"/>
              </w:rPr>
            </w:pPr>
            <w:r w:rsidRPr="00BC62E8">
              <w:rPr>
                <w:b/>
                <w:sz w:val="26"/>
                <w:szCs w:val="26"/>
              </w:rPr>
              <w:t>Тепловые потери в сетях, Гкал/</w:t>
            </w:r>
            <w:proofErr w:type="gramStart"/>
            <w:r w:rsidRPr="00BC62E8">
              <w:rPr>
                <w:b/>
                <w:sz w:val="26"/>
                <w:szCs w:val="26"/>
              </w:rPr>
              <w:t>ч</w:t>
            </w:r>
            <w:proofErr w:type="gramEnd"/>
          </w:p>
        </w:tc>
        <w:tc>
          <w:tcPr>
            <w:tcW w:w="1134" w:type="dxa"/>
          </w:tcPr>
          <w:p w:rsidR="0069384E" w:rsidRPr="00BC62E8" w:rsidRDefault="0069384E" w:rsidP="00875DC5">
            <w:pPr>
              <w:tabs>
                <w:tab w:val="left" w:pos="7740"/>
              </w:tabs>
              <w:jc w:val="center"/>
              <w:rPr>
                <w:rFonts w:ascii="Times New Roman" w:hAnsi="Times New Roman" w:cs="Times New Roman"/>
                <w:sz w:val="26"/>
                <w:szCs w:val="26"/>
              </w:rPr>
            </w:pPr>
            <w:r w:rsidRPr="00BC62E8">
              <w:rPr>
                <w:b/>
                <w:sz w:val="26"/>
                <w:szCs w:val="26"/>
              </w:rPr>
              <w:t xml:space="preserve">Тепловая нагрузка </w:t>
            </w:r>
            <w:proofErr w:type="gramStart"/>
            <w:r w:rsidRPr="00BC62E8">
              <w:rPr>
                <w:b/>
                <w:sz w:val="26"/>
                <w:szCs w:val="26"/>
              </w:rPr>
              <w:t>потреби-</w:t>
            </w:r>
            <w:proofErr w:type="spellStart"/>
            <w:r w:rsidRPr="00BC62E8">
              <w:rPr>
                <w:b/>
                <w:sz w:val="26"/>
                <w:szCs w:val="26"/>
              </w:rPr>
              <w:t>телей</w:t>
            </w:r>
            <w:proofErr w:type="spellEnd"/>
            <w:proofErr w:type="gramEnd"/>
            <w:r w:rsidRPr="00BC62E8">
              <w:rPr>
                <w:b/>
                <w:sz w:val="26"/>
                <w:szCs w:val="26"/>
              </w:rPr>
              <w:t>, Гкал/ч</w:t>
            </w:r>
          </w:p>
        </w:tc>
        <w:tc>
          <w:tcPr>
            <w:tcW w:w="1199" w:type="dxa"/>
          </w:tcPr>
          <w:p w:rsidR="0069384E" w:rsidRPr="00BC62E8" w:rsidRDefault="0069384E" w:rsidP="00875DC5">
            <w:pPr>
              <w:tabs>
                <w:tab w:val="left" w:pos="7740"/>
              </w:tabs>
              <w:jc w:val="center"/>
              <w:rPr>
                <w:rFonts w:ascii="Times New Roman" w:hAnsi="Times New Roman" w:cs="Times New Roman"/>
                <w:sz w:val="26"/>
                <w:szCs w:val="26"/>
              </w:rPr>
            </w:pPr>
            <w:r w:rsidRPr="00BC62E8">
              <w:rPr>
                <w:b/>
                <w:sz w:val="26"/>
                <w:szCs w:val="26"/>
              </w:rPr>
              <w:t>Резерв/</w:t>
            </w:r>
            <w:proofErr w:type="gramStart"/>
            <w:r w:rsidRPr="00BC62E8">
              <w:rPr>
                <w:b/>
                <w:sz w:val="26"/>
                <w:szCs w:val="26"/>
              </w:rPr>
              <w:t>де-</w:t>
            </w:r>
            <w:proofErr w:type="spellStart"/>
            <w:r w:rsidRPr="00BC62E8">
              <w:rPr>
                <w:b/>
                <w:sz w:val="26"/>
                <w:szCs w:val="26"/>
              </w:rPr>
              <w:t>фицит</w:t>
            </w:r>
            <w:proofErr w:type="spellEnd"/>
            <w:proofErr w:type="gramEnd"/>
            <w:r w:rsidRPr="00BC62E8">
              <w:rPr>
                <w:b/>
                <w:sz w:val="26"/>
                <w:szCs w:val="26"/>
              </w:rPr>
              <w:t xml:space="preserve"> тепловой мощности, Гкал/ч</w:t>
            </w:r>
          </w:p>
        </w:tc>
      </w:tr>
      <w:tr w:rsidR="0069384E" w:rsidRPr="00BC62E8" w:rsidTr="0069384E">
        <w:tc>
          <w:tcPr>
            <w:tcW w:w="3369" w:type="dxa"/>
          </w:tcPr>
          <w:p w:rsidR="0069384E" w:rsidRPr="00BC62E8" w:rsidRDefault="0069384E"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69384E" w:rsidRPr="00BC62E8" w:rsidRDefault="009E038B"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w:t>
            </w:r>
            <w:r w:rsidR="00FB0D53" w:rsidRPr="00BC62E8">
              <w:rPr>
                <w:rFonts w:ascii="Times New Roman" w:hAnsi="Times New Roman" w:cs="Times New Roman"/>
                <w:sz w:val="26"/>
                <w:szCs w:val="26"/>
              </w:rPr>
              <w:t>05</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1134" w:type="dxa"/>
            <w:vAlign w:val="center"/>
          </w:tcPr>
          <w:p w:rsidR="0069384E" w:rsidRPr="00BC62E8" w:rsidRDefault="00194B7E"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1,87</w:t>
            </w:r>
          </w:p>
        </w:tc>
        <w:tc>
          <w:tcPr>
            <w:tcW w:w="1199" w:type="dxa"/>
            <w:vAlign w:val="center"/>
          </w:tcPr>
          <w:p w:rsidR="0069384E" w:rsidRPr="00BC62E8" w:rsidRDefault="00A24AA4"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4,86</w:t>
            </w:r>
          </w:p>
        </w:tc>
      </w:tr>
      <w:tr w:rsidR="0069384E" w:rsidRPr="00BC62E8" w:rsidTr="0069384E">
        <w:tc>
          <w:tcPr>
            <w:tcW w:w="3369" w:type="dxa"/>
          </w:tcPr>
          <w:p w:rsidR="0069384E" w:rsidRPr="00BC62E8" w:rsidRDefault="0069384E"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69384E" w:rsidRPr="00BC62E8" w:rsidRDefault="009E038B"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w:t>
            </w:r>
            <w:r w:rsidR="00FB0D53" w:rsidRPr="00BC62E8">
              <w:rPr>
                <w:rFonts w:ascii="Times New Roman" w:hAnsi="Times New Roman" w:cs="Times New Roman"/>
                <w:sz w:val="26"/>
                <w:szCs w:val="26"/>
              </w:rPr>
              <w:t>1</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69384E" w:rsidRPr="00BC62E8" w:rsidRDefault="00194B7E"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1199" w:type="dxa"/>
            <w:vAlign w:val="center"/>
          </w:tcPr>
          <w:p w:rsidR="0069384E" w:rsidRPr="00BC62E8" w:rsidRDefault="00A24AA4"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0,92</w:t>
            </w:r>
          </w:p>
        </w:tc>
      </w:tr>
      <w:tr w:rsidR="0069384E" w:rsidRPr="00BC62E8" w:rsidTr="0069384E">
        <w:tc>
          <w:tcPr>
            <w:tcW w:w="3369" w:type="dxa"/>
          </w:tcPr>
          <w:p w:rsidR="0069384E" w:rsidRPr="00BC62E8" w:rsidRDefault="0069384E"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134" w:type="dxa"/>
            <w:vAlign w:val="center"/>
          </w:tcPr>
          <w:p w:rsidR="0069384E" w:rsidRPr="00BC62E8" w:rsidRDefault="00A45128"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69384E" w:rsidRPr="00BC62E8" w:rsidRDefault="00A45128"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69384E" w:rsidRPr="00BC62E8" w:rsidRDefault="009E038B"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1134" w:type="dxa"/>
            <w:vAlign w:val="center"/>
          </w:tcPr>
          <w:p w:rsidR="0069384E" w:rsidRPr="00BC62E8" w:rsidRDefault="00194B7E"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0,77</w:t>
            </w:r>
          </w:p>
        </w:tc>
        <w:tc>
          <w:tcPr>
            <w:tcW w:w="1199" w:type="dxa"/>
            <w:vAlign w:val="center"/>
          </w:tcPr>
          <w:p w:rsidR="0069384E" w:rsidRPr="00BC62E8" w:rsidRDefault="00A24AA4"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w:t>
            </w:r>
            <w:r w:rsidR="00A45128" w:rsidRPr="00BC62E8">
              <w:rPr>
                <w:rFonts w:ascii="Times New Roman" w:hAnsi="Times New Roman" w:cs="Times New Roman"/>
                <w:sz w:val="26"/>
                <w:szCs w:val="26"/>
              </w:rPr>
              <w:t>96</w:t>
            </w:r>
          </w:p>
        </w:tc>
      </w:tr>
      <w:tr w:rsidR="0069384E" w:rsidRPr="00BC62E8" w:rsidTr="0069384E">
        <w:tc>
          <w:tcPr>
            <w:tcW w:w="3369" w:type="dxa"/>
          </w:tcPr>
          <w:p w:rsidR="0069384E" w:rsidRPr="00BC62E8" w:rsidRDefault="0069384E"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134" w:type="dxa"/>
            <w:vAlign w:val="center"/>
          </w:tcPr>
          <w:p w:rsidR="0069384E" w:rsidRPr="00BC62E8" w:rsidRDefault="00A45128"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69384E" w:rsidRPr="00BC62E8" w:rsidRDefault="00A45128"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69384E" w:rsidRPr="00BC62E8" w:rsidRDefault="009E038B"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w:t>
            </w:r>
            <w:r w:rsidR="00FB0D53" w:rsidRPr="00BC62E8">
              <w:rPr>
                <w:rFonts w:ascii="Times New Roman" w:hAnsi="Times New Roman" w:cs="Times New Roman"/>
                <w:sz w:val="26"/>
                <w:szCs w:val="26"/>
              </w:rPr>
              <w:t>04</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69384E" w:rsidRPr="00BC62E8" w:rsidRDefault="00FF1B49"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69384E" w:rsidRPr="00BC62E8" w:rsidRDefault="00A45128" w:rsidP="0069384E">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0,50</w:t>
            </w:r>
          </w:p>
        </w:tc>
      </w:tr>
      <w:tr w:rsidR="0069384E" w:rsidRPr="00BC62E8" w:rsidTr="00211A32">
        <w:tc>
          <w:tcPr>
            <w:tcW w:w="3369" w:type="dxa"/>
          </w:tcPr>
          <w:p w:rsidR="0069384E" w:rsidRPr="00BC62E8" w:rsidRDefault="00211A32"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134" w:type="dxa"/>
            <w:vAlign w:val="center"/>
          </w:tcPr>
          <w:p w:rsidR="0069384E"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w:t>
            </w:r>
            <w:r w:rsidR="00A45128" w:rsidRPr="00BC62E8">
              <w:rPr>
                <w:rFonts w:ascii="Times New Roman" w:hAnsi="Times New Roman" w:cs="Times New Roman"/>
                <w:sz w:val="26"/>
                <w:szCs w:val="26"/>
              </w:rPr>
              <w:t>79</w:t>
            </w:r>
          </w:p>
        </w:tc>
        <w:tc>
          <w:tcPr>
            <w:tcW w:w="1134" w:type="dxa"/>
            <w:vAlign w:val="center"/>
          </w:tcPr>
          <w:p w:rsidR="0069384E"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w:t>
            </w:r>
            <w:r w:rsidR="00A45128" w:rsidRPr="00BC62E8">
              <w:rPr>
                <w:rFonts w:ascii="Times New Roman" w:hAnsi="Times New Roman" w:cs="Times New Roman"/>
                <w:sz w:val="26"/>
                <w:szCs w:val="26"/>
              </w:rPr>
              <w:t>79</w:t>
            </w:r>
          </w:p>
        </w:tc>
        <w:tc>
          <w:tcPr>
            <w:tcW w:w="1134" w:type="dxa"/>
            <w:vAlign w:val="center"/>
          </w:tcPr>
          <w:p w:rsidR="0069384E"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69384E" w:rsidRPr="00BC62E8" w:rsidRDefault="00FF1B49"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69384E" w:rsidRPr="00BC62E8" w:rsidRDefault="00211A32"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99" w:type="dxa"/>
            <w:vAlign w:val="center"/>
          </w:tcPr>
          <w:p w:rsidR="0069384E"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w:t>
            </w:r>
            <w:r w:rsidR="00A45128" w:rsidRPr="00BC62E8">
              <w:rPr>
                <w:rFonts w:ascii="Times New Roman" w:hAnsi="Times New Roman" w:cs="Times New Roman"/>
                <w:sz w:val="26"/>
                <w:szCs w:val="26"/>
              </w:rPr>
              <w:t>22</w:t>
            </w:r>
          </w:p>
        </w:tc>
      </w:tr>
      <w:tr w:rsidR="00211A32" w:rsidRPr="00BC62E8" w:rsidTr="00211A32">
        <w:tc>
          <w:tcPr>
            <w:tcW w:w="3369" w:type="dxa"/>
          </w:tcPr>
          <w:p w:rsidR="00211A32" w:rsidRPr="00BC62E8" w:rsidRDefault="00211A32"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211A32"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11A32" w:rsidRPr="00BC62E8" w:rsidRDefault="00211A32"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0,53</w:t>
            </w:r>
          </w:p>
        </w:tc>
      </w:tr>
      <w:tr w:rsidR="00211A32" w:rsidRPr="00BC62E8" w:rsidTr="00211A32">
        <w:tc>
          <w:tcPr>
            <w:tcW w:w="3369" w:type="dxa"/>
          </w:tcPr>
          <w:p w:rsidR="00211A32" w:rsidRPr="00BC62E8" w:rsidRDefault="00211A32"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134" w:type="dxa"/>
            <w:vAlign w:val="center"/>
          </w:tcPr>
          <w:p w:rsidR="00211A32"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211A32"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211A32"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w:t>
            </w:r>
            <w:r w:rsidR="00A45128" w:rsidRPr="00BC62E8">
              <w:rPr>
                <w:rFonts w:ascii="Times New Roman" w:hAnsi="Times New Roman" w:cs="Times New Roman"/>
                <w:sz w:val="26"/>
                <w:szCs w:val="26"/>
              </w:rPr>
              <w:t>3</w:t>
            </w:r>
          </w:p>
        </w:tc>
      </w:tr>
      <w:tr w:rsidR="00211A32" w:rsidRPr="00BC62E8" w:rsidTr="00211A32">
        <w:tc>
          <w:tcPr>
            <w:tcW w:w="3369" w:type="dxa"/>
          </w:tcPr>
          <w:p w:rsidR="00211A32" w:rsidRPr="00BC62E8" w:rsidRDefault="00211A32"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134"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w:t>
            </w:r>
            <w:r w:rsidR="00A45128" w:rsidRPr="00BC62E8">
              <w:rPr>
                <w:rFonts w:ascii="Times New Roman" w:hAnsi="Times New Roman" w:cs="Times New Roman"/>
                <w:sz w:val="26"/>
                <w:szCs w:val="26"/>
              </w:rPr>
              <w:t>96</w:t>
            </w:r>
          </w:p>
        </w:tc>
        <w:tc>
          <w:tcPr>
            <w:tcW w:w="1134"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w:t>
            </w:r>
            <w:r w:rsidR="00A45128" w:rsidRPr="00BC62E8">
              <w:rPr>
                <w:rFonts w:ascii="Times New Roman" w:hAnsi="Times New Roman" w:cs="Times New Roman"/>
                <w:sz w:val="26"/>
                <w:szCs w:val="26"/>
              </w:rPr>
              <w:t>96</w:t>
            </w:r>
          </w:p>
        </w:tc>
        <w:tc>
          <w:tcPr>
            <w:tcW w:w="1134" w:type="dxa"/>
            <w:vAlign w:val="center"/>
          </w:tcPr>
          <w:p w:rsidR="00211A32"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34" w:type="dxa"/>
            <w:vAlign w:val="center"/>
          </w:tcPr>
          <w:p w:rsidR="00211A32"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1,01</w:t>
            </w:r>
          </w:p>
        </w:tc>
        <w:tc>
          <w:tcPr>
            <w:tcW w:w="1199"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w:t>
            </w:r>
            <w:r w:rsidR="00A45128" w:rsidRPr="00BC62E8">
              <w:rPr>
                <w:rFonts w:ascii="Times New Roman" w:hAnsi="Times New Roman" w:cs="Times New Roman"/>
                <w:sz w:val="26"/>
                <w:szCs w:val="26"/>
              </w:rPr>
              <w:t>62</w:t>
            </w:r>
          </w:p>
        </w:tc>
      </w:tr>
      <w:tr w:rsidR="00211A32" w:rsidRPr="00BC62E8" w:rsidTr="00211A32">
        <w:tc>
          <w:tcPr>
            <w:tcW w:w="3369" w:type="dxa"/>
          </w:tcPr>
          <w:p w:rsidR="00211A32" w:rsidRPr="00BC62E8" w:rsidRDefault="00211A32" w:rsidP="00875DC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134" w:type="dxa"/>
            <w:vAlign w:val="center"/>
          </w:tcPr>
          <w:p w:rsidR="00211A32" w:rsidRPr="00BC62E8" w:rsidRDefault="00211A32"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p>
        </w:tc>
        <w:tc>
          <w:tcPr>
            <w:tcW w:w="1134" w:type="dxa"/>
            <w:vAlign w:val="center"/>
          </w:tcPr>
          <w:p w:rsidR="00211A32" w:rsidRPr="00BC62E8" w:rsidRDefault="00211A32"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p>
        </w:tc>
        <w:tc>
          <w:tcPr>
            <w:tcW w:w="1134" w:type="dxa"/>
            <w:vAlign w:val="center"/>
          </w:tcPr>
          <w:p w:rsidR="00211A32" w:rsidRPr="00BC62E8" w:rsidRDefault="00211A32"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w:t>
            </w:r>
            <w:r w:rsidR="00FB0D53" w:rsidRPr="00BC62E8">
              <w:rPr>
                <w:rFonts w:ascii="Times New Roman" w:hAnsi="Times New Roman" w:cs="Times New Roman"/>
                <w:sz w:val="26"/>
                <w:szCs w:val="26"/>
              </w:rPr>
              <w:t>02</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1134" w:type="dxa"/>
            <w:vAlign w:val="center"/>
          </w:tcPr>
          <w:p w:rsidR="00211A32"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1199"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1,95</w:t>
            </w:r>
          </w:p>
        </w:tc>
      </w:tr>
      <w:tr w:rsidR="00211A32" w:rsidRPr="00BC62E8" w:rsidTr="00211A32">
        <w:tc>
          <w:tcPr>
            <w:tcW w:w="3369" w:type="dxa"/>
          </w:tcPr>
          <w:p w:rsidR="00211A32" w:rsidRPr="00BC62E8" w:rsidRDefault="00211A32" w:rsidP="00211A32">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w:t>
            </w:r>
          </w:p>
          <w:p w:rsidR="00211A32" w:rsidRPr="00BC62E8" w:rsidRDefault="00211A32"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211A32"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199"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1,77</w:t>
            </w:r>
          </w:p>
        </w:tc>
      </w:tr>
      <w:tr w:rsidR="00211A32"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w:t>
            </w:r>
          </w:p>
          <w:p w:rsidR="00211A32"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211A32"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11A32"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1134" w:type="dxa"/>
            <w:vAlign w:val="center"/>
          </w:tcPr>
          <w:p w:rsidR="00211A32"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0,39</w:t>
            </w:r>
          </w:p>
        </w:tc>
        <w:tc>
          <w:tcPr>
            <w:tcW w:w="1199" w:type="dxa"/>
            <w:vAlign w:val="center"/>
          </w:tcPr>
          <w:p w:rsidR="00211A32"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1,73</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(центральная) </w:t>
            </w:r>
          </w:p>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9F6729"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w:t>
            </w:r>
          </w:p>
        </w:tc>
        <w:tc>
          <w:tcPr>
            <w:tcW w:w="1134" w:type="dxa"/>
            <w:vAlign w:val="center"/>
          </w:tcPr>
          <w:p w:rsidR="009F6729"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9F6729"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9F6729"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99" w:type="dxa"/>
            <w:vAlign w:val="center"/>
          </w:tcPr>
          <w:p w:rsidR="009F6729" w:rsidRPr="00BC62E8" w:rsidRDefault="00A24AA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0,57</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(приют) </w:t>
            </w:r>
          </w:p>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9F6729" w:rsidRPr="00BC62E8" w:rsidRDefault="009F6729"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9F6729" w:rsidRPr="00BC62E8" w:rsidRDefault="009F6729"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9F6729" w:rsidRPr="00BC62E8" w:rsidRDefault="009F6729"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134" w:type="dxa"/>
            <w:vAlign w:val="center"/>
          </w:tcPr>
          <w:p w:rsidR="009F6729"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0,48</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134" w:type="dxa"/>
            <w:vAlign w:val="center"/>
          </w:tcPr>
          <w:p w:rsidR="009F6729"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9F6729" w:rsidRPr="00BC62E8" w:rsidRDefault="00A44E1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1,90</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Верх-Тайменка МУП «Комфорт»  </w:t>
            </w:r>
          </w:p>
        </w:tc>
        <w:tc>
          <w:tcPr>
            <w:tcW w:w="1134"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2,06</w:t>
            </w:r>
          </w:p>
        </w:tc>
        <w:tc>
          <w:tcPr>
            <w:tcW w:w="1134"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2,06</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1134" w:type="dxa"/>
            <w:vAlign w:val="center"/>
          </w:tcPr>
          <w:p w:rsidR="009F6729"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1,49</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134" w:type="dxa"/>
            <w:vAlign w:val="center"/>
          </w:tcPr>
          <w:p w:rsidR="009F6729" w:rsidRPr="00BC62E8" w:rsidRDefault="009F6729"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A45128" w:rsidRPr="00BC62E8">
              <w:rPr>
                <w:rFonts w:ascii="Times New Roman" w:hAnsi="Times New Roman" w:cs="Times New Roman"/>
                <w:sz w:val="26"/>
                <w:szCs w:val="26"/>
              </w:rPr>
              <w:t>8</w:t>
            </w:r>
          </w:p>
        </w:tc>
        <w:tc>
          <w:tcPr>
            <w:tcW w:w="1134" w:type="dxa"/>
            <w:vAlign w:val="center"/>
          </w:tcPr>
          <w:p w:rsidR="009F6729" w:rsidRPr="00BC62E8" w:rsidRDefault="009F6729"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A45128" w:rsidRPr="00BC62E8">
              <w:rPr>
                <w:rFonts w:ascii="Times New Roman" w:hAnsi="Times New Roman" w:cs="Times New Roman"/>
                <w:sz w:val="26"/>
                <w:szCs w:val="26"/>
              </w:rPr>
              <w:t>8</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9F6729"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0,08</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0,94</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9F6729"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0,26</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1,04</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9F6729" w:rsidRPr="00BC62E8" w:rsidRDefault="00FB0D53"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0,38</w:t>
            </w:r>
          </w:p>
        </w:tc>
        <w:tc>
          <w:tcPr>
            <w:tcW w:w="1134" w:type="dxa"/>
            <w:vAlign w:val="center"/>
          </w:tcPr>
          <w:p w:rsidR="009F6729"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0,58</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2,13</w:t>
            </w:r>
          </w:p>
        </w:tc>
      </w:tr>
      <w:tr w:rsidR="009F6729" w:rsidRPr="00BC62E8" w:rsidTr="00211A32">
        <w:tc>
          <w:tcPr>
            <w:tcW w:w="3369" w:type="dxa"/>
          </w:tcPr>
          <w:p w:rsidR="009F6729" w:rsidRPr="00BC62E8" w:rsidRDefault="009F6729" w:rsidP="009F6729">
            <w:pPr>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 МУП «Комфорт»</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9F6729" w:rsidRPr="00BC62E8" w:rsidRDefault="00D35D9F"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9F6729"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1134" w:type="dxa"/>
            <w:vAlign w:val="center"/>
          </w:tcPr>
          <w:p w:rsidR="009F6729"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1,47</w:t>
            </w:r>
          </w:p>
        </w:tc>
        <w:tc>
          <w:tcPr>
            <w:tcW w:w="1199" w:type="dxa"/>
            <w:vAlign w:val="center"/>
          </w:tcPr>
          <w:p w:rsidR="009F6729"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1,48</w:t>
            </w:r>
          </w:p>
        </w:tc>
      </w:tr>
      <w:tr w:rsidR="002F33FC" w:rsidRPr="00BC62E8" w:rsidTr="00211A32">
        <w:tc>
          <w:tcPr>
            <w:tcW w:w="3369" w:type="dxa"/>
          </w:tcPr>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аозерный </w:t>
            </w:r>
          </w:p>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2F33FC" w:rsidRPr="00BC62E8" w:rsidRDefault="00D35D9F"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F33FC"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1134" w:type="dxa"/>
            <w:vAlign w:val="center"/>
          </w:tcPr>
          <w:p w:rsidR="002F33FC" w:rsidRPr="00BC62E8" w:rsidRDefault="0025738A"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0,45</w:t>
            </w:r>
          </w:p>
        </w:tc>
        <w:tc>
          <w:tcPr>
            <w:tcW w:w="1199"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2,01</w:t>
            </w:r>
          </w:p>
        </w:tc>
      </w:tr>
      <w:tr w:rsidR="002F33FC" w:rsidRPr="00BC62E8" w:rsidTr="00211A32">
        <w:tc>
          <w:tcPr>
            <w:tcW w:w="3369" w:type="dxa"/>
          </w:tcPr>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1134"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2F33FC" w:rsidRPr="00BC62E8" w:rsidRDefault="00D35D9F"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0,44</w:t>
            </w:r>
          </w:p>
        </w:tc>
        <w:tc>
          <w:tcPr>
            <w:tcW w:w="1199"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1,43</w:t>
            </w:r>
          </w:p>
        </w:tc>
      </w:tr>
      <w:tr w:rsidR="002F33FC" w:rsidRPr="00BC62E8" w:rsidTr="00211A32">
        <w:tc>
          <w:tcPr>
            <w:tcW w:w="3369" w:type="dxa"/>
          </w:tcPr>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2F33FC" w:rsidRPr="00BC62E8" w:rsidRDefault="002F33FC"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F507D8" w:rsidRPr="00BC62E8">
              <w:rPr>
                <w:rFonts w:ascii="Times New Roman" w:hAnsi="Times New Roman" w:cs="Times New Roman"/>
                <w:sz w:val="26"/>
                <w:szCs w:val="26"/>
              </w:rPr>
              <w:t>0</w:t>
            </w:r>
          </w:p>
        </w:tc>
        <w:tc>
          <w:tcPr>
            <w:tcW w:w="1134" w:type="dxa"/>
            <w:vAlign w:val="center"/>
          </w:tcPr>
          <w:p w:rsidR="002F33FC" w:rsidRPr="00BC62E8" w:rsidRDefault="002F33FC"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F507D8" w:rsidRPr="00BC62E8">
              <w:rPr>
                <w:rFonts w:ascii="Times New Roman" w:hAnsi="Times New Roman" w:cs="Times New Roman"/>
                <w:sz w:val="26"/>
                <w:szCs w:val="26"/>
              </w:rPr>
              <w:t>0</w:t>
            </w:r>
          </w:p>
        </w:tc>
        <w:tc>
          <w:tcPr>
            <w:tcW w:w="1134" w:type="dxa"/>
            <w:vAlign w:val="center"/>
          </w:tcPr>
          <w:p w:rsidR="002F33FC" w:rsidRPr="00BC62E8" w:rsidRDefault="00D35D9F"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1134" w:type="dxa"/>
            <w:vAlign w:val="center"/>
          </w:tcPr>
          <w:p w:rsidR="002F33FC"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1,50</w:t>
            </w:r>
          </w:p>
        </w:tc>
        <w:tc>
          <w:tcPr>
            <w:tcW w:w="1199"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2,53</w:t>
            </w:r>
          </w:p>
        </w:tc>
      </w:tr>
      <w:tr w:rsidR="002F33FC" w:rsidRPr="00BC62E8" w:rsidTr="00211A32">
        <w:tc>
          <w:tcPr>
            <w:tcW w:w="3369" w:type="dxa"/>
          </w:tcPr>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МУП «Комфорт»  </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2F33FC" w:rsidRPr="00BC62E8" w:rsidRDefault="002F33FC"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w:t>
            </w:r>
            <w:r w:rsidR="00D35D9F" w:rsidRPr="00BC62E8">
              <w:rPr>
                <w:rFonts w:ascii="Times New Roman" w:hAnsi="Times New Roman" w:cs="Times New Roman"/>
                <w:sz w:val="26"/>
                <w:szCs w:val="26"/>
              </w:rPr>
              <w:t>,18</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1134" w:type="dxa"/>
            <w:vAlign w:val="center"/>
          </w:tcPr>
          <w:p w:rsidR="002F33FC"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3,08</w:t>
            </w:r>
          </w:p>
        </w:tc>
        <w:tc>
          <w:tcPr>
            <w:tcW w:w="1199"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6,99</w:t>
            </w:r>
          </w:p>
        </w:tc>
      </w:tr>
      <w:tr w:rsidR="002F33FC" w:rsidRPr="00BC62E8" w:rsidTr="00211A32">
        <w:tc>
          <w:tcPr>
            <w:tcW w:w="3369" w:type="dxa"/>
          </w:tcPr>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МУП «Комфорт»  </w:t>
            </w:r>
          </w:p>
        </w:tc>
        <w:tc>
          <w:tcPr>
            <w:tcW w:w="1134"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2,73</w:t>
            </w:r>
          </w:p>
        </w:tc>
        <w:tc>
          <w:tcPr>
            <w:tcW w:w="1134"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2,73</w:t>
            </w:r>
          </w:p>
        </w:tc>
        <w:tc>
          <w:tcPr>
            <w:tcW w:w="1134" w:type="dxa"/>
            <w:vAlign w:val="center"/>
          </w:tcPr>
          <w:p w:rsidR="002F33FC" w:rsidRPr="00BC62E8" w:rsidRDefault="00D35D9F"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2F33FC"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0,41</w:t>
            </w:r>
          </w:p>
        </w:tc>
        <w:tc>
          <w:tcPr>
            <w:tcW w:w="1199" w:type="dxa"/>
            <w:vAlign w:val="center"/>
          </w:tcPr>
          <w:p w:rsidR="002F33FC" w:rsidRPr="00BC62E8" w:rsidRDefault="00A4512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2,05</w:t>
            </w:r>
          </w:p>
        </w:tc>
      </w:tr>
      <w:tr w:rsidR="002F33FC" w:rsidRPr="00BC62E8" w:rsidTr="00211A32">
        <w:tc>
          <w:tcPr>
            <w:tcW w:w="3369" w:type="dxa"/>
          </w:tcPr>
          <w:p w:rsidR="002F33FC" w:rsidRPr="00BC62E8" w:rsidRDefault="002F33FC" w:rsidP="002F33FC">
            <w:pPr>
              <w:jc w:val="center"/>
              <w:rPr>
                <w:rFonts w:ascii="Times New Roman" w:hAnsi="Times New Roman" w:cs="Times New Roman"/>
                <w:sz w:val="26"/>
                <w:szCs w:val="26"/>
              </w:rPr>
            </w:pPr>
            <w:r w:rsidRPr="00BC62E8">
              <w:rPr>
                <w:rFonts w:ascii="Times New Roman" w:hAnsi="Times New Roman" w:cs="Times New Roman"/>
                <w:b/>
                <w:bCs/>
                <w:sz w:val="26"/>
                <w:szCs w:val="26"/>
              </w:rPr>
              <w:t>ИТОГО:</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2F33FC" w:rsidRPr="00BC62E8" w:rsidRDefault="00D35D9F"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0,56</w:t>
            </w:r>
          </w:p>
        </w:tc>
        <w:tc>
          <w:tcPr>
            <w:tcW w:w="1134" w:type="dxa"/>
            <w:vAlign w:val="center"/>
          </w:tcPr>
          <w:p w:rsidR="002F33FC" w:rsidRPr="00BC62E8" w:rsidRDefault="00F507D8"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7,86</w:t>
            </w:r>
          </w:p>
        </w:tc>
        <w:tc>
          <w:tcPr>
            <w:tcW w:w="1134" w:type="dxa"/>
            <w:vAlign w:val="center"/>
          </w:tcPr>
          <w:p w:rsidR="002F33FC" w:rsidRPr="00BC62E8" w:rsidRDefault="00194B7E"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14,60</w:t>
            </w:r>
          </w:p>
        </w:tc>
        <w:tc>
          <w:tcPr>
            <w:tcW w:w="1199" w:type="dxa"/>
            <w:vAlign w:val="center"/>
          </w:tcPr>
          <w:p w:rsidR="002F33FC" w:rsidRPr="00BC62E8" w:rsidRDefault="00B313B4" w:rsidP="00211A32">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46,03</w:t>
            </w:r>
          </w:p>
        </w:tc>
      </w:tr>
    </w:tbl>
    <w:p w:rsidR="006732DE" w:rsidRPr="00BC62E8" w:rsidRDefault="006732DE" w:rsidP="00875DC5">
      <w:pPr>
        <w:tabs>
          <w:tab w:val="left" w:pos="7740"/>
        </w:tabs>
        <w:jc w:val="center"/>
        <w:rPr>
          <w:rFonts w:ascii="Times New Roman" w:hAnsi="Times New Roman" w:cs="Times New Roman"/>
          <w:sz w:val="26"/>
          <w:szCs w:val="26"/>
        </w:rPr>
      </w:pPr>
    </w:p>
    <w:p w:rsidR="00303275" w:rsidRPr="00BC62E8" w:rsidRDefault="00303275" w:rsidP="00303275">
      <w:pPr>
        <w:spacing w:line="360" w:lineRule="auto"/>
        <w:ind w:firstLine="540"/>
        <w:jc w:val="both"/>
        <w:rPr>
          <w:rFonts w:ascii="Times New Roman" w:hAnsi="Times New Roman" w:cs="Times New Roman"/>
          <w:sz w:val="26"/>
          <w:szCs w:val="26"/>
        </w:rPr>
      </w:pPr>
      <w:r w:rsidRPr="00BC62E8">
        <w:rPr>
          <w:rFonts w:ascii="Times New Roman" w:hAnsi="Times New Roman" w:cs="Times New Roman"/>
          <w:sz w:val="26"/>
          <w:szCs w:val="26"/>
        </w:rPr>
        <w:t>Дефицит тепловой мощности отсутствует.</w:t>
      </w:r>
    </w:p>
    <w:p w:rsidR="00303275" w:rsidRPr="00BC62E8" w:rsidRDefault="00303275" w:rsidP="00303275">
      <w:pPr>
        <w:pStyle w:val="1"/>
        <w:numPr>
          <w:ilvl w:val="2"/>
          <w:numId w:val="6"/>
        </w:numPr>
        <w:ind w:left="0" w:firstLine="567"/>
        <w:rPr>
          <w:rFonts w:eastAsia="Arial"/>
        </w:rPr>
      </w:pPr>
      <w:bookmarkStart w:id="20" w:name="_Toc513792749"/>
      <w:bookmarkStart w:id="21" w:name="_Toc521419618"/>
      <w:bookmarkStart w:id="22" w:name="_Toc78552159"/>
      <w:r w:rsidRPr="00BC62E8">
        <w:rPr>
          <w:rFonts w:eastAsia="Arial"/>
        </w:rPr>
        <w:t>Баланс располагаемой тепловой мощности по состоянию на 2026 год</w:t>
      </w:r>
      <w:bookmarkEnd w:id="20"/>
      <w:bookmarkEnd w:id="21"/>
      <w:bookmarkEnd w:id="22"/>
      <w:r w:rsidRPr="00BC62E8">
        <w:rPr>
          <w:rFonts w:eastAsia="Arial"/>
        </w:rPr>
        <w:t xml:space="preserve"> </w:t>
      </w:r>
    </w:p>
    <w:p w:rsidR="00303275" w:rsidRPr="00BC62E8" w:rsidRDefault="00303275" w:rsidP="00303275">
      <w:pPr>
        <w:spacing w:line="360" w:lineRule="auto"/>
        <w:ind w:firstLine="539"/>
        <w:jc w:val="both"/>
        <w:rPr>
          <w:rFonts w:ascii="Times New Roman" w:hAnsi="Times New Roman" w:cs="Times New Roman"/>
          <w:sz w:val="26"/>
          <w:szCs w:val="26"/>
        </w:rPr>
      </w:pPr>
      <w:r w:rsidRPr="00BC62E8">
        <w:rPr>
          <w:rFonts w:ascii="Times New Roman" w:hAnsi="Times New Roman" w:cs="Times New Roman"/>
          <w:sz w:val="26"/>
          <w:szCs w:val="26"/>
        </w:rPr>
        <w:lastRenderedPageBreak/>
        <w:t>Балансы располагаемой тепловой мощности и присоединенной тепловой на</w:t>
      </w:r>
      <w:r w:rsidRPr="00BC62E8">
        <w:rPr>
          <w:rFonts w:ascii="Times New Roman" w:hAnsi="Times New Roman" w:cs="Times New Roman"/>
          <w:sz w:val="26"/>
          <w:szCs w:val="26"/>
        </w:rPr>
        <w:softHyphen/>
        <w:t>грузки по состоянию на 2026 год представлены в таблице 4.</w:t>
      </w:r>
    </w:p>
    <w:p w:rsidR="00303275" w:rsidRPr="00BC62E8" w:rsidRDefault="00303275" w:rsidP="00303275">
      <w:pPr>
        <w:ind w:firstLine="540"/>
        <w:jc w:val="both"/>
        <w:rPr>
          <w:rFonts w:ascii="Times New Roman" w:hAnsi="Times New Roman" w:cs="Times New Roman"/>
          <w:b/>
          <w:sz w:val="26"/>
          <w:szCs w:val="26"/>
        </w:rPr>
      </w:pPr>
      <w:r w:rsidRPr="00BC62E8">
        <w:rPr>
          <w:rFonts w:ascii="Times New Roman" w:hAnsi="Times New Roman" w:cs="Times New Roman"/>
          <w:b/>
          <w:sz w:val="26"/>
          <w:szCs w:val="26"/>
        </w:rPr>
        <w:t>Таблица 4. Балансы располагаемой тепловой мощности и присоединенной тепловой нагрузки по состоянию на 2026 г.</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303275" w:rsidRPr="00BC62E8" w:rsidTr="00303275">
        <w:tc>
          <w:tcPr>
            <w:tcW w:w="3369" w:type="dxa"/>
            <w:vAlign w:val="center"/>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Номер, наименование котельной</w:t>
            </w:r>
          </w:p>
        </w:tc>
        <w:tc>
          <w:tcPr>
            <w:tcW w:w="1134" w:type="dxa"/>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Установленная тепловая мощность, Гкал/</w:t>
            </w:r>
            <w:proofErr w:type="gramStart"/>
            <w:r w:rsidRPr="005F2BEE">
              <w:rPr>
                <w:rFonts w:ascii="Times New Roman" w:hAnsi="Times New Roman" w:cs="Times New Roman"/>
                <w:b/>
                <w:sz w:val="26"/>
                <w:szCs w:val="26"/>
              </w:rPr>
              <w:t>ч</w:t>
            </w:r>
            <w:proofErr w:type="gramEnd"/>
          </w:p>
        </w:tc>
        <w:tc>
          <w:tcPr>
            <w:tcW w:w="1134" w:type="dxa"/>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Располагаемая тепловая мощность, Гкал/</w:t>
            </w:r>
            <w:proofErr w:type="gramStart"/>
            <w:r w:rsidRPr="005F2BEE">
              <w:rPr>
                <w:rFonts w:ascii="Times New Roman" w:hAnsi="Times New Roman" w:cs="Times New Roman"/>
                <w:b/>
                <w:sz w:val="26"/>
                <w:szCs w:val="26"/>
              </w:rPr>
              <w:t>ч</w:t>
            </w:r>
            <w:proofErr w:type="gramEnd"/>
          </w:p>
        </w:tc>
        <w:tc>
          <w:tcPr>
            <w:tcW w:w="1134" w:type="dxa"/>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Собственные нужды источника, Гкал/</w:t>
            </w:r>
            <w:proofErr w:type="gramStart"/>
            <w:r w:rsidRPr="005F2BEE">
              <w:rPr>
                <w:rFonts w:ascii="Times New Roman" w:hAnsi="Times New Roman" w:cs="Times New Roman"/>
                <w:b/>
                <w:sz w:val="26"/>
                <w:szCs w:val="26"/>
              </w:rPr>
              <w:t>ч</w:t>
            </w:r>
            <w:proofErr w:type="gramEnd"/>
          </w:p>
        </w:tc>
        <w:tc>
          <w:tcPr>
            <w:tcW w:w="1134" w:type="dxa"/>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Тепловые потери в сетях, Гкал/</w:t>
            </w:r>
            <w:proofErr w:type="gramStart"/>
            <w:r w:rsidRPr="005F2BEE">
              <w:rPr>
                <w:rFonts w:ascii="Times New Roman" w:hAnsi="Times New Roman" w:cs="Times New Roman"/>
                <w:b/>
                <w:sz w:val="26"/>
                <w:szCs w:val="26"/>
              </w:rPr>
              <w:t>ч</w:t>
            </w:r>
            <w:proofErr w:type="gramEnd"/>
          </w:p>
        </w:tc>
        <w:tc>
          <w:tcPr>
            <w:tcW w:w="1134" w:type="dxa"/>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 xml:space="preserve">Тепловая нагрузка </w:t>
            </w:r>
            <w:proofErr w:type="gramStart"/>
            <w:r w:rsidRPr="005F2BEE">
              <w:rPr>
                <w:rFonts w:ascii="Times New Roman" w:hAnsi="Times New Roman" w:cs="Times New Roman"/>
                <w:b/>
                <w:sz w:val="26"/>
                <w:szCs w:val="26"/>
              </w:rPr>
              <w:t>потреби-</w:t>
            </w:r>
            <w:proofErr w:type="spellStart"/>
            <w:r w:rsidRPr="005F2BEE">
              <w:rPr>
                <w:rFonts w:ascii="Times New Roman" w:hAnsi="Times New Roman" w:cs="Times New Roman"/>
                <w:b/>
                <w:sz w:val="26"/>
                <w:szCs w:val="26"/>
              </w:rPr>
              <w:t>телей</w:t>
            </w:r>
            <w:proofErr w:type="spellEnd"/>
            <w:proofErr w:type="gramEnd"/>
            <w:r w:rsidRPr="005F2BEE">
              <w:rPr>
                <w:rFonts w:ascii="Times New Roman" w:hAnsi="Times New Roman" w:cs="Times New Roman"/>
                <w:b/>
                <w:sz w:val="26"/>
                <w:szCs w:val="26"/>
              </w:rPr>
              <w:t>, Гкал/ч</w:t>
            </w:r>
          </w:p>
        </w:tc>
        <w:tc>
          <w:tcPr>
            <w:tcW w:w="1199" w:type="dxa"/>
          </w:tcPr>
          <w:p w:rsidR="00303275" w:rsidRPr="005F2BEE" w:rsidRDefault="00303275" w:rsidP="00303275">
            <w:pPr>
              <w:tabs>
                <w:tab w:val="left" w:pos="7740"/>
              </w:tabs>
              <w:jc w:val="center"/>
              <w:rPr>
                <w:rFonts w:ascii="Times New Roman" w:hAnsi="Times New Roman" w:cs="Times New Roman"/>
                <w:sz w:val="26"/>
                <w:szCs w:val="26"/>
              </w:rPr>
            </w:pPr>
            <w:r w:rsidRPr="005F2BEE">
              <w:rPr>
                <w:rFonts w:ascii="Times New Roman" w:hAnsi="Times New Roman" w:cs="Times New Roman"/>
                <w:b/>
                <w:sz w:val="26"/>
                <w:szCs w:val="26"/>
              </w:rPr>
              <w:t>Резерв/</w:t>
            </w:r>
            <w:proofErr w:type="gramStart"/>
            <w:r w:rsidRPr="005F2BEE">
              <w:rPr>
                <w:rFonts w:ascii="Times New Roman" w:hAnsi="Times New Roman" w:cs="Times New Roman"/>
                <w:b/>
                <w:sz w:val="26"/>
                <w:szCs w:val="26"/>
              </w:rPr>
              <w:t>де-</w:t>
            </w:r>
            <w:proofErr w:type="spellStart"/>
            <w:r w:rsidRPr="005F2BEE">
              <w:rPr>
                <w:rFonts w:ascii="Times New Roman" w:hAnsi="Times New Roman" w:cs="Times New Roman"/>
                <w:b/>
                <w:sz w:val="26"/>
                <w:szCs w:val="26"/>
              </w:rPr>
              <w:t>фицит</w:t>
            </w:r>
            <w:proofErr w:type="spellEnd"/>
            <w:proofErr w:type="gramEnd"/>
            <w:r w:rsidRPr="005F2BEE">
              <w:rPr>
                <w:rFonts w:ascii="Times New Roman" w:hAnsi="Times New Roman" w:cs="Times New Roman"/>
                <w:b/>
                <w:sz w:val="26"/>
                <w:szCs w:val="26"/>
              </w:rPr>
              <w:t xml:space="preserve"> тепловой мощности, Гкал/ч</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1,87</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4,86</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0,77</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1,96</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0,50</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2,79</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2,79</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0,53</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0,93</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4,96</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4,96</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1,01</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3,62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r w:rsidR="000303AC" w:rsidRPr="00BC62E8">
              <w:rPr>
                <w:rFonts w:ascii="Times New Roman" w:hAnsi="Times New Roman" w:cs="Times New Roman"/>
                <w:sz w:val="26"/>
                <w:szCs w:val="26"/>
              </w:rPr>
              <w:t>0</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r w:rsidR="000303AC" w:rsidRPr="00BC62E8">
              <w:rPr>
                <w:rFonts w:ascii="Times New Roman" w:hAnsi="Times New Roman" w:cs="Times New Roman"/>
                <w:sz w:val="26"/>
                <w:szCs w:val="26"/>
              </w:rPr>
              <w:t>0</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1,95</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w:t>
            </w:r>
          </w:p>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1,77</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0,39</w:t>
            </w:r>
          </w:p>
        </w:tc>
        <w:tc>
          <w:tcPr>
            <w:tcW w:w="1199" w:type="dxa"/>
            <w:vAlign w:val="center"/>
          </w:tcPr>
          <w:p w:rsidR="00303275" w:rsidRPr="00BC62E8" w:rsidRDefault="0054503D" w:rsidP="000303AC">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(центральная)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0,57</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(приют)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0,48</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1,90</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д. Верх-</w:t>
            </w:r>
            <w:r w:rsidRPr="00BC62E8">
              <w:rPr>
                <w:rFonts w:ascii="Times New Roman" w:hAnsi="Times New Roman" w:cs="Times New Roman"/>
                <w:sz w:val="26"/>
                <w:szCs w:val="26"/>
              </w:rPr>
              <w:lastRenderedPageBreak/>
              <w:t xml:space="preserve">Тайменка МУП «Комфорт»  </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lastRenderedPageBreak/>
              <w:t>2,06</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2,06</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1,49</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54503D" w:rsidRPr="00BC62E8">
              <w:rPr>
                <w:rFonts w:ascii="Times New Roman" w:hAnsi="Times New Roman" w:cs="Times New Roman"/>
                <w:sz w:val="26"/>
                <w:szCs w:val="26"/>
              </w:rPr>
              <w:t>8</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54503D" w:rsidRPr="00BC62E8">
              <w:rPr>
                <w:rFonts w:ascii="Times New Roman" w:hAnsi="Times New Roman" w:cs="Times New Roman"/>
                <w:sz w:val="26"/>
                <w:szCs w:val="26"/>
              </w:rPr>
              <w:t>8</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0,08</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0,94</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0,26</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1,04</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w:t>
            </w:r>
            <w:r w:rsidR="0054503D" w:rsidRPr="00BC62E8">
              <w:rPr>
                <w:rFonts w:ascii="Times New Roman" w:hAnsi="Times New Roman" w:cs="Times New Roman"/>
                <w:sz w:val="26"/>
                <w:szCs w:val="26"/>
              </w:rPr>
              <w:t>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0,38</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0,58</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2,13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 МУП «Комфорт»</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1,47</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1,48</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аозерный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0,45</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2,01</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1134" w:type="dxa"/>
            <w:vAlign w:val="center"/>
          </w:tcPr>
          <w:p w:rsidR="00303275" w:rsidRPr="00BC62E8" w:rsidRDefault="000303AC"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0,44</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0303AC" w:rsidRPr="00BC62E8">
              <w:rPr>
                <w:rFonts w:ascii="Times New Roman" w:hAnsi="Times New Roman" w:cs="Times New Roman"/>
                <w:sz w:val="26"/>
                <w:szCs w:val="26"/>
              </w:rPr>
              <w:t>0</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0303AC" w:rsidRPr="00BC62E8">
              <w:rPr>
                <w:rFonts w:ascii="Times New Roman" w:hAnsi="Times New Roman" w:cs="Times New Roman"/>
                <w:sz w:val="26"/>
                <w:szCs w:val="26"/>
              </w:rPr>
              <w:t>0</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1,50</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2,53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МУП «Комфорт»  </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3,08</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6,99</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МУП «Комфорт»  </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2,73</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2,73</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0,41</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2,05</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b/>
                <w:bCs/>
                <w:sz w:val="26"/>
                <w:szCs w:val="26"/>
              </w:rPr>
              <w:t>ИТОГО:</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0,56</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7,86</w:t>
            </w:r>
          </w:p>
        </w:tc>
        <w:tc>
          <w:tcPr>
            <w:tcW w:w="1134"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14,60</w:t>
            </w:r>
          </w:p>
        </w:tc>
        <w:tc>
          <w:tcPr>
            <w:tcW w:w="1199" w:type="dxa"/>
            <w:vAlign w:val="center"/>
          </w:tcPr>
          <w:p w:rsidR="00303275" w:rsidRPr="00BC62E8" w:rsidRDefault="0054503D"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46,03</w:t>
            </w:r>
          </w:p>
        </w:tc>
      </w:tr>
    </w:tbl>
    <w:p w:rsidR="00303275" w:rsidRPr="00BC62E8" w:rsidRDefault="00303275" w:rsidP="00303275">
      <w:pPr>
        <w:spacing w:line="360" w:lineRule="auto"/>
        <w:ind w:firstLine="540"/>
        <w:rPr>
          <w:rFonts w:ascii="Times New Roman" w:hAnsi="Times New Roman" w:cs="Times New Roman"/>
          <w:sz w:val="26"/>
          <w:szCs w:val="26"/>
        </w:rPr>
      </w:pPr>
      <w:r w:rsidRPr="00BC62E8">
        <w:rPr>
          <w:rFonts w:ascii="Times New Roman" w:hAnsi="Times New Roman" w:cs="Times New Roman"/>
          <w:sz w:val="26"/>
          <w:szCs w:val="26"/>
        </w:rPr>
        <w:t>Дефицит тепловой мощности отсутствует.</w:t>
      </w:r>
    </w:p>
    <w:p w:rsidR="00303275" w:rsidRPr="00BC62E8" w:rsidRDefault="00303275" w:rsidP="00303275">
      <w:pPr>
        <w:pStyle w:val="1"/>
        <w:numPr>
          <w:ilvl w:val="2"/>
          <w:numId w:val="6"/>
        </w:numPr>
        <w:ind w:left="0" w:firstLine="567"/>
        <w:rPr>
          <w:rFonts w:eastAsia="Arial"/>
        </w:rPr>
      </w:pPr>
      <w:bookmarkStart w:id="23" w:name="_Toc513792750"/>
      <w:bookmarkStart w:id="24" w:name="_Toc521419619"/>
      <w:bookmarkStart w:id="25" w:name="_Toc521499415"/>
      <w:r w:rsidRPr="00BC62E8">
        <w:rPr>
          <w:rFonts w:eastAsia="Arial"/>
        </w:rPr>
        <w:t xml:space="preserve"> </w:t>
      </w:r>
      <w:bookmarkStart w:id="26" w:name="_Toc78552160"/>
      <w:r w:rsidRPr="00BC62E8">
        <w:rPr>
          <w:rFonts w:eastAsia="Arial"/>
        </w:rPr>
        <w:t>Баланс располагаемой тепловой мощности по состоянию на 2031 год</w:t>
      </w:r>
      <w:bookmarkEnd w:id="23"/>
      <w:bookmarkEnd w:id="24"/>
      <w:bookmarkEnd w:id="25"/>
      <w:bookmarkEnd w:id="26"/>
    </w:p>
    <w:p w:rsidR="00303275" w:rsidRPr="00BC62E8" w:rsidRDefault="00303275" w:rsidP="00303275">
      <w:pPr>
        <w:spacing w:line="360" w:lineRule="auto"/>
        <w:ind w:firstLine="567"/>
        <w:jc w:val="both"/>
        <w:rPr>
          <w:rFonts w:ascii="Times New Roman" w:hAnsi="Times New Roman" w:cs="Times New Roman"/>
          <w:sz w:val="26"/>
          <w:szCs w:val="26"/>
        </w:rPr>
      </w:pPr>
      <w:r w:rsidRPr="00BC62E8">
        <w:rPr>
          <w:rFonts w:ascii="Times New Roman" w:hAnsi="Times New Roman" w:cs="Times New Roman"/>
          <w:sz w:val="26"/>
          <w:szCs w:val="26"/>
        </w:rPr>
        <w:t>Балансы располагаемой тепловой мощности и присоединенной тепловой на</w:t>
      </w:r>
      <w:r w:rsidRPr="00BC62E8">
        <w:rPr>
          <w:rFonts w:ascii="Times New Roman" w:hAnsi="Times New Roman" w:cs="Times New Roman"/>
          <w:sz w:val="26"/>
          <w:szCs w:val="26"/>
        </w:rPr>
        <w:softHyphen/>
        <w:t>грузки по состоянию на 2031 год представлены в таблице 5.</w:t>
      </w:r>
    </w:p>
    <w:p w:rsidR="00303275" w:rsidRPr="00BC62E8" w:rsidRDefault="00303275" w:rsidP="00303275">
      <w:pPr>
        <w:ind w:firstLine="567"/>
        <w:jc w:val="both"/>
        <w:rPr>
          <w:rFonts w:ascii="Times New Roman" w:hAnsi="Times New Roman" w:cs="Times New Roman"/>
          <w:b/>
          <w:sz w:val="26"/>
          <w:szCs w:val="26"/>
        </w:rPr>
      </w:pPr>
      <w:r w:rsidRPr="00BC62E8">
        <w:rPr>
          <w:rFonts w:ascii="Times New Roman" w:hAnsi="Times New Roman" w:cs="Times New Roman"/>
          <w:b/>
          <w:sz w:val="26"/>
          <w:szCs w:val="26"/>
        </w:rPr>
        <w:t>Таблица 5. Балансы располагаемой тепловой мощности и присоединенной тепловой нагрузки по состоянию на 2031г.</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303275" w:rsidRPr="00BC62E8" w:rsidTr="00303275">
        <w:tc>
          <w:tcPr>
            <w:tcW w:w="3369"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Номер, наименование котельной</w:t>
            </w:r>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Установленная тепловая мощность,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Располагаемая тепловая мощность,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Собственные нужды источника,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Тепловые потери в сетях,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 xml:space="preserve">Тепловая нагрузка </w:t>
            </w:r>
            <w:proofErr w:type="gramStart"/>
            <w:r w:rsidRPr="00BC62E8">
              <w:rPr>
                <w:b/>
                <w:sz w:val="26"/>
                <w:szCs w:val="26"/>
              </w:rPr>
              <w:t>потреби-</w:t>
            </w:r>
            <w:proofErr w:type="spellStart"/>
            <w:r w:rsidRPr="00BC62E8">
              <w:rPr>
                <w:b/>
                <w:sz w:val="26"/>
                <w:szCs w:val="26"/>
              </w:rPr>
              <w:t>телей</w:t>
            </w:r>
            <w:proofErr w:type="spellEnd"/>
            <w:proofErr w:type="gramEnd"/>
            <w:r w:rsidRPr="00BC62E8">
              <w:rPr>
                <w:b/>
                <w:sz w:val="26"/>
                <w:szCs w:val="26"/>
              </w:rPr>
              <w:t>, Гкал/ч</w:t>
            </w:r>
          </w:p>
        </w:tc>
        <w:tc>
          <w:tcPr>
            <w:tcW w:w="119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Резерв/</w:t>
            </w:r>
            <w:proofErr w:type="gramStart"/>
            <w:r w:rsidRPr="00BC62E8">
              <w:rPr>
                <w:b/>
                <w:sz w:val="26"/>
                <w:szCs w:val="26"/>
              </w:rPr>
              <w:t>де-</w:t>
            </w:r>
            <w:proofErr w:type="spellStart"/>
            <w:r w:rsidRPr="00BC62E8">
              <w:rPr>
                <w:b/>
                <w:sz w:val="26"/>
                <w:szCs w:val="26"/>
              </w:rPr>
              <w:t>фицит</w:t>
            </w:r>
            <w:proofErr w:type="spellEnd"/>
            <w:proofErr w:type="gramEnd"/>
            <w:r w:rsidRPr="00BC62E8">
              <w:rPr>
                <w:b/>
                <w:sz w:val="26"/>
                <w:szCs w:val="26"/>
              </w:rPr>
              <w:t xml:space="preserve"> тепловой мощности, Гкал/ч</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1,87</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4,86</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0,77</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1,96</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0,50</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2,79</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2,79</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0,53</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0,93</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4,96</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4,96</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1,01</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3,62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r w:rsidR="008A5DD3" w:rsidRPr="00BC62E8">
              <w:rPr>
                <w:rFonts w:ascii="Times New Roman" w:hAnsi="Times New Roman" w:cs="Times New Roman"/>
                <w:sz w:val="26"/>
                <w:szCs w:val="26"/>
              </w:rPr>
              <w:t>0</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r w:rsidR="008A5DD3" w:rsidRPr="00BC62E8">
              <w:rPr>
                <w:rFonts w:ascii="Times New Roman" w:hAnsi="Times New Roman" w:cs="Times New Roman"/>
                <w:sz w:val="26"/>
                <w:szCs w:val="26"/>
              </w:rPr>
              <w:t>0</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1,95</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w:t>
            </w:r>
          </w:p>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1,77</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0,39</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(центральная)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0,57</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(приют)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0,48</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1,90</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Верх-Тайменка МУП «Комфорт»  </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2,06</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2,06</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1,49</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090AD1" w:rsidRPr="00BC62E8">
              <w:rPr>
                <w:rFonts w:ascii="Times New Roman" w:hAnsi="Times New Roman" w:cs="Times New Roman"/>
                <w:sz w:val="26"/>
                <w:szCs w:val="26"/>
              </w:rPr>
              <w:t>8</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090AD1" w:rsidRPr="00BC62E8">
              <w:rPr>
                <w:rFonts w:ascii="Times New Roman" w:hAnsi="Times New Roman" w:cs="Times New Roman"/>
                <w:sz w:val="26"/>
                <w:szCs w:val="26"/>
              </w:rPr>
              <w:t>8</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0,08</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0,94</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0,26</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1,04</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0,38</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0,58</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2,13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 МУП «Комфорт»</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1,47</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1,48</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аозерный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0,45</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2,01</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0,44</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8A5DD3" w:rsidRPr="00BC62E8">
              <w:rPr>
                <w:rFonts w:ascii="Times New Roman" w:hAnsi="Times New Roman" w:cs="Times New Roman"/>
                <w:sz w:val="26"/>
                <w:szCs w:val="26"/>
              </w:rPr>
              <w:t>0</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8A5DD3" w:rsidRPr="00BC62E8">
              <w:rPr>
                <w:rFonts w:ascii="Times New Roman" w:hAnsi="Times New Roman" w:cs="Times New Roman"/>
                <w:sz w:val="26"/>
                <w:szCs w:val="26"/>
              </w:rPr>
              <w:t>0</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1,50</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2,53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МУП «Комфорт»  </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303275" w:rsidRPr="00BC62E8" w:rsidRDefault="008A5DD3"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w:t>
            </w:r>
            <w:r w:rsidR="00090AD1" w:rsidRPr="00BC62E8">
              <w:rPr>
                <w:rFonts w:ascii="Times New Roman" w:hAnsi="Times New Roman" w:cs="Times New Roman"/>
                <w:sz w:val="26"/>
                <w:szCs w:val="26"/>
              </w:rPr>
              <w:t>18</w:t>
            </w:r>
          </w:p>
        </w:tc>
        <w:tc>
          <w:tcPr>
            <w:tcW w:w="1134" w:type="dxa"/>
            <w:vAlign w:val="center"/>
          </w:tcPr>
          <w:p w:rsidR="00303275" w:rsidRPr="00BC62E8" w:rsidRDefault="00235FFA" w:rsidP="00235FFA">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3,08</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6,99</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МУП «Комфорт»  </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2,72</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0,41</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2,05</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b/>
                <w:bCs/>
                <w:sz w:val="26"/>
                <w:szCs w:val="26"/>
              </w:rPr>
              <w:t>ИТОГО:</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0,56</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7,86</w:t>
            </w:r>
          </w:p>
        </w:tc>
        <w:tc>
          <w:tcPr>
            <w:tcW w:w="1134"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14,60</w:t>
            </w:r>
          </w:p>
        </w:tc>
        <w:tc>
          <w:tcPr>
            <w:tcW w:w="1199" w:type="dxa"/>
            <w:vAlign w:val="center"/>
          </w:tcPr>
          <w:p w:rsidR="00303275" w:rsidRPr="00BC62E8" w:rsidRDefault="00090AD1"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46,03</w:t>
            </w:r>
          </w:p>
        </w:tc>
      </w:tr>
    </w:tbl>
    <w:p w:rsidR="00303275" w:rsidRPr="00BC62E8" w:rsidRDefault="00303275" w:rsidP="00303275">
      <w:pPr>
        <w:spacing w:line="360" w:lineRule="auto"/>
        <w:ind w:firstLine="540"/>
        <w:rPr>
          <w:rFonts w:ascii="Times New Roman" w:hAnsi="Times New Roman" w:cs="Times New Roman"/>
          <w:sz w:val="26"/>
          <w:szCs w:val="26"/>
        </w:rPr>
      </w:pPr>
      <w:r w:rsidRPr="00BC62E8">
        <w:rPr>
          <w:rFonts w:ascii="Times New Roman" w:hAnsi="Times New Roman" w:cs="Times New Roman"/>
          <w:sz w:val="26"/>
          <w:szCs w:val="26"/>
        </w:rPr>
        <w:t>Дефицит тепловой мощности отсутствует.</w:t>
      </w:r>
    </w:p>
    <w:p w:rsidR="00303275" w:rsidRPr="00BC62E8" w:rsidRDefault="00303275" w:rsidP="00303275">
      <w:pPr>
        <w:pStyle w:val="1"/>
        <w:numPr>
          <w:ilvl w:val="2"/>
          <w:numId w:val="6"/>
        </w:numPr>
        <w:ind w:left="0" w:firstLine="567"/>
        <w:rPr>
          <w:rFonts w:eastAsia="Arial"/>
        </w:rPr>
      </w:pPr>
      <w:bookmarkStart w:id="27" w:name="_Toc78552161"/>
      <w:r w:rsidRPr="00BC62E8">
        <w:rPr>
          <w:rFonts w:eastAsia="Arial"/>
        </w:rPr>
        <w:t>Баланс располагаемой тепловой мощности по состоянию на 2035 год</w:t>
      </w:r>
      <w:bookmarkEnd w:id="27"/>
    </w:p>
    <w:p w:rsidR="00303275" w:rsidRPr="00BC62E8" w:rsidRDefault="00303275" w:rsidP="00303275">
      <w:pPr>
        <w:spacing w:line="360" w:lineRule="auto"/>
        <w:ind w:firstLine="567"/>
        <w:jc w:val="both"/>
        <w:rPr>
          <w:rFonts w:ascii="Times New Roman" w:hAnsi="Times New Roman" w:cs="Times New Roman"/>
          <w:sz w:val="26"/>
          <w:szCs w:val="26"/>
        </w:rPr>
      </w:pPr>
      <w:r w:rsidRPr="00BC62E8">
        <w:rPr>
          <w:rFonts w:ascii="Times New Roman" w:hAnsi="Times New Roman" w:cs="Times New Roman"/>
          <w:sz w:val="26"/>
          <w:szCs w:val="26"/>
        </w:rPr>
        <w:lastRenderedPageBreak/>
        <w:t>Балансы располагаемой тепловой мощности и присоединенной тепловой на</w:t>
      </w:r>
      <w:r w:rsidRPr="00BC62E8">
        <w:rPr>
          <w:rFonts w:ascii="Times New Roman" w:hAnsi="Times New Roman" w:cs="Times New Roman"/>
          <w:sz w:val="26"/>
          <w:szCs w:val="26"/>
        </w:rPr>
        <w:softHyphen/>
        <w:t>грузки по состоянию на 2035 год представлены в таблице 6.</w:t>
      </w:r>
    </w:p>
    <w:p w:rsidR="00303275" w:rsidRPr="00BC62E8" w:rsidRDefault="00303275" w:rsidP="00303275">
      <w:pPr>
        <w:ind w:firstLine="567"/>
        <w:jc w:val="both"/>
        <w:rPr>
          <w:rFonts w:ascii="Times New Roman" w:hAnsi="Times New Roman" w:cs="Times New Roman"/>
          <w:b/>
          <w:sz w:val="26"/>
          <w:szCs w:val="26"/>
        </w:rPr>
      </w:pPr>
      <w:r w:rsidRPr="00BC62E8">
        <w:rPr>
          <w:rFonts w:ascii="Times New Roman" w:hAnsi="Times New Roman" w:cs="Times New Roman"/>
          <w:b/>
          <w:sz w:val="26"/>
          <w:szCs w:val="26"/>
        </w:rPr>
        <w:t>Таблица 6. Балансы располагаемой тепловой мощности и присоединенной тепловой нагрузки по состоянию на 2035 г.</w:t>
      </w:r>
    </w:p>
    <w:tbl>
      <w:tblPr>
        <w:tblStyle w:val="a3"/>
        <w:tblW w:w="10238" w:type="dxa"/>
        <w:tblLayout w:type="fixed"/>
        <w:tblLook w:val="04A0" w:firstRow="1" w:lastRow="0" w:firstColumn="1" w:lastColumn="0" w:noHBand="0" w:noVBand="1"/>
      </w:tblPr>
      <w:tblGrid>
        <w:gridCol w:w="3369"/>
        <w:gridCol w:w="1134"/>
        <w:gridCol w:w="1134"/>
        <w:gridCol w:w="1134"/>
        <w:gridCol w:w="1134"/>
        <w:gridCol w:w="1134"/>
        <w:gridCol w:w="1199"/>
      </w:tblGrid>
      <w:tr w:rsidR="00303275" w:rsidRPr="00BC62E8" w:rsidTr="00303275">
        <w:tc>
          <w:tcPr>
            <w:tcW w:w="3369"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Номер, наименование котельной</w:t>
            </w:r>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Установленная тепловая мощность,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Располагаемая тепловая мощность,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Собственные нужды источника,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Тепловые потери в сетях, Гкал/</w:t>
            </w:r>
            <w:proofErr w:type="gramStart"/>
            <w:r w:rsidRPr="00BC62E8">
              <w:rPr>
                <w:b/>
                <w:sz w:val="26"/>
                <w:szCs w:val="26"/>
              </w:rPr>
              <w:t>ч</w:t>
            </w:r>
            <w:proofErr w:type="gramEnd"/>
          </w:p>
        </w:tc>
        <w:tc>
          <w:tcPr>
            <w:tcW w:w="1134"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 xml:space="preserve">Тепловая нагрузка </w:t>
            </w:r>
            <w:proofErr w:type="gramStart"/>
            <w:r w:rsidRPr="00BC62E8">
              <w:rPr>
                <w:b/>
                <w:sz w:val="26"/>
                <w:szCs w:val="26"/>
              </w:rPr>
              <w:t>потреби-</w:t>
            </w:r>
            <w:proofErr w:type="spellStart"/>
            <w:r w:rsidRPr="00BC62E8">
              <w:rPr>
                <w:b/>
                <w:sz w:val="26"/>
                <w:szCs w:val="26"/>
              </w:rPr>
              <w:t>телей</w:t>
            </w:r>
            <w:proofErr w:type="spellEnd"/>
            <w:proofErr w:type="gramEnd"/>
            <w:r w:rsidRPr="00BC62E8">
              <w:rPr>
                <w:b/>
                <w:sz w:val="26"/>
                <w:szCs w:val="26"/>
              </w:rPr>
              <w:t>, Гкал/ч</w:t>
            </w:r>
          </w:p>
        </w:tc>
        <w:tc>
          <w:tcPr>
            <w:tcW w:w="119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b/>
                <w:sz w:val="26"/>
                <w:szCs w:val="26"/>
              </w:rPr>
              <w:t>Резерв/</w:t>
            </w:r>
            <w:proofErr w:type="gramStart"/>
            <w:r w:rsidRPr="00BC62E8">
              <w:rPr>
                <w:b/>
                <w:sz w:val="26"/>
                <w:szCs w:val="26"/>
              </w:rPr>
              <w:t>де-</w:t>
            </w:r>
            <w:proofErr w:type="spellStart"/>
            <w:r w:rsidRPr="00BC62E8">
              <w:rPr>
                <w:b/>
                <w:sz w:val="26"/>
                <w:szCs w:val="26"/>
              </w:rPr>
              <w:t>фицит</w:t>
            </w:r>
            <w:proofErr w:type="spellEnd"/>
            <w:proofErr w:type="gramEnd"/>
            <w:r w:rsidRPr="00BC62E8">
              <w:rPr>
                <w:b/>
                <w:sz w:val="26"/>
                <w:szCs w:val="26"/>
              </w:rPr>
              <w:t xml:space="preserve"> тепловой мощности, Гкал/ч</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7,62</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1,87</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4,86</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2,99</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0,77</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1,96</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0,50</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2,79</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2,79</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0,65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0,53</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0,09</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0,93</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4,96</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4,96</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0,30</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1,01</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3,62</w:t>
            </w:r>
          </w:p>
        </w:tc>
      </w:tr>
      <w:tr w:rsidR="00303275" w:rsidRPr="00BC62E8" w:rsidTr="00303275">
        <w:tc>
          <w:tcPr>
            <w:tcW w:w="3369" w:type="dxa"/>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r w:rsidR="00235FFA" w:rsidRPr="00BC62E8">
              <w:rPr>
                <w:rFonts w:ascii="Times New Roman" w:hAnsi="Times New Roman" w:cs="Times New Roman"/>
                <w:sz w:val="26"/>
                <w:szCs w:val="26"/>
              </w:rPr>
              <w:t>0</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w:t>
            </w:r>
            <w:r w:rsidR="00235FFA" w:rsidRPr="00BC62E8">
              <w:rPr>
                <w:rFonts w:ascii="Times New Roman" w:hAnsi="Times New Roman" w:cs="Times New Roman"/>
                <w:sz w:val="26"/>
                <w:szCs w:val="26"/>
              </w:rPr>
              <w:t>0</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1,95</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w:t>
            </w:r>
          </w:p>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2,29</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0,35</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1,77</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2,48</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0,39</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(центральная)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0,57</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(приют)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0,52</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0,48</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1,90</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д. Верх-</w:t>
            </w:r>
            <w:r w:rsidRPr="00BC62E8">
              <w:rPr>
                <w:rFonts w:ascii="Times New Roman" w:hAnsi="Times New Roman" w:cs="Times New Roman"/>
                <w:sz w:val="26"/>
                <w:szCs w:val="26"/>
              </w:rPr>
              <w:lastRenderedPageBreak/>
              <w:t xml:space="preserve">Тайменка МУП «Комфорт»  </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lastRenderedPageBreak/>
              <w:t>2,06</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2,06</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1,49</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1C7194" w:rsidRPr="00BC62E8">
              <w:rPr>
                <w:rFonts w:ascii="Times New Roman" w:hAnsi="Times New Roman" w:cs="Times New Roman"/>
                <w:sz w:val="26"/>
                <w:szCs w:val="26"/>
              </w:rPr>
              <w:t>8</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w:t>
            </w:r>
            <w:r w:rsidR="001C7194" w:rsidRPr="00BC62E8">
              <w:rPr>
                <w:rFonts w:ascii="Times New Roman" w:hAnsi="Times New Roman" w:cs="Times New Roman"/>
                <w:sz w:val="26"/>
                <w:szCs w:val="26"/>
              </w:rPr>
              <w:t>8</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w:t>
            </w:r>
            <w:r w:rsidR="001C7194" w:rsidRPr="00BC62E8">
              <w:rPr>
                <w:rFonts w:ascii="Times New Roman" w:hAnsi="Times New Roman" w:cs="Times New Roman"/>
                <w:sz w:val="26"/>
                <w:szCs w:val="26"/>
              </w:rPr>
              <w:t>,08</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0,94</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1,38</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0,26</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1,04</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3,11</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w:t>
            </w:r>
            <w:r w:rsidR="00235FFA" w:rsidRPr="00BC62E8">
              <w:rPr>
                <w:rFonts w:ascii="Times New Roman" w:hAnsi="Times New Roman" w:cs="Times New Roman"/>
                <w:sz w:val="26"/>
                <w:szCs w:val="26"/>
              </w:rPr>
              <w:t>,38</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0,58</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2,13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 МУП «Комфорт»</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3,87</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1,47</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1,48</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аозерный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2,76</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0,45</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2,01</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2,07</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0,44</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235FFA" w:rsidRPr="00BC62E8">
              <w:rPr>
                <w:rFonts w:ascii="Times New Roman" w:hAnsi="Times New Roman" w:cs="Times New Roman"/>
                <w:sz w:val="26"/>
                <w:szCs w:val="26"/>
              </w:rPr>
              <w:t>0</w:t>
            </w:r>
          </w:p>
        </w:tc>
        <w:tc>
          <w:tcPr>
            <w:tcW w:w="1134" w:type="dxa"/>
            <w:vAlign w:val="center"/>
          </w:tcPr>
          <w:p w:rsidR="00303275" w:rsidRPr="00BC62E8" w:rsidRDefault="00303275"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4,8</w:t>
            </w:r>
            <w:r w:rsidR="00235FFA" w:rsidRPr="00BC62E8">
              <w:rPr>
                <w:rFonts w:ascii="Times New Roman" w:hAnsi="Times New Roman" w:cs="Times New Roman"/>
                <w:sz w:val="26"/>
                <w:szCs w:val="26"/>
              </w:rPr>
              <w:t>0</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1,50</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2,53</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МУП «Комфорт»  </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12,00</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3,08</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6,69</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МУП «Комфорт»  </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2,73</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2,73</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0,41</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2,05</w:t>
            </w:r>
          </w:p>
        </w:tc>
      </w:tr>
      <w:tr w:rsidR="00303275" w:rsidRPr="00BC62E8" w:rsidTr="00303275">
        <w:tc>
          <w:tcPr>
            <w:tcW w:w="3369" w:type="dxa"/>
          </w:tcPr>
          <w:p w:rsidR="00303275" w:rsidRPr="00BC62E8" w:rsidRDefault="00303275" w:rsidP="00303275">
            <w:pPr>
              <w:jc w:val="center"/>
              <w:rPr>
                <w:rFonts w:ascii="Times New Roman" w:hAnsi="Times New Roman" w:cs="Times New Roman"/>
                <w:sz w:val="26"/>
                <w:szCs w:val="26"/>
              </w:rPr>
            </w:pPr>
            <w:r w:rsidRPr="00BC62E8">
              <w:rPr>
                <w:rFonts w:ascii="Times New Roman" w:hAnsi="Times New Roman" w:cs="Times New Roman"/>
                <w:b/>
                <w:bCs/>
                <w:sz w:val="26"/>
                <w:szCs w:val="26"/>
              </w:rPr>
              <w:t>ИТОГО:</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68,74</w:t>
            </w:r>
          </w:p>
        </w:tc>
        <w:tc>
          <w:tcPr>
            <w:tcW w:w="1134"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0,56</w:t>
            </w:r>
          </w:p>
        </w:tc>
        <w:tc>
          <w:tcPr>
            <w:tcW w:w="1134" w:type="dxa"/>
            <w:vAlign w:val="center"/>
          </w:tcPr>
          <w:p w:rsidR="00303275" w:rsidRPr="00BC62E8" w:rsidRDefault="00235FFA"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7,86</w:t>
            </w:r>
          </w:p>
        </w:tc>
        <w:tc>
          <w:tcPr>
            <w:tcW w:w="1134" w:type="dxa"/>
            <w:vAlign w:val="center"/>
          </w:tcPr>
          <w:p w:rsidR="00303275" w:rsidRPr="00BC62E8" w:rsidRDefault="00235FFA" w:rsidP="001C7194">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14,</w:t>
            </w:r>
            <w:r w:rsidR="001C7194" w:rsidRPr="00BC62E8">
              <w:rPr>
                <w:rFonts w:ascii="Times New Roman" w:hAnsi="Times New Roman" w:cs="Times New Roman"/>
                <w:sz w:val="26"/>
                <w:szCs w:val="26"/>
              </w:rPr>
              <w:t>60</w:t>
            </w:r>
          </w:p>
        </w:tc>
        <w:tc>
          <w:tcPr>
            <w:tcW w:w="1199" w:type="dxa"/>
            <w:vAlign w:val="center"/>
          </w:tcPr>
          <w:p w:rsidR="00303275" w:rsidRPr="00BC62E8" w:rsidRDefault="001C7194" w:rsidP="00303275">
            <w:pPr>
              <w:tabs>
                <w:tab w:val="left" w:pos="7740"/>
              </w:tabs>
              <w:jc w:val="center"/>
              <w:rPr>
                <w:rFonts w:ascii="Times New Roman" w:hAnsi="Times New Roman" w:cs="Times New Roman"/>
                <w:sz w:val="26"/>
                <w:szCs w:val="26"/>
              </w:rPr>
            </w:pPr>
            <w:r w:rsidRPr="00BC62E8">
              <w:rPr>
                <w:rFonts w:ascii="Times New Roman" w:hAnsi="Times New Roman" w:cs="Times New Roman"/>
                <w:sz w:val="26"/>
                <w:szCs w:val="26"/>
              </w:rPr>
              <w:t>46,03</w:t>
            </w:r>
          </w:p>
        </w:tc>
      </w:tr>
    </w:tbl>
    <w:p w:rsidR="00303275" w:rsidRPr="00BC62E8" w:rsidRDefault="00303275" w:rsidP="00303275">
      <w:pPr>
        <w:spacing w:line="360" w:lineRule="auto"/>
        <w:ind w:firstLine="851"/>
        <w:rPr>
          <w:rFonts w:ascii="Times New Roman" w:hAnsi="Times New Roman" w:cs="Times New Roman"/>
          <w:sz w:val="26"/>
          <w:szCs w:val="26"/>
        </w:rPr>
      </w:pPr>
      <w:r w:rsidRPr="00BC62E8">
        <w:rPr>
          <w:rFonts w:ascii="Times New Roman" w:hAnsi="Times New Roman" w:cs="Times New Roman"/>
          <w:sz w:val="26"/>
          <w:szCs w:val="26"/>
        </w:rPr>
        <w:t>Дефицит тепловой мощности отсутствует.</w:t>
      </w:r>
    </w:p>
    <w:p w:rsidR="00303275" w:rsidRPr="00BC62E8" w:rsidRDefault="00303275" w:rsidP="00303275">
      <w:pPr>
        <w:pStyle w:val="1"/>
        <w:numPr>
          <w:ilvl w:val="1"/>
          <w:numId w:val="6"/>
        </w:numPr>
        <w:ind w:left="0" w:firstLine="849"/>
      </w:pPr>
      <w:bookmarkStart w:id="28" w:name="_Toc78552162"/>
      <w:r w:rsidRPr="00BC62E8">
        <w:t>Существующие и перспективные затраты тепловой мощности на хозяйственные нужды источников тепловой энергии</w:t>
      </w:r>
      <w:bookmarkEnd w:id="28"/>
    </w:p>
    <w:p w:rsidR="00303275" w:rsidRPr="00BC62E8" w:rsidRDefault="00303275" w:rsidP="00303275">
      <w:pPr>
        <w:spacing w:line="360" w:lineRule="auto"/>
        <w:ind w:firstLine="539"/>
        <w:contextualSpacing/>
        <w:jc w:val="both"/>
        <w:rPr>
          <w:rFonts w:ascii="Times New Roman" w:hAnsi="Times New Roman" w:cs="Times New Roman"/>
          <w:sz w:val="26"/>
          <w:szCs w:val="26"/>
        </w:rPr>
      </w:pPr>
      <w:proofErr w:type="gramStart"/>
      <w:r w:rsidRPr="00BC62E8">
        <w:rPr>
          <w:rFonts w:ascii="Times New Roman" w:hAnsi="Times New Roman" w:cs="Times New Roman"/>
          <w:sz w:val="26"/>
          <w:szCs w:val="26"/>
        </w:rPr>
        <w:t>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энергии на хозяйственно-бытовые нужды каждой котельной к суммарному расходу собственных нужд рассчитанным согласно Порядку определения нормативов удельного расхода топлива при производстве электрической и тепловой энергии, зарегистрированной в Минюсте РФ за № 13512 от 16 марта 2009 г., утвержденную Приказом Минэнерго России от 30 декабря</w:t>
      </w:r>
      <w:proofErr w:type="gramEnd"/>
      <w:r w:rsidRPr="00BC62E8">
        <w:rPr>
          <w:rFonts w:ascii="Times New Roman" w:hAnsi="Times New Roman" w:cs="Times New Roman"/>
          <w:sz w:val="26"/>
          <w:szCs w:val="26"/>
        </w:rPr>
        <w:t xml:space="preserve"> 2008 г. № 323. </w:t>
      </w:r>
    </w:p>
    <w:p w:rsidR="00303275" w:rsidRPr="00BC62E8" w:rsidRDefault="00303275"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В ходе проведения расчетов, доля затрат тепловой мощности на хозяйственные нужды источников тепловой энергии составила следующие значения: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 5,71</w:t>
      </w:r>
      <w:r w:rsidR="00303275"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 25,47</w:t>
      </w:r>
      <w:r w:rsidR="00303275" w:rsidRPr="00BC62E8">
        <w:rPr>
          <w:rFonts w:ascii="Times New Roman" w:hAnsi="Times New Roman" w:cs="Times New Roman"/>
          <w:sz w:val="26"/>
          <w:szCs w:val="26"/>
        </w:rPr>
        <w:t xml:space="preserve"> %, </w:t>
      </w:r>
    </w:p>
    <w:p w:rsidR="00303275" w:rsidRPr="00BC62E8" w:rsidRDefault="00303275"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-котельная д</w:t>
      </w:r>
      <w:r w:rsidR="009E7F0E" w:rsidRPr="00BC62E8">
        <w:rPr>
          <w:rFonts w:ascii="Times New Roman" w:hAnsi="Times New Roman" w:cs="Times New Roman"/>
          <w:sz w:val="26"/>
          <w:szCs w:val="26"/>
        </w:rPr>
        <w:t>. Зеледеево (центральная) – 13,10</w:t>
      </w:r>
      <w:r w:rsidRPr="00BC62E8">
        <w:rPr>
          <w:rFonts w:ascii="Times New Roman" w:hAnsi="Times New Roman" w:cs="Times New Roman"/>
          <w:sz w:val="26"/>
          <w:szCs w:val="26"/>
        </w:rPr>
        <w:t xml:space="preserve"> %,</w:t>
      </w:r>
    </w:p>
    <w:p w:rsidR="00303275" w:rsidRPr="00BC62E8" w:rsidRDefault="00303275"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w:t>
      </w:r>
      <w:r w:rsidR="009E7F0E" w:rsidRPr="00BC62E8">
        <w:rPr>
          <w:rFonts w:ascii="Times New Roman" w:hAnsi="Times New Roman" w:cs="Times New Roman"/>
          <w:sz w:val="26"/>
          <w:szCs w:val="26"/>
        </w:rPr>
        <w:t>ной д. Зеледеево (</w:t>
      </w:r>
      <w:proofErr w:type="gramStart"/>
      <w:r w:rsidR="009E7F0E" w:rsidRPr="00BC62E8">
        <w:rPr>
          <w:rFonts w:ascii="Times New Roman" w:hAnsi="Times New Roman" w:cs="Times New Roman"/>
          <w:sz w:val="26"/>
          <w:szCs w:val="26"/>
        </w:rPr>
        <w:t>школьная</w:t>
      </w:r>
      <w:proofErr w:type="gramEnd"/>
      <w:r w:rsidR="009E7F0E" w:rsidRPr="00BC62E8">
        <w:rPr>
          <w:rFonts w:ascii="Times New Roman" w:hAnsi="Times New Roman" w:cs="Times New Roman"/>
          <w:sz w:val="26"/>
          <w:szCs w:val="26"/>
        </w:rPr>
        <w:t>) – 34,14</w:t>
      </w:r>
      <w:r w:rsidRPr="00BC62E8">
        <w:rPr>
          <w:rFonts w:ascii="Times New Roman" w:hAnsi="Times New Roman" w:cs="Times New Roman"/>
          <w:sz w:val="26"/>
          <w:szCs w:val="26"/>
        </w:rPr>
        <w:t xml:space="preserve"> %,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-котельная д. Варюхино – 17,05</w:t>
      </w:r>
      <w:r w:rsidR="00303275" w:rsidRPr="00BC62E8">
        <w:rPr>
          <w:rFonts w:ascii="Times New Roman" w:hAnsi="Times New Roman" w:cs="Times New Roman"/>
          <w:sz w:val="26"/>
          <w:szCs w:val="26"/>
        </w:rPr>
        <w:t xml:space="preserve"> %,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д. Елгино – 13,98 </w:t>
      </w:r>
      <w:r w:rsidR="00303275"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-котельная с. Мальцево – 12,54</w:t>
      </w:r>
      <w:r w:rsidR="00303275" w:rsidRPr="00BC62E8">
        <w:rPr>
          <w:rFonts w:ascii="Times New Roman" w:hAnsi="Times New Roman" w:cs="Times New Roman"/>
          <w:sz w:val="26"/>
          <w:szCs w:val="26"/>
        </w:rPr>
        <w:t xml:space="preserve"> %,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-котельная д. Томилово – 35,99</w:t>
      </w:r>
      <w:r w:rsidR="00303275" w:rsidRPr="00BC62E8">
        <w:rPr>
          <w:rFonts w:ascii="Times New Roman" w:hAnsi="Times New Roman" w:cs="Times New Roman"/>
          <w:sz w:val="26"/>
          <w:szCs w:val="26"/>
        </w:rPr>
        <w:t xml:space="preserve"> %, </w:t>
      </w:r>
    </w:p>
    <w:p w:rsidR="00303275" w:rsidRPr="00BC62E8" w:rsidRDefault="00303275"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w:t>
      </w:r>
      <w:r w:rsidR="009E7F0E" w:rsidRPr="00BC62E8">
        <w:rPr>
          <w:rFonts w:ascii="Times New Roman" w:hAnsi="Times New Roman" w:cs="Times New Roman"/>
          <w:sz w:val="26"/>
          <w:szCs w:val="26"/>
        </w:rPr>
        <w:t xml:space="preserve">ьная д. Томилово (приют) – 45,28 </w:t>
      </w:r>
      <w:r w:rsidRPr="00BC62E8">
        <w:rPr>
          <w:rFonts w:ascii="Times New Roman" w:hAnsi="Times New Roman" w:cs="Times New Roman"/>
          <w:sz w:val="26"/>
          <w:szCs w:val="26"/>
        </w:rPr>
        <w:t>%,</w:t>
      </w:r>
    </w:p>
    <w:p w:rsidR="00303275" w:rsidRPr="00BC62E8" w:rsidRDefault="00303275"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w:t>
      </w:r>
      <w:r w:rsidR="009E7F0E" w:rsidRPr="00BC62E8">
        <w:rPr>
          <w:rFonts w:ascii="Times New Roman" w:hAnsi="Times New Roman" w:cs="Times New Roman"/>
          <w:sz w:val="26"/>
          <w:szCs w:val="26"/>
        </w:rPr>
        <w:t>котельная д. Новороманово – 10,18</w:t>
      </w:r>
      <w:r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-котельная д. Большеямное  – 25,45</w:t>
      </w:r>
      <w:r w:rsidR="00303275" w:rsidRPr="00BC62E8">
        <w:rPr>
          <w:rFonts w:ascii="Times New Roman" w:hAnsi="Times New Roman" w:cs="Times New Roman"/>
          <w:sz w:val="26"/>
          <w:szCs w:val="26"/>
        </w:rPr>
        <w:t xml:space="preserve"> %;</w:t>
      </w:r>
    </w:p>
    <w:p w:rsidR="00303275" w:rsidRPr="00BC62E8" w:rsidRDefault="00303275"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-котельна</w:t>
      </w:r>
      <w:r w:rsidR="009E7F0E" w:rsidRPr="00BC62E8">
        <w:rPr>
          <w:rFonts w:ascii="Times New Roman" w:hAnsi="Times New Roman" w:cs="Times New Roman"/>
          <w:sz w:val="26"/>
          <w:szCs w:val="26"/>
        </w:rPr>
        <w:t>я д. Верх-Тайменка – 15,58</w:t>
      </w:r>
      <w:r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п. </w:t>
      </w:r>
      <w:proofErr w:type="gramStart"/>
      <w:r w:rsidRPr="00BC62E8">
        <w:rPr>
          <w:rFonts w:ascii="Times New Roman" w:hAnsi="Times New Roman" w:cs="Times New Roman"/>
          <w:sz w:val="26"/>
          <w:szCs w:val="26"/>
        </w:rPr>
        <w:t>Речной</w:t>
      </w:r>
      <w:proofErr w:type="gramEnd"/>
      <w:r w:rsidRPr="00BC62E8">
        <w:rPr>
          <w:rFonts w:ascii="Times New Roman" w:hAnsi="Times New Roman" w:cs="Times New Roman"/>
          <w:sz w:val="26"/>
          <w:szCs w:val="26"/>
        </w:rPr>
        <w:t xml:space="preserve"> – 20,34</w:t>
      </w:r>
      <w:r w:rsidR="00303275"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-котельная д. Белянино – 9,79</w:t>
      </w:r>
      <w:r w:rsidR="00303275"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с. </w:t>
      </w:r>
      <w:proofErr w:type="gramStart"/>
      <w:r w:rsidRPr="00BC62E8">
        <w:rPr>
          <w:rFonts w:ascii="Times New Roman" w:hAnsi="Times New Roman" w:cs="Times New Roman"/>
          <w:sz w:val="26"/>
          <w:szCs w:val="26"/>
        </w:rPr>
        <w:t>Поперечное</w:t>
      </w:r>
      <w:proofErr w:type="gramEnd"/>
      <w:r w:rsidRPr="00BC62E8">
        <w:rPr>
          <w:rFonts w:ascii="Times New Roman" w:hAnsi="Times New Roman" w:cs="Times New Roman"/>
          <w:sz w:val="26"/>
          <w:szCs w:val="26"/>
        </w:rPr>
        <w:t xml:space="preserve"> -  14,44 </w:t>
      </w:r>
      <w:r w:rsidR="00303275" w:rsidRPr="00BC62E8">
        <w:rPr>
          <w:rFonts w:ascii="Times New Roman" w:hAnsi="Times New Roman" w:cs="Times New Roman"/>
          <w:sz w:val="26"/>
          <w:szCs w:val="26"/>
        </w:rPr>
        <w:t>%;</w:t>
      </w:r>
    </w:p>
    <w:p w:rsidR="009E7F0E" w:rsidRPr="00BC62E8" w:rsidRDefault="009E7F0E" w:rsidP="009E7F0E">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с. </w:t>
      </w:r>
      <w:proofErr w:type="gramStart"/>
      <w:r w:rsidRPr="00BC62E8">
        <w:rPr>
          <w:rFonts w:ascii="Times New Roman" w:hAnsi="Times New Roman" w:cs="Times New Roman"/>
          <w:sz w:val="26"/>
          <w:szCs w:val="26"/>
        </w:rPr>
        <w:t>Поперечное</w:t>
      </w:r>
      <w:proofErr w:type="gramEnd"/>
      <w:r w:rsidRPr="00BC62E8">
        <w:rPr>
          <w:rFonts w:ascii="Times New Roman" w:hAnsi="Times New Roman" w:cs="Times New Roman"/>
          <w:sz w:val="26"/>
          <w:szCs w:val="26"/>
        </w:rPr>
        <w:t xml:space="preserve"> ДЭП -  44,43 %;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с. Проскоково – 10,31 </w:t>
      </w:r>
      <w:r w:rsidR="00303275" w:rsidRPr="00BC62E8">
        <w:rPr>
          <w:rFonts w:ascii="Times New Roman" w:hAnsi="Times New Roman" w:cs="Times New Roman"/>
          <w:sz w:val="26"/>
          <w:szCs w:val="26"/>
        </w:rPr>
        <w:t xml:space="preserve">%; </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п. </w:t>
      </w:r>
      <w:proofErr w:type="gramStart"/>
      <w:r w:rsidRPr="00BC62E8">
        <w:rPr>
          <w:rFonts w:ascii="Times New Roman" w:hAnsi="Times New Roman" w:cs="Times New Roman"/>
          <w:sz w:val="26"/>
          <w:szCs w:val="26"/>
        </w:rPr>
        <w:t>Заозерный</w:t>
      </w:r>
      <w:proofErr w:type="gramEnd"/>
      <w:r w:rsidRPr="00BC62E8">
        <w:rPr>
          <w:rFonts w:ascii="Times New Roman" w:hAnsi="Times New Roman" w:cs="Times New Roman"/>
          <w:sz w:val="26"/>
          <w:szCs w:val="26"/>
        </w:rPr>
        <w:t xml:space="preserve"> – 10,85 </w:t>
      </w:r>
      <w:r w:rsidR="00303275" w:rsidRPr="00BC62E8">
        <w:rPr>
          <w:rFonts w:ascii="Times New Roman" w:hAnsi="Times New Roman" w:cs="Times New Roman"/>
          <w:sz w:val="26"/>
          <w:szCs w:val="26"/>
        </w:rPr>
        <w:t>%;</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 14,13 </w:t>
      </w:r>
      <w:r w:rsidR="00303275" w:rsidRPr="00BC62E8">
        <w:rPr>
          <w:rFonts w:ascii="Times New Roman" w:hAnsi="Times New Roman" w:cs="Times New Roman"/>
          <w:sz w:val="26"/>
          <w:szCs w:val="26"/>
        </w:rPr>
        <w:t>%;</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 7,43 </w:t>
      </w:r>
      <w:r w:rsidR="00303275" w:rsidRPr="00BC62E8">
        <w:rPr>
          <w:rFonts w:ascii="Times New Roman" w:hAnsi="Times New Roman" w:cs="Times New Roman"/>
          <w:sz w:val="26"/>
          <w:szCs w:val="26"/>
        </w:rPr>
        <w:t>%;</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п.ст. Юрга-2 – 2,16 </w:t>
      </w:r>
      <w:r w:rsidR="00303275" w:rsidRPr="00BC62E8">
        <w:rPr>
          <w:rFonts w:ascii="Times New Roman" w:hAnsi="Times New Roman" w:cs="Times New Roman"/>
          <w:sz w:val="26"/>
          <w:szCs w:val="26"/>
        </w:rPr>
        <w:t>%;</w:t>
      </w:r>
    </w:p>
    <w:p w:rsidR="00303275" w:rsidRPr="00BC62E8" w:rsidRDefault="009E7F0E" w:rsidP="00303275">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д. Зимник – 11,58 </w:t>
      </w:r>
      <w:r w:rsidR="00303275" w:rsidRPr="00BC62E8">
        <w:rPr>
          <w:rFonts w:ascii="Times New Roman" w:hAnsi="Times New Roman" w:cs="Times New Roman"/>
          <w:sz w:val="26"/>
          <w:szCs w:val="26"/>
        </w:rPr>
        <w:t>%.</w:t>
      </w:r>
    </w:p>
    <w:p w:rsidR="00303275" w:rsidRPr="00BC62E8" w:rsidRDefault="00303275" w:rsidP="00C740A2">
      <w:pPr>
        <w:ind w:firstLine="567"/>
        <w:contextualSpacing/>
        <w:jc w:val="both"/>
        <w:rPr>
          <w:rFonts w:ascii="Times New Roman" w:hAnsi="Times New Roman" w:cs="Times New Roman"/>
          <w:b/>
          <w:sz w:val="26"/>
          <w:szCs w:val="26"/>
        </w:rPr>
      </w:pPr>
      <w:r w:rsidRPr="00BC62E8">
        <w:rPr>
          <w:rFonts w:ascii="Times New Roman" w:hAnsi="Times New Roman" w:cs="Times New Roman"/>
          <w:b/>
          <w:sz w:val="26"/>
          <w:szCs w:val="26"/>
        </w:rPr>
        <w:t xml:space="preserve">Таблица 7. Затраты тепловой мощности на хозяйственные нужды источников </w:t>
      </w:r>
    </w:p>
    <w:p w:rsidR="00303275" w:rsidRPr="00BC62E8" w:rsidRDefault="00303275" w:rsidP="00C740A2">
      <w:pPr>
        <w:tabs>
          <w:tab w:val="left" w:pos="0"/>
        </w:tabs>
        <w:contextualSpacing/>
        <w:jc w:val="both"/>
        <w:rPr>
          <w:rFonts w:ascii="Times New Roman" w:hAnsi="Times New Roman" w:cs="Times New Roman"/>
          <w:b/>
          <w:sz w:val="26"/>
          <w:szCs w:val="26"/>
        </w:rPr>
      </w:pPr>
      <w:r w:rsidRPr="00BC62E8">
        <w:rPr>
          <w:rFonts w:ascii="Times New Roman" w:hAnsi="Times New Roman" w:cs="Times New Roman"/>
          <w:b/>
          <w:sz w:val="26"/>
          <w:szCs w:val="26"/>
        </w:rPr>
        <w:t xml:space="preserve">тепловой энергии </w:t>
      </w:r>
    </w:p>
    <w:tbl>
      <w:tblPr>
        <w:tblW w:w="10343" w:type="dxa"/>
        <w:jc w:val="center"/>
        <w:tblLayout w:type="fixed"/>
        <w:tblLook w:val="0000" w:firstRow="0" w:lastRow="0" w:firstColumn="0" w:lastColumn="0" w:noHBand="0" w:noVBand="0"/>
      </w:tblPr>
      <w:tblGrid>
        <w:gridCol w:w="3397"/>
        <w:gridCol w:w="1649"/>
        <w:gridCol w:w="1984"/>
        <w:gridCol w:w="1896"/>
        <w:gridCol w:w="1417"/>
      </w:tblGrid>
      <w:tr w:rsidR="00C740A2" w:rsidRPr="00BC62E8" w:rsidTr="00C740A2">
        <w:trPr>
          <w:trHeight w:val="575"/>
          <w:tblHeader/>
          <w:jc w:val="center"/>
        </w:trPr>
        <w:tc>
          <w:tcPr>
            <w:tcW w:w="3397" w:type="dxa"/>
            <w:vMerge w:val="restart"/>
            <w:tcBorders>
              <w:top w:val="single" w:sz="4" w:space="0" w:color="auto"/>
              <w:left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Номер, на</w:t>
            </w:r>
            <w:r w:rsidRPr="00BC62E8">
              <w:rPr>
                <w:rFonts w:ascii="Times New Roman" w:hAnsi="Times New Roman" w:cs="Times New Roman"/>
                <w:b/>
                <w:sz w:val="26"/>
                <w:szCs w:val="26"/>
              </w:rPr>
              <w:softHyphen/>
              <w:t>имено</w:t>
            </w:r>
            <w:r w:rsidRPr="00BC62E8">
              <w:rPr>
                <w:rFonts w:ascii="Times New Roman" w:hAnsi="Times New Roman" w:cs="Times New Roman"/>
                <w:b/>
                <w:sz w:val="26"/>
                <w:szCs w:val="26"/>
              </w:rPr>
              <w:softHyphen/>
              <w:t xml:space="preserve">вание </w:t>
            </w:r>
          </w:p>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котельной</w:t>
            </w:r>
          </w:p>
        </w:tc>
        <w:tc>
          <w:tcPr>
            <w:tcW w:w="6946" w:type="dxa"/>
            <w:gridSpan w:val="4"/>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Затраты тепловой мощности на хозяйственные нужды источников теп</w:t>
            </w:r>
            <w:r w:rsidRPr="00BC62E8">
              <w:rPr>
                <w:rFonts w:ascii="Times New Roman" w:hAnsi="Times New Roman" w:cs="Times New Roman"/>
                <w:b/>
                <w:sz w:val="26"/>
                <w:szCs w:val="26"/>
              </w:rPr>
              <w:softHyphen/>
              <w:t>ловой энергии, Гкал/</w:t>
            </w:r>
            <w:proofErr w:type="gramStart"/>
            <w:r w:rsidRPr="00BC62E8">
              <w:rPr>
                <w:rFonts w:ascii="Times New Roman" w:hAnsi="Times New Roman" w:cs="Times New Roman"/>
                <w:b/>
                <w:sz w:val="26"/>
                <w:szCs w:val="26"/>
              </w:rPr>
              <w:t>ч</w:t>
            </w:r>
            <w:proofErr w:type="gramEnd"/>
          </w:p>
        </w:tc>
      </w:tr>
      <w:tr w:rsidR="00C740A2" w:rsidRPr="00BC62E8" w:rsidTr="00C740A2">
        <w:trPr>
          <w:trHeight w:val="333"/>
          <w:tblHeader/>
          <w:jc w:val="center"/>
        </w:trPr>
        <w:tc>
          <w:tcPr>
            <w:tcW w:w="3397" w:type="dxa"/>
            <w:vMerge/>
            <w:tcBorders>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p>
        </w:tc>
        <w:tc>
          <w:tcPr>
            <w:tcW w:w="164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202</w:t>
            </w:r>
            <w:r w:rsidR="00362E6A" w:rsidRPr="00BC62E8">
              <w:rPr>
                <w:rFonts w:ascii="Times New Roman" w:hAnsi="Times New Roman" w:cs="Times New Roman"/>
                <w:b/>
                <w:bCs/>
                <w:sz w:val="26"/>
                <w:szCs w:val="26"/>
              </w:rPr>
              <w:t>4</w:t>
            </w:r>
            <w:r w:rsidRPr="00BC62E8">
              <w:rPr>
                <w:rFonts w:ascii="Times New Roman" w:hAnsi="Times New Roman" w:cs="Times New Roman"/>
                <w:b/>
                <w:bCs/>
                <w:sz w:val="26"/>
                <w:szCs w:val="26"/>
              </w:rPr>
              <w:t xml:space="preserve"> год</w:t>
            </w:r>
          </w:p>
        </w:tc>
        <w:tc>
          <w:tcPr>
            <w:tcW w:w="1984"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2026 год</w:t>
            </w:r>
          </w:p>
        </w:tc>
        <w:tc>
          <w:tcPr>
            <w:tcW w:w="1896"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2031 год</w:t>
            </w:r>
          </w:p>
        </w:tc>
        <w:tc>
          <w:tcPr>
            <w:tcW w:w="1417" w:type="dxa"/>
            <w:tcBorders>
              <w:top w:val="single" w:sz="4" w:space="0" w:color="auto"/>
              <w:left w:val="nil"/>
              <w:bottom w:val="single" w:sz="4" w:space="0" w:color="auto"/>
              <w:right w:val="single" w:sz="4" w:space="0" w:color="auto"/>
            </w:tcBorders>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2035 год</w:t>
            </w:r>
          </w:p>
        </w:tc>
      </w:tr>
      <w:tr w:rsidR="00C740A2"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C740A2" w:rsidRPr="00BC62E8" w:rsidRDefault="009E7F0E"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984" w:type="dxa"/>
            <w:tcBorders>
              <w:top w:val="nil"/>
              <w:left w:val="nil"/>
              <w:bottom w:val="single" w:sz="4" w:space="0" w:color="auto"/>
              <w:right w:val="single" w:sz="4" w:space="0" w:color="auto"/>
            </w:tcBorders>
            <w:shd w:val="clear" w:color="auto" w:fill="auto"/>
            <w:vAlign w:val="center"/>
          </w:tcPr>
          <w:p w:rsidR="00C740A2"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896" w:type="dxa"/>
            <w:tcBorders>
              <w:top w:val="nil"/>
              <w:left w:val="nil"/>
              <w:bottom w:val="single" w:sz="4" w:space="0" w:color="auto"/>
              <w:right w:val="single" w:sz="4" w:space="0" w:color="auto"/>
            </w:tcBorders>
            <w:shd w:val="clear" w:color="auto" w:fill="auto"/>
            <w:vAlign w:val="center"/>
          </w:tcPr>
          <w:p w:rsidR="00C740A2"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417" w:type="dxa"/>
            <w:tcBorders>
              <w:top w:val="nil"/>
              <w:left w:val="nil"/>
              <w:bottom w:val="single" w:sz="4" w:space="0" w:color="auto"/>
              <w:right w:val="single" w:sz="4" w:space="0" w:color="auto"/>
            </w:tcBorders>
            <w:vAlign w:val="center"/>
          </w:tcPr>
          <w:p w:rsidR="00C740A2"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Зеледеево </w:t>
            </w:r>
          </w:p>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(центральная)</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Зеледеево </w:t>
            </w:r>
          </w:p>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(школа)</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Варюхино</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Елгино</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 Мальцево</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Котельная д. Томилово (центральная)</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Томилово (приют)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Верх-Тайменка МУП «Комфорт»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 Проскоково</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w:t>
            </w:r>
            <w:proofErr w:type="gramStart"/>
            <w:r w:rsidRPr="00BC62E8">
              <w:rPr>
                <w:rFonts w:ascii="Times New Roman" w:hAnsi="Times New Roman" w:cs="Times New Roman"/>
                <w:sz w:val="26"/>
                <w:szCs w:val="26"/>
              </w:rPr>
              <w:t>Заозерный</w:t>
            </w:r>
            <w:proofErr w:type="gramEnd"/>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w:t>
            </w:r>
          </w:p>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r>
      <w:tr w:rsidR="00551749" w:rsidRPr="00BC62E8" w:rsidTr="00C740A2">
        <w:trPr>
          <w:trHeight w:val="315"/>
          <w:jc w:val="center"/>
        </w:trPr>
        <w:tc>
          <w:tcPr>
            <w:tcW w:w="3397" w:type="dxa"/>
            <w:tcBorders>
              <w:top w:val="nil"/>
              <w:left w:val="single" w:sz="4" w:space="0" w:color="auto"/>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w:t>
            </w:r>
          </w:p>
        </w:tc>
        <w:tc>
          <w:tcPr>
            <w:tcW w:w="1649"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984"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96"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417" w:type="dxa"/>
            <w:tcBorders>
              <w:top w:val="nil"/>
              <w:left w:val="nil"/>
              <w:bottom w:val="single" w:sz="4" w:space="0" w:color="auto"/>
              <w:right w:val="single" w:sz="4" w:space="0" w:color="auto"/>
            </w:tcBorders>
            <w:shd w:val="clear" w:color="auto" w:fill="auto"/>
            <w:vAlign w:val="center"/>
          </w:tcPr>
          <w:p w:rsidR="00551749" w:rsidRPr="00BC62E8" w:rsidRDefault="00551749"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r>
    </w:tbl>
    <w:p w:rsidR="00C740A2" w:rsidRPr="00BC62E8" w:rsidRDefault="00C740A2" w:rsidP="00C740A2">
      <w:pPr>
        <w:pStyle w:val="1"/>
        <w:ind w:left="849" w:firstLine="0"/>
      </w:pPr>
      <w:bookmarkStart w:id="29" w:name="_Toc78552163"/>
    </w:p>
    <w:p w:rsidR="00C740A2" w:rsidRPr="00BC62E8" w:rsidRDefault="00C740A2" w:rsidP="00C740A2">
      <w:pPr>
        <w:pStyle w:val="1"/>
        <w:numPr>
          <w:ilvl w:val="1"/>
          <w:numId w:val="6"/>
        </w:numPr>
        <w:ind w:left="0" w:firstLine="849"/>
      </w:pPr>
      <w:proofErr w:type="gramStart"/>
      <w:r w:rsidRPr="00BC62E8">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9"/>
      <w:proofErr w:type="gramEnd"/>
    </w:p>
    <w:p w:rsidR="00C740A2" w:rsidRPr="00BC62E8" w:rsidRDefault="00C740A2" w:rsidP="00C740A2">
      <w:pPr>
        <w:spacing w:line="360" w:lineRule="auto"/>
        <w:ind w:firstLine="540"/>
        <w:jc w:val="both"/>
        <w:rPr>
          <w:rFonts w:ascii="Times New Roman" w:hAnsi="Times New Roman" w:cs="Times New Roman"/>
          <w:sz w:val="26"/>
          <w:szCs w:val="26"/>
        </w:rPr>
      </w:pPr>
      <w:r w:rsidRPr="00BC62E8">
        <w:rPr>
          <w:rFonts w:ascii="Times New Roman" w:hAnsi="Times New Roman" w:cs="Times New Roman"/>
          <w:sz w:val="26"/>
          <w:szCs w:val="26"/>
        </w:rPr>
        <w:lastRenderedPageBreak/>
        <w:t>В таблице 8 приведены значения существующей и перспективной тепловой мощности котельных нетто, то есть располагаемой мощности котельной без учета затрат тепловой энергии на собственные нужды.</w:t>
      </w:r>
    </w:p>
    <w:p w:rsidR="00C740A2" w:rsidRPr="00BC62E8" w:rsidRDefault="00C740A2" w:rsidP="00C740A2">
      <w:pPr>
        <w:ind w:firstLine="539"/>
        <w:jc w:val="both"/>
        <w:rPr>
          <w:rFonts w:ascii="Times New Roman" w:hAnsi="Times New Roman" w:cs="Times New Roman"/>
          <w:b/>
          <w:sz w:val="26"/>
          <w:szCs w:val="26"/>
        </w:rPr>
      </w:pPr>
      <w:r w:rsidRPr="00BC62E8">
        <w:rPr>
          <w:rFonts w:ascii="Times New Roman" w:hAnsi="Times New Roman" w:cs="Times New Roman"/>
          <w:b/>
          <w:sz w:val="26"/>
          <w:szCs w:val="26"/>
        </w:rPr>
        <w:t xml:space="preserve">Таблица 8. Тепловая мощность котельных нетто </w:t>
      </w:r>
    </w:p>
    <w:tbl>
      <w:tblPr>
        <w:tblW w:w="9947" w:type="dxa"/>
        <w:jc w:val="center"/>
        <w:tblLayout w:type="fixed"/>
        <w:tblLook w:val="0000" w:firstRow="0" w:lastRow="0" w:firstColumn="0" w:lastColumn="0" w:noHBand="0" w:noVBand="0"/>
      </w:tblPr>
      <w:tblGrid>
        <w:gridCol w:w="4068"/>
        <w:gridCol w:w="1359"/>
        <w:gridCol w:w="1440"/>
        <w:gridCol w:w="1559"/>
        <w:gridCol w:w="1521"/>
      </w:tblGrid>
      <w:tr w:rsidR="00C740A2" w:rsidRPr="00BC62E8" w:rsidTr="00C740A2">
        <w:trPr>
          <w:trHeight w:val="324"/>
          <w:tblHeader/>
          <w:jc w:val="center"/>
        </w:trPr>
        <w:tc>
          <w:tcPr>
            <w:tcW w:w="4068" w:type="dxa"/>
            <w:vMerge w:val="restart"/>
            <w:tcBorders>
              <w:top w:val="single" w:sz="4" w:space="0" w:color="auto"/>
              <w:left w:val="single" w:sz="4" w:space="0" w:color="auto"/>
              <w:right w:val="single" w:sz="4" w:space="0" w:color="auto"/>
            </w:tcBorders>
            <w:shd w:val="clear" w:color="auto" w:fill="auto"/>
            <w:vAlign w:val="center"/>
          </w:tcPr>
          <w:p w:rsidR="00C740A2" w:rsidRPr="00BC62E8" w:rsidRDefault="00C740A2" w:rsidP="00C740A2">
            <w:pPr>
              <w:ind w:left="-112"/>
              <w:contextualSpacing/>
              <w:jc w:val="center"/>
              <w:rPr>
                <w:rFonts w:ascii="Times New Roman" w:hAnsi="Times New Roman" w:cs="Times New Roman"/>
                <w:b/>
                <w:sz w:val="26"/>
                <w:szCs w:val="26"/>
              </w:rPr>
            </w:pPr>
            <w:r w:rsidRPr="00BC62E8">
              <w:rPr>
                <w:rFonts w:ascii="Times New Roman" w:hAnsi="Times New Roman" w:cs="Times New Roman"/>
                <w:b/>
                <w:sz w:val="26"/>
                <w:szCs w:val="26"/>
              </w:rPr>
              <w:t>Номер, наимено</w:t>
            </w:r>
            <w:r w:rsidRPr="00BC62E8">
              <w:rPr>
                <w:rFonts w:ascii="Times New Roman" w:hAnsi="Times New Roman" w:cs="Times New Roman"/>
                <w:b/>
                <w:sz w:val="26"/>
                <w:szCs w:val="26"/>
              </w:rPr>
              <w:softHyphen/>
              <w:t>вание котельной</w:t>
            </w:r>
          </w:p>
        </w:tc>
        <w:tc>
          <w:tcPr>
            <w:tcW w:w="5879" w:type="dxa"/>
            <w:gridSpan w:val="4"/>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Тепловая мощность котельных нетто, Гкал/</w:t>
            </w:r>
            <w:proofErr w:type="gramStart"/>
            <w:r w:rsidRPr="00BC62E8">
              <w:rPr>
                <w:rFonts w:ascii="Times New Roman" w:hAnsi="Times New Roman" w:cs="Times New Roman"/>
                <w:b/>
                <w:sz w:val="26"/>
                <w:szCs w:val="26"/>
              </w:rPr>
              <w:t>ч</w:t>
            </w:r>
            <w:proofErr w:type="gramEnd"/>
          </w:p>
        </w:tc>
      </w:tr>
      <w:tr w:rsidR="00C740A2" w:rsidRPr="00BC62E8" w:rsidTr="00C740A2">
        <w:trPr>
          <w:trHeight w:val="266"/>
          <w:tblHeader/>
          <w:jc w:val="center"/>
        </w:trPr>
        <w:tc>
          <w:tcPr>
            <w:tcW w:w="4068" w:type="dxa"/>
            <w:vMerge/>
            <w:tcBorders>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202</w:t>
            </w:r>
            <w:r w:rsidR="00551749" w:rsidRPr="00BC62E8">
              <w:rPr>
                <w:rFonts w:ascii="Times New Roman" w:hAnsi="Times New Roman" w:cs="Times New Roman"/>
                <w:b/>
                <w:bCs/>
                <w:sz w:val="26"/>
                <w:szCs w:val="26"/>
              </w:rPr>
              <w:t>4</w:t>
            </w:r>
            <w:r w:rsidRPr="00BC62E8">
              <w:rPr>
                <w:rFonts w:ascii="Times New Roman" w:hAnsi="Times New Roman" w:cs="Times New Roman"/>
                <w:b/>
                <w:bCs/>
                <w:sz w:val="26"/>
                <w:szCs w:val="26"/>
              </w:rPr>
              <w:t xml:space="preserve"> год</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2026 год</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2031 год</w:t>
            </w:r>
          </w:p>
        </w:tc>
        <w:tc>
          <w:tcPr>
            <w:tcW w:w="1521" w:type="dxa"/>
            <w:tcBorders>
              <w:top w:val="single" w:sz="4" w:space="0" w:color="auto"/>
              <w:left w:val="nil"/>
              <w:bottom w:val="single" w:sz="4" w:space="0" w:color="auto"/>
              <w:right w:val="single" w:sz="4" w:space="0" w:color="auto"/>
            </w:tcBorders>
            <w:vAlign w:val="center"/>
          </w:tcPr>
          <w:p w:rsidR="00C740A2" w:rsidRPr="00BC62E8" w:rsidRDefault="00C740A2" w:rsidP="00C740A2">
            <w:pPr>
              <w:contextualSpacing/>
              <w:jc w:val="center"/>
              <w:rPr>
                <w:rFonts w:ascii="Times New Roman" w:hAnsi="Times New Roman" w:cs="Times New Roman"/>
                <w:b/>
                <w:bCs/>
                <w:sz w:val="26"/>
                <w:szCs w:val="26"/>
              </w:rPr>
            </w:pPr>
            <w:r w:rsidRPr="00BC62E8">
              <w:rPr>
                <w:rFonts w:ascii="Times New Roman" w:hAnsi="Times New Roman" w:cs="Times New Roman"/>
                <w:b/>
                <w:bCs/>
                <w:sz w:val="26"/>
                <w:szCs w:val="26"/>
              </w:rPr>
              <w:t>2035 год</w:t>
            </w:r>
          </w:p>
        </w:tc>
      </w:tr>
      <w:tr w:rsidR="00C740A2" w:rsidRPr="00BC62E8" w:rsidTr="00C740A2">
        <w:trPr>
          <w:trHeight w:val="251"/>
          <w:jc w:val="center"/>
        </w:trPr>
        <w:tc>
          <w:tcPr>
            <w:tcW w:w="4068" w:type="dxa"/>
            <w:tcBorders>
              <w:top w:val="nil"/>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359" w:type="dxa"/>
            <w:tcBorders>
              <w:top w:val="nil"/>
              <w:left w:val="nil"/>
              <w:bottom w:val="single" w:sz="4" w:space="0" w:color="auto"/>
              <w:right w:val="single" w:sz="4" w:space="0" w:color="auto"/>
            </w:tcBorders>
            <w:shd w:val="clear" w:color="auto" w:fill="auto"/>
            <w:vAlign w:val="center"/>
          </w:tcPr>
          <w:p w:rsidR="00C740A2" w:rsidRPr="00BC62E8" w:rsidRDefault="00C740A2" w:rsidP="00C740A2">
            <w:pPr>
              <w:ind w:left="-2577"/>
              <w:contextualSpacing/>
              <w:jc w:val="center"/>
              <w:rPr>
                <w:rFonts w:ascii="Times New Roman" w:hAnsi="Times New Roman" w:cs="Times New Roman"/>
                <w:sz w:val="26"/>
                <w:szCs w:val="26"/>
              </w:rPr>
            </w:pPr>
            <w:r w:rsidRPr="00BC62E8">
              <w:rPr>
                <w:rFonts w:ascii="Times New Roman" w:hAnsi="Times New Roman" w:cs="Times New Roman"/>
                <w:sz w:val="26"/>
                <w:szCs w:val="26"/>
              </w:rPr>
              <w:t>6,557</w:t>
            </w:r>
            <w:r w:rsidR="0050568F" w:rsidRPr="00BC62E8">
              <w:rPr>
                <w:rFonts w:ascii="Times New Roman" w:hAnsi="Times New Roman" w:cs="Times New Roman"/>
                <w:sz w:val="26"/>
                <w:szCs w:val="26"/>
              </w:rPr>
              <w:t xml:space="preserve">                                   7,57</w:t>
            </w:r>
          </w:p>
        </w:tc>
        <w:tc>
          <w:tcPr>
            <w:tcW w:w="1440" w:type="dxa"/>
            <w:tcBorders>
              <w:top w:val="nil"/>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7,57</w:t>
            </w:r>
          </w:p>
        </w:tc>
        <w:tc>
          <w:tcPr>
            <w:tcW w:w="1559" w:type="dxa"/>
            <w:tcBorders>
              <w:top w:val="nil"/>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7,57</w:t>
            </w:r>
          </w:p>
        </w:tc>
        <w:tc>
          <w:tcPr>
            <w:tcW w:w="1521" w:type="dxa"/>
            <w:tcBorders>
              <w:top w:val="nil"/>
              <w:left w:val="nil"/>
              <w:bottom w:val="single" w:sz="4" w:space="0" w:color="auto"/>
              <w:right w:val="single" w:sz="4" w:space="0" w:color="auto"/>
            </w:tcBorders>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7,57</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1,04</w:t>
            </w:r>
          </w:p>
        </w:tc>
        <w:tc>
          <w:tcPr>
            <w:tcW w:w="1521" w:type="dxa"/>
            <w:tcBorders>
              <w:top w:val="single" w:sz="4" w:space="0" w:color="auto"/>
              <w:left w:val="nil"/>
              <w:bottom w:val="single" w:sz="4" w:space="0" w:color="auto"/>
              <w:right w:val="single" w:sz="4" w:space="0" w:color="auto"/>
            </w:tcBorders>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1,04</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Зеледеево </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(центральная)</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2,77</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Зеледеево </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(школа)</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0,64</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0,64</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Варюхино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1,09</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1,09</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1,09</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1,09</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4,93</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4,93</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4,93</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4,93</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2,38</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2,38</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2,38</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2,38</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Елгино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2,27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2,27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2,27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2,27</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 Мальцево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2,46</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2,46</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2,46</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2,46</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Томилово (центральная)</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0,69</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0,69</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Томилово (приют)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0,516</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0,516</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0,516</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0,516</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Верх-Тайменка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1,07</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1,37</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2,97</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2,97</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2,97</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2,97</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0,546</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0,546</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0,546</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0,546</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 Проскоково</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3,84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3,84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3,84</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3,84</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п. </w:t>
            </w:r>
            <w:proofErr w:type="gramStart"/>
            <w:r w:rsidRPr="00BC62E8">
              <w:rPr>
                <w:rFonts w:ascii="Times New Roman" w:hAnsi="Times New Roman" w:cs="Times New Roman"/>
                <w:sz w:val="26"/>
                <w:szCs w:val="26"/>
              </w:rPr>
              <w:t>Заозерный</w:t>
            </w:r>
            <w:proofErr w:type="gramEnd"/>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2,74</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2,74</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2,74</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2,74</w:t>
            </w:r>
          </w:p>
        </w:tc>
      </w:tr>
      <w:tr w:rsidR="00C740A2"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ED2C5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c>
          <w:tcPr>
            <w:tcW w:w="1440"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c>
          <w:tcPr>
            <w:tcW w:w="1559"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c>
          <w:tcPr>
            <w:tcW w:w="1521" w:type="dxa"/>
            <w:tcBorders>
              <w:top w:val="single" w:sz="4" w:space="0" w:color="auto"/>
              <w:left w:val="nil"/>
              <w:bottom w:val="single" w:sz="4" w:space="0" w:color="auto"/>
              <w:right w:val="single" w:sz="4" w:space="0" w:color="auto"/>
            </w:tcBorders>
            <w:shd w:val="clear" w:color="auto" w:fill="auto"/>
            <w:vAlign w:val="center"/>
          </w:tcPr>
          <w:p w:rsidR="00C740A2"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2,05</w:t>
            </w:r>
          </w:p>
        </w:tc>
      </w:tr>
      <w:tr w:rsidR="0050568F"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1359"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4,78</w:t>
            </w:r>
          </w:p>
        </w:tc>
        <w:tc>
          <w:tcPr>
            <w:tcW w:w="1440"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4,78</w:t>
            </w:r>
          </w:p>
        </w:tc>
        <w:tc>
          <w:tcPr>
            <w:tcW w:w="1559"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4,78</w:t>
            </w:r>
          </w:p>
        </w:tc>
        <w:tc>
          <w:tcPr>
            <w:tcW w:w="1521"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4,78</w:t>
            </w:r>
          </w:p>
        </w:tc>
      </w:tr>
      <w:tr w:rsidR="0050568F"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w:t>
            </w:r>
          </w:p>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11,82</w:t>
            </w:r>
          </w:p>
        </w:tc>
        <w:tc>
          <w:tcPr>
            <w:tcW w:w="1440"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11,82</w:t>
            </w:r>
          </w:p>
        </w:tc>
        <w:tc>
          <w:tcPr>
            <w:tcW w:w="1559"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11,82</w:t>
            </w:r>
          </w:p>
        </w:tc>
        <w:tc>
          <w:tcPr>
            <w:tcW w:w="1521"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11,82</w:t>
            </w:r>
          </w:p>
        </w:tc>
      </w:tr>
      <w:tr w:rsidR="0050568F" w:rsidRPr="00BC62E8" w:rsidTr="00C740A2">
        <w:trPr>
          <w:trHeight w:val="251"/>
          <w:jc w:val="center"/>
        </w:trPr>
        <w:tc>
          <w:tcPr>
            <w:tcW w:w="4068" w:type="dxa"/>
            <w:tcBorders>
              <w:top w:val="single" w:sz="4" w:space="0" w:color="auto"/>
              <w:left w:val="single" w:sz="4" w:space="0" w:color="auto"/>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w:t>
            </w:r>
          </w:p>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359"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w:t>
            </w:r>
          </w:p>
        </w:tc>
        <w:tc>
          <w:tcPr>
            <w:tcW w:w="1440"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w:t>
            </w:r>
          </w:p>
        </w:tc>
        <w:tc>
          <w:tcPr>
            <w:tcW w:w="1559"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w:t>
            </w:r>
          </w:p>
        </w:tc>
        <w:tc>
          <w:tcPr>
            <w:tcW w:w="1521" w:type="dxa"/>
            <w:tcBorders>
              <w:top w:val="single" w:sz="4" w:space="0" w:color="auto"/>
              <w:left w:val="nil"/>
              <w:bottom w:val="single" w:sz="4" w:space="0" w:color="auto"/>
              <w:right w:val="single" w:sz="4" w:space="0" w:color="auto"/>
            </w:tcBorders>
            <w:shd w:val="clear" w:color="auto" w:fill="auto"/>
            <w:vAlign w:val="center"/>
          </w:tcPr>
          <w:p w:rsidR="0050568F" w:rsidRPr="00BC62E8" w:rsidRDefault="0050568F"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w:t>
            </w:r>
          </w:p>
        </w:tc>
      </w:tr>
    </w:tbl>
    <w:p w:rsidR="00C740A2" w:rsidRPr="00BC62E8" w:rsidRDefault="00C740A2" w:rsidP="00C740A2">
      <w:pPr>
        <w:pStyle w:val="1"/>
        <w:numPr>
          <w:ilvl w:val="1"/>
          <w:numId w:val="6"/>
        </w:numPr>
        <w:ind w:left="0" w:firstLine="849"/>
        <w:contextualSpacing/>
      </w:pPr>
      <w:bookmarkStart w:id="30" w:name="_Toc78552164"/>
      <w:r w:rsidRPr="00BC62E8">
        <w:t>Радиус эффективного теплоснабжения, определяемый в соответствии с методическими указаниями по разработке схем теплоснабжения</w:t>
      </w:r>
      <w:bookmarkEnd w:id="30"/>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Максимальное расстояние в системе теплоснабжения от ближайшего источника тепловой энергии до </w:t>
      </w:r>
      <w:proofErr w:type="spellStart"/>
      <w:r w:rsidRPr="00BC62E8">
        <w:rPr>
          <w:rFonts w:ascii="Times New Roman" w:hAnsi="Times New Roman" w:cs="Times New Roman"/>
          <w:sz w:val="26"/>
          <w:szCs w:val="26"/>
        </w:rPr>
        <w:t>теплопотребляющей</w:t>
      </w:r>
      <w:proofErr w:type="spellEnd"/>
      <w:r w:rsidRPr="00BC62E8">
        <w:rPr>
          <w:rFonts w:ascii="Times New Roman" w:hAnsi="Times New Roman" w:cs="Times New Roman"/>
          <w:sz w:val="26"/>
          <w:szCs w:val="26"/>
        </w:rPr>
        <w:t xml:space="preserve"> установки, при превышении которого подключение потребителя к данной системе теплоснабжения экономически нецелесообразно по причине увеличения совокупных расходов в системе теплоснабжения, носит название радиуса эффективного теплоснабжения. 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дополнительного объема ее реализации. При этом понятием радиуса эффективного теплоснабжения является то расстояние, при котором вероятный рост доходов от дополнительной реализации тепловой энергии компенсирует возрастание расходов при подключении удаленного потребителя.</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Эффективный радиус теплоснабжения рассчитан для действующего источника тепловой энергии путем применения фактических удельных затрат на единицу отпущенной потребителям тепловой энергии. </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В основу расчетов радиуса эффективного теплоснабжения от теплового источника положены полуэмпирические соотношения, которые впервые были приведены в «Нормы по проектированию тепловых сетей» (</w:t>
      </w:r>
      <w:proofErr w:type="spellStart"/>
      <w:r w:rsidRPr="00BC62E8">
        <w:rPr>
          <w:rFonts w:ascii="Times New Roman" w:hAnsi="Times New Roman" w:cs="Times New Roman"/>
          <w:sz w:val="26"/>
          <w:szCs w:val="26"/>
        </w:rPr>
        <w:t>Энергоиздат</w:t>
      </w:r>
      <w:proofErr w:type="spellEnd"/>
      <w:r w:rsidRPr="00BC62E8">
        <w:rPr>
          <w:rFonts w:ascii="Times New Roman" w:hAnsi="Times New Roman" w:cs="Times New Roman"/>
          <w:sz w:val="26"/>
          <w:szCs w:val="26"/>
        </w:rPr>
        <w:t xml:space="preserve">, М., 1938 г.). Для приведения указанных зависимостей к современным условиям функционирования системы теплоснабжения использован эмпирический коэффициент, предложенный В.Н. </w:t>
      </w:r>
      <w:proofErr w:type="spellStart"/>
      <w:r w:rsidRPr="00BC62E8">
        <w:rPr>
          <w:rFonts w:ascii="Times New Roman" w:hAnsi="Times New Roman" w:cs="Times New Roman"/>
          <w:sz w:val="26"/>
          <w:szCs w:val="26"/>
        </w:rPr>
        <w:t>Папушкиным</w:t>
      </w:r>
      <w:proofErr w:type="spellEnd"/>
      <w:r w:rsidRPr="00BC62E8">
        <w:rPr>
          <w:rFonts w:ascii="Times New Roman" w:hAnsi="Times New Roman" w:cs="Times New Roman"/>
          <w:sz w:val="26"/>
          <w:szCs w:val="26"/>
        </w:rPr>
        <w:t xml:space="preserve"> (ВТИ, Москва), К = 563.</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Эффективный радиус теплоснабжения определялся из условия минимизации удельных стоимостей сооружения тепловых сетей и источников:</w:t>
      </w:r>
    </w:p>
    <w:p w:rsidR="00C740A2" w:rsidRPr="00BC62E8" w:rsidRDefault="00C740A2" w:rsidP="00C740A2">
      <w:pPr>
        <w:spacing w:line="360" w:lineRule="auto"/>
        <w:ind w:firstLine="540"/>
        <w:contextualSpacing/>
        <w:jc w:val="center"/>
        <w:rPr>
          <w:rFonts w:ascii="Times New Roman" w:hAnsi="Times New Roman" w:cs="Times New Roman"/>
          <w:sz w:val="26"/>
          <w:szCs w:val="26"/>
        </w:rPr>
      </w:pPr>
      <w:r w:rsidRPr="00BC62E8">
        <w:rPr>
          <w:rFonts w:ascii="Times New Roman" w:hAnsi="Times New Roman" w:cs="Times New Roman"/>
          <w:position w:val="-10"/>
          <w:sz w:val="26"/>
          <w:szCs w:val="26"/>
        </w:rPr>
        <w:object w:dxaOrig="318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0.75pt;height:17.25pt" o:ole="">
            <v:imagedata r:id="rId39" o:title=""/>
          </v:shape>
          <o:OLEObject Type="Embed" ProgID="Equation.3" ShapeID="_x0000_i1025" DrawAspect="Content" ObjectID="_1776235448" r:id="rId40"/>
        </w:objec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где </w:t>
      </w:r>
      <w:r w:rsidRPr="00BC62E8">
        <w:rPr>
          <w:rFonts w:ascii="Times New Roman" w:hAnsi="Times New Roman" w:cs="Times New Roman"/>
          <w:position w:val="-4"/>
          <w:sz w:val="26"/>
          <w:szCs w:val="26"/>
        </w:rPr>
        <w:object w:dxaOrig="260" w:dyaOrig="260">
          <v:shape id="_x0000_i1026" type="#_x0000_t75" style="width:13.5pt;height:13.5pt" o:ole="">
            <v:imagedata r:id="rId41" o:title=""/>
          </v:shape>
          <o:OLEObject Type="Embed" ProgID="Equation.3" ShapeID="_x0000_i1026" DrawAspect="Content" ObjectID="_1776235449" r:id="rId42"/>
        </w:object>
      </w:r>
      <w:r w:rsidRPr="00BC62E8">
        <w:rPr>
          <w:rFonts w:ascii="Times New Roman" w:hAnsi="Times New Roman" w:cs="Times New Roman"/>
          <w:sz w:val="26"/>
          <w:szCs w:val="26"/>
        </w:rPr>
        <w:t xml:space="preserve"> - удельная стоимость сооружения тепловой сети, руб./Гкал/</w:t>
      </w:r>
      <w:proofErr w:type="gramStart"/>
      <w:r w:rsidRPr="00BC62E8">
        <w:rPr>
          <w:rFonts w:ascii="Times New Roman" w:hAnsi="Times New Roman" w:cs="Times New Roman"/>
          <w:sz w:val="26"/>
          <w:szCs w:val="26"/>
        </w:rPr>
        <w:t>ч</w:t>
      </w:r>
      <w:proofErr w:type="gramEnd"/>
      <w:r w:rsidRPr="00BC62E8">
        <w:rPr>
          <w:rFonts w:ascii="Times New Roman" w:hAnsi="Times New Roman" w:cs="Times New Roman"/>
          <w:sz w:val="26"/>
          <w:szCs w:val="26"/>
        </w:rPr>
        <w:t>;</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4"/>
          <w:sz w:val="26"/>
          <w:szCs w:val="26"/>
        </w:rPr>
        <w:object w:dxaOrig="220" w:dyaOrig="260">
          <v:shape id="_x0000_i1027" type="#_x0000_t75" style="width:12.75pt;height:13.5pt" o:ole="">
            <v:imagedata r:id="rId43" o:title=""/>
          </v:shape>
          <o:OLEObject Type="Embed" ProgID="Equation.3" ShapeID="_x0000_i1027" DrawAspect="Content" ObjectID="_1776235450" r:id="rId44"/>
        </w:object>
      </w:r>
      <w:r w:rsidRPr="00BC62E8">
        <w:rPr>
          <w:rFonts w:ascii="Times New Roman" w:hAnsi="Times New Roman" w:cs="Times New Roman"/>
          <w:sz w:val="26"/>
          <w:szCs w:val="26"/>
        </w:rPr>
        <w:t xml:space="preserve"> - удельная стоимость сооружения котельной, руб./Гкал/</w:t>
      </w:r>
      <w:proofErr w:type="gramStart"/>
      <w:r w:rsidRPr="00BC62E8">
        <w:rPr>
          <w:rFonts w:ascii="Times New Roman" w:hAnsi="Times New Roman" w:cs="Times New Roman"/>
          <w:sz w:val="26"/>
          <w:szCs w:val="26"/>
        </w:rPr>
        <w:t>ч</w:t>
      </w:r>
      <w:proofErr w:type="gramEnd"/>
      <w:r w:rsidRPr="00BC62E8">
        <w:rPr>
          <w:rFonts w:ascii="Times New Roman" w:hAnsi="Times New Roman" w:cs="Times New Roman"/>
          <w:sz w:val="26"/>
          <w:szCs w:val="26"/>
        </w:rPr>
        <w:t>.</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Для связи себестоимости производства и транспорта теплоты с минимальным радиусом теплоснабжения использовались следующие аналитические выражения:</w:t>
      </w:r>
    </w:p>
    <w:p w:rsidR="00C740A2" w:rsidRPr="00BC62E8" w:rsidRDefault="00C740A2" w:rsidP="00C740A2">
      <w:pPr>
        <w:spacing w:line="360" w:lineRule="auto"/>
        <w:ind w:firstLine="540"/>
        <w:contextualSpacing/>
        <w:jc w:val="center"/>
        <w:rPr>
          <w:rFonts w:ascii="Times New Roman" w:hAnsi="Times New Roman" w:cs="Times New Roman"/>
          <w:sz w:val="26"/>
          <w:szCs w:val="26"/>
        </w:rPr>
      </w:pPr>
      <w:r w:rsidRPr="00BC62E8">
        <w:rPr>
          <w:rFonts w:ascii="Times New Roman" w:hAnsi="Times New Roman" w:cs="Times New Roman"/>
          <w:position w:val="-62"/>
          <w:sz w:val="26"/>
          <w:szCs w:val="26"/>
        </w:rPr>
        <w:object w:dxaOrig="3940" w:dyaOrig="1359">
          <v:shape id="_x0000_i1028" type="#_x0000_t75" style="width:210.75pt;height:74.25pt" o:ole="">
            <v:imagedata r:id="rId45" o:title=""/>
          </v:shape>
          <o:OLEObject Type="Embed" ProgID="Equation.3" ShapeID="_x0000_i1028" DrawAspect="Content" ObjectID="_1776235451" r:id="rId46"/>
        </w:objec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29" type="#_x0000_t75" style="width:13.5pt;height:13.5pt" o:ole="">
            <v:imagedata r:id="rId47" o:title=""/>
          </v:shape>
          <o:OLEObject Type="Embed" ProgID="Equation.3" ShapeID="_x0000_i1029" DrawAspect="Content" ObjectID="_1776235452" r:id="rId48"/>
        </w:object>
      </w:r>
      <w:r w:rsidRPr="00BC62E8">
        <w:rPr>
          <w:rFonts w:ascii="Times New Roman" w:hAnsi="Times New Roman" w:cs="Times New Roman"/>
          <w:sz w:val="26"/>
          <w:szCs w:val="26"/>
        </w:rPr>
        <w:t xml:space="preserve"> - максимальный радиус действия тепловой сети (длина главной тепловой магистрали самого протяженного вывода от источника), </w:t>
      </w:r>
      <w:proofErr w:type="gramStart"/>
      <w:r w:rsidRPr="00BC62E8">
        <w:rPr>
          <w:rFonts w:ascii="Times New Roman" w:hAnsi="Times New Roman" w:cs="Times New Roman"/>
          <w:sz w:val="26"/>
          <w:szCs w:val="26"/>
        </w:rPr>
        <w:t>км</w:t>
      </w:r>
      <w:proofErr w:type="gramEnd"/>
      <w:r w:rsidRPr="00BC62E8">
        <w:rPr>
          <w:rFonts w:ascii="Times New Roman" w:hAnsi="Times New Roman" w:cs="Times New Roman"/>
          <w:sz w:val="26"/>
          <w:szCs w:val="26"/>
        </w:rPr>
        <w:t>;</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30" type="#_x0000_t75" style="width:13.5pt;height:13.5pt" o:ole="">
            <v:imagedata r:id="rId49" o:title=""/>
          </v:shape>
          <o:OLEObject Type="Embed" ProgID="Equation.3" ShapeID="_x0000_i1030" DrawAspect="Content" ObjectID="_1776235453" r:id="rId50"/>
        </w:object>
      </w:r>
      <w:r w:rsidRPr="00BC62E8">
        <w:rPr>
          <w:rFonts w:ascii="Times New Roman" w:hAnsi="Times New Roman" w:cs="Times New Roman"/>
          <w:sz w:val="26"/>
          <w:szCs w:val="26"/>
        </w:rPr>
        <w:t xml:space="preserve"> - потери напора на гидравлическое сопротивление при транспорте теплоносителя по тепловой магистрали, </w:t>
      </w:r>
      <w:proofErr w:type="spellStart"/>
      <w:r w:rsidRPr="00BC62E8">
        <w:rPr>
          <w:rFonts w:ascii="Times New Roman" w:hAnsi="Times New Roman" w:cs="Times New Roman"/>
          <w:sz w:val="26"/>
          <w:szCs w:val="26"/>
        </w:rPr>
        <w:t>м</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од.ст</w:t>
      </w:r>
      <w:proofErr w:type="spellEnd"/>
      <w:r w:rsidRPr="00BC62E8">
        <w:rPr>
          <w:rFonts w:ascii="Times New Roman" w:hAnsi="Times New Roman" w:cs="Times New Roman"/>
          <w:sz w:val="26"/>
          <w:szCs w:val="26"/>
        </w:rPr>
        <w:t>.;</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6"/>
          <w:sz w:val="26"/>
          <w:szCs w:val="26"/>
        </w:rPr>
        <w:object w:dxaOrig="200" w:dyaOrig="279">
          <v:shape id="_x0000_i1031" type="#_x0000_t75" style="width:11.25pt;height:15pt" o:ole="">
            <v:imagedata r:id="rId51" o:title=""/>
          </v:shape>
          <o:OLEObject Type="Embed" ProgID="Equation.3" ShapeID="_x0000_i1031" DrawAspect="Content" ObjectID="_1776235454" r:id="rId52"/>
        </w:object>
      </w:r>
      <w:r w:rsidRPr="00BC62E8">
        <w:rPr>
          <w:rFonts w:ascii="Times New Roman" w:hAnsi="Times New Roman" w:cs="Times New Roman"/>
          <w:sz w:val="26"/>
          <w:szCs w:val="26"/>
        </w:rPr>
        <w:t xml:space="preserve"> - эмпирический коэффициент удельных затрат в единицу тепловой мощности котельной, руб./Гкал/</w:t>
      </w:r>
      <w:proofErr w:type="gramStart"/>
      <w:r w:rsidRPr="00BC62E8">
        <w:rPr>
          <w:rFonts w:ascii="Times New Roman" w:hAnsi="Times New Roman" w:cs="Times New Roman"/>
          <w:sz w:val="26"/>
          <w:szCs w:val="26"/>
        </w:rPr>
        <w:t>ч</w:t>
      </w:r>
      <w:proofErr w:type="gramEnd"/>
      <w:r w:rsidRPr="00BC62E8">
        <w:rPr>
          <w:rFonts w:ascii="Times New Roman" w:hAnsi="Times New Roman" w:cs="Times New Roman"/>
          <w:sz w:val="26"/>
          <w:szCs w:val="26"/>
        </w:rPr>
        <w:t>;</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6"/>
          <w:sz w:val="26"/>
          <w:szCs w:val="26"/>
        </w:rPr>
        <w:object w:dxaOrig="200" w:dyaOrig="279">
          <v:shape id="_x0000_i1032" type="#_x0000_t75" style="width:11.25pt;height:15pt" o:ole="">
            <v:imagedata r:id="rId53" o:title=""/>
          </v:shape>
          <o:OLEObject Type="Embed" ProgID="Equation.3" ShapeID="_x0000_i1032" DrawAspect="Content" ObjectID="_1776235455" r:id="rId54"/>
        </w:object>
      </w:r>
      <w:r w:rsidRPr="00BC62E8">
        <w:rPr>
          <w:rFonts w:ascii="Times New Roman" w:hAnsi="Times New Roman" w:cs="Times New Roman"/>
          <w:sz w:val="26"/>
          <w:szCs w:val="26"/>
        </w:rPr>
        <w:t xml:space="preserve"> - удельная стоимость материальной характеристики тепловой сети, руб./</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²;</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4"/>
          <w:sz w:val="26"/>
          <w:szCs w:val="26"/>
        </w:rPr>
        <w:object w:dxaOrig="240" w:dyaOrig="260">
          <v:shape id="_x0000_i1033" type="#_x0000_t75" style="width:13.5pt;height:13.5pt" o:ole="">
            <v:imagedata r:id="rId55" o:title=""/>
          </v:shape>
          <o:OLEObject Type="Embed" ProgID="Equation.3" ShapeID="_x0000_i1033" DrawAspect="Content" ObjectID="_1776235456" r:id="rId56"/>
        </w:object>
      </w:r>
      <w:r w:rsidRPr="00BC62E8">
        <w:rPr>
          <w:rFonts w:ascii="Times New Roman" w:hAnsi="Times New Roman" w:cs="Times New Roman"/>
          <w:sz w:val="26"/>
          <w:szCs w:val="26"/>
        </w:rPr>
        <w:t xml:space="preserve"> - среднее количество абонентов на единицу площади зоны действия источника теплоснабжения, шт./</w:t>
      </w:r>
      <w:proofErr w:type="gramStart"/>
      <w:r w:rsidRPr="00BC62E8">
        <w:rPr>
          <w:rFonts w:ascii="Times New Roman" w:hAnsi="Times New Roman" w:cs="Times New Roman"/>
          <w:sz w:val="26"/>
          <w:szCs w:val="26"/>
        </w:rPr>
        <w:t>км</w:t>
      </w:r>
      <w:proofErr w:type="gramEnd"/>
      <w:r w:rsidRPr="00BC62E8">
        <w:rPr>
          <w:rFonts w:ascii="Times New Roman" w:hAnsi="Times New Roman" w:cs="Times New Roman"/>
          <w:sz w:val="26"/>
          <w:szCs w:val="26"/>
        </w:rPr>
        <w:t>²;</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34" type="#_x0000_t75" style="width:13.5pt;height:13.5pt" o:ole="">
            <v:imagedata r:id="rId57" o:title=""/>
          </v:shape>
          <o:OLEObject Type="Embed" ProgID="Equation.3" ShapeID="_x0000_i1034" DrawAspect="Content" ObjectID="_1776235457" r:id="rId58"/>
        </w:object>
      </w:r>
      <w:r w:rsidRPr="00BC62E8">
        <w:rPr>
          <w:rFonts w:ascii="Times New Roman" w:hAnsi="Times New Roman" w:cs="Times New Roman"/>
          <w:sz w:val="26"/>
          <w:szCs w:val="26"/>
        </w:rPr>
        <w:t xml:space="preserve"> - тепловая плотность района, Гкал/</w:t>
      </w:r>
      <w:proofErr w:type="gramStart"/>
      <w:r w:rsidRPr="00BC62E8">
        <w:rPr>
          <w:rFonts w:ascii="Times New Roman" w:hAnsi="Times New Roman" w:cs="Times New Roman"/>
          <w:sz w:val="26"/>
          <w:szCs w:val="26"/>
        </w:rPr>
        <w:t>ч</w:t>
      </w:r>
      <w:proofErr w:type="gramEnd"/>
      <w:r w:rsidRPr="00BC62E8">
        <w:rPr>
          <w:rFonts w:ascii="Times New Roman" w:hAnsi="Times New Roman" w:cs="Times New Roman"/>
          <w:sz w:val="26"/>
          <w:szCs w:val="26"/>
        </w:rPr>
        <w:t>*км²;</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6"/>
          <w:sz w:val="26"/>
          <w:szCs w:val="26"/>
        </w:rPr>
        <w:object w:dxaOrig="360" w:dyaOrig="279">
          <v:shape id="_x0000_i1035" type="#_x0000_t75" style="width:19.5pt;height:15pt" o:ole="">
            <v:imagedata r:id="rId59" o:title=""/>
          </v:shape>
          <o:OLEObject Type="Embed" ProgID="Equation.3" ShapeID="_x0000_i1035" DrawAspect="Content" ObjectID="_1776235458" r:id="rId60"/>
        </w:object>
      </w:r>
      <w:r w:rsidRPr="00BC62E8">
        <w:rPr>
          <w:rFonts w:ascii="Times New Roman" w:hAnsi="Times New Roman" w:cs="Times New Roman"/>
          <w:sz w:val="26"/>
          <w:szCs w:val="26"/>
        </w:rPr>
        <w:t xml:space="preserve"> - расчетный перепад температур теплоносителя в тепловой сети, º</w:t>
      </w:r>
      <w:proofErr w:type="gramStart"/>
      <w:r w:rsidRPr="00BC62E8">
        <w:rPr>
          <w:rFonts w:ascii="Times New Roman" w:hAnsi="Times New Roman" w:cs="Times New Roman"/>
          <w:sz w:val="26"/>
          <w:szCs w:val="26"/>
        </w:rPr>
        <w:t>С</w:t>
      </w:r>
      <w:proofErr w:type="gramEnd"/>
      <w:r w:rsidRPr="00BC62E8">
        <w:rPr>
          <w:rFonts w:ascii="Times New Roman" w:hAnsi="Times New Roman" w:cs="Times New Roman"/>
          <w:sz w:val="26"/>
          <w:szCs w:val="26"/>
        </w:rPr>
        <w:t>;</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position w:val="-10"/>
          <w:sz w:val="26"/>
          <w:szCs w:val="26"/>
        </w:rPr>
        <w:object w:dxaOrig="220" w:dyaOrig="260">
          <v:shape id="_x0000_i1036" type="#_x0000_t75" style="width:13.5pt;height:14.25pt" o:ole="">
            <v:imagedata r:id="rId61" o:title=""/>
          </v:shape>
          <o:OLEObject Type="Embed" ProgID="Equation.3" ShapeID="_x0000_i1036" DrawAspect="Content" ObjectID="_1776235459" r:id="rId62"/>
        </w:object>
      </w:r>
      <w:r w:rsidRPr="00BC62E8">
        <w:rPr>
          <w:rFonts w:ascii="Times New Roman" w:hAnsi="Times New Roman" w:cs="Times New Roman"/>
          <w:sz w:val="26"/>
          <w:szCs w:val="26"/>
        </w:rPr>
        <w:t xml:space="preserve"> - поправочный коэффициент, принимаемый </w:t>
      </w:r>
      <w:proofErr w:type="gramStart"/>
      <w:r w:rsidRPr="00BC62E8">
        <w:rPr>
          <w:rFonts w:ascii="Times New Roman" w:hAnsi="Times New Roman" w:cs="Times New Roman"/>
          <w:sz w:val="26"/>
          <w:szCs w:val="26"/>
        </w:rPr>
        <w:t>равным</w:t>
      </w:r>
      <w:proofErr w:type="gramEnd"/>
      <w:r w:rsidRPr="00BC62E8">
        <w:rPr>
          <w:rFonts w:ascii="Times New Roman" w:hAnsi="Times New Roman" w:cs="Times New Roman"/>
          <w:sz w:val="26"/>
          <w:szCs w:val="26"/>
        </w:rPr>
        <w:t xml:space="preserve"> 1,0 для котельных.</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С учетом уточненных эмпирических коэффициентов связь между удельными затратами на производство и транспорт тепловой энергии с максимальным радиусом теплоснабжения определялась по следующей полуэмпирической зависимости, выраженной формулой:</w:t>
      </w:r>
    </w:p>
    <w:p w:rsidR="00C740A2" w:rsidRPr="00BC62E8" w:rsidRDefault="00C740A2" w:rsidP="00C740A2">
      <w:pPr>
        <w:spacing w:line="360" w:lineRule="auto"/>
        <w:ind w:firstLine="540"/>
        <w:contextualSpacing/>
        <w:jc w:val="center"/>
        <w:rPr>
          <w:rFonts w:ascii="Times New Roman" w:hAnsi="Times New Roman" w:cs="Times New Roman"/>
          <w:sz w:val="26"/>
          <w:szCs w:val="26"/>
        </w:rPr>
      </w:pPr>
      <w:r w:rsidRPr="00BC62E8">
        <w:rPr>
          <w:rFonts w:ascii="Times New Roman" w:hAnsi="Times New Roman" w:cs="Times New Roman"/>
          <w:position w:val="-26"/>
          <w:sz w:val="26"/>
          <w:szCs w:val="26"/>
        </w:rPr>
        <w:object w:dxaOrig="3980" w:dyaOrig="680">
          <v:shape id="_x0000_i1037" type="#_x0000_t75" style="width:206.25pt;height:36pt" o:ole="">
            <v:imagedata r:id="rId63" o:title=""/>
          </v:shape>
          <o:OLEObject Type="Embed" ProgID="Equation.3" ShapeID="_x0000_i1037" DrawAspect="Content" ObjectID="_1776235460" r:id="rId64"/>
        </w:objec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Для выполнения условия по минимизации удельных стоимостей сооружения тепловых сетей и источника, полученная зависимость была продифференцирована по параметру </w:t>
      </w:r>
      <w:r w:rsidRPr="00BC62E8">
        <w:rPr>
          <w:rFonts w:ascii="Times New Roman" w:hAnsi="Times New Roman" w:cs="Times New Roman"/>
          <w:position w:val="-4"/>
          <w:sz w:val="26"/>
          <w:szCs w:val="26"/>
        </w:rPr>
        <w:object w:dxaOrig="260" w:dyaOrig="260">
          <v:shape id="_x0000_i1038" type="#_x0000_t75" style="width:13.5pt;height:13.5pt" o:ole="">
            <v:imagedata r:id="rId47" o:title=""/>
          </v:shape>
          <o:OLEObject Type="Embed" ProgID="Equation.3" ShapeID="_x0000_i1038" DrawAspect="Content" ObjectID="_1776235461" r:id="rId65"/>
        </w:object>
      </w:r>
      <w:r w:rsidRPr="00BC62E8">
        <w:rPr>
          <w:rFonts w:ascii="Times New Roman" w:hAnsi="Times New Roman" w:cs="Times New Roman"/>
          <w:sz w:val="26"/>
          <w:szCs w:val="26"/>
        </w:rPr>
        <w:t xml:space="preserve"> и ее производная приравнена к нулю:</w:t>
      </w:r>
    </w:p>
    <w:p w:rsidR="00C740A2" w:rsidRPr="00BC62E8" w:rsidRDefault="00C740A2" w:rsidP="00C740A2">
      <w:pPr>
        <w:spacing w:line="360" w:lineRule="auto"/>
        <w:ind w:firstLine="540"/>
        <w:contextualSpacing/>
        <w:jc w:val="center"/>
        <w:rPr>
          <w:rFonts w:ascii="Times New Roman" w:hAnsi="Times New Roman" w:cs="Times New Roman"/>
          <w:sz w:val="26"/>
          <w:szCs w:val="26"/>
        </w:rPr>
      </w:pPr>
      <w:r w:rsidRPr="00BC62E8">
        <w:rPr>
          <w:rFonts w:ascii="Times New Roman" w:hAnsi="Times New Roman" w:cs="Times New Roman"/>
          <w:position w:val="-28"/>
          <w:sz w:val="26"/>
          <w:szCs w:val="26"/>
        </w:rPr>
        <w:object w:dxaOrig="3480" w:dyaOrig="740">
          <v:shape id="_x0000_i1039" type="#_x0000_t75" style="width:182.25pt;height:38.25pt" o:ole="">
            <v:imagedata r:id="rId66" o:title=""/>
          </v:shape>
          <o:OLEObject Type="Embed" ProgID="Equation.3" ShapeID="_x0000_i1039" DrawAspect="Content" ObjectID="_1776235462" r:id="rId67"/>
        </w:objec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По полученной формуле определен эффективный радиус теплоснабжения для Юргинского муниципального округа. Результаты расчетов приведены в таблице 9.</w:t>
      </w:r>
    </w:p>
    <w:p w:rsidR="00C740A2" w:rsidRPr="00BC62E8" w:rsidRDefault="00C740A2" w:rsidP="00C740A2">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Полученные значения радиусов носят ориентировочный характер и не отражают реальную картину экономической эффективности, так как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rsidR="00C740A2" w:rsidRPr="00BC62E8" w:rsidRDefault="00C740A2" w:rsidP="00C740A2">
      <w:pPr>
        <w:tabs>
          <w:tab w:val="left" w:pos="7740"/>
        </w:tabs>
        <w:contextualSpacing/>
        <w:jc w:val="center"/>
        <w:rPr>
          <w:sz w:val="26"/>
          <w:szCs w:val="26"/>
        </w:rPr>
        <w:sectPr w:rsidR="00C740A2" w:rsidRPr="00BC62E8" w:rsidSect="006732DE">
          <w:pgSz w:w="11906" w:h="16838" w:code="9"/>
          <w:pgMar w:top="720" w:right="851" w:bottom="1134" w:left="1077" w:header="709" w:footer="709" w:gutter="0"/>
          <w:cols w:space="708"/>
          <w:docGrid w:linePitch="360"/>
        </w:sectPr>
      </w:pPr>
    </w:p>
    <w:p w:rsidR="00C740A2" w:rsidRPr="00BC62E8" w:rsidRDefault="00C740A2" w:rsidP="00C740A2">
      <w:pPr>
        <w:ind w:firstLine="540"/>
        <w:jc w:val="both"/>
        <w:rPr>
          <w:rFonts w:ascii="Times New Roman" w:hAnsi="Times New Roman" w:cs="Times New Roman"/>
          <w:b/>
          <w:sz w:val="26"/>
          <w:szCs w:val="26"/>
        </w:rPr>
      </w:pPr>
      <w:r w:rsidRPr="00BC62E8">
        <w:rPr>
          <w:rFonts w:ascii="Times New Roman" w:hAnsi="Times New Roman" w:cs="Times New Roman"/>
          <w:b/>
          <w:sz w:val="26"/>
          <w:szCs w:val="26"/>
        </w:rPr>
        <w:lastRenderedPageBreak/>
        <w:t>Таблица 9. Расчет эффективного радиуса теплоснабжения котельных на 202</w:t>
      </w:r>
      <w:r w:rsidR="004752DE" w:rsidRPr="00BC62E8">
        <w:rPr>
          <w:rFonts w:ascii="Times New Roman" w:hAnsi="Times New Roman" w:cs="Times New Roman"/>
          <w:b/>
          <w:sz w:val="26"/>
          <w:szCs w:val="26"/>
        </w:rPr>
        <w:t>4</w:t>
      </w:r>
      <w:r w:rsidRPr="00BC62E8">
        <w:rPr>
          <w:rFonts w:ascii="Times New Roman" w:hAnsi="Times New Roman" w:cs="Times New Roman"/>
          <w:b/>
          <w:sz w:val="26"/>
          <w:szCs w:val="26"/>
        </w:rPr>
        <w:t xml:space="preserve">г. </w:t>
      </w:r>
    </w:p>
    <w:tbl>
      <w:tblPr>
        <w:tblW w:w="15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24"/>
        <w:gridCol w:w="829"/>
        <w:gridCol w:w="829"/>
        <w:gridCol w:w="1160"/>
        <w:gridCol w:w="1161"/>
        <w:gridCol w:w="1161"/>
        <w:gridCol w:w="995"/>
        <w:gridCol w:w="1161"/>
        <w:gridCol w:w="995"/>
        <w:gridCol w:w="994"/>
        <w:gridCol w:w="994"/>
        <w:gridCol w:w="994"/>
        <w:gridCol w:w="994"/>
        <w:gridCol w:w="994"/>
      </w:tblGrid>
      <w:tr w:rsidR="00C740A2" w:rsidRPr="00BC62E8" w:rsidTr="00C740A2">
        <w:trPr>
          <w:trHeight w:val="275"/>
        </w:trPr>
        <w:tc>
          <w:tcPr>
            <w:tcW w:w="1824" w:type="dxa"/>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Параметр</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Обозначение</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Ед. изм.</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п. ст. Арлюк</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w:t>
            </w:r>
            <w:proofErr w:type="gramStart"/>
            <w:r w:rsidRPr="00BC62E8">
              <w:rPr>
                <w:rFonts w:ascii="Times New Roman" w:hAnsi="Times New Roman" w:cs="Times New Roman"/>
                <w:sz w:val="26"/>
                <w:szCs w:val="26"/>
              </w:rPr>
              <w:t>Линейный</w:t>
            </w:r>
            <w:proofErr w:type="gramEnd"/>
          </w:p>
        </w:tc>
        <w:tc>
          <w:tcPr>
            <w:tcW w:w="1161" w:type="dxa"/>
            <w:vAlign w:val="center"/>
          </w:tcPr>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 xml:space="preserve">Котельная </w:t>
            </w:r>
          </w:p>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д. Зеледеево (центральная)</w:t>
            </w:r>
          </w:p>
        </w:tc>
        <w:tc>
          <w:tcPr>
            <w:tcW w:w="995" w:type="dxa"/>
            <w:vAlign w:val="center"/>
          </w:tcPr>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Котельная</w:t>
            </w:r>
          </w:p>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д. Зеледеево (школа)</w:t>
            </w:r>
          </w:p>
        </w:tc>
        <w:tc>
          <w:tcPr>
            <w:tcW w:w="1161" w:type="dxa"/>
            <w:vAlign w:val="center"/>
          </w:tcPr>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Котельная</w:t>
            </w:r>
          </w:p>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с. Варюхино</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Лебяжье-Асаново</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п. Юргинский</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Елгино</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с. Мальцево</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Томилово</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Томилово (приют)</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Поправочный коэффициент «фи»</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position w:val="-10"/>
                <w:sz w:val="26"/>
                <w:szCs w:val="26"/>
              </w:rPr>
              <w:object w:dxaOrig="220" w:dyaOrig="260">
                <v:shape id="_x0000_i1040" type="#_x0000_t75" style="width:13.5pt;height:14.25pt" o:ole="">
                  <v:imagedata r:id="rId61" o:title=""/>
                </v:shape>
                <o:OLEObject Type="Embed" ProgID="Equation.3" ShapeID="_x0000_i1040" DrawAspect="Content" ObjectID="_1776235463" r:id="rId68"/>
              </w:objec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highlight w:val="yellow"/>
              </w:rPr>
            </w:pPr>
            <w:r w:rsidRPr="00BC62E8">
              <w:rPr>
                <w:rFonts w:ascii="Times New Roman" w:hAnsi="Times New Roman" w:cs="Times New Roman"/>
                <w:sz w:val="26"/>
                <w:szCs w:val="26"/>
              </w:rPr>
              <w:t>1</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 xml:space="preserve">Удельная стоимость </w:t>
            </w:r>
            <w:proofErr w:type="gramStart"/>
            <w:r w:rsidRPr="00BC62E8">
              <w:rPr>
                <w:rFonts w:ascii="Times New Roman" w:hAnsi="Times New Roman" w:cs="Times New Roman"/>
                <w:sz w:val="26"/>
                <w:szCs w:val="26"/>
              </w:rPr>
              <w:t>материальной</w:t>
            </w:r>
            <w:proofErr w:type="gramEnd"/>
            <w:r w:rsidRPr="00BC62E8">
              <w:rPr>
                <w:rFonts w:ascii="Times New Roman" w:hAnsi="Times New Roman" w:cs="Times New Roman"/>
                <w:sz w:val="26"/>
                <w:szCs w:val="26"/>
              </w:rPr>
              <w:t xml:space="preserve"> </w:t>
            </w:r>
          </w:p>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характеристики тепловой сети</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position w:val="-6"/>
                <w:sz w:val="26"/>
                <w:szCs w:val="26"/>
              </w:rPr>
              <w:object w:dxaOrig="200" w:dyaOrig="279">
                <v:shape id="_x0000_i1041" type="#_x0000_t75" style="width:11.25pt;height:15pt" o:ole="">
                  <v:imagedata r:id="rId53" o:title=""/>
                </v:shape>
                <o:OLEObject Type="Embed" ProgID="Equation.3" ShapeID="_x0000_i1041" DrawAspect="Content" ObjectID="_1776235464" r:id="rId69"/>
              </w:objec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руб./</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²</w:t>
            </w:r>
          </w:p>
        </w:tc>
        <w:tc>
          <w:tcPr>
            <w:tcW w:w="1160" w:type="dxa"/>
            <w:shd w:val="clear" w:color="auto" w:fill="auto"/>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131149</w:t>
            </w:r>
          </w:p>
        </w:tc>
        <w:tc>
          <w:tcPr>
            <w:tcW w:w="1161"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142623</w:t>
            </w:r>
          </w:p>
        </w:tc>
        <w:tc>
          <w:tcPr>
            <w:tcW w:w="1161"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122825</w:t>
            </w:r>
          </w:p>
        </w:tc>
        <w:tc>
          <w:tcPr>
            <w:tcW w:w="995"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106745</w:t>
            </w:r>
          </w:p>
        </w:tc>
        <w:tc>
          <w:tcPr>
            <w:tcW w:w="1161"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106745</w:t>
            </w:r>
          </w:p>
        </w:tc>
        <w:tc>
          <w:tcPr>
            <w:tcW w:w="995"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122825</w:t>
            </w:r>
          </w:p>
        </w:tc>
        <w:tc>
          <w:tcPr>
            <w:tcW w:w="994"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106745</w:t>
            </w:r>
          </w:p>
        </w:tc>
        <w:tc>
          <w:tcPr>
            <w:tcW w:w="994"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174740</w:t>
            </w:r>
          </w:p>
        </w:tc>
        <w:tc>
          <w:tcPr>
            <w:tcW w:w="994"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128985</w:t>
            </w:r>
          </w:p>
        </w:tc>
        <w:tc>
          <w:tcPr>
            <w:tcW w:w="994"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149350</w:t>
            </w:r>
          </w:p>
        </w:tc>
        <w:tc>
          <w:tcPr>
            <w:tcW w:w="994" w:type="dxa"/>
            <w:vAlign w:val="center"/>
          </w:tcPr>
          <w:p w:rsidR="00C740A2" w:rsidRPr="00F55E7B" w:rsidRDefault="00C740A2" w:rsidP="00C740A2">
            <w:pPr>
              <w:contextualSpacing/>
              <w:jc w:val="center"/>
              <w:rPr>
                <w:rFonts w:ascii="Times New Roman" w:hAnsi="Times New Roman" w:cs="Times New Roman"/>
                <w:sz w:val="20"/>
                <w:szCs w:val="20"/>
              </w:rPr>
            </w:pPr>
            <w:r w:rsidRPr="00F55E7B">
              <w:rPr>
                <w:rFonts w:ascii="Times New Roman" w:hAnsi="Times New Roman" w:cs="Times New Roman"/>
                <w:sz w:val="20"/>
                <w:szCs w:val="20"/>
              </w:rPr>
              <w:t>139549</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Потери давления в тепловой сети</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42" type="#_x0000_t75" style="width:13.5pt;height:13.5pt" o:ole="">
                  <v:imagedata r:id="rId49" o:title=""/>
                </v:shape>
                <o:OLEObject Type="Embed" ProgID="Equation.3" ShapeID="_x0000_i1042" DrawAspect="Content" ObjectID="_1776235465" r:id="rId70"/>
              </w:objec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м</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од.ст</w:t>
            </w:r>
            <w:proofErr w:type="spellEnd"/>
            <w:r w:rsidRPr="00BC62E8">
              <w:rPr>
                <w:rFonts w:ascii="Times New Roman" w:hAnsi="Times New Roman" w:cs="Times New Roman"/>
                <w:sz w:val="26"/>
                <w:szCs w:val="26"/>
              </w:rPr>
              <w:t>.</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31,0</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13,0</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15</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15</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7,5</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 xml:space="preserve">Среднее число абонентов на единицу </w:t>
            </w:r>
            <w:proofErr w:type="gramStart"/>
            <w:r w:rsidRPr="00BC62E8">
              <w:rPr>
                <w:rFonts w:ascii="Times New Roman" w:hAnsi="Times New Roman" w:cs="Times New Roman"/>
                <w:sz w:val="26"/>
                <w:szCs w:val="26"/>
              </w:rPr>
              <w:t xml:space="preserve">площади зоны действия </w:t>
            </w:r>
            <w:r w:rsidRPr="00BC62E8">
              <w:rPr>
                <w:rFonts w:ascii="Times New Roman" w:hAnsi="Times New Roman" w:cs="Times New Roman"/>
                <w:sz w:val="26"/>
                <w:szCs w:val="26"/>
              </w:rPr>
              <w:lastRenderedPageBreak/>
              <w:t>источника теплоснабжения</w:t>
            </w:r>
            <w:proofErr w:type="gramEnd"/>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position w:val="-4"/>
                <w:sz w:val="26"/>
                <w:szCs w:val="26"/>
              </w:rPr>
              <w:object w:dxaOrig="240" w:dyaOrig="260">
                <v:shape id="_x0000_i1043" type="#_x0000_t75" style="width:13.5pt;height:13.5pt" o:ole="">
                  <v:imagedata r:id="rId55" o:title=""/>
                </v:shape>
                <o:OLEObject Type="Embed" ProgID="Equation.3" ShapeID="_x0000_i1043" DrawAspect="Content" ObjectID="_1776235466" r:id="rId71"/>
              </w:objec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шт./</w:t>
            </w:r>
            <w:proofErr w:type="gramStart"/>
            <w:r w:rsidRPr="00BC62E8">
              <w:rPr>
                <w:rFonts w:ascii="Times New Roman" w:hAnsi="Times New Roman" w:cs="Times New Roman"/>
                <w:sz w:val="26"/>
                <w:szCs w:val="26"/>
              </w:rPr>
              <w:t>км</w:t>
            </w:r>
            <w:proofErr w:type="gramEnd"/>
            <w:r w:rsidRPr="00BC62E8">
              <w:rPr>
                <w:rFonts w:ascii="Times New Roman" w:hAnsi="Times New Roman" w:cs="Times New Roman"/>
                <w:sz w:val="26"/>
                <w:szCs w:val="26"/>
              </w:rPr>
              <w:t>²</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lang w:val="en-US"/>
              </w:rPr>
            </w:pPr>
            <w:r w:rsidRPr="00BC62E8">
              <w:rPr>
                <w:rFonts w:ascii="Times New Roman" w:hAnsi="Times New Roman" w:cs="Times New Roman"/>
                <w:sz w:val="26"/>
                <w:szCs w:val="26"/>
                <w:lang w:val="en-US"/>
              </w:rPr>
              <w:t>2543</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lang w:val="en-US"/>
              </w:rPr>
            </w:pPr>
            <w:r w:rsidRPr="00BC62E8">
              <w:rPr>
                <w:rFonts w:ascii="Times New Roman" w:hAnsi="Times New Roman" w:cs="Times New Roman"/>
                <w:sz w:val="26"/>
                <w:szCs w:val="26"/>
                <w:lang w:val="en-US"/>
              </w:rPr>
              <w:t>2857</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304,878</w:t>
            </w:r>
          </w:p>
        </w:tc>
        <w:tc>
          <w:tcPr>
            <w:tcW w:w="995"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1052,7</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500,00</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355,33</w:t>
            </w:r>
          </w:p>
        </w:tc>
        <w:tc>
          <w:tcPr>
            <w:tcW w:w="994" w:type="dxa"/>
            <w:vAlign w:val="center"/>
          </w:tcPr>
          <w:p w:rsidR="00C740A2" w:rsidRPr="00BC62E8" w:rsidRDefault="009B4DF2" w:rsidP="00C740A2">
            <w:pPr>
              <w:contextualSpacing/>
              <w:jc w:val="center"/>
              <w:rPr>
                <w:rFonts w:ascii="Times New Roman" w:hAnsi="Times New Roman" w:cs="Times New Roman"/>
                <w:color w:val="000000"/>
                <w:sz w:val="26"/>
                <w:szCs w:val="26"/>
              </w:rPr>
            </w:pPr>
            <w:r>
              <w:rPr>
                <w:rFonts w:ascii="Times New Roman" w:hAnsi="Times New Roman" w:cs="Times New Roman"/>
                <w:color w:val="000000"/>
                <w:sz w:val="26"/>
                <w:szCs w:val="26"/>
              </w:rPr>
              <w:t>356,23</w:t>
            </w:r>
          </w:p>
        </w:tc>
        <w:tc>
          <w:tcPr>
            <w:tcW w:w="994"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429,45</w:t>
            </w:r>
          </w:p>
        </w:tc>
        <w:tc>
          <w:tcPr>
            <w:tcW w:w="994"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481,28</w:t>
            </w:r>
          </w:p>
        </w:tc>
        <w:tc>
          <w:tcPr>
            <w:tcW w:w="994"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1090,9</w:t>
            </w:r>
          </w:p>
        </w:tc>
        <w:tc>
          <w:tcPr>
            <w:tcW w:w="994"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1428,6</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proofErr w:type="spellStart"/>
            <w:r w:rsidRPr="00BC62E8">
              <w:rPr>
                <w:rFonts w:ascii="Times New Roman" w:hAnsi="Times New Roman" w:cs="Times New Roman"/>
                <w:sz w:val="26"/>
                <w:szCs w:val="26"/>
              </w:rPr>
              <w:lastRenderedPageBreak/>
              <w:t>Теплоплотность</w:t>
            </w:r>
            <w:proofErr w:type="spellEnd"/>
            <w:r w:rsidRPr="00BC62E8">
              <w:rPr>
                <w:rFonts w:ascii="Times New Roman" w:hAnsi="Times New Roman" w:cs="Times New Roman"/>
                <w:sz w:val="26"/>
                <w:szCs w:val="26"/>
              </w:rPr>
              <w:t xml:space="preserve"> района</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noProof/>
                <w:position w:val="-4"/>
                <w:sz w:val="26"/>
                <w:szCs w:val="26"/>
                <w:lang w:eastAsia="ru-RU"/>
              </w:rPr>
              <w:drawing>
                <wp:inline distT="0" distB="0" distL="0" distR="0" wp14:anchorId="66CDC9F2" wp14:editId="7FC93B2D">
                  <wp:extent cx="170180" cy="170180"/>
                  <wp:effectExtent l="0" t="0" r="1270" b="127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Гкал/</w:t>
            </w:r>
            <w:proofErr w:type="gramStart"/>
            <w:r w:rsidRPr="00BC62E8">
              <w:rPr>
                <w:rFonts w:ascii="Times New Roman" w:hAnsi="Times New Roman" w:cs="Times New Roman"/>
                <w:sz w:val="26"/>
                <w:szCs w:val="26"/>
              </w:rPr>
              <w:t>ч</w:t>
            </w:r>
            <w:proofErr w:type="gramEnd"/>
            <w:r w:rsidRPr="00BC62E8">
              <w:rPr>
                <w:rFonts w:ascii="Times New Roman" w:hAnsi="Times New Roman" w:cs="Times New Roman"/>
                <w:sz w:val="26"/>
                <w:szCs w:val="26"/>
              </w:rPr>
              <w:t>/км²</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16,99</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36,57</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6,3415</w:t>
            </w:r>
          </w:p>
        </w:tc>
        <w:tc>
          <w:tcPr>
            <w:tcW w:w="995" w:type="dxa"/>
            <w:vAlign w:val="center"/>
          </w:tcPr>
          <w:p w:rsidR="00C740A2" w:rsidRPr="00BC62E8" w:rsidRDefault="00343651" w:rsidP="00C740A2">
            <w:pPr>
              <w:contextualSpacing/>
              <w:jc w:val="center"/>
              <w:rPr>
                <w:rFonts w:ascii="Times New Roman" w:hAnsi="Times New Roman" w:cs="Times New Roman"/>
                <w:sz w:val="26"/>
                <w:szCs w:val="26"/>
              </w:rPr>
            </w:pPr>
            <w:r>
              <w:rPr>
                <w:rFonts w:ascii="Times New Roman" w:hAnsi="Times New Roman" w:cs="Times New Roman"/>
                <w:sz w:val="26"/>
                <w:szCs w:val="26"/>
              </w:rPr>
              <w:t>33,368</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7,6625</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7,3801</w:t>
            </w:r>
          </w:p>
        </w:tc>
        <w:tc>
          <w:tcPr>
            <w:tcW w:w="994"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18,066</w:t>
            </w:r>
          </w:p>
        </w:tc>
        <w:tc>
          <w:tcPr>
            <w:tcW w:w="994"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16,049</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7,4706</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4,2909</w:t>
            </w:r>
          </w:p>
        </w:tc>
        <w:tc>
          <w:tcPr>
            <w:tcW w:w="994" w:type="dxa"/>
            <w:vAlign w:val="center"/>
          </w:tcPr>
          <w:p w:rsidR="00C740A2"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71,429</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Площадь зоны действия источника</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км</w:t>
            </w:r>
            <w:proofErr w:type="gramEnd"/>
            <w:r w:rsidRPr="00BC62E8">
              <w:rPr>
                <w:rFonts w:ascii="Times New Roman" w:hAnsi="Times New Roman" w:cs="Times New Roman"/>
                <w:sz w:val="26"/>
                <w:szCs w:val="26"/>
              </w:rPr>
              <w:t>²</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0,0818</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0,0014</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0,0328</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0,0019</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0,008</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0,0197</w:t>
            </w:r>
          </w:p>
        </w:tc>
        <w:tc>
          <w:tcPr>
            <w:tcW w:w="994"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0,0393</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0,0163</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0,0374</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0,0007</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Количество абонентов в зоне действия источника</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шт.</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280</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w:t>
            </w:r>
          </w:p>
        </w:tc>
        <w:tc>
          <w:tcPr>
            <w:tcW w:w="994"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18</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6</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Суммарная присоединенная нагрузка всех потребителей</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Гкал/</w:t>
            </w:r>
            <w:proofErr w:type="gramStart"/>
            <w:r w:rsidRPr="00BC62E8">
              <w:rPr>
                <w:rFonts w:ascii="Times New Roman" w:hAnsi="Times New Roman" w:cs="Times New Roman"/>
                <w:sz w:val="26"/>
                <w:szCs w:val="26"/>
              </w:rPr>
              <w:t>ч</w:t>
            </w:r>
            <w:proofErr w:type="gramEnd"/>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1,39</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0,0512</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0,208</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0,0634</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0,0613</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0,1454</w:t>
            </w:r>
          </w:p>
        </w:tc>
        <w:tc>
          <w:tcPr>
            <w:tcW w:w="994"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0,26</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Расстояние от источника тепла до наиболее удаленного потребителя вдоль главной магистрали</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м</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2398</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160</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640</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210</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570</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837</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968</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567</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1516</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351</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55,3</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 xml:space="preserve">Расчетная </w:t>
            </w:r>
            <w:r w:rsidRPr="00BC62E8">
              <w:rPr>
                <w:rFonts w:ascii="Times New Roman" w:hAnsi="Times New Roman" w:cs="Times New Roman"/>
                <w:sz w:val="26"/>
                <w:szCs w:val="26"/>
              </w:rPr>
              <w:lastRenderedPageBreak/>
              <w:t xml:space="preserve">температура в </w:t>
            </w:r>
            <w:proofErr w:type="gramStart"/>
            <w:r w:rsidRPr="00BC62E8">
              <w:rPr>
                <w:rFonts w:ascii="Times New Roman" w:hAnsi="Times New Roman" w:cs="Times New Roman"/>
                <w:sz w:val="26"/>
                <w:szCs w:val="26"/>
              </w:rPr>
              <w:t>подающем</w:t>
            </w:r>
            <w:proofErr w:type="gramEnd"/>
            <w:r w:rsidRPr="00BC62E8">
              <w:rPr>
                <w:rFonts w:ascii="Times New Roman" w:hAnsi="Times New Roman" w:cs="Times New Roman"/>
                <w:sz w:val="26"/>
                <w:szCs w:val="26"/>
              </w:rPr>
              <w:t xml:space="preserve"> </w:t>
            </w:r>
          </w:p>
          <w:p w:rsidR="00C740A2" w:rsidRPr="00BC62E8" w:rsidRDefault="00C740A2" w:rsidP="00C740A2">
            <w:pPr>
              <w:contextualSpacing/>
              <w:rPr>
                <w:rFonts w:ascii="Times New Roman" w:hAnsi="Times New Roman" w:cs="Times New Roman"/>
                <w:sz w:val="26"/>
                <w:szCs w:val="26"/>
              </w:rPr>
            </w:pPr>
            <w:proofErr w:type="gramStart"/>
            <w:r w:rsidRPr="00BC62E8">
              <w:rPr>
                <w:rFonts w:ascii="Times New Roman" w:hAnsi="Times New Roman" w:cs="Times New Roman"/>
                <w:sz w:val="26"/>
                <w:szCs w:val="26"/>
              </w:rPr>
              <w:t>трубопроводе</w:t>
            </w:r>
            <w:proofErr w:type="gramEnd"/>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ºС</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lastRenderedPageBreak/>
              <w:t xml:space="preserve">Расчетная температура в </w:t>
            </w:r>
            <w:proofErr w:type="gramStart"/>
            <w:r w:rsidRPr="00BC62E8">
              <w:rPr>
                <w:rFonts w:ascii="Times New Roman" w:hAnsi="Times New Roman" w:cs="Times New Roman"/>
                <w:sz w:val="26"/>
                <w:szCs w:val="26"/>
              </w:rPr>
              <w:t>обратном</w:t>
            </w:r>
            <w:proofErr w:type="gramEnd"/>
            <w:r w:rsidRPr="00BC62E8">
              <w:rPr>
                <w:rFonts w:ascii="Times New Roman" w:hAnsi="Times New Roman" w:cs="Times New Roman"/>
                <w:sz w:val="26"/>
                <w:szCs w:val="26"/>
              </w:rPr>
              <w:t xml:space="preserve"> </w:t>
            </w:r>
          </w:p>
          <w:p w:rsidR="00C740A2" w:rsidRPr="00BC62E8" w:rsidRDefault="00C740A2" w:rsidP="00C740A2">
            <w:pPr>
              <w:contextualSpacing/>
              <w:rPr>
                <w:rFonts w:ascii="Times New Roman" w:hAnsi="Times New Roman" w:cs="Times New Roman"/>
                <w:sz w:val="26"/>
                <w:szCs w:val="26"/>
              </w:rPr>
            </w:pPr>
            <w:proofErr w:type="gramStart"/>
            <w:r w:rsidRPr="00BC62E8">
              <w:rPr>
                <w:rFonts w:ascii="Times New Roman" w:hAnsi="Times New Roman" w:cs="Times New Roman"/>
                <w:sz w:val="26"/>
                <w:szCs w:val="26"/>
              </w:rPr>
              <w:t>трубопроводе</w:t>
            </w:r>
            <w:proofErr w:type="gramEnd"/>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ºС</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1161"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70</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70</w:t>
            </w:r>
          </w:p>
        </w:tc>
        <w:tc>
          <w:tcPr>
            <w:tcW w:w="1161"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70</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Расчетный перепад температур теплоносителя в тепловой сети</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position w:val="-6"/>
                <w:sz w:val="26"/>
                <w:szCs w:val="26"/>
              </w:rPr>
              <w:object w:dxaOrig="360" w:dyaOrig="279">
                <v:shape id="_x0000_i1044" type="#_x0000_t75" style="width:19.5pt;height:15pt" o:ole="">
                  <v:imagedata r:id="rId59" o:title=""/>
                </v:shape>
                <o:OLEObject Type="Embed" ProgID="Equation.3" ShapeID="_x0000_i1044" DrawAspect="Content" ObjectID="_1776235467" r:id="rId73"/>
              </w:objec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ºС</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1161"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c>
          <w:tcPr>
            <w:tcW w:w="1161"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r>
      <w:tr w:rsidR="00C740A2" w:rsidRPr="00BC62E8" w:rsidTr="00C740A2">
        <w:trPr>
          <w:trHeight w:val="275"/>
        </w:trPr>
        <w:tc>
          <w:tcPr>
            <w:tcW w:w="1824" w:type="dxa"/>
            <w:shd w:val="clear" w:color="auto" w:fill="auto"/>
            <w:vAlign w:val="center"/>
          </w:tcPr>
          <w:p w:rsidR="00C740A2" w:rsidRPr="00BC62E8" w:rsidRDefault="00C740A2" w:rsidP="00C740A2">
            <w:pPr>
              <w:contextualSpacing/>
              <w:rPr>
                <w:rFonts w:ascii="Times New Roman" w:hAnsi="Times New Roman" w:cs="Times New Roman"/>
                <w:sz w:val="26"/>
                <w:szCs w:val="26"/>
              </w:rPr>
            </w:pPr>
            <w:r w:rsidRPr="00BC62E8">
              <w:rPr>
                <w:rFonts w:ascii="Times New Roman" w:hAnsi="Times New Roman" w:cs="Times New Roman"/>
                <w:sz w:val="26"/>
                <w:szCs w:val="26"/>
              </w:rPr>
              <w:t>Эффективный радиус</w: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45" type="#_x0000_t75" style="width:13.5pt;height:13.5pt" o:ole="">
                  <v:imagedata r:id="rId47" o:title=""/>
                </v:shape>
                <o:OLEObject Type="Embed" ProgID="Equation.3" ShapeID="_x0000_i1045" DrawAspect="Content" ObjectID="_1776235468" r:id="rId74"/>
              </w:object>
            </w:r>
          </w:p>
        </w:tc>
        <w:tc>
          <w:tcPr>
            <w:tcW w:w="829"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км</w:t>
            </w:r>
          </w:p>
        </w:tc>
        <w:tc>
          <w:tcPr>
            <w:tcW w:w="1160" w:type="dxa"/>
            <w:shd w:val="clear" w:color="auto" w:fill="auto"/>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0,545</w:t>
            </w:r>
          </w:p>
        </w:tc>
        <w:tc>
          <w:tcPr>
            <w:tcW w:w="116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0,461</w:t>
            </w:r>
          </w:p>
        </w:tc>
        <w:tc>
          <w:tcPr>
            <w:tcW w:w="1161"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0,701</w:t>
            </w:r>
          </w:p>
        </w:tc>
        <w:tc>
          <w:tcPr>
            <w:tcW w:w="995"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0,416</w:t>
            </w:r>
          </w:p>
        </w:tc>
        <w:tc>
          <w:tcPr>
            <w:tcW w:w="1161" w:type="dxa"/>
            <w:vAlign w:val="center"/>
          </w:tcPr>
          <w:p w:rsidR="00C740A2" w:rsidRPr="00BC62E8" w:rsidRDefault="00C740A2"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0,688</w:t>
            </w:r>
          </w:p>
        </w:tc>
        <w:tc>
          <w:tcPr>
            <w:tcW w:w="995"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0,654</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0,560</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0,482</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0,635</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0,532</w:t>
            </w:r>
          </w:p>
        </w:tc>
        <w:tc>
          <w:tcPr>
            <w:tcW w:w="99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0,471</w:t>
            </w:r>
          </w:p>
        </w:tc>
      </w:tr>
    </w:tbl>
    <w:p w:rsidR="00C740A2" w:rsidRPr="00BC62E8" w:rsidRDefault="00C740A2" w:rsidP="00C740A2">
      <w:pPr>
        <w:tabs>
          <w:tab w:val="left" w:pos="7740"/>
        </w:tabs>
        <w:contextualSpacing/>
        <w:jc w:val="center"/>
        <w:rPr>
          <w:sz w:val="26"/>
          <w:szCs w:val="26"/>
        </w:rPr>
      </w:pPr>
    </w:p>
    <w:tbl>
      <w:tblPr>
        <w:tblW w:w="15928"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2"/>
        <w:gridCol w:w="708"/>
        <w:gridCol w:w="851"/>
        <w:gridCol w:w="850"/>
        <w:gridCol w:w="993"/>
        <w:gridCol w:w="992"/>
        <w:gridCol w:w="992"/>
        <w:gridCol w:w="1134"/>
        <w:gridCol w:w="1134"/>
        <w:gridCol w:w="992"/>
        <w:gridCol w:w="993"/>
        <w:gridCol w:w="951"/>
        <w:gridCol w:w="891"/>
        <w:gridCol w:w="927"/>
        <w:gridCol w:w="909"/>
        <w:gridCol w:w="909"/>
      </w:tblGrid>
      <w:tr w:rsidR="009B4DF2" w:rsidRPr="00BC62E8" w:rsidTr="009B4DF2">
        <w:trPr>
          <w:trHeight w:val="282"/>
        </w:trPr>
        <w:tc>
          <w:tcPr>
            <w:tcW w:w="1702" w:type="dxa"/>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Параметр</w:t>
            </w:r>
          </w:p>
        </w:tc>
        <w:tc>
          <w:tcPr>
            <w:tcW w:w="708" w:type="dxa"/>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proofErr w:type="spellStart"/>
            <w:proofErr w:type="gramStart"/>
            <w:r w:rsidRPr="00BC62E8">
              <w:rPr>
                <w:rFonts w:ascii="Times New Roman" w:hAnsi="Times New Roman" w:cs="Times New Roman"/>
                <w:b/>
                <w:sz w:val="26"/>
                <w:szCs w:val="26"/>
              </w:rPr>
              <w:t>Обозна-чение</w:t>
            </w:r>
            <w:proofErr w:type="spellEnd"/>
            <w:proofErr w:type="gramEnd"/>
          </w:p>
        </w:tc>
        <w:tc>
          <w:tcPr>
            <w:tcW w:w="851" w:type="dxa"/>
            <w:shd w:val="clear" w:color="auto" w:fill="auto"/>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Ед. изм.</w:t>
            </w:r>
          </w:p>
        </w:tc>
        <w:tc>
          <w:tcPr>
            <w:tcW w:w="850"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Новороманово</w:t>
            </w:r>
          </w:p>
        </w:tc>
        <w:tc>
          <w:tcPr>
            <w:tcW w:w="993"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Большеямное</w:t>
            </w:r>
          </w:p>
        </w:tc>
        <w:tc>
          <w:tcPr>
            <w:tcW w:w="992"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Верх-Тайменка</w:t>
            </w:r>
          </w:p>
          <w:p w:rsidR="00C740A2" w:rsidRPr="00BC62E8" w:rsidRDefault="00C740A2" w:rsidP="00C740A2">
            <w:pPr>
              <w:contextualSpacing/>
              <w:jc w:val="center"/>
              <w:rPr>
                <w:rFonts w:ascii="Times New Roman" w:hAnsi="Times New Roman" w:cs="Times New Roman"/>
                <w:sz w:val="26"/>
                <w:szCs w:val="26"/>
              </w:rPr>
            </w:pPr>
          </w:p>
        </w:tc>
        <w:tc>
          <w:tcPr>
            <w:tcW w:w="992"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п. Речной</w:t>
            </w:r>
          </w:p>
          <w:p w:rsidR="00C740A2" w:rsidRPr="00BC62E8" w:rsidRDefault="00C740A2" w:rsidP="00C740A2">
            <w:pPr>
              <w:contextualSpacing/>
              <w:jc w:val="center"/>
              <w:rPr>
                <w:rFonts w:ascii="Times New Roman" w:hAnsi="Times New Roman" w:cs="Times New Roman"/>
                <w:sz w:val="26"/>
                <w:szCs w:val="26"/>
              </w:rPr>
            </w:pPr>
          </w:p>
        </w:tc>
        <w:tc>
          <w:tcPr>
            <w:tcW w:w="1134"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w:t>
            </w:r>
          </w:p>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Белянино</w:t>
            </w:r>
          </w:p>
          <w:p w:rsidR="00C740A2" w:rsidRPr="00BC62E8" w:rsidRDefault="00C740A2" w:rsidP="00C740A2">
            <w:pPr>
              <w:contextualSpacing/>
              <w:jc w:val="center"/>
              <w:rPr>
                <w:rFonts w:ascii="Times New Roman" w:hAnsi="Times New Roman" w:cs="Times New Roman"/>
                <w:sz w:val="26"/>
                <w:szCs w:val="26"/>
              </w:rPr>
            </w:pPr>
          </w:p>
        </w:tc>
        <w:tc>
          <w:tcPr>
            <w:tcW w:w="1134" w:type="dxa"/>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sz w:val="26"/>
                <w:szCs w:val="26"/>
              </w:rPr>
              <w:t xml:space="preserve">Котельная с. </w:t>
            </w:r>
            <w:proofErr w:type="gramStart"/>
            <w:r w:rsidRPr="00BC62E8">
              <w:rPr>
                <w:rFonts w:ascii="Times New Roman" w:hAnsi="Times New Roman" w:cs="Times New Roman"/>
                <w:sz w:val="26"/>
                <w:szCs w:val="26"/>
              </w:rPr>
              <w:t>Поперечное</w:t>
            </w:r>
            <w:proofErr w:type="gramEnd"/>
          </w:p>
        </w:tc>
        <w:tc>
          <w:tcPr>
            <w:tcW w:w="992" w:type="dxa"/>
            <w:vAlign w:val="center"/>
          </w:tcPr>
          <w:p w:rsidR="00C740A2" w:rsidRPr="00BC62E8" w:rsidRDefault="00C740A2" w:rsidP="00C740A2">
            <w:pPr>
              <w:contextualSpacing/>
              <w:jc w:val="center"/>
              <w:rPr>
                <w:rFonts w:ascii="Times New Roman" w:hAnsi="Times New Roman" w:cs="Times New Roman"/>
                <w:b/>
                <w:sz w:val="26"/>
                <w:szCs w:val="26"/>
              </w:rPr>
            </w:pPr>
            <w:r w:rsidRPr="00BC62E8">
              <w:rPr>
                <w:rFonts w:ascii="Times New Roman" w:hAnsi="Times New Roman" w:cs="Times New Roman"/>
                <w:sz w:val="26"/>
                <w:szCs w:val="26"/>
              </w:rPr>
              <w:t xml:space="preserve">Котельная с. </w:t>
            </w:r>
            <w:proofErr w:type="gramStart"/>
            <w:r w:rsidRPr="00BC62E8">
              <w:rPr>
                <w:rFonts w:ascii="Times New Roman" w:hAnsi="Times New Roman" w:cs="Times New Roman"/>
                <w:sz w:val="26"/>
                <w:szCs w:val="26"/>
              </w:rPr>
              <w:t>Поперечное</w:t>
            </w:r>
            <w:proofErr w:type="gramEnd"/>
            <w:r w:rsidRPr="00BC62E8">
              <w:rPr>
                <w:rFonts w:ascii="Times New Roman" w:hAnsi="Times New Roman" w:cs="Times New Roman"/>
                <w:sz w:val="26"/>
                <w:szCs w:val="26"/>
              </w:rPr>
              <w:t xml:space="preserve"> ДЭП</w:t>
            </w:r>
          </w:p>
        </w:tc>
        <w:tc>
          <w:tcPr>
            <w:tcW w:w="993"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 Проскоково</w:t>
            </w:r>
          </w:p>
        </w:tc>
        <w:tc>
          <w:tcPr>
            <w:tcW w:w="95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w:t>
            </w:r>
            <w:proofErr w:type="gramStart"/>
            <w:r w:rsidRPr="00BC62E8">
              <w:rPr>
                <w:rFonts w:ascii="Times New Roman" w:hAnsi="Times New Roman" w:cs="Times New Roman"/>
                <w:sz w:val="26"/>
                <w:szCs w:val="26"/>
              </w:rPr>
              <w:t>Заозерный</w:t>
            </w:r>
            <w:proofErr w:type="gramEnd"/>
          </w:p>
        </w:tc>
        <w:tc>
          <w:tcPr>
            <w:tcW w:w="891"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Пятково</w:t>
            </w:r>
          </w:p>
        </w:tc>
        <w:tc>
          <w:tcPr>
            <w:tcW w:w="927" w:type="dxa"/>
            <w:vAlign w:val="center"/>
          </w:tcPr>
          <w:p w:rsidR="00C740A2" w:rsidRPr="00BC62E8" w:rsidRDefault="00C740A2"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Талая</w:t>
            </w:r>
          </w:p>
        </w:tc>
        <w:tc>
          <w:tcPr>
            <w:tcW w:w="909" w:type="dxa"/>
            <w:vAlign w:val="center"/>
          </w:tcPr>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Котельная</w:t>
            </w:r>
          </w:p>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п. Юрга-2</w:t>
            </w:r>
          </w:p>
        </w:tc>
        <w:tc>
          <w:tcPr>
            <w:tcW w:w="909" w:type="dxa"/>
            <w:vAlign w:val="center"/>
          </w:tcPr>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Котельная</w:t>
            </w:r>
          </w:p>
          <w:p w:rsidR="00C740A2" w:rsidRPr="00BC62E8" w:rsidRDefault="00C740A2" w:rsidP="00C740A2">
            <w:pPr>
              <w:contextualSpacing/>
              <w:jc w:val="center"/>
              <w:rPr>
                <w:rFonts w:ascii="Times New Roman" w:hAnsi="Times New Roman" w:cs="Times New Roman"/>
                <w:bCs/>
                <w:sz w:val="26"/>
                <w:szCs w:val="26"/>
              </w:rPr>
            </w:pPr>
            <w:r w:rsidRPr="00BC62E8">
              <w:rPr>
                <w:rFonts w:ascii="Times New Roman" w:hAnsi="Times New Roman" w:cs="Times New Roman"/>
                <w:bCs/>
                <w:sz w:val="26"/>
                <w:szCs w:val="26"/>
              </w:rPr>
              <w:t>д. Зимник</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Поправочный коэффициент «фи»</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position w:val="-10"/>
                <w:sz w:val="26"/>
                <w:szCs w:val="26"/>
              </w:rPr>
              <w:object w:dxaOrig="220" w:dyaOrig="260">
                <v:shape id="_x0000_i1046" type="#_x0000_t75" style="width:13.5pt;height:14.25pt" o:ole="">
                  <v:imagedata r:id="rId61" o:title=""/>
                </v:shape>
                <o:OLEObject Type="Embed" ProgID="Equation.3" ShapeID="_x0000_i1046" DrawAspect="Content" ObjectID="_1776235469" r:id="rId75"/>
              </w:objec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89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Удельная стоимость </w:t>
            </w:r>
            <w:proofErr w:type="gramStart"/>
            <w:r w:rsidRPr="00BC62E8">
              <w:rPr>
                <w:rFonts w:ascii="Times New Roman" w:hAnsi="Times New Roman" w:cs="Times New Roman"/>
                <w:sz w:val="26"/>
                <w:szCs w:val="26"/>
              </w:rPr>
              <w:t>материальной</w:t>
            </w:r>
            <w:proofErr w:type="gramEnd"/>
          </w:p>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характеристики тепловой сети</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position w:val="-6"/>
                <w:sz w:val="26"/>
                <w:szCs w:val="26"/>
              </w:rPr>
              <w:object w:dxaOrig="200" w:dyaOrig="279">
                <v:shape id="_x0000_i1047" type="#_x0000_t75" style="width:11.25pt;height:15pt" o:ole="">
                  <v:imagedata r:id="rId53" o:title=""/>
                </v:shape>
                <o:OLEObject Type="Embed" ProgID="Equation.3" ShapeID="_x0000_i1047" DrawAspect="Content" ObjectID="_1776235470" r:id="rId76"/>
              </w:objec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руб./</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²</w:t>
            </w:r>
          </w:p>
        </w:tc>
        <w:tc>
          <w:tcPr>
            <w:tcW w:w="850"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131947</w:t>
            </w:r>
          </w:p>
        </w:tc>
        <w:tc>
          <w:tcPr>
            <w:tcW w:w="993"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144193</w:t>
            </w:r>
          </w:p>
        </w:tc>
        <w:tc>
          <w:tcPr>
            <w:tcW w:w="992"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79218</w:t>
            </w:r>
          </w:p>
        </w:tc>
        <w:tc>
          <w:tcPr>
            <w:tcW w:w="992"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118692</w:t>
            </w:r>
          </w:p>
        </w:tc>
        <w:tc>
          <w:tcPr>
            <w:tcW w:w="1134"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146227</w:t>
            </w:r>
          </w:p>
        </w:tc>
        <w:tc>
          <w:tcPr>
            <w:tcW w:w="1134"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118395</w:t>
            </w:r>
          </w:p>
        </w:tc>
        <w:tc>
          <w:tcPr>
            <w:tcW w:w="992" w:type="dxa"/>
            <w:vAlign w:val="center"/>
          </w:tcPr>
          <w:p w:rsidR="00A3616D" w:rsidRPr="009B4DF2" w:rsidRDefault="00A3616D" w:rsidP="00B86A53">
            <w:pPr>
              <w:contextualSpacing/>
              <w:jc w:val="center"/>
              <w:rPr>
                <w:rFonts w:ascii="Times New Roman" w:hAnsi="Times New Roman" w:cs="Times New Roman"/>
                <w:sz w:val="20"/>
                <w:szCs w:val="20"/>
              </w:rPr>
            </w:pPr>
            <w:r w:rsidRPr="009B4DF2">
              <w:rPr>
                <w:rFonts w:ascii="Times New Roman" w:hAnsi="Times New Roman" w:cs="Times New Roman"/>
                <w:sz w:val="20"/>
                <w:szCs w:val="20"/>
              </w:rPr>
              <w:t>142623</w:t>
            </w:r>
          </w:p>
        </w:tc>
        <w:tc>
          <w:tcPr>
            <w:tcW w:w="993"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112607</w:t>
            </w:r>
          </w:p>
        </w:tc>
        <w:tc>
          <w:tcPr>
            <w:tcW w:w="951"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124221</w:t>
            </w:r>
          </w:p>
        </w:tc>
        <w:tc>
          <w:tcPr>
            <w:tcW w:w="891"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120575</w:t>
            </w:r>
          </w:p>
        </w:tc>
        <w:tc>
          <w:tcPr>
            <w:tcW w:w="927"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115120</w:t>
            </w:r>
          </w:p>
        </w:tc>
        <w:tc>
          <w:tcPr>
            <w:tcW w:w="909"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58351</w:t>
            </w:r>
          </w:p>
        </w:tc>
        <w:tc>
          <w:tcPr>
            <w:tcW w:w="909" w:type="dxa"/>
            <w:vAlign w:val="center"/>
          </w:tcPr>
          <w:p w:rsidR="00A3616D" w:rsidRPr="009B4DF2" w:rsidRDefault="00A3616D" w:rsidP="00C740A2">
            <w:pPr>
              <w:contextualSpacing/>
              <w:jc w:val="center"/>
              <w:rPr>
                <w:rFonts w:ascii="Times New Roman" w:hAnsi="Times New Roman" w:cs="Times New Roman"/>
                <w:sz w:val="20"/>
                <w:szCs w:val="20"/>
              </w:rPr>
            </w:pPr>
            <w:r w:rsidRPr="009B4DF2">
              <w:rPr>
                <w:rFonts w:ascii="Times New Roman" w:hAnsi="Times New Roman" w:cs="Times New Roman"/>
                <w:sz w:val="20"/>
                <w:szCs w:val="20"/>
              </w:rPr>
              <w:t>127830</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Потери давления в тепловой сети</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48" type="#_x0000_t75" style="width:13.5pt;height:13.5pt" o:ole="">
                  <v:imagedata r:id="rId49" o:title=""/>
                </v:shape>
                <o:OLEObject Type="Embed" ProgID="Equation.3" ShapeID="_x0000_i1048" DrawAspect="Content" ObjectID="_1776235471" r:id="rId77"/>
              </w:objec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м</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од.ст</w:t>
            </w:r>
            <w:proofErr w:type="spellEnd"/>
            <w:r w:rsidRPr="00BC62E8">
              <w:rPr>
                <w:rFonts w:ascii="Times New Roman" w:hAnsi="Times New Roman" w:cs="Times New Roman"/>
                <w:sz w:val="26"/>
                <w:szCs w:val="26"/>
              </w:rPr>
              <w:t>.</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24,0</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20,0</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20,0</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20,0</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20,0</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20,0</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13,0</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13,0</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10,0</w:t>
            </w:r>
          </w:p>
        </w:tc>
        <w:tc>
          <w:tcPr>
            <w:tcW w:w="89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8</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50,0</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17,0</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Среднее число абонентов на единицу </w:t>
            </w:r>
            <w:proofErr w:type="gramStart"/>
            <w:r w:rsidRPr="00BC62E8">
              <w:rPr>
                <w:rFonts w:ascii="Times New Roman" w:hAnsi="Times New Roman" w:cs="Times New Roman"/>
                <w:sz w:val="26"/>
                <w:szCs w:val="26"/>
              </w:rPr>
              <w:t>площади зоны действия источника теплоснабжения</w:t>
            </w:r>
            <w:proofErr w:type="gramEnd"/>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position w:val="-4"/>
                <w:sz w:val="26"/>
                <w:szCs w:val="26"/>
              </w:rPr>
              <w:object w:dxaOrig="240" w:dyaOrig="260">
                <v:shape id="_x0000_i1049" type="#_x0000_t75" style="width:13.5pt;height:13.5pt" o:ole="">
                  <v:imagedata r:id="rId55" o:title=""/>
                </v:shape>
                <o:OLEObject Type="Embed" ProgID="Equation.3" ShapeID="_x0000_i1049" DrawAspect="Content" ObjectID="_1776235472" r:id="rId78"/>
              </w:objec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шт./</w:t>
            </w:r>
            <w:proofErr w:type="gramStart"/>
            <w:r w:rsidRPr="00BC62E8">
              <w:rPr>
                <w:rFonts w:ascii="Times New Roman" w:hAnsi="Times New Roman" w:cs="Times New Roman"/>
                <w:sz w:val="26"/>
                <w:szCs w:val="26"/>
              </w:rPr>
              <w:t>км</w:t>
            </w:r>
            <w:proofErr w:type="gramEnd"/>
            <w:r w:rsidRPr="00BC62E8">
              <w:rPr>
                <w:rFonts w:ascii="Times New Roman" w:hAnsi="Times New Roman" w:cs="Times New Roman"/>
                <w:sz w:val="26"/>
                <w:szCs w:val="26"/>
              </w:rPr>
              <w:t>²</w:t>
            </w:r>
          </w:p>
        </w:tc>
        <w:tc>
          <w:tcPr>
            <w:tcW w:w="850"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287,8</w:t>
            </w:r>
          </w:p>
        </w:tc>
        <w:tc>
          <w:tcPr>
            <w:tcW w:w="993"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3200</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550,00</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649,2</w:t>
            </w:r>
          </w:p>
        </w:tc>
        <w:tc>
          <w:tcPr>
            <w:tcW w:w="1134"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83,51</w:t>
            </w:r>
          </w:p>
        </w:tc>
        <w:tc>
          <w:tcPr>
            <w:tcW w:w="1134"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637,45</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lang w:val="en-US"/>
              </w:rPr>
            </w:pPr>
            <w:r w:rsidRPr="00BC62E8">
              <w:rPr>
                <w:rFonts w:ascii="Times New Roman" w:hAnsi="Times New Roman" w:cs="Times New Roman"/>
                <w:sz w:val="26"/>
                <w:szCs w:val="26"/>
                <w:lang w:val="en-US"/>
              </w:rPr>
              <w:t>2857</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1963</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1266</w:t>
            </w:r>
          </w:p>
        </w:tc>
        <w:tc>
          <w:tcPr>
            <w:tcW w:w="891" w:type="dxa"/>
            <w:vAlign w:val="center"/>
          </w:tcPr>
          <w:p w:rsidR="00A3616D" w:rsidRPr="009B4DF2" w:rsidRDefault="009B4DF2" w:rsidP="00C740A2">
            <w:pPr>
              <w:contextualSpacing/>
              <w:jc w:val="center"/>
              <w:rPr>
                <w:rFonts w:ascii="Times New Roman" w:hAnsi="Times New Roman" w:cs="Times New Roman"/>
                <w:color w:val="000000"/>
                <w:sz w:val="24"/>
                <w:szCs w:val="24"/>
              </w:rPr>
            </w:pPr>
            <w:r w:rsidRPr="009B4DF2">
              <w:rPr>
                <w:rFonts w:ascii="Times New Roman" w:hAnsi="Times New Roman" w:cs="Times New Roman"/>
                <w:color w:val="000000"/>
                <w:sz w:val="24"/>
                <w:szCs w:val="24"/>
              </w:rPr>
              <w:t>216,05</w:t>
            </w:r>
          </w:p>
        </w:tc>
        <w:tc>
          <w:tcPr>
            <w:tcW w:w="927" w:type="dxa"/>
            <w:vAlign w:val="center"/>
          </w:tcPr>
          <w:p w:rsidR="00A3616D" w:rsidRPr="00BC62E8" w:rsidRDefault="009B4DF2" w:rsidP="00C740A2">
            <w:pPr>
              <w:contextualSpacing/>
              <w:jc w:val="center"/>
              <w:rPr>
                <w:rFonts w:ascii="Times New Roman" w:hAnsi="Times New Roman" w:cs="Times New Roman"/>
                <w:color w:val="000000"/>
                <w:sz w:val="26"/>
                <w:szCs w:val="26"/>
              </w:rPr>
            </w:pPr>
            <w:r>
              <w:rPr>
                <w:rFonts w:ascii="Times New Roman" w:hAnsi="Times New Roman" w:cs="Times New Roman"/>
                <w:color w:val="000000"/>
                <w:sz w:val="26"/>
                <w:szCs w:val="26"/>
              </w:rPr>
              <w:t>273</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181,1</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486,1</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proofErr w:type="spellStart"/>
            <w:r w:rsidRPr="00BC62E8">
              <w:rPr>
                <w:rFonts w:ascii="Times New Roman" w:hAnsi="Times New Roman" w:cs="Times New Roman"/>
                <w:sz w:val="26"/>
                <w:szCs w:val="26"/>
              </w:rPr>
              <w:t>Теплоплотность</w:t>
            </w:r>
            <w:proofErr w:type="spellEnd"/>
            <w:r w:rsidRPr="00BC62E8">
              <w:rPr>
                <w:rFonts w:ascii="Times New Roman" w:hAnsi="Times New Roman" w:cs="Times New Roman"/>
                <w:sz w:val="26"/>
                <w:szCs w:val="26"/>
              </w:rPr>
              <w:t xml:space="preserve"> района</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noProof/>
                <w:position w:val="-4"/>
                <w:sz w:val="26"/>
                <w:szCs w:val="26"/>
                <w:lang w:eastAsia="ru-RU"/>
              </w:rPr>
              <w:drawing>
                <wp:inline distT="0" distB="0" distL="0" distR="0" wp14:anchorId="65F02D9F" wp14:editId="4A132BC4">
                  <wp:extent cx="170180" cy="170180"/>
                  <wp:effectExtent l="0" t="0" r="1270" b="127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70180" cy="170180"/>
                          </a:xfrm>
                          <a:prstGeom prst="rect">
                            <a:avLst/>
                          </a:prstGeom>
                          <a:noFill/>
                          <a:ln>
                            <a:noFill/>
                          </a:ln>
                        </pic:spPr>
                      </pic:pic>
                    </a:graphicData>
                  </a:graphic>
                </wp:inline>
              </w:drawing>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Гкал/</w:t>
            </w:r>
            <w:proofErr w:type="gramStart"/>
            <w:r w:rsidRPr="00BC62E8">
              <w:rPr>
                <w:rFonts w:ascii="Times New Roman" w:hAnsi="Times New Roman" w:cs="Times New Roman"/>
                <w:sz w:val="26"/>
                <w:szCs w:val="26"/>
              </w:rPr>
              <w:t>ч</w:t>
            </w:r>
            <w:proofErr w:type="gramEnd"/>
            <w:r w:rsidRPr="00BC62E8">
              <w:rPr>
                <w:rFonts w:ascii="Times New Roman" w:hAnsi="Times New Roman" w:cs="Times New Roman"/>
                <w:sz w:val="26"/>
                <w:szCs w:val="26"/>
              </w:rPr>
              <w:t>/км²</w:t>
            </w:r>
          </w:p>
        </w:tc>
        <w:tc>
          <w:tcPr>
            <w:tcW w:w="850"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8,863</w:t>
            </w:r>
          </w:p>
        </w:tc>
        <w:tc>
          <w:tcPr>
            <w:tcW w:w="993"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29,09</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10,625</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22,43</w:t>
            </w:r>
          </w:p>
        </w:tc>
        <w:tc>
          <w:tcPr>
            <w:tcW w:w="1134"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8,702</w:t>
            </w:r>
          </w:p>
        </w:tc>
        <w:tc>
          <w:tcPr>
            <w:tcW w:w="1134"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24,167</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36,57</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65,5</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36,48</w:t>
            </w:r>
          </w:p>
        </w:tc>
        <w:tc>
          <w:tcPr>
            <w:tcW w:w="891" w:type="dxa"/>
            <w:vAlign w:val="center"/>
          </w:tcPr>
          <w:p w:rsidR="00A3616D" w:rsidRPr="009B4DF2" w:rsidRDefault="00A3616D" w:rsidP="00C740A2">
            <w:pPr>
              <w:contextualSpacing/>
              <w:jc w:val="center"/>
              <w:rPr>
                <w:rFonts w:ascii="Times New Roman" w:hAnsi="Times New Roman" w:cs="Times New Roman"/>
                <w:color w:val="000000"/>
                <w:sz w:val="24"/>
                <w:szCs w:val="24"/>
              </w:rPr>
            </w:pPr>
            <w:r w:rsidRPr="009B4DF2">
              <w:rPr>
                <w:rFonts w:ascii="Times New Roman" w:hAnsi="Times New Roman" w:cs="Times New Roman"/>
                <w:color w:val="000000"/>
                <w:sz w:val="24"/>
                <w:szCs w:val="24"/>
              </w:rPr>
              <w:t>9,5062</w:t>
            </w:r>
          </w:p>
        </w:tc>
        <w:tc>
          <w:tcPr>
            <w:tcW w:w="927" w:type="dxa"/>
            <w:vAlign w:val="center"/>
          </w:tcPr>
          <w:p w:rsidR="00A3616D" w:rsidRPr="00BC62E8" w:rsidRDefault="009B4DF2" w:rsidP="00C740A2">
            <w:pPr>
              <w:contextualSpacing/>
              <w:jc w:val="center"/>
              <w:rPr>
                <w:rFonts w:ascii="Times New Roman" w:hAnsi="Times New Roman" w:cs="Times New Roman"/>
                <w:color w:val="000000"/>
                <w:sz w:val="26"/>
                <w:szCs w:val="26"/>
              </w:rPr>
            </w:pPr>
            <w:r>
              <w:rPr>
                <w:rFonts w:ascii="Times New Roman" w:hAnsi="Times New Roman" w:cs="Times New Roman"/>
                <w:color w:val="000000"/>
                <w:sz w:val="26"/>
                <w:szCs w:val="26"/>
              </w:rPr>
              <w:t>18,2</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14,19</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20,04</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Площадь зоны действия источника</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км</w:t>
            </w:r>
            <w:proofErr w:type="gramEnd"/>
            <w:r w:rsidRPr="00BC62E8">
              <w:rPr>
                <w:rFonts w:ascii="Times New Roman" w:hAnsi="Times New Roman" w:cs="Times New Roman"/>
                <w:sz w:val="26"/>
                <w:szCs w:val="26"/>
              </w:rPr>
              <w:t>²</w:t>
            </w:r>
          </w:p>
        </w:tc>
        <w:tc>
          <w:tcPr>
            <w:tcW w:w="850"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0,056</w:t>
            </w:r>
          </w:p>
        </w:tc>
        <w:tc>
          <w:tcPr>
            <w:tcW w:w="993"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0,003</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0,008</w:t>
            </w:r>
          </w:p>
        </w:tc>
        <w:tc>
          <w:tcPr>
            <w:tcW w:w="1134"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0,048</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0,0251</w:t>
            </w:r>
          </w:p>
        </w:tc>
        <w:tc>
          <w:tcPr>
            <w:tcW w:w="992" w:type="dxa"/>
            <w:vAlign w:val="center"/>
          </w:tcPr>
          <w:p w:rsidR="00A3616D" w:rsidRPr="00BC62E8" w:rsidRDefault="009B4DF2" w:rsidP="00B86A53">
            <w:pPr>
              <w:contextualSpacing/>
              <w:jc w:val="center"/>
              <w:rPr>
                <w:rFonts w:ascii="Times New Roman" w:hAnsi="Times New Roman" w:cs="Times New Roman"/>
                <w:sz w:val="26"/>
                <w:szCs w:val="26"/>
              </w:rPr>
            </w:pPr>
            <w:r>
              <w:rPr>
                <w:rFonts w:ascii="Times New Roman" w:hAnsi="Times New Roman" w:cs="Times New Roman"/>
                <w:sz w:val="26"/>
                <w:szCs w:val="26"/>
              </w:rPr>
              <w:t>0,001</w:t>
            </w:r>
          </w:p>
        </w:tc>
        <w:tc>
          <w:tcPr>
            <w:tcW w:w="993"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0,0479</w:t>
            </w:r>
          </w:p>
        </w:tc>
        <w:tc>
          <w:tcPr>
            <w:tcW w:w="951" w:type="dxa"/>
            <w:vAlign w:val="center"/>
          </w:tcPr>
          <w:p w:rsidR="00A3616D" w:rsidRPr="00BC62E8" w:rsidRDefault="009B4DF2" w:rsidP="00C740A2">
            <w:pPr>
              <w:contextualSpacing/>
              <w:jc w:val="center"/>
              <w:rPr>
                <w:rFonts w:ascii="Times New Roman" w:hAnsi="Times New Roman" w:cs="Times New Roman"/>
                <w:color w:val="000000"/>
                <w:sz w:val="26"/>
                <w:szCs w:val="26"/>
              </w:rPr>
            </w:pPr>
            <w:r>
              <w:rPr>
                <w:rFonts w:ascii="Times New Roman" w:hAnsi="Times New Roman" w:cs="Times New Roman"/>
                <w:color w:val="000000"/>
                <w:sz w:val="26"/>
                <w:szCs w:val="26"/>
              </w:rPr>
              <w:t>0,028</w:t>
            </w:r>
          </w:p>
        </w:tc>
        <w:tc>
          <w:tcPr>
            <w:tcW w:w="891"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927"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0,177</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0,014</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Количество абонентов в зоне действия источника</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шт.</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16</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8</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11</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16</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993"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w:t>
            </w:r>
          </w:p>
        </w:tc>
        <w:tc>
          <w:tcPr>
            <w:tcW w:w="951"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w:t>
            </w:r>
          </w:p>
        </w:tc>
        <w:tc>
          <w:tcPr>
            <w:tcW w:w="891"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w:t>
            </w:r>
          </w:p>
        </w:tc>
        <w:tc>
          <w:tcPr>
            <w:tcW w:w="927"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32</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Суммарная присоединенная нагрузка всех потребителей</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Гкал/</w:t>
            </w:r>
            <w:proofErr w:type="gramStart"/>
            <w:r w:rsidRPr="00BC62E8">
              <w:rPr>
                <w:rFonts w:ascii="Times New Roman" w:hAnsi="Times New Roman" w:cs="Times New Roman"/>
                <w:sz w:val="26"/>
                <w:szCs w:val="26"/>
              </w:rPr>
              <w:t>ч</w:t>
            </w:r>
            <w:proofErr w:type="gramEnd"/>
          </w:p>
        </w:tc>
        <w:tc>
          <w:tcPr>
            <w:tcW w:w="850"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0,493</w:t>
            </w:r>
          </w:p>
        </w:tc>
        <w:tc>
          <w:tcPr>
            <w:tcW w:w="993"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0,073</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0,213</w:t>
            </w:r>
          </w:p>
        </w:tc>
        <w:tc>
          <w:tcPr>
            <w:tcW w:w="992"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0,17</w:t>
            </w:r>
          </w:p>
        </w:tc>
        <w:tc>
          <w:tcPr>
            <w:tcW w:w="1134"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0,417</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0,6066</w:t>
            </w:r>
          </w:p>
        </w:tc>
        <w:tc>
          <w:tcPr>
            <w:tcW w:w="992" w:type="dxa"/>
            <w:vAlign w:val="center"/>
          </w:tcPr>
          <w:p w:rsidR="00A3616D" w:rsidRPr="00BC62E8" w:rsidRDefault="009B4DF2" w:rsidP="00B86A53">
            <w:pPr>
              <w:contextualSpacing/>
              <w:jc w:val="center"/>
              <w:rPr>
                <w:rFonts w:ascii="Times New Roman" w:hAnsi="Times New Roman" w:cs="Times New Roman"/>
                <w:sz w:val="26"/>
                <w:szCs w:val="26"/>
              </w:rPr>
            </w:pPr>
            <w:r>
              <w:rPr>
                <w:rFonts w:ascii="Times New Roman" w:hAnsi="Times New Roman" w:cs="Times New Roman"/>
                <w:sz w:val="26"/>
                <w:szCs w:val="26"/>
              </w:rPr>
              <w:t>0,051</w:t>
            </w:r>
          </w:p>
        </w:tc>
        <w:tc>
          <w:tcPr>
            <w:tcW w:w="993"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1,049</w:t>
            </w:r>
          </w:p>
        </w:tc>
        <w:tc>
          <w:tcPr>
            <w:tcW w:w="951"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0,387</w:t>
            </w:r>
          </w:p>
        </w:tc>
        <w:tc>
          <w:tcPr>
            <w:tcW w:w="891" w:type="dxa"/>
            <w:vAlign w:val="center"/>
          </w:tcPr>
          <w:p w:rsidR="00A3616D" w:rsidRPr="00BC62E8" w:rsidRDefault="00A3616D" w:rsidP="00C740A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0,308</w:t>
            </w:r>
          </w:p>
        </w:tc>
        <w:tc>
          <w:tcPr>
            <w:tcW w:w="927" w:type="dxa"/>
            <w:vAlign w:val="center"/>
          </w:tcPr>
          <w:p w:rsidR="00A3616D" w:rsidRPr="00BC62E8" w:rsidRDefault="009B4DF2" w:rsidP="00C740A2">
            <w:pPr>
              <w:contextualSpacing/>
              <w:jc w:val="center"/>
              <w:rPr>
                <w:rFonts w:ascii="Times New Roman" w:hAnsi="Times New Roman" w:cs="Times New Roman"/>
                <w:color w:val="000000"/>
                <w:sz w:val="26"/>
                <w:szCs w:val="26"/>
              </w:rPr>
            </w:pPr>
            <w:r>
              <w:rPr>
                <w:rFonts w:ascii="Times New Roman" w:hAnsi="Times New Roman" w:cs="Times New Roman"/>
                <w:color w:val="000000"/>
                <w:sz w:val="26"/>
                <w:szCs w:val="26"/>
              </w:rPr>
              <w:t>1,00</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2,508</w:t>
            </w:r>
          </w:p>
        </w:tc>
        <w:tc>
          <w:tcPr>
            <w:tcW w:w="909" w:type="dxa"/>
            <w:vAlign w:val="center"/>
          </w:tcPr>
          <w:p w:rsidR="00A3616D" w:rsidRPr="00BC62E8" w:rsidRDefault="009B4DF2" w:rsidP="00C740A2">
            <w:pPr>
              <w:contextualSpacing/>
              <w:jc w:val="center"/>
              <w:rPr>
                <w:rFonts w:ascii="Times New Roman" w:hAnsi="Times New Roman" w:cs="Times New Roman"/>
                <w:sz w:val="26"/>
                <w:szCs w:val="26"/>
              </w:rPr>
            </w:pPr>
            <w:r>
              <w:rPr>
                <w:rFonts w:ascii="Times New Roman" w:hAnsi="Times New Roman" w:cs="Times New Roman"/>
                <w:sz w:val="26"/>
                <w:szCs w:val="26"/>
              </w:rPr>
              <w:t>0,289</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Расстояние от источника тепла до наиболее удаленного потребителя вдоль главной магистрали</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м</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1284</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140</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1195,5</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630</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750</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1074,0</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160</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1268,5</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1020</w:t>
            </w:r>
          </w:p>
        </w:tc>
        <w:tc>
          <w:tcPr>
            <w:tcW w:w="891" w:type="dxa"/>
            <w:vAlign w:val="center"/>
          </w:tcPr>
          <w:p w:rsidR="00A3616D" w:rsidRPr="009B4DF2" w:rsidRDefault="00A3616D" w:rsidP="00C740A2">
            <w:pPr>
              <w:contextualSpacing/>
              <w:jc w:val="center"/>
              <w:rPr>
                <w:rFonts w:ascii="Times New Roman" w:hAnsi="Times New Roman" w:cs="Times New Roman"/>
                <w:sz w:val="24"/>
                <w:szCs w:val="24"/>
              </w:rPr>
            </w:pPr>
            <w:r w:rsidRPr="009B4DF2">
              <w:rPr>
                <w:rFonts w:ascii="Times New Roman" w:hAnsi="Times New Roman" w:cs="Times New Roman"/>
                <w:sz w:val="24"/>
                <w:szCs w:val="24"/>
              </w:rPr>
              <w:t>1268,5</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1020</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3234</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1120</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Расчетная температура в </w:t>
            </w:r>
            <w:proofErr w:type="gramStart"/>
            <w:r w:rsidRPr="00BC62E8">
              <w:rPr>
                <w:rFonts w:ascii="Times New Roman" w:hAnsi="Times New Roman" w:cs="Times New Roman"/>
                <w:sz w:val="26"/>
                <w:szCs w:val="26"/>
              </w:rPr>
              <w:t>подающем</w:t>
            </w:r>
            <w:proofErr w:type="gramEnd"/>
          </w:p>
          <w:p w:rsidR="00A3616D" w:rsidRPr="00BC62E8" w:rsidRDefault="00A3616D" w:rsidP="00C740A2">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трубопроводе</w:t>
            </w:r>
            <w:proofErr w:type="gramEnd"/>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ºС</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89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105</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95</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Расчетная температура </w:t>
            </w:r>
            <w:r w:rsidRPr="00BC62E8">
              <w:rPr>
                <w:rFonts w:ascii="Times New Roman" w:hAnsi="Times New Roman" w:cs="Times New Roman"/>
                <w:sz w:val="26"/>
                <w:szCs w:val="26"/>
              </w:rPr>
              <w:lastRenderedPageBreak/>
              <w:t xml:space="preserve">в </w:t>
            </w:r>
            <w:proofErr w:type="gramStart"/>
            <w:r w:rsidRPr="00BC62E8">
              <w:rPr>
                <w:rFonts w:ascii="Times New Roman" w:hAnsi="Times New Roman" w:cs="Times New Roman"/>
                <w:sz w:val="26"/>
                <w:szCs w:val="26"/>
              </w:rPr>
              <w:t>обратном</w:t>
            </w:r>
            <w:proofErr w:type="gramEnd"/>
          </w:p>
          <w:p w:rsidR="00A3616D" w:rsidRPr="00BC62E8" w:rsidRDefault="00A3616D" w:rsidP="00C740A2">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трубопроводе</w:t>
            </w:r>
            <w:proofErr w:type="gramEnd"/>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w: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ºС</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89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70</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Расчетный перепад температур теплоносителя в тепловой сети</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position w:val="-6"/>
                <w:sz w:val="26"/>
                <w:szCs w:val="26"/>
              </w:rPr>
              <w:object w:dxaOrig="360" w:dyaOrig="279">
                <v:shape id="_x0000_i1050" type="#_x0000_t75" style="width:19.5pt;height:15pt" o:ole="">
                  <v:imagedata r:id="rId59" o:title=""/>
                </v:shape>
                <o:OLEObject Type="Embed" ProgID="Equation.3" ShapeID="_x0000_i1050" DrawAspect="Content" ObjectID="_1776235473" r:id="rId79"/>
              </w:objec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ºС</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89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35</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25</w:t>
            </w:r>
          </w:p>
        </w:tc>
      </w:tr>
      <w:tr w:rsidR="009B4DF2" w:rsidRPr="00BC62E8" w:rsidTr="009B4DF2">
        <w:trPr>
          <w:trHeight w:val="282"/>
        </w:trPr>
        <w:tc>
          <w:tcPr>
            <w:tcW w:w="1702"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Эффективный радиус</w:t>
            </w:r>
          </w:p>
        </w:tc>
        <w:tc>
          <w:tcPr>
            <w:tcW w:w="708"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position w:val="-4"/>
                <w:sz w:val="26"/>
                <w:szCs w:val="26"/>
              </w:rPr>
              <w:object w:dxaOrig="260" w:dyaOrig="260">
                <v:shape id="_x0000_i1051" type="#_x0000_t75" style="width:13.5pt;height:13.5pt" o:ole="">
                  <v:imagedata r:id="rId47" o:title=""/>
                </v:shape>
                <o:OLEObject Type="Embed" ProgID="Equation.3" ShapeID="_x0000_i1051" DrawAspect="Content" ObjectID="_1776235474" r:id="rId80"/>
              </w:object>
            </w:r>
          </w:p>
        </w:tc>
        <w:tc>
          <w:tcPr>
            <w:tcW w:w="851" w:type="dxa"/>
            <w:shd w:val="clear" w:color="auto" w:fill="auto"/>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км</w:t>
            </w:r>
          </w:p>
        </w:tc>
        <w:tc>
          <w:tcPr>
            <w:tcW w:w="850"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0,635</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0,476</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0,748</w:t>
            </w:r>
          </w:p>
        </w:tc>
        <w:tc>
          <w:tcPr>
            <w:tcW w:w="992"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0,564</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0,587</w:t>
            </w:r>
          </w:p>
        </w:tc>
        <w:tc>
          <w:tcPr>
            <w:tcW w:w="1134"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0,546</w:t>
            </w:r>
          </w:p>
        </w:tc>
        <w:tc>
          <w:tcPr>
            <w:tcW w:w="992" w:type="dxa"/>
            <w:vAlign w:val="center"/>
          </w:tcPr>
          <w:p w:rsidR="00A3616D" w:rsidRPr="00BC62E8" w:rsidRDefault="00A3616D" w:rsidP="00B86A53">
            <w:pPr>
              <w:contextualSpacing/>
              <w:jc w:val="center"/>
              <w:rPr>
                <w:rFonts w:ascii="Times New Roman" w:hAnsi="Times New Roman" w:cs="Times New Roman"/>
                <w:sz w:val="26"/>
                <w:szCs w:val="26"/>
              </w:rPr>
            </w:pPr>
            <w:r w:rsidRPr="00BC62E8">
              <w:rPr>
                <w:rFonts w:ascii="Times New Roman" w:hAnsi="Times New Roman" w:cs="Times New Roman"/>
                <w:sz w:val="26"/>
                <w:szCs w:val="26"/>
              </w:rPr>
              <w:t>0,461</w:t>
            </w:r>
          </w:p>
        </w:tc>
        <w:tc>
          <w:tcPr>
            <w:tcW w:w="993"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0,541</w:t>
            </w:r>
          </w:p>
        </w:tc>
        <w:tc>
          <w:tcPr>
            <w:tcW w:w="95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0,594</w:t>
            </w:r>
          </w:p>
        </w:tc>
        <w:tc>
          <w:tcPr>
            <w:tcW w:w="891"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0,697</w:t>
            </w:r>
          </w:p>
        </w:tc>
        <w:tc>
          <w:tcPr>
            <w:tcW w:w="927"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0,448</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0,891</w:t>
            </w:r>
          </w:p>
        </w:tc>
        <w:tc>
          <w:tcPr>
            <w:tcW w:w="909" w:type="dxa"/>
            <w:vAlign w:val="center"/>
          </w:tcPr>
          <w:p w:rsidR="00A3616D" w:rsidRPr="00BC62E8" w:rsidRDefault="00A3616D" w:rsidP="00C740A2">
            <w:pPr>
              <w:contextualSpacing/>
              <w:jc w:val="center"/>
              <w:rPr>
                <w:rFonts w:ascii="Times New Roman" w:hAnsi="Times New Roman" w:cs="Times New Roman"/>
                <w:sz w:val="26"/>
                <w:szCs w:val="26"/>
              </w:rPr>
            </w:pPr>
            <w:r w:rsidRPr="00BC62E8">
              <w:rPr>
                <w:rFonts w:ascii="Times New Roman" w:hAnsi="Times New Roman" w:cs="Times New Roman"/>
                <w:sz w:val="26"/>
                <w:szCs w:val="26"/>
              </w:rPr>
              <w:t>0,509</w:t>
            </w:r>
          </w:p>
        </w:tc>
      </w:tr>
    </w:tbl>
    <w:p w:rsidR="00A3616D" w:rsidRPr="00BC62E8" w:rsidRDefault="00A3616D" w:rsidP="00C740A2">
      <w:pPr>
        <w:tabs>
          <w:tab w:val="left" w:pos="7740"/>
        </w:tabs>
        <w:contextualSpacing/>
        <w:jc w:val="center"/>
        <w:rPr>
          <w:sz w:val="26"/>
          <w:szCs w:val="26"/>
        </w:rPr>
        <w:sectPr w:rsidR="00A3616D" w:rsidRPr="00BC62E8" w:rsidSect="00C740A2">
          <w:pgSz w:w="16838" w:h="11906" w:orient="landscape" w:code="9"/>
          <w:pgMar w:top="1077" w:right="720" w:bottom="851" w:left="1134" w:header="709" w:footer="709" w:gutter="0"/>
          <w:cols w:space="708"/>
          <w:docGrid w:linePitch="360"/>
        </w:sectPr>
      </w:pPr>
    </w:p>
    <w:p w:rsidR="00A3616D" w:rsidRPr="00BC62E8" w:rsidRDefault="00A3616D" w:rsidP="00A3616D">
      <w:pPr>
        <w:pStyle w:val="1"/>
        <w:numPr>
          <w:ilvl w:val="1"/>
          <w:numId w:val="6"/>
        </w:numPr>
        <w:ind w:left="0" w:firstLine="849"/>
        <w:contextualSpacing/>
      </w:pPr>
      <w:bookmarkStart w:id="31" w:name="_Toc359497706"/>
      <w:bookmarkStart w:id="32" w:name="_Toc78552165"/>
      <w:r w:rsidRPr="00BC62E8">
        <w:lastRenderedPageBreak/>
        <w:t>Значения существующих и перспективных потерь тепловой энергии при ее передаче по тепловым сетям</w:t>
      </w:r>
      <w:bookmarkEnd w:id="31"/>
      <w:bookmarkEnd w:id="32"/>
    </w:p>
    <w:p w:rsidR="00A3616D" w:rsidRPr="00BC62E8" w:rsidRDefault="00A3616D" w:rsidP="00A3616D">
      <w:pPr>
        <w:spacing w:line="360" w:lineRule="auto"/>
        <w:ind w:firstLine="540"/>
        <w:contextualSpacing/>
        <w:jc w:val="both"/>
        <w:rPr>
          <w:rFonts w:ascii="Times New Roman" w:hAnsi="Times New Roman" w:cs="Times New Roman"/>
          <w:sz w:val="26"/>
          <w:szCs w:val="26"/>
        </w:rPr>
      </w:pPr>
      <w:proofErr w:type="gramStart"/>
      <w:r w:rsidRPr="00BC62E8">
        <w:rPr>
          <w:rFonts w:ascii="Times New Roman" w:hAnsi="Times New Roman" w:cs="Times New Roman"/>
          <w:sz w:val="26"/>
          <w:szCs w:val="26"/>
        </w:rPr>
        <w:t xml:space="preserve">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 теплоносителя, утвержденным Приказом Минэнерго России от 30 декабря 2008 г. № 325 (зарегистрирован в Минюсте России 16 марта 2009 г. № 13513). </w:t>
      </w:r>
      <w:proofErr w:type="gramEnd"/>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В ходе проведения расчетов, значение доли потерь тепловой энергии в тепловых сетях теплопередачей через теплоизоляционные конструкции теплопроводов и доли потерь с утечкой теплоносителя от общих потерь составило:</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 95,17 % и 4,83 </w:t>
      </w:r>
      <w:r w:rsidR="00A3616D" w:rsidRPr="00BC62E8">
        <w:rPr>
          <w:rFonts w:ascii="Times New Roman" w:hAnsi="Times New Roman" w:cs="Times New Roman"/>
          <w:sz w:val="26"/>
          <w:szCs w:val="26"/>
        </w:rPr>
        <w:t xml:space="preserve">%; </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 xml:space="preserve">инейный – 97,39 % и 2,61 </w:t>
      </w:r>
      <w:r w:rsidR="00A3616D"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w:t>
      </w:r>
      <w:r w:rsidR="00994AD3" w:rsidRPr="00BC62E8">
        <w:rPr>
          <w:rFonts w:ascii="Times New Roman" w:hAnsi="Times New Roman" w:cs="Times New Roman"/>
          <w:sz w:val="26"/>
          <w:szCs w:val="26"/>
        </w:rPr>
        <w:t xml:space="preserve"> Зеледеево (центральная) – 97,69 % и 2,31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w:t>
      </w:r>
      <w:r w:rsidR="00994AD3" w:rsidRPr="00BC62E8">
        <w:rPr>
          <w:rFonts w:ascii="Times New Roman" w:hAnsi="Times New Roman" w:cs="Times New Roman"/>
          <w:sz w:val="26"/>
          <w:szCs w:val="26"/>
        </w:rPr>
        <w:t xml:space="preserve"> д. Зеледеево (школьная) – 98,53 % и 1,47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w:t>
      </w:r>
      <w:r w:rsidR="00994AD3" w:rsidRPr="00BC62E8">
        <w:rPr>
          <w:rFonts w:ascii="Times New Roman" w:hAnsi="Times New Roman" w:cs="Times New Roman"/>
          <w:sz w:val="26"/>
          <w:szCs w:val="26"/>
        </w:rPr>
        <w:t xml:space="preserve">льная д. Варюхино – 96,67 % и 3,33 </w:t>
      </w:r>
      <w:r w:rsidRPr="00BC62E8">
        <w:rPr>
          <w:rFonts w:ascii="Times New Roman" w:hAnsi="Times New Roman" w:cs="Times New Roman"/>
          <w:sz w:val="26"/>
          <w:szCs w:val="26"/>
        </w:rPr>
        <w:t>%;</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 94,59 % и 5,41 </w:t>
      </w:r>
      <w:r w:rsidR="00A3616D" w:rsidRPr="00BC62E8">
        <w:rPr>
          <w:rFonts w:ascii="Times New Roman" w:hAnsi="Times New Roman" w:cs="Times New Roman"/>
          <w:sz w:val="26"/>
          <w:szCs w:val="26"/>
        </w:rPr>
        <w:t xml:space="preserve">%; </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w:t>
      </w:r>
      <w:r w:rsidR="00994AD3" w:rsidRPr="00BC62E8">
        <w:rPr>
          <w:rFonts w:ascii="Times New Roman" w:hAnsi="Times New Roman" w:cs="Times New Roman"/>
          <w:sz w:val="26"/>
          <w:szCs w:val="26"/>
        </w:rPr>
        <w:t xml:space="preserve">ельная </w:t>
      </w:r>
      <w:proofErr w:type="spellStart"/>
      <w:r w:rsidR="00994AD3" w:rsidRPr="00BC62E8">
        <w:rPr>
          <w:rFonts w:ascii="Times New Roman" w:hAnsi="Times New Roman" w:cs="Times New Roman"/>
          <w:sz w:val="26"/>
          <w:szCs w:val="26"/>
        </w:rPr>
        <w:t>д</w:t>
      </w:r>
      <w:proofErr w:type="gramStart"/>
      <w:r w:rsidR="00994AD3" w:rsidRPr="00BC62E8">
        <w:rPr>
          <w:rFonts w:ascii="Times New Roman" w:hAnsi="Times New Roman" w:cs="Times New Roman"/>
          <w:sz w:val="26"/>
          <w:szCs w:val="26"/>
        </w:rPr>
        <w:t>.Л</w:t>
      </w:r>
      <w:proofErr w:type="gramEnd"/>
      <w:r w:rsidR="00994AD3" w:rsidRPr="00BC62E8">
        <w:rPr>
          <w:rFonts w:ascii="Times New Roman" w:hAnsi="Times New Roman" w:cs="Times New Roman"/>
          <w:sz w:val="26"/>
          <w:szCs w:val="26"/>
        </w:rPr>
        <w:t>ебяжье-Асаново</w:t>
      </w:r>
      <w:proofErr w:type="spellEnd"/>
      <w:r w:rsidR="00994AD3" w:rsidRPr="00BC62E8">
        <w:rPr>
          <w:rFonts w:ascii="Times New Roman" w:hAnsi="Times New Roman" w:cs="Times New Roman"/>
          <w:sz w:val="26"/>
          <w:szCs w:val="26"/>
        </w:rPr>
        <w:t xml:space="preserve"> – 97,00 % и 3,01 </w:t>
      </w:r>
      <w:r w:rsidRPr="00BC62E8">
        <w:rPr>
          <w:rFonts w:ascii="Times New Roman" w:hAnsi="Times New Roman" w:cs="Times New Roman"/>
          <w:sz w:val="26"/>
          <w:szCs w:val="26"/>
        </w:rPr>
        <w:t xml:space="preserve">%; </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д. Елгино – 96,87 % и 3,13 </w:t>
      </w:r>
      <w:r w:rsidR="00A3616D" w:rsidRPr="00BC62E8">
        <w:rPr>
          <w:rFonts w:ascii="Times New Roman" w:hAnsi="Times New Roman" w:cs="Times New Roman"/>
          <w:sz w:val="26"/>
          <w:szCs w:val="26"/>
        </w:rPr>
        <w:t xml:space="preserve">%; </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с. Мальцево – 96,94 % и 3,06 </w:t>
      </w:r>
      <w:r w:rsidR="00A3616D" w:rsidRPr="00BC62E8">
        <w:rPr>
          <w:rFonts w:ascii="Times New Roman" w:hAnsi="Times New Roman" w:cs="Times New Roman"/>
          <w:sz w:val="26"/>
          <w:szCs w:val="26"/>
        </w:rPr>
        <w:t xml:space="preserve">%; </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д. Томилово – 97,90% и 2,10 </w:t>
      </w:r>
      <w:r w:rsidR="00A3616D"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w:t>
      </w:r>
      <w:r w:rsidR="00994AD3" w:rsidRPr="00BC62E8">
        <w:rPr>
          <w:rFonts w:ascii="Times New Roman" w:hAnsi="Times New Roman" w:cs="Times New Roman"/>
          <w:sz w:val="26"/>
          <w:szCs w:val="26"/>
        </w:rPr>
        <w:t xml:space="preserve">ьная д. Томилово (приют) – 94,55 % и 5,45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w:t>
      </w:r>
      <w:r w:rsidR="00994AD3" w:rsidRPr="00BC62E8">
        <w:rPr>
          <w:rFonts w:ascii="Times New Roman" w:hAnsi="Times New Roman" w:cs="Times New Roman"/>
          <w:sz w:val="26"/>
          <w:szCs w:val="26"/>
        </w:rPr>
        <w:t xml:space="preserve">тельная д. Новороманово – 97,15 % и 2,85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w:t>
      </w:r>
      <w:r w:rsidR="00994AD3" w:rsidRPr="00BC62E8">
        <w:rPr>
          <w:rFonts w:ascii="Times New Roman" w:hAnsi="Times New Roman" w:cs="Times New Roman"/>
          <w:sz w:val="26"/>
          <w:szCs w:val="26"/>
        </w:rPr>
        <w:t xml:space="preserve">отельная д. Большеямное  – 97,94 % и 2,06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w:t>
      </w:r>
      <w:r w:rsidR="00994AD3" w:rsidRPr="00BC62E8">
        <w:rPr>
          <w:rFonts w:ascii="Times New Roman" w:hAnsi="Times New Roman" w:cs="Times New Roman"/>
          <w:sz w:val="26"/>
          <w:szCs w:val="26"/>
        </w:rPr>
        <w:t xml:space="preserve">тельная д. Верх-Тайменка – 95,21 % и 4,79 </w:t>
      </w:r>
      <w:r w:rsidRPr="00BC62E8">
        <w:rPr>
          <w:rFonts w:ascii="Times New Roman" w:hAnsi="Times New Roman" w:cs="Times New Roman"/>
          <w:sz w:val="26"/>
          <w:szCs w:val="26"/>
        </w:rPr>
        <w:t>%;</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п. </w:t>
      </w:r>
      <w:proofErr w:type="gramStart"/>
      <w:r w:rsidRPr="00BC62E8">
        <w:rPr>
          <w:rFonts w:ascii="Times New Roman" w:hAnsi="Times New Roman" w:cs="Times New Roman"/>
          <w:sz w:val="26"/>
          <w:szCs w:val="26"/>
        </w:rPr>
        <w:t>Речной</w:t>
      </w:r>
      <w:proofErr w:type="gramEnd"/>
      <w:r w:rsidRPr="00BC62E8">
        <w:rPr>
          <w:rFonts w:ascii="Times New Roman" w:hAnsi="Times New Roman" w:cs="Times New Roman"/>
          <w:sz w:val="26"/>
          <w:szCs w:val="26"/>
        </w:rPr>
        <w:t xml:space="preserve"> – 94,56 % и 5,44 </w:t>
      </w:r>
      <w:r w:rsidR="00A3616D" w:rsidRPr="00BC62E8">
        <w:rPr>
          <w:rFonts w:ascii="Times New Roman" w:hAnsi="Times New Roman" w:cs="Times New Roman"/>
          <w:sz w:val="26"/>
          <w:szCs w:val="26"/>
        </w:rPr>
        <w:t>%;</w:t>
      </w:r>
    </w:p>
    <w:p w:rsidR="00A3616D" w:rsidRPr="00BC62E8" w:rsidRDefault="00994AD3"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д. Белянино – 97,49 </w:t>
      </w:r>
      <w:r w:rsidR="00626EA4" w:rsidRPr="00BC62E8">
        <w:rPr>
          <w:rFonts w:ascii="Times New Roman" w:hAnsi="Times New Roman" w:cs="Times New Roman"/>
          <w:sz w:val="26"/>
          <w:szCs w:val="26"/>
        </w:rPr>
        <w:t xml:space="preserve">% и 2,51 </w:t>
      </w:r>
      <w:r w:rsidR="00A3616D" w:rsidRPr="00BC62E8">
        <w:rPr>
          <w:rFonts w:ascii="Times New Roman" w:hAnsi="Times New Roman" w:cs="Times New Roman"/>
          <w:sz w:val="26"/>
          <w:szCs w:val="26"/>
        </w:rPr>
        <w:t xml:space="preserve">%. </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с. </w:t>
      </w:r>
      <w:proofErr w:type="gramStart"/>
      <w:r w:rsidRPr="00BC62E8">
        <w:rPr>
          <w:rFonts w:ascii="Times New Roman" w:hAnsi="Times New Roman" w:cs="Times New Roman"/>
          <w:sz w:val="26"/>
          <w:szCs w:val="26"/>
        </w:rPr>
        <w:t>Поперечное</w:t>
      </w:r>
      <w:proofErr w:type="gramEnd"/>
      <w:r w:rsidR="00626EA4" w:rsidRPr="00BC62E8">
        <w:rPr>
          <w:rFonts w:ascii="Times New Roman" w:hAnsi="Times New Roman" w:cs="Times New Roman"/>
          <w:sz w:val="26"/>
          <w:szCs w:val="26"/>
        </w:rPr>
        <w:t xml:space="preserve"> – 96,65 % и 3,35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с. </w:t>
      </w:r>
      <w:proofErr w:type="gramStart"/>
      <w:r w:rsidRPr="00BC62E8">
        <w:rPr>
          <w:rFonts w:ascii="Times New Roman" w:hAnsi="Times New Roman" w:cs="Times New Roman"/>
          <w:sz w:val="26"/>
          <w:szCs w:val="26"/>
        </w:rPr>
        <w:t>Поперечное</w:t>
      </w:r>
      <w:proofErr w:type="gramEnd"/>
      <w:r w:rsidRPr="00BC62E8">
        <w:rPr>
          <w:rFonts w:ascii="Times New Roman" w:hAnsi="Times New Roman" w:cs="Times New Roman"/>
          <w:sz w:val="26"/>
          <w:szCs w:val="26"/>
        </w:rPr>
        <w:t xml:space="preserve"> ДЭП </w:t>
      </w:r>
      <w:r w:rsidR="00626EA4" w:rsidRPr="00BC62E8">
        <w:rPr>
          <w:rFonts w:ascii="Times New Roman" w:hAnsi="Times New Roman" w:cs="Times New Roman"/>
          <w:sz w:val="26"/>
          <w:szCs w:val="26"/>
        </w:rPr>
        <w:t>–</w:t>
      </w:r>
      <w:r w:rsidRPr="00BC62E8">
        <w:rPr>
          <w:rFonts w:ascii="Times New Roman" w:hAnsi="Times New Roman" w:cs="Times New Roman"/>
          <w:sz w:val="26"/>
          <w:szCs w:val="26"/>
        </w:rPr>
        <w:t xml:space="preserve"> </w:t>
      </w:r>
      <w:r w:rsidR="00626EA4" w:rsidRPr="00BC62E8">
        <w:rPr>
          <w:rFonts w:ascii="Times New Roman" w:hAnsi="Times New Roman" w:cs="Times New Roman"/>
          <w:sz w:val="26"/>
          <w:szCs w:val="26"/>
        </w:rPr>
        <w:t xml:space="preserve">97,39 % и 2,61 </w:t>
      </w:r>
      <w:r w:rsidRPr="00BC62E8">
        <w:rPr>
          <w:rFonts w:ascii="Times New Roman" w:hAnsi="Times New Roman" w:cs="Times New Roman"/>
          <w:sz w:val="26"/>
          <w:szCs w:val="26"/>
        </w:rPr>
        <w:t>%;</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r w:rsidRPr="00BC62E8">
        <w:rPr>
          <w:rFonts w:ascii="Times New Roman" w:hAnsi="Times New Roman" w:cs="Times New Roman"/>
          <w:color w:val="000000"/>
          <w:sz w:val="26"/>
          <w:szCs w:val="26"/>
        </w:rPr>
        <w:t>с. Проскоково</w:t>
      </w:r>
      <w:r w:rsidR="00626EA4" w:rsidRPr="00BC62E8">
        <w:rPr>
          <w:rFonts w:ascii="Times New Roman" w:hAnsi="Times New Roman" w:cs="Times New Roman"/>
          <w:sz w:val="26"/>
          <w:szCs w:val="26"/>
        </w:rPr>
        <w:t xml:space="preserve"> – 96,86 % и 3,15 </w:t>
      </w:r>
      <w:r w:rsidRPr="00BC62E8">
        <w:rPr>
          <w:rFonts w:ascii="Times New Roman" w:hAnsi="Times New Roman" w:cs="Times New Roman"/>
          <w:sz w:val="26"/>
          <w:szCs w:val="26"/>
        </w:rPr>
        <w:t xml:space="preserve">%; </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r w:rsidRPr="00BC62E8">
        <w:rPr>
          <w:rFonts w:ascii="Times New Roman" w:hAnsi="Times New Roman" w:cs="Times New Roman"/>
          <w:color w:val="000000"/>
          <w:sz w:val="26"/>
          <w:szCs w:val="26"/>
        </w:rPr>
        <w:t xml:space="preserve">п. </w:t>
      </w:r>
      <w:proofErr w:type="gramStart"/>
      <w:r w:rsidRPr="00BC62E8">
        <w:rPr>
          <w:rFonts w:ascii="Times New Roman" w:hAnsi="Times New Roman" w:cs="Times New Roman"/>
          <w:color w:val="000000"/>
          <w:sz w:val="26"/>
          <w:szCs w:val="26"/>
        </w:rPr>
        <w:t>Заозерный</w:t>
      </w:r>
      <w:proofErr w:type="gramEnd"/>
      <w:r w:rsidR="00626EA4" w:rsidRPr="00BC62E8">
        <w:rPr>
          <w:rFonts w:ascii="Times New Roman" w:hAnsi="Times New Roman" w:cs="Times New Roman"/>
          <w:sz w:val="26"/>
          <w:szCs w:val="26"/>
        </w:rPr>
        <w:t xml:space="preserve"> – 97,70 % и 2,30 </w:t>
      </w:r>
      <w:r w:rsidRPr="00BC62E8">
        <w:rPr>
          <w:rFonts w:ascii="Times New Roman" w:hAnsi="Times New Roman" w:cs="Times New Roman"/>
          <w:sz w:val="26"/>
          <w:szCs w:val="26"/>
        </w:rPr>
        <w:t xml:space="preserve">%; </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 котельная </w:t>
      </w:r>
      <w:r w:rsidRPr="00BC62E8">
        <w:rPr>
          <w:rFonts w:ascii="Times New Roman" w:hAnsi="Times New Roman" w:cs="Times New Roman"/>
          <w:color w:val="000000"/>
          <w:sz w:val="26"/>
          <w:szCs w:val="26"/>
        </w:rPr>
        <w:t>д. Пятково</w:t>
      </w:r>
      <w:r w:rsidR="00626EA4" w:rsidRPr="00BC62E8">
        <w:rPr>
          <w:rFonts w:ascii="Times New Roman" w:hAnsi="Times New Roman" w:cs="Times New Roman"/>
          <w:sz w:val="26"/>
          <w:szCs w:val="26"/>
        </w:rPr>
        <w:t xml:space="preserve"> – 97,69 % и 2,31 </w:t>
      </w:r>
      <w:r w:rsidRPr="00BC62E8">
        <w:rPr>
          <w:rFonts w:ascii="Times New Roman" w:hAnsi="Times New Roman" w:cs="Times New Roman"/>
          <w:sz w:val="26"/>
          <w:szCs w:val="26"/>
        </w:rPr>
        <w:t xml:space="preserve">%; </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котельная </w:t>
      </w:r>
      <w:r w:rsidRPr="00BC62E8">
        <w:rPr>
          <w:rFonts w:ascii="Times New Roman" w:hAnsi="Times New Roman" w:cs="Times New Roman"/>
          <w:color w:val="000000"/>
          <w:sz w:val="26"/>
          <w:szCs w:val="26"/>
        </w:rPr>
        <w:t>д. Талая</w:t>
      </w:r>
      <w:r w:rsidR="00626EA4" w:rsidRPr="00BC62E8">
        <w:rPr>
          <w:rFonts w:ascii="Times New Roman" w:hAnsi="Times New Roman" w:cs="Times New Roman"/>
          <w:sz w:val="26"/>
          <w:szCs w:val="26"/>
        </w:rPr>
        <w:t xml:space="preserve"> – 92,56 % и 7,44 </w:t>
      </w:r>
      <w:r w:rsidRPr="00BC62E8">
        <w:rPr>
          <w:rFonts w:ascii="Times New Roman" w:hAnsi="Times New Roman" w:cs="Times New Roman"/>
          <w:sz w:val="26"/>
          <w:szCs w:val="26"/>
        </w:rPr>
        <w:t xml:space="preserve">%; </w:t>
      </w:r>
    </w:p>
    <w:p w:rsidR="00A3616D" w:rsidRPr="00BC62E8" w:rsidRDefault="00A3616D" w:rsidP="00A3616D">
      <w:pPr>
        <w:spacing w:line="360" w:lineRule="auto"/>
        <w:ind w:left="284"/>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w:t>
      </w:r>
      <w:r w:rsidR="00626EA4" w:rsidRPr="00BC62E8">
        <w:rPr>
          <w:rFonts w:ascii="Times New Roman" w:hAnsi="Times New Roman" w:cs="Times New Roman"/>
          <w:sz w:val="26"/>
          <w:szCs w:val="26"/>
        </w:rPr>
        <w:t>- котельная п.ст. Юрга – 93,86 % и 6,14</w:t>
      </w:r>
      <w:r w:rsidRPr="00BC62E8">
        <w:rPr>
          <w:rFonts w:ascii="Times New Roman" w:hAnsi="Times New Roman" w:cs="Times New Roman"/>
          <w:sz w:val="26"/>
          <w:szCs w:val="26"/>
        </w:rPr>
        <w:t xml:space="preserve"> %;</w:t>
      </w:r>
    </w:p>
    <w:p w:rsidR="00A3616D" w:rsidRPr="00BC62E8" w:rsidRDefault="00626EA4"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котельная д. Зимник – 97,99 % и 2,01</w:t>
      </w:r>
      <w:r w:rsidR="00A3616D" w:rsidRPr="00BC62E8">
        <w:rPr>
          <w:rFonts w:ascii="Times New Roman" w:hAnsi="Times New Roman" w:cs="Times New Roman"/>
          <w:sz w:val="26"/>
          <w:szCs w:val="26"/>
        </w:rPr>
        <w:t xml:space="preserve"> %;</w:t>
      </w:r>
    </w:p>
    <w:p w:rsidR="00A3616D" w:rsidRPr="00BC62E8" w:rsidRDefault="00A3616D" w:rsidP="00A3616D">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 сведены в таблицу 10.</w:t>
      </w:r>
    </w:p>
    <w:p w:rsidR="00A3616D" w:rsidRPr="00BC62E8" w:rsidRDefault="00A3616D" w:rsidP="00C740A2">
      <w:pPr>
        <w:tabs>
          <w:tab w:val="left" w:pos="7740"/>
        </w:tabs>
        <w:contextualSpacing/>
        <w:jc w:val="center"/>
        <w:rPr>
          <w:sz w:val="26"/>
          <w:szCs w:val="26"/>
        </w:rPr>
        <w:sectPr w:rsidR="00A3616D" w:rsidRPr="00BC62E8" w:rsidSect="00A3616D">
          <w:pgSz w:w="11906" w:h="16838" w:code="9"/>
          <w:pgMar w:top="720" w:right="851" w:bottom="1134" w:left="1077" w:header="709" w:footer="709" w:gutter="0"/>
          <w:cols w:space="708"/>
          <w:docGrid w:linePitch="360"/>
        </w:sectPr>
      </w:pPr>
    </w:p>
    <w:tbl>
      <w:tblPr>
        <w:tblW w:w="14709" w:type="dxa"/>
        <w:tblLayout w:type="fixed"/>
        <w:tblLook w:val="0000" w:firstRow="0" w:lastRow="0" w:firstColumn="0" w:lastColumn="0" w:noHBand="0" w:noVBand="0"/>
      </w:tblPr>
      <w:tblGrid>
        <w:gridCol w:w="3652"/>
        <w:gridCol w:w="850"/>
        <w:gridCol w:w="967"/>
        <w:gridCol w:w="993"/>
        <w:gridCol w:w="876"/>
        <w:gridCol w:w="992"/>
        <w:gridCol w:w="850"/>
        <w:gridCol w:w="851"/>
        <w:gridCol w:w="992"/>
        <w:gridCol w:w="992"/>
        <w:gridCol w:w="851"/>
        <w:gridCol w:w="992"/>
        <w:gridCol w:w="851"/>
      </w:tblGrid>
      <w:tr w:rsidR="00A3616D" w:rsidRPr="00BC62E8" w:rsidTr="00A3616D">
        <w:trPr>
          <w:trHeight w:val="439"/>
          <w:tblHeader/>
        </w:trPr>
        <w:tc>
          <w:tcPr>
            <w:tcW w:w="3652" w:type="dxa"/>
            <w:vMerge w:val="restart"/>
            <w:tcBorders>
              <w:top w:val="single" w:sz="4" w:space="0" w:color="auto"/>
              <w:left w:val="single" w:sz="4" w:space="0" w:color="auto"/>
              <w:right w:val="single" w:sz="4" w:space="0" w:color="auto"/>
            </w:tcBorders>
            <w:shd w:val="clear" w:color="auto" w:fill="auto"/>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Номер, на</w:t>
            </w:r>
            <w:r w:rsidRPr="00BC62E8">
              <w:rPr>
                <w:rFonts w:ascii="Times New Roman" w:hAnsi="Times New Roman" w:cs="Times New Roman"/>
                <w:sz w:val="26"/>
                <w:szCs w:val="26"/>
              </w:rPr>
              <w:softHyphen/>
              <w:t>именова</w:t>
            </w:r>
            <w:r w:rsidRPr="00BC62E8">
              <w:rPr>
                <w:rFonts w:ascii="Times New Roman" w:hAnsi="Times New Roman" w:cs="Times New Roman"/>
                <w:sz w:val="26"/>
                <w:szCs w:val="26"/>
              </w:rPr>
              <w:softHyphen/>
              <w:t>ние котельной</w:t>
            </w:r>
          </w:p>
        </w:tc>
        <w:tc>
          <w:tcPr>
            <w:tcW w:w="11057" w:type="dxa"/>
            <w:gridSpan w:val="12"/>
            <w:tcBorders>
              <w:top w:val="single" w:sz="4" w:space="0" w:color="auto"/>
              <w:left w:val="nil"/>
              <w:bottom w:val="single" w:sz="4" w:space="0" w:color="auto"/>
              <w:right w:val="single" w:sz="4" w:space="0" w:color="auto"/>
            </w:tcBorders>
            <w:shd w:val="clear" w:color="auto" w:fill="auto"/>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потери тепловой энергии при ее передаче по тепловым сетям, Гкал/</w:t>
            </w:r>
            <w:proofErr w:type="gramStart"/>
            <w:r w:rsidRPr="00BC62E8">
              <w:rPr>
                <w:rFonts w:ascii="Times New Roman" w:hAnsi="Times New Roman" w:cs="Times New Roman"/>
                <w:sz w:val="26"/>
                <w:szCs w:val="26"/>
              </w:rPr>
              <w:t>ч</w:t>
            </w:r>
            <w:proofErr w:type="gramEnd"/>
          </w:p>
        </w:tc>
      </w:tr>
      <w:tr w:rsidR="00A3616D" w:rsidRPr="00BC62E8" w:rsidTr="009B4DF2">
        <w:trPr>
          <w:trHeight w:val="439"/>
          <w:tblHeader/>
        </w:trPr>
        <w:tc>
          <w:tcPr>
            <w:tcW w:w="3652" w:type="dxa"/>
            <w:vMerge/>
            <w:tcBorders>
              <w:left w:val="single" w:sz="4" w:space="0" w:color="auto"/>
              <w:right w:val="single" w:sz="4" w:space="0" w:color="auto"/>
            </w:tcBorders>
            <w:shd w:val="clear" w:color="auto" w:fill="auto"/>
            <w:vAlign w:val="center"/>
          </w:tcPr>
          <w:p w:rsidR="00A3616D" w:rsidRPr="00BC62E8" w:rsidRDefault="00A3616D" w:rsidP="00A3616D">
            <w:pPr>
              <w:contextualSpacing/>
              <w:jc w:val="center"/>
              <w:rPr>
                <w:rFonts w:ascii="Times New Roman" w:hAnsi="Times New Roman" w:cs="Times New Roman"/>
                <w:sz w:val="26"/>
                <w:szCs w:val="26"/>
              </w:rPr>
            </w:pPr>
          </w:p>
        </w:tc>
        <w:tc>
          <w:tcPr>
            <w:tcW w:w="2810" w:type="dxa"/>
            <w:gridSpan w:val="3"/>
            <w:tcBorders>
              <w:top w:val="single" w:sz="4" w:space="0" w:color="auto"/>
              <w:left w:val="nil"/>
              <w:bottom w:val="single" w:sz="4" w:space="0" w:color="auto"/>
              <w:right w:val="single" w:sz="4" w:space="0" w:color="auto"/>
            </w:tcBorders>
            <w:shd w:val="clear" w:color="auto" w:fill="auto"/>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202</w:t>
            </w:r>
            <w:r w:rsidR="00626EA4" w:rsidRPr="00BC62E8">
              <w:rPr>
                <w:rFonts w:ascii="Times New Roman" w:hAnsi="Times New Roman" w:cs="Times New Roman"/>
                <w:sz w:val="26"/>
                <w:szCs w:val="26"/>
              </w:rPr>
              <w:t>4</w:t>
            </w:r>
            <w:r w:rsidRPr="00BC62E8">
              <w:rPr>
                <w:rFonts w:ascii="Times New Roman" w:hAnsi="Times New Roman" w:cs="Times New Roman"/>
                <w:sz w:val="26"/>
                <w:szCs w:val="26"/>
              </w:rPr>
              <w:t xml:space="preserve"> год</w:t>
            </w:r>
          </w:p>
        </w:tc>
        <w:tc>
          <w:tcPr>
            <w:tcW w:w="2718" w:type="dxa"/>
            <w:gridSpan w:val="3"/>
            <w:tcBorders>
              <w:top w:val="single" w:sz="4" w:space="0" w:color="auto"/>
              <w:left w:val="single" w:sz="4" w:space="0" w:color="auto"/>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2026 год</w:t>
            </w:r>
          </w:p>
        </w:tc>
        <w:tc>
          <w:tcPr>
            <w:tcW w:w="2835" w:type="dxa"/>
            <w:gridSpan w:val="3"/>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2031 год</w:t>
            </w:r>
          </w:p>
        </w:tc>
        <w:tc>
          <w:tcPr>
            <w:tcW w:w="2694" w:type="dxa"/>
            <w:gridSpan w:val="3"/>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203</w:t>
            </w:r>
            <w:r w:rsidRPr="00BC62E8">
              <w:rPr>
                <w:rFonts w:ascii="Times New Roman" w:hAnsi="Times New Roman" w:cs="Times New Roman"/>
                <w:sz w:val="26"/>
                <w:szCs w:val="26"/>
                <w:lang w:val="en-US"/>
              </w:rPr>
              <w:t>5</w:t>
            </w:r>
            <w:r w:rsidRPr="00BC62E8">
              <w:rPr>
                <w:rFonts w:ascii="Times New Roman" w:hAnsi="Times New Roman" w:cs="Times New Roman"/>
                <w:sz w:val="26"/>
                <w:szCs w:val="26"/>
              </w:rPr>
              <w:t xml:space="preserve"> год</w:t>
            </w:r>
          </w:p>
        </w:tc>
      </w:tr>
      <w:tr w:rsidR="00A3616D" w:rsidRPr="00BC62E8" w:rsidTr="009B4DF2">
        <w:trPr>
          <w:trHeight w:val="1401"/>
          <w:tblHeader/>
        </w:trPr>
        <w:tc>
          <w:tcPr>
            <w:tcW w:w="3652" w:type="dxa"/>
            <w:vMerge/>
            <w:tcBorders>
              <w:left w:val="single" w:sz="4" w:space="0" w:color="auto"/>
              <w:bottom w:val="single" w:sz="4" w:space="0" w:color="auto"/>
              <w:right w:val="single" w:sz="4" w:space="0" w:color="auto"/>
            </w:tcBorders>
            <w:shd w:val="clear" w:color="auto" w:fill="auto"/>
            <w:vAlign w:val="center"/>
          </w:tcPr>
          <w:p w:rsidR="00A3616D" w:rsidRPr="00BC62E8" w:rsidRDefault="00A3616D" w:rsidP="00A3616D">
            <w:pPr>
              <w:contextualSpacing/>
              <w:jc w:val="center"/>
              <w:rPr>
                <w:rFonts w:ascii="Times New Roman" w:hAnsi="Times New Roman" w:cs="Times New Roman"/>
                <w:sz w:val="26"/>
                <w:szCs w:val="26"/>
              </w:rPr>
            </w:pPr>
          </w:p>
        </w:tc>
        <w:tc>
          <w:tcPr>
            <w:tcW w:w="850" w:type="dxa"/>
            <w:tcBorders>
              <w:top w:val="single" w:sz="4" w:space="0" w:color="auto"/>
              <w:left w:val="nil"/>
              <w:bottom w:val="single" w:sz="4" w:space="0" w:color="auto"/>
              <w:right w:val="single" w:sz="4" w:space="0" w:color="auto"/>
            </w:tcBorders>
            <w:shd w:val="clear" w:color="auto" w:fill="auto"/>
            <w:vAlign w:val="center"/>
          </w:tcPr>
          <w:p w:rsidR="00A3616D" w:rsidRPr="00BC62E8" w:rsidRDefault="00A3616D" w:rsidP="00A3616D">
            <w:pPr>
              <w:tabs>
                <w:tab w:val="left" w:pos="1152"/>
              </w:tabs>
              <w:contextualSpacing/>
              <w:jc w:val="center"/>
              <w:rPr>
                <w:rFonts w:ascii="Times New Roman" w:hAnsi="Times New Roman" w:cs="Times New Roman"/>
                <w:sz w:val="26"/>
                <w:szCs w:val="26"/>
              </w:rPr>
            </w:pPr>
            <w:r w:rsidRPr="00BC62E8">
              <w:rPr>
                <w:rFonts w:ascii="Times New Roman" w:hAnsi="Times New Roman" w:cs="Times New Roman"/>
                <w:sz w:val="26"/>
                <w:szCs w:val="26"/>
              </w:rPr>
              <w:t>через изоля</w:t>
            </w:r>
            <w:r w:rsidRPr="00BC62E8">
              <w:rPr>
                <w:rFonts w:ascii="Times New Roman" w:hAnsi="Times New Roman" w:cs="Times New Roman"/>
                <w:sz w:val="26"/>
                <w:szCs w:val="26"/>
              </w:rPr>
              <w:softHyphen/>
              <w:t>цию</w:t>
            </w:r>
          </w:p>
        </w:tc>
        <w:tc>
          <w:tcPr>
            <w:tcW w:w="967" w:type="dxa"/>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с затра</w:t>
            </w:r>
            <w:r w:rsidRPr="00BC62E8">
              <w:rPr>
                <w:rFonts w:ascii="Times New Roman" w:hAnsi="Times New Roman" w:cs="Times New Roman"/>
                <w:sz w:val="26"/>
                <w:szCs w:val="26"/>
              </w:rPr>
              <w:softHyphen/>
              <w:t>тами тепло</w:t>
            </w:r>
            <w:r w:rsidRPr="00BC62E8">
              <w:rPr>
                <w:rFonts w:ascii="Times New Roman" w:hAnsi="Times New Roman" w:cs="Times New Roman"/>
                <w:sz w:val="26"/>
                <w:szCs w:val="26"/>
              </w:rPr>
              <w:softHyphen/>
              <w:t>носи</w:t>
            </w:r>
            <w:r w:rsidRPr="00BC62E8">
              <w:rPr>
                <w:rFonts w:ascii="Times New Roman" w:hAnsi="Times New Roman" w:cs="Times New Roman"/>
                <w:sz w:val="26"/>
                <w:szCs w:val="26"/>
              </w:rPr>
              <w:softHyphen/>
              <w:t>теля</w:t>
            </w:r>
          </w:p>
        </w:tc>
        <w:tc>
          <w:tcPr>
            <w:tcW w:w="993" w:type="dxa"/>
            <w:tcBorders>
              <w:top w:val="single" w:sz="4" w:space="0" w:color="auto"/>
              <w:left w:val="single" w:sz="4" w:space="0" w:color="auto"/>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всего</w:t>
            </w:r>
          </w:p>
        </w:tc>
        <w:tc>
          <w:tcPr>
            <w:tcW w:w="876" w:type="dxa"/>
            <w:tcBorders>
              <w:top w:val="single" w:sz="4" w:space="0" w:color="auto"/>
              <w:left w:val="single" w:sz="4" w:space="0" w:color="auto"/>
              <w:bottom w:val="single" w:sz="4" w:space="0" w:color="auto"/>
              <w:right w:val="single" w:sz="4" w:space="0" w:color="auto"/>
            </w:tcBorders>
            <w:vAlign w:val="center"/>
          </w:tcPr>
          <w:p w:rsidR="00A3616D" w:rsidRPr="00BC62E8" w:rsidRDefault="00A3616D" w:rsidP="00A3616D">
            <w:pPr>
              <w:tabs>
                <w:tab w:val="left" w:pos="1152"/>
              </w:tabs>
              <w:contextualSpacing/>
              <w:jc w:val="center"/>
              <w:rPr>
                <w:rFonts w:ascii="Times New Roman" w:hAnsi="Times New Roman" w:cs="Times New Roman"/>
                <w:sz w:val="26"/>
                <w:szCs w:val="26"/>
              </w:rPr>
            </w:pPr>
            <w:r w:rsidRPr="00BC62E8">
              <w:rPr>
                <w:rFonts w:ascii="Times New Roman" w:hAnsi="Times New Roman" w:cs="Times New Roman"/>
                <w:sz w:val="26"/>
                <w:szCs w:val="26"/>
              </w:rPr>
              <w:t>через изоля</w:t>
            </w:r>
            <w:r w:rsidRPr="00BC62E8">
              <w:rPr>
                <w:rFonts w:ascii="Times New Roman" w:hAnsi="Times New Roman" w:cs="Times New Roman"/>
                <w:sz w:val="26"/>
                <w:szCs w:val="26"/>
              </w:rPr>
              <w:softHyphen/>
              <w:t>цию</w:t>
            </w:r>
          </w:p>
        </w:tc>
        <w:tc>
          <w:tcPr>
            <w:tcW w:w="992" w:type="dxa"/>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с затра</w:t>
            </w:r>
            <w:r w:rsidRPr="00BC62E8">
              <w:rPr>
                <w:rFonts w:ascii="Times New Roman" w:hAnsi="Times New Roman" w:cs="Times New Roman"/>
                <w:sz w:val="26"/>
                <w:szCs w:val="26"/>
              </w:rPr>
              <w:softHyphen/>
              <w:t>тами тепло</w:t>
            </w:r>
            <w:r w:rsidRPr="00BC62E8">
              <w:rPr>
                <w:rFonts w:ascii="Times New Roman" w:hAnsi="Times New Roman" w:cs="Times New Roman"/>
                <w:sz w:val="26"/>
                <w:szCs w:val="26"/>
              </w:rPr>
              <w:softHyphen/>
              <w:t>носи</w:t>
            </w:r>
            <w:r w:rsidRPr="00BC62E8">
              <w:rPr>
                <w:rFonts w:ascii="Times New Roman" w:hAnsi="Times New Roman" w:cs="Times New Roman"/>
                <w:sz w:val="26"/>
                <w:szCs w:val="26"/>
              </w:rPr>
              <w:softHyphen/>
              <w:t>теля</w:t>
            </w:r>
          </w:p>
        </w:tc>
        <w:tc>
          <w:tcPr>
            <w:tcW w:w="850" w:type="dxa"/>
            <w:tcBorders>
              <w:top w:val="single" w:sz="4" w:space="0" w:color="auto"/>
              <w:left w:val="single" w:sz="4" w:space="0" w:color="auto"/>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всего</w:t>
            </w:r>
          </w:p>
        </w:tc>
        <w:tc>
          <w:tcPr>
            <w:tcW w:w="851" w:type="dxa"/>
            <w:tcBorders>
              <w:top w:val="single" w:sz="4" w:space="0" w:color="auto"/>
              <w:left w:val="nil"/>
              <w:bottom w:val="single" w:sz="4" w:space="0" w:color="auto"/>
              <w:right w:val="single" w:sz="4" w:space="0" w:color="auto"/>
            </w:tcBorders>
            <w:vAlign w:val="center"/>
          </w:tcPr>
          <w:p w:rsidR="00A3616D" w:rsidRPr="00BC62E8" w:rsidRDefault="00A3616D" w:rsidP="00A3616D">
            <w:pPr>
              <w:tabs>
                <w:tab w:val="left" w:pos="1152"/>
              </w:tabs>
              <w:contextualSpacing/>
              <w:jc w:val="center"/>
              <w:rPr>
                <w:rFonts w:ascii="Times New Roman" w:hAnsi="Times New Roman" w:cs="Times New Roman"/>
                <w:sz w:val="26"/>
                <w:szCs w:val="26"/>
              </w:rPr>
            </w:pPr>
            <w:r w:rsidRPr="00BC62E8">
              <w:rPr>
                <w:rFonts w:ascii="Times New Roman" w:hAnsi="Times New Roman" w:cs="Times New Roman"/>
                <w:sz w:val="26"/>
                <w:szCs w:val="26"/>
              </w:rPr>
              <w:t>через изоля</w:t>
            </w:r>
            <w:r w:rsidRPr="00BC62E8">
              <w:rPr>
                <w:rFonts w:ascii="Times New Roman" w:hAnsi="Times New Roman" w:cs="Times New Roman"/>
                <w:sz w:val="26"/>
                <w:szCs w:val="26"/>
              </w:rPr>
              <w:softHyphen/>
              <w:t>цию</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с затра</w:t>
            </w:r>
            <w:r w:rsidRPr="00BC62E8">
              <w:rPr>
                <w:rFonts w:ascii="Times New Roman" w:hAnsi="Times New Roman" w:cs="Times New Roman"/>
                <w:sz w:val="26"/>
                <w:szCs w:val="26"/>
              </w:rPr>
              <w:softHyphen/>
              <w:t>тами тепло</w:t>
            </w:r>
            <w:r w:rsidRPr="00BC62E8">
              <w:rPr>
                <w:rFonts w:ascii="Times New Roman" w:hAnsi="Times New Roman" w:cs="Times New Roman"/>
                <w:sz w:val="26"/>
                <w:szCs w:val="26"/>
              </w:rPr>
              <w:softHyphen/>
              <w:t>носи</w:t>
            </w:r>
            <w:r w:rsidRPr="00BC62E8">
              <w:rPr>
                <w:rFonts w:ascii="Times New Roman" w:hAnsi="Times New Roman" w:cs="Times New Roman"/>
                <w:sz w:val="26"/>
                <w:szCs w:val="26"/>
              </w:rPr>
              <w:softHyphen/>
              <w:t>теля</w:t>
            </w:r>
          </w:p>
        </w:tc>
        <w:tc>
          <w:tcPr>
            <w:tcW w:w="992" w:type="dxa"/>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всего</w:t>
            </w:r>
          </w:p>
        </w:tc>
        <w:tc>
          <w:tcPr>
            <w:tcW w:w="851" w:type="dxa"/>
            <w:tcBorders>
              <w:top w:val="single" w:sz="4" w:space="0" w:color="auto"/>
              <w:left w:val="nil"/>
              <w:bottom w:val="single" w:sz="4" w:space="0" w:color="auto"/>
              <w:right w:val="single" w:sz="4" w:space="0" w:color="auto"/>
            </w:tcBorders>
            <w:vAlign w:val="center"/>
          </w:tcPr>
          <w:p w:rsidR="00A3616D" w:rsidRPr="00BC62E8" w:rsidRDefault="00A3616D" w:rsidP="00A3616D">
            <w:pPr>
              <w:tabs>
                <w:tab w:val="left" w:pos="1152"/>
              </w:tabs>
              <w:contextualSpacing/>
              <w:jc w:val="center"/>
              <w:rPr>
                <w:rFonts w:ascii="Times New Roman" w:hAnsi="Times New Roman" w:cs="Times New Roman"/>
                <w:sz w:val="26"/>
                <w:szCs w:val="26"/>
              </w:rPr>
            </w:pPr>
            <w:r w:rsidRPr="00BC62E8">
              <w:rPr>
                <w:rFonts w:ascii="Times New Roman" w:hAnsi="Times New Roman" w:cs="Times New Roman"/>
                <w:sz w:val="26"/>
                <w:szCs w:val="26"/>
              </w:rPr>
              <w:t>через изоля</w:t>
            </w:r>
            <w:r w:rsidRPr="00BC62E8">
              <w:rPr>
                <w:rFonts w:ascii="Times New Roman" w:hAnsi="Times New Roman" w:cs="Times New Roman"/>
                <w:sz w:val="26"/>
                <w:szCs w:val="26"/>
              </w:rPr>
              <w:softHyphen/>
              <w:t>цию</w:t>
            </w:r>
          </w:p>
        </w:tc>
        <w:tc>
          <w:tcPr>
            <w:tcW w:w="992" w:type="dxa"/>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с затра</w:t>
            </w:r>
            <w:r w:rsidRPr="00BC62E8">
              <w:rPr>
                <w:rFonts w:ascii="Times New Roman" w:hAnsi="Times New Roman" w:cs="Times New Roman"/>
                <w:sz w:val="26"/>
                <w:szCs w:val="26"/>
              </w:rPr>
              <w:softHyphen/>
              <w:t>тами тепло</w:t>
            </w:r>
            <w:r w:rsidRPr="00BC62E8">
              <w:rPr>
                <w:rFonts w:ascii="Times New Roman" w:hAnsi="Times New Roman" w:cs="Times New Roman"/>
                <w:sz w:val="26"/>
                <w:szCs w:val="26"/>
              </w:rPr>
              <w:softHyphen/>
              <w:t>носи</w:t>
            </w:r>
            <w:r w:rsidRPr="00BC62E8">
              <w:rPr>
                <w:rFonts w:ascii="Times New Roman" w:hAnsi="Times New Roman" w:cs="Times New Roman"/>
                <w:sz w:val="26"/>
                <w:szCs w:val="26"/>
              </w:rPr>
              <w:softHyphen/>
              <w:t>теля</w:t>
            </w:r>
          </w:p>
        </w:tc>
        <w:tc>
          <w:tcPr>
            <w:tcW w:w="851" w:type="dxa"/>
            <w:tcBorders>
              <w:top w:val="single" w:sz="4" w:space="0" w:color="auto"/>
              <w:left w:val="nil"/>
              <w:bottom w:val="single" w:sz="4" w:space="0" w:color="auto"/>
              <w:right w:val="single" w:sz="4" w:space="0" w:color="auto"/>
            </w:tcBorders>
            <w:vAlign w:val="center"/>
          </w:tcPr>
          <w:p w:rsidR="00A3616D" w:rsidRPr="00BC62E8" w:rsidRDefault="00A3616D"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всего</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0,79</w:t>
            </w:r>
          </w:p>
        </w:tc>
        <w:tc>
          <w:tcPr>
            <w:tcW w:w="967" w:type="dxa"/>
            <w:tcBorders>
              <w:top w:val="nil"/>
              <w:left w:val="nil"/>
              <w:bottom w:val="single" w:sz="4" w:space="0" w:color="auto"/>
              <w:right w:val="single" w:sz="4" w:space="0" w:color="auto"/>
            </w:tcBorders>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993" w:type="dxa"/>
            <w:tcBorders>
              <w:top w:val="nil"/>
              <w:left w:val="single" w:sz="4" w:space="0" w:color="auto"/>
              <w:bottom w:val="single" w:sz="4" w:space="0" w:color="auto"/>
              <w:right w:val="single" w:sz="4" w:space="0" w:color="auto"/>
            </w:tcBorders>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876"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0,79</w:t>
            </w:r>
          </w:p>
        </w:tc>
        <w:tc>
          <w:tcPr>
            <w:tcW w:w="992"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851"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0,79</w:t>
            </w:r>
          </w:p>
        </w:tc>
        <w:tc>
          <w:tcPr>
            <w:tcW w:w="992"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0,84</w:t>
            </w:r>
          </w:p>
        </w:tc>
        <w:tc>
          <w:tcPr>
            <w:tcW w:w="851"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0,79</w:t>
            </w:r>
          </w:p>
        </w:tc>
        <w:tc>
          <w:tcPr>
            <w:tcW w:w="992"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0,84</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67" w:type="dxa"/>
            <w:tcBorders>
              <w:top w:val="nil"/>
              <w:left w:val="nil"/>
              <w:bottom w:val="single" w:sz="4" w:space="0" w:color="auto"/>
              <w:right w:val="single" w:sz="4" w:space="0" w:color="auto"/>
            </w:tcBorders>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993" w:type="dxa"/>
            <w:tcBorders>
              <w:top w:val="nil"/>
              <w:left w:val="single" w:sz="4" w:space="0" w:color="auto"/>
              <w:bottom w:val="single" w:sz="4" w:space="0" w:color="auto"/>
              <w:right w:val="single" w:sz="4" w:space="0" w:color="auto"/>
            </w:tcBorders>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0,013</w:t>
            </w:r>
          </w:p>
        </w:tc>
        <w:tc>
          <w:tcPr>
            <w:tcW w:w="876"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0,013</w:t>
            </w:r>
          </w:p>
        </w:tc>
        <w:tc>
          <w:tcPr>
            <w:tcW w:w="851"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0,013</w:t>
            </w:r>
          </w:p>
        </w:tc>
        <w:tc>
          <w:tcPr>
            <w:tcW w:w="851"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0,013</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0,0004</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0,0004</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0,02</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0,29</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0,007</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0,007</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0,22</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0,22</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д. Елгино</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0,14</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0,15</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с. Мальцево</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0,33</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0,34</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Томилово (центральная)</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д. Томилово (приют)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0,0002</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0,0002</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0,0002</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0,0002</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0,003</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0,47</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0,47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0,47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0,49</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0,47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0,49</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Верх-Тайменка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0,27</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0,07</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0,37</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0,38</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0,38</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0,38</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0,38</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МУП </w:t>
            </w:r>
            <w:r w:rsidRPr="00BC62E8">
              <w:rPr>
                <w:rFonts w:ascii="Times New Roman" w:hAnsi="Times New Roman" w:cs="Times New Roman"/>
                <w:sz w:val="26"/>
                <w:szCs w:val="26"/>
              </w:rPr>
              <w:lastRenderedPageBreak/>
              <w:t>«Комфорт»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0,24</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МУП «Комфорт» ДЭП</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с. Проскоково</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0,86</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0,89</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0,86</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0,03</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0,89</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п. </w:t>
            </w:r>
            <w:proofErr w:type="gramStart"/>
            <w:r w:rsidRPr="00BC62E8">
              <w:rPr>
                <w:rFonts w:ascii="Times New Roman" w:hAnsi="Times New Roman" w:cs="Times New Roman"/>
                <w:sz w:val="26"/>
                <w:szCs w:val="26"/>
              </w:rPr>
              <w:t>Заозерный</w:t>
            </w:r>
            <w:proofErr w:type="gramEnd"/>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0,28</w:t>
            </w:r>
          </w:p>
        </w:tc>
      </w:tr>
      <w:tr w:rsidR="00D7126F"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Пятково </w:t>
            </w:r>
          </w:p>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 МУП «Комфорт»</w:t>
            </w:r>
          </w:p>
        </w:tc>
        <w:tc>
          <w:tcPr>
            <w:tcW w:w="850"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0,17</w:t>
            </w:r>
          </w:p>
        </w:tc>
        <w:tc>
          <w:tcPr>
            <w:tcW w:w="967" w:type="dxa"/>
            <w:tcBorders>
              <w:top w:val="nil"/>
              <w:left w:val="nil"/>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993"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876"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850"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0,18</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0,17</w:t>
            </w:r>
          </w:p>
        </w:tc>
        <w:tc>
          <w:tcPr>
            <w:tcW w:w="992"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0,004</w:t>
            </w:r>
          </w:p>
        </w:tc>
        <w:tc>
          <w:tcPr>
            <w:tcW w:w="851" w:type="dxa"/>
            <w:tcBorders>
              <w:top w:val="nil"/>
              <w:left w:val="single" w:sz="4" w:space="0" w:color="auto"/>
              <w:bottom w:val="single" w:sz="4" w:space="0" w:color="auto"/>
              <w:right w:val="single" w:sz="4" w:space="0" w:color="auto"/>
            </w:tcBorders>
            <w:shd w:val="clear" w:color="auto" w:fill="auto"/>
            <w:vAlign w:val="center"/>
          </w:tcPr>
          <w:p w:rsidR="00D7126F" w:rsidRPr="00BC62E8" w:rsidRDefault="00D7126F"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0,18</w:t>
            </w:r>
          </w:p>
        </w:tc>
      </w:tr>
      <w:tr w:rsidR="00DC4D79"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д. Талая </w:t>
            </w:r>
          </w:p>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850" w:type="dxa"/>
            <w:tcBorders>
              <w:top w:val="nil"/>
              <w:left w:val="nil"/>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967" w:type="dxa"/>
            <w:tcBorders>
              <w:top w:val="nil"/>
              <w:left w:val="nil"/>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993"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876"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850"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D7126F">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0,70</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0,06</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r>
      <w:tr w:rsidR="00DC4D79"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рга-2</w:t>
            </w:r>
          </w:p>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850" w:type="dxa"/>
            <w:tcBorders>
              <w:top w:val="nil"/>
              <w:left w:val="nil"/>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1,65</w:t>
            </w:r>
          </w:p>
        </w:tc>
        <w:tc>
          <w:tcPr>
            <w:tcW w:w="967" w:type="dxa"/>
            <w:tcBorders>
              <w:top w:val="nil"/>
              <w:left w:val="nil"/>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993"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876"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1,65</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850"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1,65</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1,75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1,65</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1,75</w:t>
            </w:r>
          </w:p>
        </w:tc>
      </w:tr>
      <w:tr w:rsidR="00DC4D79" w:rsidRPr="00BC62E8" w:rsidTr="009B4DF2">
        <w:trPr>
          <w:trHeight w:val="439"/>
        </w:trPr>
        <w:tc>
          <w:tcPr>
            <w:tcW w:w="365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имник</w:t>
            </w:r>
            <w:proofErr w:type="spellEnd"/>
          </w:p>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МУП «Комфорт»</w:t>
            </w:r>
          </w:p>
        </w:tc>
        <w:tc>
          <w:tcPr>
            <w:tcW w:w="850" w:type="dxa"/>
            <w:tcBorders>
              <w:top w:val="nil"/>
              <w:left w:val="nil"/>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67" w:type="dxa"/>
            <w:tcBorders>
              <w:top w:val="nil"/>
              <w:left w:val="nil"/>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993"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A3616D">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876"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850"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0,24</w:t>
            </w:r>
          </w:p>
        </w:tc>
        <w:tc>
          <w:tcPr>
            <w:tcW w:w="992"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0,005</w:t>
            </w:r>
          </w:p>
        </w:tc>
        <w:tc>
          <w:tcPr>
            <w:tcW w:w="851" w:type="dxa"/>
            <w:tcBorders>
              <w:top w:val="nil"/>
              <w:left w:val="single" w:sz="4" w:space="0" w:color="auto"/>
              <w:bottom w:val="single" w:sz="4" w:space="0" w:color="auto"/>
              <w:right w:val="single" w:sz="4" w:space="0" w:color="auto"/>
            </w:tcBorders>
            <w:shd w:val="clear" w:color="auto" w:fill="auto"/>
            <w:vAlign w:val="center"/>
          </w:tcPr>
          <w:p w:rsidR="00DC4D79" w:rsidRPr="00BC62E8" w:rsidRDefault="00DC4D79" w:rsidP="004752DE">
            <w:pPr>
              <w:contextualSpacing/>
              <w:jc w:val="center"/>
              <w:rPr>
                <w:rFonts w:ascii="Times New Roman" w:hAnsi="Times New Roman" w:cs="Times New Roman"/>
                <w:sz w:val="26"/>
                <w:szCs w:val="26"/>
              </w:rPr>
            </w:pPr>
            <w:r w:rsidRPr="00BC62E8">
              <w:rPr>
                <w:rFonts w:ascii="Times New Roman" w:hAnsi="Times New Roman" w:cs="Times New Roman"/>
                <w:sz w:val="26"/>
                <w:szCs w:val="26"/>
              </w:rPr>
              <w:t>0,25</w:t>
            </w:r>
          </w:p>
        </w:tc>
      </w:tr>
    </w:tbl>
    <w:p w:rsidR="00B86A53" w:rsidRPr="00BC62E8" w:rsidRDefault="00B86A53" w:rsidP="00C740A2">
      <w:pPr>
        <w:tabs>
          <w:tab w:val="left" w:pos="7740"/>
        </w:tabs>
        <w:contextualSpacing/>
        <w:jc w:val="center"/>
        <w:rPr>
          <w:sz w:val="26"/>
          <w:szCs w:val="26"/>
        </w:rPr>
        <w:sectPr w:rsidR="00B86A53" w:rsidRPr="00BC62E8" w:rsidSect="00A3616D">
          <w:pgSz w:w="16838" w:h="11906" w:orient="landscape" w:code="9"/>
          <w:pgMar w:top="1077" w:right="720" w:bottom="851" w:left="1134" w:header="709" w:footer="709" w:gutter="0"/>
          <w:cols w:space="708"/>
          <w:docGrid w:linePitch="360"/>
        </w:sectPr>
      </w:pPr>
    </w:p>
    <w:p w:rsidR="00B86A53" w:rsidRPr="00BC62E8" w:rsidRDefault="00B86A53" w:rsidP="00B86A53">
      <w:pPr>
        <w:pStyle w:val="1"/>
        <w:contextualSpacing/>
      </w:pPr>
      <w:bookmarkStart w:id="33" w:name="_Toc78552166"/>
      <w:r w:rsidRPr="00BC62E8">
        <w:lastRenderedPageBreak/>
        <w:t>2.8. Затраты существующей и перспективной тепловой мощности на хозяйственные нужды тепловых сетей</w:t>
      </w:r>
      <w:bookmarkEnd w:id="33"/>
    </w:p>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Данные по затратам тепловой мощности на хозяйственные нужды тепловых сетей отсутствуют.</w:t>
      </w:r>
    </w:p>
    <w:p w:rsidR="00B86A53" w:rsidRPr="00BC62E8" w:rsidRDefault="00B86A53" w:rsidP="00B86A53">
      <w:pPr>
        <w:pStyle w:val="1"/>
        <w:contextualSpacing/>
      </w:pPr>
      <w:bookmarkStart w:id="34" w:name="_Toc359497708"/>
      <w:bookmarkStart w:id="35" w:name="_Toc78552167"/>
      <w:r w:rsidRPr="00BC62E8">
        <w:t>2.9.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резерва по договорам на поддержание резервной тепловой мощности</w:t>
      </w:r>
      <w:bookmarkEnd w:id="34"/>
      <w:bookmarkEnd w:id="35"/>
    </w:p>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Значения резерва тепловой мощности источников теплоснабжения представлено в таблицах 3-7.</w:t>
      </w:r>
    </w:p>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Резервы тепловой мощности сохраняется при развитии системы теплоснабжения на всех этапах реализации схемы теплоснабжения Юргинского муниципального округа.</w:t>
      </w:r>
    </w:p>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Аварийный резерв тепловой мощности источников тепловой энергии достаточен для поддержания котельных в работоспособном состоянии. Договоры с потребителями на поддержание резервной тепловой мощности отсутствуют.</w:t>
      </w:r>
    </w:p>
    <w:p w:rsidR="00B86A53" w:rsidRPr="00BC62E8" w:rsidRDefault="00B86A53" w:rsidP="00B86A53">
      <w:pPr>
        <w:pStyle w:val="1"/>
        <w:contextualSpacing/>
      </w:pPr>
      <w:bookmarkStart w:id="36" w:name="_Toc359497709"/>
      <w:bookmarkStart w:id="37" w:name="_Toc78552168"/>
      <w:r w:rsidRPr="00BC62E8">
        <w:t>2.10. Значения существующей и перспективной тепловой нагрузки потребителей, устанавливаемые по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которых установлен долгосрочный тариф</w:t>
      </w:r>
      <w:bookmarkEnd w:id="36"/>
      <w:bookmarkEnd w:id="37"/>
    </w:p>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Потребители с заключенными договорами на поддержание резервной тепловой мощности, с долгосрочными договорами теплоснабжения, в соответствии с которыми цена определяется по соглашению сторон, с долгосрочными договорами, в отношении которых </w:t>
      </w:r>
      <w:proofErr w:type="gramStart"/>
      <w:r w:rsidRPr="00BC62E8">
        <w:rPr>
          <w:rFonts w:ascii="Times New Roman" w:hAnsi="Times New Roman" w:cs="Times New Roman"/>
          <w:sz w:val="26"/>
          <w:szCs w:val="26"/>
        </w:rPr>
        <w:t>установлен долгосрочный тариф отсутствуют</w:t>
      </w:r>
      <w:proofErr w:type="gramEnd"/>
      <w:r w:rsidRPr="00BC62E8">
        <w:rPr>
          <w:rFonts w:ascii="Times New Roman" w:hAnsi="Times New Roman" w:cs="Times New Roman"/>
          <w:sz w:val="26"/>
          <w:szCs w:val="26"/>
        </w:rPr>
        <w:t>.</w:t>
      </w:r>
    </w:p>
    <w:p w:rsidR="00B86A53" w:rsidRPr="00BC62E8" w:rsidRDefault="00B86A53" w:rsidP="00B86A53">
      <w:pPr>
        <w:pStyle w:val="1"/>
        <w:numPr>
          <w:ilvl w:val="0"/>
          <w:numId w:val="6"/>
        </w:numPr>
        <w:ind w:left="0" w:firstLine="709"/>
        <w:contextualSpacing/>
      </w:pPr>
      <w:bookmarkStart w:id="38" w:name="_Toc78552169"/>
      <w:r w:rsidRPr="00BC62E8">
        <w:t>Перспективные балансы производительности водоподготовительных установок</w:t>
      </w:r>
      <w:bookmarkEnd w:id="38"/>
    </w:p>
    <w:p w:rsidR="00B86A53" w:rsidRPr="00BC62E8" w:rsidRDefault="00B86A53" w:rsidP="00B86A53">
      <w:pPr>
        <w:pStyle w:val="1"/>
        <w:ind w:firstLine="709"/>
        <w:contextualSpacing/>
      </w:pPr>
      <w:bookmarkStart w:id="39" w:name="_Toc346868583"/>
      <w:bookmarkStart w:id="40" w:name="_Toc359424875"/>
      <w:bookmarkStart w:id="41" w:name="_Toc359937404"/>
      <w:bookmarkStart w:id="42" w:name="_Toc78552170"/>
      <w:bookmarkStart w:id="43" w:name="_Toc346868588"/>
      <w:bookmarkStart w:id="44" w:name="_Toc364263465"/>
      <w:bookmarkStart w:id="45" w:name="_Toc345799834"/>
      <w:r w:rsidRPr="00BC62E8">
        <w:t xml:space="preserve">3.1. </w:t>
      </w:r>
      <w:bookmarkEnd w:id="39"/>
      <w:bookmarkEnd w:id="40"/>
      <w:bookmarkEnd w:id="41"/>
      <w:r w:rsidRPr="00BC62E8">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BC62E8">
        <w:t>теплопотребляющими</w:t>
      </w:r>
      <w:proofErr w:type="spellEnd"/>
      <w:r w:rsidRPr="00BC62E8">
        <w:t xml:space="preserve"> установками потребителей</w:t>
      </w:r>
      <w:bookmarkEnd w:id="42"/>
    </w:p>
    <w:bookmarkEnd w:id="43"/>
    <w:bookmarkEnd w:id="44"/>
    <w:bookmarkEnd w:id="45"/>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Расчет перспективных балансов производительности водоподготовительных установок и максимального потребления теплоносителя </w:t>
      </w:r>
      <w:proofErr w:type="spellStart"/>
      <w:r w:rsidRPr="00BC62E8">
        <w:rPr>
          <w:rFonts w:ascii="Times New Roman" w:hAnsi="Times New Roman" w:cs="Times New Roman"/>
          <w:sz w:val="26"/>
          <w:szCs w:val="26"/>
        </w:rPr>
        <w:t>теплопотребляющими</w:t>
      </w:r>
      <w:proofErr w:type="spellEnd"/>
      <w:r w:rsidRPr="00BC62E8">
        <w:rPr>
          <w:rFonts w:ascii="Times New Roman" w:hAnsi="Times New Roman" w:cs="Times New Roman"/>
          <w:sz w:val="26"/>
          <w:szCs w:val="26"/>
        </w:rPr>
        <w:t xml:space="preserve"> установками, в том числе в аварийных режимах на котельных был выполнен с учетом перспективного развития потребителей тепловой энергии.</w:t>
      </w:r>
    </w:p>
    <w:p w:rsidR="00B86A53" w:rsidRPr="00BC62E8" w:rsidRDefault="00B86A53" w:rsidP="00B86A53">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Перспективный годовой расход объема теплоносителя приведен в таблице 11.</w:t>
      </w:r>
    </w:p>
    <w:p w:rsidR="00B86A53" w:rsidRPr="00BC62E8" w:rsidRDefault="00B86A53" w:rsidP="00B86A53">
      <w:pPr>
        <w:spacing w:line="360" w:lineRule="auto"/>
        <w:ind w:firstLine="540"/>
        <w:contextualSpacing/>
        <w:rPr>
          <w:rFonts w:ascii="Times New Roman" w:hAnsi="Times New Roman" w:cs="Times New Roman"/>
          <w:b/>
          <w:sz w:val="26"/>
          <w:szCs w:val="26"/>
        </w:rPr>
      </w:pPr>
    </w:p>
    <w:p w:rsidR="00B86A53" w:rsidRPr="00BC62E8" w:rsidRDefault="00B86A53" w:rsidP="00B86A53">
      <w:pPr>
        <w:spacing w:line="360" w:lineRule="auto"/>
        <w:ind w:firstLine="540"/>
        <w:contextualSpacing/>
        <w:rPr>
          <w:rFonts w:ascii="Times New Roman" w:hAnsi="Times New Roman" w:cs="Times New Roman"/>
          <w:b/>
          <w:sz w:val="26"/>
          <w:szCs w:val="26"/>
        </w:rPr>
      </w:pPr>
      <w:r w:rsidRPr="00BC62E8">
        <w:rPr>
          <w:rFonts w:ascii="Times New Roman" w:hAnsi="Times New Roman" w:cs="Times New Roman"/>
          <w:b/>
          <w:sz w:val="26"/>
          <w:szCs w:val="26"/>
        </w:rPr>
        <w:t xml:space="preserve">Таблица 11. Годовой расход теплоносителя в зонах действия котельных </w:t>
      </w:r>
    </w:p>
    <w:tbl>
      <w:tblPr>
        <w:tblW w:w="10160" w:type="dxa"/>
        <w:tblLook w:val="04A0" w:firstRow="1" w:lastRow="0" w:firstColumn="1" w:lastColumn="0" w:noHBand="0" w:noVBand="1"/>
      </w:tblPr>
      <w:tblGrid>
        <w:gridCol w:w="3652"/>
        <w:gridCol w:w="1600"/>
        <w:gridCol w:w="27"/>
        <w:gridCol w:w="1330"/>
        <w:gridCol w:w="9"/>
        <w:gridCol w:w="1361"/>
        <w:gridCol w:w="1200"/>
        <w:gridCol w:w="981"/>
      </w:tblGrid>
      <w:tr w:rsidR="00B86A53" w:rsidRPr="00BC62E8" w:rsidTr="00B86A53">
        <w:trPr>
          <w:trHeight w:val="340"/>
          <w:tblHeader/>
        </w:trPr>
        <w:tc>
          <w:tcPr>
            <w:tcW w:w="36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bookmarkStart w:id="46" w:name="RANGE!A1:F17"/>
            <w:r w:rsidRPr="00BC62E8">
              <w:rPr>
                <w:rFonts w:ascii="Times New Roman" w:hAnsi="Times New Roman" w:cs="Times New Roman"/>
                <w:b/>
                <w:bCs/>
                <w:color w:val="000000"/>
                <w:sz w:val="26"/>
                <w:szCs w:val="26"/>
              </w:rPr>
              <w:t>Параметры</w:t>
            </w:r>
            <w:bookmarkEnd w:id="46"/>
          </w:p>
        </w:tc>
        <w:tc>
          <w:tcPr>
            <w:tcW w:w="1600" w:type="dxa"/>
            <w:tcBorders>
              <w:top w:val="single" w:sz="4" w:space="0" w:color="auto"/>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Единицы измерения</w:t>
            </w:r>
          </w:p>
        </w:tc>
        <w:tc>
          <w:tcPr>
            <w:tcW w:w="1366" w:type="dxa"/>
            <w:gridSpan w:val="3"/>
            <w:tcBorders>
              <w:top w:val="single" w:sz="4" w:space="0" w:color="auto"/>
              <w:left w:val="nil"/>
              <w:bottom w:val="single" w:sz="4" w:space="0" w:color="auto"/>
              <w:right w:val="single" w:sz="4" w:space="0" w:color="auto"/>
            </w:tcBorders>
            <w:shd w:val="clear" w:color="auto" w:fill="auto"/>
            <w:vAlign w:val="center"/>
            <w:hideMark/>
          </w:tcPr>
          <w:p w:rsidR="00B86A53" w:rsidRPr="00BC62E8" w:rsidRDefault="00DC4D79"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2024</w:t>
            </w:r>
          </w:p>
        </w:tc>
        <w:tc>
          <w:tcPr>
            <w:tcW w:w="1361" w:type="dxa"/>
            <w:tcBorders>
              <w:top w:val="single" w:sz="4" w:space="0" w:color="auto"/>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2026</w:t>
            </w:r>
          </w:p>
        </w:tc>
        <w:tc>
          <w:tcPr>
            <w:tcW w:w="1200" w:type="dxa"/>
            <w:tcBorders>
              <w:top w:val="single" w:sz="4" w:space="0" w:color="auto"/>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2031</w:t>
            </w:r>
          </w:p>
        </w:tc>
        <w:tc>
          <w:tcPr>
            <w:tcW w:w="981" w:type="dxa"/>
            <w:tcBorders>
              <w:top w:val="single" w:sz="4" w:space="0" w:color="auto"/>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2035</w:t>
            </w:r>
          </w:p>
        </w:tc>
      </w:tr>
      <w:tr w:rsidR="00B86A53" w:rsidRPr="00BC62E8" w:rsidTr="00B86A53">
        <w:trPr>
          <w:trHeight w:val="34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МУП «Комфорт»</w:t>
            </w:r>
          </w:p>
        </w:tc>
        <w:tc>
          <w:tcPr>
            <w:tcW w:w="981" w:type="dxa"/>
            <w:tcBorders>
              <w:top w:val="single" w:sz="4" w:space="0" w:color="auto"/>
              <w:left w:val="single" w:sz="4" w:space="0" w:color="auto"/>
              <w:bottom w:val="single" w:sz="4" w:space="0" w:color="auto"/>
              <w:right w:val="single" w:sz="4" w:space="0" w:color="auto"/>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34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п. ст. Арлюк</w:t>
            </w:r>
          </w:p>
        </w:tc>
        <w:tc>
          <w:tcPr>
            <w:tcW w:w="981" w:type="dxa"/>
            <w:tcBorders>
              <w:top w:val="single" w:sz="4" w:space="0" w:color="auto"/>
              <w:left w:val="single" w:sz="4" w:space="0" w:color="auto"/>
              <w:bottom w:val="single" w:sz="4" w:space="0" w:color="auto"/>
              <w:right w:val="single" w:sz="4" w:space="0" w:color="auto"/>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16,768</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17,18</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17,18</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17,18</w:t>
            </w: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3,309</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4,596</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4,596</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4,596</w:t>
            </w: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13,46</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12,584</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12,584</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12,584</w:t>
            </w:r>
          </w:p>
        </w:tc>
      </w:tr>
      <w:tr w:rsidR="00B86A53" w:rsidRPr="00BC62E8" w:rsidTr="00B86A53">
        <w:trPr>
          <w:trHeight w:val="34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highlight w:val="yellow"/>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Линейный</w:t>
            </w:r>
            <w:proofErr w:type="gramEnd"/>
          </w:p>
        </w:tc>
        <w:tc>
          <w:tcPr>
            <w:tcW w:w="981" w:type="dxa"/>
            <w:tcBorders>
              <w:top w:val="single" w:sz="4" w:space="0" w:color="auto"/>
              <w:left w:val="single" w:sz="4" w:space="0" w:color="auto"/>
              <w:bottom w:val="single" w:sz="4" w:space="0" w:color="auto"/>
              <w:right w:val="single" w:sz="4" w:space="0" w:color="auto"/>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0,204</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0,0715</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0,0715</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0,0715</w:t>
            </w: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0,028</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0,0305</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0,0305</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0,0305</w:t>
            </w: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34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0,133</w:t>
            </w:r>
          </w:p>
        </w:tc>
        <w:tc>
          <w:tcPr>
            <w:tcW w:w="136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0,041</w:t>
            </w:r>
          </w:p>
        </w:tc>
        <w:tc>
          <w:tcPr>
            <w:tcW w:w="1200"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0,041</w:t>
            </w:r>
          </w:p>
        </w:tc>
        <w:tc>
          <w:tcPr>
            <w:tcW w:w="981" w:type="dxa"/>
            <w:tcBorders>
              <w:top w:val="nil"/>
              <w:left w:val="nil"/>
              <w:bottom w:val="single" w:sz="4" w:space="0" w:color="auto"/>
              <w:right w:val="single" w:sz="4"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0,041</w:t>
            </w:r>
          </w:p>
        </w:tc>
      </w:tr>
      <w:tr w:rsidR="00B86A53" w:rsidRPr="00BC62E8"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Зеледеево (центральная)</w:t>
            </w:r>
          </w:p>
        </w:tc>
        <w:tc>
          <w:tcPr>
            <w:tcW w:w="981" w:type="dxa"/>
            <w:tcBorders>
              <w:top w:val="single" w:sz="8" w:space="0" w:color="auto"/>
              <w:left w:val="single" w:sz="8" w:space="0" w:color="auto"/>
              <w:bottom w:val="single" w:sz="8" w:space="0" w:color="auto"/>
              <w:right w:val="single" w:sz="8" w:space="0" w:color="000000"/>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2,659</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2,659</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2,659</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2,659</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0,519</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0,519</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0,519</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0,519</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r>
      <w:tr w:rsidR="00B86A53" w:rsidRPr="00BC62E8"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Зеледеево (школа)</w:t>
            </w:r>
          </w:p>
        </w:tc>
        <w:tc>
          <w:tcPr>
            <w:tcW w:w="981" w:type="dxa"/>
            <w:tcBorders>
              <w:top w:val="single" w:sz="8" w:space="0" w:color="auto"/>
              <w:left w:val="single" w:sz="8" w:space="0" w:color="auto"/>
              <w:bottom w:val="single" w:sz="8" w:space="0" w:color="auto"/>
              <w:right w:val="single" w:sz="8" w:space="0" w:color="000000"/>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0,154</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0,074</w:t>
            </w:r>
          </w:p>
        </w:tc>
      </w:tr>
      <w:tr w:rsidR="00B86A53" w:rsidRPr="00BC62E8"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Варюхино</w:t>
            </w:r>
          </w:p>
        </w:tc>
        <w:tc>
          <w:tcPr>
            <w:tcW w:w="981" w:type="dxa"/>
            <w:tcBorders>
              <w:top w:val="single" w:sz="8" w:space="0" w:color="auto"/>
              <w:left w:val="single" w:sz="8" w:space="0" w:color="auto"/>
              <w:bottom w:val="single" w:sz="8" w:space="0" w:color="auto"/>
              <w:right w:val="single" w:sz="8" w:space="0" w:color="000000"/>
            </w:tcBorders>
            <w:vAlign w:val="center"/>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0,268</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0,268</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0,268</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0,266</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0,266</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0,266</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0,266</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lang w:val="en-US"/>
              </w:rPr>
            </w:pPr>
            <w:r w:rsidRPr="00BC62E8">
              <w:rPr>
                <w:rFonts w:ascii="Times New Roman" w:hAnsi="Times New Roman" w:cs="Times New Roman"/>
                <w:color w:val="000000"/>
                <w:sz w:val="26"/>
                <w:szCs w:val="26"/>
              </w:rPr>
              <w:t> </w:t>
            </w:r>
            <w:r w:rsidRPr="00BC62E8">
              <w:rPr>
                <w:rFonts w:ascii="Times New Roman" w:hAnsi="Times New Roman" w:cs="Times New Roman"/>
                <w:color w:val="000000"/>
                <w:sz w:val="26"/>
                <w:szCs w:val="26"/>
                <w:lang w:val="en-US"/>
              </w:rPr>
              <w:t>0</w:t>
            </w:r>
          </w:p>
        </w:tc>
      </w:tr>
      <w:tr w:rsidR="00B86A53"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0,002</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0,002</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0,002</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0,002</w:t>
            </w:r>
          </w:p>
        </w:tc>
      </w:tr>
      <w:tr w:rsidR="00B86A53" w:rsidRPr="00BC62E8" w:rsidTr="00B86A53">
        <w:trPr>
          <w:trHeight w:val="223"/>
        </w:trPr>
        <w:tc>
          <w:tcPr>
            <w:tcW w:w="917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п. Юргинский</w:t>
            </w:r>
          </w:p>
        </w:tc>
        <w:tc>
          <w:tcPr>
            <w:tcW w:w="981" w:type="dxa"/>
            <w:tcBorders>
              <w:top w:val="single" w:sz="8" w:space="0" w:color="auto"/>
              <w:left w:val="single" w:sz="8" w:space="0" w:color="auto"/>
              <w:bottom w:val="single" w:sz="8" w:space="0" w:color="auto"/>
              <w:right w:val="single" w:sz="8" w:space="0" w:color="000000"/>
            </w:tcBorders>
          </w:tcPr>
          <w:p w:rsidR="00B86A53" w:rsidRPr="00BC62E8" w:rsidRDefault="00B86A53" w:rsidP="00B86A53">
            <w:pPr>
              <w:ind w:right="-60"/>
              <w:contextualSpacing/>
              <w:jc w:val="center"/>
              <w:rPr>
                <w:rFonts w:ascii="Times New Roman" w:hAnsi="Times New Roman" w:cs="Times New Roman"/>
                <w:b/>
                <w:bCs/>
                <w:color w:val="000000"/>
                <w:sz w:val="26"/>
                <w:szCs w:val="26"/>
              </w:rPr>
            </w:pPr>
          </w:p>
        </w:tc>
      </w:tr>
      <w:tr w:rsidR="00B86A53" w:rsidRPr="00BC62E8" w:rsidTr="00B86A53">
        <w:trPr>
          <w:trHeight w:val="510"/>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5,485</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5,485</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5,485</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5,485</w:t>
            </w:r>
          </w:p>
        </w:tc>
      </w:tr>
      <w:tr w:rsidR="00B86A53" w:rsidRPr="00BC62E8" w:rsidTr="00B86A53">
        <w:trPr>
          <w:trHeight w:val="31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1,951</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1,951</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1,951</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1,951</w:t>
            </w:r>
          </w:p>
        </w:tc>
      </w:tr>
      <w:tr w:rsidR="00B86A53" w:rsidRPr="00BC62E8" w:rsidTr="00B86A53">
        <w:trPr>
          <w:trHeight w:val="31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73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3,534</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3,534</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3,534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3,534</w:t>
            </w:r>
          </w:p>
        </w:tc>
      </w:tr>
      <w:tr w:rsidR="00B86A53" w:rsidRPr="00BC62E8" w:rsidTr="00B86A53">
        <w:trPr>
          <w:trHeight w:val="293"/>
        </w:trPr>
        <w:tc>
          <w:tcPr>
            <w:tcW w:w="9179"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Лебяжье-Асаново</w:t>
            </w:r>
          </w:p>
        </w:tc>
        <w:tc>
          <w:tcPr>
            <w:tcW w:w="981" w:type="dxa"/>
            <w:tcBorders>
              <w:top w:val="single" w:sz="8" w:space="0" w:color="auto"/>
              <w:left w:val="single" w:sz="8" w:space="0" w:color="auto"/>
              <w:bottom w:val="single" w:sz="8" w:space="0" w:color="auto"/>
              <w:right w:val="single" w:sz="8" w:space="0" w:color="000000"/>
            </w:tcBorders>
          </w:tcPr>
          <w:p w:rsidR="00B86A53" w:rsidRPr="00BC62E8" w:rsidRDefault="00B86A53" w:rsidP="00B86A53">
            <w:pPr>
              <w:ind w:right="-60"/>
              <w:contextualSpacing/>
              <w:jc w:val="center"/>
              <w:rPr>
                <w:rFonts w:ascii="Times New Roman" w:hAnsi="Times New Roman" w:cs="Times New Roman"/>
                <w:b/>
                <w:bCs/>
                <w:color w:val="000000"/>
                <w:sz w:val="26"/>
                <w:szCs w:val="26"/>
              </w:rPr>
            </w:pPr>
          </w:p>
        </w:tc>
      </w:tr>
      <w:tr w:rsidR="00B86A53" w:rsidRPr="00BC62E8" w:rsidTr="00B86A53">
        <w:trPr>
          <w:trHeight w:val="55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0,973</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0,973</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0,973</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0,973</w:t>
            </w:r>
          </w:p>
        </w:tc>
      </w:tr>
      <w:tr w:rsidR="00B86A53" w:rsidRPr="00BC62E8" w:rsidTr="00B86A53">
        <w:trPr>
          <w:trHeight w:val="31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0,521</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0,521</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0,521</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0,521</w:t>
            </w:r>
          </w:p>
        </w:tc>
      </w:tr>
      <w:tr w:rsidR="00B86A53" w:rsidRPr="00BC62E8" w:rsidTr="00B86A53">
        <w:trPr>
          <w:trHeight w:val="570"/>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735"/>
        </w:trPr>
        <w:tc>
          <w:tcPr>
            <w:tcW w:w="3652" w:type="dxa"/>
            <w:tcBorders>
              <w:top w:val="nil"/>
              <w:left w:val="single" w:sz="8" w:space="0" w:color="auto"/>
              <w:bottom w:val="single" w:sz="8" w:space="0" w:color="auto"/>
              <w:right w:val="single" w:sz="8" w:space="0" w:color="auto"/>
            </w:tcBorders>
            <w:shd w:val="clear" w:color="auto" w:fill="auto"/>
            <w:vAlign w:val="center"/>
            <w:hideMark/>
          </w:tcPr>
          <w:p w:rsidR="00B86A53" w:rsidRPr="00BC62E8" w:rsidRDefault="00B86A53" w:rsidP="00B86A53">
            <w:pPr>
              <w:ind w:right="-60"/>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ind w:right="-6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w:t>
            </w:r>
          </w:p>
        </w:tc>
      </w:tr>
      <w:tr w:rsidR="00B86A53" w:rsidRPr="00BC62E8" w:rsidTr="00B86A53">
        <w:trPr>
          <w:trHeight w:val="2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Елгино</w:t>
            </w:r>
          </w:p>
        </w:tc>
        <w:tc>
          <w:tcPr>
            <w:tcW w:w="981" w:type="dxa"/>
            <w:tcBorders>
              <w:top w:val="single" w:sz="4" w:space="0" w:color="auto"/>
              <w:left w:val="single" w:sz="4" w:space="0" w:color="auto"/>
              <w:bottom w:val="single" w:sz="4" w:space="0" w:color="auto"/>
              <w:right w:val="single" w:sz="4" w:space="0" w:color="auto"/>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2,524</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2,524</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2,524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2,524</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0,498</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0,498</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0,498</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w:t>
            </w:r>
          </w:p>
        </w:tc>
      </w:tr>
      <w:tr w:rsidR="00B86A53" w:rsidRPr="00BC62E8" w:rsidTr="00B86A53">
        <w:trPr>
          <w:trHeight w:val="20"/>
        </w:trPr>
        <w:tc>
          <w:tcPr>
            <w:tcW w:w="9179" w:type="dxa"/>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с. Мальцево</w:t>
            </w:r>
          </w:p>
        </w:tc>
        <w:tc>
          <w:tcPr>
            <w:tcW w:w="981" w:type="dxa"/>
            <w:tcBorders>
              <w:top w:val="single" w:sz="4" w:space="0" w:color="auto"/>
              <w:left w:val="single" w:sz="4" w:space="0" w:color="auto"/>
              <w:bottom w:val="single" w:sz="4" w:space="0" w:color="auto"/>
              <w:right w:val="single" w:sz="4" w:space="0" w:color="auto"/>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2,878</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2,878</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2,878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2,878</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1,004</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1,004</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1,004</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отпуск теплоносителя из тепловых сетей на цели </w:t>
            </w:r>
            <w:r w:rsidRPr="00BC62E8">
              <w:rPr>
                <w:rFonts w:ascii="Times New Roman" w:hAnsi="Times New Roman" w:cs="Times New Roman"/>
                <w:color w:val="000000"/>
                <w:sz w:val="26"/>
                <w:szCs w:val="26"/>
              </w:rPr>
              <w:lastRenderedPageBreak/>
              <w:t>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1,874</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1,874</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1,874</w:t>
            </w:r>
          </w:p>
        </w:tc>
      </w:tr>
      <w:tr w:rsidR="00B86A53" w:rsidRPr="00BC62E8" w:rsidTr="00B86A53">
        <w:trPr>
          <w:trHeight w:val="20"/>
        </w:trPr>
        <w:tc>
          <w:tcPr>
            <w:tcW w:w="9179"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lastRenderedPageBreak/>
              <w:t>Котельная д. Томилово (центральная)</w:t>
            </w:r>
          </w:p>
        </w:tc>
        <w:tc>
          <w:tcPr>
            <w:tcW w:w="981" w:type="dxa"/>
            <w:tcBorders>
              <w:top w:val="single" w:sz="4" w:space="0" w:color="auto"/>
              <w:left w:val="single" w:sz="4" w:space="0" w:color="auto"/>
              <w:bottom w:val="single" w:sz="4" w:space="0" w:color="auto"/>
              <w:right w:val="single" w:sz="4" w:space="0" w:color="000000"/>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0,128</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20"/>
        </w:trPr>
        <w:tc>
          <w:tcPr>
            <w:tcW w:w="9179"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Томилово (приют)</w:t>
            </w:r>
          </w:p>
        </w:tc>
        <w:tc>
          <w:tcPr>
            <w:tcW w:w="981" w:type="dxa"/>
            <w:tcBorders>
              <w:top w:val="single" w:sz="4" w:space="0" w:color="auto"/>
              <w:left w:val="single" w:sz="4" w:space="0" w:color="auto"/>
              <w:bottom w:val="single" w:sz="4" w:space="0" w:color="auto"/>
              <w:right w:val="single" w:sz="4" w:space="0" w:color="000000"/>
            </w:tcBorders>
          </w:tcPr>
          <w:p w:rsidR="00B86A53" w:rsidRPr="00BC62E8" w:rsidRDefault="00B86A53" w:rsidP="00B86A53">
            <w:pPr>
              <w:contextualSpacing/>
              <w:jc w:val="center"/>
              <w:rPr>
                <w:rFonts w:ascii="Times New Roman" w:hAnsi="Times New Roman" w:cs="Times New Roman"/>
                <w:b/>
                <w:bCs/>
                <w:color w:val="000000"/>
                <w:sz w:val="26"/>
                <w:szCs w:val="26"/>
              </w:rPr>
            </w:pP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361"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2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98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361"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2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98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4" w:space="0" w:color="auto"/>
              <w:right w:val="single" w:sz="4"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 xml:space="preserve">Котельная д. Новороманово </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3,5234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3,5234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3,5234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3,5234</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1,133</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1,133</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1,133</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1,133</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отпуск теплоносителя из тепловых сетей на цели горячего водоснабжения (для открытых систем </w:t>
            </w:r>
            <w:r w:rsidRPr="00BC62E8">
              <w:rPr>
                <w:rFonts w:ascii="Times New Roman" w:hAnsi="Times New Roman" w:cs="Times New Roman"/>
                <w:color w:val="000000"/>
                <w:sz w:val="26"/>
                <w:szCs w:val="26"/>
              </w:rPr>
              <w:lastRenderedPageBreak/>
              <w:t>теплоснабжения)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2,3904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2,3904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2,3904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2,3904</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lastRenderedPageBreak/>
              <w:t xml:space="preserve">Котельная д. Большеямное </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 xml:space="preserve">Котельная д. Верх-Тайменка </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1,4802</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1,4802</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1,4802</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1,4802</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1,028</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1,028</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1,028</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1,028</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0,4522</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0,4522</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0,4522</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0,4522</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Речной</w:t>
            </w:r>
            <w:proofErr w:type="gramEnd"/>
            <w:r w:rsidRPr="00BC62E8">
              <w:rPr>
                <w:rFonts w:ascii="Times New Roman" w:hAnsi="Times New Roman" w:cs="Times New Roman"/>
                <w:b/>
                <w:bCs/>
                <w:color w:val="000000"/>
                <w:sz w:val="26"/>
                <w:szCs w:val="26"/>
              </w:rPr>
              <w:t xml:space="preserve"> </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1,6835</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1,6835</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1,6835</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1,6835</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0,393</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0,393</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0,393</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0,393</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72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1,2905</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1,2905</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1,2905</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1,2905</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10160" w:type="dxa"/>
            <w:gridSpan w:val="8"/>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lastRenderedPageBreak/>
              <w:t xml:space="preserve">Котельная д. Белянино </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3,1564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3,1564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3,1564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3,1564</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1,086</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1,086</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1,086</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1,086</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30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Ex>
        <w:trPr>
          <w:trHeight w:val="960"/>
        </w:trPr>
        <w:tc>
          <w:tcPr>
            <w:tcW w:w="3652" w:type="dxa"/>
            <w:shd w:val="clear" w:color="auto" w:fill="auto"/>
            <w:tcMar>
              <w:top w:w="0" w:type="dxa"/>
              <w:left w:w="270" w:type="dxa"/>
              <w:bottom w:w="0" w:type="dxa"/>
              <w:right w:w="0" w:type="dxa"/>
            </w:tcMar>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27" w:type="dxa"/>
            <w:gridSpan w:val="2"/>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39" w:type="dxa"/>
            <w:gridSpan w:val="2"/>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2,0704</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2,0704</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2,0704</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2,0704</w:t>
            </w:r>
          </w:p>
        </w:tc>
      </w:tr>
      <w:tr w:rsidR="00B86A53" w:rsidRPr="00BC62E8" w:rsidTr="00B86A53">
        <w:trPr>
          <w:trHeight w:val="132"/>
        </w:trPr>
        <w:tc>
          <w:tcPr>
            <w:tcW w:w="10160" w:type="dxa"/>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c. Поперечное</w:t>
            </w:r>
          </w:p>
        </w:tc>
      </w:tr>
      <w:tr w:rsidR="00B86A53" w:rsidRPr="00BC62E8" w:rsidTr="00B86A53">
        <w:trPr>
          <w:trHeight w:val="30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5,96</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5,96</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5,96</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5,96</w:t>
            </w:r>
          </w:p>
        </w:tc>
      </w:tr>
      <w:tr w:rsidR="00B86A53" w:rsidRPr="00BC62E8" w:rsidTr="00B86A53">
        <w:trPr>
          <w:trHeight w:val="30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1,327</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1,327</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1,327</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1,327</w:t>
            </w:r>
          </w:p>
        </w:tc>
      </w:tr>
      <w:tr w:rsidR="00B86A53" w:rsidRPr="00BC62E8" w:rsidTr="00B86A53">
        <w:trPr>
          <w:trHeight w:val="30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B86A53" w:rsidRPr="00BC62E8"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B86A53" w:rsidRPr="00BC62E8" w:rsidRDefault="00B86A53"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4,633</w:t>
            </w:r>
          </w:p>
        </w:tc>
        <w:tc>
          <w:tcPr>
            <w:tcW w:w="136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4,633</w:t>
            </w:r>
          </w:p>
        </w:tc>
        <w:tc>
          <w:tcPr>
            <w:tcW w:w="1200"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4,633</w:t>
            </w:r>
          </w:p>
        </w:tc>
        <w:tc>
          <w:tcPr>
            <w:tcW w:w="981" w:type="dxa"/>
            <w:tcBorders>
              <w:top w:val="nil"/>
              <w:left w:val="nil"/>
              <w:bottom w:val="single" w:sz="8" w:space="0" w:color="auto"/>
              <w:right w:val="single" w:sz="8" w:space="0" w:color="auto"/>
            </w:tcBorders>
            <w:shd w:val="clear" w:color="auto" w:fill="auto"/>
            <w:vAlign w:val="center"/>
          </w:tcPr>
          <w:p w:rsidR="00B86A53" w:rsidRPr="00BC62E8" w:rsidRDefault="00B86A53"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4,633</w:t>
            </w:r>
          </w:p>
        </w:tc>
      </w:tr>
      <w:tr w:rsidR="002359E7" w:rsidRPr="00BC62E8" w:rsidTr="002359E7">
        <w:trPr>
          <w:trHeight w:val="334"/>
        </w:trPr>
        <w:tc>
          <w:tcPr>
            <w:tcW w:w="10160" w:type="dxa"/>
            <w:gridSpan w:val="8"/>
            <w:tcBorders>
              <w:top w:val="nil"/>
              <w:left w:val="single" w:sz="4" w:space="0" w:color="auto"/>
              <w:bottom w:val="single" w:sz="4" w:space="0" w:color="auto"/>
              <w:right w:val="single" w:sz="8" w:space="0" w:color="auto"/>
            </w:tcBorders>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c. Поперечное ДЭП</w:t>
            </w:r>
          </w:p>
        </w:tc>
      </w:tr>
      <w:tr w:rsidR="002359E7" w:rsidRPr="00BC62E8"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0,2455</w:t>
            </w:r>
          </w:p>
        </w:tc>
      </w:tr>
      <w:tr w:rsidR="002359E7" w:rsidRPr="00BC62E8"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0,111</w:t>
            </w:r>
          </w:p>
        </w:tc>
      </w:tr>
      <w:tr w:rsidR="002359E7" w:rsidRPr="00BC62E8"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B86A53">
        <w:trPr>
          <w:trHeight w:val="720"/>
        </w:trPr>
        <w:tc>
          <w:tcPr>
            <w:tcW w:w="3652"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0,1345</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C62E8" w:rsidRDefault="002359E7"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с. Проскоково</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Всего подпитка тепловой </w:t>
            </w:r>
            <w:r w:rsidRPr="00BC62E8">
              <w:rPr>
                <w:rFonts w:ascii="Times New Roman" w:hAnsi="Times New Roman" w:cs="Times New Roman"/>
                <w:color w:val="000000"/>
                <w:sz w:val="26"/>
                <w:szCs w:val="26"/>
              </w:rPr>
              <w:lastRenderedPageBreak/>
              <w:t>сети, в том числе:</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C62E8" w:rsidRDefault="002359E7"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Заозерный</w:t>
            </w:r>
            <w:proofErr w:type="gramEnd"/>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C62E8" w:rsidRDefault="002359E7"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Пятково</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10160" w:type="dxa"/>
            <w:gridSpan w:val="8"/>
            <w:shd w:val="clear" w:color="auto" w:fill="auto"/>
            <w:vAlign w:val="center"/>
            <w:hideMark/>
          </w:tcPr>
          <w:p w:rsidR="002359E7" w:rsidRPr="00BC62E8" w:rsidRDefault="002359E7"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Талая</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нормативные утечки </w:t>
            </w:r>
            <w:r w:rsidRPr="00BC62E8">
              <w:rPr>
                <w:rFonts w:ascii="Times New Roman" w:hAnsi="Times New Roman" w:cs="Times New Roman"/>
                <w:color w:val="000000"/>
                <w:sz w:val="26"/>
                <w:szCs w:val="26"/>
              </w:rPr>
              <w:lastRenderedPageBreak/>
              <w:t>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сверхнормативные утечки теплоносителя*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B86A5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20"/>
        </w:trPr>
        <w:tc>
          <w:tcPr>
            <w:tcW w:w="3652" w:type="dxa"/>
            <w:shd w:val="clear" w:color="auto" w:fill="auto"/>
            <w:vAlign w:val="center"/>
            <w:hideMark/>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shd w:val="clear" w:color="auto" w:fill="auto"/>
            <w:vAlign w:val="center"/>
            <w:hideMark/>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66"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c>
          <w:tcPr>
            <w:tcW w:w="136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r>
      <w:tr w:rsidR="002359E7" w:rsidRPr="00BC62E8"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2359E7" w:rsidRPr="00BC62E8" w:rsidRDefault="002359E7"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п.ст</w:t>
            </w:r>
            <w:proofErr w:type="gramStart"/>
            <w:r w:rsidRPr="00BC62E8">
              <w:rPr>
                <w:rFonts w:ascii="Times New Roman" w:hAnsi="Times New Roman" w:cs="Times New Roman"/>
                <w:b/>
                <w:bCs/>
                <w:color w:val="000000"/>
                <w:sz w:val="26"/>
                <w:szCs w:val="26"/>
              </w:rPr>
              <w:t>.Ю</w:t>
            </w:r>
            <w:proofErr w:type="gramEnd"/>
            <w:r w:rsidRPr="00BC62E8">
              <w:rPr>
                <w:rFonts w:ascii="Times New Roman" w:hAnsi="Times New Roman" w:cs="Times New Roman"/>
                <w:b/>
                <w:bCs/>
                <w:color w:val="000000"/>
                <w:sz w:val="26"/>
                <w:szCs w:val="26"/>
              </w:rPr>
              <w:t xml:space="preserve">рга-2 </w:t>
            </w:r>
          </w:p>
        </w:tc>
        <w:tc>
          <w:tcPr>
            <w:tcW w:w="981" w:type="dxa"/>
            <w:tcBorders>
              <w:top w:val="single" w:sz="8" w:space="0" w:color="auto"/>
              <w:left w:val="single" w:sz="8" w:space="0" w:color="auto"/>
              <w:bottom w:val="single" w:sz="8" w:space="0" w:color="auto"/>
              <w:right w:val="single" w:sz="8" w:space="0" w:color="000000"/>
            </w:tcBorders>
          </w:tcPr>
          <w:p w:rsidR="002359E7" w:rsidRPr="00BC62E8" w:rsidRDefault="002359E7" w:rsidP="00B86A53">
            <w:pPr>
              <w:contextualSpacing/>
              <w:jc w:val="center"/>
              <w:rPr>
                <w:rFonts w:ascii="Times New Roman" w:hAnsi="Times New Roman" w:cs="Times New Roman"/>
                <w:b/>
                <w:bCs/>
                <w:color w:val="000000"/>
                <w:sz w:val="26"/>
                <w:szCs w:val="26"/>
              </w:rPr>
            </w:pP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31,00</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31,00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31,00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31,00</w:t>
            </w: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9,09</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9,09</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9,09</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9,09</w:t>
            </w: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21,91</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21,91</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21,91</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21,91</w:t>
            </w:r>
          </w:p>
        </w:tc>
      </w:tr>
      <w:tr w:rsidR="002359E7" w:rsidRPr="00BC62E8" w:rsidTr="00B86A53">
        <w:tblPrEx>
          <w:tblLook w:val="00A0" w:firstRow="1" w:lastRow="0" w:firstColumn="1" w:lastColumn="0" w:noHBand="0" w:noVBand="0"/>
        </w:tblPrEx>
        <w:trPr>
          <w:trHeight w:val="20"/>
        </w:trPr>
        <w:tc>
          <w:tcPr>
            <w:tcW w:w="9179" w:type="dxa"/>
            <w:gridSpan w:val="7"/>
            <w:tcBorders>
              <w:top w:val="single" w:sz="8" w:space="0" w:color="auto"/>
              <w:left w:val="single" w:sz="8" w:space="0" w:color="auto"/>
              <w:bottom w:val="single" w:sz="8" w:space="0" w:color="auto"/>
              <w:right w:val="single" w:sz="8" w:space="0" w:color="000000"/>
            </w:tcBorders>
            <w:vAlign w:val="center"/>
          </w:tcPr>
          <w:p w:rsidR="002359E7" w:rsidRPr="00BC62E8" w:rsidRDefault="002359E7" w:rsidP="00B86A5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w:t>
            </w:r>
            <w:proofErr w:type="gramStart"/>
            <w:r w:rsidRPr="00BC62E8">
              <w:rPr>
                <w:rFonts w:ascii="Times New Roman" w:hAnsi="Times New Roman" w:cs="Times New Roman"/>
                <w:b/>
                <w:bCs/>
                <w:color w:val="000000"/>
                <w:sz w:val="26"/>
                <w:szCs w:val="26"/>
              </w:rPr>
              <w:t>.З</w:t>
            </w:r>
            <w:proofErr w:type="gramEnd"/>
            <w:r w:rsidRPr="00BC62E8">
              <w:rPr>
                <w:rFonts w:ascii="Times New Roman" w:hAnsi="Times New Roman" w:cs="Times New Roman"/>
                <w:b/>
                <w:bCs/>
                <w:color w:val="000000"/>
                <w:sz w:val="26"/>
                <w:szCs w:val="26"/>
              </w:rPr>
              <w:t xml:space="preserve">имник </w:t>
            </w:r>
          </w:p>
        </w:tc>
        <w:tc>
          <w:tcPr>
            <w:tcW w:w="981" w:type="dxa"/>
            <w:tcBorders>
              <w:top w:val="single" w:sz="8" w:space="0" w:color="auto"/>
              <w:left w:val="single" w:sz="8" w:space="0" w:color="auto"/>
              <w:bottom w:val="single" w:sz="8" w:space="0" w:color="auto"/>
              <w:right w:val="single" w:sz="8" w:space="0" w:color="000000"/>
            </w:tcBorders>
          </w:tcPr>
          <w:p w:rsidR="002359E7" w:rsidRPr="00BC62E8" w:rsidRDefault="002359E7" w:rsidP="00B86A53">
            <w:pPr>
              <w:contextualSpacing/>
              <w:jc w:val="center"/>
              <w:rPr>
                <w:rFonts w:ascii="Times New Roman" w:hAnsi="Times New Roman" w:cs="Times New Roman"/>
                <w:b/>
                <w:bCs/>
                <w:color w:val="000000"/>
                <w:sz w:val="26"/>
                <w:szCs w:val="26"/>
              </w:rPr>
            </w:pP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2,512</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2,512</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2,512</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2,512</w:t>
            </w: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0,538</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0,538</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0,538</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0,538</w:t>
            </w: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w:t>
            </w:r>
          </w:p>
        </w:tc>
      </w:tr>
      <w:tr w:rsidR="002359E7" w:rsidRPr="00BC62E8" w:rsidTr="00B86A53">
        <w:tblPrEx>
          <w:tblLook w:val="00A0" w:firstRow="1" w:lastRow="0" w:firstColumn="1" w:lastColumn="0" w:noHBand="0" w:noVBand="0"/>
        </w:tblPrEx>
        <w:trPr>
          <w:trHeight w:val="20"/>
        </w:trPr>
        <w:tc>
          <w:tcPr>
            <w:tcW w:w="3652" w:type="dxa"/>
            <w:tcBorders>
              <w:top w:val="nil"/>
              <w:left w:val="single" w:sz="8" w:space="0" w:color="auto"/>
              <w:bottom w:val="single" w:sz="8" w:space="0" w:color="auto"/>
              <w:right w:val="single" w:sz="8" w:space="0" w:color="auto"/>
            </w:tcBorders>
            <w:vAlign w:val="center"/>
          </w:tcPr>
          <w:p w:rsidR="002359E7" w:rsidRPr="00BC62E8" w:rsidRDefault="002359E7" w:rsidP="00B86A5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600" w:type="dxa"/>
            <w:tcBorders>
              <w:top w:val="nil"/>
              <w:left w:val="nil"/>
              <w:bottom w:val="single" w:sz="8" w:space="0" w:color="auto"/>
              <w:right w:val="single" w:sz="8" w:space="0" w:color="auto"/>
            </w:tcBorders>
            <w:vAlign w:val="center"/>
          </w:tcPr>
          <w:p w:rsidR="002359E7" w:rsidRPr="00BC62E8" w:rsidRDefault="002359E7" w:rsidP="00B86A53">
            <w:pPr>
              <w:contextualSpacing/>
              <w:jc w:val="center"/>
              <w:rPr>
                <w:rFonts w:ascii="Times New Roman" w:hAnsi="Times New Roman" w:cs="Times New Roman"/>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135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1,974</w:t>
            </w:r>
          </w:p>
        </w:tc>
        <w:tc>
          <w:tcPr>
            <w:tcW w:w="137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1,974</w:t>
            </w:r>
          </w:p>
        </w:tc>
        <w:tc>
          <w:tcPr>
            <w:tcW w:w="1200"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1,974</w:t>
            </w:r>
          </w:p>
        </w:tc>
        <w:tc>
          <w:tcPr>
            <w:tcW w:w="981" w:type="dxa"/>
            <w:tcBorders>
              <w:top w:val="nil"/>
              <w:left w:val="nil"/>
              <w:bottom w:val="single" w:sz="8" w:space="0" w:color="auto"/>
              <w:right w:val="single" w:sz="8" w:space="0" w:color="auto"/>
            </w:tcBorders>
            <w:shd w:val="clear" w:color="auto" w:fill="auto"/>
            <w:vAlign w:val="center"/>
          </w:tcPr>
          <w:p w:rsidR="002359E7" w:rsidRPr="00BC62E8" w:rsidRDefault="002359E7" w:rsidP="00B86A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1,974</w:t>
            </w:r>
          </w:p>
        </w:tc>
      </w:tr>
    </w:tbl>
    <w:p w:rsidR="002359E7" w:rsidRPr="00BC62E8" w:rsidRDefault="002359E7" w:rsidP="002359E7">
      <w:pPr>
        <w:ind w:firstLine="540"/>
        <w:jc w:val="both"/>
        <w:rPr>
          <w:rFonts w:ascii="Times New Roman" w:hAnsi="Times New Roman" w:cs="Times New Roman"/>
          <w:sz w:val="26"/>
          <w:szCs w:val="26"/>
        </w:rPr>
      </w:pPr>
      <w:r w:rsidRPr="00BC62E8">
        <w:rPr>
          <w:rFonts w:ascii="Times New Roman" w:hAnsi="Times New Roman" w:cs="Times New Roman"/>
          <w:b/>
          <w:sz w:val="26"/>
          <w:szCs w:val="26"/>
        </w:rPr>
        <w:t>Примечание:</w:t>
      </w:r>
      <w:r w:rsidRPr="00BC62E8">
        <w:rPr>
          <w:rFonts w:ascii="Times New Roman" w:hAnsi="Times New Roman" w:cs="Times New Roman"/>
          <w:sz w:val="26"/>
          <w:szCs w:val="26"/>
        </w:rPr>
        <w:t xml:space="preserve"> * - 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rsidR="002359E7" w:rsidRPr="00BC62E8" w:rsidRDefault="002359E7" w:rsidP="002359E7">
      <w:pPr>
        <w:spacing w:line="360" w:lineRule="auto"/>
        <w:ind w:firstLine="540"/>
        <w:jc w:val="both"/>
        <w:rPr>
          <w:rFonts w:ascii="Times New Roman" w:hAnsi="Times New Roman" w:cs="Times New Roman"/>
          <w:sz w:val="26"/>
          <w:szCs w:val="26"/>
        </w:rPr>
      </w:pPr>
      <w:r w:rsidRPr="00BC62E8">
        <w:rPr>
          <w:rFonts w:ascii="Times New Roman" w:hAnsi="Times New Roman" w:cs="Times New Roman"/>
          <w:sz w:val="26"/>
          <w:szCs w:val="26"/>
        </w:rPr>
        <w:t xml:space="preserve">Для определения перспективной проектной производительности водоподготовительных установок указанных котельных, а также перспективной </w:t>
      </w:r>
      <w:r w:rsidRPr="00BC62E8">
        <w:rPr>
          <w:rFonts w:ascii="Times New Roman" w:hAnsi="Times New Roman" w:cs="Times New Roman"/>
          <w:sz w:val="26"/>
          <w:szCs w:val="26"/>
        </w:rPr>
        <w:lastRenderedPageBreak/>
        <w:t>проектной производительности водоподготовительных установок на строящихся источниках рассчитаны годовые и среднечасовые расходы подпитки тепловой сети.</w:t>
      </w:r>
    </w:p>
    <w:p w:rsidR="002359E7" w:rsidRPr="00BC62E8" w:rsidRDefault="002359E7" w:rsidP="002359E7">
      <w:pPr>
        <w:spacing w:line="360" w:lineRule="auto"/>
        <w:ind w:firstLine="540"/>
        <w:jc w:val="both"/>
        <w:rPr>
          <w:rFonts w:ascii="Times New Roman" w:hAnsi="Times New Roman" w:cs="Times New Roman"/>
          <w:sz w:val="26"/>
          <w:szCs w:val="26"/>
        </w:rPr>
      </w:pPr>
      <w:r w:rsidRPr="00BC62E8">
        <w:rPr>
          <w:rFonts w:ascii="Times New Roman" w:hAnsi="Times New Roman" w:cs="Times New Roman"/>
          <w:sz w:val="26"/>
          <w:szCs w:val="26"/>
        </w:rPr>
        <w:t>В таблице 12 представлены балансы производительности водоподготовительных установок и подпитки тепловой сети в зоне действия котельных и перспективные значения подпитки тепловой сети, обусловленные нормативными утечками в тепловых сетях.</w:t>
      </w:r>
    </w:p>
    <w:p w:rsidR="002359E7" w:rsidRPr="00BC62E8" w:rsidRDefault="002359E7" w:rsidP="002359E7">
      <w:pPr>
        <w:ind w:left="142" w:firstLine="425"/>
        <w:jc w:val="both"/>
        <w:rPr>
          <w:rFonts w:ascii="Times New Roman" w:hAnsi="Times New Roman" w:cs="Times New Roman"/>
          <w:b/>
          <w:sz w:val="26"/>
          <w:szCs w:val="26"/>
        </w:rPr>
      </w:pPr>
      <w:r w:rsidRPr="00BC62E8">
        <w:rPr>
          <w:rFonts w:ascii="Times New Roman" w:hAnsi="Times New Roman" w:cs="Times New Roman"/>
          <w:b/>
          <w:sz w:val="26"/>
          <w:szCs w:val="26"/>
        </w:rPr>
        <w:t xml:space="preserve">Таблица 12. Баланс производительности водоподготовительных установок и подпитки тепловой сети в зоне действия котельных </w:t>
      </w:r>
    </w:p>
    <w:tbl>
      <w:tblPr>
        <w:tblW w:w="10458" w:type="dxa"/>
        <w:tblLayout w:type="fixed"/>
        <w:tblLook w:val="04A0" w:firstRow="1" w:lastRow="0" w:firstColumn="1" w:lastColumn="0" w:noHBand="0" w:noVBand="1"/>
      </w:tblPr>
      <w:tblGrid>
        <w:gridCol w:w="4786"/>
        <w:gridCol w:w="1778"/>
        <w:gridCol w:w="10"/>
        <w:gridCol w:w="804"/>
        <w:gridCol w:w="36"/>
        <w:gridCol w:w="10"/>
        <w:gridCol w:w="825"/>
        <w:gridCol w:w="16"/>
        <w:gridCol w:w="10"/>
        <w:gridCol w:w="7"/>
        <w:gridCol w:w="930"/>
        <w:gridCol w:w="10"/>
        <w:gridCol w:w="1236"/>
      </w:tblGrid>
      <w:tr w:rsidR="002359E7" w:rsidRPr="00BC62E8" w:rsidTr="002359E7">
        <w:trPr>
          <w:trHeight w:val="340"/>
          <w:tblHeader/>
        </w:trPr>
        <w:tc>
          <w:tcPr>
            <w:tcW w:w="47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b/>
                <w:bCs/>
                <w:color w:val="000000"/>
                <w:sz w:val="26"/>
                <w:szCs w:val="26"/>
              </w:rPr>
            </w:pPr>
            <w:bookmarkStart w:id="47" w:name="RANGE!A1:F16"/>
            <w:r w:rsidRPr="00BC62E8">
              <w:rPr>
                <w:rFonts w:ascii="Times New Roman" w:hAnsi="Times New Roman" w:cs="Times New Roman"/>
                <w:b/>
                <w:bCs/>
                <w:color w:val="000000"/>
                <w:sz w:val="26"/>
                <w:szCs w:val="26"/>
              </w:rPr>
              <w:t>Параметры</w:t>
            </w:r>
            <w:bookmarkEnd w:id="47"/>
          </w:p>
        </w:tc>
        <w:tc>
          <w:tcPr>
            <w:tcW w:w="1778" w:type="dxa"/>
            <w:tcBorders>
              <w:top w:val="single" w:sz="4" w:space="0" w:color="auto"/>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Единицы измерения</w:t>
            </w:r>
          </w:p>
        </w:tc>
        <w:tc>
          <w:tcPr>
            <w:tcW w:w="814" w:type="dxa"/>
            <w:gridSpan w:val="2"/>
            <w:tcBorders>
              <w:top w:val="single" w:sz="4" w:space="0" w:color="auto"/>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w:t>
            </w:r>
            <w:r w:rsidR="00DC4D79" w:rsidRPr="00BC62E8">
              <w:rPr>
                <w:rFonts w:ascii="Times New Roman" w:hAnsi="Times New Roman" w:cs="Times New Roman"/>
                <w:b/>
                <w:bCs/>
                <w:color w:val="000000"/>
                <w:sz w:val="26"/>
                <w:szCs w:val="26"/>
              </w:rPr>
              <w:t>4</w:t>
            </w:r>
          </w:p>
        </w:tc>
        <w:tc>
          <w:tcPr>
            <w:tcW w:w="871" w:type="dxa"/>
            <w:gridSpan w:val="3"/>
            <w:tcBorders>
              <w:top w:val="single" w:sz="4" w:space="0" w:color="auto"/>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2026</w:t>
            </w:r>
          </w:p>
        </w:tc>
        <w:tc>
          <w:tcPr>
            <w:tcW w:w="973" w:type="dxa"/>
            <w:gridSpan w:val="5"/>
            <w:tcBorders>
              <w:top w:val="single" w:sz="4" w:space="0" w:color="auto"/>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2031</w:t>
            </w:r>
          </w:p>
        </w:tc>
        <w:tc>
          <w:tcPr>
            <w:tcW w:w="1236" w:type="dxa"/>
            <w:tcBorders>
              <w:top w:val="single" w:sz="4" w:space="0" w:color="auto"/>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2035</w:t>
            </w:r>
          </w:p>
        </w:tc>
      </w:tr>
      <w:tr w:rsidR="002359E7" w:rsidRPr="00BC62E8" w:rsidTr="002359E7">
        <w:trPr>
          <w:trHeight w:val="340"/>
        </w:trPr>
        <w:tc>
          <w:tcPr>
            <w:tcW w:w="10458"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МУП «Комфорт»</w:t>
            </w:r>
          </w:p>
        </w:tc>
      </w:tr>
      <w:tr w:rsidR="002359E7" w:rsidRPr="00BC62E8" w:rsidTr="002359E7">
        <w:trPr>
          <w:trHeight w:val="340"/>
        </w:trPr>
        <w:tc>
          <w:tcPr>
            <w:tcW w:w="10458"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п. ст. Арлюк</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2,875</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2,946</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2,946</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2,946</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0,567</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0,788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0,788</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0,788</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2,308</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2,158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2,158</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2,158</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5,95</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5,95</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5,95</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5,95</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21,6</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21,6</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21,6</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21,6</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23,48</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23,48</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23,48</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23,48</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89,0</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89,0</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89,0</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89,0</w:t>
            </w:r>
          </w:p>
        </w:tc>
      </w:tr>
      <w:tr w:rsidR="002359E7" w:rsidRPr="00BC62E8" w:rsidTr="002359E7">
        <w:trPr>
          <w:trHeight w:val="340"/>
        </w:trPr>
        <w:tc>
          <w:tcPr>
            <w:tcW w:w="10458"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Линейный</w:t>
            </w:r>
            <w:proofErr w:type="gramEnd"/>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Всего подпитка тепловой сети, в том числе:</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0,028</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0,012</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0,012</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0,012</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0,005</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0,005</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0,005</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0,005</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87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0,007</w:t>
            </w:r>
          </w:p>
        </w:tc>
        <w:tc>
          <w:tcPr>
            <w:tcW w:w="973" w:type="dxa"/>
            <w:gridSpan w:val="5"/>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0,007</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0,007</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r>
      <w:tr w:rsidR="002359E7" w:rsidRPr="00BC62E8" w:rsidTr="002359E7">
        <w:trPr>
          <w:trHeight w:val="34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78"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14"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71"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73" w:type="dxa"/>
            <w:gridSpan w:val="5"/>
            <w:tcBorders>
              <w:top w:val="nil"/>
              <w:left w:val="nil"/>
              <w:bottom w:val="single" w:sz="4" w:space="0" w:color="auto"/>
              <w:right w:val="single" w:sz="4"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36"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2359E7" w:rsidRPr="00BC62E8" w:rsidTr="002359E7">
        <w:tblPrEx>
          <w:tblLook w:val="00A0" w:firstRow="1" w:lastRow="0" w:firstColumn="1" w:lastColumn="0" w:noHBand="0" w:noVBand="0"/>
        </w:tblPrEx>
        <w:trPr>
          <w:trHeight w:val="20"/>
        </w:trPr>
        <w:tc>
          <w:tcPr>
            <w:tcW w:w="9222" w:type="dxa"/>
            <w:gridSpan w:val="12"/>
            <w:tcBorders>
              <w:top w:val="single" w:sz="4" w:space="0" w:color="auto"/>
              <w:left w:val="single" w:sz="4" w:space="0" w:color="auto"/>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Зеледеево (центральная)</w:t>
            </w:r>
          </w:p>
        </w:tc>
        <w:tc>
          <w:tcPr>
            <w:tcW w:w="1236" w:type="dxa"/>
            <w:tcBorders>
              <w:top w:val="single" w:sz="4" w:space="0" w:color="auto"/>
              <w:left w:val="single" w:sz="4" w:space="0" w:color="auto"/>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0,456</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0,456</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0,456</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0,456</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3,3</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3,3</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3,3</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3,3</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4,58</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4,58</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4,58</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4,58</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91,7</w:t>
            </w:r>
          </w:p>
        </w:tc>
      </w:tr>
      <w:tr w:rsidR="002359E7" w:rsidRPr="00BC62E8" w:rsidTr="002359E7">
        <w:tblPrEx>
          <w:tblLook w:val="00A0" w:firstRow="1" w:lastRow="0" w:firstColumn="1" w:lastColumn="0" w:noHBand="0" w:noVBand="0"/>
        </w:tblPrEx>
        <w:trPr>
          <w:trHeight w:val="20"/>
        </w:trPr>
        <w:tc>
          <w:tcPr>
            <w:tcW w:w="9222" w:type="dxa"/>
            <w:gridSpan w:val="12"/>
            <w:tcBorders>
              <w:top w:val="single" w:sz="4" w:space="0" w:color="auto"/>
              <w:left w:val="single" w:sz="4" w:space="0" w:color="auto"/>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Зеледеево (школа)</w:t>
            </w:r>
          </w:p>
        </w:tc>
        <w:tc>
          <w:tcPr>
            <w:tcW w:w="1236" w:type="dxa"/>
            <w:tcBorders>
              <w:top w:val="single" w:sz="4" w:space="0" w:color="auto"/>
              <w:left w:val="single" w:sz="4" w:space="0" w:color="auto"/>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0,014</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0,014</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0,014</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0,014</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0,013</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0,013</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0,013</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0,013</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51"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47" w:type="dxa"/>
            <w:gridSpan w:val="3"/>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46" w:type="dxa"/>
            <w:gridSpan w:val="2"/>
            <w:tcBorders>
              <w:top w:val="nil"/>
              <w:left w:val="nil"/>
              <w:bottom w:val="single" w:sz="4" w:space="0" w:color="auto"/>
              <w:right w:val="single" w:sz="4" w:space="0" w:color="auto"/>
            </w:tcBorders>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blPrEx>
          <w:tblLook w:val="00A0" w:firstRow="1" w:lastRow="0" w:firstColumn="1" w:lastColumn="0" w:noHBand="0" w:noVBand="0"/>
        </w:tblPrEx>
        <w:trPr>
          <w:trHeight w:val="20"/>
        </w:trPr>
        <w:tc>
          <w:tcPr>
            <w:tcW w:w="9222" w:type="dxa"/>
            <w:gridSpan w:val="12"/>
            <w:tcBorders>
              <w:top w:val="single" w:sz="4" w:space="0" w:color="auto"/>
              <w:left w:val="single" w:sz="4" w:space="0" w:color="auto"/>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Варюхино</w:t>
            </w:r>
          </w:p>
        </w:tc>
        <w:tc>
          <w:tcPr>
            <w:tcW w:w="1236" w:type="dxa"/>
            <w:tcBorders>
              <w:top w:val="single" w:sz="4" w:space="0" w:color="auto"/>
              <w:left w:val="single" w:sz="4" w:space="0" w:color="auto"/>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b/>
                <w:bCs/>
                <w:color w:val="000000"/>
                <w:sz w:val="26"/>
                <w:szCs w:val="26"/>
              </w:rPr>
            </w:pP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Всего подпитка тепловой сети, в том </w:t>
            </w:r>
            <w:r w:rsidRPr="00BC62E8">
              <w:rPr>
                <w:rFonts w:ascii="Times New Roman" w:hAnsi="Times New Roman" w:cs="Times New Roman"/>
                <w:color w:val="000000"/>
                <w:sz w:val="26"/>
                <w:szCs w:val="26"/>
              </w:rPr>
              <w:lastRenderedPageBreak/>
              <w:t>числе:</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lastRenderedPageBreak/>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r w:rsidRPr="00BC62E8">
              <w:rPr>
                <w:rFonts w:ascii="Times New Roman" w:hAnsi="Times New Roman" w:cs="Times New Roman"/>
                <w:color w:val="000000"/>
                <w:sz w:val="26"/>
                <w:szCs w:val="26"/>
              </w:rPr>
              <w:lastRenderedPageBreak/>
              <w:t>3</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0,046</w:t>
            </w:r>
            <w:r w:rsidRPr="00BC62E8">
              <w:rPr>
                <w:rFonts w:ascii="Times New Roman" w:hAnsi="Times New Roman" w:cs="Times New Roman"/>
                <w:color w:val="000000"/>
                <w:sz w:val="26"/>
                <w:szCs w:val="26"/>
              </w:rPr>
              <w:lastRenderedPageBreak/>
              <w:t>3</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0,0463</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0,0463</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 нормативные утечки теплоносителя (в сетях и системах теплопотребления)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0,0003</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0,0003</w:t>
            </w:r>
          </w:p>
        </w:tc>
        <w:tc>
          <w:tcPr>
            <w:tcW w:w="947"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0,0003</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0,0003</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0,2</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w:t>
            </w:r>
          </w:p>
        </w:tc>
      </w:tr>
      <w:tr w:rsidR="002359E7" w:rsidRPr="00BC62E8" w:rsidTr="002359E7">
        <w:tblPrEx>
          <w:tblLook w:val="00A0" w:firstRow="1" w:lastRow="0" w:firstColumn="1" w:lastColumn="0" w:noHBand="0" w:noVBand="0"/>
        </w:tblPrEx>
        <w:trPr>
          <w:trHeight w:val="20"/>
        </w:trPr>
        <w:tc>
          <w:tcPr>
            <w:tcW w:w="4786" w:type="dxa"/>
            <w:tcBorders>
              <w:top w:val="nil"/>
              <w:left w:val="single" w:sz="4" w:space="0" w:color="auto"/>
              <w:bottom w:val="single" w:sz="4" w:space="0" w:color="auto"/>
              <w:right w:val="single" w:sz="4" w:space="0" w:color="auto"/>
            </w:tcBorders>
            <w:vAlign w:val="center"/>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78" w:type="dxa"/>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851"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47" w:type="dxa"/>
            <w:gridSpan w:val="3"/>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1246" w:type="dxa"/>
            <w:gridSpan w:val="2"/>
            <w:tcBorders>
              <w:top w:val="nil"/>
              <w:left w:val="nil"/>
              <w:bottom w:val="single" w:sz="4" w:space="0" w:color="auto"/>
              <w:right w:val="single" w:sz="4" w:space="0" w:color="auto"/>
            </w:tcBorders>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r>
      <w:tr w:rsidR="002359E7" w:rsidRPr="00BC62E8" w:rsidTr="002359E7">
        <w:trPr>
          <w:trHeight w:val="300"/>
        </w:trPr>
        <w:tc>
          <w:tcPr>
            <w:tcW w:w="9222"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п. Юргинский</w:t>
            </w:r>
          </w:p>
        </w:tc>
        <w:tc>
          <w:tcPr>
            <w:tcW w:w="1236" w:type="dxa"/>
            <w:tcBorders>
              <w:top w:val="single" w:sz="4" w:space="0" w:color="auto"/>
              <w:left w:val="single" w:sz="4" w:space="0" w:color="auto"/>
              <w:bottom w:val="single" w:sz="4" w:space="0" w:color="auto"/>
              <w:right w:val="single" w:sz="4" w:space="0" w:color="auto"/>
            </w:tcBorders>
          </w:tcPr>
          <w:p w:rsidR="002359E7" w:rsidRPr="00BC62E8" w:rsidRDefault="002359E7" w:rsidP="002359E7">
            <w:pPr>
              <w:ind w:right="16"/>
              <w:contextualSpacing/>
              <w:jc w:val="center"/>
              <w:rPr>
                <w:rFonts w:ascii="Times New Roman" w:hAnsi="Times New Roman" w:cs="Times New Roman"/>
                <w:b/>
                <w:bCs/>
                <w:color w:val="000000"/>
                <w:sz w:val="26"/>
                <w:szCs w:val="26"/>
              </w:rPr>
            </w:pPr>
          </w:p>
        </w:tc>
      </w:tr>
      <w:tr w:rsidR="002359E7" w:rsidRPr="00BC62E8" w:rsidTr="002359E7">
        <w:trPr>
          <w:trHeight w:val="308"/>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0,941</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0,941</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0,941</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0,941</w:t>
            </w:r>
          </w:p>
        </w:tc>
      </w:tr>
      <w:tr w:rsidR="002359E7" w:rsidRPr="00BC62E8"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tabs>
                <w:tab w:val="left" w:pos="3424"/>
              </w:tabs>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0,335</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0,335</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0,335</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0,335</w:t>
            </w:r>
          </w:p>
        </w:tc>
      </w:tr>
      <w:tr w:rsidR="002359E7" w:rsidRPr="00BC62E8"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rPr>
          <w:trHeight w:val="72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0,606</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0,606</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0,606</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0,606</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Требуемая производительность </w:t>
            </w:r>
            <w:r w:rsidRPr="00BC62E8">
              <w:rPr>
                <w:rFonts w:ascii="Times New Roman" w:hAnsi="Times New Roman" w:cs="Times New Roman"/>
                <w:color w:val="000000"/>
                <w:sz w:val="26"/>
                <w:szCs w:val="26"/>
              </w:rPr>
              <w:lastRenderedPageBreak/>
              <w:t>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lastRenderedPageBreak/>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w:t>
            </w:r>
          </w:p>
        </w:tc>
      </w:tr>
      <w:tr w:rsidR="002359E7" w:rsidRPr="00BC62E8" w:rsidTr="002359E7">
        <w:trPr>
          <w:trHeight w:val="286"/>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Требуемая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7,3</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7,3</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7,3</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7,3</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rPr>
          <w:trHeight w:val="236"/>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r>
      <w:tr w:rsidR="002359E7" w:rsidRPr="00BC62E8" w:rsidTr="002359E7">
        <w:trPr>
          <w:trHeight w:val="313"/>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-1,06</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-1,06</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-1,06</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-1,06</w:t>
            </w:r>
          </w:p>
        </w:tc>
      </w:tr>
      <w:tr w:rsidR="002359E7" w:rsidRPr="00BC62E8" w:rsidTr="002359E7">
        <w:trPr>
          <w:trHeight w:val="249"/>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2359E7" w:rsidRPr="00BC62E8" w:rsidTr="002359E7">
        <w:trPr>
          <w:trHeight w:val="300"/>
        </w:trPr>
        <w:tc>
          <w:tcPr>
            <w:tcW w:w="9222" w:type="dxa"/>
            <w:gridSpan w:val="12"/>
            <w:tcBorders>
              <w:top w:val="single" w:sz="4" w:space="0" w:color="auto"/>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д. Лебяжье-Асаново</w:t>
            </w:r>
          </w:p>
        </w:tc>
        <w:tc>
          <w:tcPr>
            <w:tcW w:w="1236" w:type="dxa"/>
            <w:tcBorders>
              <w:top w:val="single" w:sz="4" w:space="0" w:color="auto"/>
              <w:left w:val="single" w:sz="4" w:space="0" w:color="auto"/>
              <w:bottom w:val="single" w:sz="4" w:space="0" w:color="auto"/>
              <w:right w:val="single" w:sz="4" w:space="0" w:color="auto"/>
            </w:tcBorders>
          </w:tcPr>
          <w:p w:rsidR="002359E7" w:rsidRPr="00BC62E8" w:rsidRDefault="002359E7" w:rsidP="002359E7">
            <w:pPr>
              <w:ind w:right="16"/>
              <w:contextualSpacing/>
              <w:jc w:val="center"/>
              <w:rPr>
                <w:rFonts w:ascii="Times New Roman" w:hAnsi="Times New Roman" w:cs="Times New Roman"/>
                <w:b/>
                <w:bCs/>
                <w:color w:val="000000"/>
                <w:sz w:val="26"/>
                <w:szCs w:val="26"/>
              </w:rPr>
            </w:pPr>
          </w:p>
        </w:tc>
      </w:tr>
      <w:tr w:rsidR="002359E7" w:rsidRPr="00BC62E8" w:rsidTr="002359E7">
        <w:trPr>
          <w:trHeight w:val="291"/>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0,167</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0,167</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0,167</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0,167</w:t>
            </w:r>
          </w:p>
        </w:tc>
      </w:tr>
      <w:tr w:rsidR="002359E7" w:rsidRPr="00BC62E8"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0,089</w:t>
            </w:r>
          </w:p>
        </w:tc>
      </w:tr>
      <w:tr w:rsidR="002359E7" w:rsidRPr="00BC62E8" w:rsidTr="002359E7">
        <w:trPr>
          <w:trHeight w:val="30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rPr>
          <w:trHeight w:val="72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0,078</w:t>
            </w:r>
          </w:p>
        </w:tc>
        <w:tc>
          <w:tcPr>
            <w:tcW w:w="858" w:type="dxa"/>
            <w:gridSpan w:val="4"/>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0,078</w:t>
            </w:r>
          </w:p>
        </w:tc>
        <w:tc>
          <w:tcPr>
            <w:tcW w:w="940"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0,078</w:t>
            </w:r>
          </w:p>
        </w:tc>
        <w:tc>
          <w:tcPr>
            <w:tcW w:w="1236" w:type="dxa"/>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0,078</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hideMark/>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tcBorders>
              <w:top w:val="nil"/>
              <w:left w:val="nil"/>
              <w:bottom w:val="single" w:sz="4" w:space="0" w:color="auto"/>
              <w:right w:val="single" w:sz="4" w:space="0" w:color="auto"/>
            </w:tcBorders>
            <w:shd w:val="clear" w:color="auto" w:fill="auto"/>
            <w:vAlign w:val="center"/>
            <w:hideMark/>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w:t>
            </w:r>
          </w:p>
        </w:tc>
      </w:tr>
      <w:tr w:rsidR="002359E7" w:rsidRPr="00BC62E8" w:rsidTr="002359E7">
        <w:trPr>
          <w:trHeight w:val="248"/>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rPr>
          <w:trHeight w:val="480"/>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rPr>
          <w:trHeight w:val="197"/>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r>
      <w:tr w:rsidR="002359E7" w:rsidRPr="00BC62E8" w:rsidTr="002359E7">
        <w:trPr>
          <w:trHeight w:val="275"/>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w:t>
            </w:r>
          </w:p>
        </w:tc>
      </w:tr>
      <w:tr w:rsidR="002359E7" w:rsidRPr="00BC62E8" w:rsidTr="002359E7">
        <w:trPr>
          <w:trHeight w:val="211"/>
        </w:trPr>
        <w:tc>
          <w:tcPr>
            <w:tcW w:w="4786" w:type="dxa"/>
            <w:tcBorders>
              <w:top w:val="nil"/>
              <w:left w:val="single" w:sz="4" w:space="0" w:color="auto"/>
              <w:bottom w:val="single" w:sz="4" w:space="0" w:color="auto"/>
              <w:right w:val="single" w:sz="4" w:space="0" w:color="auto"/>
            </w:tcBorders>
            <w:shd w:val="clear" w:color="auto" w:fill="auto"/>
            <w:vAlign w:val="center"/>
          </w:tcPr>
          <w:p w:rsidR="002359E7" w:rsidRPr="00BC62E8" w:rsidRDefault="002359E7" w:rsidP="002359E7">
            <w:pPr>
              <w:ind w:right="16"/>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8" w:type="dxa"/>
            <w:gridSpan w:val="4"/>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40" w:type="dxa"/>
            <w:gridSpan w:val="2"/>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36" w:type="dxa"/>
            <w:tcBorders>
              <w:top w:val="nil"/>
              <w:left w:val="nil"/>
              <w:bottom w:val="single" w:sz="4" w:space="0" w:color="auto"/>
              <w:right w:val="single" w:sz="4" w:space="0" w:color="auto"/>
            </w:tcBorders>
            <w:shd w:val="clear" w:color="auto" w:fill="auto"/>
            <w:vAlign w:val="center"/>
          </w:tcPr>
          <w:p w:rsidR="002359E7" w:rsidRPr="00BC62E8" w:rsidRDefault="002359E7" w:rsidP="002359E7">
            <w:pPr>
              <w:ind w:right="16"/>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BC62E8" w:rsidRDefault="002359E7" w:rsidP="002359E7">
            <w:pPr>
              <w:contextualSpacing/>
              <w:jc w:val="center"/>
              <w:rPr>
                <w:rFonts w:ascii="Times New Roman" w:hAnsi="Times New Roman" w:cs="Times New Roman"/>
                <w:b/>
                <w:color w:val="000000"/>
                <w:sz w:val="26"/>
                <w:szCs w:val="26"/>
                <w:highlight w:val="yellow"/>
              </w:rPr>
            </w:pPr>
            <w:r w:rsidRPr="00BC62E8">
              <w:rPr>
                <w:rFonts w:ascii="Times New Roman" w:hAnsi="Times New Roman" w:cs="Times New Roman"/>
                <w:b/>
                <w:bCs/>
                <w:color w:val="000000"/>
                <w:sz w:val="26"/>
                <w:szCs w:val="26"/>
              </w:rPr>
              <w:t>Котельная д. Елгино</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Всего подпитка тепловой сети, в том 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0,085</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0,085</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0,085</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0,085</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0,347</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0,347</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0,347</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0,347</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3,9</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3,9</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3,9</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3,9</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BC62E8" w:rsidRDefault="002359E7" w:rsidP="002359E7">
            <w:pPr>
              <w:contextualSpacing/>
              <w:jc w:val="center"/>
              <w:rPr>
                <w:rFonts w:ascii="Times New Roman" w:hAnsi="Times New Roman" w:cs="Times New Roman"/>
                <w:b/>
                <w:color w:val="000000"/>
                <w:sz w:val="26"/>
                <w:szCs w:val="26"/>
              </w:rPr>
            </w:pPr>
            <w:r w:rsidRPr="00BC62E8">
              <w:rPr>
                <w:rFonts w:ascii="Times New Roman" w:hAnsi="Times New Roman" w:cs="Times New Roman"/>
                <w:b/>
                <w:bCs/>
                <w:color w:val="000000"/>
                <w:sz w:val="26"/>
                <w:szCs w:val="26"/>
              </w:rPr>
              <w:t>Котельная с. Мальцево</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0,493</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0,493</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0,493</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0,321</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0,321</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0,321</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0,321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Требуемая 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3,5</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3,5</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3,5</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3,5</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4,47</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4,47</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4,47</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4,47</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89,5</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89,5</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89,5</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89,5</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BC62E8" w:rsidRDefault="002359E7" w:rsidP="002359E7">
            <w:pPr>
              <w:contextualSpacing/>
              <w:jc w:val="center"/>
              <w:rPr>
                <w:rFonts w:ascii="Times New Roman" w:hAnsi="Times New Roman" w:cs="Times New Roman"/>
                <w:b/>
                <w:color w:val="000000"/>
                <w:sz w:val="26"/>
                <w:szCs w:val="26"/>
                <w:highlight w:val="yellow"/>
              </w:rPr>
            </w:pPr>
            <w:r w:rsidRPr="00BC62E8">
              <w:rPr>
                <w:rFonts w:ascii="Times New Roman" w:hAnsi="Times New Roman" w:cs="Times New Roman"/>
                <w:b/>
                <w:bCs/>
                <w:color w:val="000000"/>
                <w:sz w:val="26"/>
                <w:szCs w:val="26"/>
              </w:rPr>
              <w:t>Котельная д. Томилово (центральная)</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tcBorders>
              <w:top w:val="nil"/>
              <w:left w:val="nil"/>
              <w:bottom w:val="single" w:sz="8" w:space="0" w:color="auto"/>
              <w:right w:val="single" w:sz="8" w:space="0" w:color="auto"/>
            </w:tcBorders>
            <w:shd w:val="clear" w:color="auto" w:fill="auto"/>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0,7</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0,7</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0,7</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0,7</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tcPr>
          <w:p w:rsidR="002359E7" w:rsidRPr="00BC62E8" w:rsidRDefault="002359E7" w:rsidP="002359E7">
            <w:pPr>
              <w:contextualSpacing/>
              <w:jc w:val="center"/>
              <w:rPr>
                <w:rFonts w:ascii="Times New Roman" w:hAnsi="Times New Roman" w:cs="Times New Roman"/>
                <w:b/>
                <w:color w:val="000000"/>
                <w:sz w:val="26"/>
                <w:szCs w:val="26"/>
              </w:rPr>
            </w:pPr>
            <w:r w:rsidRPr="00BC62E8">
              <w:rPr>
                <w:rFonts w:ascii="Times New Roman" w:hAnsi="Times New Roman" w:cs="Times New Roman"/>
                <w:b/>
                <w:bCs/>
                <w:color w:val="000000"/>
                <w:sz w:val="26"/>
                <w:szCs w:val="26"/>
              </w:rPr>
              <w:t>Котельная  д. Томилово (приют)</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Всего подпитка тепловой сети, в том </w:t>
            </w:r>
            <w:r w:rsidRPr="00BC62E8">
              <w:rPr>
                <w:rFonts w:ascii="Times New Roman" w:hAnsi="Times New Roman" w:cs="Times New Roman"/>
                <w:color w:val="000000"/>
                <w:sz w:val="26"/>
                <w:szCs w:val="26"/>
              </w:rPr>
              <w:lastRenderedPageBreak/>
              <w:t>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lastRenderedPageBreak/>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2359E7"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b/>
                <w:bCs/>
                <w:color w:val="000000"/>
                <w:sz w:val="26"/>
                <w:szCs w:val="26"/>
              </w:rPr>
              <w:t>Котельная д. Новороманово</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0,604</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0,604</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0,604</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0,604</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0,194</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0,194</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0,194</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0,194</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1,63</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1,63</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1,63</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Требуемая производительность </w:t>
            </w:r>
            <w:r w:rsidRPr="00BC62E8">
              <w:rPr>
                <w:rFonts w:ascii="Times New Roman" w:hAnsi="Times New Roman" w:cs="Times New Roman"/>
                <w:color w:val="000000"/>
                <w:sz w:val="26"/>
                <w:szCs w:val="26"/>
              </w:rPr>
              <w:lastRenderedPageBreak/>
              <w:t>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lastRenderedPageBreak/>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6,0</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6,0</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6,0</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6,0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4,21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4,21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4,21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4,21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84,2</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84,2</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84,2</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84,2</w:t>
            </w:r>
          </w:p>
        </w:tc>
      </w:tr>
      <w:tr w:rsidR="002359E7"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b/>
                <w:bCs/>
                <w:color w:val="000000"/>
                <w:sz w:val="26"/>
                <w:szCs w:val="26"/>
              </w:rPr>
              <w:t>Котельная д. Большеямное</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r>
      <w:tr w:rsidR="002359E7"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BC62E8" w:rsidRDefault="002359E7" w:rsidP="002359E7">
            <w:pPr>
              <w:contextualSpacing/>
              <w:jc w:val="center"/>
              <w:rPr>
                <w:rFonts w:ascii="Times New Roman" w:hAnsi="Times New Roman" w:cs="Times New Roman"/>
                <w:color w:val="000000"/>
                <w:sz w:val="26"/>
                <w:szCs w:val="26"/>
              </w:rPr>
            </w:pPr>
          </w:p>
        </w:tc>
      </w:tr>
      <w:tr w:rsidR="002359E7"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b/>
                <w:bCs/>
                <w:color w:val="000000"/>
                <w:sz w:val="26"/>
                <w:szCs w:val="26"/>
              </w:rPr>
              <w:t>Котельная д. Верх-Тайменка</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Всего подпитка тепловой сети, в том </w:t>
            </w:r>
            <w:r w:rsidRPr="00BC62E8">
              <w:rPr>
                <w:rFonts w:ascii="Times New Roman" w:hAnsi="Times New Roman" w:cs="Times New Roman"/>
                <w:color w:val="000000"/>
                <w:sz w:val="26"/>
                <w:szCs w:val="26"/>
              </w:rPr>
              <w:lastRenderedPageBreak/>
              <w:t>числе: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lastRenderedPageBreak/>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0,253</w:t>
            </w:r>
            <w:r w:rsidRPr="00BC62E8">
              <w:rPr>
                <w:rFonts w:ascii="Times New Roman" w:hAnsi="Times New Roman" w:cs="Times New Roman"/>
                <w:color w:val="000000"/>
                <w:sz w:val="26"/>
                <w:szCs w:val="26"/>
              </w:rPr>
              <w:lastRenderedPageBreak/>
              <w:t>5</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0,253</w:t>
            </w:r>
            <w:r w:rsidRPr="00BC62E8">
              <w:rPr>
                <w:rFonts w:ascii="Times New Roman" w:hAnsi="Times New Roman" w:cs="Times New Roman"/>
                <w:color w:val="000000"/>
                <w:sz w:val="26"/>
                <w:szCs w:val="26"/>
              </w:rPr>
              <w:lastRenderedPageBreak/>
              <w:t>5</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0,2535</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0,2535</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 нормативные утечки теплоносителя (в сетях и системах теплопотребления)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0,176</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0,176</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0,176</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0,176</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0,0775</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0,0775</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0,0775</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0,0775</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0,72</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0,72</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0,72</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0,72</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w:t>
            </w:r>
          </w:p>
        </w:tc>
        <w:tc>
          <w:tcPr>
            <w:tcW w:w="851" w:type="dxa"/>
            <w:gridSpan w:val="3"/>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w:t>
            </w:r>
          </w:p>
        </w:tc>
        <w:tc>
          <w:tcPr>
            <w:tcW w:w="937"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w:t>
            </w:r>
          </w:p>
        </w:tc>
        <w:tc>
          <w:tcPr>
            <w:tcW w:w="1246" w:type="dxa"/>
            <w:gridSpan w:val="2"/>
            <w:vAlign w:val="center"/>
          </w:tcPr>
          <w:p w:rsidR="002359E7" w:rsidRPr="00BC62E8" w:rsidRDefault="002359E7" w:rsidP="002359E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4,60</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4,60</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4,60</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4,60</w:t>
            </w:r>
          </w:p>
        </w:tc>
      </w:tr>
      <w:tr w:rsidR="002359E7"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2359E7" w:rsidRPr="00BC62E8" w:rsidRDefault="002359E7" w:rsidP="002359E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91,9</w:t>
            </w:r>
          </w:p>
        </w:tc>
        <w:tc>
          <w:tcPr>
            <w:tcW w:w="851" w:type="dxa"/>
            <w:gridSpan w:val="3"/>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91,9</w:t>
            </w:r>
          </w:p>
        </w:tc>
        <w:tc>
          <w:tcPr>
            <w:tcW w:w="937"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91,9</w:t>
            </w:r>
          </w:p>
        </w:tc>
        <w:tc>
          <w:tcPr>
            <w:tcW w:w="1246" w:type="dxa"/>
            <w:gridSpan w:val="2"/>
            <w:vAlign w:val="center"/>
          </w:tcPr>
          <w:p w:rsidR="002359E7" w:rsidRPr="00BC62E8" w:rsidRDefault="002359E7"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91,9</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Речной</w:t>
            </w:r>
            <w:proofErr w:type="gramEnd"/>
            <w:r w:rsidRPr="00BC62E8">
              <w:rPr>
                <w:rFonts w:ascii="Times New Roman" w:hAnsi="Times New Roman" w:cs="Times New Roman"/>
                <w:b/>
                <w:bCs/>
                <w:color w:val="000000"/>
                <w:sz w:val="26"/>
                <w:szCs w:val="26"/>
              </w:rPr>
              <w:t xml:space="preserve"> </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0,2883</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0,2883</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0,2883</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0,2883</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0,067</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0,067</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0,067</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0,067</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0,2213</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0,2213</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0,2213</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0,2213</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0,62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Требуемая емкость баков аккумуляторов</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851"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937"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1246"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94,0</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д. Белянино </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0,541</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0,541</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0,541</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0,541</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0,355</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0,355</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0,355</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2,85</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2,85</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2,85</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2,85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1,15</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1,15</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1,15</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851"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937"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1246"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4,33</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4,33</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4,33</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4,33</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86,5</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86,5</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86,5</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86,5</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bottom"/>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c. Поперечное</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 нормативные утечки теплоносителя (в </w:t>
            </w:r>
            <w:r w:rsidRPr="00BC62E8">
              <w:rPr>
                <w:rFonts w:ascii="Times New Roman" w:hAnsi="Times New Roman" w:cs="Times New Roman"/>
                <w:color w:val="000000"/>
                <w:sz w:val="26"/>
                <w:szCs w:val="26"/>
              </w:rPr>
              <w:lastRenderedPageBreak/>
              <w:t>сетях и системах теплопотребления)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lastRenderedPageBreak/>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0,228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 сверхнормативные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0,794</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0,794</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0,794</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0,794</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4,09</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4,09</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4,09</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4,09</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8,5</w:t>
            </w:r>
          </w:p>
        </w:tc>
        <w:tc>
          <w:tcPr>
            <w:tcW w:w="851"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8,5</w:t>
            </w:r>
          </w:p>
        </w:tc>
        <w:tc>
          <w:tcPr>
            <w:tcW w:w="937"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8,5</w:t>
            </w:r>
          </w:p>
        </w:tc>
        <w:tc>
          <w:tcPr>
            <w:tcW w:w="1246"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8,5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89,2</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2359E7">
            <w:pPr>
              <w:contextualSpacing/>
              <w:jc w:val="center"/>
              <w:rPr>
                <w:rFonts w:ascii="Times New Roman" w:hAnsi="Times New Roman" w:cs="Times New Roman"/>
                <w:color w:val="000000"/>
                <w:sz w:val="26"/>
                <w:szCs w:val="26"/>
              </w:rPr>
            </w:pP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2359E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c. Поперечное ДЭП</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нормативные утечки теплоносителя (в сетях и системах теплопотребления)</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0,023</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851" w:type="dxa"/>
            <w:gridSpan w:val="3"/>
            <w:vAlign w:val="center"/>
          </w:tcPr>
          <w:p w:rsidR="00E036A3" w:rsidRPr="00BC62E8" w:rsidRDefault="00E036A3"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937" w:type="dxa"/>
            <w:gridSpan w:val="2"/>
            <w:vAlign w:val="center"/>
          </w:tcPr>
          <w:p w:rsidR="00E036A3" w:rsidRPr="00BC62E8" w:rsidRDefault="00E036A3"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c>
          <w:tcPr>
            <w:tcW w:w="1246" w:type="dxa"/>
            <w:gridSpan w:val="2"/>
            <w:vAlign w:val="center"/>
          </w:tcPr>
          <w:p w:rsidR="00E036A3" w:rsidRPr="00BC62E8" w:rsidRDefault="00E036A3"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Производительность водоподготовительной установки</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hideMark/>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851" w:type="dxa"/>
            <w:gridSpan w:val="3"/>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937"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1246" w:type="dxa"/>
            <w:gridSpan w:val="2"/>
            <w:vAlign w:val="center"/>
          </w:tcPr>
          <w:p w:rsidR="00E036A3" w:rsidRPr="00BC62E8" w:rsidRDefault="00E036A3"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с. Проскоково</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10,394</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2,178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8,216</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Заозерный</w:t>
            </w:r>
            <w:proofErr w:type="gramEnd"/>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2,082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0,819</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1,263</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Пятково</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1,9558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1,901</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Талая</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hideMark/>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6,3988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нормативные утечки теплоносителя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0,0548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сверхнормативные утечки теплоносителя*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отпуск теплоносителя из тепловых сетей на цели горячего водоснабжения (для открытых систем теплоснабжения)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тыс. м</w:t>
            </w:r>
            <w:r w:rsidRPr="00BC62E8">
              <w:rPr>
                <w:rFonts w:ascii="Times New Roman" w:hAnsi="Times New Roman" w:cs="Times New Roman"/>
                <w:color w:val="000000"/>
                <w:sz w:val="26"/>
                <w:szCs w:val="26"/>
                <w:vertAlign w:val="superscript"/>
              </w:rPr>
              <w:t>3</w:t>
            </w:r>
            <w:r w:rsidRPr="00BC62E8">
              <w:rPr>
                <w:rFonts w:ascii="Times New Roman" w:hAnsi="Times New Roman" w:cs="Times New Roman"/>
                <w:color w:val="000000"/>
                <w:sz w:val="26"/>
                <w:szCs w:val="26"/>
              </w:rPr>
              <w:t>/год</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6,344</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п.ст</w:t>
            </w:r>
            <w:proofErr w:type="gramStart"/>
            <w:r w:rsidRPr="00BC62E8">
              <w:rPr>
                <w:rFonts w:ascii="Times New Roman" w:hAnsi="Times New Roman" w:cs="Times New Roman"/>
                <w:b/>
                <w:bCs/>
                <w:color w:val="000000"/>
                <w:sz w:val="26"/>
                <w:szCs w:val="26"/>
              </w:rPr>
              <w:t>.Ю</w:t>
            </w:r>
            <w:proofErr w:type="gramEnd"/>
            <w:r w:rsidRPr="00BC62E8">
              <w:rPr>
                <w:rFonts w:ascii="Times New Roman" w:hAnsi="Times New Roman" w:cs="Times New Roman"/>
                <w:b/>
                <w:bCs/>
                <w:color w:val="000000"/>
                <w:sz w:val="26"/>
                <w:szCs w:val="26"/>
              </w:rPr>
              <w:t xml:space="preserve">рга-2 </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5,316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5,316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5,316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5,316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 - нормативные утечки теплоносителя (в сетях и системах теплопотребления)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1,559</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1,559</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1,559</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1,559</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3,757</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3,757</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3,757</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3,757</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11,06</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11,06</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11,06</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11,06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23,58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23,58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23,58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23,58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9,4</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39,6</w:t>
            </w:r>
          </w:p>
        </w:tc>
        <w:tc>
          <w:tcPr>
            <w:tcW w:w="851"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39,6</w:t>
            </w:r>
          </w:p>
        </w:tc>
        <w:tc>
          <w:tcPr>
            <w:tcW w:w="937"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39,6</w:t>
            </w:r>
          </w:p>
        </w:tc>
        <w:tc>
          <w:tcPr>
            <w:tcW w:w="1246"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39,6</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34,48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34,48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34,48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34,48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86,2</w:t>
            </w:r>
          </w:p>
        </w:tc>
      </w:tr>
      <w:tr w:rsidR="00E036A3" w:rsidRPr="00BC62E8" w:rsidTr="00C8102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458" w:type="dxa"/>
            <w:gridSpan w:val="1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w:t>
            </w:r>
            <w:proofErr w:type="gramStart"/>
            <w:r w:rsidRPr="00BC62E8">
              <w:rPr>
                <w:rFonts w:ascii="Times New Roman" w:hAnsi="Times New Roman" w:cs="Times New Roman"/>
                <w:b/>
                <w:bCs/>
                <w:color w:val="000000"/>
                <w:sz w:val="26"/>
                <w:szCs w:val="26"/>
              </w:rPr>
              <w:t>.З</w:t>
            </w:r>
            <w:proofErr w:type="gramEnd"/>
            <w:r w:rsidRPr="00BC62E8">
              <w:rPr>
                <w:rFonts w:ascii="Times New Roman" w:hAnsi="Times New Roman" w:cs="Times New Roman"/>
                <w:b/>
                <w:bCs/>
                <w:color w:val="000000"/>
                <w:sz w:val="26"/>
                <w:szCs w:val="26"/>
              </w:rPr>
              <w:t xml:space="preserve">имник </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Всего подпитка тепловой сети, в том числе:</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 - нормативные утечки теплоносителя (в сетях и системах теплопотребления)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0,092</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0,092</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0,092</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0,092</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сверхнормативные утечки теплоносителя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 отпуск теплоносителя из тепловых сетей на цели горячего водоснабжения (для открытых систем теплоснабжения)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0,338</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0,338</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0,338</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0,338</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Максимум подпитки тепловой сети в эксплуатационном режиме</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1,64</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1,64</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1,64</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1,64</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производительность водоподготовительной установки</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Требуемая емкость баков аккумуляторов</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3,4</w:t>
            </w:r>
          </w:p>
        </w:tc>
        <w:tc>
          <w:tcPr>
            <w:tcW w:w="851" w:type="dxa"/>
            <w:gridSpan w:val="3"/>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3,4</w:t>
            </w:r>
          </w:p>
        </w:tc>
        <w:tc>
          <w:tcPr>
            <w:tcW w:w="937"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3,4</w:t>
            </w:r>
          </w:p>
        </w:tc>
        <w:tc>
          <w:tcPr>
            <w:tcW w:w="1246" w:type="dxa"/>
            <w:gridSpan w:val="2"/>
            <w:vAlign w:val="center"/>
          </w:tcPr>
          <w:p w:rsidR="00E036A3" w:rsidRPr="00BC62E8" w:rsidRDefault="00E036A3" w:rsidP="00E036A3">
            <w:pPr>
              <w:contextualSpacing/>
              <w:jc w:val="center"/>
              <w:rPr>
                <w:rFonts w:ascii="Times New Roman" w:hAnsi="Times New Roman" w:cs="Times New Roman"/>
                <w:sz w:val="26"/>
                <w:szCs w:val="26"/>
              </w:rPr>
            </w:pPr>
            <w:r w:rsidRPr="00BC62E8">
              <w:rPr>
                <w:rFonts w:ascii="Times New Roman" w:hAnsi="Times New Roman" w:cs="Times New Roman"/>
                <w:sz w:val="26"/>
                <w:szCs w:val="26"/>
              </w:rPr>
              <w:t>3,4</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Количество баков-аккумуляторов  теплоносителя</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шт.</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Резер</w:t>
            </w:r>
            <w:proofErr w:type="gramStart"/>
            <w:r w:rsidRPr="00BC62E8">
              <w:rPr>
                <w:rFonts w:ascii="Times New Roman" w:hAnsi="Times New Roman" w:cs="Times New Roman"/>
                <w:color w:val="000000"/>
                <w:sz w:val="26"/>
                <w:szCs w:val="26"/>
              </w:rPr>
              <w:t>в(</w:t>
            </w:r>
            <w:proofErr w:type="gramEnd"/>
            <w:r w:rsidRPr="00BC62E8">
              <w:rPr>
                <w:rFonts w:ascii="Times New Roman" w:hAnsi="Times New Roman" w:cs="Times New Roman"/>
                <w:color w:val="000000"/>
                <w:sz w:val="26"/>
                <w:szCs w:val="26"/>
              </w:rPr>
              <w:t>+)/дефицит (-) ВПУ</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4,57</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4,57</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4,57</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4,57</w:t>
            </w:r>
          </w:p>
        </w:tc>
      </w:tr>
      <w:tr w:rsidR="00E036A3" w:rsidRPr="00BC62E8" w:rsidTr="002359E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86" w:type="dxa"/>
            <w:vAlign w:val="center"/>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Доля резерва</w:t>
            </w:r>
          </w:p>
        </w:tc>
        <w:tc>
          <w:tcPr>
            <w:tcW w:w="1788"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0"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91,4</w:t>
            </w:r>
          </w:p>
        </w:tc>
        <w:tc>
          <w:tcPr>
            <w:tcW w:w="851" w:type="dxa"/>
            <w:gridSpan w:val="3"/>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91,4</w:t>
            </w:r>
          </w:p>
        </w:tc>
        <w:tc>
          <w:tcPr>
            <w:tcW w:w="937"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91,4</w:t>
            </w:r>
          </w:p>
        </w:tc>
        <w:tc>
          <w:tcPr>
            <w:tcW w:w="1246" w:type="dxa"/>
            <w:gridSpan w:val="2"/>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91,4</w:t>
            </w:r>
          </w:p>
        </w:tc>
      </w:tr>
    </w:tbl>
    <w:p w:rsidR="002359E7" w:rsidRPr="00BC62E8" w:rsidRDefault="002359E7" w:rsidP="002359E7">
      <w:pPr>
        <w:spacing w:line="360" w:lineRule="auto"/>
        <w:ind w:firstLine="540"/>
        <w:contextualSpacing/>
        <w:jc w:val="both"/>
        <w:rPr>
          <w:rFonts w:ascii="Times New Roman" w:hAnsi="Times New Roman" w:cs="Times New Roman"/>
          <w:sz w:val="26"/>
          <w:szCs w:val="26"/>
        </w:rPr>
      </w:pPr>
    </w:p>
    <w:p w:rsidR="00E036A3" w:rsidRPr="00BC62E8" w:rsidRDefault="00E036A3" w:rsidP="00E036A3">
      <w:pPr>
        <w:ind w:firstLine="539"/>
        <w:contextualSpacing/>
        <w:jc w:val="both"/>
        <w:rPr>
          <w:rFonts w:ascii="Times New Roman" w:hAnsi="Times New Roman" w:cs="Times New Roman"/>
          <w:sz w:val="26"/>
          <w:szCs w:val="26"/>
        </w:rPr>
      </w:pPr>
      <w:r w:rsidRPr="00BC62E8">
        <w:rPr>
          <w:rFonts w:ascii="Times New Roman" w:hAnsi="Times New Roman" w:cs="Times New Roman"/>
          <w:b/>
          <w:sz w:val="26"/>
          <w:szCs w:val="26"/>
        </w:rPr>
        <w:t>Примечание:</w:t>
      </w:r>
      <w:r w:rsidRPr="00BC62E8">
        <w:rPr>
          <w:rFonts w:ascii="Times New Roman" w:hAnsi="Times New Roman" w:cs="Times New Roman"/>
          <w:sz w:val="26"/>
          <w:szCs w:val="26"/>
        </w:rPr>
        <w:t xml:space="preserve"> * - в связи с отсутствием приборов учета на источниках тепловой энергии и у потребителей данные о сверхнормативных утечках теплоносителя отсутствуют;</w:t>
      </w:r>
    </w:p>
    <w:p w:rsidR="00E036A3" w:rsidRPr="00BC62E8" w:rsidRDefault="00E036A3" w:rsidP="00E036A3">
      <w:pPr>
        <w:spacing w:line="360" w:lineRule="auto"/>
        <w:ind w:right="140"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Анализ таблицы 12 показывает, что расходы сетевой воды для существующих источников  не увеличиваются.</w:t>
      </w:r>
      <w:bookmarkStart w:id="48" w:name="_Toc359937405"/>
    </w:p>
    <w:p w:rsidR="00E036A3" w:rsidRPr="00BC62E8" w:rsidRDefault="00E036A3" w:rsidP="00E036A3">
      <w:pPr>
        <w:pStyle w:val="1"/>
        <w:ind w:firstLine="539"/>
        <w:contextualSpacing/>
      </w:pPr>
      <w:bookmarkStart w:id="49" w:name="_Toc78552171"/>
      <w:r w:rsidRPr="00BC62E8">
        <w:t xml:space="preserve">3.2. </w:t>
      </w:r>
      <w:bookmarkEnd w:id="48"/>
      <w:r w:rsidRPr="00BC62E8">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49"/>
    </w:p>
    <w:p w:rsidR="00E036A3" w:rsidRPr="00BC62E8" w:rsidRDefault="00E036A3" w:rsidP="00E036A3">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Баланс производительности водоподготовительных установок в аварийных режимах приведен в таблице 13.</w:t>
      </w:r>
    </w:p>
    <w:p w:rsidR="00E036A3" w:rsidRPr="00BC62E8" w:rsidRDefault="00E036A3" w:rsidP="00E036A3">
      <w:pPr>
        <w:ind w:firstLine="539"/>
        <w:contextualSpacing/>
        <w:jc w:val="both"/>
        <w:rPr>
          <w:rFonts w:ascii="Times New Roman" w:hAnsi="Times New Roman" w:cs="Times New Roman"/>
          <w:b/>
          <w:sz w:val="26"/>
          <w:szCs w:val="26"/>
        </w:rPr>
      </w:pPr>
      <w:r w:rsidRPr="00BC62E8">
        <w:rPr>
          <w:rFonts w:ascii="Times New Roman" w:hAnsi="Times New Roman" w:cs="Times New Roman"/>
          <w:b/>
          <w:sz w:val="26"/>
          <w:szCs w:val="26"/>
        </w:rPr>
        <w:t xml:space="preserve">Таблица 13. Баланс производительности водоподготовительных установок и подпитки тепловой сети в аварийных режимах работы систем теплоснабжения </w:t>
      </w:r>
    </w:p>
    <w:tbl>
      <w:tblPr>
        <w:tblW w:w="10357" w:type="dxa"/>
        <w:tblInd w:w="93" w:type="dxa"/>
        <w:tblLook w:val="04A0" w:firstRow="1" w:lastRow="0" w:firstColumn="1" w:lastColumn="0" w:noHBand="0" w:noVBand="1"/>
      </w:tblPr>
      <w:tblGrid>
        <w:gridCol w:w="5277"/>
        <w:gridCol w:w="1464"/>
        <w:gridCol w:w="988"/>
        <w:gridCol w:w="854"/>
        <w:gridCol w:w="821"/>
        <w:gridCol w:w="953"/>
      </w:tblGrid>
      <w:tr w:rsidR="00E036A3" w:rsidRPr="00BC62E8" w:rsidTr="00C81027">
        <w:trPr>
          <w:trHeight w:val="397"/>
          <w:tblHeader/>
        </w:trPr>
        <w:tc>
          <w:tcPr>
            <w:tcW w:w="5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36A3" w:rsidRPr="00BC62E8" w:rsidRDefault="00E036A3" w:rsidP="00E036A3">
            <w:pPr>
              <w:contextualSpacing/>
              <w:jc w:val="center"/>
              <w:rPr>
                <w:rFonts w:ascii="Times New Roman" w:hAnsi="Times New Roman" w:cs="Times New Roman"/>
                <w:b/>
                <w:bCs/>
                <w:color w:val="000000"/>
                <w:sz w:val="26"/>
                <w:szCs w:val="26"/>
              </w:rPr>
            </w:pPr>
            <w:bookmarkStart w:id="50" w:name="RANGE!A1:F12"/>
            <w:r w:rsidRPr="00BC62E8">
              <w:rPr>
                <w:rFonts w:ascii="Times New Roman" w:hAnsi="Times New Roman" w:cs="Times New Roman"/>
                <w:b/>
                <w:bCs/>
                <w:color w:val="000000"/>
                <w:sz w:val="26"/>
                <w:szCs w:val="26"/>
              </w:rPr>
              <w:t>Наименование показателя</w:t>
            </w:r>
            <w:bookmarkEnd w:id="50"/>
          </w:p>
        </w:tc>
        <w:tc>
          <w:tcPr>
            <w:tcW w:w="1315" w:type="dxa"/>
            <w:tcBorders>
              <w:top w:val="single" w:sz="4" w:space="0" w:color="auto"/>
              <w:left w:val="nil"/>
              <w:bottom w:val="single" w:sz="4" w:space="0" w:color="auto"/>
              <w:right w:val="single" w:sz="4" w:space="0" w:color="auto"/>
            </w:tcBorders>
            <w:shd w:val="clear" w:color="auto" w:fill="auto"/>
            <w:vAlign w:val="center"/>
            <w:hideMark/>
          </w:tcPr>
          <w:p w:rsidR="00E036A3" w:rsidRPr="00BC62E8" w:rsidRDefault="00E036A3"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Единицы измерения</w:t>
            </w:r>
          </w:p>
        </w:tc>
        <w:tc>
          <w:tcPr>
            <w:tcW w:w="997" w:type="dxa"/>
            <w:tcBorders>
              <w:top w:val="single" w:sz="4" w:space="0" w:color="auto"/>
              <w:left w:val="nil"/>
              <w:bottom w:val="single" w:sz="4" w:space="0" w:color="auto"/>
              <w:right w:val="single" w:sz="4" w:space="0" w:color="auto"/>
            </w:tcBorders>
            <w:shd w:val="clear" w:color="auto" w:fill="auto"/>
            <w:vAlign w:val="center"/>
            <w:hideMark/>
          </w:tcPr>
          <w:p w:rsidR="00E036A3" w:rsidRPr="00BC62E8" w:rsidRDefault="00DC4D79"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2024</w:t>
            </w:r>
          </w:p>
        </w:tc>
        <w:tc>
          <w:tcPr>
            <w:tcW w:w="857" w:type="dxa"/>
            <w:tcBorders>
              <w:top w:val="single" w:sz="4" w:space="0" w:color="auto"/>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2026</w:t>
            </w:r>
          </w:p>
        </w:tc>
        <w:tc>
          <w:tcPr>
            <w:tcW w:w="822" w:type="dxa"/>
            <w:tcBorders>
              <w:top w:val="single" w:sz="4" w:space="0" w:color="auto"/>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2031</w:t>
            </w:r>
          </w:p>
        </w:tc>
        <w:tc>
          <w:tcPr>
            <w:tcW w:w="961" w:type="dxa"/>
            <w:tcBorders>
              <w:top w:val="single" w:sz="4" w:space="0" w:color="auto"/>
              <w:left w:val="nil"/>
              <w:bottom w:val="single" w:sz="4" w:space="0" w:color="auto"/>
              <w:right w:val="single" w:sz="4" w:space="0" w:color="auto"/>
            </w:tcBorders>
            <w:vAlign w:val="center"/>
          </w:tcPr>
          <w:p w:rsidR="00E036A3" w:rsidRPr="00BC62E8" w:rsidRDefault="00E036A3"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2035</w:t>
            </w:r>
          </w:p>
        </w:tc>
      </w:tr>
      <w:tr w:rsidR="00E036A3" w:rsidRPr="00BC62E8" w:rsidTr="00E036A3">
        <w:trPr>
          <w:trHeight w:val="397"/>
        </w:trPr>
        <w:tc>
          <w:tcPr>
            <w:tcW w:w="10357"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E036A3" w:rsidRPr="00BC62E8" w:rsidRDefault="00E036A3"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МУП «Комфорт»</w:t>
            </w:r>
          </w:p>
        </w:tc>
      </w:tr>
      <w:tr w:rsidR="00E036A3" w:rsidRPr="00BC62E8" w:rsidTr="00E036A3">
        <w:trPr>
          <w:trHeight w:val="397"/>
        </w:trPr>
        <w:tc>
          <w:tcPr>
            <w:tcW w:w="10357"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E036A3" w:rsidRPr="00BC62E8" w:rsidRDefault="00E036A3" w:rsidP="00E036A3">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Котельная п. ст. Арлюк</w:t>
            </w:r>
          </w:p>
        </w:tc>
      </w:tr>
      <w:tr w:rsidR="00E036A3"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c>
          <w:tcPr>
            <w:tcW w:w="857"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c>
          <w:tcPr>
            <w:tcW w:w="822"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c>
          <w:tcPr>
            <w:tcW w:w="961"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11,98</w:t>
            </w:r>
          </w:p>
        </w:tc>
      </w:tr>
      <w:tr w:rsidR="00E036A3"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E036A3" w:rsidRPr="00BC62E8" w:rsidRDefault="00E036A3" w:rsidP="00E036A3">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E036A3" w:rsidRPr="00BC62E8" w:rsidRDefault="00E036A3" w:rsidP="00E036A3">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c>
          <w:tcPr>
            <w:tcW w:w="857"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c>
          <w:tcPr>
            <w:tcW w:w="822"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c>
          <w:tcPr>
            <w:tcW w:w="961" w:type="dxa"/>
            <w:tcBorders>
              <w:top w:val="nil"/>
              <w:left w:val="nil"/>
              <w:bottom w:val="single" w:sz="4" w:space="0" w:color="auto"/>
              <w:right w:val="single" w:sz="4" w:space="0" w:color="auto"/>
            </w:tcBorders>
            <w:shd w:val="clear" w:color="auto" w:fill="auto"/>
            <w:vAlign w:val="center"/>
          </w:tcPr>
          <w:p w:rsidR="00E036A3" w:rsidRPr="00BC62E8" w:rsidRDefault="00E036A3" w:rsidP="00E036A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w:t>
            </w:r>
          </w:p>
        </w:tc>
      </w:tr>
      <w:tr w:rsidR="00D538FD"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D538FD" w:rsidRPr="00BC62E8" w:rsidRDefault="00D538FD"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D538FD" w:rsidRPr="00BC62E8" w:rsidRDefault="00D538FD"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D538FD" w:rsidRPr="00BC62E8" w:rsidRDefault="00D538FD"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857" w:type="dxa"/>
            <w:tcBorders>
              <w:top w:val="nil"/>
              <w:left w:val="nil"/>
              <w:bottom w:val="single" w:sz="4" w:space="0" w:color="auto"/>
              <w:right w:val="single" w:sz="4" w:space="0" w:color="auto"/>
            </w:tcBorders>
            <w:shd w:val="clear" w:color="auto" w:fill="auto"/>
            <w:vAlign w:val="center"/>
          </w:tcPr>
          <w:p w:rsidR="00D538FD" w:rsidRPr="00BC62E8" w:rsidRDefault="00D538FD"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822" w:type="dxa"/>
            <w:tcBorders>
              <w:top w:val="nil"/>
              <w:left w:val="nil"/>
              <w:bottom w:val="single" w:sz="4" w:space="0" w:color="auto"/>
              <w:right w:val="single" w:sz="4" w:space="0" w:color="auto"/>
            </w:tcBorders>
            <w:shd w:val="clear" w:color="auto" w:fill="auto"/>
            <w:vAlign w:val="center"/>
          </w:tcPr>
          <w:p w:rsidR="00D538FD" w:rsidRPr="00BC62E8" w:rsidRDefault="00D538FD"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c>
          <w:tcPr>
            <w:tcW w:w="961" w:type="dxa"/>
            <w:tcBorders>
              <w:top w:val="nil"/>
              <w:left w:val="nil"/>
              <w:bottom w:val="single" w:sz="4" w:space="0" w:color="auto"/>
              <w:right w:val="single" w:sz="4" w:space="0" w:color="auto"/>
            </w:tcBorders>
            <w:shd w:val="clear" w:color="auto" w:fill="auto"/>
            <w:vAlign w:val="center"/>
          </w:tcPr>
          <w:p w:rsidR="00D538FD" w:rsidRPr="00BC62E8" w:rsidRDefault="00D538FD"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55</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Линейный</w:t>
            </w:r>
            <w:proofErr w:type="gramEnd"/>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Зеледеево (центральная)</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1,59</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Зеледеево (школа)</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Варюхино</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0,47</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п. Юргинский</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4,77</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68</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Лебяжье-Асаново</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1,04</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Елгино</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1,71</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с. Мальцево</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Томилово (центральная)</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0,36</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Томилово (приют)</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д. Новороманово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3,19</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hideMark/>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д. Большеямное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hideMark/>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hideMark/>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д. Верх-Тайменка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2,14</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Речной</w:t>
            </w:r>
            <w:proofErr w:type="gramEnd"/>
            <w:r w:rsidRPr="00BC62E8">
              <w:rPr>
                <w:rFonts w:ascii="Times New Roman" w:hAnsi="Times New Roman" w:cs="Times New Roman"/>
                <w:b/>
                <w:bCs/>
                <w:color w:val="000000"/>
                <w:sz w:val="26"/>
                <w:szCs w:val="26"/>
              </w:rPr>
              <w:t xml:space="preserve">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proofErr w:type="gramStart"/>
            <w:r w:rsidRPr="00BC62E8">
              <w:rPr>
                <w:color w:val="000000"/>
                <w:sz w:val="26"/>
                <w:szCs w:val="26"/>
              </w:rPr>
              <w:t>м</w:t>
            </w:r>
            <w:proofErr w:type="gramEnd"/>
            <w:r w:rsidRPr="00BC62E8">
              <w:rPr>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1,16</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1,16</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1,16</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1,16</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proofErr w:type="gramStart"/>
            <w:r w:rsidRPr="00BC62E8">
              <w:rPr>
                <w:color w:val="000000"/>
                <w:sz w:val="26"/>
                <w:szCs w:val="26"/>
              </w:rPr>
              <w:t>м</w:t>
            </w:r>
            <w:proofErr w:type="gramEnd"/>
            <w:r w:rsidRPr="00BC62E8">
              <w:rPr>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м</w:t>
            </w:r>
            <w:r w:rsidRPr="00BC62E8">
              <w:rPr>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22</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22</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22</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22</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д. Белянино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proofErr w:type="gramStart"/>
            <w:r w:rsidRPr="00BC62E8">
              <w:rPr>
                <w:color w:val="000000"/>
                <w:sz w:val="26"/>
                <w:szCs w:val="26"/>
              </w:rPr>
              <w:t>м</w:t>
            </w:r>
            <w:proofErr w:type="gramEnd"/>
            <w:r w:rsidRPr="00BC62E8">
              <w:rPr>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2,85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2,85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2,85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2,85</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proofErr w:type="gramStart"/>
            <w:r w:rsidRPr="00BC62E8">
              <w:rPr>
                <w:color w:val="000000"/>
                <w:sz w:val="26"/>
                <w:szCs w:val="26"/>
              </w:rPr>
              <w:t>м</w:t>
            </w:r>
            <w:proofErr w:type="gramEnd"/>
            <w:r w:rsidRPr="00BC62E8">
              <w:rPr>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м</w:t>
            </w:r>
            <w:r w:rsidRPr="00BC62E8">
              <w:rPr>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55</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c. Поперечное</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proofErr w:type="gramStart"/>
            <w:r w:rsidRPr="00BC62E8">
              <w:rPr>
                <w:color w:val="000000"/>
                <w:sz w:val="26"/>
                <w:szCs w:val="26"/>
              </w:rPr>
              <w:t>м</w:t>
            </w:r>
            <w:proofErr w:type="gramEnd"/>
            <w:r w:rsidRPr="00BC62E8">
              <w:rPr>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4,09</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4,09</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4,09</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4,09</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proofErr w:type="gramStart"/>
            <w:r w:rsidRPr="00BC62E8">
              <w:rPr>
                <w:color w:val="000000"/>
                <w:sz w:val="26"/>
                <w:szCs w:val="26"/>
              </w:rPr>
              <w:t>м</w:t>
            </w:r>
            <w:proofErr w:type="gramEnd"/>
            <w:r w:rsidRPr="00BC62E8">
              <w:rPr>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10,0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10,0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10,0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10,0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м</w:t>
            </w:r>
            <w:r w:rsidRPr="00BC62E8">
              <w:rPr>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35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35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35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color w:val="000000"/>
                <w:sz w:val="26"/>
                <w:szCs w:val="26"/>
              </w:rPr>
              <w:t>35</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jc w:val="center"/>
              <w:rPr>
                <w:color w:val="000000"/>
                <w:sz w:val="26"/>
                <w:szCs w:val="26"/>
              </w:rPr>
            </w:pPr>
            <w:r w:rsidRPr="00BC62E8">
              <w:rPr>
                <w:rFonts w:ascii="Times New Roman" w:hAnsi="Times New Roman" w:cs="Times New Roman"/>
                <w:b/>
                <w:bCs/>
                <w:color w:val="000000"/>
                <w:sz w:val="26"/>
                <w:szCs w:val="26"/>
              </w:rPr>
              <w:t>Котельная c. Поперечное ДЭП</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lastRenderedPageBreak/>
              <w:t>Котельная с. Проскоково</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7,70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7,70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7,70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7,70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26,4</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 xml:space="preserve">Котельная п. </w:t>
            </w:r>
            <w:proofErr w:type="gramStart"/>
            <w:r w:rsidRPr="00BC62E8">
              <w:rPr>
                <w:rFonts w:ascii="Times New Roman" w:hAnsi="Times New Roman" w:cs="Times New Roman"/>
                <w:b/>
                <w:bCs/>
                <w:color w:val="000000"/>
                <w:sz w:val="26"/>
                <w:szCs w:val="26"/>
              </w:rPr>
              <w:t>Заозерный</w:t>
            </w:r>
            <w:proofErr w:type="gramEnd"/>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5,07</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5,07</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5,07</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5,07</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Пятково</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1,43</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1,43</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1,43</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1,43</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9,95</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color w:val="000000"/>
                <w:sz w:val="26"/>
                <w:szCs w:val="26"/>
              </w:rPr>
              <w:t>Котельная д. Талая</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3,82</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3,82</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3,82</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3,82</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proofErr w:type="gramStart"/>
            <w:r w:rsidRPr="00BC62E8">
              <w:rPr>
                <w:rFonts w:ascii="Times New Roman" w:hAnsi="Times New Roman" w:cs="Times New Roman"/>
                <w:color w:val="000000"/>
                <w:sz w:val="26"/>
                <w:szCs w:val="26"/>
              </w:rPr>
              <w:t>м</w:t>
            </w:r>
            <w:proofErr w:type="gramEnd"/>
            <w:r w:rsidRPr="00BC62E8">
              <w:rPr>
                <w:rFonts w:ascii="Times New Roman" w:hAnsi="Times New Roman" w:cs="Times New Roman"/>
                <w:color w:val="000000"/>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м</w:t>
            </w:r>
            <w:r w:rsidRPr="00BC62E8">
              <w:rPr>
                <w:rFonts w:ascii="Times New Roman" w:hAnsi="Times New Roman" w:cs="Times New Roman"/>
                <w:color w:val="000000"/>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BC62E8" w:rsidRDefault="00C81027" w:rsidP="00C81027">
            <w:pPr>
              <w:contextualSpacing/>
              <w:jc w:val="center"/>
              <w:rPr>
                <w:rFonts w:ascii="Times New Roman" w:hAnsi="Times New Roman" w:cs="Times New Roman"/>
                <w:color w:val="000000"/>
                <w:sz w:val="26"/>
                <w:szCs w:val="26"/>
              </w:rPr>
            </w:pPr>
            <w:r w:rsidRPr="00BC62E8">
              <w:rPr>
                <w:rFonts w:ascii="Times New Roman" w:hAnsi="Times New Roman" w:cs="Times New Roman"/>
                <w:b/>
                <w:bCs/>
                <w:sz w:val="26"/>
                <w:szCs w:val="26"/>
              </w:rPr>
              <w:t>Котельная п.ст</w:t>
            </w:r>
            <w:proofErr w:type="gramStart"/>
            <w:r w:rsidRPr="00BC62E8">
              <w:rPr>
                <w:rFonts w:ascii="Times New Roman" w:hAnsi="Times New Roman" w:cs="Times New Roman"/>
                <w:b/>
                <w:bCs/>
                <w:sz w:val="26"/>
                <w:szCs w:val="26"/>
              </w:rPr>
              <w:t>.Ю</w:t>
            </w:r>
            <w:proofErr w:type="gramEnd"/>
            <w:r w:rsidRPr="00BC62E8">
              <w:rPr>
                <w:rFonts w:ascii="Times New Roman" w:hAnsi="Times New Roman" w:cs="Times New Roman"/>
                <w:b/>
                <w:bCs/>
                <w:sz w:val="26"/>
                <w:szCs w:val="26"/>
              </w:rPr>
              <w:t xml:space="preserve">рга-2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sz w:val="26"/>
                <w:szCs w:val="26"/>
              </w:rPr>
            </w:pPr>
            <w:r w:rsidRPr="00BC62E8">
              <w:rPr>
                <w:rFonts w:ascii="Times New Roman" w:hAnsi="Times New Roman" w:cs="Times New Roman"/>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23,58</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23,58</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23,58</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23,58</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sz w:val="26"/>
                <w:szCs w:val="26"/>
              </w:rPr>
            </w:pPr>
            <w:r w:rsidRPr="00BC62E8">
              <w:rPr>
                <w:rFonts w:ascii="Times New Roman" w:hAnsi="Times New Roman" w:cs="Times New Roman"/>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sz w:val="26"/>
                <w:szCs w:val="26"/>
              </w:rPr>
            </w:pPr>
            <w:r w:rsidRPr="00BC62E8">
              <w:rPr>
                <w:rFonts w:ascii="Times New Roman" w:hAnsi="Times New Roman" w:cs="Times New Roman"/>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м</w:t>
            </w:r>
            <w:r w:rsidRPr="00BC62E8">
              <w:rPr>
                <w:rFonts w:ascii="Times New Roman" w:hAnsi="Times New Roman" w:cs="Times New Roman"/>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400</w:t>
            </w:r>
          </w:p>
        </w:tc>
      </w:tr>
      <w:tr w:rsidR="00C81027" w:rsidRPr="00BC62E8" w:rsidTr="00C81027">
        <w:trPr>
          <w:trHeight w:val="397"/>
        </w:trPr>
        <w:tc>
          <w:tcPr>
            <w:tcW w:w="10357" w:type="dxa"/>
            <w:gridSpan w:val="6"/>
            <w:tcBorders>
              <w:top w:val="nil"/>
              <w:left w:val="single" w:sz="4" w:space="0" w:color="auto"/>
              <w:bottom w:val="single" w:sz="4" w:space="0" w:color="auto"/>
              <w:right w:val="single" w:sz="4" w:space="0" w:color="auto"/>
            </w:tcBorders>
            <w:shd w:val="clear" w:color="auto" w:fill="auto"/>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b/>
                <w:bCs/>
                <w:sz w:val="26"/>
                <w:szCs w:val="26"/>
              </w:rPr>
              <w:t>Котельная д</w:t>
            </w:r>
            <w:proofErr w:type="gramStart"/>
            <w:r w:rsidRPr="00BC62E8">
              <w:rPr>
                <w:rFonts w:ascii="Times New Roman" w:hAnsi="Times New Roman" w:cs="Times New Roman"/>
                <w:b/>
                <w:bCs/>
                <w:sz w:val="26"/>
                <w:szCs w:val="26"/>
              </w:rPr>
              <w:t>.З</w:t>
            </w:r>
            <w:proofErr w:type="gramEnd"/>
            <w:r w:rsidRPr="00BC62E8">
              <w:rPr>
                <w:rFonts w:ascii="Times New Roman" w:hAnsi="Times New Roman" w:cs="Times New Roman"/>
                <w:b/>
                <w:bCs/>
                <w:sz w:val="26"/>
                <w:szCs w:val="26"/>
              </w:rPr>
              <w:t xml:space="preserve">имник </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sz w:val="26"/>
                <w:szCs w:val="26"/>
              </w:rPr>
            </w:pPr>
            <w:r w:rsidRPr="00BC62E8">
              <w:rPr>
                <w:rFonts w:ascii="Times New Roman" w:hAnsi="Times New Roman" w:cs="Times New Roman"/>
                <w:sz w:val="26"/>
                <w:szCs w:val="26"/>
              </w:rPr>
              <w:t>Максимальная подпитка тепловой сети в период повреждения участка</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1,64</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1,64</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1,64</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1,64</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sz w:val="26"/>
                <w:szCs w:val="26"/>
              </w:rPr>
            </w:pPr>
            <w:r w:rsidRPr="00BC62E8">
              <w:rPr>
                <w:rFonts w:ascii="Times New Roman" w:hAnsi="Times New Roman" w:cs="Times New Roman"/>
                <w:sz w:val="26"/>
                <w:szCs w:val="26"/>
              </w:rPr>
              <w:t>Производительность водоподготовительной установки</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³/ч</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5,0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5,0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5,0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5,0</w:t>
            </w:r>
          </w:p>
        </w:tc>
      </w:tr>
      <w:tr w:rsidR="00C81027" w:rsidRPr="00BC62E8" w:rsidTr="00C81027">
        <w:trPr>
          <w:trHeight w:val="397"/>
        </w:trPr>
        <w:tc>
          <w:tcPr>
            <w:tcW w:w="5405" w:type="dxa"/>
            <w:tcBorders>
              <w:top w:val="nil"/>
              <w:left w:val="single" w:sz="4" w:space="0" w:color="auto"/>
              <w:bottom w:val="single" w:sz="4" w:space="0" w:color="auto"/>
              <w:right w:val="single" w:sz="4" w:space="0" w:color="auto"/>
            </w:tcBorders>
            <w:shd w:val="clear" w:color="auto" w:fill="auto"/>
            <w:vAlign w:val="center"/>
          </w:tcPr>
          <w:p w:rsidR="00C81027" w:rsidRPr="00BC62E8" w:rsidRDefault="00C81027" w:rsidP="00C81027">
            <w:pPr>
              <w:contextualSpacing/>
              <w:rPr>
                <w:rFonts w:ascii="Times New Roman" w:hAnsi="Times New Roman" w:cs="Times New Roman"/>
                <w:sz w:val="26"/>
                <w:szCs w:val="26"/>
              </w:rPr>
            </w:pPr>
            <w:r w:rsidRPr="00BC62E8">
              <w:rPr>
                <w:rFonts w:ascii="Times New Roman" w:hAnsi="Times New Roman" w:cs="Times New Roman"/>
                <w:sz w:val="26"/>
                <w:szCs w:val="26"/>
              </w:rPr>
              <w:t>Суммарная емкость баков аккумуляторов</w:t>
            </w:r>
          </w:p>
        </w:tc>
        <w:tc>
          <w:tcPr>
            <w:tcW w:w="1315"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м</w:t>
            </w:r>
            <w:r w:rsidRPr="00BC62E8">
              <w:rPr>
                <w:rFonts w:ascii="Times New Roman" w:hAnsi="Times New Roman" w:cs="Times New Roman"/>
                <w:sz w:val="26"/>
                <w:szCs w:val="26"/>
                <w:vertAlign w:val="superscript"/>
              </w:rPr>
              <w:t>3</w:t>
            </w:r>
          </w:p>
        </w:tc>
        <w:tc>
          <w:tcPr>
            <w:tcW w:w="99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857"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822"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961" w:type="dxa"/>
            <w:tcBorders>
              <w:top w:val="nil"/>
              <w:left w:val="nil"/>
              <w:bottom w:val="single" w:sz="4" w:space="0" w:color="auto"/>
              <w:right w:val="single" w:sz="4" w:space="0" w:color="auto"/>
            </w:tcBorders>
            <w:shd w:val="clear" w:color="auto" w:fill="auto"/>
            <w:vAlign w:val="center"/>
          </w:tcPr>
          <w:p w:rsidR="00C81027" w:rsidRPr="00BC62E8" w:rsidRDefault="00C81027" w:rsidP="00C81027">
            <w:pPr>
              <w:contextualSpacing/>
              <w:jc w:val="center"/>
              <w:rPr>
                <w:rFonts w:ascii="Times New Roman" w:hAnsi="Times New Roman" w:cs="Times New Roman"/>
                <w:sz w:val="26"/>
                <w:szCs w:val="26"/>
              </w:rPr>
            </w:pPr>
            <w:r w:rsidRPr="00BC62E8">
              <w:rPr>
                <w:rFonts w:ascii="Times New Roman" w:hAnsi="Times New Roman" w:cs="Times New Roman"/>
                <w:sz w:val="26"/>
                <w:szCs w:val="26"/>
              </w:rPr>
              <w:t>0</w:t>
            </w:r>
          </w:p>
        </w:tc>
      </w:tr>
    </w:tbl>
    <w:p w:rsidR="00C81027" w:rsidRPr="00BC62E8" w:rsidRDefault="00C81027" w:rsidP="00C81027">
      <w:pPr>
        <w:spacing w:line="360" w:lineRule="auto"/>
        <w:ind w:firstLine="709"/>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Как </w:t>
      </w:r>
      <w:proofErr w:type="gramStart"/>
      <w:r w:rsidRPr="00BC62E8">
        <w:rPr>
          <w:rFonts w:ascii="Times New Roman" w:hAnsi="Times New Roman" w:cs="Times New Roman"/>
          <w:sz w:val="26"/>
          <w:szCs w:val="26"/>
        </w:rPr>
        <w:t>следует из таблицы 13 производительность водоподготовительных установок котельных будет</w:t>
      </w:r>
      <w:proofErr w:type="gramEnd"/>
      <w:r w:rsidRPr="00BC62E8">
        <w:rPr>
          <w:rFonts w:ascii="Times New Roman" w:hAnsi="Times New Roman" w:cs="Times New Roman"/>
          <w:sz w:val="26"/>
          <w:szCs w:val="26"/>
        </w:rPr>
        <w:t xml:space="preserve"> достаточна для обеспечения подпитки систем теплоснабжения химически очищенной водой в аварийных режимах работы. </w:t>
      </w:r>
    </w:p>
    <w:p w:rsidR="00C81027" w:rsidRPr="00BC62E8" w:rsidRDefault="00C81027" w:rsidP="002002F6">
      <w:pPr>
        <w:pStyle w:val="1"/>
        <w:numPr>
          <w:ilvl w:val="0"/>
          <w:numId w:val="6"/>
        </w:numPr>
        <w:ind w:left="0" w:firstLine="709"/>
        <w:contextualSpacing/>
        <w:rPr>
          <w:rFonts w:eastAsia="Arial"/>
        </w:rPr>
      </w:pPr>
      <w:bookmarkStart w:id="51" w:name="_Toc78552172"/>
      <w:r w:rsidRPr="00BC62E8">
        <w:rPr>
          <w:rFonts w:eastAsia="Arial"/>
        </w:rPr>
        <w:t xml:space="preserve">Основные положения </w:t>
      </w:r>
      <w:proofErr w:type="gramStart"/>
      <w:r w:rsidRPr="00BC62E8">
        <w:rPr>
          <w:rFonts w:eastAsia="Arial"/>
        </w:rPr>
        <w:t>мастер-плана</w:t>
      </w:r>
      <w:proofErr w:type="gramEnd"/>
      <w:r w:rsidRPr="00BC62E8">
        <w:rPr>
          <w:rFonts w:eastAsia="Arial"/>
        </w:rPr>
        <w:t xml:space="preserve"> развития систем теплоснабжения поселения, городского округа, города федерального значения</w:t>
      </w:r>
      <w:bookmarkEnd w:id="51"/>
    </w:p>
    <w:p w:rsidR="00C81027" w:rsidRPr="00BC62E8" w:rsidRDefault="00C81027" w:rsidP="002002F6">
      <w:pPr>
        <w:pStyle w:val="1"/>
        <w:numPr>
          <w:ilvl w:val="1"/>
          <w:numId w:val="6"/>
        </w:numPr>
        <w:ind w:left="0" w:firstLine="567"/>
        <w:contextualSpacing/>
        <w:rPr>
          <w:rFonts w:eastAsia="Arial"/>
        </w:rPr>
      </w:pPr>
      <w:bookmarkStart w:id="52" w:name="_Toc78552173"/>
      <w:r w:rsidRPr="00BC62E8">
        <w:rPr>
          <w:rFonts w:eastAsia="Arial"/>
        </w:rPr>
        <w:t>Описание сценариев развития теплоснабжения поселения, городского округа, города федерального значения</w:t>
      </w:r>
      <w:bookmarkEnd w:id="52"/>
    </w:p>
    <w:p w:rsidR="00C81027" w:rsidRPr="00BC62E8" w:rsidRDefault="00C81027" w:rsidP="00C81027">
      <w:pPr>
        <w:spacing w:line="360" w:lineRule="auto"/>
        <w:ind w:firstLine="709"/>
        <w:contextualSpacing/>
        <w:jc w:val="both"/>
        <w:rPr>
          <w:rFonts w:ascii="Times New Roman" w:hAnsi="Times New Roman" w:cs="Times New Roman"/>
          <w:sz w:val="26"/>
          <w:szCs w:val="26"/>
        </w:rPr>
      </w:pPr>
      <w:r w:rsidRPr="00BC62E8">
        <w:rPr>
          <w:rFonts w:ascii="Times New Roman" w:hAnsi="Times New Roman" w:cs="Times New Roman"/>
          <w:sz w:val="26"/>
          <w:szCs w:val="26"/>
        </w:rPr>
        <w:t>Для Юргинского муниципального округа предлагается сохранение отопления многоквартирных жилых домов и объектов общественно-делового назначения от действующих котельных. Для индивидуальных жилых домов предусматривается автономное теплоснабжение.</w:t>
      </w:r>
    </w:p>
    <w:p w:rsidR="00C81027" w:rsidRPr="00BC62E8" w:rsidRDefault="00C81027" w:rsidP="002002F6">
      <w:pPr>
        <w:pStyle w:val="1"/>
        <w:numPr>
          <w:ilvl w:val="1"/>
          <w:numId w:val="6"/>
        </w:numPr>
        <w:tabs>
          <w:tab w:val="left" w:pos="0"/>
        </w:tabs>
        <w:ind w:left="0" w:firstLine="567"/>
        <w:contextualSpacing/>
        <w:rPr>
          <w:rFonts w:eastAsia="Arial"/>
        </w:rPr>
      </w:pPr>
      <w:bookmarkStart w:id="53" w:name="_Toc78552174"/>
      <w:r w:rsidRPr="00BC62E8">
        <w:rPr>
          <w:rFonts w:eastAsia="Arial"/>
        </w:rPr>
        <w:t>Обоснование выбора приоритетного сценария развития теплоснабжения поселения, городского округа, города федерального значения</w:t>
      </w:r>
      <w:bookmarkEnd w:id="53"/>
    </w:p>
    <w:p w:rsidR="00C81027" w:rsidRPr="00BC62E8" w:rsidRDefault="00C81027" w:rsidP="00C81027">
      <w:pPr>
        <w:spacing w:line="360" w:lineRule="auto"/>
        <w:ind w:firstLine="709"/>
        <w:contextualSpacing/>
        <w:jc w:val="both"/>
        <w:rPr>
          <w:rFonts w:ascii="Times New Roman" w:hAnsi="Times New Roman" w:cs="Times New Roman"/>
          <w:sz w:val="26"/>
          <w:szCs w:val="26"/>
        </w:rPr>
      </w:pPr>
      <w:r w:rsidRPr="00BC62E8">
        <w:rPr>
          <w:rFonts w:ascii="Times New Roman" w:hAnsi="Times New Roman" w:cs="Times New Roman"/>
          <w:sz w:val="26"/>
          <w:szCs w:val="26"/>
        </w:rPr>
        <w:t>Обоснование стоимости мероприятий развития мастер плана системы теплоснабжения отсутствует.</w:t>
      </w:r>
    </w:p>
    <w:p w:rsidR="00C81027" w:rsidRPr="00BC62E8" w:rsidRDefault="00C81027" w:rsidP="00C81027">
      <w:pPr>
        <w:spacing w:line="360" w:lineRule="auto"/>
        <w:ind w:firstLine="709"/>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w:t>
      </w:r>
      <w:r w:rsidRPr="00BC62E8">
        <w:rPr>
          <w:rFonts w:ascii="Times New Roman" w:hAnsi="Times New Roman" w:cs="Times New Roman"/>
          <w:sz w:val="26"/>
          <w:szCs w:val="26"/>
        </w:rPr>
        <w:br w:type="page"/>
      </w:r>
    </w:p>
    <w:p w:rsidR="00C81027" w:rsidRPr="00BC62E8" w:rsidRDefault="00C81027" w:rsidP="002002F6">
      <w:pPr>
        <w:pStyle w:val="1"/>
        <w:numPr>
          <w:ilvl w:val="0"/>
          <w:numId w:val="6"/>
        </w:numPr>
        <w:ind w:left="0" w:firstLine="709"/>
        <w:contextualSpacing/>
      </w:pPr>
      <w:bookmarkStart w:id="54" w:name="_Toc78552175"/>
      <w:r w:rsidRPr="00BC62E8">
        <w:lastRenderedPageBreak/>
        <w:t>Предложения по строительству, реконструкции и техническому перевооружению источников тепловой энергии</w:t>
      </w:r>
      <w:bookmarkEnd w:id="54"/>
    </w:p>
    <w:p w:rsidR="00C81027" w:rsidRPr="00BC62E8" w:rsidRDefault="00C81027" w:rsidP="002002F6">
      <w:pPr>
        <w:pStyle w:val="1"/>
        <w:numPr>
          <w:ilvl w:val="1"/>
          <w:numId w:val="6"/>
        </w:numPr>
        <w:ind w:left="1276"/>
        <w:contextualSpacing/>
      </w:pPr>
      <w:r w:rsidRPr="00BC62E8">
        <w:t xml:space="preserve">  </w:t>
      </w:r>
      <w:bookmarkStart w:id="55" w:name="_Toc78552176"/>
      <w:r w:rsidRPr="00BC62E8">
        <w:t>Общие положения</w:t>
      </w:r>
      <w:bookmarkEnd w:id="55"/>
    </w:p>
    <w:p w:rsidR="00C81027" w:rsidRPr="00BC62E8" w:rsidRDefault="00C81027" w:rsidP="00C81027">
      <w:pPr>
        <w:spacing w:line="360" w:lineRule="auto"/>
        <w:ind w:firstLine="540"/>
        <w:contextualSpacing/>
        <w:jc w:val="both"/>
        <w:rPr>
          <w:rFonts w:ascii="Times New Roman" w:hAnsi="Times New Roman" w:cs="Times New Roman"/>
          <w:sz w:val="26"/>
          <w:szCs w:val="26"/>
        </w:rPr>
      </w:pPr>
      <w:bookmarkStart w:id="56" w:name="_Toc358197388"/>
      <w:r w:rsidRPr="00BC62E8">
        <w:rPr>
          <w:rFonts w:ascii="Times New Roman" w:hAnsi="Times New Roman" w:cs="Times New Roman"/>
          <w:sz w:val="26"/>
          <w:szCs w:val="26"/>
        </w:rPr>
        <w:t xml:space="preserve">Предложения по новому строительству, реконструкции и техническому перевооружению источников тепловой энергии </w:t>
      </w:r>
      <w:r w:rsidR="00636407" w:rsidRPr="00BC62E8">
        <w:rPr>
          <w:rFonts w:ascii="Times New Roman" w:hAnsi="Times New Roman" w:cs="Times New Roman"/>
          <w:sz w:val="26"/>
          <w:szCs w:val="26"/>
        </w:rPr>
        <w:t>отсутствуют.</w:t>
      </w:r>
      <w:r w:rsidRPr="00BC62E8">
        <w:rPr>
          <w:rFonts w:ascii="Times New Roman" w:hAnsi="Times New Roman" w:cs="Times New Roman"/>
          <w:sz w:val="26"/>
          <w:szCs w:val="26"/>
        </w:rPr>
        <w:t xml:space="preserve"> По данным </w:t>
      </w:r>
      <w:r w:rsidR="00636407" w:rsidRPr="00BC62E8">
        <w:rPr>
          <w:rFonts w:ascii="Times New Roman" w:hAnsi="Times New Roman" w:cs="Times New Roman"/>
          <w:sz w:val="26"/>
          <w:szCs w:val="26"/>
        </w:rPr>
        <w:t>Юргинск</w:t>
      </w:r>
      <w:r w:rsidR="00DC4D79" w:rsidRPr="00BC62E8">
        <w:rPr>
          <w:rFonts w:ascii="Times New Roman" w:hAnsi="Times New Roman" w:cs="Times New Roman"/>
          <w:sz w:val="26"/>
          <w:szCs w:val="26"/>
        </w:rPr>
        <w:t>ого муниципального округа с 2024</w:t>
      </w:r>
      <w:r w:rsidRPr="00BC62E8">
        <w:rPr>
          <w:rFonts w:ascii="Times New Roman" w:hAnsi="Times New Roman" w:cs="Times New Roman"/>
          <w:sz w:val="26"/>
          <w:szCs w:val="26"/>
        </w:rPr>
        <w:t xml:space="preserve"> г. до 2035 г. </w:t>
      </w:r>
      <w:r w:rsidR="00636407" w:rsidRPr="00BC62E8">
        <w:rPr>
          <w:rFonts w:ascii="Times New Roman" w:hAnsi="Times New Roman" w:cs="Times New Roman"/>
          <w:sz w:val="26"/>
          <w:szCs w:val="26"/>
        </w:rPr>
        <w:t>не</w:t>
      </w:r>
      <w:r w:rsidRPr="00BC62E8">
        <w:rPr>
          <w:rFonts w:ascii="Times New Roman" w:hAnsi="Times New Roman" w:cs="Times New Roman"/>
          <w:sz w:val="26"/>
          <w:szCs w:val="26"/>
        </w:rPr>
        <w:t xml:space="preserve"> планируется строительство новых объектов на территории Юргинского </w:t>
      </w:r>
      <w:r w:rsidR="00636407" w:rsidRPr="00BC62E8">
        <w:rPr>
          <w:rFonts w:ascii="Times New Roman" w:hAnsi="Times New Roman" w:cs="Times New Roman"/>
          <w:sz w:val="26"/>
          <w:szCs w:val="26"/>
        </w:rPr>
        <w:t xml:space="preserve">муниципального округа </w:t>
      </w:r>
      <w:r w:rsidRPr="00BC62E8">
        <w:rPr>
          <w:rFonts w:ascii="Times New Roman" w:hAnsi="Times New Roman" w:cs="Times New Roman"/>
          <w:sz w:val="26"/>
          <w:szCs w:val="26"/>
        </w:rPr>
        <w:t>на ближайшую перспективу.</w:t>
      </w:r>
    </w:p>
    <w:p w:rsidR="00C81027" w:rsidRPr="00BC62E8" w:rsidRDefault="00C81027" w:rsidP="002002F6">
      <w:pPr>
        <w:pStyle w:val="1"/>
        <w:numPr>
          <w:ilvl w:val="1"/>
          <w:numId w:val="6"/>
        </w:numPr>
        <w:ind w:left="0" w:firstLine="567"/>
        <w:contextualSpacing/>
      </w:pPr>
      <w:bookmarkStart w:id="57" w:name="_Toc78552178"/>
      <w:proofErr w:type="gramStart"/>
      <w:r w:rsidRPr="00BC62E8">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w:t>
      </w:r>
      <w:proofErr w:type="gramEnd"/>
      <w:r w:rsidRPr="00BC62E8">
        <w:t xml:space="preserve"> </w:t>
      </w:r>
      <w:proofErr w:type="gramStart"/>
      <w:r w:rsidRPr="00BC62E8">
        <w:t>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57"/>
      <w:proofErr w:type="gramEnd"/>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На территории Юргинского муниципального округа не планируется строительство новых промышленных предприятий, и как следствие, строительство новых источников тепловой энергии не требуется.</w:t>
      </w:r>
    </w:p>
    <w:p w:rsidR="00C81027" w:rsidRPr="00BC62E8" w:rsidRDefault="00C81027" w:rsidP="002002F6">
      <w:pPr>
        <w:pStyle w:val="1"/>
        <w:numPr>
          <w:ilvl w:val="1"/>
          <w:numId w:val="6"/>
        </w:numPr>
        <w:ind w:left="0" w:firstLine="567"/>
        <w:contextualSpacing/>
      </w:pPr>
      <w:bookmarkStart w:id="58" w:name="_Toc78552179"/>
      <w:r w:rsidRPr="00BC62E8">
        <w:t xml:space="preserve">Предложения по реконструкции источников тепловой энергии, обеспечивающих перспективную тепловую нагрузку </w:t>
      </w:r>
      <w:r w:rsidRPr="00BC62E8">
        <w:rPr>
          <w:rFonts w:eastAsia="Arial"/>
        </w:rPr>
        <w:t>в существующих и расширяемых зонах действия источников тепловой энергии</w:t>
      </w:r>
      <w:bookmarkEnd w:id="58"/>
    </w:p>
    <w:bookmarkEnd w:id="56"/>
    <w:p w:rsidR="00C81027" w:rsidRPr="00BC62E8" w:rsidRDefault="00C81027" w:rsidP="00C81027">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Реконструкция источников тепловой энергии, обеспечивающих перспективную тепловую нагрузку, не требуется.</w:t>
      </w:r>
    </w:p>
    <w:p w:rsidR="00C81027" w:rsidRPr="00BC62E8" w:rsidRDefault="00C81027" w:rsidP="002002F6">
      <w:pPr>
        <w:pStyle w:val="1"/>
        <w:numPr>
          <w:ilvl w:val="1"/>
          <w:numId w:val="6"/>
        </w:numPr>
        <w:ind w:left="0" w:firstLine="567"/>
        <w:contextualSpacing/>
      </w:pPr>
      <w:bookmarkStart w:id="59" w:name="_Toc78552180"/>
      <w:r w:rsidRPr="00BC62E8">
        <w:rPr>
          <w:rFonts w:eastAsia="Arial"/>
        </w:rPr>
        <w:lastRenderedPageBreak/>
        <w:t xml:space="preserve">Предложения по техническому перевооружению и (или) модернизации источников тепловой энергии с целью </w:t>
      </w:r>
      <w:proofErr w:type="gramStart"/>
      <w:r w:rsidRPr="00BC62E8">
        <w:rPr>
          <w:rFonts w:eastAsia="Arial"/>
        </w:rPr>
        <w:t>повышения эффективности работы систем теплоснабжения</w:t>
      </w:r>
      <w:bookmarkEnd w:id="59"/>
      <w:proofErr w:type="gramEnd"/>
    </w:p>
    <w:p w:rsidR="00C81027" w:rsidRPr="00BC62E8" w:rsidRDefault="00C81027" w:rsidP="00C81027">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Техническое перевооружение источников тепловой энергии с целью </w:t>
      </w:r>
      <w:proofErr w:type="gramStart"/>
      <w:r w:rsidRPr="00BC62E8">
        <w:rPr>
          <w:rFonts w:ascii="Times New Roman" w:hAnsi="Times New Roman" w:cs="Times New Roman"/>
          <w:sz w:val="26"/>
          <w:szCs w:val="26"/>
        </w:rPr>
        <w:t>повышения эффективности работы систем теплоснабжения</w:t>
      </w:r>
      <w:proofErr w:type="gramEnd"/>
      <w:r w:rsidRPr="00BC62E8">
        <w:rPr>
          <w:rFonts w:ascii="Times New Roman" w:hAnsi="Times New Roman" w:cs="Times New Roman"/>
          <w:sz w:val="26"/>
          <w:szCs w:val="26"/>
        </w:rPr>
        <w:t xml:space="preserve"> не планируется.</w:t>
      </w:r>
    </w:p>
    <w:p w:rsidR="00C81027" w:rsidRPr="00BC62E8" w:rsidRDefault="00C81027" w:rsidP="002002F6">
      <w:pPr>
        <w:pStyle w:val="1"/>
        <w:numPr>
          <w:ilvl w:val="1"/>
          <w:numId w:val="6"/>
        </w:numPr>
        <w:ind w:left="0" w:firstLine="567"/>
        <w:contextualSpacing/>
        <w:rPr>
          <w:rFonts w:eastAsia="Arial"/>
        </w:rPr>
      </w:pPr>
      <w:bookmarkStart w:id="60" w:name="_Toc513792765"/>
      <w:bookmarkStart w:id="61" w:name="_Toc521076310"/>
      <w:bookmarkStart w:id="62" w:name="_Toc521419634"/>
      <w:bookmarkStart w:id="63" w:name="_Toc78552181"/>
      <w:r w:rsidRPr="00BC62E8">
        <w:rPr>
          <w:rFonts w:eastAsia="Arial"/>
        </w:rPr>
        <w:t>Предложения по реконструкции существующих источников тепловой энергии с использованием возобновляемых источников энергии, а также местных видов топлива</w:t>
      </w:r>
      <w:bookmarkEnd w:id="60"/>
      <w:bookmarkEnd w:id="61"/>
      <w:bookmarkEnd w:id="62"/>
      <w:bookmarkEnd w:id="63"/>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Местные виды топлива (каменный уголь Кузнецкого угольного бассейна) применяется на всех источниках тепловой энергии муниципального округа.</w:t>
      </w:r>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Использование солнечной энергии (гелиоэнергетика) на нужды коммунальной теплоэнергетики в Сибирском регионе невозможно, в виду наличия холодного периода и большого количества пасмурных дней в летний период.</w:t>
      </w:r>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Применение геотермальной энергетики – в коммунальной энергетике в Юргинском муниципальном округе невозможно, ввиду отсутствия на территории геотермальных источников и горячих вод приближенных к поверхности земной коры.</w:t>
      </w:r>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Использование </w:t>
      </w:r>
      <w:proofErr w:type="spellStart"/>
      <w:r w:rsidRPr="00BC62E8">
        <w:rPr>
          <w:rFonts w:ascii="Times New Roman" w:hAnsi="Times New Roman" w:cs="Times New Roman"/>
          <w:sz w:val="26"/>
          <w:szCs w:val="26"/>
        </w:rPr>
        <w:t>биотоплива</w:t>
      </w:r>
      <w:proofErr w:type="spellEnd"/>
      <w:r w:rsidRPr="00BC62E8">
        <w:rPr>
          <w:rFonts w:ascii="Times New Roman" w:hAnsi="Times New Roman" w:cs="Times New Roman"/>
          <w:sz w:val="26"/>
          <w:szCs w:val="26"/>
        </w:rPr>
        <w:t xml:space="preserve"> (биогаза) в коммунальной энергетике в Юргинском муниципальном округе невозможно, ввиду отсутствия на территории территориального управления крупных источников исходного сырья: отходов крупного рогатого скота, птицеводства, отходов спиртовых и ацетонобутиловых заводов, биомассы различных видов растений.</w:t>
      </w:r>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Использование </w:t>
      </w:r>
      <w:proofErr w:type="spellStart"/>
      <w:r w:rsidRPr="00BC62E8">
        <w:rPr>
          <w:rFonts w:ascii="Times New Roman" w:hAnsi="Times New Roman" w:cs="Times New Roman"/>
          <w:sz w:val="26"/>
          <w:szCs w:val="26"/>
        </w:rPr>
        <w:t>биотоплива</w:t>
      </w:r>
      <w:proofErr w:type="spellEnd"/>
      <w:r w:rsidRPr="00BC62E8">
        <w:rPr>
          <w:rFonts w:ascii="Times New Roman" w:hAnsi="Times New Roman" w:cs="Times New Roman"/>
          <w:sz w:val="26"/>
          <w:szCs w:val="26"/>
        </w:rPr>
        <w:t xml:space="preserve"> (древесного топлива) в коммунальной энергетике в Юргинском муниципальном округе невозможно, ввиду отсутствия на территории территориального управления крупных источников исходного сырья: крупных объектов лесозаготовки и лесопереработки.</w:t>
      </w:r>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Использование тепловой энергии мусоросжигательных заводов в коммунальной энергетике в Юргинском муниципальном округе невозможно, ввиду отсутствия на территории территориального управления мусоросжигательных заводов.</w:t>
      </w:r>
    </w:p>
    <w:p w:rsidR="00C81027" w:rsidRPr="00BC62E8" w:rsidRDefault="00C81027" w:rsidP="002002F6">
      <w:pPr>
        <w:pStyle w:val="1"/>
        <w:numPr>
          <w:ilvl w:val="1"/>
          <w:numId w:val="6"/>
        </w:numPr>
        <w:ind w:left="0" w:firstLine="567"/>
        <w:contextualSpacing/>
        <w:rPr>
          <w:rFonts w:eastAsia="Arial"/>
        </w:rPr>
      </w:pPr>
      <w:bookmarkStart w:id="64" w:name="_Toc78552182"/>
      <w:r w:rsidRPr="00BC62E8">
        <w:rPr>
          <w:rFonts w:eastAsia="Arial"/>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64"/>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Источники тепловой энергии с комбинированной выработкой тепловой и электрической энергии на территории Юргинского муниципального округа отсутствуют.</w:t>
      </w:r>
    </w:p>
    <w:p w:rsidR="00C81027" w:rsidRPr="00BC62E8" w:rsidRDefault="00C81027" w:rsidP="002002F6">
      <w:pPr>
        <w:pStyle w:val="1"/>
        <w:numPr>
          <w:ilvl w:val="1"/>
          <w:numId w:val="6"/>
        </w:numPr>
        <w:ind w:left="0" w:firstLine="567"/>
        <w:contextualSpacing/>
        <w:rPr>
          <w:rFonts w:eastAsia="Arial"/>
        </w:rPr>
      </w:pPr>
      <w:bookmarkStart w:id="65" w:name="_Toc78552183"/>
      <w:r w:rsidRPr="00BC62E8">
        <w:rPr>
          <w:rFonts w:eastAsia="Arial"/>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bookmarkEnd w:id="65"/>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В качестве мероприятий по продлению ресурса котлоагрегатов на котельной рекомендуется своевременно производить текущий и капитальный ремонт котельного оборудования. </w:t>
      </w:r>
    </w:p>
    <w:p w:rsidR="00C81027" w:rsidRPr="00BC62E8" w:rsidRDefault="00C81027" w:rsidP="002002F6">
      <w:pPr>
        <w:pStyle w:val="1"/>
        <w:numPr>
          <w:ilvl w:val="1"/>
          <w:numId w:val="6"/>
        </w:numPr>
        <w:ind w:left="0" w:firstLine="567"/>
        <w:contextualSpacing/>
        <w:rPr>
          <w:rFonts w:eastAsia="Arial"/>
        </w:rPr>
      </w:pPr>
      <w:bookmarkStart w:id="66" w:name="_Toc78552184"/>
      <w:r w:rsidRPr="00BC62E8">
        <w:rPr>
          <w:rFonts w:eastAsia="Arial"/>
        </w:rPr>
        <w:t>Меры по переоборудованию котельных в источники комбинированной выработки электрической и тепловой энергии</w:t>
      </w:r>
      <w:bookmarkEnd w:id="66"/>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На перспективу до 2035 г. не планируется переоборудование котельных в источники комбинированной выработки электрической и тепловой энергии.</w:t>
      </w:r>
    </w:p>
    <w:p w:rsidR="00C81027" w:rsidRPr="00BC62E8" w:rsidRDefault="00C81027" w:rsidP="002002F6">
      <w:pPr>
        <w:pStyle w:val="1"/>
        <w:numPr>
          <w:ilvl w:val="1"/>
          <w:numId w:val="6"/>
        </w:numPr>
        <w:ind w:left="0" w:firstLine="567"/>
        <w:contextualSpacing/>
        <w:rPr>
          <w:rFonts w:eastAsia="Arial"/>
        </w:rPr>
      </w:pPr>
      <w:bookmarkStart w:id="67" w:name="_Toc78552185"/>
      <w:proofErr w:type="gramStart"/>
      <w:r w:rsidRPr="00BC62E8">
        <w:rPr>
          <w:rFonts w:eastAsia="Arial"/>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пиковой режим работы</w:t>
      </w:r>
      <w:bookmarkEnd w:id="67"/>
      <w:proofErr w:type="gramEnd"/>
    </w:p>
    <w:p w:rsidR="00C81027" w:rsidRPr="00BC62E8" w:rsidRDefault="00C81027" w:rsidP="00C81027">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Источники тепловой энергии с комбинированной выработкой тепловой и электрической энергии на территории Юргинского муниципального округа отсутствуют.</w:t>
      </w:r>
    </w:p>
    <w:p w:rsidR="00C81027" w:rsidRPr="00BC62E8" w:rsidRDefault="00C81027" w:rsidP="002002F6">
      <w:pPr>
        <w:pStyle w:val="1"/>
        <w:numPr>
          <w:ilvl w:val="1"/>
          <w:numId w:val="6"/>
        </w:numPr>
        <w:ind w:left="0" w:firstLine="567"/>
        <w:contextualSpacing/>
        <w:rPr>
          <w:rFonts w:eastAsia="Arial"/>
        </w:rPr>
      </w:pPr>
      <w:bookmarkStart w:id="68" w:name="_Toc78552186"/>
      <w:r w:rsidRPr="00BC62E8">
        <w:rPr>
          <w:rFonts w:eastAsia="Arial"/>
        </w:rPr>
        <w:t>Решения о загрузке источников тепловой энергии, распределении (перераспределении) тепловой нагрузки потребителей тепловой энергии</w:t>
      </w:r>
      <w:bookmarkEnd w:id="68"/>
    </w:p>
    <w:p w:rsidR="00C81027" w:rsidRPr="00BC62E8" w:rsidRDefault="00C81027" w:rsidP="00C81027">
      <w:pPr>
        <w:spacing w:line="360" w:lineRule="auto"/>
        <w:ind w:firstLine="539"/>
        <w:contextualSpacing/>
        <w:jc w:val="both"/>
        <w:rPr>
          <w:rFonts w:ascii="Times New Roman" w:hAnsi="Times New Roman" w:cs="Times New Roman"/>
          <w:sz w:val="26"/>
          <w:szCs w:val="26"/>
        </w:rPr>
      </w:pPr>
      <w:r w:rsidRPr="00BC62E8">
        <w:rPr>
          <w:rFonts w:ascii="Times New Roman" w:hAnsi="Times New Roman" w:cs="Times New Roman"/>
          <w:sz w:val="26"/>
          <w:szCs w:val="26"/>
        </w:rPr>
        <w:t>Существующие и перспективные режимы загрузки источников тепловой энергии по присоединенной нагрузке приведены в таблице 14.</w:t>
      </w:r>
    </w:p>
    <w:p w:rsidR="002002F6" w:rsidRPr="00BC62E8" w:rsidRDefault="002002F6" w:rsidP="002002F6">
      <w:pPr>
        <w:tabs>
          <w:tab w:val="left" w:pos="0"/>
          <w:tab w:val="left" w:pos="426"/>
        </w:tabs>
        <w:ind w:firstLine="426"/>
        <w:contextualSpacing/>
        <w:jc w:val="both"/>
        <w:rPr>
          <w:rFonts w:ascii="Times New Roman" w:hAnsi="Times New Roman" w:cs="Times New Roman"/>
          <w:b/>
          <w:sz w:val="26"/>
          <w:szCs w:val="26"/>
        </w:rPr>
      </w:pPr>
      <w:r w:rsidRPr="00BC62E8">
        <w:rPr>
          <w:rFonts w:ascii="Times New Roman" w:hAnsi="Times New Roman" w:cs="Times New Roman"/>
          <w:b/>
          <w:sz w:val="26"/>
          <w:szCs w:val="26"/>
        </w:rPr>
        <w:t xml:space="preserve">Таблица 14. Существующие и перспективные режимы загрузки источников </w:t>
      </w:r>
    </w:p>
    <w:p w:rsidR="002002F6" w:rsidRPr="00BC62E8" w:rsidRDefault="002002F6" w:rsidP="002002F6">
      <w:pPr>
        <w:tabs>
          <w:tab w:val="left" w:pos="0"/>
        </w:tabs>
        <w:contextualSpacing/>
        <w:jc w:val="both"/>
        <w:rPr>
          <w:rFonts w:ascii="Times New Roman" w:hAnsi="Times New Roman" w:cs="Times New Roman"/>
          <w:b/>
          <w:sz w:val="26"/>
          <w:szCs w:val="26"/>
        </w:rPr>
      </w:pPr>
      <w:r w:rsidRPr="00BC62E8">
        <w:rPr>
          <w:rFonts w:ascii="Times New Roman" w:hAnsi="Times New Roman" w:cs="Times New Roman"/>
          <w:b/>
          <w:sz w:val="26"/>
          <w:szCs w:val="26"/>
        </w:rPr>
        <w:t>по присоединенной</w:t>
      </w:r>
      <w:r w:rsidR="00636407" w:rsidRPr="00BC62E8">
        <w:rPr>
          <w:rFonts w:ascii="Times New Roman" w:hAnsi="Times New Roman" w:cs="Times New Roman"/>
          <w:b/>
          <w:sz w:val="26"/>
          <w:szCs w:val="26"/>
        </w:rPr>
        <w:t xml:space="preserve"> тепловой нагрузке на период 20</w:t>
      </w:r>
      <w:r w:rsidR="00DC4D79" w:rsidRPr="00BC62E8">
        <w:rPr>
          <w:rFonts w:ascii="Times New Roman" w:hAnsi="Times New Roman" w:cs="Times New Roman"/>
          <w:b/>
          <w:sz w:val="26"/>
          <w:szCs w:val="26"/>
        </w:rPr>
        <w:t>24</w:t>
      </w:r>
      <w:r w:rsidRPr="00BC62E8">
        <w:rPr>
          <w:rFonts w:ascii="Times New Roman" w:hAnsi="Times New Roman" w:cs="Times New Roman"/>
          <w:b/>
          <w:sz w:val="26"/>
          <w:szCs w:val="26"/>
        </w:rPr>
        <w:t xml:space="preserve">-2035 гг. </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52"/>
        <w:gridCol w:w="1701"/>
        <w:gridCol w:w="1701"/>
        <w:gridCol w:w="1417"/>
        <w:gridCol w:w="1843"/>
      </w:tblGrid>
      <w:tr w:rsidR="002002F6" w:rsidRPr="00BC62E8" w:rsidTr="002002F6">
        <w:trPr>
          <w:trHeight w:val="474"/>
          <w:tblHeader/>
        </w:trPr>
        <w:tc>
          <w:tcPr>
            <w:tcW w:w="3652" w:type="dxa"/>
            <w:vMerge w:val="restart"/>
            <w:shd w:val="clear" w:color="auto" w:fill="auto"/>
            <w:vAlign w:val="center"/>
          </w:tcPr>
          <w:p w:rsidR="002002F6" w:rsidRPr="00BC62E8" w:rsidRDefault="002002F6" w:rsidP="002002F6">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Наименование котельной</w:t>
            </w:r>
          </w:p>
        </w:tc>
        <w:tc>
          <w:tcPr>
            <w:tcW w:w="6662" w:type="dxa"/>
            <w:gridSpan w:val="4"/>
            <w:shd w:val="clear" w:color="auto" w:fill="auto"/>
            <w:vAlign w:val="center"/>
          </w:tcPr>
          <w:p w:rsidR="002002F6" w:rsidRPr="00BC62E8" w:rsidRDefault="002002F6" w:rsidP="002002F6">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Загрузка источников по присоединенной тепловой нагрузке, %</w:t>
            </w:r>
          </w:p>
        </w:tc>
      </w:tr>
      <w:tr w:rsidR="002002F6" w:rsidRPr="00BC62E8" w:rsidTr="002002F6">
        <w:trPr>
          <w:trHeight w:val="236"/>
          <w:tblHeader/>
        </w:trPr>
        <w:tc>
          <w:tcPr>
            <w:tcW w:w="3652" w:type="dxa"/>
            <w:vMerge/>
            <w:shd w:val="clear" w:color="auto" w:fill="auto"/>
            <w:vAlign w:val="center"/>
          </w:tcPr>
          <w:p w:rsidR="002002F6" w:rsidRPr="00BC62E8" w:rsidRDefault="002002F6" w:rsidP="002002F6">
            <w:pPr>
              <w:contextualSpacing/>
              <w:jc w:val="center"/>
              <w:rPr>
                <w:rFonts w:ascii="Times New Roman" w:hAnsi="Times New Roman" w:cs="Times New Roman"/>
                <w:b/>
                <w:sz w:val="26"/>
                <w:szCs w:val="26"/>
              </w:rPr>
            </w:pPr>
          </w:p>
        </w:tc>
        <w:tc>
          <w:tcPr>
            <w:tcW w:w="1701" w:type="dxa"/>
            <w:shd w:val="clear" w:color="auto" w:fill="auto"/>
            <w:vAlign w:val="center"/>
          </w:tcPr>
          <w:p w:rsidR="002002F6" w:rsidRPr="00BC62E8" w:rsidRDefault="002002F6" w:rsidP="002002F6">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w:t>
            </w:r>
            <w:r w:rsidR="000849DB" w:rsidRPr="00BC62E8">
              <w:rPr>
                <w:rFonts w:ascii="Times New Roman" w:hAnsi="Times New Roman" w:cs="Times New Roman"/>
                <w:b/>
                <w:sz w:val="26"/>
                <w:szCs w:val="26"/>
              </w:rPr>
              <w:t>024</w:t>
            </w:r>
            <w:r w:rsidRPr="00BC62E8">
              <w:rPr>
                <w:rFonts w:ascii="Times New Roman" w:hAnsi="Times New Roman" w:cs="Times New Roman"/>
                <w:b/>
                <w:sz w:val="26"/>
                <w:szCs w:val="26"/>
              </w:rPr>
              <w:t xml:space="preserve"> г.</w:t>
            </w:r>
          </w:p>
        </w:tc>
        <w:tc>
          <w:tcPr>
            <w:tcW w:w="1701" w:type="dxa"/>
            <w:shd w:val="clear" w:color="auto" w:fill="auto"/>
            <w:vAlign w:val="center"/>
          </w:tcPr>
          <w:p w:rsidR="002002F6" w:rsidRPr="00BC62E8" w:rsidRDefault="00636407" w:rsidP="002002F6">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2026</w:t>
            </w:r>
            <w:r w:rsidR="002002F6" w:rsidRPr="00BC62E8">
              <w:rPr>
                <w:rFonts w:ascii="Times New Roman" w:hAnsi="Times New Roman" w:cs="Times New Roman"/>
                <w:b/>
                <w:sz w:val="26"/>
                <w:szCs w:val="26"/>
              </w:rPr>
              <w:t xml:space="preserve"> г.</w:t>
            </w:r>
          </w:p>
        </w:tc>
        <w:tc>
          <w:tcPr>
            <w:tcW w:w="1417" w:type="dxa"/>
            <w:shd w:val="clear" w:color="auto" w:fill="auto"/>
            <w:vAlign w:val="center"/>
          </w:tcPr>
          <w:p w:rsidR="002002F6" w:rsidRPr="00BC62E8" w:rsidRDefault="002002F6" w:rsidP="002002F6">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2031 г.</w:t>
            </w:r>
          </w:p>
        </w:tc>
        <w:tc>
          <w:tcPr>
            <w:tcW w:w="1843" w:type="dxa"/>
          </w:tcPr>
          <w:p w:rsidR="002002F6" w:rsidRPr="00BC62E8" w:rsidRDefault="002002F6" w:rsidP="002002F6">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2035 г.</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п. ст. Арлюк</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36,22</w:t>
            </w:r>
          </w:p>
        </w:tc>
        <w:tc>
          <w:tcPr>
            <w:tcW w:w="1701" w:type="dxa"/>
            <w:shd w:val="clear" w:color="auto" w:fill="auto"/>
            <w:vAlign w:val="center"/>
          </w:tcPr>
          <w:p w:rsidR="002002F6" w:rsidRPr="00BC62E8" w:rsidRDefault="00AE2FDA"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36,22</w:t>
            </w:r>
          </w:p>
        </w:tc>
        <w:tc>
          <w:tcPr>
            <w:tcW w:w="1417" w:type="dxa"/>
            <w:shd w:val="clear" w:color="auto" w:fill="auto"/>
            <w:vAlign w:val="center"/>
          </w:tcPr>
          <w:p w:rsidR="002002F6" w:rsidRPr="00BC62E8" w:rsidRDefault="00AE2FDA"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36,22</w:t>
            </w:r>
          </w:p>
        </w:tc>
        <w:tc>
          <w:tcPr>
            <w:tcW w:w="1843" w:type="dxa"/>
          </w:tcPr>
          <w:p w:rsidR="002002F6" w:rsidRPr="00BC62E8" w:rsidRDefault="00AE2FDA" w:rsidP="002002F6">
            <w:pPr>
              <w:tabs>
                <w:tab w:val="left" w:pos="3434"/>
              </w:tabs>
              <w:contextualSpacing/>
              <w:jc w:val="center"/>
              <w:rPr>
                <w:rFonts w:ascii="Times New Roman" w:hAnsi="Times New Roman" w:cs="Times New Roman"/>
                <w:sz w:val="26"/>
                <w:szCs w:val="26"/>
                <w:highlight w:val="yellow"/>
              </w:rPr>
            </w:pPr>
            <w:r w:rsidRPr="00BC62E8">
              <w:rPr>
                <w:rFonts w:ascii="Times New Roman" w:hAnsi="Times New Roman" w:cs="Times New Roman"/>
                <w:sz w:val="26"/>
                <w:szCs w:val="26"/>
              </w:rPr>
              <w:t>36,22</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Линейный</w:t>
            </w:r>
            <w:proofErr w:type="gramEnd"/>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12,38</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12,38</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12,38</w:t>
            </w:r>
          </w:p>
        </w:tc>
        <w:tc>
          <w:tcPr>
            <w:tcW w:w="1843" w:type="dxa"/>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12,38</w:t>
            </w:r>
          </w:p>
        </w:tc>
      </w:tr>
      <w:tr w:rsidR="002002F6" w:rsidRPr="00BC62E8" w:rsidTr="002002F6">
        <w:trPr>
          <w:trHeight w:val="255"/>
        </w:trPr>
        <w:tc>
          <w:tcPr>
            <w:tcW w:w="3652" w:type="dxa"/>
            <w:shd w:val="clear" w:color="auto" w:fill="auto"/>
            <w:vAlign w:val="center"/>
          </w:tcPr>
          <w:p w:rsidR="002002F6" w:rsidRPr="00BC62E8" w:rsidRDefault="002002F6" w:rsidP="002002F6">
            <w:pPr>
              <w:ind w:right="299"/>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701" w:type="dxa"/>
            <w:shd w:val="clear" w:color="auto" w:fill="auto"/>
            <w:vAlign w:val="center"/>
          </w:tcPr>
          <w:p w:rsidR="002002F6" w:rsidRPr="00BC62E8" w:rsidRDefault="00356F45"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27,02</w:t>
            </w:r>
          </w:p>
        </w:tc>
        <w:tc>
          <w:tcPr>
            <w:tcW w:w="1701" w:type="dxa"/>
            <w:shd w:val="clear" w:color="auto" w:fill="auto"/>
            <w:vAlign w:val="center"/>
          </w:tcPr>
          <w:p w:rsidR="002002F6" w:rsidRPr="00BC62E8" w:rsidRDefault="008D119C"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27,02</w:t>
            </w:r>
          </w:p>
        </w:tc>
        <w:tc>
          <w:tcPr>
            <w:tcW w:w="1417" w:type="dxa"/>
            <w:shd w:val="clear" w:color="auto" w:fill="auto"/>
            <w:vAlign w:val="center"/>
          </w:tcPr>
          <w:p w:rsidR="002002F6" w:rsidRPr="00BC62E8" w:rsidRDefault="008D119C"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27,02</w:t>
            </w:r>
          </w:p>
        </w:tc>
        <w:tc>
          <w:tcPr>
            <w:tcW w:w="1843" w:type="dxa"/>
            <w:vAlign w:val="center"/>
          </w:tcPr>
          <w:p w:rsidR="002002F6" w:rsidRPr="00BC62E8" w:rsidRDefault="008D119C"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27,02</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701" w:type="dxa"/>
            <w:shd w:val="clear" w:color="auto" w:fill="auto"/>
            <w:vAlign w:val="center"/>
          </w:tcPr>
          <w:p w:rsidR="002002F6" w:rsidRPr="00BC62E8" w:rsidRDefault="00356F45"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18,75</w:t>
            </w:r>
          </w:p>
        </w:tc>
        <w:tc>
          <w:tcPr>
            <w:tcW w:w="1701" w:type="dxa"/>
            <w:shd w:val="clear" w:color="auto" w:fill="auto"/>
            <w:vAlign w:val="center"/>
          </w:tcPr>
          <w:p w:rsidR="002002F6" w:rsidRPr="00BC62E8" w:rsidRDefault="008D119C"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18,75</w:t>
            </w:r>
          </w:p>
        </w:tc>
        <w:tc>
          <w:tcPr>
            <w:tcW w:w="1417" w:type="dxa"/>
            <w:shd w:val="clear" w:color="auto" w:fill="auto"/>
            <w:vAlign w:val="center"/>
          </w:tcPr>
          <w:p w:rsidR="002002F6" w:rsidRPr="00BC62E8" w:rsidRDefault="008D119C"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18,75</w:t>
            </w:r>
          </w:p>
        </w:tc>
        <w:tc>
          <w:tcPr>
            <w:tcW w:w="1843" w:type="dxa"/>
            <w:vAlign w:val="center"/>
          </w:tcPr>
          <w:p w:rsidR="002002F6" w:rsidRPr="00BC62E8" w:rsidRDefault="008D119C" w:rsidP="002002F6">
            <w:pPr>
              <w:ind w:right="-110"/>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18,75</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Котельная д. Елгино</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22,71</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22,71</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22,71</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22,71</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Мальцево</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30,24</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30,24</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30,24</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30,24</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(центральная)</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18,57</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18,57</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18,57</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18,57</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(приют)</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7,69</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7,69</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7,69</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7,69</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д. Новороманово МУП «Комфорт»  </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38,91</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38,91</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38,91</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38,91</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д. Верх-Тайменка МУП «Комфорт»  </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27,67</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27,67</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27,67</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27,67</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  </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12,96</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12,96</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12,96</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12,96</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«Комфорт»  </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24,64</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24,64</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24,64</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24,64</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д. Белянино МУП «Комфорт»  </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31,51</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31,51</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31,51</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31,51</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34,45</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34,45</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34,45</w:t>
            </w:r>
          </w:p>
        </w:tc>
        <w:tc>
          <w:tcPr>
            <w:tcW w:w="1843" w:type="dxa"/>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34,45</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1701" w:type="dxa"/>
            <w:shd w:val="clear" w:color="auto" w:fill="auto"/>
            <w:vAlign w:val="center"/>
          </w:tcPr>
          <w:p w:rsidR="002002F6" w:rsidRPr="00BC62E8" w:rsidRDefault="00356F45" w:rsidP="0036173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9,10</w:t>
            </w:r>
          </w:p>
        </w:tc>
        <w:tc>
          <w:tcPr>
            <w:tcW w:w="1701" w:type="dxa"/>
            <w:shd w:val="clear" w:color="auto" w:fill="auto"/>
            <w:vAlign w:val="center"/>
          </w:tcPr>
          <w:p w:rsidR="002002F6" w:rsidRPr="00BC62E8" w:rsidRDefault="008D119C" w:rsidP="0036173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9,10</w:t>
            </w:r>
          </w:p>
        </w:tc>
        <w:tc>
          <w:tcPr>
            <w:tcW w:w="1417" w:type="dxa"/>
            <w:shd w:val="clear" w:color="auto" w:fill="auto"/>
            <w:vAlign w:val="center"/>
          </w:tcPr>
          <w:p w:rsidR="002002F6" w:rsidRPr="00BC62E8" w:rsidRDefault="008D119C" w:rsidP="0036173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9,10</w:t>
            </w:r>
          </w:p>
        </w:tc>
        <w:tc>
          <w:tcPr>
            <w:tcW w:w="1843" w:type="dxa"/>
            <w:vAlign w:val="center"/>
          </w:tcPr>
          <w:p w:rsidR="002002F6" w:rsidRPr="00BC62E8" w:rsidRDefault="008D119C" w:rsidP="0036173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9,10</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Проскоково</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61,76</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61,76</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61,76</w:t>
            </w:r>
          </w:p>
        </w:tc>
        <w:tc>
          <w:tcPr>
            <w:tcW w:w="1843" w:type="dxa"/>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61,76</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Заозерный</w:t>
            </w:r>
            <w:proofErr w:type="gramEnd"/>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27,17</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27,17</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27,17</w:t>
            </w:r>
          </w:p>
        </w:tc>
        <w:tc>
          <w:tcPr>
            <w:tcW w:w="1843" w:type="dxa"/>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27,17</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Пятково</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30,92</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30,92</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30,92</w:t>
            </w:r>
          </w:p>
        </w:tc>
        <w:tc>
          <w:tcPr>
            <w:tcW w:w="1843" w:type="dxa"/>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30,92</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Талая</w:t>
            </w:r>
          </w:p>
        </w:tc>
        <w:tc>
          <w:tcPr>
            <w:tcW w:w="1701" w:type="dxa"/>
            <w:shd w:val="clear" w:color="auto" w:fill="auto"/>
            <w:vAlign w:val="center"/>
          </w:tcPr>
          <w:p w:rsidR="002002F6" w:rsidRPr="00BC62E8" w:rsidRDefault="00356F45"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47,29</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47,29</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47,29</w:t>
            </w:r>
          </w:p>
        </w:tc>
        <w:tc>
          <w:tcPr>
            <w:tcW w:w="1843" w:type="dxa"/>
            <w:vAlign w:val="center"/>
          </w:tcPr>
          <w:p w:rsidR="002002F6" w:rsidRPr="00BC62E8" w:rsidRDefault="008D119C" w:rsidP="002002F6">
            <w:pPr>
              <w:contextualSpacing/>
              <w:jc w:val="center"/>
              <w:rPr>
                <w:rFonts w:ascii="Times New Roman" w:hAnsi="Times New Roman" w:cs="Times New Roman"/>
                <w:sz w:val="26"/>
                <w:szCs w:val="26"/>
              </w:rPr>
            </w:pPr>
            <w:r w:rsidRPr="00BC62E8">
              <w:rPr>
                <w:rFonts w:ascii="Times New Roman" w:hAnsi="Times New Roman" w:cs="Times New Roman"/>
                <w:sz w:val="26"/>
                <w:szCs w:val="26"/>
              </w:rPr>
              <w:t>47,29</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w:t>
            </w:r>
          </w:p>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701" w:type="dxa"/>
            <w:shd w:val="clear" w:color="auto" w:fill="auto"/>
            <w:vAlign w:val="center"/>
          </w:tcPr>
          <w:p w:rsidR="002002F6" w:rsidRPr="00BC62E8" w:rsidRDefault="00AE2FDA"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41,75</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41,75</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41,75</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41,75</w:t>
            </w:r>
          </w:p>
        </w:tc>
      </w:tr>
      <w:tr w:rsidR="002002F6" w:rsidRPr="00BC62E8" w:rsidTr="002002F6">
        <w:trPr>
          <w:trHeight w:val="255"/>
        </w:trPr>
        <w:tc>
          <w:tcPr>
            <w:tcW w:w="3652" w:type="dxa"/>
            <w:shd w:val="clear" w:color="auto" w:fill="auto"/>
            <w:vAlign w:val="center"/>
          </w:tcPr>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w:t>
            </w:r>
          </w:p>
          <w:p w:rsidR="002002F6" w:rsidRPr="00BC62E8" w:rsidRDefault="002002F6" w:rsidP="002002F6">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701" w:type="dxa"/>
            <w:shd w:val="clear" w:color="auto" w:fill="auto"/>
            <w:vAlign w:val="center"/>
          </w:tcPr>
          <w:p w:rsidR="002002F6" w:rsidRPr="00BC62E8" w:rsidRDefault="00AE2FDA"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24,91</w:t>
            </w:r>
          </w:p>
        </w:tc>
        <w:tc>
          <w:tcPr>
            <w:tcW w:w="1701"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24,91</w:t>
            </w:r>
          </w:p>
        </w:tc>
        <w:tc>
          <w:tcPr>
            <w:tcW w:w="1417" w:type="dxa"/>
            <w:shd w:val="clear" w:color="auto" w:fill="auto"/>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24,91</w:t>
            </w:r>
          </w:p>
        </w:tc>
        <w:tc>
          <w:tcPr>
            <w:tcW w:w="1843" w:type="dxa"/>
            <w:vAlign w:val="center"/>
          </w:tcPr>
          <w:p w:rsidR="002002F6" w:rsidRPr="00BC62E8" w:rsidRDefault="008D119C" w:rsidP="002002F6">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24,91</w:t>
            </w:r>
          </w:p>
        </w:tc>
      </w:tr>
    </w:tbl>
    <w:p w:rsidR="002002F6" w:rsidRPr="00BC62E8" w:rsidRDefault="002002F6" w:rsidP="002002F6">
      <w:pPr>
        <w:ind w:firstLine="539"/>
        <w:jc w:val="both"/>
        <w:rPr>
          <w:b/>
          <w:sz w:val="26"/>
          <w:szCs w:val="26"/>
        </w:rPr>
      </w:pPr>
    </w:p>
    <w:p w:rsidR="002002F6" w:rsidRPr="00BC62E8" w:rsidRDefault="00C81027" w:rsidP="002002F6">
      <w:pPr>
        <w:pStyle w:val="1"/>
        <w:ind w:firstLine="709"/>
        <w:contextualSpacing/>
        <w:rPr>
          <w:rFonts w:eastAsia="Arial"/>
        </w:rPr>
      </w:pPr>
      <w:r w:rsidRPr="00BC62E8">
        <w:br w:type="page"/>
      </w:r>
      <w:r w:rsidR="002002F6" w:rsidRPr="00BC62E8">
        <w:lastRenderedPageBreak/>
        <w:t>5.11</w:t>
      </w:r>
      <w:r w:rsidR="002002F6" w:rsidRPr="00BC62E8">
        <w:rPr>
          <w:rFonts w:eastAsia="Arial"/>
        </w:rPr>
        <w:t xml:space="preserve"> </w:t>
      </w:r>
      <w:bookmarkStart w:id="69" w:name="_Toc78552187"/>
      <w:r w:rsidR="002002F6" w:rsidRPr="00BC62E8">
        <w:rPr>
          <w:rFonts w:eastAsia="Arial"/>
        </w:rPr>
        <w:t>Оптимальные температурные графики отпуска тепловой энергии для каждого источников тепловой энергии систем теплоснабжения</w:t>
      </w:r>
      <w:bookmarkEnd w:id="69"/>
    </w:p>
    <w:p w:rsidR="002002F6" w:rsidRPr="00BC62E8" w:rsidRDefault="002002F6" w:rsidP="002002F6">
      <w:pPr>
        <w:widowControl w:val="0"/>
        <w:autoSpaceDE w:val="0"/>
        <w:autoSpaceDN w:val="0"/>
        <w:adjustRightInd w:val="0"/>
        <w:spacing w:line="360" w:lineRule="auto"/>
        <w:ind w:firstLine="720"/>
        <w:contextualSpacing/>
        <w:jc w:val="both"/>
        <w:rPr>
          <w:rFonts w:ascii="Times New Roman" w:hAnsi="Times New Roman" w:cs="Times New Roman"/>
          <w:sz w:val="26"/>
          <w:szCs w:val="26"/>
        </w:rPr>
      </w:pPr>
      <w:r w:rsidRPr="00BC62E8">
        <w:rPr>
          <w:rFonts w:ascii="Times New Roman" w:hAnsi="Times New Roman" w:cs="Times New Roman"/>
          <w:sz w:val="26"/>
          <w:szCs w:val="26"/>
        </w:rPr>
        <w:t>Тепловые сети запроектированы на работу при расчетных параметрах теплоносителя  95/70°С</w:t>
      </w:r>
      <w:proofErr w:type="gramStart"/>
      <w:r w:rsidRPr="00BC62E8">
        <w:rPr>
          <w:rFonts w:ascii="Times New Roman" w:hAnsi="Times New Roman" w:cs="Times New Roman"/>
          <w:sz w:val="26"/>
          <w:szCs w:val="26"/>
        </w:rPr>
        <w:t xml:space="preserve"> .</w:t>
      </w:r>
      <w:proofErr w:type="gramEnd"/>
      <w:r w:rsidRPr="00BC62E8">
        <w:rPr>
          <w:rFonts w:ascii="Times New Roman" w:hAnsi="Times New Roman" w:cs="Times New Roman"/>
          <w:sz w:val="26"/>
          <w:szCs w:val="26"/>
        </w:rPr>
        <w:t xml:space="preserve"> </w:t>
      </w:r>
    </w:p>
    <w:p w:rsidR="002002F6" w:rsidRPr="00BC62E8" w:rsidRDefault="002002F6" w:rsidP="00381D50">
      <w:pPr>
        <w:pStyle w:val="1"/>
        <w:numPr>
          <w:ilvl w:val="1"/>
          <w:numId w:val="14"/>
        </w:numPr>
        <w:ind w:left="0" w:firstLine="849"/>
        <w:contextualSpacing/>
        <w:rPr>
          <w:rFonts w:eastAsia="Arial"/>
        </w:rPr>
      </w:pPr>
      <w:r w:rsidRPr="00BC62E8">
        <w:rPr>
          <w:rFonts w:eastAsia="Arial"/>
        </w:rPr>
        <w:t xml:space="preserve"> </w:t>
      </w:r>
      <w:bookmarkStart w:id="70" w:name="_Toc78552188"/>
      <w:r w:rsidRPr="00BC62E8">
        <w:rPr>
          <w:rFonts w:eastAsia="Arial"/>
        </w:rPr>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bookmarkEnd w:id="70"/>
    </w:p>
    <w:p w:rsidR="002002F6" w:rsidRPr="00BC62E8" w:rsidRDefault="002002F6" w:rsidP="00381D50">
      <w:pPr>
        <w:spacing w:line="360" w:lineRule="auto"/>
        <w:ind w:firstLine="709"/>
        <w:contextualSpacing/>
        <w:jc w:val="both"/>
        <w:rPr>
          <w:rFonts w:ascii="Times New Roman" w:hAnsi="Times New Roman" w:cs="Times New Roman"/>
          <w:sz w:val="26"/>
          <w:szCs w:val="26"/>
        </w:rPr>
      </w:pPr>
      <w:proofErr w:type="gramStart"/>
      <w:r w:rsidRPr="00BC62E8">
        <w:rPr>
          <w:rFonts w:ascii="Times New Roman" w:hAnsi="Times New Roman" w:cs="Times New Roman"/>
          <w:sz w:val="26"/>
          <w:szCs w:val="26"/>
        </w:rPr>
        <w:t>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в таблицах 4-7 настоящего отчета.</w:t>
      </w:r>
      <w:proofErr w:type="gramEnd"/>
    </w:p>
    <w:p w:rsidR="00381D50" w:rsidRPr="00BC62E8" w:rsidRDefault="00381D50" w:rsidP="00381D50">
      <w:pPr>
        <w:pStyle w:val="1"/>
        <w:numPr>
          <w:ilvl w:val="0"/>
          <w:numId w:val="14"/>
        </w:numPr>
        <w:ind w:left="0" w:firstLine="851"/>
        <w:contextualSpacing/>
      </w:pPr>
      <w:bookmarkStart w:id="71" w:name="_Toc78552189"/>
      <w:r w:rsidRPr="00BC62E8">
        <w:t>Предложения по строительству, реконструкции и (или) модернизации тепловых сетей</w:t>
      </w:r>
      <w:bookmarkEnd w:id="71"/>
    </w:p>
    <w:p w:rsidR="00381D50" w:rsidRPr="00BC62E8" w:rsidRDefault="00381D50" w:rsidP="00381D50">
      <w:pPr>
        <w:pStyle w:val="1"/>
        <w:numPr>
          <w:ilvl w:val="1"/>
          <w:numId w:val="15"/>
        </w:numPr>
        <w:ind w:left="0" w:firstLine="849"/>
        <w:contextualSpacing/>
      </w:pPr>
      <w:bookmarkStart w:id="72" w:name="_Toc359418640"/>
      <w:bookmarkStart w:id="73" w:name="_Toc363028871"/>
      <w:bookmarkStart w:id="74" w:name="_Toc78552190"/>
      <w:bookmarkStart w:id="75" w:name="_Toc359418644"/>
      <w:bookmarkStart w:id="76" w:name="_Toc363028875"/>
      <w:r w:rsidRPr="00BC62E8">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72"/>
      <w:bookmarkEnd w:id="73"/>
      <w:bookmarkEnd w:id="74"/>
    </w:p>
    <w:p w:rsidR="00381D50" w:rsidRPr="00BC62E8" w:rsidRDefault="00381D50" w:rsidP="00381D50">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Дефицит тепловой мощности источников тепловой энергии на территории Юргинского муниципального округа отсутствует. </w:t>
      </w:r>
    </w:p>
    <w:p w:rsidR="00381D50" w:rsidRPr="00BC62E8" w:rsidRDefault="00381D50" w:rsidP="00381D50">
      <w:pPr>
        <w:pStyle w:val="1"/>
        <w:numPr>
          <w:ilvl w:val="1"/>
          <w:numId w:val="15"/>
        </w:numPr>
        <w:ind w:left="0" w:firstLine="851"/>
        <w:contextualSpacing/>
      </w:pPr>
      <w:bookmarkStart w:id="77" w:name="_Toc363028872"/>
      <w:bookmarkStart w:id="78" w:name="_Toc78552191"/>
      <w:r w:rsidRPr="00BC62E8">
        <w:t>Предложения по строительству и реконструкции тепловых сетей для обеспечения перспективных приростов тепловой нагрузки под жилищную, комплексную или производственную застройку</w:t>
      </w:r>
      <w:bookmarkEnd w:id="77"/>
      <w:bookmarkEnd w:id="78"/>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Подключение перспективных тепловых нагрузок к котельным Юргинского муниципального округа не планируется.</w:t>
      </w:r>
    </w:p>
    <w:p w:rsidR="00381D50" w:rsidRPr="00BC62E8" w:rsidRDefault="00381D50" w:rsidP="00381D50">
      <w:pPr>
        <w:pStyle w:val="1"/>
        <w:numPr>
          <w:ilvl w:val="1"/>
          <w:numId w:val="15"/>
        </w:numPr>
        <w:ind w:left="0" w:firstLine="851"/>
        <w:contextualSpacing/>
      </w:pPr>
      <w:bookmarkStart w:id="79" w:name="_Toc363028873"/>
      <w:bookmarkStart w:id="80" w:name="_Toc78552192"/>
      <w:r w:rsidRPr="00BC62E8">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79"/>
      <w:bookmarkEnd w:id="80"/>
    </w:p>
    <w:p w:rsidR="00381D50" w:rsidRPr="00BC62E8" w:rsidRDefault="00381D50" w:rsidP="00381D50">
      <w:pPr>
        <w:spacing w:line="360" w:lineRule="auto"/>
        <w:ind w:firstLine="540"/>
        <w:contextualSpacing/>
        <w:jc w:val="both"/>
        <w:outlineLvl w:val="0"/>
        <w:rPr>
          <w:rFonts w:ascii="Times New Roman" w:hAnsi="Times New Roman" w:cs="Times New Roman"/>
          <w:b/>
          <w:sz w:val="26"/>
          <w:szCs w:val="26"/>
        </w:rPr>
      </w:pPr>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Источники тепловой энергии рассредоточены по территории Юргинского муниципального округа. Обеспечение возможности поставок тепловой энергии потребителям от различных источников в данной ситуации экономически нецелесообразно. </w:t>
      </w:r>
    </w:p>
    <w:p w:rsidR="00381D50" w:rsidRPr="00BC62E8" w:rsidRDefault="00381D50" w:rsidP="00381D50">
      <w:pPr>
        <w:pStyle w:val="1"/>
        <w:numPr>
          <w:ilvl w:val="1"/>
          <w:numId w:val="15"/>
        </w:numPr>
        <w:ind w:left="0" w:firstLine="851"/>
        <w:contextualSpacing/>
      </w:pPr>
      <w:bookmarkStart w:id="81" w:name="_Toc78552193"/>
      <w:r w:rsidRPr="00BC62E8">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81"/>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Ликвидация котельных не планируется, перевод котельных в пиковый режим не предусматривается.</w:t>
      </w:r>
    </w:p>
    <w:p w:rsidR="00381D50" w:rsidRPr="00BC62E8" w:rsidRDefault="00381D50" w:rsidP="00381D50">
      <w:pPr>
        <w:pStyle w:val="1"/>
        <w:numPr>
          <w:ilvl w:val="1"/>
          <w:numId w:val="15"/>
        </w:numPr>
        <w:ind w:left="0" w:firstLine="851"/>
        <w:contextualSpacing/>
      </w:pPr>
      <w:bookmarkStart w:id="82" w:name="_Toc78552194"/>
      <w:r w:rsidRPr="00BC62E8">
        <w:t>Предложения по строительству и реконструкции тепловых сетей с увеличением диаметра трубопроводов для обеспечения расчетных расходов теплоносителя</w:t>
      </w:r>
      <w:bookmarkEnd w:id="82"/>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Пропускная способность трубопроводов от котельных Юргинского муниципального округа обеспечивает </w:t>
      </w:r>
      <w:proofErr w:type="gramStart"/>
      <w:r w:rsidRPr="00BC62E8">
        <w:rPr>
          <w:rFonts w:ascii="Times New Roman" w:hAnsi="Times New Roman" w:cs="Times New Roman"/>
          <w:sz w:val="26"/>
          <w:szCs w:val="26"/>
        </w:rPr>
        <w:t>необходимый</w:t>
      </w:r>
      <w:proofErr w:type="gramEnd"/>
      <w:r w:rsidRPr="00BC62E8">
        <w:rPr>
          <w:rFonts w:ascii="Times New Roman" w:hAnsi="Times New Roman" w:cs="Times New Roman"/>
          <w:sz w:val="26"/>
          <w:szCs w:val="26"/>
        </w:rPr>
        <w:t xml:space="preserve"> располагаемых напоров на вводах потребителей, подключенных к централизованному теплоснабжению.</w:t>
      </w:r>
    </w:p>
    <w:p w:rsidR="00381D50" w:rsidRPr="00BC62E8" w:rsidRDefault="00381D50" w:rsidP="00381D50">
      <w:pPr>
        <w:pStyle w:val="1"/>
        <w:numPr>
          <w:ilvl w:val="1"/>
          <w:numId w:val="15"/>
        </w:numPr>
        <w:ind w:left="0" w:firstLine="851"/>
        <w:contextualSpacing/>
      </w:pPr>
      <w:bookmarkStart w:id="83" w:name="_Toc78552195"/>
      <w:r w:rsidRPr="00BC62E8">
        <w:t>Предложения по строительству и реконструкции тепловых сетей для обеспечения нормативной надежности и безопасности теплоснабжения</w:t>
      </w:r>
      <w:bookmarkEnd w:id="83"/>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По данным анализа аварийности на тепловых сетях и теплоисточниках за </w:t>
      </w:r>
      <w:r w:rsidRPr="00BC62E8">
        <w:rPr>
          <w:rFonts w:ascii="Times New Roman" w:eastAsia="Calibri" w:hAnsi="Times New Roman" w:cs="Times New Roman"/>
          <w:sz w:val="26"/>
          <w:szCs w:val="26"/>
        </w:rPr>
        <w:t>истекший период</w:t>
      </w:r>
      <w:r w:rsidRPr="00BC62E8">
        <w:rPr>
          <w:rFonts w:ascii="Times New Roman" w:hAnsi="Times New Roman" w:cs="Times New Roman"/>
          <w:sz w:val="26"/>
          <w:szCs w:val="26"/>
        </w:rPr>
        <w:t xml:space="preserve"> не выявлены элементы, не отвечающие требованиям надежности теплоснабжения.</w:t>
      </w:r>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В данной ситуации строительство новых тепловых сетей для обеспечения нормативной надежности теплоснабжения (резервирующие перемычки между магистралями, резервные линии, кольцевые  линии) экономически нецелесообразно. </w:t>
      </w:r>
    </w:p>
    <w:p w:rsidR="00381D50" w:rsidRPr="00BC62E8" w:rsidRDefault="00381D50" w:rsidP="00381D50">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Для обеспечения нормативной надежности и безопасности теплоснабжения рекомендуется производить замену участков трубопроводов тепловых сетей во время плановых ремонтов.</w:t>
      </w:r>
      <w:bookmarkEnd w:id="75"/>
      <w:bookmarkEnd w:id="76"/>
    </w:p>
    <w:p w:rsidR="00381D50" w:rsidRPr="00BC62E8" w:rsidRDefault="00381D50" w:rsidP="00381D50">
      <w:pPr>
        <w:contextualSpacing/>
        <w:rPr>
          <w:rFonts w:ascii="Times New Roman" w:hAnsi="Times New Roman" w:cs="Times New Roman"/>
          <w:sz w:val="26"/>
          <w:szCs w:val="26"/>
        </w:rPr>
      </w:pPr>
      <w:r w:rsidRPr="00BC62E8">
        <w:rPr>
          <w:rFonts w:ascii="Times New Roman" w:hAnsi="Times New Roman" w:cs="Times New Roman"/>
          <w:sz w:val="26"/>
          <w:szCs w:val="26"/>
        </w:rPr>
        <w:br w:type="page"/>
      </w:r>
    </w:p>
    <w:p w:rsidR="00381D50" w:rsidRPr="00BC62E8" w:rsidRDefault="00381D50" w:rsidP="00381D50">
      <w:pPr>
        <w:pStyle w:val="1"/>
        <w:numPr>
          <w:ilvl w:val="0"/>
          <w:numId w:val="15"/>
        </w:numPr>
        <w:ind w:left="0" w:firstLine="851"/>
        <w:contextualSpacing/>
      </w:pPr>
      <w:bookmarkStart w:id="84" w:name="_Toc78552196"/>
      <w:r w:rsidRPr="00BC62E8">
        <w:lastRenderedPageBreak/>
        <w:t>Предложения по переводу открытых систем теплоснабжения (горячего водоснабжения) в закрытые системы горячего водоснабжения</w:t>
      </w:r>
      <w:bookmarkEnd w:id="84"/>
    </w:p>
    <w:p w:rsidR="00381D50" w:rsidRPr="00BC62E8" w:rsidRDefault="00381D50" w:rsidP="00381D50">
      <w:pPr>
        <w:pStyle w:val="1"/>
        <w:numPr>
          <w:ilvl w:val="1"/>
          <w:numId w:val="15"/>
        </w:numPr>
        <w:ind w:left="0" w:firstLine="851"/>
        <w:contextualSpacing/>
      </w:pPr>
      <w:bookmarkStart w:id="85" w:name="_Toc78552197"/>
      <w:r w:rsidRPr="00BC62E8">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85"/>
    </w:p>
    <w:p w:rsidR="00381D50" w:rsidRPr="00BC62E8" w:rsidRDefault="00381D50" w:rsidP="00381D50">
      <w:pPr>
        <w:pStyle w:val="1"/>
        <w:numPr>
          <w:ilvl w:val="1"/>
          <w:numId w:val="15"/>
        </w:numPr>
        <w:ind w:left="0" w:firstLine="851"/>
        <w:contextualSpacing/>
      </w:pPr>
      <w:bookmarkStart w:id="86" w:name="_Toc43305896"/>
      <w:bookmarkStart w:id="87" w:name="_Toc44020614"/>
      <w:bookmarkStart w:id="88" w:name="_Toc78552198"/>
      <w:r w:rsidRPr="00BC62E8">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86"/>
      <w:bookmarkEnd w:id="87"/>
      <w:bookmarkEnd w:id="88"/>
    </w:p>
    <w:p w:rsidR="00381D50" w:rsidRPr="00BC62E8" w:rsidRDefault="00381D50" w:rsidP="00381D50">
      <w:pPr>
        <w:contextualSpacing/>
        <w:rPr>
          <w:rFonts w:ascii="Times New Roman" w:hAnsi="Times New Roman" w:cs="Times New Roman"/>
          <w:sz w:val="26"/>
          <w:szCs w:val="26"/>
        </w:rPr>
      </w:pPr>
    </w:p>
    <w:p w:rsidR="00381D50" w:rsidRPr="00BC62E8" w:rsidRDefault="00381D50" w:rsidP="00381D50">
      <w:pPr>
        <w:pStyle w:val="1"/>
        <w:contextualSpacing/>
      </w:pPr>
      <w:r w:rsidRPr="00BC62E8">
        <w:br w:type="page"/>
      </w:r>
    </w:p>
    <w:p w:rsidR="00381D50" w:rsidRPr="00BC62E8" w:rsidRDefault="00381D50" w:rsidP="00381D50">
      <w:pPr>
        <w:pStyle w:val="1"/>
        <w:numPr>
          <w:ilvl w:val="0"/>
          <w:numId w:val="15"/>
        </w:numPr>
        <w:ind w:left="0" w:firstLine="851"/>
        <w:contextualSpacing/>
      </w:pPr>
      <w:bookmarkStart w:id="89" w:name="_Toc78552199"/>
      <w:r w:rsidRPr="00BC62E8">
        <w:lastRenderedPageBreak/>
        <w:t>Перспективные топливные балансы</w:t>
      </w:r>
      <w:bookmarkEnd w:id="89"/>
      <w:r w:rsidRPr="00BC62E8">
        <w:t xml:space="preserve"> </w:t>
      </w:r>
    </w:p>
    <w:p w:rsidR="00381D50" w:rsidRPr="00BC62E8" w:rsidRDefault="00381D50" w:rsidP="00381D50">
      <w:pPr>
        <w:contextualSpacing/>
        <w:rPr>
          <w:rFonts w:ascii="Times New Roman" w:hAnsi="Times New Roman" w:cs="Times New Roman"/>
          <w:sz w:val="26"/>
          <w:szCs w:val="26"/>
        </w:rPr>
      </w:pPr>
    </w:p>
    <w:p w:rsidR="00381D50" w:rsidRPr="00BC62E8" w:rsidRDefault="00381D50" w:rsidP="00381D50">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Данный раздел содержит перспективные топливные балансы для каждого источника тепловой энергии, расположенного в границах муниципального округа.</w:t>
      </w:r>
    </w:p>
    <w:p w:rsidR="00381D50" w:rsidRPr="00BC62E8" w:rsidRDefault="00381D50" w:rsidP="00381D50">
      <w:pPr>
        <w:pStyle w:val="1"/>
        <w:numPr>
          <w:ilvl w:val="1"/>
          <w:numId w:val="15"/>
        </w:numPr>
        <w:ind w:left="0" w:firstLine="851"/>
        <w:contextualSpacing/>
      </w:pPr>
      <w:bookmarkStart w:id="90" w:name="_Toc78552200"/>
      <w:r w:rsidRPr="00BC62E8">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90"/>
    </w:p>
    <w:p w:rsidR="00381D50" w:rsidRPr="00BC62E8" w:rsidRDefault="00381D50" w:rsidP="00381D50">
      <w:pPr>
        <w:contextualSpacing/>
        <w:rPr>
          <w:rFonts w:ascii="Times New Roman" w:hAnsi="Times New Roman" w:cs="Times New Roman"/>
          <w:sz w:val="26"/>
          <w:szCs w:val="26"/>
        </w:rPr>
      </w:pPr>
    </w:p>
    <w:p w:rsidR="00381D50" w:rsidRPr="00BC62E8" w:rsidRDefault="00381D50" w:rsidP="00381D50">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Значения перспективных расходов основного вида топлива на источниках тепловой энергии приведены в таблице 15. На рисунке 3 представлены прогнозные значения потребления топлива котельными по периодам.</w:t>
      </w:r>
    </w:p>
    <w:p w:rsidR="00C81027" w:rsidRPr="00BC62E8" w:rsidRDefault="00381D50" w:rsidP="00C81027">
      <w:pPr>
        <w:rPr>
          <w:sz w:val="26"/>
          <w:szCs w:val="26"/>
        </w:rPr>
      </w:pPr>
      <w:r w:rsidRPr="00BC62E8">
        <w:rPr>
          <w:noProof/>
          <w:sz w:val="26"/>
          <w:szCs w:val="26"/>
          <w:lang w:eastAsia="ru-RU"/>
        </w:rPr>
        <w:drawing>
          <wp:inline distT="0" distB="0" distL="0" distR="0" wp14:anchorId="5C82D378" wp14:editId="21F7978F">
            <wp:extent cx="6131560" cy="4378960"/>
            <wp:effectExtent l="0" t="0" r="2540" b="2540"/>
            <wp:docPr id="30"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381D50" w:rsidRPr="00BC62E8" w:rsidRDefault="00381D50" w:rsidP="00381D50">
      <w:pPr>
        <w:spacing w:line="360" w:lineRule="auto"/>
        <w:ind w:firstLine="567"/>
        <w:jc w:val="center"/>
        <w:rPr>
          <w:b/>
          <w:sz w:val="26"/>
          <w:szCs w:val="26"/>
        </w:rPr>
      </w:pPr>
      <w:r w:rsidRPr="00BC62E8">
        <w:rPr>
          <w:b/>
          <w:sz w:val="26"/>
          <w:szCs w:val="26"/>
        </w:rPr>
        <w:t>Рис. 3. Перспективный расход натурального топлива по периодам</w:t>
      </w:r>
    </w:p>
    <w:p w:rsidR="00381D50" w:rsidRPr="00BC62E8" w:rsidRDefault="00381D50" w:rsidP="00381D50">
      <w:pPr>
        <w:spacing w:line="360" w:lineRule="auto"/>
        <w:ind w:firstLine="567"/>
        <w:jc w:val="center"/>
        <w:rPr>
          <w:b/>
          <w:sz w:val="26"/>
          <w:szCs w:val="26"/>
        </w:rPr>
      </w:pPr>
    </w:p>
    <w:p w:rsidR="00381D50" w:rsidRPr="00BC62E8" w:rsidRDefault="00381D50" w:rsidP="00381D50">
      <w:pPr>
        <w:spacing w:line="360" w:lineRule="auto"/>
        <w:ind w:firstLine="567"/>
        <w:jc w:val="center"/>
        <w:rPr>
          <w:b/>
          <w:sz w:val="26"/>
          <w:szCs w:val="26"/>
        </w:rPr>
      </w:pPr>
    </w:p>
    <w:p w:rsidR="00381D50" w:rsidRPr="00BC62E8" w:rsidRDefault="00381D50" w:rsidP="00381D50">
      <w:pPr>
        <w:spacing w:line="360" w:lineRule="auto"/>
        <w:ind w:firstLine="567"/>
        <w:jc w:val="center"/>
        <w:rPr>
          <w:b/>
          <w:sz w:val="26"/>
          <w:szCs w:val="26"/>
        </w:rPr>
      </w:pPr>
    </w:p>
    <w:p w:rsidR="00381D50" w:rsidRPr="00BC62E8" w:rsidRDefault="00381D50" w:rsidP="00381D50">
      <w:pPr>
        <w:pStyle w:val="1"/>
        <w:numPr>
          <w:ilvl w:val="1"/>
          <w:numId w:val="15"/>
        </w:numPr>
        <w:ind w:left="0" w:firstLine="849"/>
        <w:contextualSpacing/>
      </w:pPr>
      <w:bookmarkStart w:id="91" w:name="_Toc78552201"/>
      <w:r w:rsidRPr="00BC62E8">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91"/>
    </w:p>
    <w:p w:rsidR="00381D50" w:rsidRPr="00BC62E8" w:rsidRDefault="00381D50" w:rsidP="00381D50">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t>Информация по данному пункту присутствует в таблице 15.</w:t>
      </w:r>
    </w:p>
    <w:p w:rsidR="00381D50" w:rsidRPr="00BC62E8" w:rsidRDefault="00381D50" w:rsidP="00381D50">
      <w:pPr>
        <w:pStyle w:val="1"/>
        <w:numPr>
          <w:ilvl w:val="1"/>
          <w:numId w:val="15"/>
        </w:numPr>
        <w:ind w:left="0" w:firstLine="849"/>
        <w:contextualSpacing/>
      </w:pPr>
      <w:bookmarkStart w:id="92" w:name="_Toc78552202"/>
      <w:proofErr w:type="gramStart"/>
      <w:r w:rsidRPr="00BC62E8">
        <w:t>Виды топлива (в случае, если топливом является уголь, - вид ископаемого угля в соответствии с Межгосударственным стандартом </w:t>
      </w:r>
      <w:hyperlink r:id="rId82" w:history="1">
        <w:r w:rsidRPr="00BC62E8">
          <w:t>ГОСТ 25543-2013</w:t>
        </w:r>
      </w:hyperlink>
      <w:r w:rsidRPr="00BC62E8">
        <w:t> "Угли бурые, каменные и антрациты.</w:t>
      </w:r>
      <w:proofErr w:type="gramEnd"/>
      <w:r w:rsidRPr="00BC62E8">
        <w:t xml:space="preserve"> </w:t>
      </w:r>
      <w:proofErr w:type="gramStart"/>
      <w:r w:rsidRPr="00BC62E8">
        <w:t>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92"/>
      <w:proofErr w:type="gramEnd"/>
    </w:p>
    <w:p w:rsidR="00381D50" w:rsidRPr="00BC62E8" w:rsidRDefault="00381D50" w:rsidP="00381D50">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Информация по данному пункту присутствует в таблице 15.</w:t>
      </w:r>
    </w:p>
    <w:p w:rsidR="00381D50" w:rsidRPr="00BC62E8" w:rsidRDefault="00381D50" w:rsidP="00381D50">
      <w:pPr>
        <w:pStyle w:val="1"/>
        <w:numPr>
          <w:ilvl w:val="1"/>
          <w:numId w:val="15"/>
        </w:numPr>
        <w:ind w:left="0" w:firstLine="849"/>
        <w:contextualSpacing/>
        <w:rPr>
          <w:rFonts w:eastAsia="Arial"/>
        </w:rPr>
      </w:pPr>
      <w:bookmarkStart w:id="93" w:name="_Toc78552203"/>
      <w:r w:rsidRPr="00BC62E8">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93"/>
    </w:p>
    <w:p w:rsidR="00381D50" w:rsidRPr="00BC62E8" w:rsidRDefault="00381D50" w:rsidP="00381D50">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Информация по данному пункту присутствует в таблице 15. В Юргинском муниципальном округе используется в основном твердое топливо и природный газ.</w:t>
      </w:r>
    </w:p>
    <w:p w:rsidR="00381D50" w:rsidRPr="00BC62E8" w:rsidRDefault="00381D50" w:rsidP="00381D50">
      <w:pPr>
        <w:pStyle w:val="1"/>
        <w:numPr>
          <w:ilvl w:val="1"/>
          <w:numId w:val="15"/>
        </w:numPr>
        <w:ind w:left="0" w:firstLine="849"/>
        <w:contextualSpacing/>
      </w:pPr>
      <w:bookmarkStart w:id="94" w:name="_Toc78552204"/>
      <w:r w:rsidRPr="00BC62E8">
        <w:t>Приоритетное направление развития топливного баланса поселения, городского округа</w:t>
      </w:r>
      <w:bookmarkEnd w:id="94"/>
    </w:p>
    <w:p w:rsidR="00381D50" w:rsidRPr="00BC62E8" w:rsidRDefault="00381D50" w:rsidP="00381D50">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Информация по данному пункту присутствует в таблице 15.</w:t>
      </w:r>
    </w:p>
    <w:p w:rsidR="00381D50" w:rsidRPr="00BC62E8" w:rsidRDefault="00381D50"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81027">
      <w:pPr>
        <w:spacing w:line="360" w:lineRule="auto"/>
        <w:ind w:firstLine="709"/>
        <w:jc w:val="both"/>
        <w:rPr>
          <w:rFonts w:ascii="Times New Roman" w:hAnsi="Times New Roman" w:cs="Times New Roman"/>
          <w:sz w:val="26"/>
          <w:szCs w:val="26"/>
        </w:rPr>
      </w:pPr>
    </w:p>
    <w:p w:rsidR="00037F23" w:rsidRPr="00BC62E8" w:rsidRDefault="00037F23" w:rsidP="00C93EF2">
      <w:pPr>
        <w:spacing w:line="360" w:lineRule="auto"/>
        <w:ind w:firstLine="567"/>
        <w:jc w:val="center"/>
        <w:rPr>
          <w:rFonts w:ascii="Times New Roman" w:hAnsi="Times New Roman" w:cs="Times New Roman"/>
          <w:b/>
          <w:sz w:val="26"/>
          <w:szCs w:val="26"/>
        </w:rPr>
      </w:pPr>
      <w:r w:rsidRPr="00BC62E8">
        <w:rPr>
          <w:rFonts w:ascii="Times New Roman" w:hAnsi="Times New Roman" w:cs="Times New Roman"/>
          <w:b/>
          <w:sz w:val="26"/>
          <w:szCs w:val="26"/>
        </w:rPr>
        <w:lastRenderedPageBreak/>
        <w:t>Таблица 15. Топливный баланс системы теплоснабжения Юргинского муниципального округа</w:t>
      </w:r>
    </w:p>
    <w:tbl>
      <w:tblPr>
        <w:tblStyle w:val="a3"/>
        <w:tblpPr w:leftFromText="180" w:rightFromText="180" w:vertAnchor="text" w:tblpY="1"/>
        <w:tblOverlap w:val="never"/>
        <w:tblW w:w="0" w:type="auto"/>
        <w:tblLayout w:type="fixed"/>
        <w:tblLook w:val="04A0" w:firstRow="1" w:lastRow="0" w:firstColumn="1" w:lastColumn="0" w:noHBand="0" w:noVBand="1"/>
      </w:tblPr>
      <w:tblGrid>
        <w:gridCol w:w="1770"/>
        <w:gridCol w:w="1368"/>
        <w:gridCol w:w="2640"/>
        <w:gridCol w:w="1276"/>
        <w:gridCol w:w="1418"/>
        <w:gridCol w:w="1417"/>
      </w:tblGrid>
      <w:tr w:rsidR="00D63BD2" w:rsidRPr="00BC62E8" w:rsidTr="00E82D88">
        <w:tc>
          <w:tcPr>
            <w:tcW w:w="1770" w:type="dxa"/>
            <w:vMerge w:val="restart"/>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Наименование </w:t>
            </w:r>
            <w:proofErr w:type="spellStart"/>
            <w:r w:rsidRPr="00BC62E8">
              <w:rPr>
                <w:rFonts w:ascii="Times New Roman" w:hAnsi="Times New Roman" w:cs="Times New Roman"/>
                <w:b/>
                <w:sz w:val="26"/>
                <w:szCs w:val="26"/>
              </w:rPr>
              <w:t>энергоисточника</w:t>
            </w:r>
            <w:proofErr w:type="spellEnd"/>
          </w:p>
        </w:tc>
        <w:tc>
          <w:tcPr>
            <w:tcW w:w="8119" w:type="dxa"/>
            <w:gridSpan w:val="5"/>
          </w:tcPr>
          <w:p w:rsidR="00D63BD2" w:rsidRPr="00BC62E8" w:rsidRDefault="00D63BD2" w:rsidP="00E82D88">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2023 г. базовый</w:t>
            </w: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Годовой расход топлива, </w:t>
            </w:r>
            <w:proofErr w:type="gramStart"/>
            <w:r w:rsidRPr="00BC62E8">
              <w:rPr>
                <w:rFonts w:ascii="Times New Roman" w:hAnsi="Times New Roman" w:cs="Times New Roman"/>
                <w:b/>
                <w:sz w:val="26"/>
                <w:szCs w:val="26"/>
              </w:rPr>
              <w:t>т</w:t>
            </w:r>
            <w:proofErr w:type="gramEnd"/>
          </w:p>
        </w:tc>
        <w:tc>
          <w:tcPr>
            <w:tcW w:w="3916" w:type="dxa"/>
            <w:gridSpan w:val="2"/>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реализация тепловой энергии, Гкал</w:t>
            </w:r>
          </w:p>
        </w:tc>
        <w:tc>
          <w:tcPr>
            <w:tcW w:w="1418" w:type="dxa"/>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Годовой отпуск тепловой энергии, Гкал</w:t>
            </w:r>
          </w:p>
        </w:tc>
        <w:tc>
          <w:tcPr>
            <w:tcW w:w="1417" w:type="dxa"/>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выработка тепловой энергии, Гкал</w:t>
            </w:r>
          </w:p>
        </w:tc>
      </w:tr>
      <w:tr w:rsidR="00D63BD2" w:rsidRPr="00BC62E8" w:rsidTr="00D0217F">
        <w:tc>
          <w:tcPr>
            <w:tcW w:w="1770" w:type="dxa"/>
            <w:vMerge w:val="restart"/>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4035,05</w:t>
            </w: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9182,62</w:t>
            </w:r>
          </w:p>
        </w:tc>
        <w:tc>
          <w:tcPr>
            <w:tcW w:w="1418" w:type="dxa"/>
            <w:vMerge w:val="restart"/>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15753,92</w:t>
            </w:r>
          </w:p>
        </w:tc>
        <w:tc>
          <w:tcPr>
            <w:tcW w:w="1417" w:type="dxa"/>
            <w:vMerge w:val="restart"/>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16036,19</w:t>
            </w: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1399,94</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153,05</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147,68</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val="restart"/>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197,8</w:t>
            </w: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308,71</w:t>
            </w:r>
          </w:p>
        </w:tc>
        <w:tc>
          <w:tcPr>
            <w:tcW w:w="1418" w:type="dxa"/>
            <w:vMerge w:val="restart"/>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709,60</w:t>
            </w:r>
          </w:p>
        </w:tc>
        <w:tc>
          <w:tcPr>
            <w:tcW w:w="1417" w:type="dxa"/>
            <w:vMerge w:val="restart"/>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749,21</w:t>
            </w: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327,59</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val="restart"/>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D63BD2"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1047,2</w:t>
            </w: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1463,28</w:t>
            </w:r>
          </w:p>
        </w:tc>
        <w:tc>
          <w:tcPr>
            <w:tcW w:w="1418" w:type="dxa"/>
            <w:vMerge w:val="restart"/>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3227,07</w:t>
            </w:r>
          </w:p>
        </w:tc>
        <w:tc>
          <w:tcPr>
            <w:tcW w:w="1417" w:type="dxa"/>
            <w:vMerge w:val="restart"/>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3321,01</w:t>
            </w: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278,44</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D63BD2" w:rsidRPr="00BC62E8" w:rsidTr="00D0217F">
        <w:tc>
          <w:tcPr>
            <w:tcW w:w="1770" w:type="dxa"/>
            <w:vMerge/>
          </w:tcPr>
          <w:p w:rsidR="00D63BD2" w:rsidRPr="00BC62E8" w:rsidRDefault="00D63BD2" w:rsidP="00E82D88">
            <w:pPr>
              <w:spacing w:line="360" w:lineRule="auto"/>
              <w:jc w:val="both"/>
              <w:rPr>
                <w:rFonts w:ascii="Times New Roman" w:hAnsi="Times New Roman" w:cs="Times New Roman"/>
                <w:sz w:val="26"/>
                <w:szCs w:val="26"/>
              </w:rPr>
            </w:pPr>
          </w:p>
        </w:tc>
        <w:tc>
          <w:tcPr>
            <w:tcW w:w="136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2640" w:type="dxa"/>
            <w:vAlign w:val="center"/>
          </w:tcPr>
          <w:p w:rsidR="00D63BD2" w:rsidRPr="00BC62E8" w:rsidRDefault="00D63BD2"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D63BD2"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D63BD2" w:rsidRPr="00BC62E8" w:rsidRDefault="00D63BD2" w:rsidP="00E82D88">
            <w:pPr>
              <w:spacing w:line="360" w:lineRule="auto"/>
              <w:jc w:val="center"/>
              <w:rPr>
                <w:rFonts w:ascii="Times New Roman" w:hAnsi="Times New Roman" w:cs="Times New Roman"/>
                <w:b/>
                <w:sz w:val="26"/>
                <w:szCs w:val="26"/>
              </w:rPr>
            </w:pPr>
          </w:p>
        </w:tc>
        <w:tc>
          <w:tcPr>
            <w:tcW w:w="1417" w:type="dxa"/>
            <w:vMerge/>
          </w:tcPr>
          <w:p w:rsidR="00D63BD2" w:rsidRPr="00BC62E8" w:rsidRDefault="00D63BD2" w:rsidP="00E82D88">
            <w:pPr>
              <w:spacing w:line="360" w:lineRule="auto"/>
              <w:jc w:val="both"/>
              <w:rPr>
                <w:rFonts w:ascii="Times New Roman" w:hAnsi="Times New Roman" w:cs="Times New Roman"/>
                <w:sz w:val="26"/>
                <w:szCs w:val="26"/>
              </w:rPr>
            </w:pPr>
          </w:p>
        </w:tc>
      </w:tr>
      <w:tr w:rsidR="0099338C" w:rsidRPr="00BC62E8" w:rsidTr="00D0217F">
        <w:tc>
          <w:tcPr>
            <w:tcW w:w="1770"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368"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274,2</w:t>
            </w: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214,10</w:t>
            </w:r>
          </w:p>
        </w:tc>
        <w:tc>
          <w:tcPr>
            <w:tcW w:w="1418"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666,77</w:t>
            </w:r>
          </w:p>
        </w:tc>
        <w:tc>
          <w:tcPr>
            <w:tcW w:w="1417"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697,32</w:t>
            </w: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306,93</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356,6</w:t>
            </w: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234,00</w:t>
            </w:r>
          </w:p>
        </w:tc>
        <w:tc>
          <w:tcPr>
            <w:tcW w:w="1418"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957,88</w:t>
            </w:r>
          </w:p>
        </w:tc>
        <w:tc>
          <w:tcPr>
            <w:tcW w:w="1417"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1019,07</w:t>
            </w: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296,12</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2214,7</w:t>
            </w: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4403,12</w:t>
            </w:r>
          </w:p>
        </w:tc>
        <w:tc>
          <w:tcPr>
            <w:tcW w:w="1418"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7138,07</w:t>
            </w:r>
          </w:p>
        </w:tc>
        <w:tc>
          <w:tcPr>
            <w:tcW w:w="1417"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7290,69</w:t>
            </w: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919,22</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51,31</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46,54</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ебяжье-Асаново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875,6</w:t>
            </w: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804,53</w:t>
            </w:r>
          </w:p>
        </w:tc>
        <w:tc>
          <w:tcPr>
            <w:tcW w:w="1418"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2432,15</w:t>
            </w:r>
          </w:p>
        </w:tc>
        <w:tc>
          <w:tcPr>
            <w:tcW w:w="1417" w:type="dxa"/>
            <w:vMerge w:val="restart"/>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2527,00</w:t>
            </w: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343,61</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0,11</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99338C" w:rsidRPr="00BC62E8" w:rsidTr="00D0217F">
        <w:tc>
          <w:tcPr>
            <w:tcW w:w="1770" w:type="dxa"/>
            <w:vMerge/>
          </w:tcPr>
          <w:p w:rsidR="0099338C" w:rsidRPr="00BC62E8" w:rsidRDefault="0099338C" w:rsidP="00E82D88">
            <w:pPr>
              <w:spacing w:line="360" w:lineRule="auto"/>
              <w:jc w:val="both"/>
              <w:rPr>
                <w:rFonts w:ascii="Times New Roman" w:hAnsi="Times New Roman" w:cs="Times New Roman"/>
                <w:sz w:val="26"/>
                <w:szCs w:val="26"/>
              </w:rPr>
            </w:pPr>
          </w:p>
        </w:tc>
        <w:tc>
          <w:tcPr>
            <w:tcW w:w="136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2640" w:type="dxa"/>
            <w:vAlign w:val="center"/>
          </w:tcPr>
          <w:p w:rsidR="0099338C" w:rsidRPr="00BC62E8" w:rsidRDefault="0099338C"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99338C"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99338C" w:rsidRPr="00BC62E8" w:rsidRDefault="0099338C" w:rsidP="00E82D88">
            <w:pPr>
              <w:spacing w:line="360" w:lineRule="auto"/>
              <w:jc w:val="center"/>
              <w:rPr>
                <w:rFonts w:ascii="Times New Roman" w:hAnsi="Times New Roman" w:cs="Times New Roman"/>
                <w:b/>
                <w:sz w:val="26"/>
                <w:szCs w:val="26"/>
              </w:rPr>
            </w:pPr>
          </w:p>
        </w:tc>
        <w:tc>
          <w:tcPr>
            <w:tcW w:w="1417" w:type="dxa"/>
            <w:vMerge/>
          </w:tcPr>
          <w:p w:rsidR="0099338C" w:rsidRPr="00BC62E8" w:rsidRDefault="0099338C" w:rsidP="00E82D88">
            <w:pPr>
              <w:spacing w:line="360" w:lineRule="auto"/>
              <w:jc w:val="both"/>
              <w:rPr>
                <w:rFonts w:ascii="Times New Roman" w:hAnsi="Times New Roman" w:cs="Times New Roman"/>
                <w:sz w:val="26"/>
                <w:szCs w:val="26"/>
              </w:rPr>
            </w:pPr>
          </w:p>
        </w:tc>
      </w:tr>
      <w:tr w:rsidR="00490C30" w:rsidRPr="00BC62E8" w:rsidTr="00D0217F">
        <w:tc>
          <w:tcPr>
            <w:tcW w:w="1770" w:type="dxa"/>
            <w:vMerge w:val="restart"/>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945,4</w:t>
            </w: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1493,73</w:t>
            </w:r>
          </w:p>
        </w:tc>
        <w:tc>
          <w:tcPr>
            <w:tcW w:w="1418" w:type="dxa"/>
            <w:vMerge w:val="restart"/>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2853,16</w:t>
            </w:r>
          </w:p>
        </w:tc>
        <w:tc>
          <w:tcPr>
            <w:tcW w:w="1417" w:type="dxa"/>
            <w:vMerge w:val="restart"/>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2943,51</w:t>
            </w: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500,25</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tcPr>
          <w:p w:rsidR="00490C30" w:rsidRPr="00BC62E8" w:rsidRDefault="00490C30" w:rsidP="00E82D88">
            <w:pPr>
              <w:spacing w:line="360" w:lineRule="auto"/>
              <w:jc w:val="both"/>
              <w:rPr>
                <w:rFonts w:ascii="Times New Roman" w:hAnsi="Times New Roman" w:cs="Times New Roman"/>
                <w:sz w:val="26"/>
                <w:szCs w:val="26"/>
              </w:rPr>
            </w:pP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1,06</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tcPr>
          <w:p w:rsidR="00490C30" w:rsidRPr="00BC62E8" w:rsidRDefault="00490C30" w:rsidP="00E82D88">
            <w:pPr>
              <w:spacing w:line="360" w:lineRule="auto"/>
              <w:jc w:val="both"/>
              <w:rPr>
                <w:rFonts w:ascii="Times New Roman" w:hAnsi="Times New Roman" w:cs="Times New Roman"/>
                <w:sz w:val="26"/>
                <w:szCs w:val="26"/>
              </w:rPr>
            </w:pP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tcPr>
          <w:p w:rsidR="00490C30" w:rsidRPr="00BC62E8" w:rsidRDefault="00490C30" w:rsidP="00E82D88">
            <w:pPr>
              <w:spacing w:line="360" w:lineRule="auto"/>
              <w:jc w:val="both"/>
              <w:rPr>
                <w:rFonts w:ascii="Times New Roman" w:hAnsi="Times New Roman" w:cs="Times New Roman"/>
                <w:sz w:val="26"/>
                <w:szCs w:val="26"/>
              </w:rPr>
            </w:pPr>
          </w:p>
        </w:tc>
      </w:tr>
      <w:tr w:rsidR="00490C30" w:rsidRPr="00BC62E8" w:rsidTr="00D0217F">
        <w:tc>
          <w:tcPr>
            <w:tcW w:w="1770" w:type="dxa"/>
            <w:vMerge w:val="restart"/>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1222,6</w:t>
            </w: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1521,82</w:t>
            </w:r>
          </w:p>
        </w:tc>
        <w:tc>
          <w:tcPr>
            <w:tcW w:w="1418" w:type="dxa"/>
            <w:vMerge w:val="restart"/>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4137,21</w:t>
            </w:r>
          </w:p>
        </w:tc>
        <w:tc>
          <w:tcPr>
            <w:tcW w:w="1417" w:type="dxa"/>
            <w:vMerge w:val="restart"/>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4237,93</w:t>
            </w: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627,33</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tcPr>
          <w:p w:rsidR="00490C30" w:rsidRPr="00BC62E8" w:rsidRDefault="00490C30" w:rsidP="00E82D88">
            <w:pPr>
              <w:spacing w:line="360" w:lineRule="auto"/>
              <w:jc w:val="both"/>
              <w:rPr>
                <w:rFonts w:ascii="Times New Roman" w:hAnsi="Times New Roman" w:cs="Times New Roman"/>
                <w:sz w:val="26"/>
                <w:szCs w:val="26"/>
              </w:rPr>
            </w:pP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1,01</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tcPr>
          <w:p w:rsidR="00490C30" w:rsidRPr="00BC62E8" w:rsidRDefault="00490C30" w:rsidP="00E82D88">
            <w:pPr>
              <w:spacing w:line="360" w:lineRule="auto"/>
              <w:jc w:val="both"/>
              <w:rPr>
                <w:rFonts w:ascii="Times New Roman" w:hAnsi="Times New Roman" w:cs="Times New Roman"/>
                <w:sz w:val="26"/>
                <w:szCs w:val="26"/>
              </w:rPr>
            </w:pP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Производственные </w:t>
            </w:r>
            <w:r w:rsidRPr="00BC62E8">
              <w:rPr>
                <w:rFonts w:ascii="Times New Roman" w:hAnsi="Times New Roman" w:cs="Times New Roman"/>
                <w:sz w:val="26"/>
                <w:szCs w:val="26"/>
              </w:rPr>
              <w:lastRenderedPageBreak/>
              <w:t>нужды</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0</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tcPr>
          <w:p w:rsidR="00490C30" w:rsidRPr="00BC62E8" w:rsidRDefault="00490C30" w:rsidP="00E82D88">
            <w:pPr>
              <w:spacing w:line="360" w:lineRule="auto"/>
              <w:jc w:val="both"/>
              <w:rPr>
                <w:rFonts w:ascii="Times New Roman" w:hAnsi="Times New Roman" w:cs="Times New Roman"/>
                <w:sz w:val="26"/>
                <w:szCs w:val="26"/>
              </w:rPr>
            </w:pPr>
          </w:p>
        </w:tc>
      </w:tr>
      <w:tr w:rsidR="00490C30" w:rsidRPr="00BC62E8" w:rsidTr="00D0217F">
        <w:tc>
          <w:tcPr>
            <w:tcW w:w="1770" w:type="dxa"/>
            <w:vMerge w:val="restart"/>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394,4</w:t>
            </w: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302,25</w:t>
            </w:r>
          </w:p>
        </w:tc>
        <w:tc>
          <w:tcPr>
            <w:tcW w:w="1418" w:type="dxa"/>
            <w:vMerge w:val="restart"/>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685,80</w:t>
            </w:r>
          </w:p>
        </w:tc>
        <w:tc>
          <w:tcPr>
            <w:tcW w:w="1417" w:type="dxa"/>
            <w:vMerge w:val="restart"/>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714,78</w:t>
            </w: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86,63</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vAlign w:val="center"/>
          </w:tcPr>
          <w:p w:rsidR="00490C30" w:rsidRPr="00BC62E8" w:rsidRDefault="00490C30" w:rsidP="00E82D88">
            <w:pPr>
              <w:spacing w:line="360" w:lineRule="auto"/>
              <w:jc w:val="center"/>
              <w:rPr>
                <w:rFonts w:ascii="Times New Roman" w:hAnsi="Times New Roman" w:cs="Times New Roman"/>
                <w:sz w:val="26"/>
                <w:szCs w:val="26"/>
              </w:rPr>
            </w:pP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9,24</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vAlign w:val="center"/>
          </w:tcPr>
          <w:p w:rsidR="00490C30" w:rsidRPr="00BC62E8" w:rsidRDefault="00490C30" w:rsidP="00E82D88">
            <w:pPr>
              <w:spacing w:line="360" w:lineRule="auto"/>
              <w:jc w:val="center"/>
              <w:rPr>
                <w:rFonts w:ascii="Times New Roman" w:hAnsi="Times New Roman" w:cs="Times New Roman"/>
                <w:sz w:val="26"/>
                <w:szCs w:val="26"/>
              </w:rPr>
            </w:pPr>
          </w:p>
        </w:tc>
      </w:tr>
      <w:tr w:rsidR="00490C30" w:rsidRPr="00BC62E8" w:rsidTr="00D0217F">
        <w:tc>
          <w:tcPr>
            <w:tcW w:w="1770" w:type="dxa"/>
            <w:vMerge/>
          </w:tcPr>
          <w:p w:rsidR="00490C30" w:rsidRPr="00BC62E8" w:rsidRDefault="00490C30" w:rsidP="00E82D88">
            <w:pPr>
              <w:spacing w:line="360" w:lineRule="auto"/>
              <w:jc w:val="both"/>
              <w:rPr>
                <w:rFonts w:ascii="Times New Roman" w:hAnsi="Times New Roman" w:cs="Times New Roman"/>
                <w:sz w:val="26"/>
                <w:szCs w:val="26"/>
              </w:rPr>
            </w:pPr>
          </w:p>
        </w:tc>
        <w:tc>
          <w:tcPr>
            <w:tcW w:w="136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2640" w:type="dxa"/>
            <w:vAlign w:val="center"/>
          </w:tcPr>
          <w:p w:rsidR="00490C30" w:rsidRPr="00BC62E8" w:rsidRDefault="00490C30"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490C30"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w:t>
            </w:r>
          </w:p>
        </w:tc>
        <w:tc>
          <w:tcPr>
            <w:tcW w:w="1418" w:type="dxa"/>
            <w:vMerge/>
          </w:tcPr>
          <w:p w:rsidR="00490C30" w:rsidRPr="00BC62E8" w:rsidRDefault="00490C30" w:rsidP="00E82D88">
            <w:pPr>
              <w:spacing w:line="360" w:lineRule="auto"/>
              <w:jc w:val="center"/>
              <w:rPr>
                <w:rFonts w:ascii="Times New Roman" w:hAnsi="Times New Roman" w:cs="Times New Roman"/>
                <w:b/>
                <w:sz w:val="26"/>
                <w:szCs w:val="26"/>
              </w:rPr>
            </w:pPr>
          </w:p>
        </w:tc>
        <w:tc>
          <w:tcPr>
            <w:tcW w:w="1417" w:type="dxa"/>
            <w:vMerge/>
            <w:vAlign w:val="center"/>
          </w:tcPr>
          <w:p w:rsidR="00490C30" w:rsidRPr="00BC62E8" w:rsidRDefault="00490C30"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val="restart"/>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приют МУП «Комфорт»</w:t>
            </w:r>
          </w:p>
        </w:tc>
        <w:tc>
          <w:tcPr>
            <w:tcW w:w="1368" w:type="dxa"/>
            <w:vMerge w:val="restart"/>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131,3</w:t>
            </w: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restart"/>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276,28</w:t>
            </w:r>
          </w:p>
        </w:tc>
        <w:tc>
          <w:tcPr>
            <w:tcW w:w="1417" w:type="dxa"/>
            <w:vMerge w:val="restart"/>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298,61</w:t>
            </w:r>
          </w:p>
        </w:tc>
      </w:tr>
      <w:tr w:rsidR="00D9012F" w:rsidRPr="00BC62E8" w:rsidTr="00D0217F">
        <w:tc>
          <w:tcPr>
            <w:tcW w:w="1770" w:type="dxa"/>
            <w:vMerge/>
          </w:tcPr>
          <w:p w:rsidR="00D9012F" w:rsidRPr="00BC62E8" w:rsidRDefault="00D9012F" w:rsidP="00E82D88">
            <w:pPr>
              <w:spacing w:line="360" w:lineRule="auto"/>
              <w:jc w:val="both"/>
              <w:rPr>
                <w:rFonts w:ascii="Times New Roman" w:hAnsi="Times New Roman" w:cs="Times New Roman"/>
                <w:sz w:val="26"/>
                <w:szCs w:val="26"/>
              </w:rPr>
            </w:pPr>
          </w:p>
        </w:tc>
        <w:tc>
          <w:tcPr>
            <w:tcW w:w="136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256,29</w:t>
            </w:r>
          </w:p>
        </w:tc>
        <w:tc>
          <w:tcPr>
            <w:tcW w:w="141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tcPr>
          <w:p w:rsidR="00D9012F" w:rsidRPr="00BC62E8" w:rsidRDefault="00D9012F" w:rsidP="00E82D88">
            <w:pPr>
              <w:spacing w:line="360" w:lineRule="auto"/>
              <w:jc w:val="both"/>
              <w:rPr>
                <w:rFonts w:ascii="Times New Roman" w:hAnsi="Times New Roman" w:cs="Times New Roman"/>
                <w:sz w:val="26"/>
                <w:szCs w:val="26"/>
              </w:rPr>
            </w:pPr>
          </w:p>
        </w:tc>
        <w:tc>
          <w:tcPr>
            <w:tcW w:w="136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tcPr>
          <w:p w:rsidR="00D9012F" w:rsidRPr="00BC62E8" w:rsidRDefault="00D9012F" w:rsidP="00E82D88">
            <w:pPr>
              <w:spacing w:line="360" w:lineRule="auto"/>
              <w:jc w:val="both"/>
              <w:rPr>
                <w:rFonts w:ascii="Times New Roman" w:hAnsi="Times New Roman" w:cs="Times New Roman"/>
                <w:sz w:val="26"/>
                <w:szCs w:val="26"/>
              </w:rPr>
            </w:pPr>
          </w:p>
        </w:tc>
        <w:tc>
          <w:tcPr>
            <w:tcW w:w="136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val="restart"/>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.Н</w:t>
            </w:r>
            <w:proofErr w:type="gramEnd"/>
            <w:r w:rsidRPr="00BC62E8">
              <w:rPr>
                <w:rFonts w:ascii="Times New Roman" w:hAnsi="Times New Roman" w:cs="Times New Roman"/>
                <w:sz w:val="26"/>
                <w:szCs w:val="26"/>
              </w:rPr>
              <w:t>овороманово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1655,05</w:t>
            </w: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2771,02</w:t>
            </w:r>
          </w:p>
        </w:tc>
        <w:tc>
          <w:tcPr>
            <w:tcW w:w="1418" w:type="dxa"/>
            <w:vMerge w:val="restart"/>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6956,90</w:t>
            </w:r>
          </w:p>
        </w:tc>
        <w:tc>
          <w:tcPr>
            <w:tcW w:w="1417" w:type="dxa"/>
            <w:vMerge w:val="restart"/>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7088,68</w:t>
            </w:r>
          </w:p>
        </w:tc>
      </w:tr>
      <w:tr w:rsidR="00D9012F" w:rsidRPr="00BC62E8" w:rsidTr="00D0217F">
        <w:tc>
          <w:tcPr>
            <w:tcW w:w="1770" w:type="dxa"/>
            <w:vMerge/>
          </w:tcPr>
          <w:p w:rsidR="00D9012F" w:rsidRPr="00BC62E8" w:rsidRDefault="00D9012F" w:rsidP="00E82D88">
            <w:pPr>
              <w:spacing w:line="360" w:lineRule="auto"/>
              <w:jc w:val="both"/>
              <w:rPr>
                <w:rFonts w:ascii="Times New Roman" w:hAnsi="Times New Roman" w:cs="Times New Roman"/>
                <w:sz w:val="26"/>
                <w:szCs w:val="26"/>
              </w:rPr>
            </w:pPr>
          </w:p>
        </w:tc>
        <w:tc>
          <w:tcPr>
            <w:tcW w:w="136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1207,35</w:t>
            </w:r>
          </w:p>
        </w:tc>
        <w:tc>
          <w:tcPr>
            <w:tcW w:w="141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tcPr>
          <w:p w:rsidR="00D9012F" w:rsidRPr="00BC62E8" w:rsidRDefault="00D9012F" w:rsidP="00E82D88">
            <w:pPr>
              <w:spacing w:line="360" w:lineRule="auto"/>
              <w:jc w:val="both"/>
              <w:rPr>
                <w:rFonts w:ascii="Times New Roman" w:hAnsi="Times New Roman" w:cs="Times New Roman"/>
                <w:sz w:val="26"/>
                <w:szCs w:val="26"/>
              </w:rPr>
            </w:pPr>
          </w:p>
        </w:tc>
        <w:tc>
          <w:tcPr>
            <w:tcW w:w="136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70,59</w:t>
            </w:r>
          </w:p>
        </w:tc>
        <w:tc>
          <w:tcPr>
            <w:tcW w:w="141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tcPr>
          <w:p w:rsidR="00D9012F" w:rsidRPr="00BC62E8" w:rsidRDefault="00D9012F" w:rsidP="00E82D88">
            <w:pPr>
              <w:spacing w:line="360" w:lineRule="auto"/>
              <w:jc w:val="both"/>
              <w:rPr>
                <w:rFonts w:ascii="Times New Roman" w:hAnsi="Times New Roman" w:cs="Times New Roman"/>
                <w:sz w:val="26"/>
                <w:szCs w:val="26"/>
              </w:rPr>
            </w:pPr>
          </w:p>
        </w:tc>
        <w:tc>
          <w:tcPr>
            <w:tcW w:w="1368" w:type="dxa"/>
            <w:vMerge/>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70,39</w:t>
            </w:r>
          </w:p>
        </w:tc>
        <w:tc>
          <w:tcPr>
            <w:tcW w:w="141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val="restart"/>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ерх</w:t>
            </w:r>
            <w:proofErr w:type="spellEnd"/>
            <w:r w:rsidRPr="00BC62E8">
              <w:rPr>
                <w:rFonts w:ascii="Times New Roman" w:hAnsi="Times New Roman" w:cs="Times New Roman"/>
                <w:sz w:val="26"/>
                <w:szCs w:val="26"/>
              </w:rPr>
              <w:t>-Тайменка МУП «Комфорт»</w:t>
            </w:r>
          </w:p>
        </w:tc>
        <w:tc>
          <w:tcPr>
            <w:tcW w:w="1368" w:type="dxa"/>
            <w:vMerge w:val="restart"/>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835,8</w:t>
            </w: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814,16</w:t>
            </w:r>
          </w:p>
        </w:tc>
        <w:tc>
          <w:tcPr>
            <w:tcW w:w="1418" w:type="dxa"/>
            <w:vMerge w:val="restart"/>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3192,16</w:t>
            </w:r>
          </w:p>
        </w:tc>
        <w:tc>
          <w:tcPr>
            <w:tcW w:w="1417" w:type="dxa"/>
            <w:vMerge w:val="restart"/>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3276,25</w:t>
            </w:r>
          </w:p>
        </w:tc>
      </w:tr>
      <w:tr w:rsidR="00D9012F" w:rsidRPr="00BC62E8" w:rsidTr="00D0217F">
        <w:tc>
          <w:tcPr>
            <w:tcW w:w="1770"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c>
          <w:tcPr>
            <w:tcW w:w="136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823,15</w:t>
            </w:r>
          </w:p>
        </w:tc>
        <w:tc>
          <w:tcPr>
            <w:tcW w:w="141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c>
          <w:tcPr>
            <w:tcW w:w="136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0,29</w:t>
            </w:r>
          </w:p>
        </w:tc>
        <w:tc>
          <w:tcPr>
            <w:tcW w:w="141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D9012F" w:rsidRPr="00BC62E8" w:rsidTr="00D0217F">
        <w:tc>
          <w:tcPr>
            <w:tcW w:w="1770"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c>
          <w:tcPr>
            <w:tcW w:w="136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2640" w:type="dxa"/>
            <w:vAlign w:val="center"/>
          </w:tcPr>
          <w:p w:rsidR="00D9012F" w:rsidRPr="00BC62E8" w:rsidRDefault="00D9012F"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D9012F"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D9012F" w:rsidRPr="00BC62E8" w:rsidRDefault="00D9012F" w:rsidP="00E82D88">
            <w:pPr>
              <w:spacing w:line="360" w:lineRule="auto"/>
              <w:jc w:val="center"/>
              <w:rPr>
                <w:rFonts w:ascii="Times New Roman" w:hAnsi="Times New Roman" w:cs="Times New Roman"/>
                <w:b/>
                <w:sz w:val="26"/>
                <w:szCs w:val="26"/>
              </w:rPr>
            </w:pPr>
          </w:p>
        </w:tc>
        <w:tc>
          <w:tcPr>
            <w:tcW w:w="1417" w:type="dxa"/>
            <w:vMerge/>
            <w:vAlign w:val="center"/>
          </w:tcPr>
          <w:p w:rsidR="00D9012F" w:rsidRPr="00BC62E8" w:rsidRDefault="00D9012F"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246,3</w:t>
            </w: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39,89</w:t>
            </w:r>
          </w:p>
        </w:tc>
        <w:tc>
          <w:tcPr>
            <w:tcW w:w="1418" w:type="dxa"/>
            <w:vMerge w:val="restart"/>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820,02</w:t>
            </w:r>
          </w:p>
        </w:tc>
        <w:tc>
          <w:tcPr>
            <w:tcW w:w="1417" w:type="dxa"/>
            <w:vMerge w:val="restart"/>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862,45</w:t>
            </w: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501,99</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0,94</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.Р</w:t>
            </w:r>
            <w:proofErr w:type="gramEnd"/>
            <w:r w:rsidRPr="00BC62E8">
              <w:rPr>
                <w:rFonts w:ascii="Times New Roman" w:hAnsi="Times New Roman" w:cs="Times New Roman"/>
                <w:sz w:val="26"/>
                <w:szCs w:val="26"/>
              </w:rPr>
              <w:t>ечной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528,00</w:t>
            </w: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1198,47</w:t>
            </w:r>
          </w:p>
        </w:tc>
        <w:tc>
          <w:tcPr>
            <w:tcW w:w="1418" w:type="dxa"/>
            <w:vMerge w:val="restart"/>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1915,48</w:t>
            </w:r>
          </w:p>
        </w:tc>
        <w:tc>
          <w:tcPr>
            <w:tcW w:w="1417" w:type="dxa"/>
            <w:vMerge w:val="restart"/>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1968,57</w:t>
            </w: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331,45</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елянино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1549,1</w:t>
            </w: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2916,59</w:t>
            </w:r>
          </w:p>
        </w:tc>
        <w:tc>
          <w:tcPr>
            <w:tcW w:w="1418" w:type="dxa"/>
            <w:vMerge w:val="restart"/>
            <w:vAlign w:val="center"/>
          </w:tcPr>
          <w:p w:rsidR="00E82D88"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5590,52</w:t>
            </w:r>
          </w:p>
        </w:tc>
        <w:tc>
          <w:tcPr>
            <w:tcW w:w="1417" w:type="dxa"/>
            <w:vMerge w:val="restart"/>
            <w:vAlign w:val="center"/>
          </w:tcPr>
          <w:p w:rsidR="00E82D88"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5719,47</w:t>
            </w: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442,22</w:t>
            </w:r>
          </w:p>
        </w:tc>
        <w:tc>
          <w:tcPr>
            <w:tcW w:w="1418" w:type="dxa"/>
            <w:vMerge/>
            <w:vAlign w:val="center"/>
          </w:tcPr>
          <w:p w:rsidR="00E82D88" w:rsidRPr="00BC62E8" w:rsidRDefault="00E82D88" w:rsidP="00AF0406">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AF0406">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E82D88" w:rsidRPr="00BC62E8" w:rsidRDefault="00E82D88" w:rsidP="00AF0406">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AF0406">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E82D88" w:rsidRPr="00BC62E8" w:rsidTr="00D0217F">
        <w:tc>
          <w:tcPr>
            <w:tcW w:w="1770"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1902,00</w:t>
            </w: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2870,50</w:t>
            </w:r>
          </w:p>
        </w:tc>
        <w:tc>
          <w:tcPr>
            <w:tcW w:w="1418" w:type="dxa"/>
            <w:vMerge w:val="restart"/>
            <w:vAlign w:val="center"/>
          </w:tcPr>
          <w:p w:rsidR="00E82D88"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6205,03</w:t>
            </w:r>
          </w:p>
        </w:tc>
        <w:tc>
          <w:tcPr>
            <w:tcW w:w="1417" w:type="dxa"/>
            <w:vMerge w:val="restart"/>
            <w:vAlign w:val="center"/>
          </w:tcPr>
          <w:p w:rsidR="00E82D88"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6342,91</w:t>
            </w: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1537,06</w:t>
            </w:r>
          </w:p>
        </w:tc>
        <w:tc>
          <w:tcPr>
            <w:tcW w:w="1418" w:type="dxa"/>
            <w:vMerge/>
            <w:vAlign w:val="center"/>
          </w:tcPr>
          <w:p w:rsidR="00E82D88" w:rsidRPr="00BC62E8" w:rsidRDefault="00E82D88" w:rsidP="00AF0406">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AF0406">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188,32</w:t>
            </w:r>
          </w:p>
        </w:tc>
        <w:tc>
          <w:tcPr>
            <w:tcW w:w="1418" w:type="dxa"/>
            <w:vMerge/>
            <w:vAlign w:val="center"/>
          </w:tcPr>
          <w:p w:rsidR="00E82D88" w:rsidRPr="00BC62E8" w:rsidRDefault="00E82D88" w:rsidP="00AF0406">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AF0406">
            <w:pPr>
              <w:spacing w:line="360" w:lineRule="auto"/>
              <w:jc w:val="center"/>
              <w:rPr>
                <w:rFonts w:ascii="Times New Roman" w:hAnsi="Times New Roman" w:cs="Times New Roman"/>
                <w:sz w:val="26"/>
                <w:szCs w:val="26"/>
              </w:rPr>
            </w:pPr>
          </w:p>
        </w:tc>
      </w:tr>
      <w:tr w:rsidR="00E82D88" w:rsidRPr="00BC62E8" w:rsidTr="00D0217F">
        <w:tc>
          <w:tcPr>
            <w:tcW w:w="1770"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c>
          <w:tcPr>
            <w:tcW w:w="136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2640" w:type="dxa"/>
            <w:vAlign w:val="center"/>
          </w:tcPr>
          <w:p w:rsidR="00E82D88" w:rsidRPr="00BC62E8" w:rsidRDefault="00E82D88"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E82D88" w:rsidRPr="00BC62E8" w:rsidRDefault="00D23BA5" w:rsidP="00E82D88">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187,53</w:t>
            </w:r>
          </w:p>
        </w:tc>
        <w:tc>
          <w:tcPr>
            <w:tcW w:w="1418" w:type="dxa"/>
            <w:vMerge/>
            <w:vAlign w:val="center"/>
          </w:tcPr>
          <w:p w:rsidR="00E82D88" w:rsidRPr="00BC62E8" w:rsidRDefault="00E82D88" w:rsidP="00E82D88">
            <w:pPr>
              <w:spacing w:line="360" w:lineRule="auto"/>
              <w:jc w:val="center"/>
              <w:rPr>
                <w:rFonts w:ascii="Times New Roman" w:hAnsi="Times New Roman" w:cs="Times New Roman"/>
                <w:b/>
                <w:sz w:val="26"/>
                <w:szCs w:val="26"/>
              </w:rPr>
            </w:pPr>
          </w:p>
        </w:tc>
        <w:tc>
          <w:tcPr>
            <w:tcW w:w="1417" w:type="dxa"/>
            <w:vMerge/>
            <w:vAlign w:val="center"/>
          </w:tcPr>
          <w:p w:rsidR="00E82D88" w:rsidRPr="00BC62E8" w:rsidRDefault="00E82D88" w:rsidP="00E82D88">
            <w:pPr>
              <w:spacing w:line="360" w:lineRule="auto"/>
              <w:jc w:val="center"/>
              <w:rPr>
                <w:rFonts w:ascii="Times New Roman" w:hAnsi="Times New Roman" w:cs="Times New Roman"/>
                <w:sz w:val="26"/>
                <w:szCs w:val="26"/>
              </w:rPr>
            </w:pPr>
          </w:p>
        </w:tc>
      </w:tr>
      <w:tr w:rsidR="001F5516" w:rsidRPr="00BC62E8" w:rsidTr="00D0217F">
        <w:tc>
          <w:tcPr>
            <w:tcW w:w="1770" w:type="dxa"/>
            <w:vMerge w:val="restart"/>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ДЭП МУП «Комфорт»</w:t>
            </w:r>
          </w:p>
        </w:tc>
        <w:tc>
          <w:tcPr>
            <w:tcW w:w="1368" w:type="dxa"/>
            <w:vMerge w:val="restart"/>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195,00</w:t>
            </w: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14,16</w:t>
            </w:r>
          </w:p>
        </w:tc>
        <w:tc>
          <w:tcPr>
            <w:tcW w:w="1418" w:type="dxa"/>
            <w:vMerge w:val="restart"/>
            <w:vAlign w:val="center"/>
          </w:tcPr>
          <w:p w:rsidR="001F551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230,78</w:t>
            </w:r>
          </w:p>
        </w:tc>
        <w:tc>
          <w:tcPr>
            <w:tcW w:w="1417" w:type="dxa"/>
            <w:vMerge w:val="restart"/>
            <w:vAlign w:val="center"/>
          </w:tcPr>
          <w:p w:rsidR="001F551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255,09</w:t>
            </w: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143,31</w:t>
            </w:r>
          </w:p>
        </w:tc>
        <w:tc>
          <w:tcPr>
            <w:tcW w:w="1418" w:type="dxa"/>
            <w:vMerge/>
            <w:vAlign w:val="center"/>
          </w:tcPr>
          <w:p w:rsidR="001F5516" w:rsidRPr="00BC62E8" w:rsidRDefault="001F5516" w:rsidP="00AF040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AF0406">
            <w:pPr>
              <w:spacing w:line="360" w:lineRule="auto"/>
              <w:jc w:val="center"/>
              <w:rPr>
                <w:rFonts w:ascii="Times New Roman" w:hAnsi="Times New Roman" w:cs="Times New Roman"/>
                <w:sz w:val="26"/>
                <w:szCs w:val="26"/>
              </w:rPr>
            </w:pP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1F5516" w:rsidRPr="00BC62E8" w:rsidRDefault="001F5516" w:rsidP="00AF040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AF0406">
            <w:pPr>
              <w:spacing w:line="360" w:lineRule="auto"/>
              <w:jc w:val="center"/>
              <w:rPr>
                <w:rFonts w:ascii="Times New Roman" w:hAnsi="Times New Roman" w:cs="Times New Roman"/>
                <w:sz w:val="26"/>
                <w:szCs w:val="26"/>
              </w:rPr>
            </w:pP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r>
      <w:tr w:rsidR="001F5516" w:rsidRPr="00BC62E8" w:rsidTr="00D0217F">
        <w:tc>
          <w:tcPr>
            <w:tcW w:w="1770" w:type="dxa"/>
            <w:vMerge w:val="restart"/>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3014,00</w:t>
            </w: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6544,57</w:t>
            </w:r>
          </w:p>
        </w:tc>
        <w:tc>
          <w:tcPr>
            <w:tcW w:w="1418" w:type="dxa"/>
            <w:vMerge w:val="restart"/>
            <w:vAlign w:val="center"/>
          </w:tcPr>
          <w:p w:rsidR="001F551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13893,48</w:t>
            </w:r>
          </w:p>
        </w:tc>
        <w:tc>
          <w:tcPr>
            <w:tcW w:w="1417" w:type="dxa"/>
            <w:vMerge w:val="restart"/>
            <w:vAlign w:val="center"/>
          </w:tcPr>
          <w:p w:rsidR="001F551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14065,00</w:t>
            </w: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1893,78</w:t>
            </w:r>
          </w:p>
        </w:tc>
        <w:tc>
          <w:tcPr>
            <w:tcW w:w="1418" w:type="dxa"/>
            <w:vMerge/>
            <w:vAlign w:val="center"/>
          </w:tcPr>
          <w:p w:rsidR="001F5516" w:rsidRPr="00BC62E8" w:rsidRDefault="001F5516" w:rsidP="00AF040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AF0406">
            <w:pPr>
              <w:spacing w:line="360" w:lineRule="auto"/>
              <w:jc w:val="center"/>
              <w:rPr>
                <w:rFonts w:ascii="Times New Roman" w:hAnsi="Times New Roman" w:cs="Times New Roman"/>
                <w:sz w:val="26"/>
                <w:szCs w:val="26"/>
              </w:rPr>
            </w:pP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131,22</w:t>
            </w:r>
          </w:p>
        </w:tc>
        <w:tc>
          <w:tcPr>
            <w:tcW w:w="1418" w:type="dxa"/>
            <w:vMerge/>
            <w:vAlign w:val="center"/>
          </w:tcPr>
          <w:p w:rsidR="001F5516" w:rsidRPr="00BC62E8" w:rsidRDefault="001F5516" w:rsidP="00AF040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AF0406">
            <w:pPr>
              <w:spacing w:line="360" w:lineRule="auto"/>
              <w:jc w:val="center"/>
              <w:rPr>
                <w:rFonts w:ascii="Times New Roman" w:hAnsi="Times New Roman" w:cs="Times New Roman"/>
                <w:sz w:val="26"/>
                <w:szCs w:val="26"/>
              </w:rPr>
            </w:pP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130,92</w:t>
            </w:r>
          </w:p>
        </w:tc>
        <w:tc>
          <w:tcPr>
            <w:tcW w:w="141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r>
      <w:tr w:rsidR="001F5516" w:rsidRPr="00BC62E8" w:rsidTr="00D0217F">
        <w:tc>
          <w:tcPr>
            <w:tcW w:w="1770" w:type="dxa"/>
            <w:vMerge w:val="restart"/>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lastRenderedPageBreak/>
              <w:t>с</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аозерное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1248,4</w:t>
            </w: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1901,24</w:t>
            </w:r>
          </w:p>
        </w:tc>
        <w:tc>
          <w:tcPr>
            <w:tcW w:w="1418" w:type="dxa"/>
            <w:vMerge w:val="restart"/>
            <w:vAlign w:val="center"/>
          </w:tcPr>
          <w:p w:rsidR="001F551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4260,47</w:t>
            </w:r>
          </w:p>
        </w:tc>
        <w:tc>
          <w:tcPr>
            <w:tcW w:w="1417" w:type="dxa"/>
            <w:vMerge w:val="restart"/>
            <w:vAlign w:val="center"/>
          </w:tcPr>
          <w:p w:rsidR="001F551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4373,97</w:t>
            </w: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670,50</w:t>
            </w:r>
          </w:p>
        </w:tc>
        <w:tc>
          <w:tcPr>
            <w:tcW w:w="1418" w:type="dxa"/>
            <w:vMerge/>
            <w:vAlign w:val="center"/>
          </w:tcPr>
          <w:p w:rsidR="001F5516" w:rsidRPr="00BC62E8" w:rsidRDefault="001F5516" w:rsidP="00AF040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AF0406">
            <w:pPr>
              <w:spacing w:line="360" w:lineRule="auto"/>
              <w:jc w:val="center"/>
              <w:rPr>
                <w:rFonts w:ascii="Times New Roman" w:hAnsi="Times New Roman" w:cs="Times New Roman"/>
                <w:sz w:val="26"/>
                <w:szCs w:val="26"/>
              </w:rPr>
            </w:pP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25,21</w:t>
            </w:r>
          </w:p>
        </w:tc>
        <w:tc>
          <w:tcPr>
            <w:tcW w:w="1418" w:type="dxa"/>
            <w:vMerge/>
            <w:vAlign w:val="center"/>
          </w:tcPr>
          <w:p w:rsidR="001F5516" w:rsidRPr="00BC62E8" w:rsidRDefault="001F5516" w:rsidP="00AF040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AF0406">
            <w:pPr>
              <w:spacing w:line="360" w:lineRule="auto"/>
              <w:jc w:val="center"/>
              <w:rPr>
                <w:rFonts w:ascii="Times New Roman" w:hAnsi="Times New Roman" w:cs="Times New Roman"/>
                <w:sz w:val="26"/>
                <w:szCs w:val="26"/>
              </w:rPr>
            </w:pPr>
          </w:p>
        </w:tc>
      </w:tr>
      <w:tr w:rsidR="001F5516" w:rsidRPr="00BC62E8" w:rsidTr="00D0217F">
        <w:tc>
          <w:tcPr>
            <w:tcW w:w="1770"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c>
          <w:tcPr>
            <w:tcW w:w="136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2640" w:type="dxa"/>
            <w:vAlign w:val="center"/>
          </w:tcPr>
          <w:p w:rsidR="001F5516" w:rsidRPr="00BC62E8" w:rsidRDefault="001F551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1F551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24,27</w:t>
            </w:r>
          </w:p>
        </w:tc>
        <w:tc>
          <w:tcPr>
            <w:tcW w:w="1418" w:type="dxa"/>
            <w:vMerge/>
            <w:vAlign w:val="center"/>
          </w:tcPr>
          <w:p w:rsidR="001F5516" w:rsidRPr="00BC62E8" w:rsidRDefault="001F5516" w:rsidP="001F5516">
            <w:pPr>
              <w:spacing w:line="360" w:lineRule="auto"/>
              <w:jc w:val="center"/>
              <w:rPr>
                <w:rFonts w:ascii="Times New Roman" w:hAnsi="Times New Roman" w:cs="Times New Roman"/>
                <w:b/>
                <w:sz w:val="26"/>
                <w:szCs w:val="26"/>
              </w:rPr>
            </w:pPr>
          </w:p>
        </w:tc>
        <w:tc>
          <w:tcPr>
            <w:tcW w:w="1417" w:type="dxa"/>
            <w:vMerge/>
            <w:vAlign w:val="center"/>
          </w:tcPr>
          <w:p w:rsidR="001F5516" w:rsidRPr="00BC62E8" w:rsidRDefault="001F5516" w:rsidP="001F551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ятково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AF040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834,1</w:t>
            </w:r>
          </w:p>
        </w:tc>
        <w:tc>
          <w:tcPr>
            <w:tcW w:w="2640" w:type="dxa"/>
            <w:vAlign w:val="center"/>
          </w:tcPr>
          <w:p w:rsidR="00AF0406" w:rsidRPr="00BC62E8" w:rsidRDefault="00AF040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AF040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2367,24</w:t>
            </w:r>
          </w:p>
        </w:tc>
        <w:tc>
          <w:tcPr>
            <w:tcW w:w="1418"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3549,96</w:t>
            </w:r>
          </w:p>
        </w:tc>
        <w:tc>
          <w:tcPr>
            <w:tcW w:w="1417"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3639,32</w:t>
            </w:r>
          </w:p>
        </w:tc>
      </w:tr>
      <w:tr w:rsidR="00AF0406" w:rsidRPr="00BC62E8" w:rsidTr="00D0217F">
        <w:tc>
          <w:tcPr>
            <w:tcW w:w="1770" w:type="dxa"/>
            <w:vMerge/>
            <w:vAlign w:val="center"/>
          </w:tcPr>
          <w:p w:rsidR="00AF0406" w:rsidRPr="00BC62E8" w:rsidRDefault="00AF0406" w:rsidP="001F551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1F551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AF040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148,46</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1F551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1F551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AF040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1F551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1F551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AF0406" w:rsidRPr="00BC62E8" w:rsidRDefault="00D23BA5" w:rsidP="001F551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AF0406" w:rsidRPr="00BC62E8" w:rsidRDefault="00AF0406" w:rsidP="001F551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1F551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алая</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897,03</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7245,59</w:t>
            </w:r>
          </w:p>
        </w:tc>
        <w:tc>
          <w:tcPr>
            <w:tcW w:w="1418"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13362,03</w:t>
            </w:r>
          </w:p>
        </w:tc>
        <w:tc>
          <w:tcPr>
            <w:tcW w:w="1417"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13506,68</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1463,31</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137,31</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137,05</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Юрга-2 МУП «Комфорт»</w:t>
            </w:r>
          </w:p>
        </w:tc>
        <w:tc>
          <w:tcPr>
            <w:tcW w:w="1368"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8425,75</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16426,70</w:t>
            </w:r>
          </w:p>
        </w:tc>
        <w:tc>
          <w:tcPr>
            <w:tcW w:w="1418"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28901,47</w:t>
            </w:r>
          </w:p>
        </w:tc>
        <w:tc>
          <w:tcPr>
            <w:tcW w:w="1417"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29935,28</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1275,25</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489,72</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488,57</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имник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961,7</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1648,16</w:t>
            </w:r>
          </w:p>
        </w:tc>
        <w:tc>
          <w:tcPr>
            <w:tcW w:w="1418"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3802,19</w:t>
            </w:r>
          </w:p>
        </w:tc>
        <w:tc>
          <w:tcPr>
            <w:tcW w:w="1417" w:type="dxa"/>
            <w:vMerge w:val="restart"/>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3895,42</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707,18</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Всего</w:t>
            </w:r>
          </w:p>
        </w:tc>
        <w:tc>
          <w:tcPr>
            <w:tcW w:w="1368"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33090,05</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66686,44</w:t>
            </w:r>
          </w:p>
        </w:tc>
        <w:tc>
          <w:tcPr>
            <w:tcW w:w="1418" w:type="dxa"/>
            <w:vMerge w:val="restart"/>
            <w:vAlign w:val="center"/>
          </w:tcPr>
          <w:p w:rsidR="00AF0406" w:rsidRPr="00BC62E8" w:rsidRDefault="000221C1"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131518,42</w:t>
            </w:r>
          </w:p>
        </w:tc>
        <w:tc>
          <w:tcPr>
            <w:tcW w:w="1417" w:type="dxa"/>
            <w:vMerge w:val="restart"/>
            <w:vAlign w:val="center"/>
          </w:tcPr>
          <w:p w:rsidR="00AF0406" w:rsidRPr="00BC62E8" w:rsidRDefault="000221C1"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134764,43</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Бюджетные </w:t>
            </w:r>
            <w:r w:rsidRPr="00BC62E8">
              <w:rPr>
                <w:rFonts w:ascii="Times New Roman" w:hAnsi="Times New Roman" w:cs="Times New Roman"/>
                <w:sz w:val="26"/>
                <w:szCs w:val="26"/>
              </w:rPr>
              <w:lastRenderedPageBreak/>
              <w:t>организации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16487,35</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1259,37</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AF0406" w:rsidRPr="00BC62E8" w:rsidRDefault="00D23BA5"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1241,25</w:t>
            </w:r>
          </w:p>
        </w:tc>
        <w:tc>
          <w:tcPr>
            <w:tcW w:w="141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7"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bl>
    <w:p w:rsidR="00E82D88" w:rsidRPr="00BC62E8" w:rsidRDefault="00E82D88" w:rsidP="00C93EF2">
      <w:pPr>
        <w:spacing w:line="360" w:lineRule="auto"/>
        <w:jc w:val="both"/>
        <w:rPr>
          <w:rFonts w:ascii="Times New Roman" w:hAnsi="Times New Roman" w:cs="Times New Roman"/>
          <w:sz w:val="26"/>
          <w:szCs w:val="26"/>
        </w:rPr>
      </w:pPr>
    </w:p>
    <w:tbl>
      <w:tblPr>
        <w:tblStyle w:val="a3"/>
        <w:tblpPr w:leftFromText="180" w:rightFromText="180" w:vertAnchor="text" w:tblpY="1"/>
        <w:tblOverlap w:val="never"/>
        <w:tblW w:w="0" w:type="auto"/>
        <w:tblLayout w:type="fixed"/>
        <w:tblLook w:val="04A0" w:firstRow="1" w:lastRow="0" w:firstColumn="1" w:lastColumn="0" w:noHBand="0" w:noVBand="1"/>
      </w:tblPr>
      <w:tblGrid>
        <w:gridCol w:w="1770"/>
        <w:gridCol w:w="1368"/>
        <w:gridCol w:w="2640"/>
        <w:gridCol w:w="1418"/>
        <w:gridCol w:w="1417"/>
        <w:gridCol w:w="1418"/>
      </w:tblGrid>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Наименование </w:t>
            </w:r>
            <w:proofErr w:type="spellStart"/>
            <w:r w:rsidRPr="00BC62E8">
              <w:rPr>
                <w:rFonts w:ascii="Times New Roman" w:hAnsi="Times New Roman" w:cs="Times New Roman"/>
                <w:b/>
                <w:sz w:val="26"/>
                <w:szCs w:val="26"/>
              </w:rPr>
              <w:t>энергоисточника</w:t>
            </w:r>
            <w:proofErr w:type="spellEnd"/>
          </w:p>
        </w:tc>
        <w:tc>
          <w:tcPr>
            <w:tcW w:w="8261" w:type="dxa"/>
            <w:gridSpan w:val="5"/>
          </w:tcPr>
          <w:p w:rsidR="00AF0406" w:rsidRPr="00BC62E8" w:rsidRDefault="00AF0406" w:rsidP="00AF0406">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2025 г. план</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Годовой расход топлива, </w:t>
            </w:r>
            <w:proofErr w:type="gramStart"/>
            <w:r w:rsidRPr="00BC62E8">
              <w:rPr>
                <w:rFonts w:ascii="Times New Roman" w:hAnsi="Times New Roman" w:cs="Times New Roman"/>
                <w:b/>
                <w:sz w:val="26"/>
                <w:szCs w:val="26"/>
              </w:rPr>
              <w:t>т</w:t>
            </w:r>
            <w:proofErr w:type="gramEnd"/>
          </w:p>
        </w:tc>
        <w:tc>
          <w:tcPr>
            <w:tcW w:w="4058" w:type="dxa"/>
            <w:gridSpan w:val="2"/>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реализация тепловой энергии, Гкал</w:t>
            </w:r>
          </w:p>
        </w:tc>
        <w:tc>
          <w:tcPr>
            <w:tcW w:w="1417" w:type="dxa"/>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Годовой отпуск тепловой энергии, Гкал</w:t>
            </w:r>
          </w:p>
        </w:tc>
        <w:tc>
          <w:tcPr>
            <w:tcW w:w="1418" w:type="dxa"/>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выработка тепловой энергии, Гкал</w:t>
            </w: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4624,22</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9183,53</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15814,24</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16096,51</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1396,24</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216,1</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147,68</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213,02</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302,52</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701,92</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741,53</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326,09</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958,36</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1461,44</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3241,99</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3335,93</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276,73</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18,47</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lastRenderedPageBreak/>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197,69</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204,04</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657,58</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688,13</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307,8</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294,77</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233,41</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964,91</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1026,1</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294,79</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8,95</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2262,80</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4402,71</w:t>
            </w:r>
          </w:p>
        </w:tc>
        <w:tc>
          <w:tcPr>
            <w:tcW w:w="1417" w:type="dxa"/>
            <w:vMerge w:val="restart"/>
            <w:vAlign w:val="center"/>
          </w:tcPr>
          <w:p w:rsidR="00AF0406" w:rsidRPr="00BC62E8" w:rsidRDefault="00C718CC" w:rsidP="00C718CC">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7724,01</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7876,63</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917,98</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638,90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46,54</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ебяжье-Асаново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735,21</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801,51</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2464,33</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2559,18</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341,11</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37,82</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857,00</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1497,97</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2892,79</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2983,14</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498,59</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38,11</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w:t>
            </w:r>
            <w:r w:rsidRPr="00BC62E8">
              <w:rPr>
                <w:rFonts w:ascii="Times New Roman" w:hAnsi="Times New Roman" w:cs="Times New Roman"/>
                <w:sz w:val="26"/>
                <w:szCs w:val="26"/>
              </w:rPr>
              <w:lastRenderedPageBreak/>
              <w:t>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1244,48</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1519,28</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4231,20</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4331,92</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Бюджетные </w:t>
            </w:r>
            <w:r w:rsidRPr="00BC62E8">
              <w:rPr>
                <w:rFonts w:ascii="Times New Roman" w:hAnsi="Times New Roman" w:cs="Times New Roman"/>
                <w:sz w:val="26"/>
                <w:szCs w:val="26"/>
              </w:rPr>
              <w:lastRenderedPageBreak/>
              <w:t>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625,78</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99,08</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tcPr>
          <w:p w:rsidR="00AF0406" w:rsidRPr="00BC62E8" w:rsidRDefault="00AF0406" w:rsidP="00AF0406">
            <w:pPr>
              <w:spacing w:line="360" w:lineRule="auto"/>
              <w:jc w:val="both"/>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204,50</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295,24</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682,84</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711,82</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83,68</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16,24</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приют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85,74</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276,15</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298,48</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256,16</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.Н</w:t>
            </w:r>
            <w:proofErr w:type="gramEnd"/>
            <w:r w:rsidRPr="00BC62E8">
              <w:rPr>
                <w:rFonts w:ascii="Times New Roman" w:hAnsi="Times New Roman" w:cs="Times New Roman"/>
                <w:sz w:val="26"/>
                <w:szCs w:val="26"/>
              </w:rPr>
              <w:t>овороманово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2023,46</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2771,41</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6911,71</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7043,49</w:t>
            </w: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1201,84</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tcPr>
          <w:p w:rsidR="00AF0406" w:rsidRPr="00BC62E8" w:rsidRDefault="00AF0406" w:rsidP="00AF0406">
            <w:pPr>
              <w:spacing w:line="360" w:lineRule="auto"/>
              <w:jc w:val="both"/>
              <w:rPr>
                <w:rFonts w:ascii="Times New Roman" w:hAnsi="Times New Roman" w:cs="Times New Roman"/>
                <w:sz w:val="26"/>
                <w:szCs w:val="26"/>
              </w:rPr>
            </w:pPr>
          </w:p>
        </w:tc>
        <w:tc>
          <w:tcPr>
            <w:tcW w:w="1368" w:type="dxa"/>
            <w:vMerge/>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56,64</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ерх</w:t>
            </w:r>
            <w:proofErr w:type="spellEnd"/>
            <w:r w:rsidRPr="00BC62E8">
              <w:rPr>
                <w:rFonts w:ascii="Times New Roman" w:hAnsi="Times New Roman" w:cs="Times New Roman"/>
                <w:sz w:val="26"/>
                <w:szCs w:val="26"/>
              </w:rPr>
              <w:t>-Тайменка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920,82</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819,07</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3121,24</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3205,33</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715,34</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32,27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w:t>
            </w:r>
            <w:r w:rsidRPr="00BC62E8">
              <w:rPr>
                <w:rFonts w:ascii="Times New Roman" w:hAnsi="Times New Roman" w:cs="Times New Roman"/>
                <w:sz w:val="26"/>
                <w:szCs w:val="26"/>
              </w:rPr>
              <w:lastRenderedPageBreak/>
              <w:t>«Комфорт»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252,85</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48,02</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837,71</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880,14</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500,12</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12,36</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.Р</w:t>
            </w:r>
            <w:proofErr w:type="gramEnd"/>
            <w:r w:rsidRPr="00BC62E8">
              <w:rPr>
                <w:rFonts w:ascii="Times New Roman" w:hAnsi="Times New Roman" w:cs="Times New Roman"/>
                <w:sz w:val="26"/>
                <w:szCs w:val="26"/>
              </w:rPr>
              <w:t>ечной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571,94</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1198,41</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1937,77</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1990,86</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333,81</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елянино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1644,59</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2917,60</w:t>
            </w:r>
          </w:p>
        </w:tc>
        <w:tc>
          <w:tcPr>
            <w:tcW w:w="1417"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5595,71</w:t>
            </w:r>
          </w:p>
        </w:tc>
        <w:tc>
          <w:tcPr>
            <w:tcW w:w="1418" w:type="dxa"/>
            <w:vMerge w:val="restart"/>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5724,66</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442,07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4,33</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C718CC"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1874,56</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2892,43</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6387,28</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6525,16</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1771,6</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114,09</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187,53</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ДЭП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73,29</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14,16</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230,78</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255,09</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143,31</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4065,74</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6549,48</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13980,96</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14152,48</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1993,32</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135,69</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109,47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аозерное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1261,75</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1905,07</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4278,54</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4392,04</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668,65</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41,31</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24,27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ятково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1055,48</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2374,79</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3584,66</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3674,02</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146,35</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29,25</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алая</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1499,58</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7239,52</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13265,73</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13410,38</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1466,56</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50,61</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130,27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Юрга-2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8546,06</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16422,52</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28681,52</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29748,05</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1260,16</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289,04</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488,57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имник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1127,89</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1648,59</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3832,84</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3926,07</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713,94</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23,46</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Производственные </w:t>
            </w:r>
            <w:r w:rsidRPr="00BC62E8">
              <w:rPr>
                <w:rFonts w:ascii="Times New Roman" w:hAnsi="Times New Roman" w:cs="Times New Roman"/>
                <w:sz w:val="26"/>
                <w:szCs w:val="26"/>
              </w:rPr>
              <w:lastRenderedPageBreak/>
              <w:t>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restart"/>
            <w:vAlign w:val="center"/>
          </w:tcPr>
          <w:p w:rsidR="00AF0406" w:rsidRPr="00BC62E8" w:rsidRDefault="00AF0406" w:rsidP="00AF0406">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lastRenderedPageBreak/>
              <w:t>Всего</w:t>
            </w:r>
          </w:p>
        </w:tc>
        <w:tc>
          <w:tcPr>
            <w:tcW w:w="1368" w:type="dxa"/>
            <w:vMerge w:val="restart"/>
            <w:vAlign w:val="center"/>
          </w:tcPr>
          <w:p w:rsidR="00AF0406" w:rsidRPr="00BC62E8" w:rsidRDefault="00432B2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36595,80</w:t>
            </w: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66702,72</w:t>
            </w:r>
          </w:p>
        </w:tc>
        <w:tc>
          <w:tcPr>
            <w:tcW w:w="1417"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132298,41</w:t>
            </w:r>
          </w:p>
        </w:tc>
        <w:tc>
          <w:tcPr>
            <w:tcW w:w="1418" w:type="dxa"/>
            <w:vMerge w:val="restart"/>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135577,14</w:t>
            </w: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16682,02</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1870,40</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r w:rsidR="00AF0406" w:rsidRPr="00BC62E8" w:rsidTr="00D0217F">
        <w:tc>
          <w:tcPr>
            <w:tcW w:w="1770"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c>
          <w:tcPr>
            <w:tcW w:w="1368"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2640" w:type="dxa"/>
            <w:vAlign w:val="center"/>
          </w:tcPr>
          <w:p w:rsidR="00AF0406" w:rsidRPr="00BC62E8" w:rsidRDefault="00AF0406"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418" w:type="dxa"/>
            <w:vAlign w:val="center"/>
          </w:tcPr>
          <w:p w:rsidR="00AF0406" w:rsidRPr="00BC62E8" w:rsidRDefault="00233702" w:rsidP="00AF0406">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1199,27</w:t>
            </w:r>
          </w:p>
        </w:tc>
        <w:tc>
          <w:tcPr>
            <w:tcW w:w="1417" w:type="dxa"/>
            <w:vMerge/>
            <w:vAlign w:val="center"/>
          </w:tcPr>
          <w:p w:rsidR="00AF0406" w:rsidRPr="00BC62E8" w:rsidRDefault="00AF0406" w:rsidP="00AF0406">
            <w:pPr>
              <w:spacing w:line="360" w:lineRule="auto"/>
              <w:jc w:val="center"/>
              <w:rPr>
                <w:rFonts w:ascii="Times New Roman" w:hAnsi="Times New Roman" w:cs="Times New Roman"/>
                <w:b/>
                <w:sz w:val="26"/>
                <w:szCs w:val="26"/>
              </w:rPr>
            </w:pPr>
          </w:p>
        </w:tc>
        <w:tc>
          <w:tcPr>
            <w:tcW w:w="1418" w:type="dxa"/>
            <w:vMerge/>
            <w:vAlign w:val="center"/>
          </w:tcPr>
          <w:p w:rsidR="00AF0406" w:rsidRPr="00BC62E8" w:rsidRDefault="00AF0406" w:rsidP="00AF0406">
            <w:pPr>
              <w:spacing w:line="360" w:lineRule="auto"/>
              <w:jc w:val="center"/>
              <w:rPr>
                <w:rFonts w:ascii="Times New Roman" w:hAnsi="Times New Roman" w:cs="Times New Roman"/>
                <w:sz w:val="26"/>
                <w:szCs w:val="26"/>
              </w:rPr>
            </w:pPr>
          </w:p>
        </w:tc>
      </w:tr>
    </w:tbl>
    <w:p w:rsidR="00E82D88" w:rsidRPr="00BC62E8" w:rsidRDefault="00E82D88" w:rsidP="00C93EF2">
      <w:pPr>
        <w:spacing w:line="360" w:lineRule="auto"/>
        <w:jc w:val="both"/>
        <w:rPr>
          <w:rFonts w:ascii="Times New Roman" w:hAnsi="Times New Roman" w:cs="Times New Roman"/>
          <w:sz w:val="26"/>
          <w:szCs w:val="26"/>
        </w:rPr>
      </w:pPr>
    </w:p>
    <w:tbl>
      <w:tblPr>
        <w:tblStyle w:val="a3"/>
        <w:tblpPr w:leftFromText="180" w:rightFromText="180" w:vertAnchor="text" w:tblpY="1"/>
        <w:tblOverlap w:val="never"/>
        <w:tblW w:w="0" w:type="auto"/>
        <w:tblLayout w:type="fixed"/>
        <w:tblLook w:val="04A0" w:firstRow="1" w:lastRow="0" w:firstColumn="1" w:lastColumn="0" w:noHBand="0" w:noVBand="1"/>
      </w:tblPr>
      <w:tblGrid>
        <w:gridCol w:w="1770"/>
        <w:gridCol w:w="1368"/>
        <w:gridCol w:w="2640"/>
        <w:gridCol w:w="1276"/>
        <w:gridCol w:w="1418"/>
        <w:gridCol w:w="1417"/>
      </w:tblGrid>
      <w:tr w:rsidR="00233702" w:rsidRPr="00BC62E8" w:rsidTr="00233702">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Наименование </w:t>
            </w:r>
            <w:proofErr w:type="spellStart"/>
            <w:r w:rsidRPr="00BC62E8">
              <w:rPr>
                <w:rFonts w:ascii="Times New Roman" w:hAnsi="Times New Roman" w:cs="Times New Roman"/>
                <w:b/>
                <w:sz w:val="26"/>
                <w:szCs w:val="26"/>
              </w:rPr>
              <w:t>энергоисточника</w:t>
            </w:r>
            <w:proofErr w:type="spellEnd"/>
          </w:p>
        </w:tc>
        <w:tc>
          <w:tcPr>
            <w:tcW w:w="8119" w:type="dxa"/>
            <w:gridSpan w:val="5"/>
          </w:tcPr>
          <w:p w:rsidR="00233702" w:rsidRPr="00BC62E8" w:rsidRDefault="00233702" w:rsidP="00233702">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2031 г. план</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Годовой расход топлива, </w:t>
            </w:r>
            <w:proofErr w:type="gramStart"/>
            <w:r w:rsidRPr="00BC62E8">
              <w:rPr>
                <w:rFonts w:ascii="Times New Roman" w:hAnsi="Times New Roman" w:cs="Times New Roman"/>
                <w:b/>
                <w:sz w:val="26"/>
                <w:szCs w:val="26"/>
              </w:rPr>
              <w:t>т</w:t>
            </w:r>
            <w:proofErr w:type="gramEnd"/>
          </w:p>
        </w:tc>
        <w:tc>
          <w:tcPr>
            <w:tcW w:w="3916" w:type="dxa"/>
            <w:gridSpan w:val="2"/>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реализация тепловой энергии, Гкал</w:t>
            </w:r>
          </w:p>
        </w:tc>
        <w:tc>
          <w:tcPr>
            <w:tcW w:w="1418" w:type="dxa"/>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Годовой отпуск тепловой энергии, Гкал</w:t>
            </w:r>
          </w:p>
        </w:tc>
        <w:tc>
          <w:tcPr>
            <w:tcW w:w="1417" w:type="dxa"/>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выработка тепловой энергии, Гкал</w:t>
            </w: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4624,22</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9183,53</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15814,24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16096,51</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1396,24</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216,1</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147,68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213,02</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302,52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701,92</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741,53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326,09</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w:t>
            </w:r>
            <w:r w:rsidRPr="00BC62E8">
              <w:rPr>
                <w:rFonts w:ascii="Times New Roman" w:hAnsi="Times New Roman" w:cs="Times New Roman"/>
                <w:sz w:val="26"/>
                <w:szCs w:val="26"/>
              </w:rPr>
              <w:lastRenderedPageBreak/>
              <w:t>«Комфорт»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958,36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1461,44</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3241,99</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3335,93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276,73</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18,47</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197,69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204,04</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657,58</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688,13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307,8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294,77</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233,41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964,91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1026,1</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294,79</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8,95</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2262,80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4402,71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7724,01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7876,63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917,98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638,90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46,54</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ебяжье-Асаново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735,21</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801,51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2464,33</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2559,18</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341,11</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37,82</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857,00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1497,97</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2892,79</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2983,14</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498,59</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38,11</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Производственные </w:t>
            </w:r>
            <w:r w:rsidRPr="00BC62E8">
              <w:rPr>
                <w:rFonts w:ascii="Times New Roman" w:hAnsi="Times New Roman" w:cs="Times New Roman"/>
                <w:sz w:val="26"/>
                <w:szCs w:val="26"/>
              </w:rPr>
              <w:lastRenderedPageBreak/>
              <w:t>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1244,48</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1519,28</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4231,20</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4331,92</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625,78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99,08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204,50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295,24</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682,84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711,82</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83,68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16,24</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приют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85,74</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276,15</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298,48</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256,16</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.Н</w:t>
            </w:r>
            <w:proofErr w:type="gramEnd"/>
            <w:r w:rsidRPr="00BC62E8">
              <w:rPr>
                <w:rFonts w:ascii="Times New Roman" w:hAnsi="Times New Roman" w:cs="Times New Roman"/>
                <w:sz w:val="26"/>
                <w:szCs w:val="26"/>
              </w:rPr>
              <w:t>овороманово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2023,46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2771,41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6911,71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7043,49</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1201,84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56,64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ерх</w:t>
            </w:r>
            <w:proofErr w:type="spellEnd"/>
            <w:r w:rsidRPr="00BC62E8">
              <w:rPr>
                <w:rFonts w:ascii="Times New Roman" w:hAnsi="Times New Roman" w:cs="Times New Roman"/>
                <w:sz w:val="26"/>
                <w:szCs w:val="26"/>
              </w:rPr>
              <w:t>-Тайменка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920,82</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819,07</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3121,24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3205,33</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715,34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252,85</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48,02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837,71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880,14</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500,12</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12,36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.Р</w:t>
            </w:r>
            <w:proofErr w:type="gramEnd"/>
            <w:r w:rsidRPr="00BC62E8">
              <w:rPr>
                <w:rFonts w:ascii="Times New Roman" w:hAnsi="Times New Roman" w:cs="Times New Roman"/>
                <w:sz w:val="26"/>
                <w:szCs w:val="26"/>
              </w:rPr>
              <w:t>ечной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571,94</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1198,41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1937,77</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1990,86</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333,81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елянино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1644,59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2917,60</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5595,71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5724,66</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442,07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4,33</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1874,56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2892,43</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6387,28</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6525,16</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1771,6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114,09</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187,53</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ДЭП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73,29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14,16</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230,78</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255,09</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143,31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lastRenderedPageBreak/>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4065,74</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6549,48</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13980,96</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14152,48</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1993,32</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135,69</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109,47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аозерное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1261,75</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1905,07</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4278,54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4392,04</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668,65</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41,31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ятково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1055,48</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2374,79</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3584,66</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3674,02</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146,35</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29,25</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алая</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1499,58</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7239,52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13265,73</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13410,38</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1466,56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50,61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130,27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Юрга-2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8546,06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16422,52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28681,52</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29748,05</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1260,16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289,04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488,57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имник</w:t>
            </w:r>
            <w:proofErr w:type="spellEnd"/>
            <w:r w:rsidRPr="00BC62E8">
              <w:rPr>
                <w:rFonts w:ascii="Times New Roman" w:hAnsi="Times New Roman" w:cs="Times New Roman"/>
                <w:sz w:val="26"/>
                <w:szCs w:val="26"/>
              </w:rPr>
              <w:t xml:space="preserve"> </w:t>
            </w:r>
            <w:r w:rsidRPr="00BC62E8">
              <w:rPr>
                <w:rFonts w:ascii="Times New Roman" w:hAnsi="Times New Roman" w:cs="Times New Roman"/>
                <w:sz w:val="26"/>
                <w:szCs w:val="26"/>
              </w:rPr>
              <w:lastRenderedPageBreak/>
              <w:t>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1127,89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1648,59</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3832,84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3926,07</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Бюджетные </w:t>
            </w:r>
            <w:r w:rsidRPr="00BC62E8">
              <w:rPr>
                <w:rFonts w:ascii="Times New Roman" w:hAnsi="Times New Roman" w:cs="Times New Roman"/>
                <w:sz w:val="26"/>
                <w:szCs w:val="26"/>
              </w:rPr>
              <w:lastRenderedPageBreak/>
              <w:t>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713,94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23,46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Всего</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36595,80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66702,72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132298,41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135577,14</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16682,02</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1870,40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1199,27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bl>
    <w:p w:rsidR="00233702" w:rsidRPr="00BC62E8" w:rsidRDefault="00233702" w:rsidP="00C93EF2">
      <w:pPr>
        <w:spacing w:line="360" w:lineRule="auto"/>
        <w:jc w:val="both"/>
        <w:rPr>
          <w:rFonts w:ascii="Times New Roman" w:hAnsi="Times New Roman" w:cs="Times New Roman"/>
          <w:sz w:val="26"/>
          <w:szCs w:val="26"/>
        </w:rPr>
      </w:pPr>
    </w:p>
    <w:tbl>
      <w:tblPr>
        <w:tblStyle w:val="a3"/>
        <w:tblpPr w:leftFromText="180" w:rightFromText="180" w:vertAnchor="text" w:tblpY="1"/>
        <w:tblOverlap w:val="never"/>
        <w:tblW w:w="0" w:type="auto"/>
        <w:tblLayout w:type="fixed"/>
        <w:tblLook w:val="04A0" w:firstRow="1" w:lastRow="0" w:firstColumn="1" w:lastColumn="0" w:noHBand="0" w:noVBand="1"/>
      </w:tblPr>
      <w:tblGrid>
        <w:gridCol w:w="1770"/>
        <w:gridCol w:w="1368"/>
        <w:gridCol w:w="2640"/>
        <w:gridCol w:w="1276"/>
        <w:gridCol w:w="1418"/>
        <w:gridCol w:w="1417"/>
      </w:tblGrid>
      <w:tr w:rsidR="00233702" w:rsidRPr="00BC62E8" w:rsidTr="00233702">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Наименование </w:t>
            </w:r>
            <w:proofErr w:type="spellStart"/>
            <w:r w:rsidRPr="00BC62E8">
              <w:rPr>
                <w:rFonts w:ascii="Times New Roman" w:hAnsi="Times New Roman" w:cs="Times New Roman"/>
                <w:b/>
                <w:sz w:val="26"/>
                <w:szCs w:val="26"/>
              </w:rPr>
              <w:t>энергоисточника</w:t>
            </w:r>
            <w:proofErr w:type="spellEnd"/>
          </w:p>
        </w:tc>
        <w:tc>
          <w:tcPr>
            <w:tcW w:w="8119" w:type="dxa"/>
            <w:gridSpan w:val="5"/>
          </w:tcPr>
          <w:p w:rsidR="00233702" w:rsidRPr="00BC62E8" w:rsidRDefault="00233702" w:rsidP="00233702">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2035 г. план</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 xml:space="preserve">Годовой расход топлива, </w:t>
            </w:r>
            <w:proofErr w:type="gramStart"/>
            <w:r w:rsidRPr="00BC62E8">
              <w:rPr>
                <w:rFonts w:ascii="Times New Roman" w:hAnsi="Times New Roman" w:cs="Times New Roman"/>
                <w:b/>
                <w:sz w:val="26"/>
                <w:szCs w:val="26"/>
              </w:rPr>
              <w:t>т</w:t>
            </w:r>
            <w:proofErr w:type="gramEnd"/>
          </w:p>
        </w:tc>
        <w:tc>
          <w:tcPr>
            <w:tcW w:w="3916" w:type="dxa"/>
            <w:gridSpan w:val="2"/>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реализация тепловой энергии, Гкал</w:t>
            </w:r>
          </w:p>
        </w:tc>
        <w:tc>
          <w:tcPr>
            <w:tcW w:w="1418" w:type="dxa"/>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Годовой отпуск тепловой энергии, Гкал</w:t>
            </w:r>
          </w:p>
        </w:tc>
        <w:tc>
          <w:tcPr>
            <w:tcW w:w="1417" w:type="dxa"/>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b/>
                <w:sz w:val="26"/>
                <w:szCs w:val="26"/>
              </w:rPr>
              <w:t>Годовая выработка тепловой энергии, Гкал</w:t>
            </w: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4624,22</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9183,53</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15814,24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16096,51</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1396,24</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216,1</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147,68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213,02</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302,52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701,92</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741,53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326,09</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lastRenderedPageBreak/>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958,36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1461,44</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3241,99</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3335,93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276,73</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18,47</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еледеево</w:t>
            </w:r>
            <w:proofErr w:type="spellEnd"/>
            <w:r w:rsidRPr="00BC62E8">
              <w:rPr>
                <w:rFonts w:ascii="Times New Roman" w:hAnsi="Times New Roman" w:cs="Times New Roman"/>
                <w:sz w:val="26"/>
                <w:szCs w:val="26"/>
              </w:rPr>
              <w:t xml:space="preserve"> школа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197,69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204,04</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657,58</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688,13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307,8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арюхино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294,77</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233,41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964,91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1026,1</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294,79</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8,95</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2262,80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4402,71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7724,01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7876,63</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917,98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638,90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46,54</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ебяжье-Асаново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735,21</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801,51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2464,33</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2559,18</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341,11</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37,82</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.Е</w:t>
            </w:r>
            <w:proofErr w:type="gramEnd"/>
            <w:r w:rsidRPr="00BC62E8">
              <w:rPr>
                <w:rFonts w:ascii="Times New Roman" w:hAnsi="Times New Roman" w:cs="Times New Roman"/>
                <w:sz w:val="26"/>
                <w:szCs w:val="26"/>
              </w:rPr>
              <w:t>лгино</w:t>
            </w:r>
            <w:proofErr w:type="spellEnd"/>
            <w:r w:rsidRPr="00BC62E8">
              <w:rPr>
                <w:rFonts w:ascii="Times New Roman" w:hAnsi="Times New Roman" w:cs="Times New Roman"/>
                <w:sz w:val="26"/>
                <w:szCs w:val="26"/>
              </w:rPr>
              <w:t xml:space="preserve"> </w:t>
            </w:r>
            <w:r w:rsidRPr="00BC62E8">
              <w:rPr>
                <w:rFonts w:ascii="Times New Roman" w:hAnsi="Times New Roman" w:cs="Times New Roman"/>
                <w:sz w:val="26"/>
                <w:szCs w:val="26"/>
              </w:rPr>
              <w:lastRenderedPageBreak/>
              <w:t>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857,00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1497,97</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2892,79</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2983,14</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Бюджетные </w:t>
            </w:r>
            <w:r w:rsidRPr="00BC62E8">
              <w:rPr>
                <w:rFonts w:ascii="Times New Roman" w:hAnsi="Times New Roman" w:cs="Times New Roman"/>
                <w:sz w:val="26"/>
                <w:szCs w:val="26"/>
              </w:rPr>
              <w:lastRenderedPageBreak/>
              <w:t>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498,59</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38,11</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.М</w:t>
            </w:r>
            <w:proofErr w:type="gramEnd"/>
            <w:r w:rsidRPr="00BC62E8">
              <w:rPr>
                <w:rFonts w:ascii="Times New Roman" w:hAnsi="Times New Roman" w:cs="Times New Roman"/>
                <w:sz w:val="26"/>
                <w:szCs w:val="26"/>
              </w:rPr>
              <w:t>альцево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1244,48</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1519,28</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4231,20</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4331,92</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625,78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99,08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tcPr>
          <w:p w:rsidR="00233702" w:rsidRPr="00BC62E8" w:rsidRDefault="00233702" w:rsidP="00233702">
            <w:pPr>
              <w:spacing w:line="360" w:lineRule="auto"/>
              <w:jc w:val="both"/>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центральная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204,50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295,24</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682,84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711,82</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83,68</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16,24</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омилово</w:t>
            </w:r>
            <w:proofErr w:type="spellEnd"/>
            <w:r w:rsidRPr="00BC62E8">
              <w:rPr>
                <w:rFonts w:ascii="Times New Roman" w:hAnsi="Times New Roman" w:cs="Times New Roman"/>
                <w:sz w:val="26"/>
                <w:szCs w:val="26"/>
              </w:rPr>
              <w:t xml:space="preserve"> приют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85,74</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276,15</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298,48</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256,16</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.Н</w:t>
            </w:r>
            <w:proofErr w:type="gramEnd"/>
            <w:r w:rsidRPr="00BC62E8">
              <w:rPr>
                <w:rFonts w:ascii="Times New Roman" w:hAnsi="Times New Roman" w:cs="Times New Roman"/>
                <w:sz w:val="26"/>
                <w:szCs w:val="26"/>
              </w:rPr>
              <w:t>овороманово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2023,46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2771,41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6911,71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7043,49</w:t>
            </w: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1201,84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tcPr>
          <w:p w:rsidR="00233702" w:rsidRPr="00BC62E8" w:rsidRDefault="00233702" w:rsidP="00233702">
            <w:pPr>
              <w:spacing w:line="360" w:lineRule="auto"/>
              <w:jc w:val="both"/>
              <w:rPr>
                <w:rFonts w:ascii="Times New Roman" w:hAnsi="Times New Roman" w:cs="Times New Roman"/>
                <w:sz w:val="26"/>
                <w:szCs w:val="26"/>
              </w:rPr>
            </w:pPr>
          </w:p>
        </w:tc>
        <w:tc>
          <w:tcPr>
            <w:tcW w:w="1368" w:type="dxa"/>
            <w:vMerge/>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56,64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.В</w:t>
            </w:r>
            <w:proofErr w:type="gramEnd"/>
            <w:r w:rsidRPr="00BC62E8">
              <w:rPr>
                <w:rFonts w:ascii="Times New Roman" w:hAnsi="Times New Roman" w:cs="Times New Roman"/>
                <w:sz w:val="26"/>
                <w:szCs w:val="26"/>
              </w:rPr>
              <w:t>ерх</w:t>
            </w:r>
            <w:proofErr w:type="spellEnd"/>
            <w:r w:rsidRPr="00BC62E8">
              <w:rPr>
                <w:rFonts w:ascii="Times New Roman" w:hAnsi="Times New Roman" w:cs="Times New Roman"/>
                <w:sz w:val="26"/>
                <w:szCs w:val="26"/>
              </w:rPr>
              <w:t xml:space="preserve">-Тайменка </w:t>
            </w:r>
            <w:r w:rsidRPr="00BC62E8">
              <w:rPr>
                <w:rFonts w:ascii="Times New Roman" w:hAnsi="Times New Roman" w:cs="Times New Roman"/>
                <w:sz w:val="26"/>
                <w:szCs w:val="26"/>
              </w:rPr>
              <w:lastRenderedPageBreak/>
              <w:t>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920,82</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819,07</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3121,24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3205,33</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715,34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32,27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252,85</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48,02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837,71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880,14</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500,12</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12,36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.Р</w:t>
            </w:r>
            <w:proofErr w:type="gramEnd"/>
            <w:r w:rsidRPr="00BC62E8">
              <w:rPr>
                <w:rFonts w:ascii="Times New Roman" w:hAnsi="Times New Roman" w:cs="Times New Roman"/>
                <w:sz w:val="26"/>
                <w:szCs w:val="26"/>
              </w:rPr>
              <w:t>ечной</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571,94</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1198,41</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1937,77</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1990,86</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333,81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19,99</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елянино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1644,59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2917,60</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5595,71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5724,66</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442,07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4,33</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1874,56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2892,43</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6387,28</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6525,16</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1771,6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114,09</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187,53</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w:t>
            </w:r>
            <w:proofErr w:type="spellEnd"/>
            <w:r w:rsidRPr="00BC62E8">
              <w:rPr>
                <w:rFonts w:ascii="Times New Roman" w:hAnsi="Times New Roman" w:cs="Times New Roman"/>
                <w:sz w:val="26"/>
                <w:szCs w:val="26"/>
              </w:rPr>
              <w:t xml:space="preserve"> ДЭП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73,29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14,16</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230,78</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255,09</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143,31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роскоково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4065,74</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6549,48</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13980,96</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14152,48</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1993,32</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135,69</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109,47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с</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аозерное</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1261,75</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1905,07</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4278,54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4392,04</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668,65</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41,31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24,27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ятково</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1055,48</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2374,79</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3584,66</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3674,02</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146,35</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29,25</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.Т</w:t>
            </w:r>
            <w:proofErr w:type="gramEnd"/>
            <w:r w:rsidRPr="00BC62E8">
              <w:rPr>
                <w:rFonts w:ascii="Times New Roman" w:hAnsi="Times New Roman" w:cs="Times New Roman"/>
                <w:sz w:val="26"/>
                <w:szCs w:val="26"/>
              </w:rPr>
              <w:t>алая</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1499,58</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7239,52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13265,73</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13410,38</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1466,56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50,61</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130,27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Юрга-2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8546,06</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16422,52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28681,52</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29748,05</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1260,16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289,04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 xml:space="preserve">Производственные </w:t>
            </w:r>
            <w:r w:rsidRPr="00BC62E8">
              <w:rPr>
                <w:rFonts w:ascii="Times New Roman" w:hAnsi="Times New Roman" w:cs="Times New Roman"/>
                <w:sz w:val="26"/>
                <w:szCs w:val="26"/>
              </w:rPr>
              <w:lastRenderedPageBreak/>
              <w:t>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488,57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имник</w:t>
            </w:r>
            <w:proofErr w:type="spellEnd"/>
            <w:r w:rsidRPr="00BC62E8">
              <w:rPr>
                <w:rFonts w:ascii="Times New Roman" w:hAnsi="Times New Roman" w:cs="Times New Roman"/>
                <w:sz w:val="26"/>
                <w:szCs w:val="26"/>
              </w:rPr>
              <w:t xml:space="preserve"> МУП «Комфорт»</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1127,89</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1648,59</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3832,84</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3926,07</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713,94</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23,46</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restart"/>
            <w:vAlign w:val="center"/>
          </w:tcPr>
          <w:p w:rsidR="00233702" w:rsidRPr="00BC62E8" w:rsidRDefault="00233702" w:rsidP="00233702">
            <w:pPr>
              <w:spacing w:line="360" w:lineRule="auto"/>
              <w:jc w:val="center"/>
              <w:rPr>
                <w:rFonts w:ascii="Times New Roman" w:hAnsi="Times New Roman" w:cs="Times New Roman"/>
                <w:b/>
                <w:sz w:val="26"/>
                <w:szCs w:val="26"/>
              </w:rPr>
            </w:pPr>
            <w:r w:rsidRPr="00BC62E8">
              <w:rPr>
                <w:rFonts w:ascii="Times New Roman" w:hAnsi="Times New Roman" w:cs="Times New Roman"/>
                <w:b/>
                <w:sz w:val="26"/>
                <w:szCs w:val="26"/>
              </w:rPr>
              <w:t>Всего</w:t>
            </w:r>
          </w:p>
        </w:tc>
        <w:tc>
          <w:tcPr>
            <w:tcW w:w="136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36595,80</w:t>
            </w: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Население</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66702,72</w:t>
            </w:r>
          </w:p>
        </w:tc>
        <w:tc>
          <w:tcPr>
            <w:tcW w:w="1418"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132298,41</w:t>
            </w:r>
          </w:p>
        </w:tc>
        <w:tc>
          <w:tcPr>
            <w:tcW w:w="1417" w:type="dxa"/>
            <w:vMerge w:val="restart"/>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135577,14</w:t>
            </w: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Бюджетные организации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16682,02</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Прочие потребители</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1870,40</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r w:rsidR="00233702" w:rsidRPr="00BC62E8" w:rsidTr="00D0217F">
        <w:tc>
          <w:tcPr>
            <w:tcW w:w="1770"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c>
          <w:tcPr>
            <w:tcW w:w="136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2640"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Производственные нужды</w:t>
            </w:r>
          </w:p>
        </w:tc>
        <w:tc>
          <w:tcPr>
            <w:tcW w:w="1276" w:type="dxa"/>
            <w:vAlign w:val="center"/>
          </w:tcPr>
          <w:p w:rsidR="00233702" w:rsidRPr="00BC62E8" w:rsidRDefault="00233702" w:rsidP="00233702">
            <w:pPr>
              <w:spacing w:line="360" w:lineRule="auto"/>
              <w:jc w:val="center"/>
              <w:rPr>
                <w:rFonts w:ascii="Times New Roman" w:hAnsi="Times New Roman" w:cs="Times New Roman"/>
                <w:sz w:val="26"/>
                <w:szCs w:val="26"/>
              </w:rPr>
            </w:pPr>
            <w:r w:rsidRPr="00BC62E8">
              <w:rPr>
                <w:rFonts w:ascii="Times New Roman" w:hAnsi="Times New Roman" w:cs="Times New Roman"/>
                <w:sz w:val="26"/>
                <w:szCs w:val="26"/>
              </w:rPr>
              <w:t>1199,27</w:t>
            </w:r>
          </w:p>
        </w:tc>
        <w:tc>
          <w:tcPr>
            <w:tcW w:w="1418" w:type="dxa"/>
            <w:vMerge/>
            <w:vAlign w:val="center"/>
          </w:tcPr>
          <w:p w:rsidR="00233702" w:rsidRPr="00BC62E8" w:rsidRDefault="00233702" w:rsidP="00233702">
            <w:pPr>
              <w:spacing w:line="360" w:lineRule="auto"/>
              <w:jc w:val="center"/>
              <w:rPr>
                <w:rFonts w:ascii="Times New Roman" w:hAnsi="Times New Roman" w:cs="Times New Roman"/>
                <w:b/>
                <w:sz w:val="26"/>
                <w:szCs w:val="26"/>
              </w:rPr>
            </w:pPr>
          </w:p>
        </w:tc>
        <w:tc>
          <w:tcPr>
            <w:tcW w:w="1417" w:type="dxa"/>
            <w:vMerge/>
            <w:vAlign w:val="center"/>
          </w:tcPr>
          <w:p w:rsidR="00233702" w:rsidRPr="00BC62E8" w:rsidRDefault="00233702" w:rsidP="00233702">
            <w:pPr>
              <w:spacing w:line="360" w:lineRule="auto"/>
              <w:jc w:val="center"/>
              <w:rPr>
                <w:rFonts w:ascii="Times New Roman" w:hAnsi="Times New Roman" w:cs="Times New Roman"/>
                <w:sz w:val="26"/>
                <w:szCs w:val="26"/>
              </w:rPr>
            </w:pPr>
          </w:p>
        </w:tc>
      </w:tr>
    </w:tbl>
    <w:p w:rsidR="00037F23" w:rsidRPr="00BC62E8" w:rsidRDefault="00E82D88" w:rsidP="00C93EF2">
      <w:pPr>
        <w:spacing w:line="360" w:lineRule="auto"/>
        <w:jc w:val="both"/>
        <w:rPr>
          <w:rFonts w:ascii="Times New Roman" w:hAnsi="Times New Roman" w:cs="Times New Roman"/>
          <w:sz w:val="26"/>
          <w:szCs w:val="26"/>
        </w:rPr>
        <w:sectPr w:rsidR="00037F23" w:rsidRPr="00BC62E8" w:rsidSect="00B86A53">
          <w:pgSz w:w="11906" w:h="16838" w:code="9"/>
          <w:pgMar w:top="720" w:right="851" w:bottom="1134" w:left="1077" w:header="709" w:footer="709" w:gutter="0"/>
          <w:cols w:space="708"/>
          <w:docGrid w:linePitch="360"/>
        </w:sectPr>
      </w:pPr>
      <w:r w:rsidRPr="00BC62E8">
        <w:rPr>
          <w:rFonts w:ascii="Times New Roman" w:hAnsi="Times New Roman" w:cs="Times New Roman"/>
          <w:sz w:val="26"/>
          <w:szCs w:val="26"/>
        </w:rPr>
        <w:br w:type="textWrapping" w:clear="all"/>
      </w:r>
    </w:p>
    <w:p w:rsidR="003F3DA7" w:rsidRPr="00BC62E8" w:rsidRDefault="003F3DA7" w:rsidP="003F3DA7">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В таблице 16.1. и рисунке 4.  представлен перспективный баланс Юргинского муниципального округа по топливу.</w:t>
      </w:r>
    </w:p>
    <w:p w:rsidR="003F3DA7" w:rsidRPr="00BC62E8" w:rsidRDefault="003F3DA7" w:rsidP="003F3DA7">
      <w:pPr>
        <w:spacing w:line="360" w:lineRule="auto"/>
        <w:ind w:firstLine="567"/>
        <w:contextualSpacing/>
        <w:jc w:val="both"/>
        <w:rPr>
          <w:rFonts w:ascii="Times New Roman" w:hAnsi="Times New Roman" w:cs="Times New Roman"/>
          <w:b/>
          <w:sz w:val="26"/>
          <w:szCs w:val="26"/>
        </w:rPr>
      </w:pPr>
      <w:r w:rsidRPr="00BC62E8">
        <w:rPr>
          <w:rFonts w:ascii="Times New Roman" w:hAnsi="Times New Roman" w:cs="Times New Roman"/>
          <w:b/>
          <w:sz w:val="26"/>
          <w:szCs w:val="26"/>
        </w:rPr>
        <w:t xml:space="preserve">Таблица 16.1. Перспективный баланс по топливу за период с </w:t>
      </w:r>
      <w:r w:rsidR="000849DB" w:rsidRPr="00BC62E8">
        <w:rPr>
          <w:rFonts w:ascii="Times New Roman" w:hAnsi="Times New Roman" w:cs="Times New Roman"/>
          <w:b/>
          <w:sz w:val="26"/>
          <w:szCs w:val="26"/>
        </w:rPr>
        <w:t>2024</w:t>
      </w:r>
      <w:r w:rsidRPr="00BC62E8">
        <w:rPr>
          <w:rFonts w:ascii="Times New Roman" w:hAnsi="Times New Roman" w:cs="Times New Roman"/>
          <w:b/>
          <w:sz w:val="26"/>
          <w:szCs w:val="26"/>
        </w:rPr>
        <w:t xml:space="preserve"> г. по 2035 г.</w:t>
      </w:r>
    </w:p>
    <w:tbl>
      <w:tblPr>
        <w:tblW w:w="5058" w:type="pct"/>
        <w:tblInd w:w="-176" w:type="dxa"/>
        <w:tblLayout w:type="fixed"/>
        <w:tblLook w:val="04A0" w:firstRow="1" w:lastRow="0" w:firstColumn="1" w:lastColumn="0" w:noHBand="0" w:noVBand="1"/>
      </w:tblPr>
      <w:tblGrid>
        <w:gridCol w:w="818"/>
        <w:gridCol w:w="1147"/>
        <w:gridCol w:w="212"/>
        <w:gridCol w:w="1479"/>
        <w:gridCol w:w="1344"/>
        <w:gridCol w:w="1516"/>
        <w:gridCol w:w="1559"/>
        <w:gridCol w:w="1559"/>
        <w:gridCol w:w="1701"/>
        <w:gridCol w:w="1273"/>
        <w:gridCol w:w="1427"/>
        <w:gridCol w:w="1341"/>
      </w:tblGrid>
      <w:tr w:rsidR="003F3DA7" w:rsidRPr="00BC62E8" w:rsidTr="00343651">
        <w:trPr>
          <w:trHeight w:val="360"/>
        </w:trPr>
        <w:tc>
          <w:tcPr>
            <w:tcW w:w="26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Год</w:t>
            </w:r>
          </w:p>
        </w:tc>
        <w:tc>
          <w:tcPr>
            <w:tcW w:w="373" w:type="pct"/>
            <w:tcBorders>
              <w:top w:val="single" w:sz="8" w:space="0" w:color="auto"/>
              <w:left w:val="nil"/>
              <w:bottom w:val="single" w:sz="8" w:space="0" w:color="auto"/>
              <w:right w:val="nil"/>
            </w:tcBorders>
          </w:tcPr>
          <w:p w:rsidR="003F3DA7" w:rsidRPr="00BC62E8" w:rsidRDefault="003F3DA7" w:rsidP="003F3DA7">
            <w:pPr>
              <w:contextualSpacing/>
              <w:jc w:val="center"/>
              <w:rPr>
                <w:rFonts w:ascii="Times New Roman" w:hAnsi="Times New Roman" w:cs="Times New Roman"/>
                <w:b/>
                <w:bCs/>
                <w:color w:val="000000"/>
                <w:sz w:val="26"/>
                <w:szCs w:val="26"/>
              </w:rPr>
            </w:pPr>
          </w:p>
        </w:tc>
        <w:tc>
          <w:tcPr>
            <w:tcW w:w="3925" w:type="pct"/>
            <w:gridSpan w:val="9"/>
            <w:tcBorders>
              <w:top w:val="single" w:sz="8" w:space="0" w:color="auto"/>
              <w:left w:val="nil"/>
              <w:bottom w:val="single" w:sz="8" w:space="0" w:color="auto"/>
              <w:right w:val="single" w:sz="8" w:space="0" w:color="000000"/>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 xml:space="preserve">Годовой расход натурального топлива, </w:t>
            </w:r>
            <w:proofErr w:type="gramStart"/>
            <w:r w:rsidRPr="00BC62E8">
              <w:rPr>
                <w:rFonts w:ascii="Times New Roman" w:hAnsi="Times New Roman" w:cs="Times New Roman"/>
                <w:b/>
                <w:bCs/>
                <w:color w:val="000000"/>
                <w:sz w:val="26"/>
                <w:szCs w:val="26"/>
              </w:rPr>
              <w:t>т</w:t>
            </w:r>
            <w:proofErr w:type="gramEnd"/>
          </w:p>
        </w:tc>
        <w:tc>
          <w:tcPr>
            <w:tcW w:w="436" w:type="pct"/>
            <w:vMerge w:val="restart"/>
            <w:tcBorders>
              <w:top w:val="single" w:sz="8" w:space="0" w:color="auto"/>
              <w:left w:val="nil"/>
              <w:right w:val="single" w:sz="8" w:space="0" w:color="000000"/>
            </w:tcBorders>
            <w:vAlign w:val="center"/>
          </w:tcPr>
          <w:p w:rsidR="003F3DA7" w:rsidRPr="00BC62E8" w:rsidRDefault="003F3DA7" w:rsidP="003F3DA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Итого</w:t>
            </w:r>
          </w:p>
        </w:tc>
      </w:tr>
      <w:tr w:rsidR="00343651" w:rsidRPr="00BC62E8" w:rsidTr="00343651">
        <w:trPr>
          <w:trHeight w:val="870"/>
        </w:trPr>
        <w:tc>
          <w:tcPr>
            <w:tcW w:w="266" w:type="pct"/>
            <w:vMerge/>
            <w:tcBorders>
              <w:top w:val="single" w:sz="8" w:space="0" w:color="auto"/>
              <w:left w:val="single" w:sz="8" w:space="0" w:color="auto"/>
              <w:bottom w:val="single" w:sz="8" w:space="0" w:color="000000"/>
              <w:right w:val="single" w:sz="8" w:space="0" w:color="auto"/>
            </w:tcBorders>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
        </w:tc>
        <w:tc>
          <w:tcPr>
            <w:tcW w:w="442" w:type="pct"/>
            <w:gridSpan w:val="2"/>
            <w:tcBorders>
              <w:top w:val="nil"/>
              <w:left w:val="nil"/>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Арлюкское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481" w:type="pct"/>
            <w:tcBorders>
              <w:top w:val="nil"/>
              <w:left w:val="nil"/>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Зеледеевское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437" w:type="pct"/>
            <w:tcBorders>
              <w:top w:val="nil"/>
              <w:left w:val="nil"/>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Лебьяжье-Асановское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493" w:type="pct"/>
            <w:tcBorders>
              <w:top w:val="nil"/>
              <w:left w:val="nil"/>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Мальцевское т.у.</w:t>
            </w:r>
          </w:p>
        </w:tc>
        <w:tc>
          <w:tcPr>
            <w:tcW w:w="507" w:type="pct"/>
            <w:tcBorders>
              <w:top w:val="nil"/>
              <w:left w:val="nil"/>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Новоромановское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507" w:type="pct"/>
            <w:tcBorders>
              <w:top w:val="nil"/>
              <w:left w:val="nil"/>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Попереченское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553" w:type="pct"/>
            <w:tcBorders>
              <w:top w:val="nil"/>
              <w:left w:val="nil"/>
              <w:bottom w:val="single" w:sz="8" w:space="0" w:color="auto"/>
              <w:right w:val="single" w:sz="4"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Проскоковское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414" w:type="pct"/>
            <w:tcBorders>
              <w:top w:val="single" w:sz="4" w:space="0" w:color="auto"/>
              <w:left w:val="single" w:sz="4" w:space="0" w:color="auto"/>
              <w:bottom w:val="single" w:sz="4" w:space="0" w:color="auto"/>
              <w:right w:val="single" w:sz="4" w:space="0" w:color="auto"/>
            </w:tcBorders>
            <w:vAlign w:val="center"/>
          </w:tcPr>
          <w:p w:rsidR="003F3DA7" w:rsidRPr="00BC62E8" w:rsidRDefault="003F3DA7" w:rsidP="003F3DA7">
            <w:pPr>
              <w:contextualSpacing/>
              <w:jc w:val="center"/>
              <w:rPr>
                <w:rFonts w:ascii="Times New Roman" w:hAnsi="Times New Roman" w:cs="Times New Roman"/>
                <w:b/>
                <w:bCs/>
                <w:color w:val="000000"/>
                <w:sz w:val="26"/>
                <w:szCs w:val="26"/>
              </w:rPr>
            </w:pPr>
            <w:proofErr w:type="spellStart"/>
            <w:r w:rsidRPr="00BC62E8">
              <w:rPr>
                <w:rFonts w:ascii="Times New Roman" w:hAnsi="Times New Roman" w:cs="Times New Roman"/>
                <w:b/>
                <w:bCs/>
                <w:color w:val="000000"/>
                <w:sz w:val="26"/>
                <w:szCs w:val="26"/>
              </w:rPr>
              <w:t>Тальское</w:t>
            </w:r>
            <w:proofErr w:type="spellEnd"/>
            <w:r w:rsidRPr="00BC62E8">
              <w:rPr>
                <w:rFonts w:ascii="Times New Roman" w:hAnsi="Times New Roman" w:cs="Times New Roman"/>
                <w:b/>
                <w:bCs/>
                <w:color w:val="000000"/>
                <w:sz w:val="26"/>
                <w:szCs w:val="26"/>
              </w:rPr>
              <w:t xml:space="preserve"> </w:t>
            </w:r>
            <w:proofErr w:type="spellStart"/>
            <w:r w:rsidRPr="00BC62E8">
              <w:rPr>
                <w:rFonts w:ascii="Times New Roman" w:hAnsi="Times New Roman" w:cs="Times New Roman"/>
                <w:b/>
                <w:bCs/>
                <w:color w:val="000000"/>
                <w:sz w:val="26"/>
                <w:szCs w:val="26"/>
              </w:rPr>
              <w:t>т.у</w:t>
            </w:r>
            <w:proofErr w:type="spellEnd"/>
            <w:r w:rsidRPr="00BC62E8">
              <w:rPr>
                <w:rFonts w:ascii="Times New Roman" w:hAnsi="Times New Roman" w:cs="Times New Roman"/>
                <w:b/>
                <w:bCs/>
                <w:color w:val="000000"/>
                <w:sz w:val="26"/>
                <w:szCs w:val="26"/>
              </w:rPr>
              <w:t>.</w:t>
            </w:r>
          </w:p>
        </w:tc>
        <w:tc>
          <w:tcPr>
            <w:tcW w:w="462" w:type="pct"/>
            <w:tcBorders>
              <w:top w:val="nil"/>
              <w:left w:val="single" w:sz="4" w:space="0" w:color="auto"/>
              <w:bottom w:val="single" w:sz="8" w:space="0" w:color="auto"/>
              <w:right w:val="single" w:sz="8" w:space="0" w:color="auto"/>
            </w:tcBorders>
            <w:shd w:val="clear" w:color="auto" w:fill="auto"/>
            <w:vAlign w:val="center"/>
            <w:hideMark/>
          </w:tcPr>
          <w:p w:rsidR="003F3DA7" w:rsidRPr="00BC62E8" w:rsidRDefault="003F3DA7" w:rsidP="003F3DA7">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Юргинское т.</w:t>
            </w:r>
            <w:proofErr w:type="gramStart"/>
            <w:r w:rsidRPr="00BC62E8">
              <w:rPr>
                <w:rFonts w:ascii="Times New Roman" w:hAnsi="Times New Roman" w:cs="Times New Roman"/>
                <w:b/>
                <w:bCs/>
                <w:color w:val="000000"/>
                <w:sz w:val="26"/>
                <w:szCs w:val="26"/>
              </w:rPr>
              <w:t>у</w:t>
            </w:r>
            <w:proofErr w:type="gramEnd"/>
            <w:r w:rsidRPr="00BC62E8">
              <w:rPr>
                <w:rFonts w:ascii="Times New Roman" w:hAnsi="Times New Roman" w:cs="Times New Roman"/>
                <w:b/>
                <w:bCs/>
                <w:color w:val="000000"/>
                <w:sz w:val="26"/>
                <w:szCs w:val="26"/>
              </w:rPr>
              <w:t>.</w:t>
            </w:r>
          </w:p>
        </w:tc>
        <w:tc>
          <w:tcPr>
            <w:tcW w:w="436" w:type="pct"/>
            <w:vMerge/>
            <w:tcBorders>
              <w:left w:val="single" w:sz="4" w:space="0" w:color="auto"/>
              <w:bottom w:val="single" w:sz="8" w:space="0" w:color="auto"/>
              <w:right w:val="single" w:sz="8" w:space="0" w:color="000000"/>
            </w:tcBorders>
          </w:tcPr>
          <w:p w:rsidR="003F3DA7" w:rsidRPr="00BC62E8" w:rsidRDefault="003F3DA7" w:rsidP="003F3DA7">
            <w:pPr>
              <w:contextualSpacing/>
              <w:jc w:val="center"/>
              <w:rPr>
                <w:rFonts w:ascii="Times New Roman" w:hAnsi="Times New Roman" w:cs="Times New Roman"/>
                <w:b/>
                <w:color w:val="000000"/>
                <w:sz w:val="26"/>
                <w:szCs w:val="26"/>
              </w:rPr>
            </w:pP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w:t>
            </w:r>
          </w:p>
        </w:tc>
        <w:tc>
          <w:tcPr>
            <w:tcW w:w="442" w:type="pct"/>
            <w:gridSpan w:val="2"/>
            <w:tcBorders>
              <w:top w:val="nil"/>
              <w:left w:val="nil"/>
              <w:bottom w:val="single" w:sz="8" w:space="0" w:color="auto"/>
              <w:right w:val="single" w:sz="8" w:space="0" w:color="auto"/>
            </w:tcBorders>
            <w:shd w:val="clear" w:color="auto" w:fill="auto"/>
            <w:vAlign w:val="center"/>
            <w:hideMark/>
          </w:tcPr>
          <w:p w:rsidR="00F872DC" w:rsidRPr="00BC62E8" w:rsidRDefault="008737F2"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4232,85</w:t>
            </w:r>
          </w:p>
        </w:tc>
        <w:tc>
          <w:tcPr>
            <w:tcW w:w="481" w:type="pct"/>
            <w:tcBorders>
              <w:top w:val="nil"/>
              <w:left w:val="nil"/>
              <w:bottom w:val="single" w:sz="8" w:space="0" w:color="auto"/>
              <w:right w:val="single" w:sz="8" w:space="0" w:color="auto"/>
            </w:tcBorders>
            <w:shd w:val="clear" w:color="auto" w:fill="auto"/>
            <w:vAlign w:val="center"/>
            <w:hideMark/>
          </w:tcPr>
          <w:p w:rsidR="00F872DC" w:rsidRPr="00BC62E8" w:rsidRDefault="008737F2"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1678,00</w:t>
            </w:r>
          </w:p>
        </w:tc>
        <w:tc>
          <w:tcPr>
            <w:tcW w:w="437" w:type="pct"/>
            <w:tcBorders>
              <w:top w:val="nil"/>
              <w:left w:val="nil"/>
              <w:bottom w:val="single" w:sz="8" w:space="0" w:color="auto"/>
              <w:right w:val="single" w:sz="8" w:space="0" w:color="auto"/>
            </w:tcBorders>
            <w:shd w:val="clear" w:color="auto" w:fill="auto"/>
            <w:vAlign w:val="center"/>
            <w:hideMark/>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3090,30</w:t>
            </w:r>
          </w:p>
        </w:tc>
        <w:tc>
          <w:tcPr>
            <w:tcW w:w="493" w:type="pct"/>
            <w:tcBorders>
              <w:top w:val="nil"/>
              <w:left w:val="nil"/>
              <w:bottom w:val="single" w:sz="8" w:space="0" w:color="auto"/>
              <w:right w:val="single" w:sz="8" w:space="0" w:color="auto"/>
            </w:tcBorders>
            <w:shd w:val="clear" w:color="auto" w:fill="auto"/>
            <w:vAlign w:val="center"/>
            <w:hideMark/>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2996,70</w:t>
            </w:r>
          </w:p>
        </w:tc>
        <w:tc>
          <w:tcPr>
            <w:tcW w:w="507" w:type="pct"/>
            <w:tcBorders>
              <w:top w:val="nil"/>
              <w:left w:val="nil"/>
              <w:bottom w:val="single" w:sz="8" w:space="0" w:color="auto"/>
              <w:right w:val="single" w:sz="8" w:space="0" w:color="auto"/>
            </w:tcBorders>
            <w:shd w:val="clear" w:color="auto" w:fill="auto"/>
            <w:vAlign w:val="center"/>
            <w:hideMark/>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4814,25</w:t>
            </w:r>
          </w:p>
        </w:tc>
        <w:tc>
          <w:tcPr>
            <w:tcW w:w="507" w:type="pct"/>
            <w:tcBorders>
              <w:top w:val="nil"/>
              <w:left w:val="nil"/>
              <w:bottom w:val="single" w:sz="8" w:space="0" w:color="auto"/>
              <w:right w:val="single" w:sz="8" w:space="0" w:color="auto"/>
            </w:tcBorders>
            <w:shd w:val="clear" w:color="auto" w:fill="auto"/>
            <w:vAlign w:val="center"/>
            <w:hideMark/>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2097,00</w:t>
            </w:r>
          </w:p>
        </w:tc>
        <w:tc>
          <w:tcPr>
            <w:tcW w:w="553" w:type="pct"/>
            <w:tcBorders>
              <w:top w:val="nil"/>
              <w:left w:val="nil"/>
              <w:bottom w:val="single" w:sz="8" w:space="0" w:color="auto"/>
              <w:right w:val="single" w:sz="4" w:space="0" w:color="auto"/>
            </w:tcBorders>
            <w:shd w:val="clear" w:color="auto" w:fill="auto"/>
            <w:vAlign w:val="center"/>
            <w:hideMark/>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3959,40</w:t>
            </w:r>
          </w:p>
        </w:tc>
        <w:tc>
          <w:tcPr>
            <w:tcW w:w="414" w:type="pct"/>
            <w:tcBorders>
              <w:top w:val="single" w:sz="4" w:space="0" w:color="auto"/>
              <w:left w:val="single" w:sz="4" w:space="0" w:color="auto"/>
              <w:bottom w:val="single" w:sz="4" w:space="0" w:color="auto"/>
              <w:right w:val="single" w:sz="4" w:space="0" w:color="auto"/>
            </w:tcBorders>
            <w:vAlign w:val="center"/>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1731,13</w:t>
            </w:r>
          </w:p>
        </w:tc>
        <w:tc>
          <w:tcPr>
            <w:tcW w:w="462" w:type="pct"/>
            <w:tcBorders>
              <w:top w:val="nil"/>
              <w:left w:val="single" w:sz="4" w:space="0" w:color="auto"/>
              <w:bottom w:val="single" w:sz="8" w:space="0" w:color="auto"/>
              <w:right w:val="single" w:sz="8" w:space="0" w:color="auto"/>
            </w:tcBorders>
            <w:shd w:val="clear" w:color="auto" w:fill="auto"/>
            <w:vAlign w:val="center"/>
            <w:hideMark/>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9387,45</w:t>
            </w:r>
          </w:p>
        </w:tc>
        <w:tc>
          <w:tcPr>
            <w:tcW w:w="436" w:type="pct"/>
            <w:tcBorders>
              <w:top w:val="nil"/>
              <w:left w:val="single" w:sz="4" w:space="0" w:color="auto"/>
              <w:bottom w:val="single" w:sz="8" w:space="0" w:color="auto"/>
              <w:right w:val="single" w:sz="8" w:space="0" w:color="auto"/>
            </w:tcBorders>
            <w:vAlign w:val="bottom"/>
          </w:tcPr>
          <w:p w:rsidR="00F872DC" w:rsidRPr="00BC62E8" w:rsidRDefault="008737F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33987,08</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2024</w:t>
            </w:r>
          </w:p>
        </w:tc>
        <w:tc>
          <w:tcPr>
            <w:tcW w:w="442" w:type="pct"/>
            <w:gridSpan w:val="2"/>
            <w:tcBorders>
              <w:top w:val="nil"/>
              <w:left w:val="nil"/>
              <w:bottom w:val="single" w:sz="8" w:space="0" w:color="auto"/>
              <w:right w:val="single" w:sz="8" w:space="0" w:color="auto"/>
            </w:tcBorders>
            <w:shd w:val="clear" w:color="auto" w:fill="auto"/>
            <w:vAlign w:val="center"/>
          </w:tcPr>
          <w:p w:rsidR="00F872DC" w:rsidRPr="00BC62E8" w:rsidRDefault="008737F2"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5183,11</w:t>
            </w:r>
          </w:p>
        </w:tc>
        <w:tc>
          <w:tcPr>
            <w:tcW w:w="481" w:type="pct"/>
            <w:tcBorders>
              <w:top w:val="nil"/>
              <w:left w:val="nil"/>
              <w:bottom w:val="single" w:sz="8" w:space="0" w:color="auto"/>
              <w:right w:val="single" w:sz="8" w:space="0" w:color="auto"/>
            </w:tcBorders>
            <w:shd w:val="clear" w:color="auto" w:fill="auto"/>
            <w:vAlign w:val="center"/>
          </w:tcPr>
          <w:p w:rsidR="00F872DC" w:rsidRPr="00BC62E8" w:rsidRDefault="001B4379"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1612,12</w:t>
            </w:r>
          </w:p>
        </w:tc>
        <w:tc>
          <w:tcPr>
            <w:tcW w:w="437"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3354,07</w:t>
            </w:r>
          </w:p>
        </w:tc>
        <w:tc>
          <w:tcPr>
            <w:tcW w:w="493"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3137,78</w:t>
            </w:r>
          </w:p>
        </w:tc>
        <w:tc>
          <w:tcPr>
            <w:tcW w:w="507"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5809,39</w:t>
            </w:r>
          </w:p>
        </w:tc>
        <w:tc>
          <w:tcPr>
            <w:tcW w:w="507"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2239,59</w:t>
            </w:r>
          </w:p>
        </w:tc>
        <w:tc>
          <w:tcPr>
            <w:tcW w:w="553" w:type="pct"/>
            <w:tcBorders>
              <w:top w:val="nil"/>
              <w:left w:val="nil"/>
              <w:bottom w:val="single" w:sz="8" w:space="0" w:color="auto"/>
              <w:right w:val="single" w:sz="4"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5177,66</w:t>
            </w:r>
          </w:p>
        </w:tc>
        <w:tc>
          <w:tcPr>
            <w:tcW w:w="414" w:type="pct"/>
            <w:tcBorders>
              <w:top w:val="single" w:sz="4" w:space="0" w:color="auto"/>
              <w:left w:val="single" w:sz="4" w:space="0" w:color="auto"/>
              <w:bottom w:val="single" w:sz="4" w:space="0" w:color="auto"/>
              <w:right w:val="single" w:sz="4" w:space="0" w:color="auto"/>
            </w:tcBorders>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3279,78</w:t>
            </w:r>
          </w:p>
        </w:tc>
        <w:tc>
          <w:tcPr>
            <w:tcW w:w="462" w:type="pct"/>
            <w:tcBorders>
              <w:top w:val="nil"/>
              <w:left w:val="single" w:sz="4" w:space="0" w:color="auto"/>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10236,08</w:t>
            </w:r>
          </w:p>
        </w:tc>
        <w:tc>
          <w:tcPr>
            <w:tcW w:w="436" w:type="pct"/>
            <w:tcBorders>
              <w:top w:val="nil"/>
              <w:left w:val="single" w:sz="4" w:space="0" w:color="auto"/>
              <w:bottom w:val="single" w:sz="8" w:space="0" w:color="auto"/>
              <w:right w:val="single" w:sz="8" w:space="0" w:color="auto"/>
            </w:tcBorders>
            <w:vAlign w:val="bottom"/>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40029,58</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2025</w:t>
            </w:r>
          </w:p>
        </w:tc>
        <w:tc>
          <w:tcPr>
            <w:tcW w:w="442" w:type="pct"/>
            <w:gridSpan w:val="2"/>
            <w:tcBorders>
              <w:top w:val="nil"/>
              <w:left w:val="nil"/>
              <w:bottom w:val="single" w:sz="8" w:space="0" w:color="auto"/>
              <w:right w:val="single" w:sz="8" w:space="0" w:color="auto"/>
            </w:tcBorders>
            <w:shd w:val="clear" w:color="auto" w:fill="auto"/>
            <w:vAlign w:val="center"/>
          </w:tcPr>
          <w:p w:rsidR="00F872DC" w:rsidRPr="00BC62E8" w:rsidRDefault="001B4379"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F872DC" w:rsidRPr="00BC62E8" w:rsidRDefault="001B4379"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F872DC" w:rsidRPr="00BC62E8" w:rsidRDefault="001B4379"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2027</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2028</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2029</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2030</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2031</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2032</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2033</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2034</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r w:rsidR="00343651" w:rsidRPr="00BC62E8" w:rsidTr="00343651">
        <w:trPr>
          <w:trHeight w:val="330"/>
        </w:trPr>
        <w:tc>
          <w:tcPr>
            <w:tcW w:w="266" w:type="pct"/>
            <w:tcBorders>
              <w:top w:val="nil"/>
              <w:left w:val="single" w:sz="8" w:space="0" w:color="auto"/>
              <w:bottom w:val="single" w:sz="8" w:space="0" w:color="auto"/>
              <w:right w:val="single" w:sz="8" w:space="0" w:color="auto"/>
            </w:tcBorders>
            <w:shd w:val="clear" w:color="auto" w:fill="auto"/>
            <w:vAlign w:val="center"/>
            <w:hideMark/>
          </w:tcPr>
          <w:p w:rsidR="00B26BD3" w:rsidRPr="00BC62E8" w:rsidRDefault="00B26BD3" w:rsidP="003F3DA7">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2035</w:t>
            </w:r>
          </w:p>
        </w:tc>
        <w:tc>
          <w:tcPr>
            <w:tcW w:w="442" w:type="pct"/>
            <w:gridSpan w:val="2"/>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4837,24</w:t>
            </w:r>
          </w:p>
        </w:tc>
        <w:tc>
          <w:tcPr>
            <w:tcW w:w="481"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1450,82</w:t>
            </w:r>
          </w:p>
        </w:tc>
        <w:tc>
          <w:tcPr>
            <w:tcW w:w="43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2998,01</w:t>
            </w:r>
          </w:p>
        </w:tc>
        <w:tc>
          <w:tcPr>
            <w:tcW w:w="493"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2796,47</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5413,66</w:t>
            </w:r>
          </w:p>
        </w:tc>
        <w:tc>
          <w:tcPr>
            <w:tcW w:w="507" w:type="pct"/>
            <w:tcBorders>
              <w:top w:val="nil"/>
              <w:left w:val="nil"/>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1947,85</w:t>
            </w:r>
          </w:p>
        </w:tc>
        <w:tc>
          <w:tcPr>
            <w:tcW w:w="553" w:type="pct"/>
            <w:tcBorders>
              <w:top w:val="nil"/>
              <w:left w:val="nil"/>
              <w:bottom w:val="single" w:sz="8" w:space="0" w:color="auto"/>
              <w:right w:val="single" w:sz="4"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4922,74</w:t>
            </w:r>
          </w:p>
        </w:tc>
        <w:tc>
          <w:tcPr>
            <w:tcW w:w="414" w:type="pct"/>
            <w:tcBorders>
              <w:top w:val="single" w:sz="4" w:space="0" w:color="auto"/>
              <w:left w:val="single" w:sz="4" w:space="0" w:color="auto"/>
              <w:bottom w:val="single" w:sz="4" w:space="0" w:color="auto"/>
              <w:right w:val="single" w:sz="4" w:space="0" w:color="auto"/>
            </w:tcBorders>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2555,06</w:t>
            </w:r>
          </w:p>
        </w:tc>
        <w:tc>
          <w:tcPr>
            <w:tcW w:w="462" w:type="pct"/>
            <w:tcBorders>
              <w:top w:val="nil"/>
              <w:left w:val="single" w:sz="4" w:space="0" w:color="auto"/>
              <w:bottom w:val="single" w:sz="8" w:space="0" w:color="auto"/>
              <w:right w:val="single" w:sz="8" w:space="0" w:color="auto"/>
            </w:tcBorders>
            <w:shd w:val="clear" w:color="auto" w:fill="auto"/>
            <w:vAlign w:val="center"/>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9673,95</w:t>
            </w:r>
          </w:p>
        </w:tc>
        <w:tc>
          <w:tcPr>
            <w:tcW w:w="436" w:type="pct"/>
            <w:tcBorders>
              <w:top w:val="nil"/>
              <w:left w:val="single" w:sz="4" w:space="0" w:color="auto"/>
              <w:bottom w:val="single" w:sz="8" w:space="0" w:color="auto"/>
              <w:right w:val="single" w:sz="8" w:space="0" w:color="auto"/>
            </w:tcBorders>
            <w:vAlign w:val="bottom"/>
          </w:tcPr>
          <w:p w:rsidR="00B26BD3" w:rsidRPr="00BC62E8" w:rsidRDefault="00B26BD3"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36595,80</w:t>
            </w:r>
          </w:p>
        </w:tc>
      </w:tr>
    </w:tbl>
    <w:p w:rsidR="003F3DA7" w:rsidRPr="00BC62E8" w:rsidRDefault="003F3DA7" w:rsidP="00C81027">
      <w:pPr>
        <w:spacing w:line="360" w:lineRule="auto"/>
        <w:ind w:firstLine="709"/>
        <w:jc w:val="both"/>
        <w:rPr>
          <w:rFonts w:ascii="Times New Roman" w:hAnsi="Times New Roman" w:cs="Times New Roman"/>
          <w:sz w:val="26"/>
          <w:szCs w:val="26"/>
        </w:rPr>
      </w:pPr>
    </w:p>
    <w:p w:rsidR="003F3DA7" w:rsidRPr="00BC62E8" w:rsidRDefault="003F3DA7" w:rsidP="00C81027">
      <w:pPr>
        <w:spacing w:line="360" w:lineRule="auto"/>
        <w:ind w:firstLine="709"/>
        <w:jc w:val="both"/>
        <w:rPr>
          <w:rFonts w:ascii="Times New Roman" w:hAnsi="Times New Roman" w:cs="Times New Roman"/>
          <w:sz w:val="26"/>
          <w:szCs w:val="26"/>
        </w:rPr>
      </w:pPr>
    </w:p>
    <w:p w:rsidR="003F3DA7" w:rsidRPr="00BC62E8" w:rsidRDefault="003F3DA7" w:rsidP="00C81027">
      <w:pPr>
        <w:spacing w:line="360" w:lineRule="auto"/>
        <w:ind w:firstLine="709"/>
        <w:jc w:val="both"/>
        <w:rPr>
          <w:rFonts w:ascii="Times New Roman" w:hAnsi="Times New Roman" w:cs="Times New Roman"/>
          <w:sz w:val="26"/>
          <w:szCs w:val="26"/>
        </w:rPr>
      </w:pPr>
    </w:p>
    <w:p w:rsidR="003F3DA7" w:rsidRPr="00BC62E8" w:rsidRDefault="003F3DA7" w:rsidP="00C81027">
      <w:pPr>
        <w:spacing w:line="360" w:lineRule="auto"/>
        <w:ind w:firstLine="709"/>
        <w:jc w:val="both"/>
        <w:rPr>
          <w:rFonts w:ascii="Times New Roman" w:hAnsi="Times New Roman" w:cs="Times New Roman"/>
          <w:sz w:val="26"/>
          <w:szCs w:val="26"/>
        </w:rPr>
      </w:pPr>
    </w:p>
    <w:p w:rsidR="003F3DA7" w:rsidRPr="00BC62E8" w:rsidRDefault="003F3DA7" w:rsidP="00C81027">
      <w:pPr>
        <w:spacing w:line="360" w:lineRule="auto"/>
        <w:ind w:firstLine="709"/>
        <w:jc w:val="both"/>
        <w:rPr>
          <w:rFonts w:ascii="Times New Roman" w:hAnsi="Times New Roman" w:cs="Times New Roman"/>
          <w:sz w:val="26"/>
          <w:szCs w:val="26"/>
        </w:rPr>
      </w:pPr>
      <w:r w:rsidRPr="00BC62E8">
        <w:rPr>
          <w:rFonts w:ascii="Times New Roman" w:hAnsi="Times New Roman" w:cs="Times New Roman"/>
          <w:noProof/>
          <w:sz w:val="26"/>
          <w:szCs w:val="26"/>
          <w:lang w:eastAsia="ru-RU"/>
        </w:rPr>
        <w:drawing>
          <wp:inline distT="0" distB="0" distL="0" distR="0" wp14:anchorId="327E112E" wp14:editId="2965EF73">
            <wp:extent cx="9029700" cy="4533900"/>
            <wp:effectExtent l="0" t="0" r="0" b="0"/>
            <wp:docPr id="3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3F3DA7" w:rsidRPr="00BC62E8" w:rsidRDefault="003F3DA7" w:rsidP="00C740A2">
      <w:pPr>
        <w:tabs>
          <w:tab w:val="left" w:pos="7740"/>
        </w:tabs>
        <w:contextualSpacing/>
        <w:jc w:val="center"/>
        <w:rPr>
          <w:b/>
          <w:sz w:val="26"/>
          <w:szCs w:val="26"/>
        </w:rPr>
      </w:pPr>
      <w:r w:rsidRPr="00BC62E8">
        <w:rPr>
          <w:b/>
          <w:sz w:val="26"/>
          <w:szCs w:val="26"/>
        </w:rPr>
        <w:t>Рис. 4.1. Общий перспективный баланс по твердому топливу</w:t>
      </w:r>
    </w:p>
    <w:p w:rsidR="003F3DA7" w:rsidRPr="00BC62E8" w:rsidRDefault="003F3DA7" w:rsidP="00C740A2">
      <w:pPr>
        <w:tabs>
          <w:tab w:val="left" w:pos="7740"/>
        </w:tabs>
        <w:contextualSpacing/>
        <w:jc w:val="center"/>
        <w:rPr>
          <w:sz w:val="26"/>
          <w:szCs w:val="26"/>
        </w:rPr>
        <w:sectPr w:rsidR="003F3DA7" w:rsidRPr="00BC62E8" w:rsidSect="00381D50">
          <w:pgSz w:w="16838" w:h="11906" w:orient="landscape" w:code="9"/>
          <w:pgMar w:top="1077" w:right="720" w:bottom="851" w:left="1134" w:header="709" w:footer="709" w:gutter="0"/>
          <w:cols w:space="708"/>
          <w:docGrid w:linePitch="360"/>
        </w:sectPr>
      </w:pPr>
    </w:p>
    <w:p w:rsidR="00F872DC" w:rsidRPr="00BC62E8" w:rsidRDefault="00F872DC" w:rsidP="00F872DC">
      <w:pPr>
        <w:spacing w:line="360" w:lineRule="auto"/>
        <w:ind w:firstLine="567"/>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В таблице 16.2. и рисунке 4.2. представлен перспективный баланс </w:t>
      </w:r>
      <w:proofErr w:type="spellStart"/>
      <w:r w:rsidRPr="00BC62E8">
        <w:rPr>
          <w:rFonts w:ascii="Times New Roman" w:hAnsi="Times New Roman" w:cs="Times New Roman"/>
          <w:sz w:val="26"/>
          <w:szCs w:val="26"/>
        </w:rPr>
        <w:t>Тальского</w:t>
      </w:r>
      <w:proofErr w:type="spellEnd"/>
      <w:r w:rsidRPr="00BC62E8">
        <w:rPr>
          <w:rFonts w:ascii="Times New Roman" w:hAnsi="Times New Roman" w:cs="Times New Roman"/>
          <w:sz w:val="26"/>
          <w:szCs w:val="26"/>
        </w:rPr>
        <w:t xml:space="preserve"> территориального управления по топливу (газ).</w:t>
      </w:r>
    </w:p>
    <w:tbl>
      <w:tblPr>
        <w:tblW w:w="5000" w:type="pct"/>
        <w:tblLook w:val="04A0" w:firstRow="1" w:lastRow="0" w:firstColumn="1" w:lastColumn="0" w:noHBand="0" w:noVBand="1"/>
      </w:tblPr>
      <w:tblGrid>
        <w:gridCol w:w="6400"/>
        <w:gridCol w:w="3794"/>
      </w:tblGrid>
      <w:tr w:rsidR="00F872DC" w:rsidRPr="00BC62E8" w:rsidTr="002D1D62">
        <w:trPr>
          <w:trHeight w:val="1275"/>
        </w:trPr>
        <w:tc>
          <w:tcPr>
            <w:tcW w:w="3139"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Год</w:t>
            </w:r>
          </w:p>
        </w:tc>
        <w:tc>
          <w:tcPr>
            <w:tcW w:w="1861" w:type="pct"/>
            <w:tcBorders>
              <w:top w:val="single" w:sz="8" w:space="0" w:color="auto"/>
              <w:left w:val="nil"/>
              <w:bottom w:val="single" w:sz="8" w:space="0" w:color="auto"/>
              <w:right w:val="single" w:sz="8" w:space="0" w:color="auto"/>
            </w:tcBorders>
            <w:vAlign w:val="center"/>
          </w:tcPr>
          <w:p w:rsidR="00F872DC" w:rsidRPr="00BC62E8" w:rsidRDefault="00F872DC" w:rsidP="00F872DC">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Годовой расход натурального топлива (газ)</w:t>
            </w:r>
            <w:proofErr w:type="gramStart"/>
            <w:r w:rsidRPr="00BC62E8">
              <w:rPr>
                <w:rFonts w:ascii="Times New Roman" w:hAnsi="Times New Roman" w:cs="Times New Roman"/>
                <w:b/>
                <w:bCs/>
                <w:color w:val="000000"/>
                <w:sz w:val="26"/>
                <w:szCs w:val="26"/>
              </w:rPr>
              <w:t xml:space="preserve"> ,</w:t>
            </w:r>
            <w:proofErr w:type="gramEnd"/>
            <w:r w:rsidRPr="00BC62E8">
              <w:rPr>
                <w:rFonts w:ascii="Times New Roman" w:hAnsi="Times New Roman" w:cs="Times New Roman"/>
                <w:b/>
                <w:bCs/>
                <w:color w:val="000000"/>
                <w:sz w:val="26"/>
                <w:szCs w:val="26"/>
              </w:rPr>
              <w:t xml:space="preserve"> м3</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897,03</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2024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2137,23</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2025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2027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2028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2029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2030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2031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2032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2033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2034 г </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r w:rsidR="00F872DC" w:rsidRPr="00BC62E8" w:rsidTr="002D1D62">
        <w:trPr>
          <w:trHeight w:val="330"/>
        </w:trPr>
        <w:tc>
          <w:tcPr>
            <w:tcW w:w="3139" w:type="pct"/>
            <w:tcBorders>
              <w:top w:val="nil"/>
              <w:left w:val="single" w:sz="8" w:space="0" w:color="auto"/>
              <w:bottom w:val="single" w:sz="8" w:space="0" w:color="auto"/>
              <w:right w:val="single" w:sz="8"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2035 г</w:t>
            </w:r>
          </w:p>
        </w:tc>
        <w:tc>
          <w:tcPr>
            <w:tcW w:w="1861" w:type="pct"/>
            <w:tcBorders>
              <w:top w:val="nil"/>
              <w:left w:val="nil"/>
              <w:bottom w:val="single" w:sz="8" w:space="0" w:color="auto"/>
              <w:right w:val="single" w:sz="8" w:space="0" w:color="auto"/>
            </w:tcBorders>
          </w:tcPr>
          <w:p w:rsidR="00F872DC" w:rsidRPr="00BC62E8" w:rsidRDefault="00B26BD3"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1499,58</w:t>
            </w:r>
          </w:p>
        </w:tc>
      </w:tr>
    </w:tbl>
    <w:p w:rsidR="00F872DC" w:rsidRPr="00BC62E8" w:rsidRDefault="00F872DC" w:rsidP="00C740A2">
      <w:pPr>
        <w:tabs>
          <w:tab w:val="left" w:pos="7740"/>
        </w:tabs>
        <w:contextualSpacing/>
        <w:jc w:val="center"/>
        <w:rPr>
          <w:sz w:val="26"/>
          <w:szCs w:val="26"/>
        </w:rPr>
      </w:pPr>
    </w:p>
    <w:p w:rsidR="00F872DC" w:rsidRPr="00BC62E8" w:rsidRDefault="00F872DC" w:rsidP="00C740A2">
      <w:pPr>
        <w:tabs>
          <w:tab w:val="left" w:pos="7740"/>
        </w:tabs>
        <w:contextualSpacing/>
        <w:jc w:val="center"/>
        <w:rPr>
          <w:sz w:val="26"/>
          <w:szCs w:val="26"/>
        </w:rPr>
      </w:pPr>
    </w:p>
    <w:p w:rsidR="00F872DC" w:rsidRPr="00BC62E8" w:rsidRDefault="00F872DC" w:rsidP="00C740A2">
      <w:pPr>
        <w:tabs>
          <w:tab w:val="left" w:pos="7740"/>
        </w:tabs>
        <w:contextualSpacing/>
        <w:jc w:val="center"/>
        <w:rPr>
          <w:sz w:val="26"/>
          <w:szCs w:val="26"/>
        </w:rPr>
      </w:pPr>
    </w:p>
    <w:p w:rsidR="00F872DC" w:rsidRPr="00BC62E8" w:rsidRDefault="00F872DC" w:rsidP="00C740A2">
      <w:pPr>
        <w:tabs>
          <w:tab w:val="left" w:pos="7740"/>
        </w:tabs>
        <w:contextualSpacing/>
        <w:jc w:val="center"/>
        <w:rPr>
          <w:sz w:val="26"/>
          <w:szCs w:val="26"/>
        </w:rPr>
      </w:pPr>
      <w:r w:rsidRPr="00BC62E8">
        <w:rPr>
          <w:noProof/>
          <w:sz w:val="26"/>
          <w:szCs w:val="26"/>
          <w:lang w:eastAsia="ru-RU"/>
        </w:rPr>
        <w:drawing>
          <wp:inline distT="0" distB="0" distL="0" distR="0" wp14:anchorId="469FCB2B" wp14:editId="7B4219E4">
            <wp:extent cx="5899785" cy="2438400"/>
            <wp:effectExtent l="0" t="0" r="5715" b="0"/>
            <wp:docPr id="32"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F872DC" w:rsidRPr="00BC62E8" w:rsidRDefault="00F872DC" w:rsidP="00C740A2">
      <w:pPr>
        <w:tabs>
          <w:tab w:val="left" w:pos="7740"/>
        </w:tabs>
        <w:contextualSpacing/>
        <w:jc w:val="center"/>
        <w:rPr>
          <w:b/>
          <w:sz w:val="26"/>
          <w:szCs w:val="26"/>
        </w:rPr>
      </w:pPr>
    </w:p>
    <w:p w:rsidR="00F872DC" w:rsidRPr="00BC62E8" w:rsidRDefault="00F872DC" w:rsidP="00C740A2">
      <w:pPr>
        <w:tabs>
          <w:tab w:val="left" w:pos="7740"/>
        </w:tabs>
        <w:contextualSpacing/>
        <w:jc w:val="center"/>
        <w:rPr>
          <w:b/>
          <w:sz w:val="26"/>
          <w:szCs w:val="26"/>
        </w:rPr>
      </w:pPr>
      <w:r w:rsidRPr="00BC62E8">
        <w:rPr>
          <w:b/>
          <w:sz w:val="26"/>
          <w:szCs w:val="26"/>
        </w:rPr>
        <w:t xml:space="preserve">Рис. 4.2. Перспективный баланс </w:t>
      </w:r>
      <w:proofErr w:type="spellStart"/>
      <w:r w:rsidRPr="00BC62E8">
        <w:rPr>
          <w:b/>
          <w:sz w:val="26"/>
          <w:szCs w:val="26"/>
        </w:rPr>
        <w:t>Тальского</w:t>
      </w:r>
      <w:proofErr w:type="spellEnd"/>
      <w:r w:rsidRPr="00BC62E8">
        <w:rPr>
          <w:b/>
          <w:sz w:val="26"/>
          <w:szCs w:val="26"/>
        </w:rPr>
        <w:t xml:space="preserve"> территориального управления по газу</w:t>
      </w:r>
    </w:p>
    <w:p w:rsidR="00F872DC" w:rsidRPr="00BC62E8" w:rsidRDefault="00F872DC" w:rsidP="00C740A2">
      <w:pPr>
        <w:tabs>
          <w:tab w:val="left" w:pos="7740"/>
        </w:tabs>
        <w:contextualSpacing/>
        <w:jc w:val="center"/>
        <w:rPr>
          <w:b/>
          <w:sz w:val="26"/>
          <w:szCs w:val="26"/>
        </w:rPr>
      </w:pPr>
    </w:p>
    <w:p w:rsidR="00F872DC" w:rsidRPr="00BC62E8" w:rsidRDefault="00F872DC" w:rsidP="00C740A2">
      <w:pPr>
        <w:tabs>
          <w:tab w:val="left" w:pos="7740"/>
        </w:tabs>
        <w:contextualSpacing/>
        <w:jc w:val="center"/>
        <w:rPr>
          <w:b/>
          <w:sz w:val="26"/>
          <w:szCs w:val="26"/>
        </w:rPr>
      </w:pPr>
    </w:p>
    <w:p w:rsidR="00F872DC" w:rsidRPr="00BC62E8" w:rsidRDefault="00F872DC" w:rsidP="00C740A2">
      <w:pPr>
        <w:tabs>
          <w:tab w:val="left" w:pos="7740"/>
        </w:tabs>
        <w:contextualSpacing/>
        <w:jc w:val="center"/>
        <w:rPr>
          <w:b/>
          <w:sz w:val="26"/>
          <w:szCs w:val="26"/>
        </w:rPr>
      </w:pPr>
    </w:p>
    <w:p w:rsidR="00F872DC" w:rsidRPr="00BC62E8" w:rsidRDefault="00F872DC" w:rsidP="00C740A2">
      <w:pPr>
        <w:tabs>
          <w:tab w:val="left" w:pos="7740"/>
        </w:tabs>
        <w:contextualSpacing/>
        <w:jc w:val="center"/>
        <w:rPr>
          <w:b/>
          <w:sz w:val="26"/>
          <w:szCs w:val="26"/>
        </w:rPr>
      </w:pPr>
    </w:p>
    <w:p w:rsidR="00F872DC" w:rsidRPr="00BC62E8" w:rsidRDefault="00C740A2" w:rsidP="00F872DC">
      <w:pPr>
        <w:spacing w:line="360" w:lineRule="auto"/>
        <w:ind w:firstLine="567"/>
        <w:jc w:val="both"/>
        <w:rPr>
          <w:rFonts w:ascii="Times New Roman" w:hAnsi="Times New Roman" w:cs="Times New Roman"/>
          <w:sz w:val="26"/>
          <w:szCs w:val="26"/>
        </w:rPr>
      </w:pPr>
      <w:r w:rsidRPr="00BC62E8">
        <w:rPr>
          <w:sz w:val="26"/>
          <w:szCs w:val="26"/>
        </w:rPr>
        <w:br w:type="page"/>
      </w:r>
      <w:r w:rsidR="00F872DC" w:rsidRPr="00BC62E8">
        <w:rPr>
          <w:rFonts w:ascii="Times New Roman" w:hAnsi="Times New Roman" w:cs="Times New Roman"/>
          <w:sz w:val="26"/>
          <w:szCs w:val="26"/>
        </w:rPr>
        <w:lastRenderedPageBreak/>
        <w:t>В таблице 17 представлены данные по запасам топлив по периодам.</w:t>
      </w:r>
    </w:p>
    <w:p w:rsidR="00F872DC" w:rsidRPr="00BC62E8" w:rsidRDefault="00F872DC" w:rsidP="00F872DC">
      <w:pPr>
        <w:ind w:firstLine="567"/>
        <w:jc w:val="both"/>
        <w:rPr>
          <w:rFonts w:ascii="Times New Roman" w:hAnsi="Times New Roman" w:cs="Times New Roman"/>
          <w:b/>
          <w:sz w:val="26"/>
          <w:szCs w:val="26"/>
        </w:rPr>
      </w:pPr>
      <w:r w:rsidRPr="00BC62E8">
        <w:rPr>
          <w:rFonts w:ascii="Times New Roman" w:hAnsi="Times New Roman" w:cs="Times New Roman"/>
          <w:b/>
          <w:sz w:val="26"/>
          <w:szCs w:val="26"/>
        </w:rPr>
        <w:t>Таблица 17. Прогноз нормативов создания запасов каменного угля</w:t>
      </w:r>
    </w:p>
    <w:tbl>
      <w:tblPr>
        <w:tblW w:w="10352" w:type="dxa"/>
        <w:tblInd w:w="93" w:type="dxa"/>
        <w:tblLook w:val="04A0" w:firstRow="1" w:lastRow="0" w:firstColumn="1" w:lastColumn="0" w:noHBand="0" w:noVBand="1"/>
      </w:tblPr>
      <w:tblGrid>
        <w:gridCol w:w="4378"/>
        <w:gridCol w:w="1835"/>
        <w:gridCol w:w="1825"/>
        <w:gridCol w:w="2314"/>
      </w:tblGrid>
      <w:tr w:rsidR="00F872DC" w:rsidRPr="00BC62E8" w:rsidTr="00F872DC">
        <w:trPr>
          <w:trHeight w:val="340"/>
          <w:tblHeader/>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bookmarkStart w:id="95" w:name="RANGE!A1:D10"/>
            <w:r w:rsidRPr="00BC62E8">
              <w:rPr>
                <w:rFonts w:ascii="Times New Roman" w:hAnsi="Times New Roman" w:cs="Times New Roman"/>
                <w:color w:val="000000"/>
                <w:sz w:val="26"/>
                <w:szCs w:val="26"/>
              </w:rPr>
              <w:t xml:space="preserve">Наименование </w:t>
            </w:r>
            <w:proofErr w:type="spellStart"/>
            <w:r w:rsidRPr="00BC62E8">
              <w:rPr>
                <w:rFonts w:ascii="Times New Roman" w:hAnsi="Times New Roman" w:cs="Times New Roman"/>
                <w:color w:val="000000"/>
                <w:sz w:val="26"/>
                <w:szCs w:val="26"/>
              </w:rPr>
              <w:t>энергоисточника</w:t>
            </w:r>
            <w:bookmarkEnd w:id="95"/>
            <w:proofErr w:type="spellEnd"/>
          </w:p>
        </w:tc>
        <w:tc>
          <w:tcPr>
            <w:tcW w:w="1851" w:type="dxa"/>
            <w:tcBorders>
              <w:top w:val="single" w:sz="4" w:space="0" w:color="auto"/>
              <w:left w:val="nil"/>
              <w:bottom w:val="single" w:sz="4" w:space="0" w:color="auto"/>
              <w:right w:val="single" w:sz="4"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Общий неснижаемый запас топлива (ОНЗТ), тыс</w:t>
            </w:r>
            <w:proofErr w:type="gramStart"/>
            <w:r w:rsidRPr="00BC62E8">
              <w:rPr>
                <w:rFonts w:ascii="Times New Roman" w:hAnsi="Times New Roman" w:cs="Times New Roman"/>
                <w:color w:val="000000"/>
                <w:sz w:val="26"/>
                <w:szCs w:val="26"/>
              </w:rPr>
              <w:t>.т</w:t>
            </w:r>
            <w:proofErr w:type="gramEnd"/>
          </w:p>
        </w:tc>
        <w:tc>
          <w:tcPr>
            <w:tcW w:w="1836" w:type="dxa"/>
            <w:tcBorders>
              <w:top w:val="single" w:sz="4" w:space="0" w:color="auto"/>
              <w:left w:val="nil"/>
              <w:bottom w:val="single" w:sz="4" w:space="0" w:color="auto"/>
              <w:right w:val="single" w:sz="4"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Нормативный неснижаемый запас топлива (ННЗТ), тыс. т.</w:t>
            </w:r>
          </w:p>
        </w:tc>
        <w:tc>
          <w:tcPr>
            <w:tcW w:w="1830" w:type="dxa"/>
            <w:tcBorders>
              <w:top w:val="single" w:sz="4" w:space="0" w:color="auto"/>
              <w:left w:val="nil"/>
              <w:bottom w:val="single" w:sz="4" w:space="0" w:color="auto"/>
              <w:right w:val="single" w:sz="4"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Нормативный эксплуатационный запас топлива (НЭЗТ), тыс. т</w:t>
            </w:r>
          </w:p>
        </w:tc>
      </w:tr>
      <w:tr w:rsidR="00F872DC" w:rsidRPr="00BC62E8"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872DC" w:rsidRPr="00BC62E8" w:rsidRDefault="00F872DC" w:rsidP="00F872DC">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202</w:t>
            </w:r>
            <w:r w:rsidR="00792453" w:rsidRPr="00BC62E8">
              <w:rPr>
                <w:rFonts w:ascii="Times New Roman" w:hAnsi="Times New Roman" w:cs="Times New Roman"/>
                <w:b/>
                <w:bCs/>
                <w:color w:val="000000"/>
                <w:sz w:val="26"/>
                <w:szCs w:val="26"/>
              </w:rPr>
              <w:t>5</w:t>
            </w:r>
            <w:r w:rsidRPr="00BC62E8">
              <w:rPr>
                <w:rFonts w:ascii="Times New Roman" w:hAnsi="Times New Roman" w:cs="Times New Roman"/>
                <w:b/>
                <w:bCs/>
                <w:color w:val="000000"/>
                <w:sz w:val="26"/>
                <w:szCs w:val="26"/>
              </w:rPr>
              <w:t xml:space="preserve"> год</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1,027</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sz w:val="26"/>
                <w:szCs w:val="26"/>
              </w:rPr>
            </w:pPr>
            <w:r w:rsidRPr="00BC62E8">
              <w:rPr>
                <w:rFonts w:ascii="Times New Roman" w:hAnsi="Times New Roman" w:cs="Times New Roman"/>
                <w:sz w:val="26"/>
                <w:szCs w:val="26"/>
              </w:rPr>
              <w:t>0,138</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sz w:val="26"/>
                <w:szCs w:val="26"/>
              </w:rPr>
            </w:pPr>
            <w:r w:rsidRPr="00BC62E8">
              <w:rPr>
                <w:rFonts w:ascii="Times New Roman" w:hAnsi="Times New Roman" w:cs="Times New Roman"/>
                <w:sz w:val="26"/>
                <w:szCs w:val="26"/>
              </w:rPr>
              <w:t>0,889</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hideMark/>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0,042</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0,209</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0,028</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0,181</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0,045</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0,039</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0,065</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0,009</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0,056</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ind w:right="216"/>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0,492</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0,066</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0,426</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ind w:right="216"/>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0,163</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0,141</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0,188</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0,026</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0,162</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0,270</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0,234</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792453">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0,040</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0,003</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0,016</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0,438</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0,059</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0,379</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0,201</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0,174</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0,055</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0,007</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 Речной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0,125</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0,017</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0,108</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0,359</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0,311</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 Поперечное МУП «Комфорт»</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sz w:val="26"/>
                <w:szCs w:val="26"/>
              </w:rPr>
            </w:pPr>
            <w:r w:rsidRPr="00BC62E8">
              <w:rPr>
                <w:rFonts w:ascii="Times New Roman" w:hAnsi="Times New Roman" w:cs="Times New Roman"/>
                <w:sz w:val="26"/>
                <w:szCs w:val="26"/>
              </w:rPr>
              <w:t>0,406</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0,055</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sz w:val="26"/>
                <w:szCs w:val="26"/>
              </w:rPr>
            </w:pPr>
            <w:r w:rsidRPr="00BC62E8">
              <w:rPr>
                <w:rFonts w:ascii="Times New Roman" w:hAnsi="Times New Roman" w:cs="Times New Roman"/>
                <w:sz w:val="26"/>
                <w:szCs w:val="26"/>
              </w:rPr>
              <w:t>0,351</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 Поперечное МУП «Комфорт» ДЭП</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0,016</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0,014</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0,896</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0,121</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0,775</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 xml:space="preserve">Котельная п. </w:t>
            </w:r>
            <w:proofErr w:type="gramStart"/>
            <w:r w:rsidRPr="00BC62E8">
              <w:rPr>
                <w:rFonts w:ascii="Times New Roman" w:hAnsi="Times New Roman" w:cs="Times New Roman"/>
                <w:color w:val="000000"/>
                <w:sz w:val="26"/>
                <w:szCs w:val="26"/>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0,275</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0,037</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0,238</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0,230</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0,031</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0,199</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w:t>
            </w:r>
          </w:p>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1,494</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0,201</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1,293</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w:t>
            </w:r>
          </w:p>
          <w:p w:rsidR="000849DB" w:rsidRPr="00BC62E8" w:rsidRDefault="000849DB"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0,247</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792453" w:rsidP="00F872DC">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0,033</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792453" w:rsidP="001578F5">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0,214</w:t>
            </w:r>
          </w:p>
        </w:tc>
      </w:tr>
      <w:tr w:rsidR="000849DB"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0849DB" w:rsidRPr="00BC62E8" w:rsidRDefault="000849DB" w:rsidP="00F872DC">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Итого</w:t>
            </w:r>
          </w:p>
        </w:tc>
        <w:tc>
          <w:tcPr>
            <w:tcW w:w="1851" w:type="dxa"/>
            <w:tcBorders>
              <w:top w:val="nil"/>
              <w:left w:val="nil"/>
              <w:bottom w:val="single" w:sz="8" w:space="0" w:color="auto"/>
              <w:right w:val="single" w:sz="8" w:space="0" w:color="auto"/>
            </w:tcBorders>
            <w:shd w:val="clear" w:color="auto" w:fill="auto"/>
            <w:vAlign w:val="center"/>
          </w:tcPr>
          <w:p w:rsidR="000849DB" w:rsidRPr="00BC62E8" w:rsidRDefault="003D7B6F" w:rsidP="00F872DC">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7,314</w:t>
            </w:r>
          </w:p>
        </w:tc>
        <w:tc>
          <w:tcPr>
            <w:tcW w:w="1836" w:type="dxa"/>
            <w:tcBorders>
              <w:top w:val="nil"/>
              <w:left w:val="nil"/>
              <w:bottom w:val="single" w:sz="4" w:space="0" w:color="auto"/>
              <w:right w:val="single" w:sz="4" w:space="0" w:color="auto"/>
            </w:tcBorders>
            <w:shd w:val="clear" w:color="auto" w:fill="auto"/>
            <w:vAlign w:val="center"/>
          </w:tcPr>
          <w:p w:rsidR="000849DB" w:rsidRPr="00BC62E8" w:rsidRDefault="003D7B6F" w:rsidP="00F872DC">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0,984</w:t>
            </w:r>
          </w:p>
        </w:tc>
        <w:tc>
          <w:tcPr>
            <w:tcW w:w="1830" w:type="dxa"/>
            <w:tcBorders>
              <w:top w:val="nil"/>
              <w:left w:val="nil"/>
              <w:bottom w:val="single" w:sz="4" w:space="0" w:color="auto"/>
              <w:right w:val="single" w:sz="4" w:space="0" w:color="auto"/>
            </w:tcBorders>
            <w:shd w:val="clear" w:color="auto" w:fill="auto"/>
            <w:vAlign w:val="center"/>
          </w:tcPr>
          <w:p w:rsidR="000849DB" w:rsidRPr="00BC62E8" w:rsidRDefault="003D7B6F" w:rsidP="00F872DC">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6,330</w:t>
            </w:r>
          </w:p>
        </w:tc>
      </w:tr>
      <w:tr w:rsidR="00CE2AD3" w:rsidRPr="00BC62E8"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E2AD3" w:rsidRPr="00BC62E8" w:rsidRDefault="00CE2AD3" w:rsidP="00F872DC">
            <w:pPr>
              <w:contextualSpacing/>
              <w:jc w:val="center"/>
              <w:rPr>
                <w:rFonts w:ascii="Times New Roman" w:hAnsi="Times New Roman" w:cs="Times New Roman"/>
                <w:b/>
                <w:bCs/>
                <w:color w:val="000000"/>
                <w:sz w:val="26"/>
                <w:szCs w:val="26"/>
              </w:rPr>
            </w:pPr>
            <w:r w:rsidRPr="00BC62E8">
              <w:rPr>
                <w:rFonts w:ascii="Times New Roman" w:hAnsi="Times New Roman" w:cs="Times New Roman"/>
                <w:b/>
                <w:bCs/>
                <w:color w:val="000000"/>
                <w:sz w:val="26"/>
                <w:szCs w:val="26"/>
              </w:rPr>
              <w:t>203</w:t>
            </w:r>
            <w:r w:rsidRPr="00BC62E8">
              <w:rPr>
                <w:rFonts w:ascii="Times New Roman" w:hAnsi="Times New Roman" w:cs="Times New Roman"/>
                <w:b/>
                <w:bCs/>
                <w:color w:val="000000"/>
                <w:sz w:val="26"/>
                <w:szCs w:val="26"/>
                <w:lang w:val="en-US"/>
              </w:rPr>
              <w:t>1</w:t>
            </w:r>
            <w:r w:rsidRPr="00BC62E8">
              <w:rPr>
                <w:rFonts w:ascii="Times New Roman" w:hAnsi="Times New Roman" w:cs="Times New Roman"/>
                <w:b/>
                <w:bCs/>
                <w:color w:val="000000"/>
                <w:sz w:val="26"/>
                <w:szCs w:val="26"/>
              </w:rPr>
              <w:t xml:space="preserve"> год</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1,027</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0,138</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0,889</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0,042</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0,209</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0,028</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0,181</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0,039</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0,009</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0,056</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216"/>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0,492</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0,426</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216"/>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0,163</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0,141</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0,188</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0,162</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0,270</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0,234</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0,040</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0,003</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0,016</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0,438</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0,059</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0,379</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0,201</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0,174</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 Речной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0,108</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0,359</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0,311</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с. Поперечное МУП </w:t>
            </w:r>
            <w:r w:rsidRPr="00BC62E8">
              <w:rPr>
                <w:rFonts w:ascii="Times New Roman" w:hAnsi="Times New Roman" w:cs="Times New Roman"/>
                <w:sz w:val="26"/>
                <w:szCs w:val="26"/>
              </w:rPr>
              <w:lastRenderedPageBreak/>
              <w:t>«Комфорт»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0,406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0,055</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0,351</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lastRenderedPageBreak/>
              <w:t>Котельная с. Поперечное МУП «Комфорт» ДЭП</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0,014</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0,896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0,121</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0,775</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0,238</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0,230</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0,031</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0,199</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w:t>
            </w:r>
          </w:p>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1,494</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0,201</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1,293</w:t>
            </w:r>
          </w:p>
        </w:tc>
      </w:tr>
      <w:tr w:rsidR="003D7B6F" w:rsidRPr="00BC62E8" w:rsidTr="00F872DC">
        <w:trPr>
          <w:trHeight w:val="340"/>
        </w:trPr>
        <w:tc>
          <w:tcPr>
            <w:tcW w:w="4835" w:type="dxa"/>
            <w:tcBorders>
              <w:top w:val="nil"/>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w:t>
            </w:r>
          </w:p>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0,247</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0,033</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0,214</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Итого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7,314</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0,984</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6,330</w:t>
            </w:r>
          </w:p>
        </w:tc>
      </w:tr>
      <w:tr w:rsidR="003D7B6F" w:rsidRPr="00BC62E8" w:rsidTr="00F872DC">
        <w:trPr>
          <w:trHeight w:val="340"/>
        </w:trPr>
        <w:tc>
          <w:tcPr>
            <w:tcW w:w="10352"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jc w:val="center"/>
              <w:rPr>
                <w:rFonts w:ascii="Times New Roman" w:hAnsi="Times New Roman" w:cs="Times New Roman"/>
                <w:b/>
                <w:sz w:val="26"/>
                <w:szCs w:val="26"/>
              </w:rPr>
            </w:pPr>
            <w:r w:rsidRPr="00BC62E8">
              <w:rPr>
                <w:rFonts w:ascii="Times New Roman" w:hAnsi="Times New Roman" w:cs="Times New Roman"/>
                <w:b/>
                <w:bCs/>
                <w:color w:val="000000"/>
                <w:sz w:val="26"/>
                <w:szCs w:val="26"/>
              </w:rPr>
              <w:t>203</w:t>
            </w:r>
            <w:r w:rsidRPr="00BC62E8">
              <w:rPr>
                <w:rFonts w:ascii="Times New Roman" w:hAnsi="Times New Roman" w:cs="Times New Roman"/>
                <w:b/>
                <w:bCs/>
                <w:color w:val="000000"/>
                <w:sz w:val="26"/>
                <w:szCs w:val="26"/>
                <w:lang w:val="en-US"/>
              </w:rPr>
              <w:t>5</w:t>
            </w:r>
            <w:r w:rsidRPr="00BC62E8">
              <w:rPr>
                <w:rFonts w:ascii="Times New Roman" w:hAnsi="Times New Roman" w:cs="Times New Roman"/>
                <w:b/>
                <w:bCs/>
                <w:color w:val="000000"/>
                <w:sz w:val="26"/>
                <w:szCs w:val="26"/>
              </w:rPr>
              <w:t xml:space="preserve"> год</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п.ст</w:t>
            </w:r>
            <w:proofErr w:type="gramStart"/>
            <w:r w:rsidRPr="00BC62E8">
              <w:rPr>
                <w:rFonts w:ascii="Times New Roman" w:hAnsi="Times New Roman" w:cs="Times New Roman"/>
                <w:sz w:val="26"/>
                <w:szCs w:val="26"/>
              </w:rPr>
              <w:t>.А</w:t>
            </w:r>
            <w:proofErr w:type="gramEnd"/>
            <w:r w:rsidRPr="00BC62E8">
              <w:rPr>
                <w:rFonts w:ascii="Times New Roman" w:hAnsi="Times New Roman" w:cs="Times New Roman"/>
                <w:sz w:val="26"/>
                <w:szCs w:val="26"/>
              </w:rPr>
              <w:t>рлюк</w:t>
            </w:r>
            <w:proofErr w:type="spellEnd"/>
            <w:r w:rsidRPr="00BC62E8">
              <w:rPr>
                <w:rFonts w:ascii="Times New Roman" w:hAnsi="Times New Roman" w:cs="Times New Roman"/>
                <w:sz w:val="26"/>
                <w:szCs w:val="26"/>
              </w:rPr>
              <w:t xml:space="preserve"> МУП «Комфорт» </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1,027</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0,138</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0,889</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w:t>
            </w:r>
            <w:proofErr w:type="gramStart"/>
            <w:r w:rsidRPr="00BC62E8">
              <w:rPr>
                <w:rFonts w:ascii="Times New Roman" w:hAnsi="Times New Roman" w:cs="Times New Roman"/>
                <w:sz w:val="26"/>
                <w:szCs w:val="26"/>
              </w:rPr>
              <w:t>.Л</w:t>
            </w:r>
            <w:proofErr w:type="gramEnd"/>
            <w:r w:rsidRPr="00BC62E8">
              <w:rPr>
                <w:rFonts w:ascii="Times New Roman" w:hAnsi="Times New Roman" w:cs="Times New Roman"/>
                <w:sz w:val="26"/>
                <w:szCs w:val="26"/>
              </w:rPr>
              <w:t>инейный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0,042</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(центральная)</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0,209</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0,028</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0,181</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(школа)</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0,039</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Варюхино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0,009</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0,056</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216"/>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0,492</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0,066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0,426</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ind w:right="216"/>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0,163</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0,022</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0,141</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Елгино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0,188</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0,162</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Мальцево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0,270</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0,234</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(центральная)</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0,006</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0,040</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(приют)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0,019</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0,003</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0,016</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Новороманово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0,438</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0,059</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0,379</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Верх-Тайменка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0,201</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0,027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0,174</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0,007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п. Речной МУП </w:t>
            </w:r>
            <w:r w:rsidRPr="00BC62E8">
              <w:rPr>
                <w:rFonts w:ascii="Times New Roman" w:hAnsi="Times New Roman" w:cs="Times New Roman"/>
                <w:sz w:val="26"/>
                <w:szCs w:val="26"/>
              </w:rPr>
              <w:lastRenderedPageBreak/>
              <w:t>«Комфорт»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0,125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0,017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0,108</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lastRenderedPageBreak/>
              <w:t>Котельная д. Белянино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0,359</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0,048</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0,311</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 Поперечное МУП «Комфорт»</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0,406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0,055</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0,351</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 Поперечное МУП «Комфорт» ДЭП</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0,002</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sz w:val="26"/>
                <w:szCs w:val="26"/>
              </w:rPr>
            </w:pPr>
            <w:r w:rsidRPr="00BC62E8">
              <w:rPr>
                <w:rFonts w:ascii="Times New Roman" w:hAnsi="Times New Roman" w:cs="Times New Roman"/>
                <w:sz w:val="26"/>
                <w:szCs w:val="26"/>
              </w:rPr>
              <w:t>0,014</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Проскоково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0,896</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0,121</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0,775</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Заозерный</w:t>
            </w:r>
            <w:proofErr w:type="gramEnd"/>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0,275</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0,037</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0,238</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Пятково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0,230</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0,031</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0,199</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п.ст</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 xml:space="preserve">рга-2 </w:t>
            </w:r>
          </w:p>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1,494</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0,201</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1,293</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w:t>
            </w:r>
            <w:proofErr w:type="gramStart"/>
            <w:r w:rsidRPr="00BC62E8">
              <w:rPr>
                <w:rFonts w:ascii="Times New Roman" w:hAnsi="Times New Roman" w:cs="Times New Roman"/>
                <w:sz w:val="26"/>
                <w:szCs w:val="26"/>
              </w:rPr>
              <w:t>.З</w:t>
            </w:r>
            <w:proofErr w:type="gramEnd"/>
            <w:r w:rsidRPr="00BC62E8">
              <w:rPr>
                <w:rFonts w:ascii="Times New Roman" w:hAnsi="Times New Roman" w:cs="Times New Roman"/>
                <w:sz w:val="26"/>
                <w:szCs w:val="26"/>
              </w:rPr>
              <w:t xml:space="preserve">имник </w:t>
            </w:r>
          </w:p>
          <w:p w:rsidR="003D7B6F" w:rsidRPr="00BC62E8" w:rsidRDefault="003D7B6F" w:rsidP="00F872DC">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МУП «Комфорт»  </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0,247</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0,033</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0,214</w:t>
            </w:r>
          </w:p>
        </w:tc>
      </w:tr>
      <w:tr w:rsidR="003D7B6F" w:rsidRPr="00BC62E8" w:rsidTr="00F872DC">
        <w:trPr>
          <w:trHeight w:val="340"/>
        </w:trPr>
        <w:tc>
          <w:tcPr>
            <w:tcW w:w="4835" w:type="dxa"/>
            <w:tcBorders>
              <w:top w:val="single" w:sz="4" w:space="0" w:color="auto"/>
              <w:left w:val="single" w:sz="4" w:space="0" w:color="auto"/>
              <w:bottom w:val="single" w:sz="4" w:space="0" w:color="auto"/>
              <w:right w:val="single" w:sz="4" w:space="0" w:color="auto"/>
            </w:tcBorders>
            <w:shd w:val="clear" w:color="auto" w:fill="auto"/>
            <w:vAlign w:val="center"/>
          </w:tcPr>
          <w:p w:rsidR="003D7B6F" w:rsidRPr="00BC62E8" w:rsidRDefault="003D7B6F" w:rsidP="00F872DC">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Итого</w:t>
            </w:r>
          </w:p>
        </w:tc>
        <w:tc>
          <w:tcPr>
            <w:tcW w:w="1851" w:type="dxa"/>
            <w:tcBorders>
              <w:top w:val="nil"/>
              <w:left w:val="nil"/>
              <w:bottom w:val="single" w:sz="8" w:space="0" w:color="auto"/>
              <w:right w:val="single" w:sz="8"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7,314</w:t>
            </w:r>
          </w:p>
        </w:tc>
        <w:tc>
          <w:tcPr>
            <w:tcW w:w="1836"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0,984</w:t>
            </w:r>
          </w:p>
        </w:tc>
        <w:tc>
          <w:tcPr>
            <w:tcW w:w="1830" w:type="dxa"/>
            <w:tcBorders>
              <w:top w:val="nil"/>
              <w:left w:val="nil"/>
              <w:bottom w:val="single" w:sz="4" w:space="0" w:color="auto"/>
              <w:right w:val="single" w:sz="4" w:space="0" w:color="auto"/>
            </w:tcBorders>
            <w:shd w:val="clear" w:color="auto" w:fill="auto"/>
            <w:vAlign w:val="center"/>
          </w:tcPr>
          <w:p w:rsidR="003D7B6F" w:rsidRPr="00BC62E8" w:rsidRDefault="003D7B6F" w:rsidP="008A3ACE">
            <w:pPr>
              <w:contextualSpacing/>
              <w:jc w:val="center"/>
              <w:rPr>
                <w:rFonts w:ascii="Times New Roman" w:hAnsi="Times New Roman" w:cs="Times New Roman"/>
                <w:b/>
                <w:color w:val="000000"/>
                <w:sz w:val="26"/>
                <w:szCs w:val="26"/>
              </w:rPr>
            </w:pPr>
            <w:r w:rsidRPr="00BC62E8">
              <w:rPr>
                <w:rFonts w:ascii="Times New Roman" w:hAnsi="Times New Roman" w:cs="Times New Roman"/>
                <w:b/>
                <w:color w:val="000000"/>
                <w:sz w:val="26"/>
                <w:szCs w:val="26"/>
              </w:rPr>
              <w:t>6,330</w:t>
            </w:r>
          </w:p>
        </w:tc>
      </w:tr>
    </w:tbl>
    <w:p w:rsidR="00303275" w:rsidRPr="00BC62E8" w:rsidRDefault="00303275" w:rsidP="00C740A2">
      <w:pPr>
        <w:tabs>
          <w:tab w:val="left" w:pos="7740"/>
        </w:tabs>
        <w:contextualSpacing/>
        <w:jc w:val="center"/>
        <w:rPr>
          <w:rFonts w:ascii="Times New Roman" w:hAnsi="Times New Roman" w:cs="Times New Roman"/>
          <w:sz w:val="26"/>
          <w:szCs w:val="26"/>
          <w:lang w:val="en-US"/>
        </w:rPr>
      </w:pPr>
    </w:p>
    <w:p w:rsidR="002D1D62" w:rsidRPr="00BC62E8" w:rsidRDefault="002D1D62" w:rsidP="002D1D62">
      <w:pPr>
        <w:pStyle w:val="1"/>
        <w:numPr>
          <w:ilvl w:val="0"/>
          <w:numId w:val="15"/>
        </w:numPr>
        <w:ind w:left="0" w:firstLine="851"/>
        <w:contextualSpacing/>
      </w:pPr>
      <w:bookmarkStart w:id="96" w:name="_Toc78552205"/>
      <w:r w:rsidRPr="00BC62E8">
        <w:t>Инвестиции в строительство, реконструкцию и техническое перевооружение</w:t>
      </w:r>
      <w:bookmarkEnd w:id="96"/>
    </w:p>
    <w:p w:rsidR="002D1D62" w:rsidRPr="00BC62E8" w:rsidRDefault="002D1D62" w:rsidP="002D1D62">
      <w:pPr>
        <w:pStyle w:val="1"/>
        <w:numPr>
          <w:ilvl w:val="1"/>
          <w:numId w:val="15"/>
        </w:numPr>
        <w:ind w:left="0" w:firstLine="851"/>
        <w:contextualSpacing/>
      </w:pPr>
      <w:bookmarkStart w:id="97" w:name="_Toc359926467"/>
      <w:bookmarkStart w:id="98" w:name="_Toc78552206"/>
      <w:r w:rsidRPr="00BC62E8">
        <w:t>Общие положения</w:t>
      </w:r>
      <w:bookmarkEnd w:id="97"/>
      <w:bookmarkEnd w:id="98"/>
    </w:p>
    <w:p w:rsidR="002D1D62" w:rsidRPr="00BC62E8" w:rsidRDefault="002D1D62" w:rsidP="002D1D62">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Программа развития системы теплоснабжения муниципального округа до 2035 года не разработана.</w:t>
      </w:r>
    </w:p>
    <w:p w:rsidR="002D1D62" w:rsidRPr="00BC62E8" w:rsidRDefault="002D1D62" w:rsidP="002D1D62">
      <w:pPr>
        <w:pStyle w:val="1"/>
        <w:numPr>
          <w:ilvl w:val="1"/>
          <w:numId w:val="15"/>
        </w:numPr>
        <w:ind w:left="0" w:firstLine="851"/>
        <w:contextualSpacing/>
      </w:pPr>
      <w:bookmarkStart w:id="99" w:name="_Toc359926470"/>
      <w:bookmarkStart w:id="100" w:name="_Toc363028880"/>
      <w:bookmarkStart w:id="101" w:name="_Toc439163176"/>
      <w:bookmarkStart w:id="102" w:name="_Toc521076328"/>
      <w:bookmarkStart w:id="103" w:name="_Toc521419652"/>
      <w:bookmarkStart w:id="104" w:name="_Toc78552207"/>
      <w:r w:rsidRPr="00BC62E8">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99"/>
      <w:bookmarkEnd w:id="100"/>
      <w:bookmarkEnd w:id="101"/>
      <w:bookmarkEnd w:id="102"/>
      <w:bookmarkEnd w:id="103"/>
      <w:bookmarkEnd w:id="104"/>
    </w:p>
    <w:p w:rsidR="002D1D62" w:rsidRPr="00BC62E8" w:rsidRDefault="00F06226" w:rsidP="002D1D62">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В Юргинском муниципальном округе</w:t>
      </w:r>
      <w:r w:rsidR="00D14530" w:rsidRPr="00BC62E8">
        <w:rPr>
          <w:rFonts w:ascii="Times New Roman" w:hAnsi="Times New Roman" w:cs="Times New Roman"/>
          <w:sz w:val="26"/>
          <w:szCs w:val="26"/>
        </w:rPr>
        <w:t xml:space="preserve"> в 202</w:t>
      </w:r>
      <w:r w:rsidR="00FD04EA" w:rsidRPr="00BC62E8">
        <w:rPr>
          <w:rFonts w:ascii="Times New Roman" w:hAnsi="Times New Roman" w:cs="Times New Roman"/>
          <w:sz w:val="26"/>
          <w:szCs w:val="26"/>
        </w:rPr>
        <w:t>5</w:t>
      </w:r>
      <w:r w:rsidR="002B107D" w:rsidRPr="00BC62E8">
        <w:rPr>
          <w:rFonts w:ascii="Times New Roman" w:hAnsi="Times New Roman" w:cs="Times New Roman"/>
          <w:sz w:val="26"/>
          <w:szCs w:val="26"/>
        </w:rPr>
        <w:t xml:space="preserve"> году</w:t>
      </w:r>
      <w:r w:rsidRPr="00BC62E8">
        <w:rPr>
          <w:rFonts w:ascii="Times New Roman" w:hAnsi="Times New Roman" w:cs="Times New Roman"/>
          <w:sz w:val="26"/>
          <w:szCs w:val="26"/>
        </w:rPr>
        <w:t xml:space="preserve"> планируется реконструкция котельной в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Юрга – 2. Перевод</w:t>
      </w:r>
      <w:r w:rsidR="002B107D" w:rsidRPr="00BC62E8">
        <w:rPr>
          <w:rFonts w:ascii="Times New Roman" w:hAnsi="Times New Roman" w:cs="Times New Roman"/>
          <w:sz w:val="26"/>
          <w:szCs w:val="26"/>
        </w:rPr>
        <w:t xml:space="preserve"> котельной с </w:t>
      </w:r>
      <w:proofErr w:type="gramStart"/>
      <w:r w:rsidR="002B107D" w:rsidRPr="00BC62E8">
        <w:rPr>
          <w:rFonts w:ascii="Times New Roman" w:hAnsi="Times New Roman" w:cs="Times New Roman"/>
          <w:sz w:val="26"/>
          <w:szCs w:val="26"/>
        </w:rPr>
        <w:t>парового</w:t>
      </w:r>
      <w:proofErr w:type="gramEnd"/>
      <w:r w:rsidR="002B107D" w:rsidRPr="00BC62E8">
        <w:rPr>
          <w:rFonts w:ascii="Times New Roman" w:hAnsi="Times New Roman" w:cs="Times New Roman"/>
          <w:sz w:val="26"/>
          <w:szCs w:val="26"/>
        </w:rPr>
        <w:t xml:space="preserve"> на водогрейный режим. При этом планируется замена изношенного парового котла № 2 на новый водогрейный котел.</w:t>
      </w:r>
      <w:r w:rsidRPr="00BC62E8">
        <w:rPr>
          <w:rFonts w:ascii="Times New Roman" w:hAnsi="Times New Roman" w:cs="Times New Roman"/>
          <w:sz w:val="26"/>
          <w:szCs w:val="26"/>
        </w:rPr>
        <w:t xml:space="preserve"> </w:t>
      </w:r>
      <w:r w:rsidR="002B107D" w:rsidRPr="00BC62E8">
        <w:rPr>
          <w:rFonts w:ascii="Times New Roman" w:hAnsi="Times New Roman" w:cs="Times New Roman"/>
          <w:sz w:val="26"/>
          <w:szCs w:val="26"/>
        </w:rPr>
        <w:t>О</w:t>
      </w:r>
      <w:r w:rsidRPr="00BC62E8">
        <w:rPr>
          <w:rFonts w:ascii="Times New Roman" w:hAnsi="Times New Roman" w:cs="Times New Roman"/>
          <w:sz w:val="26"/>
          <w:szCs w:val="26"/>
        </w:rPr>
        <w:t xml:space="preserve">риентировочная </w:t>
      </w:r>
      <w:r w:rsidR="002B107D" w:rsidRPr="00BC62E8">
        <w:rPr>
          <w:rFonts w:ascii="Times New Roman" w:hAnsi="Times New Roman" w:cs="Times New Roman"/>
          <w:sz w:val="26"/>
          <w:szCs w:val="26"/>
        </w:rPr>
        <w:t>стоимость работ</w:t>
      </w:r>
      <w:r w:rsidR="00FD04EA" w:rsidRPr="00BC62E8">
        <w:rPr>
          <w:rFonts w:ascii="Times New Roman" w:hAnsi="Times New Roman" w:cs="Times New Roman"/>
          <w:sz w:val="26"/>
          <w:szCs w:val="26"/>
        </w:rPr>
        <w:t xml:space="preserve"> составит 4</w:t>
      </w:r>
      <w:r w:rsidRPr="00BC62E8">
        <w:rPr>
          <w:rFonts w:ascii="Times New Roman" w:hAnsi="Times New Roman" w:cs="Times New Roman"/>
          <w:sz w:val="26"/>
          <w:szCs w:val="26"/>
        </w:rPr>
        <w:t xml:space="preserve">5 </w:t>
      </w:r>
      <w:proofErr w:type="spellStart"/>
      <w:r w:rsidRPr="00BC62E8">
        <w:rPr>
          <w:rFonts w:ascii="Times New Roman" w:hAnsi="Times New Roman" w:cs="Times New Roman"/>
          <w:sz w:val="26"/>
          <w:szCs w:val="26"/>
        </w:rPr>
        <w:t>млн</w:t>
      </w:r>
      <w:proofErr w:type="gramStart"/>
      <w:r w:rsidRPr="00BC62E8">
        <w:rPr>
          <w:rFonts w:ascii="Times New Roman" w:hAnsi="Times New Roman" w:cs="Times New Roman"/>
          <w:sz w:val="26"/>
          <w:szCs w:val="26"/>
        </w:rPr>
        <w:t>.р</w:t>
      </w:r>
      <w:proofErr w:type="gramEnd"/>
      <w:r w:rsidRPr="00BC62E8">
        <w:rPr>
          <w:rFonts w:ascii="Times New Roman" w:hAnsi="Times New Roman" w:cs="Times New Roman"/>
          <w:sz w:val="26"/>
          <w:szCs w:val="26"/>
        </w:rPr>
        <w:t>уб</w:t>
      </w:r>
      <w:proofErr w:type="spellEnd"/>
      <w:r w:rsidRPr="00BC62E8">
        <w:rPr>
          <w:rFonts w:ascii="Times New Roman" w:hAnsi="Times New Roman" w:cs="Times New Roman"/>
          <w:sz w:val="26"/>
          <w:szCs w:val="26"/>
        </w:rPr>
        <w:t>.</w:t>
      </w:r>
    </w:p>
    <w:p w:rsidR="002D7715" w:rsidRPr="00BC62E8" w:rsidRDefault="002D7715" w:rsidP="002D1D62">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Также МУП «Комфорт» была разработана инвестиционная программа</w:t>
      </w:r>
      <w:r w:rsidR="00FD04EA" w:rsidRPr="00BC62E8">
        <w:rPr>
          <w:rFonts w:ascii="Times New Roman" w:hAnsi="Times New Roman" w:cs="Times New Roman"/>
          <w:sz w:val="26"/>
          <w:szCs w:val="26"/>
        </w:rPr>
        <w:t xml:space="preserve"> с 2025</w:t>
      </w:r>
      <w:r w:rsidR="00997361" w:rsidRPr="00BC62E8">
        <w:rPr>
          <w:rFonts w:ascii="Times New Roman" w:hAnsi="Times New Roman" w:cs="Times New Roman"/>
          <w:sz w:val="26"/>
          <w:szCs w:val="26"/>
        </w:rPr>
        <w:t>-2028г.г.</w:t>
      </w:r>
      <w:r w:rsidRPr="00BC62E8">
        <w:rPr>
          <w:rFonts w:ascii="Times New Roman" w:hAnsi="Times New Roman" w:cs="Times New Roman"/>
          <w:sz w:val="26"/>
          <w:szCs w:val="26"/>
        </w:rPr>
        <w:t>, которая включает в себя:</w:t>
      </w:r>
    </w:p>
    <w:tbl>
      <w:tblPr>
        <w:tblStyle w:val="a3"/>
        <w:tblW w:w="10959" w:type="dxa"/>
        <w:tblInd w:w="-318" w:type="dxa"/>
        <w:tblLayout w:type="fixed"/>
        <w:tblLook w:val="04A0" w:firstRow="1" w:lastRow="0" w:firstColumn="1" w:lastColumn="0" w:noHBand="0" w:noVBand="1"/>
      </w:tblPr>
      <w:tblGrid>
        <w:gridCol w:w="3261"/>
        <w:gridCol w:w="1387"/>
        <w:gridCol w:w="1873"/>
        <w:gridCol w:w="1319"/>
        <w:gridCol w:w="1418"/>
        <w:gridCol w:w="1701"/>
      </w:tblGrid>
      <w:tr w:rsidR="002D7715" w:rsidRPr="00BC62E8" w:rsidTr="00EE0008">
        <w:tc>
          <w:tcPr>
            <w:tcW w:w="3261" w:type="dxa"/>
          </w:tcPr>
          <w:p w:rsidR="002D7715" w:rsidRPr="00BC62E8" w:rsidRDefault="002D7715"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Наименование мероприятий</w:t>
            </w:r>
          </w:p>
        </w:tc>
        <w:tc>
          <w:tcPr>
            <w:tcW w:w="1387" w:type="dxa"/>
          </w:tcPr>
          <w:p w:rsidR="002D7715" w:rsidRPr="00BC62E8" w:rsidRDefault="002D7715"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Вид объекта</w:t>
            </w:r>
          </w:p>
        </w:tc>
        <w:tc>
          <w:tcPr>
            <w:tcW w:w="1873" w:type="dxa"/>
          </w:tcPr>
          <w:p w:rsidR="002D7715" w:rsidRPr="00BC62E8" w:rsidRDefault="002D7715"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Место расположения объекта</w:t>
            </w:r>
          </w:p>
        </w:tc>
        <w:tc>
          <w:tcPr>
            <w:tcW w:w="1319" w:type="dxa"/>
          </w:tcPr>
          <w:p w:rsidR="002D7715" w:rsidRPr="00BC62E8" w:rsidRDefault="002D7715"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Год начала</w:t>
            </w:r>
          </w:p>
        </w:tc>
        <w:tc>
          <w:tcPr>
            <w:tcW w:w="1418" w:type="dxa"/>
          </w:tcPr>
          <w:p w:rsidR="002D7715" w:rsidRPr="00BC62E8" w:rsidRDefault="002D7715"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Год окончания</w:t>
            </w:r>
          </w:p>
        </w:tc>
        <w:tc>
          <w:tcPr>
            <w:tcW w:w="1701" w:type="dxa"/>
          </w:tcPr>
          <w:p w:rsidR="002D7715" w:rsidRPr="00BC62E8" w:rsidRDefault="002D7715"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Расходы на реализацию, тыс. руб. без НДС</w:t>
            </w:r>
          </w:p>
        </w:tc>
      </w:tr>
      <w:tr w:rsidR="002D7715" w:rsidRPr="00BC62E8" w:rsidTr="00EE0008">
        <w:tc>
          <w:tcPr>
            <w:tcW w:w="3261" w:type="dxa"/>
          </w:tcPr>
          <w:p w:rsidR="002D7715"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Зимник</w:t>
            </w:r>
          </w:p>
        </w:tc>
        <w:tc>
          <w:tcPr>
            <w:tcW w:w="1387" w:type="dxa"/>
          </w:tcPr>
          <w:p w:rsidR="002D7715" w:rsidRPr="00BC62E8" w:rsidRDefault="00A364F3" w:rsidP="00A364F3">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2D7715" w:rsidRPr="00BC62E8" w:rsidRDefault="00A364F3" w:rsidP="00A364F3">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Зимник, ул. Школьная 17а</w:t>
            </w:r>
          </w:p>
        </w:tc>
        <w:tc>
          <w:tcPr>
            <w:tcW w:w="1319" w:type="dxa"/>
          </w:tcPr>
          <w:p w:rsidR="002D7715" w:rsidRPr="00BC62E8" w:rsidRDefault="00D14530"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w:t>
            </w:r>
          </w:p>
        </w:tc>
        <w:tc>
          <w:tcPr>
            <w:tcW w:w="1418" w:type="dxa"/>
          </w:tcPr>
          <w:p w:rsidR="002D7715" w:rsidRPr="00BC62E8" w:rsidRDefault="00D14530"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701" w:type="dxa"/>
          </w:tcPr>
          <w:p w:rsidR="002D7715"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A364F3" w:rsidRPr="00BC62E8" w:rsidTr="00EE0008">
        <w:tc>
          <w:tcPr>
            <w:tcW w:w="326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Мальцево</w:t>
            </w:r>
          </w:p>
        </w:tc>
        <w:tc>
          <w:tcPr>
            <w:tcW w:w="1387"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A364F3" w:rsidRPr="00BC62E8" w:rsidRDefault="00A364F3" w:rsidP="00A364F3">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Мальцево, ул. Советская 14а</w:t>
            </w:r>
          </w:p>
        </w:tc>
        <w:tc>
          <w:tcPr>
            <w:tcW w:w="1319" w:type="dxa"/>
          </w:tcPr>
          <w:p w:rsidR="00A364F3" w:rsidRPr="00BC62E8" w:rsidRDefault="00D14530"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418" w:type="dxa"/>
          </w:tcPr>
          <w:p w:rsidR="00A364F3" w:rsidRPr="00BC62E8" w:rsidRDefault="00D14530"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70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A364F3" w:rsidRPr="00BC62E8" w:rsidTr="00EE0008">
        <w:tc>
          <w:tcPr>
            <w:tcW w:w="326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Пятково</w:t>
            </w:r>
          </w:p>
        </w:tc>
        <w:tc>
          <w:tcPr>
            <w:tcW w:w="1387"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A364F3" w:rsidRPr="00BC62E8" w:rsidRDefault="00A364F3" w:rsidP="00A364F3">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Пятково, ул. Центральная 1</w:t>
            </w:r>
          </w:p>
          <w:p w:rsidR="00A364F3" w:rsidRPr="00BC62E8" w:rsidRDefault="00A364F3" w:rsidP="00A364F3">
            <w:pPr>
              <w:widowControl w:val="0"/>
              <w:contextualSpacing/>
              <w:jc w:val="both"/>
              <w:rPr>
                <w:rFonts w:ascii="Times New Roman" w:hAnsi="Times New Roman" w:cs="Times New Roman"/>
                <w:sz w:val="26"/>
                <w:szCs w:val="26"/>
              </w:rPr>
            </w:pPr>
          </w:p>
        </w:tc>
        <w:tc>
          <w:tcPr>
            <w:tcW w:w="1319" w:type="dxa"/>
          </w:tcPr>
          <w:p w:rsidR="00A364F3" w:rsidRPr="00BC62E8" w:rsidRDefault="00D14530"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A364F3" w:rsidRPr="00BC62E8" w:rsidRDefault="00D14530"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A364F3" w:rsidRPr="00BC62E8" w:rsidTr="00EE0008">
        <w:tc>
          <w:tcPr>
            <w:tcW w:w="326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Зеледеево</w:t>
            </w:r>
          </w:p>
        </w:tc>
        <w:tc>
          <w:tcPr>
            <w:tcW w:w="1387"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Зеледеево, ул. Советская 1а</w:t>
            </w:r>
          </w:p>
          <w:p w:rsidR="00A364F3" w:rsidRPr="00BC62E8" w:rsidRDefault="00A364F3" w:rsidP="00CF14B2">
            <w:pPr>
              <w:widowControl w:val="0"/>
              <w:contextualSpacing/>
              <w:jc w:val="both"/>
              <w:rPr>
                <w:rFonts w:ascii="Times New Roman" w:hAnsi="Times New Roman" w:cs="Times New Roman"/>
                <w:sz w:val="26"/>
                <w:szCs w:val="26"/>
              </w:rPr>
            </w:pPr>
          </w:p>
        </w:tc>
        <w:tc>
          <w:tcPr>
            <w:tcW w:w="1319"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2599,10</w:t>
            </w:r>
          </w:p>
        </w:tc>
      </w:tr>
      <w:tr w:rsidR="00A364F3" w:rsidRPr="00BC62E8" w:rsidTr="00EE0008">
        <w:tc>
          <w:tcPr>
            <w:tcW w:w="326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Новороманово</w:t>
            </w:r>
          </w:p>
        </w:tc>
        <w:tc>
          <w:tcPr>
            <w:tcW w:w="1387"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Новороманово, ул. Строительная 2а</w:t>
            </w:r>
          </w:p>
          <w:p w:rsidR="00A364F3" w:rsidRPr="00BC62E8" w:rsidRDefault="00A364F3" w:rsidP="00CF14B2">
            <w:pPr>
              <w:widowControl w:val="0"/>
              <w:contextualSpacing/>
              <w:jc w:val="both"/>
              <w:rPr>
                <w:rFonts w:ascii="Times New Roman" w:hAnsi="Times New Roman" w:cs="Times New Roman"/>
                <w:sz w:val="26"/>
                <w:szCs w:val="26"/>
              </w:rPr>
            </w:pPr>
          </w:p>
        </w:tc>
        <w:tc>
          <w:tcPr>
            <w:tcW w:w="1319"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A364F3" w:rsidRPr="00BC62E8" w:rsidTr="00EE0008">
        <w:tc>
          <w:tcPr>
            <w:tcW w:w="326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с. Проскоково</w:t>
            </w:r>
          </w:p>
        </w:tc>
        <w:tc>
          <w:tcPr>
            <w:tcW w:w="1387"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с. Проскоково, ул. Школьная 1а</w:t>
            </w:r>
          </w:p>
          <w:p w:rsidR="00A364F3" w:rsidRPr="00BC62E8" w:rsidRDefault="00A364F3" w:rsidP="00CF14B2">
            <w:pPr>
              <w:widowControl w:val="0"/>
              <w:contextualSpacing/>
              <w:jc w:val="both"/>
              <w:rPr>
                <w:rFonts w:ascii="Times New Roman" w:hAnsi="Times New Roman" w:cs="Times New Roman"/>
                <w:sz w:val="26"/>
                <w:szCs w:val="26"/>
              </w:rPr>
            </w:pPr>
          </w:p>
        </w:tc>
        <w:tc>
          <w:tcPr>
            <w:tcW w:w="1319" w:type="dxa"/>
          </w:tcPr>
          <w:p w:rsidR="00D14530" w:rsidRPr="00BC62E8" w:rsidRDefault="00D14530" w:rsidP="00D14530">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418" w:type="dxa"/>
          </w:tcPr>
          <w:p w:rsidR="00A364F3" w:rsidRPr="00BC62E8" w:rsidRDefault="00D14530"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701"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2599,10</w:t>
            </w:r>
          </w:p>
        </w:tc>
      </w:tr>
      <w:tr w:rsidR="00A364F3" w:rsidRPr="00BC62E8" w:rsidTr="00EE0008">
        <w:tc>
          <w:tcPr>
            <w:tcW w:w="3261" w:type="dxa"/>
          </w:tcPr>
          <w:p w:rsidR="00A364F3" w:rsidRPr="00BC62E8" w:rsidRDefault="00A364F3" w:rsidP="00A364F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Арлюк</w:t>
            </w:r>
          </w:p>
        </w:tc>
        <w:tc>
          <w:tcPr>
            <w:tcW w:w="1387"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A364F3" w:rsidRPr="00BC62E8" w:rsidRDefault="00A364F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.с</w:t>
            </w:r>
            <w:proofErr w:type="gramEnd"/>
            <w:r w:rsidRPr="00BC62E8">
              <w:rPr>
                <w:rFonts w:ascii="Times New Roman" w:hAnsi="Times New Roman" w:cs="Times New Roman"/>
                <w:sz w:val="26"/>
                <w:szCs w:val="26"/>
              </w:rPr>
              <w:t>т</w:t>
            </w:r>
            <w:proofErr w:type="spellEnd"/>
            <w:r w:rsidRPr="00BC62E8">
              <w:rPr>
                <w:rFonts w:ascii="Times New Roman" w:hAnsi="Times New Roman" w:cs="Times New Roman"/>
                <w:sz w:val="26"/>
                <w:szCs w:val="26"/>
              </w:rPr>
              <w:t xml:space="preserve"> </w:t>
            </w:r>
            <w:proofErr w:type="spellStart"/>
            <w:r w:rsidRPr="00BC62E8">
              <w:rPr>
                <w:rFonts w:ascii="Times New Roman" w:hAnsi="Times New Roman" w:cs="Times New Roman"/>
                <w:sz w:val="26"/>
                <w:szCs w:val="26"/>
              </w:rPr>
              <w:t>Арлюк</w:t>
            </w:r>
            <w:proofErr w:type="spellEnd"/>
            <w:r w:rsidRPr="00BC62E8">
              <w:rPr>
                <w:rFonts w:ascii="Times New Roman" w:hAnsi="Times New Roman" w:cs="Times New Roman"/>
                <w:sz w:val="26"/>
                <w:szCs w:val="26"/>
              </w:rPr>
              <w:t xml:space="preserve">, ул. </w:t>
            </w:r>
            <w:r w:rsidR="00D60403" w:rsidRPr="00BC62E8">
              <w:rPr>
                <w:rFonts w:ascii="Times New Roman" w:hAnsi="Times New Roman" w:cs="Times New Roman"/>
                <w:sz w:val="26"/>
                <w:szCs w:val="26"/>
              </w:rPr>
              <w:t>Коммунистическая</w:t>
            </w:r>
            <w:r w:rsidRPr="00BC62E8">
              <w:rPr>
                <w:rFonts w:ascii="Times New Roman" w:hAnsi="Times New Roman" w:cs="Times New Roman"/>
                <w:sz w:val="26"/>
                <w:szCs w:val="26"/>
              </w:rPr>
              <w:t xml:space="preserve"> </w:t>
            </w:r>
            <w:r w:rsidR="00D60403" w:rsidRPr="00BC62E8">
              <w:rPr>
                <w:rFonts w:ascii="Times New Roman" w:hAnsi="Times New Roman" w:cs="Times New Roman"/>
                <w:sz w:val="26"/>
                <w:szCs w:val="26"/>
              </w:rPr>
              <w:t>65</w:t>
            </w:r>
          </w:p>
          <w:p w:rsidR="00A364F3" w:rsidRPr="00BC62E8" w:rsidRDefault="00A364F3" w:rsidP="00CF14B2">
            <w:pPr>
              <w:widowControl w:val="0"/>
              <w:contextualSpacing/>
              <w:jc w:val="both"/>
              <w:rPr>
                <w:rFonts w:ascii="Times New Roman" w:hAnsi="Times New Roman" w:cs="Times New Roman"/>
                <w:sz w:val="26"/>
                <w:szCs w:val="26"/>
              </w:rPr>
            </w:pPr>
          </w:p>
        </w:tc>
        <w:tc>
          <w:tcPr>
            <w:tcW w:w="1319"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w:t>
            </w:r>
            <w:r w:rsidR="00D60403" w:rsidRPr="00BC62E8">
              <w:rPr>
                <w:rFonts w:ascii="Times New Roman" w:hAnsi="Times New Roman" w:cs="Times New Roman"/>
                <w:sz w:val="26"/>
                <w:szCs w:val="26"/>
              </w:rPr>
              <w:t>5</w:t>
            </w:r>
          </w:p>
        </w:tc>
        <w:tc>
          <w:tcPr>
            <w:tcW w:w="1418" w:type="dxa"/>
          </w:tcPr>
          <w:p w:rsidR="00A364F3" w:rsidRPr="00BC62E8" w:rsidRDefault="00A364F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w:t>
            </w:r>
            <w:r w:rsidR="00D60403" w:rsidRPr="00BC62E8">
              <w:rPr>
                <w:rFonts w:ascii="Times New Roman" w:hAnsi="Times New Roman" w:cs="Times New Roman"/>
                <w:sz w:val="26"/>
                <w:szCs w:val="26"/>
              </w:rPr>
              <w:t>5</w:t>
            </w:r>
          </w:p>
        </w:tc>
        <w:tc>
          <w:tcPr>
            <w:tcW w:w="1701" w:type="dxa"/>
          </w:tcPr>
          <w:p w:rsidR="00A364F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2599,10</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w:t>
            </w:r>
            <w:proofErr w:type="gramStart"/>
            <w:r w:rsidRPr="00BC62E8">
              <w:rPr>
                <w:rFonts w:ascii="Times New Roman" w:hAnsi="Times New Roman" w:cs="Times New Roman"/>
                <w:sz w:val="26"/>
                <w:szCs w:val="26"/>
              </w:rPr>
              <w:t>с</w:t>
            </w:r>
            <w:proofErr w:type="gramEnd"/>
            <w:r w:rsidRPr="00BC62E8">
              <w:rPr>
                <w:rFonts w:ascii="Times New Roman" w:hAnsi="Times New Roman" w:cs="Times New Roman"/>
                <w:sz w:val="26"/>
                <w:szCs w:val="26"/>
              </w:rPr>
              <w:t>. Поперечное</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с. </w:t>
            </w:r>
            <w:proofErr w:type="gramStart"/>
            <w:r w:rsidRPr="00BC62E8">
              <w:rPr>
                <w:rFonts w:ascii="Times New Roman" w:hAnsi="Times New Roman" w:cs="Times New Roman"/>
                <w:sz w:val="26"/>
                <w:szCs w:val="26"/>
              </w:rPr>
              <w:t>Поперечное</w:t>
            </w:r>
            <w:proofErr w:type="gramEnd"/>
            <w:r w:rsidRPr="00BC62E8">
              <w:rPr>
                <w:rFonts w:ascii="Times New Roman" w:hAnsi="Times New Roman" w:cs="Times New Roman"/>
                <w:sz w:val="26"/>
                <w:szCs w:val="26"/>
              </w:rPr>
              <w:t>, ул. Заозерное 8а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п. </w:t>
            </w:r>
            <w:proofErr w:type="gramStart"/>
            <w:r w:rsidRPr="00BC62E8">
              <w:rPr>
                <w:rFonts w:ascii="Times New Roman" w:hAnsi="Times New Roman" w:cs="Times New Roman"/>
                <w:sz w:val="26"/>
                <w:szCs w:val="26"/>
              </w:rPr>
              <w:t>Линейный</w:t>
            </w:r>
            <w:proofErr w:type="gramEnd"/>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п. </w:t>
            </w:r>
            <w:proofErr w:type="gramStart"/>
            <w:r w:rsidRPr="00BC62E8">
              <w:rPr>
                <w:rFonts w:ascii="Times New Roman" w:hAnsi="Times New Roman" w:cs="Times New Roman"/>
                <w:sz w:val="26"/>
                <w:szCs w:val="26"/>
              </w:rPr>
              <w:t>Линейный</w:t>
            </w:r>
            <w:proofErr w:type="gramEnd"/>
            <w:r w:rsidRPr="00BC62E8">
              <w:rPr>
                <w:rFonts w:ascii="Times New Roman" w:hAnsi="Times New Roman" w:cs="Times New Roman"/>
                <w:sz w:val="26"/>
                <w:szCs w:val="26"/>
              </w:rPr>
              <w:t>, ул. Школьная 6</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Лебяжье - </w:t>
            </w:r>
            <w:proofErr w:type="spellStart"/>
            <w:r w:rsidRPr="00BC62E8">
              <w:rPr>
                <w:rFonts w:ascii="Times New Roman" w:hAnsi="Times New Roman" w:cs="Times New Roman"/>
                <w:sz w:val="26"/>
                <w:szCs w:val="26"/>
              </w:rPr>
              <w:t>Асаново</w:t>
            </w:r>
            <w:proofErr w:type="spellEnd"/>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д. </w:t>
            </w:r>
            <w:proofErr w:type="gramStart"/>
            <w:r w:rsidRPr="00BC62E8">
              <w:rPr>
                <w:rFonts w:ascii="Times New Roman" w:hAnsi="Times New Roman" w:cs="Times New Roman"/>
                <w:sz w:val="26"/>
                <w:szCs w:val="26"/>
              </w:rPr>
              <w:t>Лебяжье</w:t>
            </w:r>
            <w:proofErr w:type="gramEnd"/>
            <w:r w:rsidRPr="00BC62E8">
              <w:rPr>
                <w:rFonts w:ascii="Times New Roman" w:hAnsi="Times New Roman" w:cs="Times New Roman"/>
                <w:sz w:val="26"/>
                <w:szCs w:val="26"/>
              </w:rPr>
              <w:t xml:space="preserve"> - </w:t>
            </w:r>
            <w:proofErr w:type="spellStart"/>
            <w:r w:rsidRPr="00BC62E8">
              <w:rPr>
                <w:rFonts w:ascii="Times New Roman" w:hAnsi="Times New Roman" w:cs="Times New Roman"/>
                <w:sz w:val="26"/>
                <w:szCs w:val="26"/>
              </w:rPr>
              <w:t>Асаново</w:t>
            </w:r>
            <w:proofErr w:type="spellEnd"/>
            <w:r w:rsidRPr="00BC62E8">
              <w:rPr>
                <w:rFonts w:ascii="Times New Roman" w:hAnsi="Times New Roman" w:cs="Times New Roman"/>
                <w:sz w:val="26"/>
                <w:szCs w:val="26"/>
              </w:rPr>
              <w:t>, ул. Луговая 8а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п. Юргинский</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п. Юргинский, ул. Новая 20а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2599,10</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с. Варюхино</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с. Варюхино, ул. Новая 1а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п. </w:t>
            </w:r>
            <w:proofErr w:type="gramStart"/>
            <w:r w:rsidRPr="00BC62E8">
              <w:rPr>
                <w:rFonts w:ascii="Times New Roman" w:hAnsi="Times New Roman" w:cs="Times New Roman"/>
                <w:sz w:val="26"/>
                <w:szCs w:val="26"/>
              </w:rPr>
              <w:t>Заозерный</w:t>
            </w:r>
            <w:proofErr w:type="gramEnd"/>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п. </w:t>
            </w:r>
            <w:proofErr w:type="gramStart"/>
            <w:r w:rsidRPr="00BC62E8">
              <w:rPr>
                <w:rFonts w:ascii="Times New Roman" w:hAnsi="Times New Roman" w:cs="Times New Roman"/>
                <w:sz w:val="26"/>
                <w:szCs w:val="26"/>
              </w:rPr>
              <w:t>Заозерный</w:t>
            </w:r>
            <w:proofErr w:type="gramEnd"/>
            <w:r w:rsidRPr="00BC62E8">
              <w:rPr>
                <w:rFonts w:ascii="Times New Roman" w:hAnsi="Times New Roman" w:cs="Times New Roman"/>
                <w:sz w:val="26"/>
                <w:szCs w:val="26"/>
              </w:rPr>
              <w:t>, ул. Центральная 1а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Томилово</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д. </w:t>
            </w:r>
            <w:r w:rsidR="00D14530" w:rsidRPr="00BC62E8">
              <w:rPr>
                <w:rFonts w:ascii="Times New Roman" w:hAnsi="Times New Roman" w:cs="Times New Roman"/>
                <w:sz w:val="26"/>
                <w:szCs w:val="26"/>
              </w:rPr>
              <w:t>Томилово</w:t>
            </w:r>
            <w:r w:rsidRPr="00BC62E8">
              <w:rPr>
                <w:rFonts w:ascii="Times New Roman" w:hAnsi="Times New Roman" w:cs="Times New Roman"/>
                <w:sz w:val="26"/>
                <w:szCs w:val="26"/>
              </w:rPr>
              <w:t>, ул. Школьная 2а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w:t>
            </w:r>
            <w:r w:rsidRPr="00BC62E8">
              <w:rPr>
                <w:rFonts w:ascii="Times New Roman" w:hAnsi="Times New Roman" w:cs="Times New Roman"/>
                <w:sz w:val="26"/>
                <w:szCs w:val="26"/>
              </w:rPr>
              <w:lastRenderedPageBreak/>
              <w:t>отходов на территории котельной п. Елгино</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п. Елгино, ул. Заречная 34а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2026</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2026</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п. Белянино</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п. Белянино, ул. Набережная 16</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D60403" w:rsidRPr="00BC62E8" w:rsidTr="00EE0008">
        <w:tc>
          <w:tcPr>
            <w:tcW w:w="3261" w:type="dxa"/>
          </w:tcPr>
          <w:p w:rsidR="00D60403" w:rsidRPr="00BC62E8" w:rsidRDefault="00D60403" w:rsidP="00D60403">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Верх - Тайменка</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Верх - Тайменка, пер. Горский 2а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701"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1894,63</w:t>
            </w:r>
          </w:p>
        </w:tc>
      </w:tr>
      <w:tr w:rsidR="00D60403" w:rsidRPr="00BC62E8" w:rsidTr="00EE0008">
        <w:tc>
          <w:tcPr>
            <w:tcW w:w="3261" w:type="dxa"/>
          </w:tcPr>
          <w:p w:rsidR="00D60403" w:rsidRPr="00BC62E8" w:rsidRDefault="00D60403" w:rsidP="00E33CC8">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w:t>
            </w:r>
            <w:proofErr w:type="spellStart"/>
            <w:r w:rsidRPr="00BC62E8">
              <w:rPr>
                <w:rFonts w:ascii="Times New Roman" w:hAnsi="Times New Roman" w:cs="Times New Roman"/>
                <w:sz w:val="26"/>
                <w:szCs w:val="26"/>
              </w:rPr>
              <w:t>п.ст</w:t>
            </w:r>
            <w:proofErr w:type="spellEnd"/>
            <w:r w:rsidRPr="00BC62E8">
              <w:rPr>
                <w:rFonts w:ascii="Times New Roman" w:hAnsi="Times New Roman" w:cs="Times New Roman"/>
                <w:sz w:val="26"/>
                <w:szCs w:val="26"/>
              </w:rPr>
              <w:t xml:space="preserve">. </w:t>
            </w:r>
            <w:r w:rsidR="00E33CC8" w:rsidRPr="00BC62E8">
              <w:rPr>
                <w:rFonts w:ascii="Times New Roman" w:hAnsi="Times New Roman" w:cs="Times New Roman"/>
                <w:sz w:val="26"/>
                <w:szCs w:val="26"/>
              </w:rPr>
              <w:t>Юрга - 2</w:t>
            </w:r>
          </w:p>
        </w:tc>
        <w:tc>
          <w:tcPr>
            <w:tcW w:w="1387"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D60403" w:rsidRPr="00BC62E8" w:rsidRDefault="00D60403"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w:t>
            </w:r>
            <w:proofErr w:type="spellStart"/>
            <w:r w:rsidR="00E33CC8" w:rsidRPr="00BC62E8">
              <w:rPr>
                <w:rFonts w:ascii="Times New Roman" w:hAnsi="Times New Roman" w:cs="Times New Roman"/>
                <w:sz w:val="26"/>
                <w:szCs w:val="26"/>
              </w:rPr>
              <w:t>п</w:t>
            </w:r>
            <w:r w:rsidRPr="00BC62E8">
              <w:rPr>
                <w:rFonts w:ascii="Times New Roman" w:hAnsi="Times New Roman" w:cs="Times New Roman"/>
                <w:sz w:val="26"/>
                <w:szCs w:val="26"/>
              </w:rPr>
              <w:t>.</w:t>
            </w:r>
            <w:r w:rsidR="00E33CC8" w:rsidRPr="00BC62E8">
              <w:rPr>
                <w:rFonts w:ascii="Times New Roman" w:hAnsi="Times New Roman" w:cs="Times New Roman"/>
                <w:sz w:val="26"/>
                <w:szCs w:val="26"/>
              </w:rPr>
              <w:t>ст</w:t>
            </w:r>
            <w:proofErr w:type="spellEnd"/>
            <w:r w:rsidR="00E33CC8" w:rsidRPr="00BC62E8">
              <w:rPr>
                <w:rFonts w:ascii="Times New Roman" w:hAnsi="Times New Roman" w:cs="Times New Roman"/>
                <w:sz w:val="26"/>
                <w:szCs w:val="26"/>
              </w:rPr>
              <w:t>.</w:t>
            </w:r>
            <w:r w:rsidRPr="00BC62E8">
              <w:rPr>
                <w:rFonts w:ascii="Times New Roman" w:hAnsi="Times New Roman" w:cs="Times New Roman"/>
                <w:sz w:val="26"/>
                <w:szCs w:val="26"/>
              </w:rPr>
              <w:t xml:space="preserve"> </w:t>
            </w:r>
            <w:r w:rsidR="00E33CC8" w:rsidRPr="00BC62E8">
              <w:rPr>
                <w:rFonts w:ascii="Times New Roman" w:hAnsi="Times New Roman" w:cs="Times New Roman"/>
                <w:sz w:val="26"/>
                <w:szCs w:val="26"/>
              </w:rPr>
              <w:t>Юрга - 2</w:t>
            </w:r>
            <w:r w:rsidRPr="00BC62E8">
              <w:rPr>
                <w:rFonts w:ascii="Times New Roman" w:hAnsi="Times New Roman" w:cs="Times New Roman"/>
                <w:sz w:val="26"/>
                <w:szCs w:val="26"/>
              </w:rPr>
              <w:t xml:space="preserve">, ул. </w:t>
            </w:r>
            <w:r w:rsidR="00E33CC8" w:rsidRPr="00BC62E8">
              <w:rPr>
                <w:rFonts w:ascii="Times New Roman" w:hAnsi="Times New Roman" w:cs="Times New Roman"/>
                <w:sz w:val="26"/>
                <w:szCs w:val="26"/>
              </w:rPr>
              <w:t>Новая 27а</w:t>
            </w:r>
            <w:r w:rsidRPr="00BC62E8">
              <w:rPr>
                <w:rFonts w:ascii="Times New Roman" w:hAnsi="Times New Roman" w:cs="Times New Roman"/>
                <w:sz w:val="26"/>
                <w:szCs w:val="26"/>
              </w:rPr>
              <w:t xml:space="preserve"> 2а</w:t>
            </w:r>
          </w:p>
          <w:p w:rsidR="00D60403" w:rsidRPr="00BC62E8" w:rsidRDefault="00D60403" w:rsidP="00CF14B2">
            <w:pPr>
              <w:widowControl w:val="0"/>
              <w:contextualSpacing/>
              <w:jc w:val="both"/>
              <w:rPr>
                <w:rFonts w:ascii="Times New Roman" w:hAnsi="Times New Roman" w:cs="Times New Roman"/>
                <w:sz w:val="26"/>
                <w:szCs w:val="26"/>
              </w:rPr>
            </w:pPr>
          </w:p>
        </w:tc>
        <w:tc>
          <w:tcPr>
            <w:tcW w:w="1319"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w:t>
            </w:r>
            <w:r w:rsidR="00E33CC8" w:rsidRPr="00BC62E8">
              <w:rPr>
                <w:rFonts w:ascii="Times New Roman" w:hAnsi="Times New Roman" w:cs="Times New Roman"/>
                <w:sz w:val="26"/>
                <w:szCs w:val="26"/>
              </w:rPr>
              <w:t>8</w:t>
            </w:r>
          </w:p>
        </w:tc>
        <w:tc>
          <w:tcPr>
            <w:tcW w:w="1418" w:type="dxa"/>
          </w:tcPr>
          <w:p w:rsidR="00D60403" w:rsidRPr="00BC62E8" w:rsidRDefault="00D60403"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w:t>
            </w:r>
            <w:r w:rsidR="00E33CC8" w:rsidRPr="00BC62E8">
              <w:rPr>
                <w:rFonts w:ascii="Times New Roman" w:hAnsi="Times New Roman" w:cs="Times New Roman"/>
                <w:sz w:val="26"/>
                <w:szCs w:val="26"/>
              </w:rPr>
              <w:t>8</w:t>
            </w:r>
          </w:p>
        </w:tc>
        <w:tc>
          <w:tcPr>
            <w:tcW w:w="1701" w:type="dxa"/>
          </w:tcPr>
          <w:p w:rsidR="00D60403"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3764,02</w:t>
            </w:r>
          </w:p>
        </w:tc>
      </w:tr>
      <w:tr w:rsidR="00E33CC8" w:rsidRPr="00BC62E8" w:rsidTr="00EE0008">
        <w:tc>
          <w:tcPr>
            <w:tcW w:w="3261" w:type="dxa"/>
          </w:tcPr>
          <w:p w:rsidR="00E33CC8" w:rsidRPr="00BC62E8" w:rsidRDefault="00E33CC8" w:rsidP="00E33CC8">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Зеледеево (школа)</w:t>
            </w:r>
          </w:p>
        </w:tc>
        <w:tc>
          <w:tcPr>
            <w:tcW w:w="1387"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Зеледеево (школа), ул. Молодежная 15а</w:t>
            </w:r>
          </w:p>
          <w:p w:rsidR="00E33CC8" w:rsidRPr="00BC62E8" w:rsidRDefault="00E33CC8" w:rsidP="00CF14B2">
            <w:pPr>
              <w:widowControl w:val="0"/>
              <w:contextualSpacing/>
              <w:jc w:val="both"/>
              <w:rPr>
                <w:rFonts w:ascii="Times New Roman" w:hAnsi="Times New Roman" w:cs="Times New Roman"/>
                <w:sz w:val="26"/>
                <w:szCs w:val="26"/>
              </w:rPr>
            </w:pPr>
          </w:p>
        </w:tc>
        <w:tc>
          <w:tcPr>
            <w:tcW w:w="1319"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E33CC8" w:rsidRPr="00BC62E8" w:rsidTr="00EE0008">
        <w:tc>
          <w:tcPr>
            <w:tcW w:w="3261" w:type="dxa"/>
          </w:tcPr>
          <w:p w:rsidR="00E33CC8" w:rsidRPr="00BC62E8" w:rsidRDefault="00E33CC8" w:rsidP="00E33CC8">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д. Томилово (приют)</w:t>
            </w:r>
          </w:p>
        </w:tc>
        <w:tc>
          <w:tcPr>
            <w:tcW w:w="1387"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д. Томилово (приют), ул. Центральная 8а</w:t>
            </w:r>
          </w:p>
          <w:p w:rsidR="00E33CC8" w:rsidRPr="00BC62E8" w:rsidRDefault="00E33CC8" w:rsidP="00CF14B2">
            <w:pPr>
              <w:widowControl w:val="0"/>
              <w:contextualSpacing/>
              <w:jc w:val="both"/>
              <w:rPr>
                <w:rFonts w:ascii="Times New Roman" w:hAnsi="Times New Roman" w:cs="Times New Roman"/>
                <w:sz w:val="26"/>
                <w:szCs w:val="26"/>
              </w:rPr>
            </w:pPr>
          </w:p>
        </w:tc>
        <w:tc>
          <w:tcPr>
            <w:tcW w:w="1319"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418"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2027</w:t>
            </w:r>
          </w:p>
        </w:tc>
        <w:tc>
          <w:tcPr>
            <w:tcW w:w="1701"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E33CC8" w:rsidRPr="00BC62E8" w:rsidTr="00EE0008">
        <w:tc>
          <w:tcPr>
            <w:tcW w:w="3261" w:type="dxa"/>
          </w:tcPr>
          <w:p w:rsidR="00E33CC8" w:rsidRPr="00BC62E8" w:rsidRDefault="00E33CC8" w:rsidP="00E33CC8">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с. Большеямное</w:t>
            </w:r>
          </w:p>
        </w:tc>
        <w:tc>
          <w:tcPr>
            <w:tcW w:w="1387"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Кемеровская область, с. Большеямное, ул. Школьная 2а</w:t>
            </w:r>
          </w:p>
          <w:p w:rsidR="00E33CC8" w:rsidRPr="00BC62E8" w:rsidRDefault="00E33CC8" w:rsidP="00CF14B2">
            <w:pPr>
              <w:widowControl w:val="0"/>
              <w:contextualSpacing/>
              <w:jc w:val="both"/>
              <w:rPr>
                <w:rFonts w:ascii="Times New Roman" w:hAnsi="Times New Roman" w:cs="Times New Roman"/>
                <w:sz w:val="26"/>
                <w:szCs w:val="26"/>
              </w:rPr>
            </w:pPr>
          </w:p>
        </w:tc>
        <w:tc>
          <w:tcPr>
            <w:tcW w:w="1319"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418"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701"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E33CC8" w:rsidRPr="00BC62E8" w:rsidTr="00EE0008">
        <w:tc>
          <w:tcPr>
            <w:tcW w:w="3261" w:type="dxa"/>
          </w:tcPr>
          <w:p w:rsidR="00E33CC8" w:rsidRPr="00BC62E8" w:rsidRDefault="00E33CC8" w:rsidP="00E33CC8">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п. Речной</w:t>
            </w:r>
          </w:p>
        </w:tc>
        <w:tc>
          <w:tcPr>
            <w:tcW w:w="1387"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п. </w:t>
            </w:r>
            <w:proofErr w:type="gramStart"/>
            <w:r w:rsidRPr="00BC62E8">
              <w:rPr>
                <w:rFonts w:ascii="Times New Roman" w:hAnsi="Times New Roman" w:cs="Times New Roman"/>
                <w:sz w:val="26"/>
                <w:szCs w:val="26"/>
              </w:rPr>
              <w:t>Речной</w:t>
            </w:r>
            <w:proofErr w:type="gramEnd"/>
            <w:r w:rsidRPr="00BC62E8">
              <w:rPr>
                <w:rFonts w:ascii="Times New Roman" w:hAnsi="Times New Roman" w:cs="Times New Roman"/>
                <w:sz w:val="26"/>
                <w:szCs w:val="26"/>
              </w:rPr>
              <w:t>, ул. Новая 10в</w:t>
            </w:r>
          </w:p>
          <w:p w:rsidR="00E33CC8" w:rsidRPr="00BC62E8" w:rsidRDefault="00E33CC8" w:rsidP="00CF14B2">
            <w:pPr>
              <w:widowControl w:val="0"/>
              <w:contextualSpacing/>
              <w:jc w:val="both"/>
              <w:rPr>
                <w:rFonts w:ascii="Times New Roman" w:hAnsi="Times New Roman" w:cs="Times New Roman"/>
                <w:sz w:val="26"/>
                <w:szCs w:val="26"/>
              </w:rPr>
            </w:pPr>
          </w:p>
        </w:tc>
        <w:tc>
          <w:tcPr>
            <w:tcW w:w="1319"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418"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2028</w:t>
            </w:r>
          </w:p>
        </w:tc>
        <w:tc>
          <w:tcPr>
            <w:tcW w:w="1701"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E33CC8" w:rsidRPr="00BC62E8" w:rsidTr="00EE0008">
        <w:tc>
          <w:tcPr>
            <w:tcW w:w="3261" w:type="dxa"/>
          </w:tcPr>
          <w:p w:rsidR="00E33CC8" w:rsidRPr="00BC62E8" w:rsidRDefault="00E33CC8" w:rsidP="00E33CC8">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 xml:space="preserve">Устройство площадки с твердым покрытием и навесом для временного накопления </w:t>
            </w:r>
            <w:proofErr w:type="spellStart"/>
            <w:r w:rsidRPr="00BC62E8">
              <w:rPr>
                <w:rFonts w:ascii="Times New Roman" w:hAnsi="Times New Roman" w:cs="Times New Roman"/>
                <w:sz w:val="26"/>
                <w:szCs w:val="26"/>
              </w:rPr>
              <w:t>золошлаковых</w:t>
            </w:r>
            <w:proofErr w:type="spellEnd"/>
            <w:r w:rsidRPr="00BC62E8">
              <w:rPr>
                <w:rFonts w:ascii="Times New Roman" w:hAnsi="Times New Roman" w:cs="Times New Roman"/>
                <w:sz w:val="26"/>
                <w:szCs w:val="26"/>
              </w:rPr>
              <w:t xml:space="preserve"> отходов на территории котельной </w:t>
            </w:r>
            <w:proofErr w:type="gramStart"/>
            <w:r w:rsidRPr="00BC62E8">
              <w:rPr>
                <w:rFonts w:ascii="Times New Roman" w:hAnsi="Times New Roman" w:cs="Times New Roman"/>
                <w:sz w:val="26"/>
                <w:szCs w:val="26"/>
              </w:rPr>
              <w:t>с</w:t>
            </w:r>
            <w:proofErr w:type="gramEnd"/>
            <w:r w:rsidRPr="00BC62E8">
              <w:rPr>
                <w:rFonts w:ascii="Times New Roman" w:hAnsi="Times New Roman" w:cs="Times New Roman"/>
                <w:sz w:val="26"/>
                <w:szCs w:val="26"/>
              </w:rPr>
              <w:t>. Поперечное ДЭП</w:t>
            </w:r>
          </w:p>
        </w:tc>
        <w:tc>
          <w:tcPr>
            <w:tcW w:w="1387"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
        </w:tc>
        <w:tc>
          <w:tcPr>
            <w:tcW w:w="1873" w:type="dxa"/>
          </w:tcPr>
          <w:p w:rsidR="00E33CC8" w:rsidRPr="00BC62E8" w:rsidRDefault="00E33CC8" w:rsidP="00CF14B2">
            <w:pPr>
              <w:widowControl w:val="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Кемеровская область, с. </w:t>
            </w:r>
            <w:proofErr w:type="gramStart"/>
            <w:r w:rsidRPr="00BC62E8">
              <w:rPr>
                <w:rFonts w:ascii="Times New Roman" w:hAnsi="Times New Roman" w:cs="Times New Roman"/>
                <w:sz w:val="26"/>
                <w:szCs w:val="26"/>
              </w:rPr>
              <w:t>Поперечное</w:t>
            </w:r>
            <w:proofErr w:type="gramEnd"/>
            <w:r w:rsidRPr="00BC62E8">
              <w:rPr>
                <w:rFonts w:ascii="Times New Roman" w:hAnsi="Times New Roman" w:cs="Times New Roman"/>
                <w:sz w:val="26"/>
                <w:szCs w:val="26"/>
              </w:rPr>
              <w:t xml:space="preserve"> ДЭП, ул. Строительная 2а</w:t>
            </w:r>
          </w:p>
          <w:p w:rsidR="00E33CC8" w:rsidRPr="00BC62E8" w:rsidRDefault="00E33CC8" w:rsidP="00CF14B2">
            <w:pPr>
              <w:widowControl w:val="0"/>
              <w:contextualSpacing/>
              <w:jc w:val="both"/>
              <w:rPr>
                <w:rFonts w:ascii="Times New Roman" w:hAnsi="Times New Roman" w:cs="Times New Roman"/>
                <w:sz w:val="26"/>
                <w:szCs w:val="26"/>
              </w:rPr>
            </w:pPr>
          </w:p>
        </w:tc>
        <w:tc>
          <w:tcPr>
            <w:tcW w:w="1319"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418"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2025</w:t>
            </w:r>
          </w:p>
        </w:tc>
        <w:tc>
          <w:tcPr>
            <w:tcW w:w="1701" w:type="dxa"/>
          </w:tcPr>
          <w:p w:rsidR="00E33CC8" w:rsidRPr="00BC62E8" w:rsidRDefault="00E33CC8" w:rsidP="00CF14B2">
            <w:pPr>
              <w:widowControl w:val="0"/>
              <w:contextualSpacing/>
              <w:jc w:val="center"/>
              <w:rPr>
                <w:rFonts w:ascii="Times New Roman" w:hAnsi="Times New Roman" w:cs="Times New Roman"/>
                <w:sz w:val="26"/>
                <w:szCs w:val="26"/>
              </w:rPr>
            </w:pPr>
            <w:r w:rsidRPr="00BC62E8">
              <w:rPr>
                <w:rFonts w:ascii="Times New Roman" w:hAnsi="Times New Roman" w:cs="Times New Roman"/>
                <w:sz w:val="26"/>
                <w:szCs w:val="26"/>
              </w:rPr>
              <w:t>1263,24</w:t>
            </w:r>
          </w:p>
        </w:tc>
      </w:tr>
      <w:tr w:rsidR="00E33CC8" w:rsidRPr="00BC62E8" w:rsidTr="00EE0008">
        <w:tc>
          <w:tcPr>
            <w:tcW w:w="3261" w:type="dxa"/>
          </w:tcPr>
          <w:p w:rsidR="00E33CC8" w:rsidRPr="00BC62E8" w:rsidRDefault="00E33CC8" w:rsidP="00E33CC8">
            <w:pPr>
              <w:widowControl w:val="0"/>
              <w:contextualSpacing/>
              <w:jc w:val="center"/>
              <w:rPr>
                <w:rFonts w:ascii="Times New Roman" w:hAnsi="Times New Roman" w:cs="Times New Roman"/>
                <w:b/>
                <w:sz w:val="26"/>
                <w:szCs w:val="26"/>
              </w:rPr>
            </w:pPr>
            <w:r w:rsidRPr="00BC62E8">
              <w:rPr>
                <w:rFonts w:ascii="Times New Roman" w:hAnsi="Times New Roman" w:cs="Times New Roman"/>
                <w:b/>
                <w:sz w:val="26"/>
                <w:szCs w:val="26"/>
              </w:rPr>
              <w:t xml:space="preserve">Всего </w:t>
            </w:r>
          </w:p>
        </w:tc>
        <w:tc>
          <w:tcPr>
            <w:tcW w:w="1387" w:type="dxa"/>
          </w:tcPr>
          <w:p w:rsidR="00E33CC8" w:rsidRPr="00BC62E8" w:rsidRDefault="00E33CC8" w:rsidP="00CF14B2">
            <w:pPr>
              <w:widowControl w:val="0"/>
              <w:contextualSpacing/>
              <w:jc w:val="both"/>
              <w:rPr>
                <w:rFonts w:ascii="Times New Roman" w:hAnsi="Times New Roman" w:cs="Times New Roman"/>
                <w:b/>
                <w:sz w:val="26"/>
                <w:szCs w:val="26"/>
              </w:rPr>
            </w:pPr>
          </w:p>
        </w:tc>
        <w:tc>
          <w:tcPr>
            <w:tcW w:w="1873" w:type="dxa"/>
          </w:tcPr>
          <w:p w:rsidR="00E33CC8" w:rsidRPr="00BC62E8" w:rsidRDefault="00E33CC8" w:rsidP="00CF14B2">
            <w:pPr>
              <w:widowControl w:val="0"/>
              <w:contextualSpacing/>
              <w:jc w:val="both"/>
              <w:rPr>
                <w:rFonts w:ascii="Times New Roman" w:hAnsi="Times New Roman" w:cs="Times New Roman"/>
                <w:b/>
                <w:sz w:val="26"/>
                <w:szCs w:val="26"/>
              </w:rPr>
            </w:pPr>
          </w:p>
        </w:tc>
        <w:tc>
          <w:tcPr>
            <w:tcW w:w="1319" w:type="dxa"/>
          </w:tcPr>
          <w:p w:rsidR="00E33CC8" w:rsidRPr="00BC62E8" w:rsidRDefault="00D14530" w:rsidP="00CF14B2">
            <w:pPr>
              <w:widowControl w:val="0"/>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2025</w:t>
            </w:r>
          </w:p>
        </w:tc>
        <w:tc>
          <w:tcPr>
            <w:tcW w:w="1418" w:type="dxa"/>
          </w:tcPr>
          <w:p w:rsidR="00E33CC8" w:rsidRPr="00BC62E8" w:rsidRDefault="00E33CC8" w:rsidP="00CF14B2">
            <w:pPr>
              <w:widowControl w:val="0"/>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2028</w:t>
            </w:r>
          </w:p>
        </w:tc>
        <w:tc>
          <w:tcPr>
            <w:tcW w:w="1701" w:type="dxa"/>
          </w:tcPr>
          <w:p w:rsidR="00E33CC8" w:rsidRPr="00BC62E8" w:rsidRDefault="00E33CC8" w:rsidP="00CF14B2">
            <w:pPr>
              <w:widowControl w:val="0"/>
              <w:contextualSpacing/>
              <w:jc w:val="center"/>
              <w:rPr>
                <w:rFonts w:ascii="Times New Roman" w:hAnsi="Times New Roman" w:cs="Times New Roman"/>
                <w:b/>
                <w:sz w:val="26"/>
                <w:szCs w:val="26"/>
              </w:rPr>
            </w:pPr>
            <w:r w:rsidRPr="00BC62E8">
              <w:rPr>
                <w:rFonts w:ascii="Times New Roman" w:hAnsi="Times New Roman" w:cs="Times New Roman"/>
                <w:b/>
                <w:sz w:val="26"/>
                <w:szCs w:val="26"/>
              </w:rPr>
              <w:t>43212,64</w:t>
            </w:r>
          </w:p>
        </w:tc>
      </w:tr>
    </w:tbl>
    <w:p w:rsidR="002D7715" w:rsidRPr="00BC62E8" w:rsidRDefault="002D7715" w:rsidP="002D1D62">
      <w:pPr>
        <w:widowControl w:val="0"/>
        <w:spacing w:line="360" w:lineRule="auto"/>
        <w:ind w:firstLine="851"/>
        <w:contextualSpacing/>
        <w:jc w:val="both"/>
        <w:rPr>
          <w:rFonts w:ascii="Times New Roman" w:hAnsi="Times New Roman" w:cs="Times New Roman"/>
          <w:sz w:val="26"/>
          <w:szCs w:val="26"/>
        </w:rPr>
      </w:pPr>
    </w:p>
    <w:p w:rsidR="002D1D62" w:rsidRPr="00BC62E8" w:rsidRDefault="002D1D62" w:rsidP="002D1D62">
      <w:pPr>
        <w:pStyle w:val="1"/>
        <w:numPr>
          <w:ilvl w:val="1"/>
          <w:numId w:val="15"/>
        </w:numPr>
        <w:ind w:left="0" w:firstLine="851"/>
        <w:contextualSpacing/>
      </w:pPr>
      <w:bookmarkStart w:id="105" w:name="_Toc359926481"/>
      <w:bookmarkStart w:id="106" w:name="_Toc363028881"/>
      <w:bookmarkStart w:id="107" w:name="_Toc439163177"/>
      <w:bookmarkStart w:id="108" w:name="_Toc521076329"/>
      <w:bookmarkStart w:id="109" w:name="_Toc521419653"/>
      <w:bookmarkStart w:id="110" w:name="_Toc78552208"/>
      <w:r w:rsidRPr="00BC62E8">
        <w:t>Предложения по величине необходимых инвестиций в строительство, реконструкцию и техническое перевооружение тепловых сетей и сооружений на них</w:t>
      </w:r>
      <w:bookmarkEnd w:id="105"/>
      <w:bookmarkEnd w:id="106"/>
      <w:bookmarkEnd w:id="107"/>
      <w:bookmarkEnd w:id="108"/>
      <w:bookmarkEnd w:id="109"/>
      <w:bookmarkEnd w:id="110"/>
    </w:p>
    <w:p w:rsidR="002D1D62" w:rsidRPr="00BC62E8" w:rsidRDefault="002D1D62" w:rsidP="002D1D62">
      <w:pPr>
        <w:widowControl w:val="0"/>
        <w:spacing w:line="360" w:lineRule="auto"/>
        <w:ind w:firstLine="851"/>
        <w:contextualSpacing/>
        <w:jc w:val="both"/>
        <w:rPr>
          <w:rFonts w:ascii="Times New Roman" w:hAnsi="Times New Roman" w:cs="Times New Roman"/>
          <w:sz w:val="26"/>
          <w:szCs w:val="26"/>
        </w:rPr>
      </w:pPr>
      <w:bookmarkStart w:id="111" w:name="_Toc359926490"/>
      <w:r w:rsidRPr="00BC62E8">
        <w:rPr>
          <w:rFonts w:ascii="Times New Roman" w:hAnsi="Times New Roman" w:cs="Times New Roman"/>
          <w:sz w:val="26"/>
          <w:szCs w:val="26"/>
        </w:rPr>
        <w:t>Принятым вариантом развития системы теплоснабжения Юргинского муниципального округа строительство, реконструкция и техническое перевооружение тепловых сетей и сооружений на них до 2035 г. не предусматривается.</w:t>
      </w:r>
    </w:p>
    <w:p w:rsidR="002D1D62" w:rsidRPr="00BC62E8" w:rsidRDefault="002D1D62" w:rsidP="002D1D62">
      <w:pPr>
        <w:pStyle w:val="1"/>
        <w:numPr>
          <w:ilvl w:val="1"/>
          <w:numId w:val="15"/>
        </w:numPr>
        <w:ind w:left="0" w:firstLine="851"/>
        <w:contextualSpacing/>
        <w:rPr>
          <w:b w:val="0"/>
        </w:rPr>
      </w:pPr>
      <w:bookmarkStart w:id="112" w:name="_Toc521419654"/>
      <w:bookmarkStart w:id="113" w:name="_Toc78552209"/>
      <w:r w:rsidRPr="00BC62E8">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111"/>
      <w:bookmarkEnd w:id="112"/>
      <w:bookmarkEnd w:id="113"/>
    </w:p>
    <w:p w:rsidR="002D1D62" w:rsidRPr="00BC62E8" w:rsidRDefault="002D1D62" w:rsidP="002D1D62">
      <w:pPr>
        <w:widowControl w:val="0"/>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Принятым вариантом развития системы теплоснабжения Юргинского муниципального округа не предусматривается изменение температурных графиков и гидравлических режимов работы тепловых сетей.</w:t>
      </w:r>
    </w:p>
    <w:p w:rsidR="002D1D62" w:rsidRPr="00BC62E8" w:rsidRDefault="002D1D62" w:rsidP="002D1D62">
      <w:pPr>
        <w:pStyle w:val="1"/>
        <w:numPr>
          <w:ilvl w:val="0"/>
          <w:numId w:val="15"/>
        </w:numPr>
        <w:ind w:left="0" w:firstLine="851"/>
        <w:contextualSpacing/>
      </w:pPr>
      <w:r w:rsidRPr="00BC62E8">
        <w:t xml:space="preserve"> </w:t>
      </w:r>
      <w:bookmarkStart w:id="114" w:name="_Toc78552210"/>
      <w:r w:rsidRPr="00BC62E8">
        <w:t>Решение об определении единой теплоснабжающей организации (организаций)</w:t>
      </w:r>
      <w:bookmarkEnd w:id="114"/>
    </w:p>
    <w:p w:rsidR="002D1D62" w:rsidRPr="00BC62E8" w:rsidRDefault="002D1D62" w:rsidP="002D1D62">
      <w:pPr>
        <w:pStyle w:val="1"/>
        <w:numPr>
          <w:ilvl w:val="1"/>
          <w:numId w:val="15"/>
        </w:numPr>
        <w:ind w:left="0" w:firstLine="851"/>
        <w:contextualSpacing/>
      </w:pPr>
      <w:bookmarkStart w:id="115" w:name="_Toc78552211"/>
      <w:r w:rsidRPr="00BC62E8">
        <w:rPr>
          <w:rFonts w:eastAsia="Arial"/>
        </w:rPr>
        <w:t>Решение о присвоении статуса единой теплоснабжающей организации (организациям)</w:t>
      </w:r>
      <w:bookmarkEnd w:id="115"/>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При определении ЕТО рассматриваются только те организации, основной деятельностью которых является осуществление теплоснабжения жилых зданий, объектов социального и культурно-бытового назначения. Такой организацией является МУП «Комфорт».</w:t>
      </w:r>
    </w:p>
    <w:p w:rsidR="002D1D62" w:rsidRPr="00BC62E8" w:rsidRDefault="000E430C"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Д</w:t>
      </w:r>
      <w:r w:rsidR="002D1D62" w:rsidRPr="00BC62E8">
        <w:rPr>
          <w:rFonts w:ascii="Times New Roman" w:hAnsi="Times New Roman" w:cs="Times New Roman"/>
          <w:sz w:val="26"/>
          <w:szCs w:val="26"/>
        </w:rPr>
        <w:t xml:space="preserve">ля Юргинского </w:t>
      </w:r>
      <w:r w:rsidRPr="00BC62E8">
        <w:rPr>
          <w:rFonts w:ascii="Times New Roman" w:hAnsi="Times New Roman" w:cs="Times New Roman"/>
          <w:sz w:val="26"/>
          <w:szCs w:val="26"/>
        </w:rPr>
        <w:t>муниципального округа определена одна</w:t>
      </w:r>
      <w:r w:rsidR="002D1D62" w:rsidRPr="00BC62E8">
        <w:rPr>
          <w:rFonts w:ascii="Times New Roman" w:hAnsi="Times New Roman" w:cs="Times New Roman"/>
          <w:sz w:val="26"/>
          <w:szCs w:val="26"/>
        </w:rPr>
        <w:t xml:space="preserve"> ЕТО –</w:t>
      </w:r>
      <w:r w:rsidRPr="00BC62E8">
        <w:rPr>
          <w:rFonts w:ascii="Times New Roman" w:hAnsi="Times New Roman" w:cs="Times New Roman"/>
          <w:sz w:val="26"/>
          <w:szCs w:val="26"/>
        </w:rPr>
        <w:t xml:space="preserve"> </w:t>
      </w:r>
      <w:r w:rsidR="002D1D62" w:rsidRPr="00BC62E8">
        <w:rPr>
          <w:rFonts w:ascii="Times New Roman" w:hAnsi="Times New Roman" w:cs="Times New Roman"/>
          <w:sz w:val="26"/>
          <w:szCs w:val="26"/>
        </w:rPr>
        <w:t>МУП «Комфорт».</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xml:space="preserve">Согласно пункту 7 раздел </w:t>
      </w:r>
      <w:r w:rsidRPr="00BC62E8">
        <w:rPr>
          <w:rFonts w:ascii="Times New Roman" w:hAnsi="Times New Roman" w:cs="Times New Roman"/>
          <w:sz w:val="26"/>
          <w:szCs w:val="26"/>
          <w:lang w:val="en-US"/>
        </w:rPr>
        <w:t>II</w:t>
      </w:r>
      <w:r w:rsidRPr="00BC62E8">
        <w:rPr>
          <w:rFonts w:ascii="Times New Roman" w:hAnsi="Times New Roman" w:cs="Times New Roman"/>
          <w:sz w:val="26"/>
          <w:szCs w:val="26"/>
        </w:rPr>
        <w:t xml:space="preserve"> «Критерии и порядок определения ЕТО» «Правил организации теплоснабжения в Российской Федерации» утвержденных ПП РФ № 808 от 08.08.2014 г. критериями для определения единой теплоснабжающей организации являются:</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размер собственного капитала;</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способность в лучшей мере обеспечить надежность теплоснабжения в соответствующей системе теплоснабжения.</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Теплоснабжающая организация МУП «Комфорт» соответствует требованиям для присвоения статуса ЕТО.</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Решение об установлении организации в качестве ЕТО в той или иной зоне деятельности принимает, в соответствии с ФЗ № 190 «О теплоснабжении» орган местного самоуправления.</w:t>
      </w:r>
    </w:p>
    <w:p w:rsidR="002D1D62" w:rsidRPr="00BC62E8" w:rsidRDefault="000E430C"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Д</w:t>
      </w:r>
      <w:r w:rsidR="002D1D62" w:rsidRPr="00BC62E8">
        <w:rPr>
          <w:rFonts w:ascii="Times New Roman" w:hAnsi="Times New Roman" w:cs="Times New Roman"/>
          <w:sz w:val="26"/>
          <w:szCs w:val="26"/>
        </w:rPr>
        <w:t xml:space="preserve">ля Юргинского </w:t>
      </w:r>
      <w:r w:rsidRPr="00BC62E8">
        <w:rPr>
          <w:rFonts w:ascii="Times New Roman" w:hAnsi="Times New Roman" w:cs="Times New Roman"/>
          <w:sz w:val="26"/>
          <w:szCs w:val="26"/>
        </w:rPr>
        <w:t>муниципального округа определена</w:t>
      </w:r>
      <w:r w:rsidR="002D1D62" w:rsidRPr="00BC62E8">
        <w:rPr>
          <w:rFonts w:ascii="Times New Roman" w:hAnsi="Times New Roman" w:cs="Times New Roman"/>
          <w:sz w:val="26"/>
          <w:szCs w:val="26"/>
        </w:rPr>
        <w:t xml:space="preserve"> ЕТО – МУП «Комфорт». </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Обязанности ЕТО определены и установлены ПП РФ № 808 от 08.08.2014 г. «Об организации теплоснабжения в Российской Федерации и о внесении изменений в некоторые законодательные акты Правительства Российской Федерации». В соответствии с приведенным документом ЕТО </w:t>
      </w:r>
      <w:proofErr w:type="gramStart"/>
      <w:r w:rsidRPr="00BC62E8">
        <w:rPr>
          <w:rFonts w:ascii="Times New Roman" w:hAnsi="Times New Roman" w:cs="Times New Roman"/>
          <w:sz w:val="26"/>
          <w:szCs w:val="26"/>
        </w:rPr>
        <w:t>обязана</w:t>
      </w:r>
      <w:proofErr w:type="gramEnd"/>
      <w:r w:rsidRPr="00BC62E8">
        <w:rPr>
          <w:rFonts w:ascii="Times New Roman" w:hAnsi="Times New Roman" w:cs="Times New Roman"/>
          <w:sz w:val="26"/>
          <w:szCs w:val="26"/>
        </w:rPr>
        <w:t>:</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заключать и исполнять договоры теплоснабжения с любыми обратившимися к ней потребителями тепловой энергии, </w:t>
      </w:r>
      <w:proofErr w:type="spellStart"/>
      <w:r w:rsidRPr="00BC62E8">
        <w:rPr>
          <w:rFonts w:ascii="Times New Roman" w:hAnsi="Times New Roman" w:cs="Times New Roman"/>
          <w:sz w:val="26"/>
          <w:szCs w:val="26"/>
        </w:rPr>
        <w:t>теплопотребляющие</w:t>
      </w:r>
      <w:proofErr w:type="spellEnd"/>
      <w:r w:rsidRPr="00BC62E8">
        <w:rPr>
          <w:rFonts w:ascii="Times New Roman" w:hAnsi="Times New Roman" w:cs="Times New Roman"/>
          <w:sz w:val="26"/>
          <w:szCs w:val="26"/>
        </w:rPr>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Границы зоны деятельности ЕТО в соответствии с пунктом 19 «Постановления об организации теплоснабжения…» могут быть изменены в следующих случаях:</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 подключение к системе теплоснабжения новых </w:t>
      </w:r>
      <w:proofErr w:type="spellStart"/>
      <w:r w:rsidRPr="00BC62E8">
        <w:rPr>
          <w:rFonts w:ascii="Times New Roman" w:hAnsi="Times New Roman" w:cs="Times New Roman"/>
          <w:sz w:val="26"/>
          <w:szCs w:val="26"/>
        </w:rPr>
        <w:t>теплопотребляющих</w:t>
      </w:r>
      <w:proofErr w:type="spellEnd"/>
      <w:r w:rsidRPr="00BC62E8">
        <w:rPr>
          <w:rFonts w:ascii="Times New Roman" w:hAnsi="Times New Roman" w:cs="Times New Roman"/>
          <w:sz w:val="26"/>
          <w:szCs w:val="26"/>
        </w:rPr>
        <w:t xml:space="preserve"> установок, источников тепловой энергии или тепловых сетей, или их отключение от системы теплоснабжения;</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технологическое объединение или разделение систем теплоснабжения.</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2D1D62" w:rsidRPr="00BC62E8" w:rsidRDefault="002D1D62" w:rsidP="002D1D62">
      <w:pPr>
        <w:pStyle w:val="1"/>
        <w:numPr>
          <w:ilvl w:val="0"/>
          <w:numId w:val="15"/>
        </w:numPr>
        <w:ind w:left="0" w:firstLine="851"/>
        <w:contextualSpacing/>
      </w:pPr>
      <w:bookmarkStart w:id="116" w:name="_Toc359937431"/>
      <w:bookmarkStart w:id="117" w:name="_Toc78552212"/>
      <w:r w:rsidRPr="00BC62E8">
        <w:t>Решения о распределении тепловой нагрузки между источниками тепловой энергии</w:t>
      </w:r>
      <w:bookmarkEnd w:id="116"/>
      <w:bookmarkEnd w:id="117"/>
    </w:p>
    <w:p w:rsidR="002D1D62" w:rsidRPr="00BC62E8" w:rsidRDefault="002D1D62" w:rsidP="002D1D62">
      <w:pPr>
        <w:spacing w:line="360" w:lineRule="auto"/>
        <w:ind w:firstLine="540"/>
        <w:contextualSpacing/>
        <w:jc w:val="both"/>
        <w:rPr>
          <w:rFonts w:ascii="Times New Roman" w:hAnsi="Times New Roman" w:cs="Times New Roman"/>
          <w:b/>
          <w:sz w:val="26"/>
          <w:szCs w:val="26"/>
        </w:rPr>
      </w:pP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В связи с тем, что все источники тепловой энергии имеют резерв мощности и обеспечивают требуемые гидравлические параметры теплоносителя у потребителей (с учетом выполнения предложенных мероприятий) производить перераспределение тепловой нагрузки между источниками в эксплуатационном режиме не имеет смысла.</w:t>
      </w:r>
    </w:p>
    <w:p w:rsidR="002D1D62" w:rsidRPr="00BC62E8" w:rsidRDefault="002D1D62" w:rsidP="002D1D62">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Предлагаемое к реализации распределение тепловой нагрузки представлено в таблице 19.</w:t>
      </w:r>
    </w:p>
    <w:p w:rsidR="002D1D62" w:rsidRPr="00BC62E8" w:rsidRDefault="002D1D62" w:rsidP="002D1D62">
      <w:pPr>
        <w:spacing w:line="360" w:lineRule="auto"/>
        <w:ind w:firstLine="851"/>
        <w:contextualSpacing/>
        <w:jc w:val="both"/>
        <w:rPr>
          <w:rFonts w:ascii="Times New Roman" w:hAnsi="Times New Roman" w:cs="Times New Roman"/>
          <w:b/>
          <w:sz w:val="26"/>
          <w:szCs w:val="26"/>
        </w:rPr>
      </w:pPr>
      <w:r w:rsidRPr="00BC62E8">
        <w:rPr>
          <w:rFonts w:ascii="Times New Roman" w:hAnsi="Times New Roman" w:cs="Times New Roman"/>
          <w:b/>
          <w:sz w:val="26"/>
          <w:szCs w:val="26"/>
        </w:rPr>
        <w:t>Таблица 19. Распределение тепловой нагрузки между источниками тепловой энергии</w:t>
      </w:r>
    </w:p>
    <w:tbl>
      <w:tblPr>
        <w:tblW w:w="5067" w:type="pct"/>
        <w:jc w:val="center"/>
        <w:tblLook w:val="04A0" w:firstRow="1" w:lastRow="0" w:firstColumn="1" w:lastColumn="0" w:noHBand="0" w:noVBand="1"/>
      </w:tblPr>
      <w:tblGrid>
        <w:gridCol w:w="478"/>
        <w:gridCol w:w="2702"/>
        <w:gridCol w:w="1688"/>
        <w:gridCol w:w="1773"/>
        <w:gridCol w:w="1667"/>
        <w:gridCol w:w="2023"/>
      </w:tblGrid>
      <w:tr w:rsidR="002D1D62" w:rsidRPr="00BC62E8" w:rsidTr="002D1D62">
        <w:trPr>
          <w:trHeight w:val="510"/>
          <w:tblHeader/>
          <w:jc w:val="center"/>
        </w:trPr>
        <w:tc>
          <w:tcPr>
            <w:tcW w:w="23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2D1D62" w:rsidRPr="00BC62E8" w:rsidRDefault="002D1D62" w:rsidP="002D1D62">
            <w:pPr>
              <w:contextualSpacing/>
              <w:jc w:val="center"/>
              <w:rPr>
                <w:rFonts w:ascii="Times New Roman" w:eastAsia="Calibri" w:hAnsi="Times New Roman" w:cs="Times New Roman"/>
                <w:b/>
                <w:bCs/>
                <w:sz w:val="26"/>
                <w:szCs w:val="26"/>
              </w:rPr>
            </w:pPr>
            <w:r w:rsidRPr="00BC62E8">
              <w:rPr>
                <w:rFonts w:ascii="Times New Roman" w:eastAsia="Calibri" w:hAnsi="Times New Roman" w:cs="Times New Roman"/>
                <w:b/>
                <w:bCs/>
                <w:sz w:val="26"/>
                <w:szCs w:val="26"/>
              </w:rPr>
              <w:t>№</w:t>
            </w:r>
          </w:p>
        </w:tc>
        <w:tc>
          <w:tcPr>
            <w:tcW w:w="1308" w:type="pct"/>
            <w:vMerge w:val="restart"/>
            <w:tcBorders>
              <w:top w:val="single" w:sz="4" w:space="0" w:color="auto"/>
              <w:left w:val="nil"/>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eastAsia="Calibri" w:hAnsi="Times New Roman" w:cs="Times New Roman"/>
                <w:b/>
                <w:bCs/>
                <w:sz w:val="26"/>
                <w:szCs w:val="26"/>
              </w:rPr>
            </w:pPr>
            <w:r w:rsidRPr="00BC62E8">
              <w:rPr>
                <w:rFonts w:ascii="Times New Roman" w:eastAsia="Calibri" w:hAnsi="Times New Roman" w:cs="Times New Roman"/>
                <w:b/>
                <w:bCs/>
                <w:sz w:val="26"/>
                <w:szCs w:val="26"/>
              </w:rPr>
              <w:t>Наименование котельной</w:t>
            </w:r>
          </w:p>
        </w:tc>
        <w:tc>
          <w:tcPr>
            <w:tcW w:w="3461" w:type="pct"/>
            <w:gridSpan w:val="4"/>
            <w:tcBorders>
              <w:top w:val="single" w:sz="4" w:space="0" w:color="auto"/>
              <w:left w:val="nil"/>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Подключенная тепловая нагрузка, Гкал/</w:t>
            </w:r>
            <w:proofErr w:type="gramStart"/>
            <w:r w:rsidRPr="00BC62E8">
              <w:rPr>
                <w:rFonts w:ascii="Times New Roman" w:hAnsi="Times New Roman" w:cs="Times New Roman"/>
                <w:b/>
                <w:sz w:val="26"/>
                <w:szCs w:val="26"/>
              </w:rPr>
              <w:t>ч</w:t>
            </w:r>
            <w:proofErr w:type="gramEnd"/>
          </w:p>
        </w:tc>
      </w:tr>
      <w:tr w:rsidR="002D1D62" w:rsidRPr="00BC62E8" w:rsidTr="002D1D62">
        <w:trPr>
          <w:trHeight w:val="510"/>
          <w:tblHeader/>
          <w:jc w:val="center"/>
        </w:trPr>
        <w:tc>
          <w:tcPr>
            <w:tcW w:w="231" w:type="pct"/>
            <w:vMerge/>
            <w:tcBorders>
              <w:top w:val="single" w:sz="4" w:space="0" w:color="auto"/>
              <w:left w:val="single" w:sz="4" w:space="0" w:color="auto"/>
              <w:bottom w:val="single" w:sz="4" w:space="0" w:color="auto"/>
              <w:right w:val="single" w:sz="4" w:space="0" w:color="auto"/>
            </w:tcBorders>
            <w:shd w:val="clear" w:color="auto" w:fill="auto"/>
            <w:noWrap/>
            <w:vAlign w:val="center"/>
          </w:tcPr>
          <w:p w:rsidR="002D1D62" w:rsidRPr="00BC62E8" w:rsidRDefault="002D1D62" w:rsidP="002D1D62">
            <w:pPr>
              <w:contextualSpacing/>
              <w:jc w:val="center"/>
              <w:rPr>
                <w:rFonts w:ascii="Times New Roman" w:eastAsia="Calibri" w:hAnsi="Times New Roman" w:cs="Times New Roman"/>
                <w:b/>
                <w:bCs/>
                <w:sz w:val="26"/>
                <w:szCs w:val="26"/>
              </w:rPr>
            </w:pPr>
          </w:p>
        </w:tc>
        <w:tc>
          <w:tcPr>
            <w:tcW w:w="1308" w:type="pct"/>
            <w:vMerge/>
            <w:tcBorders>
              <w:top w:val="single" w:sz="4" w:space="0" w:color="auto"/>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eastAsia="Calibri" w:hAnsi="Times New Roman" w:cs="Times New Roman"/>
                <w:b/>
                <w:bCs/>
                <w:sz w:val="26"/>
                <w:szCs w:val="26"/>
              </w:rPr>
            </w:pPr>
          </w:p>
        </w:tc>
        <w:tc>
          <w:tcPr>
            <w:tcW w:w="817" w:type="pct"/>
            <w:tcBorders>
              <w:top w:val="single" w:sz="4" w:space="0" w:color="auto"/>
              <w:left w:val="nil"/>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202</w:t>
            </w:r>
            <w:r w:rsidR="008A3ACE" w:rsidRPr="00BC62E8">
              <w:rPr>
                <w:rFonts w:ascii="Times New Roman" w:hAnsi="Times New Roman" w:cs="Times New Roman"/>
                <w:b/>
                <w:sz w:val="26"/>
                <w:szCs w:val="26"/>
              </w:rPr>
              <w:t>3</w:t>
            </w:r>
          </w:p>
        </w:tc>
        <w:tc>
          <w:tcPr>
            <w:tcW w:w="858" w:type="pct"/>
            <w:tcBorders>
              <w:top w:val="single" w:sz="4" w:space="0" w:color="auto"/>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2025</w:t>
            </w:r>
          </w:p>
        </w:tc>
        <w:tc>
          <w:tcPr>
            <w:tcW w:w="807" w:type="pct"/>
            <w:tcBorders>
              <w:top w:val="single" w:sz="4" w:space="0" w:color="auto"/>
              <w:left w:val="nil"/>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2031</w:t>
            </w:r>
          </w:p>
        </w:tc>
        <w:tc>
          <w:tcPr>
            <w:tcW w:w="979" w:type="pct"/>
            <w:tcBorders>
              <w:top w:val="single" w:sz="4" w:space="0" w:color="auto"/>
              <w:left w:val="nil"/>
              <w:bottom w:val="single" w:sz="4" w:space="0" w:color="auto"/>
              <w:right w:val="single" w:sz="4" w:space="0" w:color="auto"/>
            </w:tcBorders>
            <w:vAlign w:val="center"/>
          </w:tcPr>
          <w:p w:rsidR="002D1D62" w:rsidRPr="00BC62E8" w:rsidRDefault="002D1D62" w:rsidP="002D1D62">
            <w:pPr>
              <w:contextualSpacing/>
              <w:jc w:val="center"/>
              <w:rPr>
                <w:rFonts w:ascii="Times New Roman" w:hAnsi="Times New Roman" w:cs="Times New Roman"/>
                <w:b/>
                <w:sz w:val="26"/>
                <w:szCs w:val="26"/>
              </w:rPr>
            </w:pPr>
            <w:r w:rsidRPr="00BC62E8">
              <w:rPr>
                <w:rFonts w:ascii="Times New Roman" w:hAnsi="Times New Roman" w:cs="Times New Roman"/>
                <w:b/>
                <w:sz w:val="26"/>
                <w:szCs w:val="26"/>
              </w:rPr>
              <w:t>2035</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п. ст. Арлюк</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2,75</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2,76</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Линейный</w:t>
            </w:r>
            <w:proofErr w:type="gramEnd"/>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0,13</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3</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left="-108"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(центральная)</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0,57</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0,57</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0,57</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0,57</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4</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left="-108"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Зеледеево (школа)</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5</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left="-108" w:right="-110"/>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Варюхино</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0,17</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0,18</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6</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п</w:t>
            </w:r>
            <w:proofErr w:type="gramStart"/>
            <w:r w:rsidRPr="00BC62E8">
              <w:rPr>
                <w:rFonts w:ascii="Times New Roman" w:hAnsi="Times New Roman" w:cs="Times New Roman"/>
                <w:sz w:val="26"/>
                <w:szCs w:val="26"/>
              </w:rPr>
              <w:t>.Ю</w:t>
            </w:r>
            <w:proofErr w:type="gramEnd"/>
            <w:r w:rsidRPr="00BC62E8">
              <w:rPr>
                <w:rFonts w:ascii="Times New Roman" w:hAnsi="Times New Roman" w:cs="Times New Roman"/>
                <w:sz w:val="26"/>
                <w:szCs w:val="26"/>
              </w:rPr>
              <w:t>ргинский</w:t>
            </w:r>
            <w:proofErr w:type="spellEnd"/>
            <w:r w:rsidRPr="00BC62E8">
              <w:rPr>
                <w:rFonts w:ascii="Times New Roman" w:hAnsi="Times New Roman" w:cs="Times New Roman"/>
                <w:sz w:val="26"/>
                <w:szCs w:val="26"/>
              </w:rPr>
              <w:t xml:space="preserve"> МУП </w:t>
            </w:r>
            <w:r w:rsidRPr="00BC62E8">
              <w:rPr>
                <w:rFonts w:ascii="Times New Roman" w:hAnsi="Times New Roman" w:cs="Times New Roman"/>
                <w:sz w:val="26"/>
                <w:szCs w:val="26"/>
              </w:rPr>
              <w:lastRenderedPageBreak/>
              <w:t>«Комфорт»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1,25</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1,35</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1,35</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1,35</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7</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Лебяжье-Асаново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0,43</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0,44</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0,44</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0,44</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8</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Елгино</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0,50</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0,51</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9</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Мальцево</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0,73</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0,74</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0,74</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0,74</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0,12</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Томилово (приют)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0,05</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right="157"/>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Новороманово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1,22</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1,21</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1,21</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1,21</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13</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right="157"/>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Верх-Тайменка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0,56</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0,55</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0,55</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0,55</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14</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right="157"/>
              <w:contextualSpacing/>
              <w:rPr>
                <w:rFonts w:ascii="Times New Roman" w:hAnsi="Times New Roman" w:cs="Times New Roman"/>
                <w:sz w:val="26"/>
                <w:szCs w:val="26"/>
              </w:rPr>
            </w:pPr>
            <w:r w:rsidRPr="00BC62E8">
              <w:rPr>
                <w:rFonts w:ascii="Times New Roman" w:hAnsi="Times New Roman" w:cs="Times New Roman"/>
                <w:sz w:val="26"/>
                <w:szCs w:val="26"/>
              </w:rPr>
              <w:t xml:space="preserve">Котельная </w:t>
            </w:r>
            <w:proofErr w:type="spellStart"/>
            <w:r w:rsidRPr="00BC62E8">
              <w:rPr>
                <w:rFonts w:ascii="Times New Roman" w:hAnsi="Times New Roman" w:cs="Times New Roman"/>
                <w:sz w:val="26"/>
                <w:szCs w:val="26"/>
              </w:rPr>
              <w:t>д</w:t>
            </w:r>
            <w:proofErr w:type="gramStart"/>
            <w:r w:rsidRPr="00BC62E8">
              <w:rPr>
                <w:rFonts w:ascii="Times New Roman" w:hAnsi="Times New Roman" w:cs="Times New Roman"/>
                <w:sz w:val="26"/>
                <w:szCs w:val="26"/>
              </w:rPr>
              <w:t>.Б</w:t>
            </w:r>
            <w:proofErr w:type="gramEnd"/>
            <w:r w:rsidRPr="00BC62E8">
              <w:rPr>
                <w:rFonts w:ascii="Times New Roman" w:hAnsi="Times New Roman" w:cs="Times New Roman"/>
                <w:sz w:val="26"/>
                <w:szCs w:val="26"/>
              </w:rPr>
              <w:t>ольшеямное</w:t>
            </w:r>
            <w:proofErr w:type="spellEnd"/>
            <w:r w:rsidRPr="00BC62E8">
              <w:rPr>
                <w:rFonts w:ascii="Times New Roman" w:hAnsi="Times New Roman" w:cs="Times New Roman"/>
                <w:sz w:val="26"/>
                <w:szCs w:val="26"/>
              </w:rPr>
              <w:t xml:space="preserve">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0,15</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15</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right="157"/>
              <w:contextualSpacing/>
              <w:rPr>
                <w:rFonts w:ascii="Times New Roman" w:hAnsi="Times New Roman" w:cs="Times New Roman"/>
                <w:sz w:val="26"/>
                <w:szCs w:val="26"/>
              </w:rPr>
            </w:pPr>
            <w:r w:rsidRPr="00BC62E8">
              <w:rPr>
                <w:rFonts w:ascii="Times New Roman" w:hAnsi="Times New Roman" w:cs="Times New Roman"/>
                <w:sz w:val="26"/>
                <w:szCs w:val="26"/>
              </w:rPr>
              <w:t>Котельная п. Речной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0,34</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16</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ind w:right="157"/>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Белянино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0,98</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0,98</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0,98</w:t>
            </w:r>
          </w:p>
        </w:tc>
        <w:tc>
          <w:tcPr>
            <w:tcW w:w="979" w:type="pct"/>
            <w:tcBorders>
              <w:top w:val="nil"/>
              <w:left w:val="nil"/>
              <w:bottom w:val="single" w:sz="4" w:space="0" w:color="auto"/>
              <w:right w:val="single" w:sz="4" w:space="0" w:color="auto"/>
            </w:tcBorders>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0,98</w:t>
            </w:r>
          </w:p>
        </w:tc>
      </w:tr>
      <w:tr w:rsidR="002D1D62"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2D1D62" w:rsidRPr="00BC62E8" w:rsidRDefault="002D1D62"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17</w:t>
            </w:r>
          </w:p>
        </w:tc>
        <w:tc>
          <w:tcPr>
            <w:tcW w:w="1308" w:type="pct"/>
            <w:tcBorders>
              <w:top w:val="nil"/>
              <w:left w:val="nil"/>
              <w:bottom w:val="single" w:sz="4" w:space="0" w:color="auto"/>
              <w:right w:val="single" w:sz="4" w:space="0" w:color="auto"/>
            </w:tcBorders>
            <w:shd w:val="clear" w:color="auto" w:fill="auto"/>
            <w:vAlign w:val="center"/>
          </w:tcPr>
          <w:p w:rsidR="002D1D62" w:rsidRPr="00BC62E8" w:rsidRDefault="002D1D62" w:rsidP="002D1D62">
            <w:pPr>
              <w:contextualSpacing/>
              <w:rPr>
                <w:rFonts w:ascii="Times New Roman" w:hAnsi="Times New Roman" w:cs="Times New Roman"/>
                <w:color w:val="000000"/>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w:t>
            </w:r>
          </w:p>
        </w:tc>
        <w:tc>
          <w:tcPr>
            <w:tcW w:w="817" w:type="pct"/>
            <w:tcBorders>
              <w:top w:val="nil"/>
              <w:left w:val="nil"/>
              <w:bottom w:val="single" w:sz="4" w:space="0" w:color="auto"/>
              <w:right w:val="single" w:sz="4" w:space="0" w:color="auto"/>
            </w:tcBorders>
            <w:shd w:val="clear" w:color="auto" w:fill="auto"/>
            <w:vAlign w:val="center"/>
          </w:tcPr>
          <w:p w:rsidR="002D1D62"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1,09</w:t>
            </w:r>
          </w:p>
        </w:tc>
        <w:tc>
          <w:tcPr>
            <w:tcW w:w="858"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1,12</w:t>
            </w:r>
          </w:p>
        </w:tc>
        <w:tc>
          <w:tcPr>
            <w:tcW w:w="807"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1,12</w:t>
            </w:r>
          </w:p>
        </w:tc>
        <w:tc>
          <w:tcPr>
            <w:tcW w:w="979" w:type="pct"/>
            <w:tcBorders>
              <w:top w:val="nil"/>
              <w:left w:val="nil"/>
              <w:bottom w:val="single" w:sz="4" w:space="0" w:color="auto"/>
              <w:right w:val="single" w:sz="4" w:space="0" w:color="auto"/>
            </w:tcBorders>
            <w:shd w:val="clear" w:color="auto" w:fill="auto"/>
            <w:vAlign w:val="center"/>
          </w:tcPr>
          <w:p w:rsidR="002D1D62"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1,12</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18</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с</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оперечное МУП «Комфорт» ДЭП</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c>
          <w:tcPr>
            <w:tcW w:w="979" w:type="pct"/>
            <w:tcBorders>
              <w:top w:val="nil"/>
              <w:left w:val="nil"/>
              <w:bottom w:val="single" w:sz="4" w:space="0" w:color="auto"/>
              <w:right w:val="single" w:sz="4" w:space="0" w:color="auto"/>
            </w:tcBorders>
            <w:shd w:val="clear" w:color="auto" w:fill="auto"/>
            <w:vAlign w:val="center"/>
          </w:tcPr>
          <w:p w:rsidR="00E26EBA" w:rsidRPr="00BC62E8" w:rsidRDefault="00BC479A"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0,04</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19</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с. Проскоково</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2,41</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2,43</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2,43</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2,43</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Котельная п. </w:t>
            </w:r>
            <w:proofErr w:type="gramStart"/>
            <w:r w:rsidRPr="00BC62E8">
              <w:rPr>
                <w:rFonts w:ascii="Times New Roman" w:hAnsi="Times New Roman" w:cs="Times New Roman"/>
                <w:color w:val="000000"/>
                <w:sz w:val="26"/>
                <w:szCs w:val="26"/>
              </w:rPr>
              <w:t>Заозерный</w:t>
            </w:r>
            <w:proofErr w:type="gramEnd"/>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0,75</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21</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Пятково</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0,62</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0,63</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0,63</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0,63</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lastRenderedPageBreak/>
              <w:t>22</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color w:val="000000"/>
                <w:sz w:val="26"/>
                <w:szCs w:val="26"/>
              </w:rPr>
            </w:pPr>
            <w:r w:rsidRPr="00BC62E8">
              <w:rPr>
                <w:rFonts w:ascii="Times New Roman" w:hAnsi="Times New Roman" w:cs="Times New Roman"/>
                <w:color w:val="000000"/>
                <w:sz w:val="26"/>
                <w:szCs w:val="26"/>
              </w:rPr>
              <w:t>Котельная д. Талая</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2,32</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2,30</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2,30</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2,30</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п. Юрга-2</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5,13</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5,10</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5,10</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5,10</w:t>
            </w:r>
          </w:p>
        </w:tc>
      </w:tr>
      <w:tr w:rsidR="00E26EBA" w:rsidRPr="00BC62E8" w:rsidTr="002D1D62">
        <w:trPr>
          <w:trHeight w:val="510"/>
          <w:jc w:val="center"/>
        </w:trPr>
        <w:tc>
          <w:tcPr>
            <w:tcW w:w="231" w:type="pct"/>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24</w:t>
            </w:r>
          </w:p>
        </w:tc>
        <w:tc>
          <w:tcPr>
            <w:tcW w:w="1308" w:type="pct"/>
            <w:tcBorders>
              <w:top w:val="nil"/>
              <w:left w:val="nil"/>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hAnsi="Times New Roman" w:cs="Times New Roman"/>
                <w:sz w:val="26"/>
                <w:szCs w:val="26"/>
              </w:rPr>
            </w:pPr>
            <w:r w:rsidRPr="00BC62E8">
              <w:rPr>
                <w:rFonts w:ascii="Times New Roman" w:hAnsi="Times New Roman" w:cs="Times New Roman"/>
                <w:sz w:val="26"/>
                <w:szCs w:val="26"/>
              </w:rPr>
              <w:t>Котельная д. Зимник</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0,67</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0,67</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0,67</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sz w:val="26"/>
                <w:szCs w:val="26"/>
              </w:rPr>
            </w:pPr>
            <w:r w:rsidRPr="00BC62E8">
              <w:rPr>
                <w:rFonts w:ascii="Times New Roman" w:hAnsi="Times New Roman" w:cs="Times New Roman"/>
                <w:sz w:val="26"/>
                <w:szCs w:val="26"/>
              </w:rPr>
              <w:t>0,67</w:t>
            </w:r>
          </w:p>
        </w:tc>
      </w:tr>
      <w:tr w:rsidR="00E26EBA" w:rsidRPr="00BC62E8" w:rsidTr="002D1D62">
        <w:trPr>
          <w:trHeight w:val="510"/>
          <w:jc w:val="center"/>
        </w:trPr>
        <w:tc>
          <w:tcPr>
            <w:tcW w:w="1539" w:type="pct"/>
            <w:gridSpan w:val="2"/>
            <w:tcBorders>
              <w:top w:val="nil"/>
              <w:left w:val="single" w:sz="4" w:space="0" w:color="auto"/>
              <w:bottom w:val="single" w:sz="4" w:space="0" w:color="auto"/>
              <w:right w:val="single" w:sz="4" w:space="0" w:color="auto"/>
            </w:tcBorders>
            <w:shd w:val="clear" w:color="auto" w:fill="auto"/>
            <w:vAlign w:val="center"/>
          </w:tcPr>
          <w:p w:rsidR="00E26EBA" w:rsidRPr="00BC62E8" w:rsidRDefault="00E26EBA" w:rsidP="002D1D62">
            <w:pPr>
              <w:contextualSpacing/>
              <w:rPr>
                <w:rFonts w:ascii="Times New Roman" w:eastAsia="Calibri" w:hAnsi="Times New Roman" w:cs="Times New Roman"/>
                <w:b/>
                <w:sz w:val="26"/>
                <w:szCs w:val="26"/>
              </w:rPr>
            </w:pPr>
            <w:r w:rsidRPr="00BC62E8">
              <w:rPr>
                <w:rFonts w:ascii="Times New Roman" w:eastAsia="Calibri" w:hAnsi="Times New Roman" w:cs="Times New Roman"/>
                <w:b/>
                <w:sz w:val="26"/>
                <w:szCs w:val="26"/>
              </w:rPr>
              <w:t>Всего:</w:t>
            </w:r>
          </w:p>
        </w:tc>
        <w:tc>
          <w:tcPr>
            <w:tcW w:w="817" w:type="pct"/>
            <w:tcBorders>
              <w:top w:val="nil"/>
              <w:left w:val="nil"/>
              <w:bottom w:val="single" w:sz="4" w:space="0" w:color="auto"/>
              <w:right w:val="single" w:sz="4" w:space="0" w:color="auto"/>
            </w:tcBorders>
            <w:shd w:val="clear" w:color="auto" w:fill="auto"/>
            <w:vAlign w:val="center"/>
          </w:tcPr>
          <w:p w:rsidR="00E26EBA" w:rsidRPr="00BC62E8" w:rsidRDefault="008A3ACE"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23,11</w:t>
            </w:r>
          </w:p>
        </w:tc>
        <w:tc>
          <w:tcPr>
            <w:tcW w:w="858"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23,25</w:t>
            </w:r>
          </w:p>
        </w:tc>
        <w:tc>
          <w:tcPr>
            <w:tcW w:w="807" w:type="pct"/>
            <w:tcBorders>
              <w:top w:val="nil"/>
              <w:left w:val="nil"/>
              <w:bottom w:val="single" w:sz="4" w:space="0" w:color="auto"/>
              <w:right w:val="single" w:sz="4" w:space="0" w:color="auto"/>
            </w:tcBorders>
            <w:shd w:val="clear" w:color="auto" w:fill="auto"/>
            <w:vAlign w:val="center"/>
          </w:tcPr>
          <w:p w:rsidR="00E26EBA"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23,25</w:t>
            </w:r>
          </w:p>
        </w:tc>
        <w:tc>
          <w:tcPr>
            <w:tcW w:w="979" w:type="pct"/>
            <w:tcBorders>
              <w:top w:val="nil"/>
              <w:left w:val="nil"/>
              <w:bottom w:val="single" w:sz="4" w:space="0" w:color="auto"/>
              <w:right w:val="single" w:sz="4" w:space="0" w:color="auto"/>
            </w:tcBorders>
            <w:vAlign w:val="center"/>
          </w:tcPr>
          <w:p w:rsidR="00E26EBA" w:rsidRPr="00BC62E8" w:rsidRDefault="00BC479A" w:rsidP="002D1D62">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23,25</w:t>
            </w:r>
          </w:p>
        </w:tc>
      </w:tr>
    </w:tbl>
    <w:p w:rsidR="00E26EBA" w:rsidRPr="00BC62E8" w:rsidRDefault="00E26EBA" w:rsidP="002D1D62">
      <w:pPr>
        <w:tabs>
          <w:tab w:val="left" w:pos="7740"/>
        </w:tabs>
        <w:contextualSpacing/>
        <w:jc w:val="center"/>
        <w:rPr>
          <w:sz w:val="26"/>
          <w:szCs w:val="26"/>
        </w:rPr>
      </w:pPr>
    </w:p>
    <w:p w:rsidR="00E26EBA" w:rsidRPr="00BC62E8" w:rsidRDefault="00E26EBA" w:rsidP="00E26EBA">
      <w:pPr>
        <w:pStyle w:val="1"/>
        <w:numPr>
          <w:ilvl w:val="0"/>
          <w:numId w:val="15"/>
        </w:numPr>
        <w:ind w:left="0" w:firstLine="851"/>
        <w:contextualSpacing/>
      </w:pPr>
      <w:bookmarkStart w:id="118" w:name="_Toc359937432"/>
      <w:bookmarkStart w:id="119" w:name="_Toc78552213"/>
      <w:r w:rsidRPr="00BC62E8">
        <w:t>Решения по бесхозным тепловым сетям</w:t>
      </w:r>
      <w:bookmarkEnd w:id="118"/>
      <w:bookmarkEnd w:id="119"/>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Согласно данным Администрации Юргинского</w:t>
      </w:r>
      <w:r w:rsidR="004D2DD0" w:rsidRPr="00BC62E8">
        <w:rPr>
          <w:rFonts w:ascii="Times New Roman" w:hAnsi="Times New Roman" w:cs="Times New Roman"/>
          <w:sz w:val="26"/>
          <w:szCs w:val="26"/>
        </w:rPr>
        <w:t xml:space="preserve"> муниципального</w:t>
      </w:r>
      <w:r w:rsidRPr="00BC62E8">
        <w:rPr>
          <w:rFonts w:ascii="Times New Roman" w:hAnsi="Times New Roman" w:cs="Times New Roman"/>
          <w:sz w:val="26"/>
          <w:szCs w:val="26"/>
        </w:rPr>
        <w:t xml:space="preserve"> округа, бесхозные тепловые сети  на территории Юргинского муниципального округа отсутствуют. Все сети обслуживаются предприятиями в зонах </w:t>
      </w:r>
      <w:proofErr w:type="gramStart"/>
      <w:r w:rsidRPr="00BC62E8">
        <w:rPr>
          <w:rFonts w:ascii="Times New Roman" w:hAnsi="Times New Roman" w:cs="Times New Roman"/>
          <w:sz w:val="26"/>
          <w:szCs w:val="26"/>
        </w:rPr>
        <w:t>действия</w:t>
      </w:r>
      <w:proofErr w:type="gramEnd"/>
      <w:r w:rsidRPr="00BC62E8">
        <w:rPr>
          <w:rFonts w:ascii="Times New Roman" w:hAnsi="Times New Roman" w:cs="Times New Roman"/>
          <w:sz w:val="26"/>
          <w:szCs w:val="26"/>
        </w:rPr>
        <w:t xml:space="preserve"> чьих источников они находятся.</w:t>
      </w:r>
    </w:p>
    <w:p w:rsidR="00E26EBA" w:rsidRPr="00BC62E8" w:rsidRDefault="00E26EBA" w:rsidP="00E26EBA">
      <w:pPr>
        <w:pStyle w:val="1"/>
        <w:numPr>
          <w:ilvl w:val="0"/>
          <w:numId w:val="15"/>
        </w:numPr>
        <w:ind w:left="0" w:firstLine="851"/>
        <w:contextualSpacing/>
      </w:pPr>
      <w:bookmarkStart w:id="120" w:name="_Toc78552214"/>
      <w:r w:rsidRPr="00BC62E8">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20"/>
    </w:p>
    <w:p w:rsidR="00E26EBA" w:rsidRPr="00BC62E8" w:rsidRDefault="00E26EBA" w:rsidP="00E26EBA">
      <w:pPr>
        <w:pStyle w:val="1"/>
        <w:numPr>
          <w:ilvl w:val="1"/>
          <w:numId w:val="15"/>
        </w:numPr>
        <w:ind w:left="0" w:firstLine="851"/>
        <w:contextualSpacing/>
        <w:rPr>
          <w:rFonts w:eastAsia="Arial"/>
        </w:rPr>
      </w:pPr>
      <w:bookmarkStart w:id="121" w:name="_Toc78552215"/>
      <w:r w:rsidRPr="00BC62E8">
        <w:rPr>
          <w:rFonts w:eastAsia="Arial"/>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21"/>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Распоряжение Коллегии Администрации Кемеровской области от 27.02.2019 № 125-р «Об утверждении региональной программы газификации жилищно-коммунального хозяйства, промышленных и иных организаций Кемеровской области на 2019-2023 годы»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Распоряжение Правительства Кемеровской области от 15.07.2019 № 448-р «О внесении изменений в распоряжение Коллегии Администрации Кемеровской области от 27.02.2019 № 125-р «Об утверждении региональной программы газификации жилищно-коммунального хозяйства, промышленных и иных организаций Кемеровской области на 2019-2023 годы»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Региональная программа газификации жилищно-коммунального хозяйства, промышленных и иных организаций Кемеровской области на 2019 – 2023 годы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Газоснабжение Кемеровской области природным газом осуществляется по магистральным газопроводам высокого давления: «</w:t>
      </w:r>
      <w:proofErr w:type="spellStart"/>
      <w:r w:rsidRPr="00BC62E8">
        <w:rPr>
          <w:rFonts w:ascii="Times New Roman" w:hAnsi="Times New Roman" w:cs="Times New Roman"/>
          <w:sz w:val="26"/>
          <w:szCs w:val="26"/>
        </w:rPr>
        <w:t>Парабель</w:t>
      </w:r>
      <w:proofErr w:type="spellEnd"/>
      <w:r w:rsidRPr="00BC62E8">
        <w:rPr>
          <w:rFonts w:ascii="Times New Roman" w:hAnsi="Times New Roman" w:cs="Times New Roman"/>
          <w:sz w:val="26"/>
          <w:szCs w:val="26"/>
        </w:rPr>
        <w:t xml:space="preserve"> – Кузбасс» I-я и II-я нитки, «Новосибирск – Кузбасс», «Юрга – Новосибирск». В состав газотранспортной сети региона входит одна компрессорная и 10 газораспределительных станций. Общая протяженность магистральных газопроводов и газопроводов-отводов более 700 км.</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Эксплуатацию магистральных газопроводов, компрессорных и газораспределительных станций осуществляет ООО «Газпром </w:t>
      </w:r>
      <w:proofErr w:type="spellStart"/>
      <w:r w:rsidRPr="00BC62E8">
        <w:rPr>
          <w:rFonts w:ascii="Times New Roman" w:hAnsi="Times New Roman" w:cs="Times New Roman"/>
          <w:sz w:val="26"/>
          <w:szCs w:val="26"/>
        </w:rPr>
        <w:t>трансгаз</w:t>
      </w:r>
      <w:proofErr w:type="spellEnd"/>
      <w:r w:rsidRPr="00BC62E8">
        <w:rPr>
          <w:rFonts w:ascii="Times New Roman" w:hAnsi="Times New Roman" w:cs="Times New Roman"/>
          <w:sz w:val="26"/>
          <w:szCs w:val="26"/>
        </w:rPr>
        <w:t xml:space="preserve"> Томск» (http://tomsk-tr.gazprom.ru) в структуру которого на территории Кемеровской области входят три линейных производственных управления магистральных газопроводов (ЛПУМГ): Кемеровское ЛПУМГ, Новокузнецкое ЛПУМГ, Юргинское ЛПУМГ.</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Уровень газификации Кемеровской области сжиженным газом составляет – 5,5%, природным газом – 2%. Удельный вес оборудованной газом площади жилищного фонда в общей площади всего жилищного фонда области составляет 7,1 %.Общее количество газифицированных квартир (домовладений) - 21287 единиц, из них в городской местности - 19097 единиц, в сельской местности - 2190 единиц. Количество газифицированных коммунально-бытовых объектов составляет 98 единиц, промышленных объектов - 176 единиц, сельскохозяйственных объектов - 5 единиц.</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На территории Кемеровской области статус специализированной газораспределительной организации (ГРО) имеют три организации:</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филиал ООО «Газпром газораспределение Томск» в Кемеровской области (https://gazpromgr.tomsk.ru/blogs/show/200);</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ООО «</w:t>
      </w:r>
      <w:proofErr w:type="spellStart"/>
      <w:r w:rsidRPr="00BC62E8">
        <w:rPr>
          <w:rFonts w:ascii="Times New Roman" w:hAnsi="Times New Roman" w:cs="Times New Roman"/>
          <w:sz w:val="26"/>
          <w:szCs w:val="26"/>
        </w:rPr>
        <w:t>Кузбассоблгаз</w:t>
      </w:r>
      <w:proofErr w:type="spellEnd"/>
      <w:r w:rsidRPr="00BC62E8">
        <w:rPr>
          <w:rFonts w:ascii="Times New Roman" w:hAnsi="Times New Roman" w:cs="Times New Roman"/>
          <w:sz w:val="26"/>
          <w:szCs w:val="26"/>
        </w:rPr>
        <w:t>» (до декабря 2017 года - ООО «</w:t>
      </w:r>
      <w:proofErr w:type="spellStart"/>
      <w:r w:rsidRPr="00BC62E8">
        <w:rPr>
          <w:rFonts w:ascii="Times New Roman" w:hAnsi="Times New Roman" w:cs="Times New Roman"/>
          <w:sz w:val="26"/>
          <w:szCs w:val="26"/>
        </w:rPr>
        <w:t>ИнвестГазСтрой</w:t>
      </w:r>
      <w:proofErr w:type="spellEnd"/>
      <w:r w:rsidRPr="00BC62E8">
        <w:rPr>
          <w:rFonts w:ascii="Times New Roman" w:hAnsi="Times New Roman" w:cs="Times New Roman"/>
          <w:sz w:val="26"/>
          <w:szCs w:val="26"/>
        </w:rPr>
        <w:t>») (https://www.gro42.ru);</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ООО «</w:t>
      </w:r>
      <w:proofErr w:type="spellStart"/>
      <w:r w:rsidRPr="00BC62E8">
        <w:rPr>
          <w:rFonts w:ascii="Times New Roman" w:hAnsi="Times New Roman" w:cs="Times New Roman"/>
          <w:sz w:val="26"/>
          <w:szCs w:val="26"/>
        </w:rPr>
        <w:t>Сибгаз</w:t>
      </w:r>
      <w:proofErr w:type="spellEnd"/>
      <w:r w:rsidRPr="00BC62E8">
        <w:rPr>
          <w:rFonts w:ascii="Times New Roman" w:hAnsi="Times New Roman" w:cs="Times New Roman"/>
          <w:sz w:val="26"/>
          <w:szCs w:val="26"/>
        </w:rPr>
        <w:t>-эксплуатация».</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Обеспечением стабильных поставок газа для промышленности, предприятий коммунально-бытового сектора и населения Кемеровской области занимается ООО «Газпром </w:t>
      </w:r>
      <w:proofErr w:type="spellStart"/>
      <w:r w:rsidRPr="00BC62E8">
        <w:rPr>
          <w:rFonts w:ascii="Times New Roman" w:hAnsi="Times New Roman" w:cs="Times New Roman"/>
          <w:sz w:val="26"/>
          <w:szCs w:val="26"/>
        </w:rPr>
        <w:t>межрегионгаз</w:t>
      </w:r>
      <w:proofErr w:type="spellEnd"/>
      <w:r w:rsidRPr="00BC62E8">
        <w:rPr>
          <w:rFonts w:ascii="Times New Roman" w:hAnsi="Times New Roman" w:cs="Times New Roman"/>
          <w:sz w:val="26"/>
          <w:szCs w:val="26"/>
        </w:rPr>
        <w:t xml:space="preserve"> Кемерово» (http://www.krg42.ru).Общий объем поставок газа в 2018 году в Кемеровскую область составил 3 млрд. 125 млн. 10 тыс</w:t>
      </w:r>
      <w:proofErr w:type="gramStart"/>
      <w:r w:rsidRPr="00BC62E8">
        <w:rPr>
          <w:rFonts w:ascii="Times New Roman" w:hAnsi="Times New Roman" w:cs="Times New Roman"/>
          <w:sz w:val="26"/>
          <w:szCs w:val="26"/>
        </w:rPr>
        <w:t>.к</w:t>
      </w:r>
      <w:proofErr w:type="gramEnd"/>
      <w:r w:rsidRPr="00BC62E8">
        <w:rPr>
          <w:rFonts w:ascii="Times New Roman" w:hAnsi="Times New Roman" w:cs="Times New Roman"/>
          <w:sz w:val="26"/>
          <w:szCs w:val="26"/>
        </w:rPr>
        <w:t>уб.м</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Наиболее крупные потребители газа в общем объеме поставки:</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КАО «Азот» (50,2 % поставок);</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 АО «ЕВРАЗ Объединенный Западно-Сибирский металлургический комбинат» (24,1 %);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ООО «</w:t>
      </w:r>
      <w:proofErr w:type="spellStart"/>
      <w:r w:rsidRPr="00BC62E8">
        <w:rPr>
          <w:rFonts w:ascii="Times New Roman" w:hAnsi="Times New Roman" w:cs="Times New Roman"/>
          <w:sz w:val="26"/>
          <w:szCs w:val="26"/>
        </w:rPr>
        <w:t>Топкинский</w:t>
      </w:r>
      <w:proofErr w:type="spellEnd"/>
      <w:r w:rsidRPr="00BC62E8">
        <w:rPr>
          <w:rFonts w:ascii="Times New Roman" w:hAnsi="Times New Roman" w:cs="Times New Roman"/>
          <w:sz w:val="26"/>
          <w:szCs w:val="26"/>
        </w:rPr>
        <w:t xml:space="preserve"> цемент» (8,6 %);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ООО «Центральная ТЭЦ» (8,5 %);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АО «</w:t>
      </w:r>
      <w:proofErr w:type="spellStart"/>
      <w:r w:rsidRPr="00BC62E8">
        <w:rPr>
          <w:rFonts w:ascii="Times New Roman" w:hAnsi="Times New Roman" w:cs="Times New Roman"/>
          <w:sz w:val="26"/>
          <w:szCs w:val="26"/>
        </w:rPr>
        <w:t>Теплоэнерго</w:t>
      </w:r>
      <w:proofErr w:type="spellEnd"/>
      <w:r w:rsidRPr="00BC62E8">
        <w:rPr>
          <w:rFonts w:ascii="Times New Roman" w:hAnsi="Times New Roman" w:cs="Times New Roman"/>
          <w:sz w:val="26"/>
          <w:szCs w:val="26"/>
        </w:rPr>
        <w:t>» (1,2 %);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ООО «Юргинский машзавод» (1,0 %);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Муниципальное казенное предприятие «Жилищно-коммунальное хозяйство» (0,6 %);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ОАО «</w:t>
      </w:r>
      <w:proofErr w:type="spellStart"/>
      <w:r w:rsidRPr="00BC62E8">
        <w:rPr>
          <w:rFonts w:ascii="Times New Roman" w:hAnsi="Times New Roman" w:cs="Times New Roman"/>
          <w:sz w:val="26"/>
          <w:szCs w:val="26"/>
        </w:rPr>
        <w:t>Суховский</w:t>
      </w:r>
      <w:proofErr w:type="spellEnd"/>
      <w:r w:rsidRPr="00BC62E8">
        <w:rPr>
          <w:rFonts w:ascii="Times New Roman" w:hAnsi="Times New Roman" w:cs="Times New Roman"/>
          <w:sz w:val="26"/>
          <w:szCs w:val="26"/>
        </w:rPr>
        <w:t>» (0,3 %).</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С 2012 год</w:t>
      </w:r>
      <w:proofErr w:type="gramStart"/>
      <w:r w:rsidRPr="00BC62E8">
        <w:rPr>
          <w:rFonts w:ascii="Times New Roman" w:hAnsi="Times New Roman" w:cs="Times New Roman"/>
          <w:sz w:val="26"/>
          <w:szCs w:val="26"/>
        </w:rPr>
        <w:t>а ООО</w:t>
      </w:r>
      <w:proofErr w:type="gramEnd"/>
      <w:r w:rsidRPr="00BC62E8">
        <w:rPr>
          <w:rFonts w:ascii="Times New Roman" w:hAnsi="Times New Roman" w:cs="Times New Roman"/>
          <w:sz w:val="26"/>
          <w:szCs w:val="26"/>
        </w:rPr>
        <w:t xml:space="preserve"> «Газпром </w:t>
      </w:r>
      <w:proofErr w:type="spellStart"/>
      <w:r w:rsidRPr="00BC62E8">
        <w:rPr>
          <w:rFonts w:ascii="Times New Roman" w:hAnsi="Times New Roman" w:cs="Times New Roman"/>
          <w:sz w:val="26"/>
          <w:szCs w:val="26"/>
        </w:rPr>
        <w:t>межрегионгаз</w:t>
      </w:r>
      <w:proofErr w:type="spellEnd"/>
      <w:r w:rsidRPr="00BC62E8">
        <w:rPr>
          <w:rFonts w:ascii="Times New Roman" w:hAnsi="Times New Roman" w:cs="Times New Roman"/>
          <w:sz w:val="26"/>
          <w:szCs w:val="26"/>
        </w:rPr>
        <w:t>» (http://mrg.gazprom.ru) реализует программу развития газоснабжения и газификации Кемеровской области, в рамках которой финансирует строительство межпоселковых газопроводов.</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Также строительство и проектирование объектов газоснабжения давлением до 1,2 МПа на территории Кемеровской области осуществляется в рамках мероприятий, предусмотренных:</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государственной программой Кемеровской области «Государственная поддержка агропромышленного комплекса и устойчивого развития сельских территорий в Кемеровской области на 2014-2021 годы»;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государственной программой Кемеровской области «Экономическое развитие и инновационная экономика Кузбасса на 2014-2021 годы»;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комплексным планом мероприятий снижению выбросов загрязняющих веществ в атмосферный воздух в городе Новокузнецке на период 2019 – 2024 гг., реализуемого в рамках федерального проекта «Чистый воздух»</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программой газификации Кемеровской области на 2015-2022 годы, подлежащей финансированию за счет сре</w:t>
      </w:r>
      <w:proofErr w:type="gramStart"/>
      <w:r w:rsidRPr="00BC62E8">
        <w:rPr>
          <w:rFonts w:ascii="Times New Roman" w:hAnsi="Times New Roman" w:cs="Times New Roman"/>
          <w:sz w:val="26"/>
          <w:szCs w:val="26"/>
        </w:rPr>
        <w:t>дств сп</w:t>
      </w:r>
      <w:proofErr w:type="gramEnd"/>
      <w:r w:rsidRPr="00BC62E8">
        <w:rPr>
          <w:rFonts w:ascii="Times New Roman" w:hAnsi="Times New Roman" w:cs="Times New Roman"/>
          <w:sz w:val="26"/>
          <w:szCs w:val="26"/>
        </w:rPr>
        <w:t>ециальной надбавки на услуги по транспортировке газа ООО «Газпром газораспределение Томск»;</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муниципальной программой Новокузнецкого городского округа «Обеспечение комфортного проживания в секторе индивидуальной жилой застройки»;</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муниципальной программой «Жилищно-коммунальный комплекс Кемеровского муниципального района» на 2017-2021 годы.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lastRenderedPageBreak/>
        <w:t>Проектирование и строительство объектов магистрального транспорта газа давлением свыше 1,2 МПа осуществляется за счет средств организаций, собственников объектов магистрального газоснабжения.</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С 2008 год</w:t>
      </w:r>
      <w:proofErr w:type="gramStart"/>
      <w:r w:rsidRPr="00BC62E8">
        <w:rPr>
          <w:rFonts w:ascii="Times New Roman" w:hAnsi="Times New Roman" w:cs="Times New Roman"/>
          <w:sz w:val="26"/>
          <w:szCs w:val="26"/>
        </w:rPr>
        <w:t>а ООО</w:t>
      </w:r>
      <w:proofErr w:type="gramEnd"/>
      <w:r w:rsidRPr="00BC62E8">
        <w:rPr>
          <w:rFonts w:ascii="Times New Roman" w:hAnsi="Times New Roman" w:cs="Times New Roman"/>
          <w:sz w:val="26"/>
          <w:szCs w:val="26"/>
        </w:rPr>
        <w:t xml:space="preserve"> «Газпром добыча Кузнецк» (http://kuznetsk-dobycha.gazprom.ru) совместно с ПАО "Газпром" и Администрацией Кемеровской области реализует проект по добыче метана из угольных пластов в Кузбассе. Площадь лицензионного горного отвода компании составляет 5770 км</w:t>
      </w:r>
      <w:proofErr w:type="gramStart"/>
      <w:r w:rsidRPr="00BC62E8">
        <w:rPr>
          <w:rFonts w:ascii="Times New Roman" w:hAnsi="Times New Roman" w:cs="Times New Roman"/>
          <w:sz w:val="26"/>
          <w:szCs w:val="26"/>
        </w:rPr>
        <w:t>2</w:t>
      </w:r>
      <w:proofErr w:type="gramEnd"/>
      <w:r w:rsidRPr="00BC62E8">
        <w:rPr>
          <w:rFonts w:ascii="Times New Roman" w:hAnsi="Times New Roman" w:cs="Times New Roman"/>
          <w:sz w:val="26"/>
          <w:szCs w:val="26"/>
        </w:rPr>
        <w:t xml:space="preserve"> до глубины 1800 м и охватывает центральную и юго-восточную часть Кузнецкого угольного бассейна. Ресурсы метана угольных пластов в Кузбассе по экспертной оценке составляют 13 трлн. кубических метров, что сопоставимо с запасами традиционного природного газа на </w:t>
      </w:r>
      <w:proofErr w:type="spellStart"/>
      <w:r w:rsidRPr="00BC62E8">
        <w:rPr>
          <w:rFonts w:ascii="Times New Roman" w:hAnsi="Times New Roman" w:cs="Times New Roman"/>
          <w:sz w:val="26"/>
          <w:szCs w:val="26"/>
        </w:rPr>
        <w:t>Уренгойском</w:t>
      </w:r>
      <w:proofErr w:type="spellEnd"/>
      <w:r w:rsidRPr="00BC62E8">
        <w:rPr>
          <w:rFonts w:ascii="Times New Roman" w:hAnsi="Times New Roman" w:cs="Times New Roman"/>
          <w:sz w:val="26"/>
          <w:szCs w:val="26"/>
        </w:rPr>
        <w:t xml:space="preserve"> месторождени</w:t>
      </w:r>
      <w:proofErr w:type="gramStart"/>
      <w:r w:rsidRPr="00BC62E8">
        <w:rPr>
          <w:rFonts w:ascii="Times New Roman" w:hAnsi="Times New Roman" w:cs="Times New Roman"/>
          <w:sz w:val="26"/>
          <w:szCs w:val="26"/>
        </w:rPr>
        <w:t>и(</w:t>
      </w:r>
      <w:proofErr w:type="gramEnd"/>
      <w:r w:rsidRPr="00BC62E8">
        <w:rPr>
          <w:rFonts w:ascii="Times New Roman" w:hAnsi="Times New Roman" w:cs="Times New Roman"/>
          <w:sz w:val="26"/>
          <w:szCs w:val="26"/>
        </w:rPr>
        <w:t>Тюменская область), одном из крупнейших в мире.</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Рынок газомоторного топлива в Кемеровской области является одним из перспективных направлений развития. В регионе работают семь автомобильных газонаполнительных компрессорных станций (АГНКС) 2 - в г</w:t>
      </w:r>
      <w:proofErr w:type="gramStart"/>
      <w:r w:rsidRPr="00BC62E8">
        <w:rPr>
          <w:rFonts w:ascii="Times New Roman" w:hAnsi="Times New Roman" w:cs="Times New Roman"/>
          <w:sz w:val="26"/>
          <w:szCs w:val="26"/>
        </w:rPr>
        <w:t>.К</w:t>
      </w:r>
      <w:proofErr w:type="gramEnd"/>
      <w:r w:rsidRPr="00BC62E8">
        <w:rPr>
          <w:rFonts w:ascii="Times New Roman" w:hAnsi="Times New Roman" w:cs="Times New Roman"/>
          <w:sz w:val="26"/>
          <w:szCs w:val="26"/>
        </w:rPr>
        <w:t>емерово, 5 - в г.Новокузнецке.</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В 2017 году новокузнецкой компанией «Сибирь-</w:t>
      </w:r>
      <w:proofErr w:type="spellStart"/>
      <w:r w:rsidRPr="00BC62E8">
        <w:rPr>
          <w:rFonts w:ascii="Times New Roman" w:hAnsi="Times New Roman" w:cs="Times New Roman"/>
          <w:sz w:val="26"/>
          <w:szCs w:val="26"/>
        </w:rPr>
        <w:t>Энерго</w:t>
      </w:r>
      <w:proofErr w:type="spellEnd"/>
      <w:r w:rsidRPr="00BC62E8">
        <w:rPr>
          <w:rFonts w:ascii="Times New Roman" w:hAnsi="Times New Roman" w:cs="Times New Roman"/>
          <w:sz w:val="26"/>
          <w:szCs w:val="26"/>
        </w:rPr>
        <w:t>» (http://sibir-energo.ru)запущен завод, по производству сжиженного природного газа для обеспечения автотранспорта топливом. Производительность первой очереди составила порядка 18 млн. кубических метров в год (1,5 тонны в час), с перспективой увеличения производительности завода до 30 тонн в час. Компанией заключены предварительные договоры на поставку сжиженного природного газа с пятью крупнейшими угольными компаниями региона: АО «УК «</w:t>
      </w:r>
      <w:proofErr w:type="spellStart"/>
      <w:r w:rsidRPr="00BC62E8">
        <w:rPr>
          <w:rFonts w:ascii="Times New Roman" w:hAnsi="Times New Roman" w:cs="Times New Roman"/>
          <w:sz w:val="26"/>
          <w:szCs w:val="26"/>
        </w:rPr>
        <w:t>Кузбассразрезуголь</w:t>
      </w:r>
      <w:proofErr w:type="spellEnd"/>
      <w:r w:rsidRPr="00BC62E8">
        <w:rPr>
          <w:rFonts w:ascii="Times New Roman" w:hAnsi="Times New Roman" w:cs="Times New Roman"/>
          <w:sz w:val="26"/>
          <w:szCs w:val="26"/>
        </w:rPr>
        <w:t>», ЗАО «</w:t>
      </w:r>
      <w:proofErr w:type="spellStart"/>
      <w:r w:rsidRPr="00BC62E8">
        <w:rPr>
          <w:rFonts w:ascii="Times New Roman" w:hAnsi="Times New Roman" w:cs="Times New Roman"/>
          <w:sz w:val="26"/>
          <w:szCs w:val="26"/>
        </w:rPr>
        <w:t>Стройсервис</w:t>
      </w:r>
      <w:proofErr w:type="spellEnd"/>
      <w:r w:rsidRPr="00BC62E8">
        <w:rPr>
          <w:rFonts w:ascii="Times New Roman" w:hAnsi="Times New Roman" w:cs="Times New Roman"/>
          <w:sz w:val="26"/>
          <w:szCs w:val="26"/>
        </w:rPr>
        <w:t>»</w:t>
      </w:r>
      <w:proofErr w:type="gramStart"/>
      <w:r w:rsidRPr="00BC62E8">
        <w:rPr>
          <w:rFonts w:ascii="Times New Roman" w:hAnsi="Times New Roman" w:cs="Times New Roman"/>
          <w:sz w:val="26"/>
          <w:szCs w:val="26"/>
        </w:rPr>
        <w:t>,П</w:t>
      </w:r>
      <w:proofErr w:type="gramEnd"/>
      <w:r w:rsidRPr="00BC62E8">
        <w:rPr>
          <w:rFonts w:ascii="Times New Roman" w:hAnsi="Times New Roman" w:cs="Times New Roman"/>
          <w:sz w:val="26"/>
          <w:szCs w:val="26"/>
        </w:rPr>
        <w:t>АО «Кузбасская топливная компания», АО ХК «СДС-Уголь», ПАО «Южный Кузбасс».</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Реализацию сжиженного газа потребителям коммунально-бытового сектора обеспечивает АО «</w:t>
      </w:r>
      <w:proofErr w:type="spellStart"/>
      <w:r w:rsidRPr="00BC62E8">
        <w:rPr>
          <w:rFonts w:ascii="Times New Roman" w:hAnsi="Times New Roman" w:cs="Times New Roman"/>
          <w:sz w:val="26"/>
          <w:szCs w:val="26"/>
        </w:rPr>
        <w:t>Кузбассгазификация</w:t>
      </w:r>
      <w:proofErr w:type="spellEnd"/>
      <w:r w:rsidRPr="00BC62E8">
        <w:rPr>
          <w:rFonts w:ascii="Times New Roman" w:hAnsi="Times New Roman" w:cs="Times New Roman"/>
          <w:sz w:val="26"/>
          <w:szCs w:val="26"/>
        </w:rPr>
        <w:t xml:space="preserve">» (http://www.kuzgazifikacia.ru), обслуживая около 29 км наружных газопроводов, включая 2,1 км наружных газопроводов подачи сжиженного газа. Количество газифицированных сжиженным газом квартир составляет порядка 3 000, при этом объем реализации сжиженного газа потребителям находится на уровне 6 500 </w:t>
      </w:r>
      <w:proofErr w:type="spellStart"/>
      <w:r w:rsidRPr="00BC62E8">
        <w:rPr>
          <w:rFonts w:ascii="Times New Roman" w:hAnsi="Times New Roman" w:cs="Times New Roman"/>
          <w:sz w:val="26"/>
          <w:szCs w:val="26"/>
        </w:rPr>
        <w:t>тн</w:t>
      </w:r>
      <w:proofErr w:type="spellEnd"/>
      <w:r w:rsidRPr="00BC62E8">
        <w:rPr>
          <w:rFonts w:ascii="Times New Roman" w:hAnsi="Times New Roman" w:cs="Times New Roman"/>
          <w:sz w:val="26"/>
          <w:szCs w:val="26"/>
        </w:rPr>
        <w:t>.</w:t>
      </w:r>
    </w:p>
    <w:p w:rsidR="00E26EBA" w:rsidRPr="00BC62E8" w:rsidRDefault="00E26EBA" w:rsidP="00E26EBA">
      <w:pPr>
        <w:pStyle w:val="1"/>
        <w:numPr>
          <w:ilvl w:val="1"/>
          <w:numId w:val="15"/>
        </w:numPr>
        <w:ind w:left="0" w:firstLine="851"/>
        <w:contextualSpacing/>
        <w:rPr>
          <w:rFonts w:eastAsia="Arial"/>
        </w:rPr>
      </w:pPr>
      <w:bookmarkStart w:id="122" w:name="_Toc78552216"/>
      <w:r w:rsidRPr="00BC62E8">
        <w:rPr>
          <w:rFonts w:eastAsia="Arial"/>
        </w:rPr>
        <w:t xml:space="preserve"> Описание </w:t>
      </w:r>
      <w:proofErr w:type="gramStart"/>
      <w:r w:rsidRPr="00BC62E8">
        <w:rPr>
          <w:rFonts w:eastAsia="Arial"/>
        </w:rPr>
        <w:t>проблем организации газоснабжения источников тепловой энергии</w:t>
      </w:r>
      <w:proofErr w:type="gramEnd"/>
      <w:r w:rsidRPr="00BC62E8">
        <w:rPr>
          <w:rFonts w:eastAsia="Arial"/>
        </w:rPr>
        <w:t>;</w:t>
      </w:r>
      <w:bookmarkEnd w:id="122"/>
    </w:p>
    <w:p w:rsidR="00E26EBA" w:rsidRPr="00BC62E8" w:rsidRDefault="00E26EBA" w:rsidP="00E26EBA">
      <w:pPr>
        <w:pStyle w:val="1"/>
        <w:numPr>
          <w:ilvl w:val="1"/>
          <w:numId w:val="15"/>
        </w:numPr>
        <w:ind w:left="0" w:firstLine="851"/>
        <w:contextualSpacing/>
        <w:rPr>
          <w:rFonts w:eastAsia="Arial"/>
        </w:rPr>
      </w:pPr>
      <w:bookmarkStart w:id="123" w:name="_Toc43305922"/>
      <w:bookmarkStart w:id="124" w:name="_Toc44020640"/>
      <w:bookmarkStart w:id="125" w:name="_Toc78552217"/>
      <w:r w:rsidRPr="00BC62E8">
        <w:rPr>
          <w:rFonts w:eastAsia="Arial"/>
        </w:rPr>
        <w:lastRenderedPageBreak/>
        <w:t xml:space="preserve"> </w:t>
      </w:r>
      <w:proofErr w:type="gramStart"/>
      <w:r w:rsidRPr="00BC62E8">
        <w:rPr>
          <w:rFonts w:eastAsia="Arial"/>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3"/>
      <w:bookmarkEnd w:id="124"/>
      <w:bookmarkEnd w:id="125"/>
      <w:proofErr w:type="gramEnd"/>
    </w:p>
    <w:p w:rsidR="00E26EBA" w:rsidRPr="00BC62E8" w:rsidRDefault="00E26EBA" w:rsidP="00E26EBA">
      <w:pPr>
        <w:pStyle w:val="1"/>
        <w:numPr>
          <w:ilvl w:val="1"/>
          <w:numId w:val="15"/>
        </w:numPr>
        <w:ind w:left="0" w:firstLine="851"/>
        <w:contextualSpacing/>
        <w:rPr>
          <w:rFonts w:eastAsia="Arial"/>
        </w:rPr>
      </w:pPr>
      <w:bookmarkStart w:id="126" w:name="_Toc43305923"/>
      <w:bookmarkStart w:id="127" w:name="_Toc44020641"/>
      <w:bookmarkStart w:id="128" w:name="_Toc78552218"/>
      <w:r w:rsidRPr="00BC62E8">
        <w:rPr>
          <w:rFonts w:eastAsia="Arial"/>
        </w:rPr>
        <w:t xml:space="preserve"> </w:t>
      </w:r>
      <w:proofErr w:type="gramStart"/>
      <w:r w:rsidRPr="00BC62E8">
        <w:rPr>
          <w:rFonts w:eastAsia="Arial"/>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6"/>
      <w:bookmarkEnd w:id="127"/>
      <w:bookmarkEnd w:id="128"/>
      <w:proofErr w:type="gramEnd"/>
    </w:p>
    <w:p w:rsidR="00E26EBA" w:rsidRPr="00BC62E8" w:rsidRDefault="00E26EBA" w:rsidP="00E26EBA">
      <w:pPr>
        <w:pStyle w:val="1"/>
        <w:numPr>
          <w:ilvl w:val="1"/>
          <w:numId w:val="15"/>
        </w:numPr>
        <w:ind w:left="0" w:firstLine="851"/>
        <w:contextualSpacing/>
        <w:rPr>
          <w:rFonts w:eastAsia="Arial"/>
        </w:rPr>
      </w:pPr>
      <w:bookmarkStart w:id="129" w:name="_Toc43305924"/>
      <w:bookmarkStart w:id="130" w:name="_Toc44020642"/>
      <w:r w:rsidRPr="00BC62E8">
        <w:rPr>
          <w:b w:val="0"/>
          <w:bCs/>
        </w:rPr>
        <w:t xml:space="preserve"> </w:t>
      </w:r>
      <w:bookmarkStart w:id="131" w:name="_Toc78552219"/>
      <w:r w:rsidRPr="00BC62E8">
        <w:rPr>
          <w:rFonts w:eastAsia="Arial"/>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BC62E8">
        <w:rPr>
          <w:rFonts w:eastAsia="Arial"/>
        </w:rPr>
        <w:t>содержащие</w:t>
      </w:r>
      <w:proofErr w:type="gramEnd"/>
      <w:r w:rsidRPr="00BC62E8">
        <w:rPr>
          <w:rFonts w:eastAsia="Arial"/>
        </w:rPr>
        <w:t xml:space="preserve"> в том числе описание участия указанных объектов в перспективных балансах тепловой мощности и энергии;</w:t>
      </w:r>
      <w:bookmarkEnd w:id="129"/>
      <w:bookmarkEnd w:id="130"/>
      <w:bookmarkEnd w:id="131"/>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BC62E8">
        <w:rPr>
          <w:rFonts w:ascii="Times New Roman" w:hAnsi="Times New Roman" w:cs="Times New Roman"/>
          <w:sz w:val="26"/>
          <w:szCs w:val="26"/>
        </w:rPr>
        <w:t>содержащие</w:t>
      </w:r>
      <w:proofErr w:type="gramEnd"/>
      <w:r w:rsidRPr="00BC62E8">
        <w:rPr>
          <w:rFonts w:ascii="Times New Roman" w:hAnsi="Times New Roman" w:cs="Times New Roman"/>
          <w:sz w:val="26"/>
          <w:szCs w:val="26"/>
        </w:rPr>
        <w:t xml:space="preserve"> в том числе описание участия указанных объектов в перспективных балансах тепловой мощности и энергии, отсутствуют, ввиду отсутствия объектов с комбинированной выработкой тепловой энергии.</w:t>
      </w:r>
    </w:p>
    <w:p w:rsidR="00E26EBA" w:rsidRPr="00BC62E8" w:rsidRDefault="00E26EBA" w:rsidP="00E26EBA">
      <w:pPr>
        <w:pStyle w:val="1"/>
        <w:numPr>
          <w:ilvl w:val="1"/>
          <w:numId w:val="15"/>
        </w:numPr>
        <w:ind w:left="0" w:firstLine="851"/>
        <w:contextualSpacing/>
        <w:rPr>
          <w:rFonts w:eastAsia="Arial"/>
        </w:rPr>
      </w:pPr>
      <w:bookmarkStart w:id="132" w:name="_Toc78552220"/>
      <w:r w:rsidRPr="00BC62E8">
        <w:rPr>
          <w:rFonts w:eastAsia="Arial"/>
        </w:rPr>
        <w:t xml:space="preserve">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w:t>
      </w:r>
      <w:r w:rsidRPr="00BC62E8">
        <w:rPr>
          <w:rFonts w:eastAsia="Arial"/>
        </w:rPr>
        <w:lastRenderedPageBreak/>
        <w:t>водоотведения Республики Крым) о развитии соответствующей системы водоснабжения в части, относящейся к системам теплоснабжения;</w:t>
      </w:r>
      <w:bookmarkEnd w:id="132"/>
    </w:p>
    <w:p w:rsidR="00E26EBA" w:rsidRPr="00BC62E8" w:rsidRDefault="00E26EBA" w:rsidP="00E26EBA">
      <w:pPr>
        <w:pStyle w:val="1"/>
        <w:numPr>
          <w:ilvl w:val="1"/>
          <w:numId w:val="15"/>
        </w:numPr>
        <w:ind w:left="0" w:firstLine="851"/>
        <w:contextualSpacing/>
        <w:rPr>
          <w:rFonts w:eastAsia="Arial"/>
        </w:rPr>
      </w:pPr>
      <w:bookmarkStart w:id="133" w:name="_Toc43305926"/>
      <w:bookmarkStart w:id="134" w:name="_Toc44020644"/>
      <w:bookmarkStart w:id="135" w:name="_Toc78552221"/>
      <w:r w:rsidRPr="00BC62E8">
        <w:rPr>
          <w:rFonts w:eastAsia="Arial"/>
        </w:rPr>
        <w:t xml:space="preserve"> Предложения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3"/>
      <w:bookmarkEnd w:id="134"/>
      <w:bookmarkEnd w:id="135"/>
    </w:p>
    <w:p w:rsidR="00E26EBA" w:rsidRPr="00BC62E8" w:rsidRDefault="00E26EBA" w:rsidP="00E26EBA">
      <w:pPr>
        <w:pStyle w:val="1"/>
        <w:numPr>
          <w:ilvl w:val="0"/>
          <w:numId w:val="15"/>
        </w:numPr>
        <w:ind w:left="0" w:firstLine="851"/>
        <w:contextualSpacing/>
        <w:rPr>
          <w:rFonts w:eastAsia="Arial"/>
        </w:rPr>
      </w:pPr>
      <w:bookmarkStart w:id="136" w:name="_Toc78552222"/>
      <w:r w:rsidRPr="00BC62E8">
        <w:rPr>
          <w:rFonts w:eastAsia="Arial"/>
        </w:rPr>
        <w:t>Индикаторы развития систем теплоснабжения поселения, городского округа, города федерального значения</w:t>
      </w:r>
      <w:bookmarkEnd w:id="136"/>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Индикаторы развития систем теплоснабжения отсутствуют.</w:t>
      </w:r>
    </w:p>
    <w:p w:rsidR="00E26EBA" w:rsidRPr="00BC62E8" w:rsidRDefault="00E26EBA" w:rsidP="00E26EBA">
      <w:pPr>
        <w:pStyle w:val="1"/>
        <w:numPr>
          <w:ilvl w:val="0"/>
          <w:numId w:val="15"/>
        </w:numPr>
        <w:ind w:left="0" w:firstLine="851"/>
        <w:contextualSpacing/>
      </w:pPr>
      <w:bookmarkStart w:id="137" w:name="_Toc78552223"/>
      <w:bookmarkStart w:id="138" w:name="_Toc359926493"/>
      <w:r w:rsidRPr="00BC62E8">
        <w:rPr>
          <w:rFonts w:eastAsia="Arial"/>
        </w:rPr>
        <w:t>Ценовые (тарифные) последствия</w:t>
      </w:r>
      <w:bookmarkEnd w:id="137"/>
    </w:p>
    <w:p w:rsidR="00E26EBA" w:rsidRPr="00BC62E8" w:rsidRDefault="00E26EBA" w:rsidP="00E26EBA">
      <w:pPr>
        <w:pStyle w:val="1"/>
        <w:numPr>
          <w:ilvl w:val="1"/>
          <w:numId w:val="15"/>
        </w:numPr>
        <w:ind w:left="0" w:firstLine="851"/>
        <w:contextualSpacing/>
      </w:pPr>
      <w:bookmarkStart w:id="139" w:name="_Toc78552224"/>
      <w:r w:rsidRPr="00BC62E8">
        <w:t>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138"/>
      <w:bookmarkEnd w:id="139"/>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Результатом утверждения схемы теплоснабжения Юргинского муниципального округа до 2035 года должно быть выделение ЕТО и тарифа на тепловую энергию отпускаемую потребителям. </w:t>
      </w:r>
      <w:r w:rsidR="00CF450E" w:rsidRPr="00BC62E8">
        <w:rPr>
          <w:rFonts w:ascii="Times New Roman" w:hAnsi="Times New Roman" w:cs="Times New Roman"/>
          <w:sz w:val="26"/>
          <w:szCs w:val="26"/>
        </w:rPr>
        <w:t>П</w:t>
      </w:r>
      <w:r w:rsidRPr="00BC62E8">
        <w:rPr>
          <w:rFonts w:ascii="Times New Roman" w:hAnsi="Times New Roman" w:cs="Times New Roman"/>
          <w:sz w:val="26"/>
          <w:szCs w:val="26"/>
        </w:rPr>
        <w:t xml:space="preserve">ериод, с которого </w:t>
      </w:r>
      <w:r w:rsidR="00CF450E" w:rsidRPr="00BC62E8">
        <w:rPr>
          <w:rFonts w:ascii="Times New Roman" w:hAnsi="Times New Roman" w:cs="Times New Roman"/>
          <w:sz w:val="26"/>
          <w:szCs w:val="26"/>
        </w:rPr>
        <w:t>функционирует ЕТО - 2023</w:t>
      </w:r>
      <w:r w:rsidRPr="00BC62E8">
        <w:rPr>
          <w:rFonts w:ascii="Times New Roman" w:hAnsi="Times New Roman" w:cs="Times New Roman"/>
          <w:sz w:val="26"/>
          <w:szCs w:val="26"/>
        </w:rPr>
        <w:t xml:space="preserve"> г.</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Предлагаемые в Разделе 9 настоящего отчета источники инвестиций предполагают возможность привлечения тарифных сре</w:t>
      </w:r>
      <w:proofErr w:type="gramStart"/>
      <w:r w:rsidRPr="00BC62E8">
        <w:rPr>
          <w:rFonts w:ascii="Times New Roman" w:hAnsi="Times New Roman" w:cs="Times New Roman"/>
          <w:sz w:val="26"/>
          <w:szCs w:val="26"/>
        </w:rPr>
        <w:t>дств дл</w:t>
      </w:r>
      <w:proofErr w:type="gramEnd"/>
      <w:r w:rsidRPr="00BC62E8">
        <w:rPr>
          <w:rFonts w:ascii="Times New Roman" w:hAnsi="Times New Roman" w:cs="Times New Roman"/>
          <w:sz w:val="26"/>
          <w:szCs w:val="26"/>
        </w:rPr>
        <w:t>я реализации программы.</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Существует ограничение на применения тарифных сре</w:t>
      </w:r>
      <w:proofErr w:type="gramStart"/>
      <w:r w:rsidRPr="00BC62E8">
        <w:rPr>
          <w:rFonts w:ascii="Times New Roman" w:hAnsi="Times New Roman" w:cs="Times New Roman"/>
          <w:sz w:val="26"/>
          <w:szCs w:val="26"/>
        </w:rPr>
        <w:t>дств дл</w:t>
      </w:r>
      <w:proofErr w:type="gramEnd"/>
      <w:r w:rsidRPr="00BC62E8">
        <w:rPr>
          <w:rFonts w:ascii="Times New Roman" w:hAnsi="Times New Roman" w:cs="Times New Roman"/>
          <w:sz w:val="26"/>
          <w:szCs w:val="26"/>
        </w:rPr>
        <w:t>я реализации программы из-за предельных норм роста тарифов утверждаемых ФСТ.</w:t>
      </w:r>
    </w:p>
    <w:p w:rsidR="00E26EBA" w:rsidRPr="00BC62E8" w:rsidRDefault="00E26EBA" w:rsidP="00E26EBA">
      <w:pPr>
        <w:spacing w:line="360" w:lineRule="auto"/>
        <w:ind w:firstLine="851"/>
        <w:contextualSpacing/>
        <w:jc w:val="both"/>
        <w:rPr>
          <w:rFonts w:ascii="Times New Roman" w:hAnsi="Times New Roman" w:cs="Times New Roman"/>
          <w:sz w:val="26"/>
          <w:szCs w:val="26"/>
        </w:rPr>
      </w:pPr>
      <w:r w:rsidRPr="00BC62E8">
        <w:rPr>
          <w:rFonts w:ascii="Times New Roman" w:hAnsi="Times New Roman" w:cs="Times New Roman"/>
          <w:sz w:val="26"/>
          <w:szCs w:val="26"/>
        </w:rPr>
        <w:t>Анализ влияния реализации проектов схемы теплоснабжения, предлагаемых к включению в инвестиционную программу, выполнен по результатам прогнозного расчета необходимой валовой выручки. На рис. 5</w:t>
      </w:r>
      <w:r w:rsidRPr="00BC62E8">
        <w:rPr>
          <w:rFonts w:ascii="Times New Roman" w:hAnsi="Times New Roman" w:cs="Times New Roman"/>
          <w:color w:val="FF0000"/>
          <w:sz w:val="26"/>
          <w:szCs w:val="26"/>
        </w:rPr>
        <w:t xml:space="preserve"> </w:t>
      </w:r>
      <w:r w:rsidRPr="00BC62E8">
        <w:rPr>
          <w:rFonts w:ascii="Times New Roman" w:hAnsi="Times New Roman" w:cs="Times New Roman"/>
          <w:sz w:val="26"/>
          <w:szCs w:val="26"/>
        </w:rPr>
        <w:t>представлена динамика изменения тарифов тепловой энергии по ЕТО.</w:t>
      </w:r>
    </w:p>
    <w:p w:rsidR="00E26EBA" w:rsidRPr="00BC62E8" w:rsidRDefault="00E26EBA" w:rsidP="00E26EBA">
      <w:pPr>
        <w:tabs>
          <w:tab w:val="left" w:pos="7740"/>
        </w:tabs>
        <w:ind w:firstLine="851"/>
        <w:contextualSpacing/>
        <w:jc w:val="center"/>
        <w:rPr>
          <w:sz w:val="26"/>
          <w:szCs w:val="26"/>
        </w:rPr>
      </w:pPr>
      <w:r w:rsidRPr="00BC62E8">
        <w:rPr>
          <w:noProof/>
          <w:sz w:val="26"/>
          <w:szCs w:val="26"/>
          <w:lang w:eastAsia="ru-RU"/>
        </w:rPr>
        <w:lastRenderedPageBreak/>
        <w:drawing>
          <wp:inline distT="0" distB="0" distL="0" distR="0" wp14:anchorId="31E847E6" wp14:editId="371B1700">
            <wp:extent cx="4572000" cy="2743200"/>
            <wp:effectExtent l="0" t="0" r="0" b="0"/>
            <wp:docPr id="34"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E26EBA" w:rsidRPr="00BC62E8" w:rsidRDefault="00E26EBA" w:rsidP="00E26EBA">
      <w:pPr>
        <w:tabs>
          <w:tab w:val="left" w:pos="7740"/>
        </w:tabs>
        <w:ind w:firstLine="851"/>
        <w:contextualSpacing/>
        <w:jc w:val="center"/>
        <w:rPr>
          <w:sz w:val="26"/>
          <w:szCs w:val="26"/>
        </w:rPr>
      </w:pPr>
    </w:p>
    <w:p w:rsidR="00E26EBA" w:rsidRPr="00BC62E8" w:rsidRDefault="00E26EBA" w:rsidP="00E26EBA">
      <w:pPr>
        <w:tabs>
          <w:tab w:val="left" w:pos="7740"/>
        </w:tabs>
        <w:ind w:firstLine="851"/>
        <w:contextualSpacing/>
        <w:jc w:val="center"/>
        <w:rPr>
          <w:rFonts w:ascii="Times New Roman" w:hAnsi="Times New Roman" w:cs="Times New Roman"/>
          <w:b/>
          <w:sz w:val="26"/>
          <w:szCs w:val="26"/>
        </w:rPr>
      </w:pPr>
      <w:r w:rsidRPr="00BC62E8">
        <w:rPr>
          <w:rFonts w:ascii="Times New Roman" w:hAnsi="Times New Roman" w:cs="Times New Roman"/>
          <w:b/>
          <w:sz w:val="26"/>
          <w:szCs w:val="26"/>
        </w:rPr>
        <w:t>Рис. 5. Прогноз величины тарифа на тепловую энергию, реализуемый на потребительский рынок по МУП «Комфорт»</w:t>
      </w:r>
    </w:p>
    <w:p w:rsidR="00E26EBA" w:rsidRPr="00BC62E8" w:rsidRDefault="00E26EBA" w:rsidP="00E26EBA">
      <w:pPr>
        <w:tabs>
          <w:tab w:val="left" w:pos="7740"/>
        </w:tabs>
        <w:ind w:firstLine="851"/>
        <w:contextualSpacing/>
        <w:jc w:val="center"/>
        <w:rPr>
          <w:rFonts w:ascii="Times New Roman" w:hAnsi="Times New Roman" w:cs="Times New Roman"/>
          <w:b/>
          <w:sz w:val="26"/>
          <w:szCs w:val="26"/>
        </w:rPr>
      </w:pPr>
    </w:p>
    <w:p w:rsidR="00E26EBA" w:rsidRPr="00BC62E8" w:rsidRDefault="00E26EBA" w:rsidP="00E26EBA">
      <w:pPr>
        <w:tabs>
          <w:tab w:val="left" w:pos="7740"/>
        </w:tabs>
        <w:ind w:firstLine="851"/>
        <w:contextualSpacing/>
        <w:jc w:val="center"/>
        <w:rPr>
          <w:rFonts w:ascii="Times New Roman" w:hAnsi="Times New Roman" w:cs="Times New Roman"/>
          <w:sz w:val="26"/>
          <w:szCs w:val="26"/>
        </w:rPr>
        <w:sectPr w:rsidR="00E26EBA" w:rsidRPr="00BC62E8" w:rsidSect="003F3DA7">
          <w:pgSz w:w="11906" w:h="16838" w:code="9"/>
          <w:pgMar w:top="720" w:right="851" w:bottom="1134" w:left="1077" w:header="709" w:footer="709" w:gutter="0"/>
          <w:cols w:space="708"/>
          <w:docGrid w:linePitch="360"/>
        </w:sectPr>
      </w:pPr>
    </w:p>
    <w:p w:rsidR="00E26EBA" w:rsidRPr="00BC62E8" w:rsidRDefault="00E26EBA" w:rsidP="00E26EBA">
      <w:pPr>
        <w:jc w:val="both"/>
        <w:rPr>
          <w:rFonts w:ascii="Times New Roman" w:hAnsi="Times New Roman" w:cs="Times New Roman"/>
          <w:sz w:val="26"/>
          <w:szCs w:val="26"/>
        </w:rPr>
      </w:pPr>
      <w:r w:rsidRPr="00BC62E8">
        <w:rPr>
          <w:rFonts w:ascii="Times New Roman" w:hAnsi="Times New Roman" w:cs="Times New Roman"/>
          <w:b/>
          <w:sz w:val="26"/>
          <w:szCs w:val="26"/>
        </w:rPr>
        <w:lastRenderedPageBreak/>
        <w:t>Таблица 18 Прогноз величины тарифа на тепловую энергию, реализуемый на потребительский рынок по МУП «Комфорт»</w:t>
      </w:r>
    </w:p>
    <w:tbl>
      <w:tblPr>
        <w:tblW w:w="16302"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993"/>
        <w:gridCol w:w="992"/>
        <w:gridCol w:w="992"/>
        <w:gridCol w:w="992"/>
        <w:gridCol w:w="993"/>
        <w:gridCol w:w="992"/>
        <w:gridCol w:w="992"/>
        <w:gridCol w:w="992"/>
        <w:gridCol w:w="993"/>
        <w:gridCol w:w="992"/>
        <w:gridCol w:w="992"/>
        <w:gridCol w:w="992"/>
        <w:gridCol w:w="992"/>
        <w:gridCol w:w="993"/>
      </w:tblGrid>
      <w:tr w:rsidR="0025735D" w:rsidRPr="00BC62E8" w:rsidTr="00BC62E8">
        <w:trPr>
          <w:trHeight w:val="330"/>
        </w:trPr>
        <w:tc>
          <w:tcPr>
            <w:tcW w:w="2410" w:type="dxa"/>
            <w:shd w:val="clear" w:color="auto" w:fill="auto"/>
            <w:vAlign w:val="center"/>
            <w:hideMark/>
          </w:tcPr>
          <w:p w:rsidR="0025735D" w:rsidRPr="00BC62E8" w:rsidRDefault="0025735D" w:rsidP="00E26EBA">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w:t>
            </w:r>
          </w:p>
        </w:tc>
        <w:tc>
          <w:tcPr>
            <w:tcW w:w="993"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2022</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2023</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2024</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2025</w:t>
            </w:r>
          </w:p>
        </w:tc>
        <w:tc>
          <w:tcPr>
            <w:tcW w:w="993"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2026</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2027</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2028</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2029</w:t>
            </w:r>
          </w:p>
        </w:tc>
        <w:tc>
          <w:tcPr>
            <w:tcW w:w="993"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2030</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2031</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2032</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2033</w:t>
            </w:r>
          </w:p>
        </w:tc>
        <w:tc>
          <w:tcPr>
            <w:tcW w:w="992"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2034</w:t>
            </w:r>
          </w:p>
        </w:tc>
        <w:tc>
          <w:tcPr>
            <w:tcW w:w="993" w:type="dxa"/>
            <w:vAlign w:val="center"/>
          </w:tcPr>
          <w:p w:rsidR="0025735D" w:rsidRPr="00BC62E8" w:rsidRDefault="0025735D" w:rsidP="00404EAE">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2035</w:t>
            </w:r>
          </w:p>
        </w:tc>
      </w:tr>
      <w:tr w:rsidR="0025735D" w:rsidRPr="00BC62E8" w:rsidTr="00BC62E8">
        <w:trPr>
          <w:trHeight w:val="960"/>
        </w:trPr>
        <w:tc>
          <w:tcPr>
            <w:tcW w:w="2410" w:type="dxa"/>
            <w:shd w:val="clear" w:color="auto" w:fill="auto"/>
            <w:vAlign w:val="center"/>
            <w:hideMark/>
          </w:tcPr>
          <w:p w:rsidR="0025735D" w:rsidRPr="00BC62E8" w:rsidRDefault="0025735D" w:rsidP="00E26EBA">
            <w:pPr>
              <w:contextualSpacing/>
              <w:jc w:val="center"/>
              <w:rPr>
                <w:rFonts w:ascii="Times New Roman" w:hAnsi="Times New Roman" w:cs="Times New Roman"/>
                <w:color w:val="000000"/>
                <w:sz w:val="26"/>
                <w:szCs w:val="26"/>
              </w:rPr>
            </w:pPr>
            <w:r w:rsidRPr="00BC62E8">
              <w:rPr>
                <w:rFonts w:ascii="Times New Roman" w:hAnsi="Times New Roman" w:cs="Times New Roman"/>
                <w:color w:val="000000"/>
                <w:sz w:val="26"/>
                <w:szCs w:val="26"/>
              </w:rPr>
              <w:t xml:space="preserve">Тариф на тепловую энергию, реализуемый на потребительский рынок МУП «Комфорт», </w:t>
            </w:r>
            <w:proofErr w:type="spellStart"/>
            <w:r w:rsidRPr="00BC62E8">
              <w:rPr>
                <w:rFonts w:ascii="Times New Roman" w:hAnsi="Times New Roman" w:cs="Times New Roman"/>
                <w:color w:val="000000"/>
                <w:sz w:val="26"/>
                <w:szCs w:val="26"/>
              </w:rPr>
              <w:t>руб</w:t>
            </w:r>
            <w:proofErr w:type="spellEnd"/>
            <w:r w:rsidRPr="00BC62E8">
              <w:rPr>
                <w:rFonts w:ascii="Times New Roman" w:hAnsi="Times New Roman" w:cs="Times New Roman"/>
                <w:color w:val="000000"/>
                <w:sz w:val="26"/>
                <w:szCs w:val="26"/>
              </w:rPr>
              <w:t>/Гкал</w:t>
            </w:r>
            <w:r w:rsidR="00656762" w:rsidRPr="00BC62E8">
              <w:rPr>
                <w:rFonts w:ascii="Times New Roman" w:hAnsi="Times New Roman" w:cs="Times New Roman"/>
                <w:color w:val="000000"/>
                <w:sz w:val="26"/>
                <w:szCs w:val="26"/>
              </w:rPr>
              <w:t xml:space="preserve"> без НДС</w:t>
            </w:r>
          </w:p>
        </w:tc>
        <w:tc>
          <w:tcPr>
            <w:tcW w:w="993"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3095,49</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3853,33</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4083,70</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4247,05</w:t>
            </w:r>
          </w:p>
        </w:tc>
        <w:tc>
          <w:tcPr>
            <w:tcW w:w="993"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4416,93</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4593,61</w:t>
            </w:r>
          </w:p>
        </w:tc>
        <w:tc>
          <w:tcPr>
            <w:tcW w:w="992" w:type="dxa"/>
            <w:vAlign w:val="center"/>
          </w:tcPr>
          <w:p w:rsidR="0025735D" w:rsidRPr="00BC62E8" w:rsidRDefault="00656762" w:rsidP="00D71E67">
            <w:pPr>
              <w:contextualSpacing/>
              <w:jc w:val="center"/>
              <w:rPr>
                <w:rFonts w:ascii="Times New Roman" w:hAnsi="Times New Roman" w:cs="Times New Roman"/>
                <w:color w:val="000000"/>
              </w:rPr>
            </w:pPr>
            <w:r w:rsidRPr="00BC62E8">
              <w:rPr>
                <w:rFonts w:ascii="Times New Roman" w:hAnsi="Times New Roman" w:cs="Times New Roman"/>
                <w:color w:val="000000"/>
              </w:rPr>
              <w:t>4777,35</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4968,44</w:t>
            </w:r>
          </w:p>
        </w:tc>
        <w:tc>
          <w:tcPr>
            <w:tcW w:w="993"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5167,18</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5373,87</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5588,82</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5812,37</w:t>
            </w:r>
          </w:p>
        </w:tc>
        <w:tc>
          <w:tcPr>
            <w:tcW w:w="992"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6044,86</w:t>
            </w:r>
          </w:p>
        </w:tc>
        <w:tc>
          <w:tcPr>
            <w:tcW w:w="993" w:type="dxa"/>
            <w:vAlign w:val="center"/>
          </w:tcPr>
          <w:p w:rsidR="0025735D" w:rsidRPr="00BC62E8" w:rsidRDefault="00656762" w:rsidP="00404EAE">
            <w:pPr>
              <w:contextualSpacing/>
              <w:jc w:val="center"/>
              <w:rPr>
                <w:rFonts w:ascii="Times New Roman" w:hAnsi="Times New Roman" w:cs="Times New Roman"/>
                <w:color w:val="000000"/>
              </w:rPr>
            </w:pPr>
            <w:r w:rsidRPr="00BC62E8">
              <w:rPr>
                <w:rFonts w:ascii="Times New Roman" w:hAnsi="Times New Roman" w:cs="Times New Roman"/>
                <w:color w:val="000000"/>
              </w:rPr>
              <w:t>6286,65</w:t>
            </w:r>
          </w:p>
        </w:tc>
      </w:tr>
    </w:tbl>
    <w:p w:rsidR="00E26EBA" w:rsidRPr="00BC62E8" w:rsidRDefault="00E26EBA" w:rsidP="00E26EBA">
      <w:pPr>
        <w:tabs>
          <w:tab w:val="left" w:pos="7740"/>
        </w:tabs>
        <w:ind w:firstLine="851"/>
        <w:contextualSpacing/>
        <w:jc w:val="center"/>
        <w:rPr>
          <w:rFonts w:ascii="Times New Roman" w:hAnsi="Times New Roman" w:cs="Times New Roman"/>
          <w:sz w:val="26"/>
          <w:szCs w:val="26"/>
        </w:rPr>
      </w:pPr>
    </w:p>
    <w:p w:rsidR="00E26EBA" w:rsidRPr="00BC62E8" w:rsidRDefault="00E26EBA" w:rsidP="00E26EBA">
      <w:pPr>
        <w:tabs>
          <w:tab w:val="left" w:pos="7740"/>
        </w:tabs>
        <w:ind w:firstLine="851"/>
        <w:contextualSpacing/>
        <w:jc w:val="center"/>
        <w:rPr>
          <w:rFonts w:ascii="Times New Roman" w:hAnsi="Times New Roman" w:cs="Times New Roman"/>
          <w:sz w:val="26"/>
          <w:szCs w:val="26"/>
        </w:rPr>
      </w:pPr>
    </w:p>
    <w:p w:rsidR="00E26EBA" w:rsidRPr="00BC62E8" w:rsidRDefault="00E26EBA" w:rsidP="00E26EBA">
      <w:pPr>
        <w:spacing w:line="360" w:lineRule="auto"/>
        <w:ind w:firstLine="540"/>
        <w:contextualSpacing/>
        <w:jc w:val="both"/>
        <w:rPr>
          <w:rFonts w:ascii="Times New Roman" w:hAnsi="Times New Roman" w:cs="Times New Roman"/>
          <w:sz w:val="26"/>
          <w:szCs w:val="26"/>
        </w:rPr>
      </w:pPr>
      <w:r w:rsidRPr="00BC62E8">
        <w:rPr>
          <w:rFonts w:ascii="Times New Roman" w:hAnsi="Times New Roman" w:cs="Times New Roman"/>
          <w:sz w:val="26"/>
          <w:szCs w:val="26"/>
        </w:rPr>
        <w:t xml:space="preserve">Сглаживание резких скачков </w:t>
      </w:r>
      <w:proofErr w:type="gramStart"/>
      <w:r w:rsidRPr="00BC62E8">
        <w:rPr>
          <w:rFonts w:ascii="Times New Roman" w:hAnsi="Times New Roman" w:cs="Times New Roman"/>
          <w:sz w:val="26"/>
          <w:szCs w:val="26"/>
        </w:rPr>
        <w:t>тарифа</w:t>
      </w:r>
      <w:proofErr w:type="gramEnd"/>
      <w:r w:rsidRPr="00BC62E8">
        <w:rPr>
          <w:rFonts w:ascii="Times New Roman" w:hAnsi="Times New Roman" w:cs="Times New Roman"/>
          <w:sz w:val="26"/>
          <w:szCs w:val="26"/>
        </w:rPr>
        <w:t xml:space="preserve"> возможно осуществить при формировании программы привлечения финансовых средств на реализацию проектов.</w:t>
      </w:r>
    </w:p>
    <w:p w:rsidR="002D1D62" w:rsidRPr="00BC62E8" w:rsidRDefault="002D1D62" w:rsidP="00E26EBA">
      <w:pPr>
        <w:tabs>
          <w:tab w:val="left" w:pos="7740"/>
        </w:tabs>
        <w:ind w:firstLine="851"/>
        <w:contextualSpacing/>
        <w:jc w:val="center"/>
        <w:rPr>
          <w:rFonts w:ascii="Times New Roman" w:hAnsi="Times New Roman" w:cs="Times New Roman"/>
          <w:sz w:val="26"/>
          <w:szCs w:val="26"/>
        </w:rPr>
      </w:pPr>
    </w:p>
    <w:p w:rsidR="00A44343" w:rsidRPr="00BC62E8" w:rsidRDefault="00A44343"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7C1FED" w:rsidRPr="00BC62E8" w:rsidRDefault="007C1FED" w:rsidP="00E26EBA">
      <w:pPr>
        <w:tabs>
          <w:tab w:val="left" w:pos="7740"/>
        </w:tabs>
        <w:ind w:firstLine="851"/>
        <w:contextualSpacing/>
        <w:jc w:val="center"/>
        <w:rPr>
          <w:rFonts w:ascii="Times New Roman" w:hAnsi="Times New Roman" w:cs="Times New Roman"/>
          <w:sz w:val="26"/>
          <w:szCs w:val="26"/>
        </w:rPr>
      </w:pPr>
    </w:p>
    <w:p w:rsidR="00BC62E8" w:rsidRDefault="00BC62E8" w:rsidP="00E26EBA">
      <w:pPr>
        <w:tabs>
          <w:tab w:val="left" w:pos="7740"/>
        </w:tabs>
        <w:ind w:firstLine="851"/>
        <w:contextualSpacing/>
        <w:jc w:val="center"/>
        <w:rPr>
          <w:rFonts w:ascii="Times New Roman" w:hAnsi="Times New Roman" w:cs="Times New Roman"/>
          <w:sz w:val="26"/>
          <w:szCs w:val="26"/>
        </w:rPr>
        <w:sectPr w:rsidR="00BC62E8" w:rsidSect="00BC62E8">
          <w:pgSz w:w="16838" w:h="11906" w:orient="landscape"/>
          <w:pgMar w:top="425" w:right="1134" w:bottom="851" w:left="1134" w:header="709" w:footer="709" w:gutter="0"/>
          <w:cols w:space="708"/>
          <w:docGrid w:linePitch="360"/>
        </w:sectPr>
      </w:pPr>
    </w:p>
    <w:p w:rsidR="007C1FED" w:rsidRPr="00BC62E8" w:rsidRDefault="007C1FED" w:rsidP="00E26EBA">
      <w:pPr>
        <w:tabs>
          <w:tab w:val="left" w:pos="7740"/>
        </w:tabs>
        <w:ind w:firstLine="851"/>
        <w:contextualSpacing/>
        <w:jc w:val="center"/>
        <w:rPr>
          <w:rFonts w:ascii="Times New Roman" w:hAnsi="Times New Roman" w:cs="Times New Roman"/>
          <w:b/>
          <w:sz w:val="26"/>
          <w:szCs w:val="26"/>
        </w:rPr>
      </w:pPr>
      <w:r w:rsidRPr="00BC62E8">
        <w:rPr>
          <w:rFonts w:ascii="Times New Roman" w:hAnsi="Times New Roman" w:cs="Times New Roman"/>
          <w:b/>
          <w:sz w:val="26"/>
          <w:szCs w:val="26"/>
        </w:rPr>
        <w:lastRenderedPageBreak/>
        <w:t>16</w:t>
      </w:r>
      <w:r w:rsidR="005A1350">
        <w:rPr>
          <w:rFonts w:ascii="Times New Roman" w:hAnsi="Times New Roman" w:cs="Times New Roman"/>
          <w:b/>
          <w:sz w:val="26"/>
          <w:szCs w:val="26"/>
        </w:rPr>
        <w:t xml:space="preserve">. Сценарии развития аварий в системах теплоснабжения (совместно с </w:t>
      </w:r>
      <w:r w:rsidRPr="00BC62E8">
        <w:rPr>
          <w:rFonts w:ascii="Times New Roman" w:hAnsi="Times New Roman" w:cs="Times New Roman"/>
          <w:b/>
          <w:sz w:val="26"/>
          <w:szCs w:val="26"/>
        </w:rPr>
        <w:t xml:space="preserve"> План</w:t>
      </w:r>
      <w:r w:rsidR="005A1350">
        <w:rPr>
          <w:rFonts w:ascii="Times New Roman" w:hAnsi="Times New Roman" w:cs="Times New Roman"/>
          <w:b/>
          <w:sz w:val="26"/>
          <w:szCs w:val="26"/>
        </w:rPr>
        <w:t>ом</w:t>
      </w:r>
      <w:r w:rsidRPr="00BC62E8">
        <w:rPr>
          <w:rFonts w:ascii="Times New Roman" w:hAnsi="Times New Roman" w:cs="Times New Roman"/>
          <w:b/>
          <w:sz w:val="26"/>
          <w:szCs w:val="26"/>
        </w:rPr>
        <w:t xml:space="preserve"> мероприятий по локализации и ликвидации п</w:t>
      </w:r>
      <w:r w:rsidR="005A1350">
        <w:rPr>
          <w:rFonts w:ascii="Times New Roman" w:hAnsi="Times New Roman" w:cs="Times New Roman"/>
          <w:b/>
          <w:sz w:val="26"/>
          <w:szCs w:val="26"/>
        </w:rPr>
        <w:t>оследствий аварий в системах теплоснабжения)</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color w:val="1A1A1A"/>
          <w:sz w:val="26"/>
          <w:szCs w:val="26"/>
          <w:lang w:eastAsia="ru-RU"/>
        </w:rPr>
      </w:pPr>
    </w:p>
    <w:p w:rsidR="0021128A" w:rsidRPr="00BC62E8" w:rsidRDefault="0021128A" w:rsidP="0021128A">
      <w:pPr>
        <w:pStyle w:val="a4"/>
        <w:numPr>
          <w:ilvl w:val="0"/>
          <w:numId w:val="18"/>
        </w:numPr>
        <w:shd w:val="clear" w:color="auto" w:fill="FFFFFF"/>
        <w:spacing w:after="0" w:line="240" w:lineRule="auto"/>
        <w:jc w:val="center"/>
        <w:rPr>
          <w:rFonts w:ascii="Times New Roman" w:hAnsi="Times New Roman"/>
          <w:b/>
          <w:color w:val="1A1A1A"/>
          <w:sz w:val="26"/>
          <w:szCs w:val="26"/>
          <w:lang w:eastAsia="ru-RU"/>
        </w:rPr>
      </w:pPr>
      <w:proofErr w:type="spellStart"/>
      <w:r w:rsidRPr="00BC62E8">
        <w:rPr>
          <w:rFonts w:ascii="Times New Roman" w:hAnsi="Times New Roman"/>
          <w:b/>
          <w:color w:val="1A1A1A"/>
          <w:sz w:val="26"/>
          <w:szCs w:val="26"/>
          <w:lang w:eastAsia="ru-RU"/>
        </w:rPr>
        <w:t>Общие</w:t>
      </w:r>
      <w:proofErr w:type="spellEnd"/>
      <w:r w:rsidRPr="00BC62E8">
        <w:rPr>
          <w:rFonts w:ascii="Times New Roman" w:hAnsi="Times New Roman"/>
          <w:b/>
          <w:color w:val="1A1A1A"/>
          <w:sz w:val="26"/>
          <w:szCs w:val="26"/>
          <w:lang w:eastAsia="ru-RU"/>
        </w:rPr>
        <w:t xml:space="preserve"> </w:t>
      </w:r>
      <w:proofErr w:type="spellStart"/>
      <w:r w:rsidRPr="00BC62E8">
        <w:rPr>
          <w:rFonts w:ascii="Times New Roman" w:hAnsi="Times New Roman"/>
          <w:b/>
          <w:color w:val="1A1A1A"/>
          <w:sz w:val="26"/>
          <w:szCs w:val="26"/>
          <w:lang w:eastAsia="ru-RU"/>
        </w:rPr>
        <w:t>положения</w:t>
      </w:r>
      <w:proofErr w:type="spellEnd"/>
    </w:p>
    <w:p w:rsidR="0021128A" w:rsidRPr="00BC62E8" w:rsidRDefault="0021128A" w:rsidP="0021128A">
      <w:pPr>
        <w:contextualSpacing/>
        <w:jc w:val="center"/>
        <w:rPr>
          <w:rFonts w:ascii="Times New Roman" w:hAnsi="Times New Roman" w:cs="Times New Roman"/>
          <w:sz w:val="26"/>
          <w:szCs w:val="26"/>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1.1 Настоящий План действий по ликвидации последствий аварийных ситуаций на объектах централизованного теплоснабжения поселений Юргинского муниципального округа (далее – План действий) разработан во исполнение требований пункта 4 статьи 20 Федерального закона от 27.07.2010 №190-ФЗ «О теплоснабжении».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1.2. Реализация Плана действий необходима для обеспечения </w:t>
      </w:r>
      <w:proofErr w:type="gramStart"/>
      <w:r w:rsidRPr="00BC62E8">
        <w:rPr>
          <w:rFonts w:ascii="Times New Roman" w:eastAsia="Times New Roman" w:hAnsi="Times New Roman" w:cs="Times New Roman"/>
          <w:color w:val="1A1A1A"/>
          <w:sz w:val="26"/>
          <w:szCs w:val="26"/>
          <w:lang w:eastAsia="ru-RU"/>
        </w:rPr>
        <w:t>надежной</w:t>
      </w:r>
      <w:proofErr w:type="gramEnd"/>
    </w:p>
    <w:p w:rsidR="0021128A" w:rsidRPr="00BC62E8" w:rsidRDefault="0021128A" w:rsidP="0021128A">
      <w:pPr>
        <w:shd w:val="clear" w:color="auto" w:fill="FFFFFF"/>
        <w:spacing w:after="0" w:line="240" w:lineRule="auto"/>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эксплуатации объектов теплоснабжения поселений Юргинского муниципального округа и должна решать следующие задачи: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повышения эффективности, устойчивости и надежности функционирования объектов системы теплоснабжения;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мобилизации усилий всех инженерных служб Юргинского муниципального округа для ликвидации последствий аварийных ситуаций в системе централизованного теплоснабжения;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снижения до приемлемого уровня последствий аварийных ситуаций в системе централизованного теплоснабжения;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информирования ответственных лиц о возможных аварийных ситуациях с указанием причин их возникновения и действиям по ликвидации последствий.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1.3. Объектами Плана действий являются - система централизованного</w:t>
      </w:r>
    </w:p>
    <w:p w:rsidR="0021128A" w:rsidRPr="00BC62E8" w:rsidRDefault="0021128A" w:rsidP="0021128A">
      <w:pPr>
        <w:shd w:val="clear" w:color="auto" w:fill="FFFFFF"/>
        <w:spacing w:after="0" w:line="240" w:lineRule="auto"/>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теплоснабжения поселений Юргинского муниципального округа, включая источники тепловой энергии, тепловые сети, системы теплопотребления.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1.4. План действия определяет порядок действий персонала объекта при ликвидации последствий аварийных ситуаций и является обязательной для исполнения всеми ответственными лицами, указанными в нем.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1.5. План действий должен находиться у заместителя руководителя муниципального образования, отвечающего за функционирование объектов жилищно-коммунального хозяйства, в отделе администрации муниципального образования, обеспечивающего функционирование объектов жилищно-коммунального хозяйства, у руководителя, главного инженера, производственно-техническом отделе и диспетчерской службе МУП «Комфорт».</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1.6. Правильность положений Плана действий и соответствие его действительному положению в системе теплоснабжения муниципального образования проверяется не реже одного раза в год. При этом проводится учебная проверка по одной из позиций плана и выполнение предусмотренных в нём мероприятий. Ответственность за своевременное и правильное проведение учебных проверок Плана действий несет руководитель МУП «Комфорт».</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1.7. Термины и </w:t>
      </w:r>
      <w:proofErr w:type="gramStart"/>
      <w:r w:rsidRPr="00BC62E8">
        <w:rPr>
          <w:rFonts w:ascii="Times New Roman" w:eastAsia="Times New Roman" w:hAnsi="Times New Roman" w:cs="Times New Roman"/>
          <w:color w:val="1A1A1A"/>
          <w:sz w:val="26"/>
          <w:szCs w:val="26"/>
          <w:lang w:eastAsia="ru-RU"/>
        </w:rPr>
        <w:t>определения</w:t>
      </w:r>
      <w:proofErr w:type="gramEnd"/>
      <w:r w:rsidRPr="00BC62E8">
        <w:rPr>
          <w:rFonts w:ascii="Times New Roman" w:eastAsia="Times New Roman" w:hAnsi="Times New Roman" w:cs="Times New Roman"/>
          <w:color w:val="1A1A1A"/>
          <w:sz w:val="26"/>
          <w:szCs w:val="26"/>
          <w:lang w:eastAsia="ru-RU"/>
        </w:rPr>
        <w:t xml:space="preserve"> используемые в настоящем документе: </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Технологические нарушения - нарушения в работе системы теплоснабжения в зависимости от характера и тяжести последствий (воздействие на персонал; отклонение параметров энергоносителя; экологическое воздействие; объем повреждения оборудования; другие факторы снижения надежности) подразделяются на инцидент и аварию: </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 инцидент - отказ или повреждение оборудования и (или) сетей, отклонение от установленных режимов, нарушение федеральных законов, нормативно - правовых актов и технических документов, устанавливающих правила ведения работ на производственном объекте, включая: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lastRenderedPageBreak/>
        <w:t>- технологический отказ - вынужденное отключение или ограничение работоспособности оборудования, приведшее к нарушению процесса производства и (или) передачи тепловой энергии потребителям, если они не содержат признаков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 функциональный отказ - неисправности оборудования (в том числе резервного и вспомогательного), не повлиявшее на технологический процесс производства и (или) передачи тепловой энергии, а также неправильное действие защит и автоматики, ошибочные действия персонала, если они не привели к ограничению потребителей и снижению качества отпускаемой энергии.</w:t>
      </w:r>
      <w:proofErr w:type="gramEnd"/>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 авария на объектах теплоснабжения - отказ элементов систем, сетей и источников теплоснабжения, повлекший к прекращению подачи тепловой энергии потребителям и абонентам на отопление не более 12 часов и горячее водоснабжение на период более 36 часов.</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Неисправность - нарушения в работе системы теплоснабжения, при которых не выполняется хотя бы одно из требований, определенных технологическим процессом.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Система теплоснабжения - совокупность объединенных общим производственным процессом источников тепла и (или) тепловых сетей населенного пункта. </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Тепловая сеть - совокупность устройств, предназначенных для передачи и распределения тепловой энергии потребителям;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Тепловой пункт - совокупность устройств, предназначенных для присоединения к тепловым сетям систем отопления.</w:t>
      </w:r>
    </w:p>
    <w:p w:rsidR="0021128A" w:rsidRPr="00BC62E8" w:rsidRDefault="0021128A" w:rsidP="0021128A">
      <w:pPr>
        <w:contextualSpacing/>
        <w:jc w:val="both"/>
        <w:rPr>
          <w:rFonts w:ascii="Times New Roman" w:hAnsi="Times New Roman" w:cs="Times New Roman"/>
          <w:sz w:val="26"/>
          <w:szCs w:val="26"/>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2. Описание причин возникновения аварий, их масштабов и последствий,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видов реагирования и действия по ликвидации аварийной ситуации</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2.1. Наиболее вероятными причинами возникновения аварийных ситуаций в работе системы теплоснабжения Юргинского муниципального округа могут послужить:</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 неблагоприятные </w:t>
      </w:r>
      <w:proofErr w:type="spellStart"/>
      <w:r w:rsidRPr="00BC62E8">
        <w:rPr>
          <w:rFonts w:ascii="Times New Roman" w:eastAsia="Times New Roman" w:hAnsi="Times New Roman" w:cs="Times New Roman"/>
          <w:color w:val="1A1A1A"/>
          <w:sz w:val="26"/>
          <w:szCs w:val="26"/>
          <w:lang w:eastAsia="ru-RU"/>
        </w:rPr>
        <w:t>погодно</w:t>
      </w:r>
      <w:proofErr w:type="spellEnd"/>
      <w:r w:rsidRPr="00BC62E8">
        <w:rPr>
          <w:rFonts w:ascii="Times New Roman" w:eastAsia="Times New Roman" w:hAnsi="Times New Roman" w:cs="Times New Roman"/>
          <w:color w:val="1A1A1A"/>
          <w:sz w:val="26"/>
          <w:szCs w:val="26"/>
          <w:lang w:eastAsia="ru-RU"/>
        </w:rPr>
        <w:t xml:space="preserve"> - климатические явления (сильные ветры, сильные морозы, снегопады и метели, обледенение и гололед);</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человеческий фактор (неправильные действия персонала);</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прекращение подачи электрической энергии, холодной воды, топлива на источник тепловой энергии;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внеплановый останов (выход из строя) оборудования на объектах системы теплоснабжения.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Основные причины возникновения аварии, описания аварийных ситуаций, возможных масштабов аварии и уровней реагирования, типовые действия персонала по ликвидации последствий аварийной ситуации приведены в таблице 1.</w:t>
      </w:r>
    </w:p>
    <w:p w:rsidR="0021128A" w:rsidRPr="00BC62E8" w:rsidRDefault="0021128A" w:rsidP="0021128A">
      <w:pPr>
        <w:shd w:val="clear" w:color="auto" w:fill="FFFFFF"/>
        <w:spacing w:after="0" w:line="240" w:lineRule="auto"/>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ind w:firstLine="708"/>
        <w:jc w:val="right"/>
        <w:rPr>
          <w:rFonts w:ascii="Times New Roman" w:eastAsia="Times New Roman" w:hAnsi="Times New Roman" w:cs="Times New Roman"/>
          <w:color w:val="1A1A1A"/>
          <w:sz w:val="26"/>
          <w:szCs w:val="26"/>
          <w:lang w:eastAsia="ru-RU"/>
        </w:rPr>
        <w:sectPr w:rsidR="0021128A" w:rsidRPr="00BC62E8" w:rsidSect="00BC62E8">
          <w:pgSz w:w="11906" w:h="16838"/>
          <w:pgMar w:top="1134" w:right="425" w:bottom="1134" w:left="851" w:header="709" w:footer="709" w:gutter="0"/>
          <w:cols w:space="708"/>
          <w:docGrid w:linePitch="360"/>
        </w:sectPr>
      </w:pPr>
    </w:p>
    <w:p w:rsidR="0021128A" w:rsidRPr="00BC62E8" w:rsidRDefault="0021128A" w:rsidP="0021128A">
      <w:pPr>
        <w:shd w:val="clear" w:color="auto" w:fill="FFFFFF"/>
        <w:spacing w:after="0" w:line="240" w:lineRule="auto"/>
        <w:ind w:firstLine="708"/>
        <w:jc w:val="right"/>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lastRenderedPageBreak/>
        <w:t>Таблица 1</w:t>
      </w:r>
    </w:p>
    <w:p w:rsidR="0021128A" w:rsidRPr="00BC62E8" w:rsidRDefault="005A1350" w:rsidP="0021128A">
      <w:pPr>
        <w:shd w:val="clear" w:color="auto" w:fill="FFFFFF"/>
        <w:spacing w:after="0" w:line="240" w:lineRule="auto"/>
        <w:ind w:firstLine="708"/>
        <w:jc w:val="center"/>
        <w:rPr>
          <w:rFonts w:ascii="Times New Roman" w:eastAsia="Times New Roman" w:hAnsi="Times New Roman" w:cs="Times New Roman"/>
          <w:color w:val="1A1A1A"/>
          <w:sz w:val="26"/>
          <w:szCs w:val="26"/>
          <w:lang w:eastAsia="ru-RU"/>
        </w:rPr>
      </w:pPr>
      <w:r>
        <w:rPr>
          <w:rFonts w:ascii="Times New Roman" w:eastAsia="Times New Roman" w:hAnsi="Times New Roman" w:cs="Times New Roman"/>
          <w:color w:val="1A1A1A"/>
          <w:sz w:val="26"/>
          <w:szCs w:val="26"/>
          <w:lang w:eastAsia="ru-RU"/>
        </w:rPr>
        <w:t>Сценарии</w:t>
      </w:r>
      <w:r w:rsidR="0021128A" w:rsidRPr="00BC62E8">
        <w:rPr>
          <w:rFonts w:ascii="Times New Roman" w:eastAsia="Times New Roman" w:hAnsi="Times New Roman" w:cs="Times New Roman"/>
          <w:color w:val="1A1A1A"/>
          <w:sz w:val="26"/>
          <w:szCs w:val="26"/>
          <w:lang w:eastAsia="ru-RU"/>
        </w:rPr>
        <w:t xml:space="preserve"> возможных аварийных ситуаций, их описание, масштабы и уровень реагирования, действия персонала </w:t>
      </w:r>
    </w:p>
    <w:p w:rsidR="0021128A" w:rsidRPr="00BC62E8" w:rsidRDefault="0021128A" w:rsidP="0021128A">
      <w:pPr>
        <w:shd w:val="clear" w:color="auto" w:fill="FFFFFF"/>
        <w:spacing w:after="0" w:line="240" w:lineRule="auto"/>
        <w:ind w:firstLine="708"/>
        <w:jc w:val="center"/>
        <w:rPr>
          <w:rFonts w:ascii="Times New Roman" w:eastAsia="Times New Roman" w:hAnsi="Times New Roman" w:cs="Times New Roman"/>
          <w:color w:val="1A1A1A"/>
          <w:sz w:val="26"/>
          <w:szCs w:val="26"/>
          <w:lang w:eastAsia="ru-RU"/>
        </w:rPr>
      </w:pPr>
    </w:p>
    <w:tbl>
      <w:tblPr>
        <w:tblStyle w:val="a3"/>
        <w:tblW w:w="14850" w:type="dxa"/>
        <w:tblLayout w:type="fixed"/>
        <w:tblLook w:val="04A0" w:firstRow="1" w:lastRow="0" w:firstColumn="1" w:lastColumn="0" w:noHBand="0" w:noVBand="1"/>
      </w:tblPr>
      <w:tblGrid>
        <w:gridCol w:w="1896"/>
        <w:gridCol w:w="4591"/>
        <w:gridCol w:w="4961"/>
        <w:gridCol w:w="3402"/>
      </w:tblGrid>
      <w:tr w:rsidR="0021128A" w:rsidRPr="00BC62E8" w:rsidTr="0021128A">
        <w:tc>
          <w:tcPr>
            <w:tcW w:w="1896" w:type="dxa"/>
          </w:tcPr>
          <w:p w:rsidR="0021128A" w:rsidRPr="00BC62E8" w:rsidRDefault="0021128A" w:rsidP="0021128A">
            <w:pPr>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Причина возникновения аварии</w:t>
            </w:r>
          </w:p>
        </w:tc>
        <w:tc>
          <w:tcPr>
            <w:tcW w:w="4591" w:type="dxa"/>
          </w:tcPr>
          <w:p w:rsidR="0021128A" w:rsidRPr="00BC62E8" w:rsidRDefault="0021128A" w:rsidP="0021128A">
            <w:pPr>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Описание аварийной ситуации</w:t>
            </w:r>
          </w:p>
        </w:tc>
        <w:tc>
          <w:tcPr>
            <w:tcW w:w="4961" w:type="dxa"/>
          </w:tcPr>
          <w:p w:rsidR="0021128A" w:rsidRPr="00BC62E8" w:rsidRDefault="0021128A" w:rsidP="0021128A">
            <w:pPr>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Действия персонала</w:t>
            </w:r>
          </w:p>
        </w:tc>
        <w:tc>
          <w:tcPr>
            <w:tcW w:w="3402" w:type="dxa"/>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hAnsi="Times New Roman" w:cs="Times New Roman"/>
                <w:sz w:val="26"/>
                <w:szCs w:val="26"/>
              </w:rPr>
              <w:t>Исполнители, обеспечивающие выполнение мероприятий по локализации и ликвидации аварий</w:t>
            </w:r>
          </w:p>
        </w:tc>
      </w:tr>
      <w:tr w:rsidR="0021128A" w:rsidRPr="00BC62E8" w:rsidTr="0021128A">
        <w:trPr>
          <w:trHeight w:val="580"/>
        </w:trPr>
        <w:tc>
          <w:tcPr>
            <w:tcW w:w="1896"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Прекращение подачи электроэнергии на источник тепловой энергии.</w:t>
            </w:r>
          </w:p>
        </w:tc>
        <w:tc>
          <w:tcPr>
            <w:tcW w:w="4591"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Остановка работы источника тепловой энергии.   Прекращение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w:t>
            </w: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 Сообщить об отсутствии электроэнергии диспетчеру МУП «Комфорт» по телефону 8-38451-4-90-09, 8-961-704-00-83 и своему непосредственному руководителю.</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780"/>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 Сообщить об отсутствии электроэнергии диспетчеру ЮРЭС по телефону 8-38451-4-90-09, 8-961-704-00-83.</w:t>
            </w:r>
          </w:p>
        </w:tc>
        <w:tc>
          <w:tcPr>
            <w:tcW w:w="3402" w:type="dxa"/>
            <w:vMerge w:val="restart"/>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Диспетчер МУП «Комфорт»</w:t>
            </w:r>
          </w:p>
        </w:tc>
      </w:tr>
      <w:tr w:rsidR="0021128A" w:rsidRPr="00BC62E8" w:rsidTr="0021128A">
        <w:trPr>
          <w:trHeight w:val="55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 Сообщить об отсутствии электроэнергии главному энергетику, главному инженеру или лицу, его замещающему.</w:t>
            </w:r>
          </w:p>
        </w:tc>
        <w:tc>
          <w:tcPr>
            <w:tcW w:w="3402" w:type="dxa"/>
            <w:vMerge/>
          </w:tcPr>
          <w:p w:rsidR="0021128A" w:rsidRPr="00BC62E8" w:rsidRDefault="0021128A" w:rsidP="0021128A">
            <w:pPr>
              <w:ind w:right="34"/>
              <w:jc w:val="both"/>
              <w:rPr>
                <w:rFonts w:ascii="Times New Roman" w:eastAsia="Times New Roman" w:hAnsi="Times New Roman" w:cs="Times New Roman"/>
                <w:color w:val="1A1A1A"/>
                <w:sz w:val="26"/>
                <w:szCs w:val="26"/>
                <w:lang w:eastAsia="ru-RU"/>
              </w:rPr>
            </w:pPr>
          </w:p>
        </w:tc>
      </w:tr>
      <w:tr w:rsidR="0021128A" w:rsidRPr="00BC62E8" w:rsidTr="0021128A">
        <w:trPr>
          <w:trHeight w:val="55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4. Перейти на резервный (при наличии) источник электроснабжения (второй ввод).</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Энергетик участка, Главный энергетик</w:t>
            </w:r>
          </w:p>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
        </w:tc>
      </w:tr>
      <w:tr w:rsidR="0021128A" w:rsidRPr="00BC62E8" w:rsidTr="0021128A">
        <w:trPr>
          <w:trHeight w:val="1151"/>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shd w:val="clear" w:color="auto" w:fill="auto"/>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5. При длительном отсутствии электроэнергии организовать доставку автономного источника электроэнергии (ДГУ) на котельную</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Главный инженер</w:t>
            </w:r>
          </w:p>
        </w:tc>
      </w:tr>
      <w:tr w:rsidR="0021128A" w:rsidRPr="00BC62E8" w:rsidTr="0021128A">
        <w:trPr>
          <w:trHeight w:val="1104"/>
        </w:trPr>
        <w:tc>
          <w:tcPr>
            <w:tcW w:w="1896" w:type="dxa"/>
            <w:vMerge w:val="restart"/>
            <w:tcBorders>
              <w:bottom w:val="single" w:sz="4" w:space="0" w:color="auto"/>
            </w:tcBorders>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lastRenderedPageBreak/>
              <w:t>Прекращение подачи холодной воды на источник тепловой энергии.</w:t>
            </w:r>
          </w:p>
        </w:tc>
        <w:tc>
          <w:tcPr>
            <w:tcW w:w="4591" w:type="dxa"/>
            <w:vMerge w:val="restart"/>
            <w:tcBorders>
              <w:bottom w:val="single" w:sz="4" w:space="0" w:color="auto"/>
            </w:tcBorders>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Ограничение работы источника тепловой энергии. Ограничение циркуляции теплоносителя в системе теплоснабжения всех потребителей населенного пункта, понижение температуры воздуха в зданиях.</w:t>
            </w:r>
          </w:p>
        </w:tc>
        <w:tc>
          <w:tcPr>
            <w:tcW w:w="4961" w:type="dxa"/>
            <w:tcBorders>
              <w:bottom w:val="single" w:sz="4" w:space="0" w:color="auto"/>
            </w:tcBorders>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1. Сообщить об отсутствии холодной воды диспетчеру МУП «Комфорт»  по телефону 8-38451-4-90-09, 8-961-704-00-83 и своему непосредственному руководителю.</w:t>
            </w:r>
          </w:p>
        </w:tc>
        <w:tc>
          <w:tcPr>
            <w:tcW w:w="3402" w:type="dxa"/>
            <w:tcBorders>
              <w:bottom w:val="single" w:sz="4" w:space="0" w:color="auto"/>
            </w:tcBorders>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
        </w:tc>
      </w:tr>
      <w:tr w:rsidR="0021128A" w:rsidRPr="00BC62E8" w:rsidTr="0021128A">
        <w:trPr>
          <w:trHeight w:val="25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 Сообщить об отсутствии холодной воды главному инженеру или лицу, его замещающему.</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Диспетчер МУП «Комфорт»</w:t>
            </w:r>
          </w:p>
        </w:tc>
      </w:tr>
      <w:tr w:rsidR="0021128A" w:rsidRPr="00BC62E8" w:rsidTr="0021128A">
        <w:trPr>
          <w:trHeight w:val="588"/>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 Организовать работы по восстановлению водоснабжения</w:t>
            </w:r>
          </w:p>
        </w:tc>
        <w:tc>
          <w:tcPr>
            <w:tcW w:w="3402" w:type="dxa"/>
            <w:vAlign w:val="center"/>
          </w:tcPr>
          <w:p w:rsidR="0021128A" w:rsidRPr="00BC62E8" w:rsidRDefault="0021128A" w:rsidP="0021128A">
            <w:pPr>
              <w:ind w:right="34"/>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Исполнительный директор участка, Главный инженер</w:t>
            </w:r>
          </w:p>
        </w:tc>
      </w:tr>
      <w:tr w:rsidR="0021128A" w:rsidRPr="00BC62E8" w:rsidTr="0021128A">
        <w:trPr>
          <w:trHeight w:val="855"/>
        </w:trPr>
        <w:tc>
          <w:tcPr>
            <w:tcW w:w="1896"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Прекращение подачи топлива (для котельных с механической подачей топлива)</w:t>
            </w:r>
          </w:p>
        </w:tc>
        <w:tc>
          <w:tcPr>
            <w:tcW w:w="4591"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Остановка нагрева воды на источнике тепловой энергии. Прекращение подачи нагретой воды в систему теплоснабжения всех потребителей населенного пункта, понижение температуры воздуха в зданиях</w:t>
            </w:r>
          </w:p>
        </w:tc>
        <w:tc>
          <w:tcPr>
            <w:tcW w:w="4961" w:type="dxa"/>
          </w:tcPr>
          <w:p w:rsidR="0021128A" w:rsidRPr="00BC62E8" w:rsidRDefault="0021128A" w:rsidP="0021128A">
            <w:pPr>
              <w:jc w:val="both"/>
              <w:rPr>
                <w:sz w:val="26"/>
                <w:szCs w:val="26"/>
                <w:lang w:eastAsia="ru-RU"/>
              </w:rPr>
            </w:pPr>
            <w:r w:rsidRPr="00BC62E8">
              <w:rPr>
                <w:rFonts w:ascii="Times New Roman" w:eastAsia="Times New Roman" w:hAnsi="Times New Roman" w:cs="Times New Roman"/>
                <w:color w:val="1A1A1A"/>
                <w:sz w:val="26"/>
                <w:szCs w:val="26"/>
                <w:lang w:eastAsia="ru-RU"/>
              </w:rPr>
              <w:t>1. Сообщить об отсутствии подачи топлива диспетчеру МУП «Комфорт»  по телефону 8-38451-4-90-09, 8-961-704-00-83 и своему непосредственному руководителю.</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79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sz w:val="26"/>
                <w:szCs w:val="26"/>
                <w:lang w:eastAsia="ru-RU"/>
              </w:rPr>
            </w:pPr>
            <w:r w:rsidRPr="00BC62E8">
              <w:rPr>
                <w:rFonts w:ascii="Times New Roman" w:eastAsia="Times New Roman" w:hAnsi="Times New Roman" w:cs="Times New Roman"/>
                <w:color w:val="1A1A1A"/>
                <w:sz w:val="26"/>
                <w:szCs w:val="26"/>
                <w:lang w:eastAsia="ru-RU"/>
              </w:rPr>
              <w:t>2. Сообщить об отсутствии подачи топлива главному инженеру или лицу, его замещающему.</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Диспетчер МУП «Комфорт»</w:t>
            </w:r>
          </w:p>
        </w:tc>
      </w:tr>
      <w:tr w:rsidR="0021128A" w:rsidRPr="00BC62E8" w:rsidTr="0021128A">
        <w:trPr>
          <w:trHeight w:val="510"/>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hAnsi="Times New Roman" w:cs="Times New Roman"/>
                <w:sz w:val="26"/>
                <w:szCs w:val="26"/>
                <w:lang w:eastAsia="ru-RU"/>
              </w:rPr>
              <w:t xml:space="preserve">3. </w:t>
            </w:r>
            <w:r w:rsidRPr="00BC62E8">
              <w:rPr>
                <w:rFonts w:ascii="Times New Roman" w:eastAsia="Times New Roman" w:hAnsi="Times New Roman" w:cs="Times New Roman"/>
                <w:color w:val="1A1A1A"/>
                <w:sz w:val="26"/>
                <w:szCs w:val="26"/>
                <w:lang w:eastAsia="ru-RU"/>
              </w:rPr>
              <w:t>Организовать переход на резервное топливо (при наличии)</w:t>
            </w:r>
          </w:p>
        </w:tc>
        <w:tc>
          <w:tcPr>
            <w:tcW w:w="3402" w:type="dxa"/>
          </w:tcPr>
          <w:p w:rsidR="0021128A" w:rsidRPr="00BC62E8" w:rsidRDefault="0021128A" w:rsidP="0021128A">
            <w:pPr>
              <w:ind w:right="34"/>
              <w:jc w:val="both"/>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58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hAnsi="Times New Roman" w:cs="Times New Roman"/>
                <w:sz w:val="26"/>
                <w:szCs w:val="26"/>
                <w:lang w:eastAsia="ru-RU"/>
              </w:rPr>
            </w:pPr>
            <w:r w:rsidRPr="00BC62E8">
              <w:rPr>
                <w:rFonts w:ascii="Times New Roman" w:eastAsia="Times New Roman" w:hAnsi="Times New Roman" w:cs="Times New Roman"/>
                <w:color w:val="1A1A1A"/>
                <w:sz w:val="26"/>
                <w:szCs w:val="26"/>
                <w:lang w:eastAsia="ru-RU"/>
              </w:rPr>
              <w:t>4. Организовать ремонтные работы по восстановлению подачи топлива</w:t>
            </w:r>
          </w:p>
        </w:tc>
        <w:tc>
          <w:tcPr>
            <w:tcW w:w="3402" w:type="dxa"/>
          </w:tcPr>
          <w:p w:rsidR="0021128A" w:rsidRPr="00BC62E8" w:rsidRDefault="0021128A" w:rsidP="0021128A">
            <w:pPr>
              <w:ind w:right="34"/>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Исполнительный директор участка, Главный инженер</w:t>
            </w:r>
          </w:p>
        </w:tc>
      </w:tr>
      <w:tr w:rsidR="0021128A" w:rsidRPr="00BC62E8" w:rsidTr="0021128A">
        <w:trPr>
          <w:trHeight w:val="780"/>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 Сообщить о выходе из строя сетевого насоса главному инженеру или лицу, его</w:t>
            </w:r>
          </w:p>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 замещающему.</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Диспетчер МУП «Комфорт»</w:t>
            </w:r>
          </w:p>
        </w:tc>
      </w:tr>
      <w:tr w:rsidR="0021128A" w:rsidRPr="00BC62E8" w:rsidTr="0021128A">
        <w:trPr>
          <w:trHeight w:val="552"/>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 Выполнить переключение на резервный насос.</w:t>
            </w:r>
          </w:p>
        </w:tc>
        <w:tc>
          <w:tcPr>
            <w:tcW w:w="3402" w:type="dxa"/>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825"/>
        </w:trPr>
        <w:tc>
          <w:tcPr>
            <w:tcW w:w="1896"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Выход из строя котла (котлов)</w:t>
            </w:r>
          </w:p>
        </w:tc>
        <w:tc>
          <w:tcPr>
            <w:tcW w:w="4591"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Ограничение (остановка) работы источника тепловой энергии. Ограничение (прекращение) подачи горячей воды в систему отопления </w:t>
            </w:r>
            <w:r w:rsidRPr="00BC62E8">
              <w:rPr>
                <w:rFonts w:ascii="Times New Roman" w:eastAsia="Times New Roman" w:hAnsi="Times New Roman" w:cs="Times New Roman"/>
                <w:color w:val="1A1A1A"/>
                <w:sz w:val="26"/>
                <w:szCs w:val="26"/>
                <w:lang w:eastAsia="ru-RU"/>
              </w:rPr>
              <w:lastRenderedPageBreak/>
              <w:t>всех потребителей населенного пункта, понижение температуры воздуха в зданиях</w:t>
            </w:r>
          </w:p>
        </w:tc>
        <w:tc>
          <w:tcPr>
            <w:tcW w:w="4961" w:type="dxa"/>
          </w:tcPr>
          <w:p w:rsidR="0021128A" w:rsidRPr="00BC62E8" w:rsidRDefault="0021128A" w:rsidP="0021128A">
            <w:pPr>
              <w:jc w:val="both"/>
              <w:rPr>
                <w:sz w:val="26"/>
                <w:szCs w:val="26"/>
                <w:lang w:eastAsia="ru-RU"/>
              </w:rPr>
            </w:pPr>
            <w:r w:rsidRPr="00BC62E8">
              <w:rPr>
                <w:rFonts w:ascii="Times New Roman" w:eastAsia="Times New Roman" w:hAnsi="Times New Roman" w:cs="Times New Roman"/>
                <w:color w:val="1A1A1A"/>
                <w:sz w:val="26"/>
                <w:szCs w:val="26"/>
                <w:lang w:eastAsia="ru-RU"/>
              </w:rPr>
              <w:lastRenderedPageBreak/>
              <w:t xml:space="preserve">1. Сообщить о выходе из строя котла диспетчеру МУП «Комфорт»  по телефону 8-38451-4-90-09, 8-961-704-00-83 и своему непосредственному </w:t>
            </w:r>
            <w:r w:rsidRPr="00BC62E8">
              <w:rPr>
                <w:rFonts w:ascii="Times New Roman" w:eastAsia="Times New Roman" w:hAnsi="Times New Roman" w:cs="Times New Roman"/>
                <w:color w:val="1A1A1A"/>
                <w:sz w:val="26"/>
                <w:szCs w:val="26"/>
                <w:lang w:eastAsia="ru-RU"/>
              </w:rPr>
              <w:lastRenderedPageBreak/>
              <w:t>руководителю.</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lastRenderedPageBreak/>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79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 Сообщить о выходе из строя котла главному инженеру или лицу, его</w:t>
            </w:r>
          </w:p>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 замещающему.</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Диспетчер МУП «Комфорт»</w:t>
            </w:r>
          </w:p>
        </w:tc>
      </w:tr>
      <w:tr w:rsidR="0021128A" w:rsidRPr="00BC62E8" w:rsidTr="0021128A">
        <w:trPr>
          <w:trHeight w:val="570"/>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w:t>
            </w:r>
            <w:r w:rsidRPr="00BC62E8">
              <w:rPr>
                <w:sz w:val="26"/>
                <w:szCs w:val="26"/>
                <w:lang w:eastAsia="ru-RU"/>
              </w:rPr>
              <w:t xml:space="preserve"> </w:t>
            </w:r>
            <w:r w:rsidRPr="00BC62E8">
              <w:rPr>
                <w:rFonts w:ascii="Times New Roman" w:eastAsia="Times New Roman" w:hAnsi="Times New Roman" w:cs="Times New Roman"/>
                <w:color w:val="1A1A1A"/>
                <w:sz w:val="26"/>
                <w:szCs w:val="26"/>
                <w:lang w:eastAsia="ru-RU"/>
              </w:rPr>
              <w:t>Выполнить переключение на резервный котел.</w:t>
            </w:r>
          </w:p>
        </w:tc>
        <w:tc>
          <w:tcPr>
            <w:tcW w:w="3402" w:type="dxa"/>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780"/>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4. Организовать работы по ремонту неисправного котла (котлов).</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Исполнительный директор участка, Главный инженер</w:t>
            </w:r>
          </w:p>
        </w:tc>
      </w:tr>
      <w:tr w:rsidR="0021128A" w:rsidRPr="00BC62E8" w:rsidTr="0021128A">
        <w:trPr>
          <w:trHeight w:val="780"/>
        </w:trPr>
        <w:tc>
          <w:tcPr>
            <w:tcW w:w="1896"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Разгерметизация тепловой сети вследствие износа или гидродинамического удара</w:t>
            </w:r>
          </w:p>
        </w:tc>
        <w:tc>
          <w:tcPr>
            <w:tcW w:w="4591" w:type="dxa"/>
            <w:vMerge w:val="restart"/>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Порыв на тепловых сетях. Прекращение циркуляции в части системы теплоснабжения, понижение температуры в зданиях, возможное размораживание части тепловых сетей. Прекращение циркуляции в системе теплоснабжения, понижение температуры в зданиях, возможное размораживание наружных тепловых сетей и внутренних отопительных систем</w:t>
            </w:r>
          </w:p>
        </w:tc>
        <w:tc>
          <w:tcPr>
            <w:tcW w:w="4961" w:type="dxa"/>
          </w:tcPr>
          <w:p w:rsidR="0021128A" w:rsidRPr="00BC62E8" w:rsidRDefault="0021128A" w:rsidP="0021128A">
            <w:pPr>
              <w:jc w:val="both"/>
              <w:rPr>
                <w:sz w:val="26"/>
                <w:szCs w:val="26"/>
                <w:lang w:eastAsia="ru-RU"/>
              </w:rPr>
            </w:pPr>
            <w:r w:rsidRPr="00BC62E8">
              <w:rPr>
                <w:rFonts w:ascii="Times New Roman" w:eastAsia="Times New Roman" w:hAnsi="Times New Roman" w:cs="Times New Roman"/>
                <w:color w:val="1A1A1A"/>
                <w:sz w:val="26"/>
                <w:szCs w:val="26"/>
                <w:lang w:eastAsia="ru-RU"/>
              </w:rPr>
              <w:t>1. Сообщить диспетчеру МУП «Комфорт»  по телефону 8-38451-4-90-09, 8-961-704-00-83 и своему непосредственному руководителю.</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proofErr w:type="gramStart"/>
            <w:r w:rsidRPr="00BC62E8">
              <w:rPr>
                <w:rFonts w:ascii="Times New Roman" w:eastAsia="Times New Roman" w:hAnsi="Times New Roman" w:cs="Times New Roman"/>
                <w:color w:val="1A1A1A"/>
                <w:sz w:val="26"/>
                <w:szCs w:val="26"/>
                <w:lang w:eastAsia="ru-RU"/>
              </w:rPr>
              <w:t>Старший</w:t>
            </w:r>
            <w:proofErr w:type="gramEnd"/>
            <w:r w:rsidRPr="00BC62E8">
              <w:rPr>
                <w:rFonts w:ascii="Times New Roman" w:eastAsia="Times New Roman" w:hAnsi="Times New Roman" w:cs="Times New Roman"/>
                <w:color w:val="1A1A1A"/>
                <w:sz w:val="26"/>
                <w:szCs w:val="26"/>
                <w:lang w:eastAsia="ru-RU"/>
              </w:rPr>
              <w:t xml:space="preserve"> смены котельной</w:t>
            </w:r>
          </w:p>
        </w:tc>
      </w:tr>
      <w:tr w:rsidR="0021128A" w:rsidRPr="00BC62E8" w:rsidTr="0021128A">
        <w:trPr>
          <w:trHeight w:val="576"/>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2. Сообщить о порыве главному инженеру или лицу, его замещающему.</w:t>
            </w:r>
          </w:p>
        </w:tc>
        <w:tc>
          <w:tcPr>
            <w:tcW w:w="3402" w:type="dxa"/>
            <w:vAlign w:val="center"/>
          </w:tcPr>
          <w:p w:rsidR="0021128A" w:rsidRPr="00BC62E8" w:rsidRDefault="0021128A" w:rsidP="0021128A">
            <w:pPr>
              <w:ind w:right="34"/>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Диспетчер МУП «Комфорт»</w:t>
            </w:r>
          </w:p>
        </w:tc>
      </w:tr>
      <w:tr w:rsidR="0021128A" w:rsidRPr="00BC62E8" w:rsidTr="0021128A">
        <w:trPr>
          <w:trHeight w:val="795"/>
        </w:trPr>
        <w:tc>
          <w:tcPr>
            <w:tcW w:w="1896"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w:t>
            </w:r>
            <w:r w:rsidRPr="00BC62E8">
              <w:rPr>
                <w:sz w:val="26"/>
                <w:szCs w:val="26"/>
                <w:lang w:eastAsia="ru-RU"/>
              </w:rPr>
              <w:t xml:space="preserve"> </w:t>
            </w:r>
            <w:r w:rsidRPr="00BC62E8">
              <w:rPr>
                <w:rFonts w:ascii="Times New Roman" w:eastAsia="Times New Roman" w:hAnsi="Times New Roman" w:cs="Times New Roman"/>
                <w:color w:val="1A1A1A"/>
                <w:sz w:val="26"/>
                <w:szCs w:val="26"/>
                <w:lang w:eastAsia="ru-RU"/>
              </w:rPr>
              <w:t>Организовать отключение теплоснабжения поврежденного участка от тепловых сетей, либо, в случае невозможности отключения, остановить котлы и сетевые насосы.</w:t>
            </w:r>
          </w:p>
        </w:tc>
        <w:tc>
          <w:tcPr>
            <w:tcW w:w="3402" w:type="dxa"/>
          </w:tcPr>
          <w:p w:rsidR="0021128A" w:rsidRPr="00BC62E8" w:rsidRDefault="0021128A" w:rsidP="0021128A">
            <w:pPr>
              <w:ind w:right="34"/>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Исполнительный директор участка</w:t>
            </w:r>
          </w:p>
        </w:tc>
      </w:tr>
      <w:tr w:rsidR="0021128A" w:rsidRPr="00BC62E8" w:rsidTr="0021128A">
        <w:trPr>
          <w:trHeight w:val="558"/>
        </w:trPr>
        <w:tc>
          <w:tcPr>
            <w:tcW w:w="1896" w:type="dxa"/>
            <w:vMerge/>
            <w:tcBorders>
              <w:bottom w:val="single" w:sz="4" w:space="0" w:color="auto"/>
            </w:tcBorders>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591" w:type="dxa"/>
            <w:vMerge/>
            <w:tcBorders>
              <w:bottom w:val="single" w:sz="4" w:space="0" w:color="auto"/>
            </w:tcBorders>
          </w:tcPr>
          <w:p w:rsidR="0021128A" w:rsidRPr="00BC62E8" w:rsidRDefault="0021128A" w:rsidP="0021128A">
            <w:pPr>
              <w:jc w:val="both"/>
              <w:rPr>
                <w:rFonts w:ascii="Times New Roman" w:eastAsia="Times New Roman" w:hAnsi="Times New Roman" w:cs="Times New Roman"/>
                <w:color w:val="1A1A1A"/>
                <w:sz w:val="26"/>
                <w:szCs w:val="26"/>
                <w:lang w:eastAsia="ru-RU"/>
              </w:rPr>
            </w:pPr>
          </w:p>
        </w:tc>
        <w:tc>
          <w:tcPr>
            <w:tcW w:w="4961" w:type="dxa"/>
            <w:tcBorders>
              <w:bottom w:val="single" w:sz="4" w:space="0" w:color="auto"/>
            </w:tcBorders>
          </w:tcPr>
          <w:p w:rsidR="0021128A" w:rsidRPr="00BC62E8" w:rsidRDefault="0021128A" w:rsidP="0021128A">
            <w:pPr>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4. Организовать работы по ремонту поврежденного участка тепловой сети.</w:t>
            </w:r>
          </w:p>
        </w:tc>
        <w:tc>
          <w:tcPr>
            <w:tcW w:w="3402" w:type="dxa"/>
            <w:tcBorders>
              <w:bottom w:val="single" w:sz="4" w:space="0" w:color="auto"/>
            </w:tcBorders>
          </w:tcPr>
          <w:p w:rsidR="0021128A" w:rsidRPr="00BC62E8" w:rsidRDefault="0021128A" w:rsidP="0021128A">
            <w:pPr>
              <w:ind w:right="34"/>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Исполнительный директор участка, Главный инженер</w:t>
            </w:r>
          </w:p>
        </w:tc>
      </w:tr>
    </w:tbl>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sectPr w:rsidR="0021128A" w:rsidRPr="00BC62E8" w:rsidSect="00BC62E8">
          <w:pgSz w:w="16838" w:h="11906" w:orient="landscape"/>
          <w:pgMar w:top="425" w:right="1134" w:bottom="851" w:left="1134" w:header="709" w:footer="709" w:gutter="0"/>
          <w:cols w:space="708"/>
          <w:docGrid w:linePitch="360"/>
        </w:sect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lastRenderedPageBreak/>
        <w:t>3. Ответственные лица за действия по ликвидации последствий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аварийных ситуаций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3.1. Обеспечение правильности ликвидации последствий аварийных ситуаций и минимизации ущерба от их возникновения во многом зависит от согласованности действий ответственных лиц.</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3.2. При ликвидации аварий требуется чёткая и оперативная работа ответственных лиц, что возможно при соблюдении спокойствия, знания ситуации в системе теплоснабжения, оборудования и действующих инструкций.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3.3. Все ответственные лица, указанные в Плане действий обязаны четко знать и строго выполнять установленный порядок своих действий.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3.4. В системе теплоснабжения Юргинского муниципального округа настоящим Планом действий определены следующие ответственные лица за действия по ликвидации последствий аварийных ситуаций: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3.4.1. Фамилии, инициалы, должности и контактные данные ответственных лиц от администрации Юргинского муниципального округа приведены в таблице 2.</w:t>
      </w:r>
    </w:p>
    <w:p w:rsidR="0021128A" w:rsidRPr="00BC62E8" w:rsidRDefault="0021128A" w:rsidP="0021128A">
      <w:pPr>
        <w:shd w:val="clear" w:color="auto" w:fill="FFFFFF"/>
        <w:spacing w:after="0" w:line="240" w:lineRule="auto"/>
        <w:ind w:firstLine="708"/>
        <w:jc w:val="right"/>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Таблица 2</w:t>
      </w:r>
    </w:p>
    <w:p w:rsidR="0021128A" w:rsidRPr="00BC62E8" w:rsidRDefault="0021128A" w:rsidP="0021128A">
      <w:pPr>
        <w:shd w:val="clear" w:color="auto" w:fill="FFFFFF"/>
        <w:spacing w:after="0" w:line="240" w:lineRule="auto"/>
        <w:ind w:firstLine="708"/>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Ответственные лица от администрации Юргинского муниципального округа</w:t>
      </w:r>
    </w:p>
    <w:p w:rsidR="0021128A" w:rsidRPr="00BC62E8" w:rsidRDefault="0021128A" w:rsidP="0021128A">
      <w:pPr>
        <w:shd w:val="clear" w:color="auto" w:fill="FFFFFF"/>
        <w:spacing w:after="0" w:line="240" w:lineRule="auto"/>
        <w:ind w:firstLine="708"/>
        <w:jc w:val="center"/>
        <w:rPr>
          <w:rFonts w:ascii="Times New Roman" w:eastAsia="Times New Roman" w:hAnsi="Times New Roman" w:cs="Times New Roman"/>
          <w:color w:val="1A1A1A"/>
          <w:sz w:val="26"/>
          <w:szCs w:val="26"/>
          <w:lang w:eastAsia="ru-RU"/>
        </w:rPr>
      </w:pPr>
    </w:p>
    <w:tbl>
      <w:tblPr>
        <w:tblStyle w:val="a3"/>
        <w:tblW w:w="10881" w:type="dxa"/>
        <w:tblLayout w:type="fixed"/>
        <w:tblLook w:val="04A0" w:firstRow="1" w:lastRow="0" w:firstColumn="1" w:lastColumn="0" w:noHBand="0" w:noVBand="1"/>
      </w:tblPr>
      <w:tblGrid>
        <w:gridCol w:w="675"/>
        <w:gridCol w:w="3261"/>
        <w:gridCol w:w="3969"/>
        <w:gridCol w:w="2976"/>
      </w:tblGrid>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3261"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Ф.И.О.</w:t>
            </w:r>
          </w:p>
        </w:tc>
        <w:tc>
          <w:tcPr>
            <w:tcW w:w="3969"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Должность</w:t>
            </w:r>
          </w:p>
        </w:tc>
        <w:tc>
          <w:tcPr>
            <w:tcW w:w="2976"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Адрес организации, контактный телефон</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3261"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Борисов С.В.</w:t>
            </w:r>
          </w:p>
        </w:tc>
        <w:tc>
          <w:tcPr>
            <w:tcW w:w="3969"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Заместитель главы Юргинского муниципального округа</w:t>
            </w:r>
          </w:p>
        </w:tc>
        <w:tc>
          <w:tcPr>
            <w:tcW w:w="2976"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 Юрга, ул. Машиностроителей 37. Тел: 83845141898</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3261" w:type="dxa"/>
          </w:tcPr>
          <w:p w:rsidR="0021128A" w:rsidRPr="00BC62E8" w:rsidRDefault="0021128A" w:rsidP="0021128A">
            <w:pPr>
              <w:contextualSpacing/>
              <w:jc w:val="center"/>
              <w:rPr>
                <w:rFonts w:ascii="Times New Roman" w:hAnsi="Times New Roman" w:cs="Times New Roman"/>
                <w:sz w:val="26"/>
                <w:szCs w:val="26"/>
              </w:rPr>
            </w:pPr>
          </w:p>
        </w:tc>
        <w:tc>
          <w:tcPr>
            <w:tcW w:w="3969" w:type="dxa"/>
          </w:tcPr>
          <w:p w:rsidR="0021128A" w:rsidRPr="00BC62E8" w:rsidRDefault="0021128A" w:rsidP="0021128A">
            <w:pPr>
              <w:contextualSpacing/>
              <w:jc w:val="center"/>
              <w:rPr>
                <w:rFonts w:ascii="Times New Roman" w:hAnsi="Times New Roman" w:cs="Times New Roman"/>
                <w:sz w:val="26"/>
                <w:szCs w:val="26"/>
              </w:rPr>
            </w:pPr>
          </w:p>
        </w:tc>
        <w:tc>
          <w:tcPr>
            <w:tcW w:w="2976" w:type="dxa"/>
          </w:tcPr>
          <w:p w:rsidR="0021128A" w:rsidRPr="00BC62E8" w:rsidRDefault="0021128A" w:rsidP="0021128A">
            <w:pPr>
              <w:contextualSpacing/>
              <w:jc w:val="center"/>
              <w:rPr>
                <w:rFonts w:ascii="Times New Roman" w:hAnsi="Times New Roman" w:cs="Times New Roman"/>
                <w:sz w:val="26"/>
                <w:szCs w:val="26"/>
              </w:rPr>
            </w:pP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3</w:t>
            </w:r>
          </w:p>
        </w:tc>
        <w:tc>
          <w:tcPr>
            <w:tcW w:w="3261" w:type="dxa"/>
          </w:tcPr>
          <w:p w:rsidR="0021128A" w:rsidRPr="00BC62E8" w:rsidRDefault="0021128A" w:rsidP="0021128A">
            <w:pPr>
              <w:contextualSpacing/>
              <w:jc w:val="center"/>
              <w:rPr>
                <w:rFonts w:ascii="Times New Roman" w:hAnsi="Times New Roman" w:cs="Times New Roman"/>
                <w:sz w:val="26"/>
                <w:szCs w:val="26"/>
              </w:rPr>
            </w:pPr>
          </w:p>
        </w:tc>
        <w:tc>
          <w:tcPr>
            <w:tcW w:w="3969" w:type="dxa"/>
          </w:tcPr>
          <w:p w:rsidR="0021128A" w:rsidRPr="00BC62E8" w:rsidRDefault="0021128A" w:rsidP="0021128A">
            <w:pPr>
              <w:contextualSpacing/>
              <w:jc w:val="center"/>
              <w:rPr>
                <w:rFonts w:ascii="Times New Roman" w:hAnsi="Times New Roman" w:cs="Times New Roman"/>
                <w:sz w:val="26"/>
                <w:szCs w:val="26"/>
              </w:rPr>
            </w:pPr>
          </w:p>
        </w:tc>
        <w:tc>
          <w:tcPr>
            <w:tcW w:w="2976" w:type="dxa"/>
          </w:tcPr>
          <w:p w:rsidR="0021128A" w:rsidRPr="00BC62E8" w:rsidRDefault="0021128A" w:rsidP="0021128A">
            <w:pPr>
              <w:contextualSpacing/>
              <w:jc w:val="center"/>
              <w:rPr>
                <w:rFonts w:ascii="Times New Roman" w:hAnsi="Times New Roman" w:cs="Times New Roman"/>
                <w:sz w:val="26"/>
                <w:szCs w:val="26"/>
              </w:rPr>
            </w:pP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4</w:t>
            </w:r>
          </w:p>
        </w:tc>
        <w:tc>
          <w:tcPr>
            <w:tcW w:w="3261" w:type="dxa"/>
          </w:tcPr>
          <w:p w:rsidR="0021128A" w:rsidRPr="00BC62E8" w:rsidRDefault="0021128A" w:rsidP="0021128A">
            <w:pPr>
              <w:contextualSpacing/>
              <w:jc w:val="center"/>
              <w:rPr>
                <w:rFonts w:ascii="Times New Roman" w:hAnsi="Times New Roman" w:cs="Times New Roman"/>
                <w:sz w:val="26"/>
                <w:szCs w:val="26"/>
              </w:rPr>
            </w:pPr>
          </w:p>
        </w:tc>
        <w:tc>
          <w:tcPr>
            <w:tcW w:w="3969" w:type="dxa"/>
          </w:tcPr>
          <w:p w:rsidR="0021128A" w:rsidRPr="00BC62E8" w:rsidRDefault="0021128A" w:rsidP="0021128A">
            <w:pPr>
              <w:contextualSpacing/>
              <w:jc w:val="center"/>
              <w:rPr>
                <w:rFonts w:ascii="Times New Roman" w:hAnsi="Times New Roman" w:cs="Times New Roman"/>
                <w:sz w:val="26"/>
                <w:szCs w:val="26"/>
              </w:rPr>
            </w:pPr>
          </w:p>
        </w:tc>
        <w:tc>
          <w:tcPr>
            <w:tcW w:w="2976" w:type="dxa"/>
          </w:tcPr>
          <w:p w:rsidR="0021128A" w:rsidRPr="00BC62E8" w:rsidRDefault="0021128A" w:rsidP="0021128A">
            <w:pPr>
              <w:contextualSpacing/>
              <w:jc w:val="center"/>
              <w:rPr>
                <w:rFonts w:ascii="Times New Roman" w:hAnsi="Times New Roman" w:cs="Times New Roman"/>
                <w:sz w:val="26"/>
                <w:szCs w:val="26"/>
              </w:rPr>
            </w:pP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3261" w:type="dxa"/>
          </w:tcPr>
          <w:p w:rsidR="0021128A" w:rsidRPr="00BC62E8" w:rsidRDefault="0021128A" w:rsidP="0021128A">
            <w:pPr>
              <w:contextualSpacing/>
              <w:jc w:val="center"/>
              <w:rPr>
                <w:rFonts w:ascii="Times New Roman" w:hAnsi="Times New Roman" w:cs="Times New Roman"/>
                <w:sz w:val="26"/>
                <w:szCs w:val="26"/>
              </w:rPr>
            </w:pPr>
          </w:p>
        </w:tc>
        <w:tc>
          <w:tcPr>
            <w:tcW w:w="3969" w:type="dxa"/>
          </w:tcPr>
          <w:p w:rsidR="0021128A" w:rsidRPr="00BC62E8" w:rsidRDefault="0021128A" w:rsidP="0021128A">
            <w:pPr>
              <w:contextualSpacing/>
              <w:jc w:val="center"/>
              <w:rPr>
                <w:rFonts w:ascii="Times New Roman" w:hAnsi="Times New Roman" w:cs="Times New Roman"/>
                <w:sz w:val="26"/>
                <w:szCs w:val="26"/>
              </w:rPr>
            </w:pPr>
          </w:p>
        </w:tc>
        <w:tc>
          <w:tcPr>
            <w:tcW w:w="2976" w:type="dxa"/>
          </w:tcPr>
          <w:p w:rsidR="0021128A" w:rsidRPr="00BC62E8" w:rsidRDefault="0021128A" w:rsidP="0021128A">
            <w:pPr>
              <w:contextualSpacing/>
              <w:jc w:val="center"/>
              <w:rPr>
                <w:rFonts w:ascii="Times New Roman" w:hAnsi="Times New Roman" w:cs="Times New Roman"/>
                <w:sz w:val="26"/>
                <w:szCs w:val="26"/>
              </w:rPr>
            </w:pPr>
          </w:p>
        </w:tc>
      </w:tr>
    </w:tbl>
    <w:p w:rsidR="0021128A" w:rsidRPr="00BC62E8" w:rsidRDefault="0021128A" w:rsidP="0021128A">
      <w:pPr>
        <w:contextualSpacing/>
        <w:jc w:val="center"/>
        <w:rPr>
          <w:rFonts w:ascii="Times New Roman" w:hAnsi="Times New Roman" w:cs="Times New Roman"/>
          <w:sz w:val="26"/>
          <w:szCs w:val="26"/>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3.4.2. Фамилии, инициалы, должности и контактные данные ответственных лиц от теплоснабжающей (теплосетевой) организации МУП «Комфорт» приведены в таблице 3.</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ind w:firstLine="708"/>
        <w:jc w:val="right"/>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Таблица 3</w:t>
      </w:r>
    </w:p>
    <w:p w:rsidR="0021128A" w:rsidRPr="00BC62E8" w:rsidRDefault="0021128A" w:rsidP="0021128A">
      <w:pPr>
        <w:shd w:val="clear" w:color="auto" w:fill="FFFFFF"/>
        <w:spacing w:after="0" w:line="240" w:lineRule="auto"/>
        <w:ind w:firstLine="708"/>
        <w:jc w:val="right"/>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ind w:firstLine="708"/>
        <w:jc w:val="center"/>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Ответственные лица от теплоснабжающей (теплосетевой) организации МУП «Комфорт»</w:t>
      </w:r>
    </w:p>
    <w:p w:rsidR="0021128A" w:rsidRPr="00BC62E8" w:rsidRDefault="0021128A" w:rsidP="0021128A">
      <w:pPr>
        <w:contextualSpacing/>
        <w:jc w:val="center"/>
        <w:rPr>
          <w:rFonts w:ascii="Times New Roman" w:hAnsi="Times New Roman" w:cs="Times New Roman"/>
          <w:sz w:val="26"/>
          <w:szCs w:val="26"/>
        </w:rPr>
      </w:pPr>
    </w:p>
    <w:tbl>
      <w:tblPr>
        <w:tblStyle w:val="a3"/>
        <w:tblW w:w="0" w:type="auto"/>
        <w:tblLook w:val="04A0" w:firstRow="1" w:lastRow="0" w:firstColumn="1" w:lastColumn="0" w:noHBand="0" w:noVBand="1"/>
      </w:tblPr>
      <w:tblGrid>
        <w:gridCol w:w="675"/>
        <w:gridCol w:w="2835"/>
        <w:gridCol w:w="4253"/>
        <w:gridCol w:w="2835"/>
      </w:tblGrid>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w:t>
            </w:r>
          </w:p>
        </w:tc>
        <w:tc>
          <w:tcPr>
            <w:tcW w:w="283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Ф.И.О.</w:t>
            </w:r>
          </w:p>
        </w:tc>
        <w:tc>
          <w:tcPr>
            <w:tcW w:w="4253"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Должность</w:t>
            </w:r>
          </w:p>
        </w:tc>
        <w:tc>
          <w:tcPr>
            <w:tcW w:w="283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Адрес организации, контактный телефон</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1</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Алексеев А.А.</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Главный инженер</w:t>
            </w:r>
          </w:p>
        </w:tc>
        <w:tc>
          <w:tcPr>
            <w:tcW w:w="283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 Юрга, ул. Шоссейная 54А. тел: 83845149030</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2</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Альбит Е.А.</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Заместитель главного инженера по оборудованию</w:t>
            </w:r>
          </w:p>
        </w:tc>
        <w:tc>
          <w:tcPr>
            <w:tcW w:w="283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 Юрга, ул. Шоссейная 54А. тел: 83845149022</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3</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Петров В.Г.</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Заместитель главного инженера по производству</w:t>
            </w:r>
          </w:p>
        </w:tc>
        <w:tc>
          <w:tcPr>
            <w:tcW w:w="283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 Юрга, ул. Шоссейная 54А. тел: 83845149022</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lastRenderedPageBreak/>
              <w:t>4</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proofErr w:type="spellStart"/>
            <w:r w:rsidRPr="00BC62E8">
              <w:rPr>
                <w:rFonts w:ascii="Times New Roman" w:hAnsi="Times New Roman" w:cs="Times New Roman"/>
                <w:sz w:val="26"/>
                <w:szCs w:val="26"/>
              </w:rPr>
              <w:t>Рупп</w:t>
            </w:r>
            <w:proofErr w:type="spellEnd"/>
            <w:r w:rsidRPr="00BC62E8">
              <w:rPr>
                <w:rFonts w:ascii="Times New Roman" w:hAnsi="Times New Roman" w:cs="Times New Roman"/>
                <w:sz w:val="26"/>
                <w:szCs w:val="26"/>
              </w:rPr>
              <w:t xml:space="preserve"> П.В.</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Главный энергетик</w:t>
            </w:r>
          </w:p>
        </w:tc>
        <w:tc>
          <w:tcPr>
            <w:tcW w:w="283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г. Юрга, ул. Шоссейная 54А. тел: 83845149022</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5</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Шмелев А.Г.</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Исполнительный директор участок «</w:t>
            </w:r>
            <w:proofErr w:type="spellStart"/>
            <w:r w:rsidRPr="00BC62E8">
              <w:rPr>
                <w:rFonts w:ascii="Times New Roman" w:hAnsi="Times New Roman" w:cs="Times New Roman"/>
                <w:sz w:val="26"/>
                <w:szCs w:val="26"/>
              </w:rPr>
              <w:t>Искитимский</w:t>
            </w:r>
            <w:proofErr w:type="spellEnd"/>
            <w:r w:rsidRPr="00BC62E8">
              <w:rPr>
                <w:rFonts w:ascii="Times New Roman" w:hAnsi="Times New Roman" w:cs="Times New Roman"/>
                <w:sz w:val="26"/>
                <w:szCs w:val="26"/>
              </w:rPr>
              <w:t>»</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Тел: 89617052611</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6</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Суздальцев А.В.</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Исполнительный директор участок «</w:t>
            </w:r>
            <w:proofErr w:type="spellStart"/>
            <w:r w:rsidRPr="00BC62E8">
              <w:rPr>
                <w:rFonts w:ascii="Times New Roman" w:hAnsi="Times New Roman" w:cs="Times New Roman"/>
                <w:sz w:val="26"/>
                <w:szCs w:val="26"/>
              </w:rPr>
              <w:t>Арлюкский</w:t>
            </w:r>
            <w:proofErr w:type="spellEnd"/>
            <w:r w:rsidRPr="00BC62E8">
              <w:rPr>
                <w:rFonts w:ascii="Times New Roman" w:hAnsi="Times New Roman" w:cs="Times New Roman"/>
                <w:sz w:val="26"/>
                <w:szCs w:val="26"/>
              </w:rPr>
              <w:t>»</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Тел: 89617008133</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7</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Базарнова</w:t>
            </w:r>
            <w:proofErr w:type="spellEnd"/>
            <w:r w:rsidRPr="00BC62E8">
              <w:rPr>
                <w:rFonts w:ascii="Times New Roman" w:hAnsi="Times New Roman" w:cs="Times New Roman"/>
                <w:sz w:val="26"/>
                <w:szCs w:val="26"/>
              </w:rPr>
              <w:t xml:space="preserve"> В.П.</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Исполнительный директор участок «</w:t>
            </w:r>
            <w:proofErr w:type="spellStart"/>
            <w:r w:rsidRPr="00BC62E8">
              <w:rPr>
                <w:rFonts w:ascii="Times New Roman" w:hAnsi="Times New Roman" w:cs="Times New Roman"/>
                <w:sz w:val="26"/>
                <w:szCs w:val="26"/>
              </w:rPr>
              <w:t>Проскоковский</w:t>
            </w:r>
            <w:proofErr w:type="spellEnd"/>
            <w:r w:rsidRPr="00BC62E8">
              <w:rPr>
                <w:rFonts w:ascii="Times New Roman" w:hAnsi="Times New Roman" w:cs="Times New Roman"/>
                <w:sz w:val="26"/>
                <w:szCs w:val="26"/>
              </w:rPr>
              <w:t>»</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Тел: 89617008135</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8</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Бардина Т.А.</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Исполнительный директор участок «Мальцевский»</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Тел: 89069341398</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9</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Павлов В.В.</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Исполнительный директор участок «</w:t>
            </w:r>
            <w:proofErr w:type="spellStart"/>
            <w:r w:rsidRPr="00BC62E8">
              <w:rPr>
                <w:rFonts w:ascii="Times New Roman" w:hAnsi="Times New Roman" w:cs="Times New Roman"/>
                <w:sz w:val="26"/>
                <w:szCs w:val="26"/>
              </w:rPr>
              <w:t>Тальский</w:t>
            </w:r>
            <w:proofErr w:type="spellEnd"/>
            <w:r w:rsidRPr="00BC62E8">
              <w:rPr>
                <w:rFonts w:ascii="Times New Roman" w:hAnsi="Times New Roman" w:cs="Times New Roman"/>
                <w:sz w:val="26"/>
                <w:szCs w:val="26"/>
              </w:rPr>
              <w:t>»</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Тел: 89049937165</w:t>
            </w:r>
          </w:p>
        </w:tc>
      </w:tr>
      <w:tr w:rsidR="0021128A" w:rsidRPr="00BC62E8" w:rsidTr="0021128A">
        <w:tc>
          <w:tcPr>
            <w:tcW w:w="675" w:type="dxa"/>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10</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proofErr w:type="spellStart"/>
            <w:r w:rsidRPr="00BC62E8">
              <w:rPr>
                <w:rFonts w:ascii="Times New Roman" w:hAnsi="Times New Roman" w:cs="Times New Roman"/>
                <w:sz w:val="26"/>
                <w:szCs w:val="26"/>
              </w:rPr>
              <w:t>Баублис</w:t>
            </w:r>
            <w:proofErr w:type="spellEnd"/>
            <w:r w:rsidRPr="00BC62E8">
              <w:rPr>
                <w:rFonts w:ascii="Times New Roman" w:hAnsi="Times New Roman" w:cs="Times New Roman"/>
                <w:sz w:val="26"/>
                <w:szCs w:val="26"/>
              </w:rPr>
              <w:t xml:space="preserve"> Р.Н.</w:t>
            </w:r>
          </w:p>
        </w:tc>
        <w:tc>
          <w:tcPr>
            <w:tcW w:w="4253"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Исполнительный директор участок «Лебяжье-</w:t>
            </w:r>
            <w:proofErr w:type="spellStart"/>
            <w:r w:rsidRPr="00BC62E8">
              <w:rPr>
                <w:rFonts w:ascii="Times New Roman" w:hAnsi="Times New Roman" w:cs="Times New Roman"/>
                <w:sz w:val="26"/>
                <w:szCs w:val="26"/>
              </w:rPr>
              <w:t>Асановский</w:t>
            </w:r>
            <w:proofErr w:type="spellEnd"/>
            <w:r w:rsidRPr="00BC62E8">
              <w:rPr>
                <w:rFonts w:ascii="Times New Roman" w:hAnsi="Times New Roman" w:cs="Times New Roman"/>
                <w:sz w:val="26"/>
                <w:szCs w:val="26"/>
              </w:rPr>
              <w:t>»</w:t>
            </w:r>
          </w:p>
        </w:tc>
        <w:tc>
          <w:tcPr>
            <w:tcW w:w="2835" w:type="dxa"/>
            <w:vAlign w:val="center"/>
          </w:tcPr>
          <w:p w:rsidR="0021128A" w:rsidRPr="00BC62E8" w:rsidRDefault="0021128A" w:rsidP="0021128A">
            <w:pPr>
              <w:contextualSpacing/>
              <w:jc w:val="center"/>
              <w:rPr>
                <w:rFonts w:ascii="Times New Roman" w:hAnsi="Times New Roman" w:cs="Times New Roman"/>
                <w:sz w:val="26"/>
                <w:szCs w:val="26"/>
              </w:rPr>
            </w:pPr>
            <w:r w:rsidRPr="00BC62E8">
              <w:rPr>
                <w:rFonts w:ascii="Times New Roman" w:hAnsi="Times New Roman" w:cs="Times New Roman"/>
                <w:sz w:val="26"/>
                <w:szCs w:val="26"/>
              </w:rPr>
              <w:t>Тел: 89617008194</w:t>
            </w:r>
          </w:p>
        </w:tc>
      </w:tr>
    </w:tbl>
    <w:p w:rsidR="0021128A" w:rsidRPr="00BC62E8" w:rsidRDefault="0021128A" w:rsidP="0021128A">
      <w:pPr>
        <w:contextualSpacing/>
        <w:jc w:val="center"/>
        <w:rPr>
          <w:rFonts w:ascii="Times New Roman" w:hAnsi="Times New Roman" w:cs="Times New Roman"/>
          <w:sz w:val="26"/>
          <w:szCs w:val="26"/>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3.5. Ответственным руководителем работ по ликвидации аварийных ситуаций, последствия которых угрожают привести к прекращению циркуляции в системе теплоснабжения всех потребителей населенного пункта, понижение температуры в зданиях, возможное размораживание наружных тепловых сетей и внутренних отопительных систем является заместитель руководителя администрации, отвечающий за функционирование объектов жилищно - коммунального хозяйства.</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3.6. До прибытия ответственного руководителя работ по ликвидации аварийной ситуации, спасением людей руководит соответственно руководитель теплоснабжающей (теплосетевой) организации, эксплуатирующий систему теплоснабжения.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4. Обязанности ответственных лиц, участвующих в ликвидации последствий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аварийных ситуаций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4.1. Обязанности дежурного диспетчера МУП «Комфорт».</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Дежурный диспетчер теплоснабжающей (теплосетевой) организации по получении извещения об аварии, организует вызов ремонтной бригады и оповещение руководителя, главного инженера организации;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4.2. Обязанности руководителя, главного инженера МУП «Комфорт». Руководитель, главный инженер МУП «Комфорт»:</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а) руководит аварийно-восстановительными  работами в соответствии с заданиями ответственного руководителя работ по ликвидации последствий аварийной ситуации и оперативным планом;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б) организует в случае необходимости своевременный вызов резервной ремонтной бригады на место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в) обеспечивает инструментами и материалами, необходимыми для выполнения ремонтных работ, всех лиц, выделенных ответственным руководителем работ в помощь организации;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г) держит постоянную связь с руководителем работ по ликвидации последствий аварийных ситуаций и по согласованию с ним определяет опасную зону, после чего устанавливает предупредительные знаки и выставляет дежурные посты из рабочих предприятия.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lastRenderedPageBreak/>
        <w:t>д) систематически информирует ответственного руководителя работ по ликвидации последствий аварийной ситуации;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е) до прибытия ответственного руководителя работ по ликвидации аварии самостоятельно руководит ликвидацией аварийной ситуации.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4.3. Обязанности ответственного руководителя работ по ликвидации аварийной ситуации.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Обязанности ответственного руководителя работ по ликвидации последствий аварийной ситуации возлагаются на начальника управления обеспечения жизнедеятельности и строительства Юргинского муниципального округа или лицо, его замещающее.</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Ответственный руководитель работ по ликвидации последствий аварийной ситуации: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а) ознакомившись с обстановкой, немедленно приступает к выполнению мероприятий, предусмотренных оперативной частью Плана действий и руководит работами по ликвидации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б) организует командный пункт, сообщает о месте его расположения всем исполнителям и постоянно находится на нем;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в) проверяет, вызваны ли необходимые для ликвидации последствий аварийной ситуации инженерные службы и должностные лица;</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г) контролирует выполнение мероприятий, предусмотренных оперативной частью Плана действий, и своих распоряжений и заданий;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 контролирует состояние отключенных от теплоснабжения зданий;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е) дает соответствующие распоряжения представителям </w:t>
      </w:r>
      <w:proofErr w:type="gramStart"/>
      <w:r w:rsidRPr="00BC62E8">
        <w:rPr>
          <w:rFonts w:ascii="Times New Roman" w:eastAsia="Times New Roman" w:hAnsi="Times New Roman" w:cs="Times New Roman"/>
          <w:color w:val="1A1A1A"/>
          <w:sz w:val="26"/>
          <w:szCs w:val="26"/>
          <w:lang w:eastAsia="ru-RU"/>
        </w:rPr>
        <w:t>взаимосвязанных</w:t>
      </w:r>
      <w:proofErr w:type="gramEnd"/>
      <w:r w:rsidRPr="00BC62E8">
        <w:rPr>
          <w:rFonts w:ascii="Times New Roman" w:eastAsia="Times New Roman" w:hAnsi="Times New Roman" w:cs="Times New Roman"/>
          <w:color w:val="1A1A1A"/>
          <w:sz w:val="26"/>
          <w:szCs w:val="26"/>
          <w:lang w:eastAsia="ru-RU"/>
        </w:rPr>
        <w:t xml:space="preserve"> с теплоснабжением, по коммуникациям инженерным службам;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ж) докладывает (вышестоящим руководителям и органам) об обстановке и при необходимости просит вызвать на помощь дополнительные технические средства и ремонтные бригады.</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5. Подготовка к выполнению работ по устранению аварийных ситуаций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5.1. В случае возникновения аварийных ситуаций в системе теплоснабжения Юргинского муниципального округа ответственные лица, указанные в разделе 3 настоящего Плана должны быть оповещены:</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5.1.1. Дежурный диспетчер МУП «Комфорт», получив информацию об аварийной ситуации, на основании анализа полученных данных проводит оценку сложившейся обстановки, масштаба аварии и возможных последствий, по согласованию с руководителем осуществляет незамедлительно следующие действия: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принимает меры по приведению в готовность и направлению к месту аварии сил и сре</w:t>
      </w:r>
      <w:proofErr w:type="gramStart"/>
      <w:r w:rsidRPr="00BC62E8">
        <w:rPr>
          <w:rFonts w:ascii="Times New Roman" w:eastAsia="Times New Roman" w:hAnsi="Times New Roman" w:cs="Times New Roman"/>
          <w:color w:val="1A1A1A"/>
          <w:sz w:val="26"/>
          <w:szCs w:val="26"/>
          <w:lang w:eastAsia="ru-RU"/>
        </w:rPr>
        <w:t>дств бр</w:t>
      </w:r>
      <w:proofErr w:type="gramEnd"/>
      <w:r w:rsidRPr="00BC62E8">
        <w:rPr>
          <w:rFonts w:ascii="Times New Roman" w:eastAsia="Times New Roman" w:hAnsi="Times New Roman" w:cs="Times New Roman"/>
          <w:color w:val="1A1A1A"/>
          <w:sz w:val="26"/>
          <w:szCs w:val="26"/>
          <w:lang w:eastAsia="ru-RU"/>
        </w:rPr>
        <w:t>игады для обеспечения работ по ликвидации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фиксирует в оперативном журнале:</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время и дату происшествия;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место происшествия (адрес);</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тип и диаметр трубопроводной системы;</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осуществляет контроль выполнения мероприятий по ликвидации аварийных ситуаций с последующим восстановлением подачи тепла, горячей воды потребителям.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5.1.2. Руководитель, главный инженер МУП «Комфорт» в течение 30 минут со времени возникновения аварии оповещает заместителя руководителя администрации муниципального образования отвечающего за функционирование объектов жилищно - коммунального хозяйства, либо лицо его замещающего на данный момент. Ему сообщается о причинах </w:t>
      </w:r>
      <w:r w:rsidRPr="00BC62E8">
        <w:rPr>
          <w:rFonts w:ascii="Times New Roman" w:eastAsia="Times New Roman" w:hAnsi="Times New Roman" w:cs="Times New Roman"/>
          <w:color w:val="1A1A1A"/>
          <w:sz w:val="26"/>
          <w:szCs w:val="26"/>
          <w:lang w:eastAsia="ru-RU"/>
        </w:rPr>
        <w:lastRenderedPageBreak/>
        <w:t xml:space="preserve">аварии, масштабах и возможных последствиях, планируемых сроках </w:t>
      </w:r>
      <w:proofErr w:type="spellStart"/>
      <w:proofErr w:type="gramStart"/>
      <w:r w:rsidRPr="00BC62E8">
        <w:rPr>
          <w:rFonts w:ascii="Times New Roman" w:eastAsia="Times New Roman" w:hAnsi="Times New Roman" w:cs="Times New Roman"/>
          <w:color w:val="1A1A1A"/>
          <w:sz w:val="26"/>
          <w:szCs w:val="26"/>
          <w:lang w:eastAsia="ru-RU"/>
        </w:rPr>
        <w:t>ремонтно</w:t>
      </w:r>
      <w:proofErr w:type="spellEnd"/>
      <w:r w:rsidRPr="00BC62E8">
        <w:rPr>
          <w:rFonts w:ascii="Times New Roman" w:eastAsia="Times New Roman" w:hAnsi="Times New Roman" w:cs="Times New Roman"/>
          <w:color w:val="1A1A1A"/>
          <w:sz w:val="26"/>
          <w:szCs w:val="26"/>
          <w:lang w:eastAsia="ru-RU"/>
        </w:rPr>
        <w:t xml:space="preserve"> - восстановительных</w:t>
      </w:r>
      <w:proofErr w:type="gramEnd"/>
      <w:r w:rsidRPr="00BC62E8">
        <w:rPr>
          <w:rFonts w:ascii="Times New Roman" w:eastAsia="Times New Roman" w:hAnsi="Times New Roman" w:cs="Times New Roman"/>
          <w:color w:val="1A1A1A"/>
          <w:sz w:val="26"/>
          <w:szCs w:val="26"/>
          <w:lang w:eastAsia="ru-RU"/>
        </w:rPr>
        <w:t xml:space="preserve"> работ, привлекаемых силах и средствах.</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5.1.4. Заместитель главы администрации муниципального образования отвечающий за функционирование объектов жилищно - коммунального хозяйства по истечению 2 часов, в случае не устранения аварийной ситуации: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оповещает руководителя администрации муниципального образования;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лично прибывает на место аварии для координации ремонтных работ.</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5.1.5. Руководитель администрации муниципального образования в случае аварии, связанной с угрозой для жизни и комфортного проживания людей: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оповещает, жителей, которые проживают в зоне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в случае необходимости принимает решение по привлечению дополнительных сил и средств, к ремонтным работам;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создает и собирает штаб по локализации аварии, лично координирует проведение работ при угрозе возникновения чрезвычайной ситуации в результате аварии (аварийном отключении теплоснабжения на сутки и более, а также в условиях критически низких температур окружающего воздуха).</w:t>
      </w:r>
    </w:p>
    <w:p w:rsidR="0021128A" w:rsidRPr="00BC62E8" w:rsidRDefault="0021128A" w:rsidP="0021128A">
      <w:pPr>
        <w:shd w:val="clear" w:color="auto" w:fill="FFFFFF"/>
        <w:spacing w:after="0" w:line="240" w:lineRule="auto"/>
        <w:jc w:val="both"/>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6. Порядок действий по устранению аварийных ситуаций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6.1. В режиме повседневной деятельности работу по контролю функционирования системы теплоснабжения Юргинского муниципального округа осуществляется:</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в администрации Юргинского муниципального округа – специалистами управления по обеспечению жизнедеятельности и строительства;</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в МУП «Комфорт» – дежурным диспетчером;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на источниках тепловой энергии – исполнительными директорами участков;</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Размещение органов повседневного управления осуществляется на стационарных пунктах управления, оснащаемых средствами связи, поддерживаемых в состоянии постоянной готовности к использованию.</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6.2. Планирование и организация </w:t>
      </w:r>
      <w:proofErr w:type="spellStart"/>
      <w:proofErr w:type="gramStart"/>
      <w:r w:rsidRPr="00BC62E8">
        <w:rPr>
          <w:rFonts w:ascii="Times New Roman" w:eastAsia="Times New Roman" w:hAnsi="Times New Roman" w:cs="Times New Roman"/>
          <w:color w:val="1A1A1A"/>
          <w:sz w:val="26"/>
          <w:szCs w:val="26"/>
          <w:lang w:eastAsia="ru-RU"/>
        </w:rPr>
        <w:t>ремонтно</w:t>
      </w:r>
      <w:proofErr w:type="spellEnd"/>
      <w:r w:rsidRPr="00BC62E8">
        <w:rPr>
          <w:rFonts w:ascii="Times New Roman" w:eastAsia="Times New Roman" w:hAnsi="Times New Roman" w:cs="Times New Roman"/>
          <w:color w:val="1A1A1A"/>
          <w:sz w:val="26"/>
          <w:szCs w:val="26"/>
          <w:lang w:eastAsia="ru-RU"/>
        </w:rPr>
        <w:t xml:space="preserve"> - восстановительных</w:t>
      </w:r>
      <w:proofErr w:type="gramEnd"/>
      <w:r w:rsidRPr="00BC62E8">
        <w:rPr>
          <w:rFonts w:ascii="Times New Roman" w:eastAsia="Times New Roman" w:hAnsi="Times New Roman" w:cs="Times New Roman"/>
          <w:color w:val="1A1A1A"/>
          <w:sz w:val="26"/>
          <w:szCs w:val="26"/>
          <w:lang w:eastAsia="ru-RU"/>
        </w:rPr>
        <w:t xml:space="preserve"> работ на объектах системы теплоснабжения осуществляется начальником управления по обеспечению жизнедеятельности и строительства Юргинского муниципального округа и руководством МУП «Комфорт»</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6.3. </w:t>
      </w:r>
      <w:proofErr w:type="gramStart"/>
      <w:r w:rsidRPr="00BC62E8">
        <w:rPr>
          <w:rFonts w:ascii="Times New Roman" w:eastAsia="Times New Roman" w:hAnsi="Times New Roman" w:cs="Times New Roman"/>
          <w:color w:val="1A1A1A"/>
          <w:sz w:val="26"/>
          <w:szCs w:val="26"/>
          <w:lang w:eastAsia="ru-RU"/>
        </w:rPr>
        <w:t>Устранение последствий аварийных ситуаций на тепловых сетях и объектах централизованного теплоснабжения, повлекшее временное (в пределах нормативно допустимого времени) прекращение теплоснабжения или незначительные отклонение параметров теплоснабжения от нормативного значения, организуется силами и средствами МУП «Комфорт» в соответствии с установленным внутри организации порядком.</w:t>
      </w:r>
      <w:proofErr w:type="gramEnd"/>
      <w:r w:rsidRPr="00BC62E8">
        <w:rPr>
          <w:rFonts w:ascii="Times New Roman" w:eastAsia="Times New Roman" w:hAnsi="Times New Roman" w:cs="Times New Roman"/>
          <w:color w:val="1A1A1A"/>
          <w:sz w:val="26"/>
          <w:szCs w:val="26"/>
          <w:lang w:eastAsia="ru-RU"/>
        </w:rPr>
        <w:t xml:space="preserve"> Оповещение других участников процесса централизованного теплоснабжения (потребителей) по указанной ситуации осуществляется в соответствии с регламентами (инструкциями) по взаимодействию дежурно - диспетчерских служб организаций или иными согласованными распорядительными документами.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6.4. В случае</w:t>
      </w:r>
      <w:proofErr w:type="gramStart"/>
      <w:r w:rsidRPr="00BC62E8">
        <w:rPr>
          <w:rFonts w:ascii="Times New Roman" w:eastAsia="Times New Roman" w:hAnsi="Times New Roman" w:cs="Times New Roman"/>
          <w:color w:val="1A1A1A"/>
          <w:sz w:val="26"/>
          <w:szCs w:val="26"/>
          <w:lang w:eastAsia="ru-RU"/>
        </w:rPr>
        <w:t>,</w:t>
      </w:r>
      <w:proofErr w:type="gramEnd"/>
      <w:r w:rsidRPr="00BC62E8">
        <w:rPr>
          <w:rFonts w:ascii="Times New Roman" w:eastAsia="Times New Roman" w:hAnsi="Times New Roman" w:cs="Times New Roman"/>
          <w:color w:val="1A1A1A"/>
          <w:sz w:val="26"/>
          <w:szCs w:val="26"/>
          <w:lang w:eastAsia="ru-RU"/>
        </w:rPr>
        <w:t xml:space="preserve"> если возникновение аварийных ситуаций на тепловых сетях и объектах централизованного теплоснабжения может повлиять на функционирование иных смежных инженерных сетей и объектов, МУП «Комфорт» оповещает телефонограммой о повреждениях владельцев коммуникаций, смежных с поврежденной.</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6.5. В зависимости от вида и масштаба аварии МУП «Комфорт» принимаются неотложные меры по проведению </w:t>
      </w:r>
      <w:proofErr w:type="spellStart"/>
      <w:proofErr w:type="gramStart"/>
      <w:r w:rsidRPr="00BC62E8">
        <w:rPr>
          <w:rFonts w:ascii="Times New Roman" w:eastAsia="Times New Roman" w:hAnsi="Times New Roman" w:cs="Times New Roman"/>
          <w:color w:val="1A1A1A"/>
          <w:sz w:val="26"/>
          <w:szCs w:val="26"/>
          <w:lang w:eastAsia="ru-RU"/>
        </w:rPr>
        <w:t>ремонтно</w:t>
      </w:r>
      <w:proofErr w:type="spellEnd"/>
      <w:r w:rsidRPr="00BC62E8">
        <w:rPr>
          <w:rFonts w:ascii="Times New Roman" w:eastAsia="Times New Roman" w:hAnsi="Times New Roman" w:cs="Times New Roman"/>
          <w:color w:val="1A1A1A"/>
          <w:sz w:val="26"/>
          <w:szCs w:val="26"/>
          <w:lang w:eastAsia="ru-RU"/>
        </w:rPr>
        <w:t xml:space="preserve"> - восстановительных</w:t>
      </w:r>
      <w:proofErr w:type="gramEnd"/>
      <w:r w:rsidRPr="00BC62E8">
        <w:rPr>
          <w:rFonts w:ascii="Times New Roman" w:eastAsia="Times New Roman" w:hAnsi="Times New Roman" w:cs="Times New Roman"/>
          <w:color w:val="1A1A1A"/>
          <w:sz w:val="26"/>
          <w:szCs w:val="26"/>
          <w:lang w:eastAsia="ru-RU"/>
        </w:rPr>
        <w:t xml:space="preserve"> и других работ </w:t>
      </w:r>
      <w:r w:rsidRPr="00BC62E8">
        <w:rPr>
          <w:rFonts w:ascii="Times New Roman" w:eastAsia="Times New Roman" w:hAnsi="Times New Roman" w:cs="Times New Roman"/>
          <w:color w:val="1A1A1A"/>
          <w:sz w:val="26"/>
          <w:szCs w:val="26"/>
          <w:lang w:eastAsia="ru-RU"/>
        </w:rPr>
        <w:lastRenderedPageBreak/>
        <w:t>направленных на недопущение размораживания систем теплоснабжения и скорейшую подачу тепла в социально значимые объекты. Нормативное время готовности к работам по ликвидации аварии - не более 60 мин.</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6.6. При прибытии на место аварии старший по должности из числа персонала аварийной бригады МУП «Комфорт» обязан:</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составить общую картину характера, места, размеров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определить потребителей, теплоснабжение которых будет ограничено (или полностью отключено) и период ограничения (отключения), отключить и убедиться в отключении поврежденного оборудования и трубопроводов;</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организовать предотвращение развития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принять меры к обеспечению безопасности персонала находящегося в зоне работы;</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определить последовательность отключения от теплоносителя, когда и какие инженерные системы при необходимости должны быть опорожнены;</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определяет необходимость прибытия дополнительных сил и средств, для устранения аварии;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6.7. Самостоятельные действия персонала по ликвидации аварийных ситуаций не должны противоречить требованиям «Правил технической эксплуатации тепловых энергоустановок», «Правил техники безопасности при эксплуатации тепловых энергоустановок и тепловых сетей потребителей», правил охраны труда, производственных инструкций.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p>
    <w:p w:rsidR="0021128A" w:rsidRPr="00BC62E8" w:rsidRDefault="0021128A" w:rsidP="0021128A">
      <w:pPr>
        <w:shd w:val="clear" w:color="auto" w:fill="FFFFFF"/>
        <w:spacing w:after="0" w:line="240" w:lineRule="auto"/>
        <w:jc w:val="center"/>
        <w:rPr>
          <w:rFonts w:ascii="Times New Roman" w:eastAsia="Times New Roman" w:hAnsi="Times New Roman" w:cs="Times New Roman"/>
          <w:b/>
          <w:color w:val="1A1A1A"/>
          <w:sz w:val="26"/>
          <w:szCs w:val="26"/>
          <w:lang w:eastAsia="ru-RU"/>
        </w:rPr>
      </w:pPr>
      <w:r w:rsidRPr="00BC62E8">
        <w:rPr>
          <w:rFonts w:ascii="Times New Roman" w:eastAsia="Times New Roman" w:hAnsi="Times New Roman" w:cs="Times New Roman"/>
          <w:b/>
          <w:color w:val="1A1A1A"/>
          <w:sz w:val="26"/>
          <w:szCs w:val="26"/>
          <w:lang w:eastAsia="ru-RU"/>
        </w:rPr>
        <w:t>7. Нормативное количество ресурсов, необходимых для выполнения работ по ликвидации последствий аварийных ситуаций</w:t>
      </w:r>
    </w:p>
    <w:p w:rsidR="0021128A" w:rsidRPr="00BC62E8" w:rsidRDefault="0021128A" w:rsidP="0021128A">
      <w:pPr>
        <w:shd w:val="clear" w:color="auto" w:fill="FFFFFF"/>
        <w:spacing w:after="0" w:line="240" w:lineRule="auto"/>
        <w:jc w:val="center"/>
        <w:rPr>
          <w:rFonts w:ascii="Times New Roman" w:eastAsia="Times New Roman" w:hAnsi="Times New Roman" w:cs="Times New Roman"/>
          <w:color w:val="1A1A1A"/>
          <w:sz w:val="26"/>
          <w:szCs w:val="26"/>
          <w:lang w:eastAsia="ru-RU"/>
        </w:rPr>
      </w:pP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Для выполнения работ по ликвидации последствий аварийных ситуации требуется привлечение сил и средств, достаточных для решения поставленных задач в нормативные сроки.</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Для устранения последствий аварийных ситуаций создаются и используются: резервы финансовых и материальных ресурсов МУП «Комфорт». Объемы резервов финансовых ресурсов (резервных фондов) определяются и утверждаются нормативным правовым актом.</w:t>
      </w:r>
    </w:p>
    <w:p w:rsidR="0021128A" w:rsidRPr="00BC62E8" w:rsidRDefault="0021128A" w:rsidP="0021128A">
      <w:pPr>
        <w:shd w:val="clear" w:color="auto" w:fill="FFFFFF"/>
        <w:spacing w:after="0" w:line="240" w:lineRule="auto"/>
        <w:ind w:firstLine="708"/>
        <w:jc w:val="both"/>
        <w:rPr>
          <w:rFonts w:ascii="Times New Roman" w:eastAsia="Times New Roman" w:hAnsi="Times New Roman" w:cs="Times New Roman"/>
          <w:color w:val="1A1A1A"/>
          <w:sz w:val="26"/>
          <w:szCs w:val="26"/>
          <w:lang w:eastAsia="ru-RU"/>
        </w:rPr>
      </w:pPr>
      <w:r w:rsidRPr="00BC62E8">
        <w:rPr>
          <w:rFonts w:ascii="Times New Roman" w:eastAsia="Times New Roman" w:hAnsi="Times New Roman" w:cs="Times New Roman"/>
          <w:color w:val="1A1A1A"/>
          <w:sz w:val="26"/>
          <w:szCs w:val="26"/>
          <w:lang w:eastAsia="ru-RU"/>
        </w:rPr>
        <w:t xml:space="preserve">К работам при ликвидации последствий аварийных ситуации привлекаются специалисты </w:t>
      </w:r>
      <w:proofErr w:type="spellStart"/>
      <w:r w:rsidRPr="00BC62E8">
        <w:rPr>
          <w:rFonts w:ascii="Times New Roman" w:eastAsia="Times New Roman" w:hAnsi="Times New Roman" w:cs="Times New Roman"/>
          <w:color w:val="1A1A1A"/>
          <w:sz w:val="26"/>
          <w:szCs w:val="26"/>
          <w:lang w:eastAsia="ru-RU"/>
        </w:rPr>
        <w:t>аварийно</w:t>
      </w:r>
      <w:proofErr w:type="spellEnd"/>
      <w:r w:rsidRPr="00BC62E8">
        <w:rPr>
          <w:rFonts w:ascii="Times New Roman" w:eastAsia="Times New Roman" w:hAnsi="Times New Roman" w:cs="Times New Roman"/>
          <w:color w:val="1A1A1A"/>
          <w:sz w:val="26"/>
          <w:szCs w:val="26"/>
          <w:lang w:eastAsia="ru-RU"/>
        </w:rPr>
        <w:t xml:space="preserve"> - диспетчерских служб, оперативный персонал котельных, ремонтные бригады, специальная техника и оборудование в круглосуточном режиме, посменно.</w:t>
      </w:r>
    </w:p>
    <w:sectPr w:rsidR="0021128A" w:rsidRPr="00BC62E8" w:rsidSect="00BC62E8">
      <w:pgSz w:w="11906" w:h="16838"/>
      <w:pgMar w:top="1134" w:right="425" w:bottom="1134"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4F1C" w:rsidRDefault="00E14F1C" w:rsidP="007B7E91">
      <w:pPr>
        <w:spacing w:after="0" w:line="240" w:lineRule="auto"/>
      </w:pPr>
      <w:r>
        <w:separator/>
      </w:r>
    </w:p>
  </w:endnote>
  <w:endnote w:type="continuationSeparator" w:id="0">
    <w:p w:rsidR="00E14F1C" w:rsidRDefault="00E14F1C" w:rsidP="007B7E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00D7" w:rsidRDefault="00F200D7">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374297"/>
      <w:docPartObj>
        <w:docPartGallery w:val="Page Numbers (Bottom of Page)"/>
        <w:docPartUnique/>
      </w:docPartObj>
    </w:sdtPr>
    <w:sdtEndPr/>
    <w:sdtContent>
      <w:p w:rsidR="00F200D7" w:rsidRDefault="00F200D7">
        <w:pPr>
          <w:pStyle w:val="aa"/>
          <w:jc w:val="right"/>
        </w:pPr>
        <w:r>
          <w:fldChar w:fldCharType="begin"/>
        </w:r>
        <w:r>
          <w:instrText xml:space="preserve"> PAGE   \* MERGEFORMAT </w:instrText>
        </w:r>
        <w:r>
          <w:fldChar w:fldCharType="separate"/>
        </w:r>
        <w:r w:rsidR="000D3786">
          <w:rPr>
            <w:noProof/>
          </w:rPr>
          <w:t>1</w:t>
        </w:r>
        <w:r>
          <w:rPr>
            <w:noProof/>
          </w:rPr>
          <w:fldChar w:fldCharType="end"/>
        </w:r>
      </w:p>
    </w:sdtContent>
  </w:sdt>
  <w:p w:rsidR="00F200D7" w:rsidRDefault="00F200D7">
    <w:pPr>
      <w:pStyle w:val="a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00D7" w:rsidRDefault="00F200D7">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4F1C" w:rsidRDefault="00E14F1C" w:rsidP="007B7E91">
      <w:pPr>
        <w:spacing w:after="0" w:line="240" w:lineRule="auto"/>
      </w:pPr>
      <w:r>
        <w:separator/>
      </w:r>
    </w:p>
  </w:footnote>
  <w:footnote w:type="continuationSeparator" w:id="0">
    <w:p w:rsidR="00E14F1C" w:rsidRDefault="00E14F1C" w:rsidP="007B7E9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00D7" w:rsidRDefault="00F200D7">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00D7" w:rsidRDefault="00F200D7">
    <w:pPr>
      <w:pStyle w:val="a8"/>
    </w:pPr>
  </w:p>
  <w:p w:rsidR="00F200D7" w:rsidRDefault="00F200D7">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00D7" w:rsidRDefault="00F200D7">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E020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
    <w:nsid w:val="0E377A05"/>
    <w:multiLevelType w:val="multilevel"/>
    <w:tmpl w:val="D138C6BE"/>
    <w:lvl w:ilvl="0">
      <w:start w:val="2"/>
      <w:numFmt w:val="decimal"/>
      <w:lvlText w:val="%1."/>
      <w:lvlJc w:val="left"/>
      <w:pPr>
        <w:ind w:left="390" w:hanging="390"/>
      </w:pPr>
      <w:rPr>
        <w:rFonts w:hint="default"/>
      </w:rPr>
    </w:lvl>
    <w:lvl w:ilvl="1">
      <w:start w:val="1"/>
      <w:numFmt w:val="decimal"/>
      <w:lvlText w:val="%1.%2."/>
      <w:lvlJc w:val="left"/>
      <w:pPr>
        <w:ind w:left="1569" w:hanging="720"/>
      </w:pPr>
      <w:rPr>
        <w:rFonts w:hint="default"/>
      </w:rPr>
    </w:lvl>
    <w:lvl w:ilvl="2">
      <w:start w:val="1"/>
      <w:numFmt w:val="decimal"/>
      <w:lvlText w:val="%1.%2.%3."/>
      <w:lvlJc w:val="left"/>
      <w:pPr>
        <w:ind w:left="2418" w:hanging="720"/>
      </w:pPr>
      <w:rPr>
        <w:rFonts w:hint="default"/>
      </w:rPr>
    </w:lvl>
    <w:lvl w:ilvl="3">
      <w:start w:val="1"/>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592" w:hanging="1800"/>
      </w:pPr>
      <w:rPr>
        <w:rFonts w:hint="default"/>
      </w:rPr>
    </w:lvl>
  </w:abstractNum>
  <w:abstractNum w:abstractNumId="2">
    <w:nsid w:val="10CF1298"/>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3">
    <w:nsid w:val="1184331D"/>
    <w:multiLevelType w:val="hybridMultilevel"/>
    <w:tmpl w:val="C1A8CA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B41558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5">
    <w:nsid w:val="24DC42B1"/>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6">
    <w:nsid w:val="2CAF0380"/>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7">
    <w:nsid w:val="2D710C3B"/>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8">
    <w:nsid w:val="30450179"/>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9">
    <w:nsid w:val="357F7712"/>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0">
    <w:nsid w:val="38000D39"/>
    <w:multiLevelType w:val="multilevel"/>
    <w:tmpl w:val="79ECD07C"/>
    <w:lvl w:ilvl="0">
      <w:start w:val="6"/>
      <w:numFmt w:val="decimal"/>
      <w:lvlText w:val="%1."/>
      <w:lvlJc w:val="left"/>
      <w:pPr>
        <w:ind w:left="390" w:hanging="390"/>
      </w:pPr>
      <w:rPr>
        <w:rFonts w:hint="default"/>
      </w:rPr>
    </w:lvl>
    <w:lvl w:ilvl="1">
      <w:start w:val="1"/>
      <w:numFmt w:val="decimal"/>
      <w:lvlText w:val="%1.%2."/>
      <w:lvlJc w:val="left"/>
      <w:pPr>
        <w:ind w:left="1569" w:hanging="720"/>
      </w:pPr>
      <w:rPr>
        <w:rFonts w:hint="default"/>
        <w:b/>
      </w:rPr>
    </w:lvl>
    <w:lvl w:ilvl="2">
      <w:start w:val="1"/>
      <w:numFmt w:val="decimal"/>
      <w:lvlText w:val="%1.%2.%3."/>
      <w:lvlJc w:val="left"/>
      <w:pPr>
        <w:ind w:left="2418" w:hanging="720"/>
      </w:pPr>
      <w:rPr>
        <w:rFonts w:hint="default"/>
      </w:rPr>
    </w:lvl>
    <w:lvl w:ilvl="3">
      <w:start w:val="1"/>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592" w:hanging="1800"/>
      </w:pPr>
      <w:rPr>
        <w:rFonts w:hint="default"/>
      </w:rPr>
    </w:lvl>
  </w:abstractNum>
  <w:abstractNum w:abstractNumId="11">
    <w:nsid w:val="38B66AB3"/>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2">
    <w:nsid w:val="46074D04"/>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3">
    <w:nsid w:val="48CF7752"/>
    <w:multiLevelType w:val="hybridMultilevel"/>
    <w:tmpl w:val="C2222CEC"/>
    <w:lvl w:ilvl="0" w:tplc="0419000F">
      <w:start w:val="1"/>
      <w:numFmt w:val="decimal"/>
      <w:lvlText w:val="%1."/>
      <w:lvlJc w:val="left"/>
      <w:pPr>
        <w:ind w:left="1980" w:hanging="360"/>
      </w:pPr>
      <w:rPr>
        <w:rFonts w:cs="Times New Roman" w:hint="default"/>
      </w:rPr>
    </w:lvl>
    <w:lvl w:ilvl="1" w:tplc="04190019" w:tentative="1">
      <w:start w:val="1"/>
      <w:numFmt w:val="lowerLetter"/>
      <w:lvlText w:val="%2."/>
      <w:lvlJc w:val="left"/>
      <w:pPr>
        <w:ind w:left="2700" w:hanging="360"/>
      </w:pPr>
    </w:lvl>
    <w:lvl w:ilvl="2" w:tplc="0419001B" w:tentative="1">
      <w:start w:val="1"/>
      <w:numFmt w:val="lowerRoman"/>
      <w:lvlText w:val="%3."/>
      <w:lvlJc w:val="right"/>
      <w:pPr>
        <w:ind w:left="3420" w:hanging="180"/>
      </w:pPr>
    </w:lvl>
    <w:lvl w:ilvl="3" w:tplc="0419000F" w:tentative="1">
      <w:start w:val="1"/>
      <w:numFmt w:val="decimal"/>
      <w:lvlText w:val="%4."/>
      <w:lvlJc w:val="left"/>
      <w:pPr>
        <w:ind w:left="4140" w:hanging="360"/>
      </w:pPr>
    </w:lvl>
    <w:lvl w:ilvl="4" w:tplc="04190019" w:tentative="1">
      <w:start w:val="1"/>
      <w:numFmt w:val="lowerLetter"/>
      <w:lvlText w:val="%5."/>
      <w:lvlJc w:val="left"/>
      <w:pPr>
        <w:ind w:left="4860" w:hanging="360"/>
      </w:pPr>
    </w:lvl>
    <w:lvl w:ilvl="5" w:tplc="0419001B" w:tentative="1">
      <w:start w:val="1"/>
      <w:numFmt w:val="lowerRoman"/>
      <w:lvlText w:val="%6."/>
      <w:lvlJc w:val="right"/>
      <w:pPr>
        <w:ind w:left="5580" w:hanging="180"/>
      </w:pPr>
    </w:lvl>
    <w:lvl w:ilvl="6" w:tplc="0419000F" w:tentative="1">
      <w:start w:val="1"/>
      <w:numFmt w:val="decimal"/>
      <w:lvlText w:val="%7."/>
      <w:lvlJc w:val="left"/>
      <w:pPr>
        <w:ind w:left="6300" w:hanging="360"/>
      </w:pPr>
    </w:lvl>
    <w:lvl w:ilvl="7" w:tplc="04190019" w:tentative="1">
      <w:start w:val="1"/>
      <w:numFmt w:val="lowerLetter"/>
      <w:lvlText w:val="%8."/>
      <w:lvlJc w:val="left"/>
      <w:pPr>
        <w:ind w:left="7020" w:hanging="360"/>
      </w:pPr>
    </w:lvl>
    <w:lvl w:ilvl="8" w:tplc="0419001B" w:tentative="1">
      <w:start w:val="1"/>
      <w:numFmt w:val="lowerRoman"/>
      <w:lvlText w:val="%9."/>
      <w:lvlJc w:val="right"/>
      <w:pPr>
        <w:ind w:left="7740" w:hanging="180"/>
      </w:pPr>
    </w:lvl>
  </w:abstractNum>
  <w:abstractNum w:abstractNumId="14">
    <w:nsid w:val="59671CFB"/>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5">
    <w:nsid w:val="5A5A0554"/>
    <w:multiLevelType w:val="multilevel"/>
    <w:tmpl w:val="4E0441B0"/>
    <w:lvl w:ilvl="0">
      <w:start w:val="5"/>
      <w:numFmt w:val="decimal"/>
      <w:lvlText w:val="%1."/>
      <w:lvlJc w:val="left"/>
      <w:pPr>
        <w:ind w:left="525" w:hanging="525"/>
      </w:pPr>
      <w:rPr>
        <w:rFonts w:hint="default"/>
      </w:rPr>
    </w:lvl>
    <w:lvl w:ilvl="1">
      <w:start w:val="12"/>
      <w:numFmt w:val="decimal"/>
      <w:lvlText w:val="%1.%2."/>
      <w:lvlJc w:val="left"/>
      <w:pPr>
        <w:ind w:left="1569" w:hanging="720"/>
      </w:pPr>
      <w:rPr>
        <w:rFonts w:hint="default"/>
      </w:rPr>
    </w:lvl>
    <w:lvl w:ilvl="2">
      <w:start w:val="1"/>
      <w:numFmt w:val="decimal"/>
      <w:lvlText w:val="%1.%2.%3."/>
      <w:lvlJc w:val="left"/>
      <w:pPr>
        <w:ind w:left="2418" w:hanging="720"/>
      </w:pPr>
      <w:rPr>
        <w:rFonts w:hint="default"/>
      </w:rPr>
    </w:lvl>
    <w:lvl w:ilvl="3">
      <w:start w:val="1"/>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592" w:hanging="1800"/>
      </w:pPr>
      <w:rPr>
        <w:rFonts w:hint="default"/>
      </w:rPr>
    </w:lvl>
  </w:abstractNum>
  <w:abstractNum w:abstractNumId="16">
    <w:nsid w:val="6ADA7386"/>
    <w:multiLevelType w:val="multilevel"/>
    <w:tmpl w:val="4DA659FA"/>
    <w:lvl w:ilvl="0">
      <w:start w:val="1"/>
      <w:numFmt w:val="decimal"/>
      <w:lvlText w:val="%1."/>
      <w:lvlJc w:val="left"/>
      <w:pPr>
        <w:ind w:left="915" w:hanging="375"/>
      </w:pPr>
      <w:rPr>
        <w:rFonts w:hint="default"/>
      </w:rPr>
    </w:lvl>
    <w:lvl w:ilvl="1">
      <w:start w:val="1"/>
      <w:numFmt w:val="decimal"/>
      <w:isLgl/>
      <w:lvlText w:val="%1.%2."/>
      <w:lvlJc w:val="left"/>
      <w:pPr>
        <w:ind w:left="1260" w:hanging="720"/>
      </w:pPr>
      <w:rPr>
        <w:rFonts w:hint="default"/>
        <w:b/>
      </w:rPr>
    </w:lvl>
    <w:lvl w:ilvl="2">
      <w:start w:val="1"/>
      <w:numFmt w:val="decimal"/>
      <w:isLgl/>
      <w:lvlText w:val="%1.%2.%3."/>
      <w:lvlJc w:val="left"/>
      <w:pPr>
        <w:ind w:left="126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980" w:hanging="144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2340" w:hanging="1800"/>
      </w:pPr>
      <w:rPr>
        <w:rFonts w:hint="default"/>
      </w:rPr>
    </w:lvl>
    <w:lvl w:ilvl="8">
      <w:start w:val="1"/>
      <w:numFmt w:val="decimal"/>
      <w:isLgl/>
      <w:lvlText w:val="%1.%2.%3.%4.%5.%6.%7.%8.%9."/>
      <w:lvlJc w:val="left"/>
      <w:pPr>
        <w:ind w:left="2340" w:hanging="1800"/>
      </w:pPr>
      <w:rPr>
        <w:rFonts w:hint="default"/>
      </w:rPr>
    </w:lvl>
  </w:abstractNum>
  <w:abstractNum w:abstractNumId="17">
    <w:nsid w:val="6F573648"/>
    <w:multiLevelType w:val="multilevel"/>
    <w:tmpl w:val="69C87530"/>
    <w:lvl w:ilvl="0">
      <w:start w:val="1"/>
      <w:numFmt w:val="decimal"/>
      <w:lvlText w:val="%1."/>
      <w:lvlJc w:val="left"/>
      <w:pPr>
        <w:ind w:left="390" w:hanging="390"/>
      </w:pPr>
      <w:rPr>
        <w:rFonts w:hint="default"/>
      </w:rPr>
    </w:lvl>
    <w:lvl w:ilvl="1">
      <w:start w:val="4"/>
      <w:numFmt w:val="decimal"/>
      <w:lvlText w:val="%1.%2."/>
      <w:lvlJc w:val="left"/>
      <w:pPr>
        <w:ind w:left="1260" w:hanging="72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num w:numId="1">
    <w:abstractNumId w:val="13"/>
  </w:num>
  <w:num w:numId="2">
    <w:abstractNumId w:val="16"/>
  </w:num>
  <w:num w:numId="3">
    <w:abstractNumId w:val="4"/>
  </w:num>
  <w:num w:numId="4">
    <w:abstractNumId w:val="5"/>
  </w:num>
  <w:num w:numId="5">
    <w:abstractNumId w:val="17"/>
  </w:num>
  <w:num w:numId="6">
    <w:abstractNumId w:val="1"/>
  </w:num>
  <w:num w:numId="7">
    <w:abstractNumId w:val="8"/>
  </w:num>
  <w:num w:numId="8">
    <w:abstractNumId w:val="6"/>
  </w:num>
  <w:num w:numId="9">
    <w:abstractNumId w:val="14"/>
  </w:num>
  <w:num w:numId="10">
    <w:abstractNumId w:val="11"/>
  </w:num>
  <w:num w:numId="11">
    <w:abstractNumId w:val="0"/>
  </w:num>
  <w:num w:numId="12">
    <w:abstractNumId w:val="12"/>
  </w:num>
  <w:num w:numId="13">
    <w:abstractNumId w:val="9"/>
  </w:num>
  <w:num w:numId="14">
    <w:abstractNumId w:val="15"/>
  </w:num>
  <w:num w:numId="15">
    <w:abstractNumId w:val="10"/>
  </w:num>
  <w:num w:numId="16">
    <w:abstractNumId w:val="7"/>
  </w:num>
  <w:num w:numId="17">
    <w:abstractNumId w:val="2"/>
  </w:num>
  <w:num w:numId="1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D4566"/>
    <w:rsid w:val="000221C1"/>
    <w:rsid w:val="000303AC"/>
    <w:rsid w:val="00031277"/>
    <w:rsid w:val="00037F23"/>
    <w:rsid w:val="0005695A"/>
    <w:rsid w:val="000734A5"/>
    <w:rsid w:val="00080B5B"/>
    <w:rsid w:val="000845A8"/>
    <w:rsid w:val="000849DB"/>
    <w:rsid w:val="00090AD1"/>
    <w:rsid w:val="000974BA"/>
    <w:rsid w:val="000A20DA"/>
    <w:rsid w:val="000A2127"/>
    <w:rsid w:val="000C477C"/>
    <w:rsid w:val="000C5181"/>
    <w:rsid w:val="000C5A90"/>
    <w:rsid w:val="000D1940"/>
    <w:rsid w:val="000D3786"/>
    <w:rsid w:val="000D6DBF"/>
    <w:rsid w:val="000D7876"/>
    <w:rsid w:val="000E430C"/>
    <w:rsid w:val="000E7213"/>
    <w:rsid w:val="000F5AE5"/>
    <w:rsid w:val="001124A7"/>
    <w:rsid w:val="0013101B"/>
    <w:rsid w:val="00147D6B"/>
    <w:rsid w:val="001578F5"/>
    <w:rsid w:val="001614E6"/>
    <w:rsid w:val="0016798D"/>
    <w:rsid w:val="00170D6A"/>
    <w:rsid w:val="00194B7E"/>
    <w:rsid w:val="001A4173"/>
    <w:rsid w:val="001B3E54"/>
    <w:rsid w:val="001B4379"/>
    <w:rsid w:val="001C7194"/>
    <w:rsid w:val="001C7371"/>
    <w:rsid w:val="001F5516"/>
    <w:rsid w:val="002002F6"/>
    <w:rsid w:val="00200414"/>
    <w:rsid w:val="0021128A"/>
    <w:rsid w:val="00211744"/>
    <w:rsid w:val="00211A32"/>
    <w:rsid w:val="00217CD3"/>
    <w:rsid w:val="00233702"/>
    <w:rsid w:val="002359E7"/>
    <w:rsid w:val="00235FFA"/>
    <w:rsid w:val="00237116"/>
    <w:rsid w:val="002430B4"/>
    <w:rsid w:val="00246D76"/>
    <w:rsid w:val="00250665"/>
    <w:rsid w:val="0025735D"/>
    <w:rsid w:val="0025738A"/>
    <w:rsid w:val="0027357F"/>
    <w:rsid w:val="0028085F"/>
    <w:rsid w:val="002A6C36"/>
    <w:rsid w:val="002B107D"/>
    <w:rsid w:val="002C5270"/>
    <w:rsid w:val="002C52EA"/>
    <w:rsid w:val="002C5D5B"/>
    <w:rsid w:val="002D1D62"/>
    <w:rsid w:val="002D7715"/>
    <w:rsid w:val="002F0429"/>
    <w:rsid w:val="002F33FC"/>
    <w:rsid w:val="002F6D10"/>
    <w:rsid w:val="00303275"/>
    <w:rsid w:val="00323409"/>
    <w:rsid w:val="00330846"/>
    <w:rsid w:val="00332FA3"/>
    <w:rsid w:val="00343651"/>
    <w:rsid w:val="00356353"/>
    <w:rsid w:val="00356F45"/>
    <w:rsid w:val="00361733"/>
    <w:rsid w:val="00362E6A"/>
    <w:rsid w:val="00375902"/>
    <w:rsid w:val="00381D50"/>
    <w:rsid w:val="003970B8"/>
    <w:rsid w:val="00397D82"/>
    <w:rsid w:val="003D37E4"/>
    <w:rsid w:val="003D7B6F"/>
    <w:rsid w:val="003F3DA7"/>
    <w:rsid w:val="00402E04"/>
    <w:rsid w:val="00404EAE"/>
    <w:rsid w:val="00430521"/>
    <w:rsid w:val="00432B22"/>
    <w:rsid w:val="00441018"/>
    <w:rsid w:val="004433F2"/>
    <w:rsid w:val="004752DE"/>
    <w:rsid w:val="0048791D"/>
    <w:rsid w:val="00490C30"/>
    <w:rsid w:val="004A0568"/>
    <w:rsid w:val="004D2DD0"/>
    <w:rsid w:val="004D4566"/>
    <w:rsid w:val="0050568F"/>
    <w:rsid w:val="00507258"/>
    <w:rsid w:val="005175E1"/>
    <w:rsid w:val="005261C7"/>
    <w:rsid w:val="005404D4"/>
    <w:rsid w:val="0054503D"/>
    <w:rsid w:val="00551749"/>
    <w:rsid w:val="0055299A"/>
    <w:rsid w:val="005A1350"/>
    <w:rsid w:val="005A4870"/>
    <w:rsid w:val="005B3A3C"/>
    <w:rsid w:val="005C2A36"/>
    <w:rsid w:val="005D480D"/>
    <w:rsid w:val="005E1FCE"/>
    <w:rsid w:val="005F2BEE"/>
    <w:rsid w:val="00626EA4"/>
    <w:rsid w:val="00635084"/>
    <w:rsid w:val="00636407"/>
    <w:rsid w:val="00642FFB"/>
    <w:rsid w:val="00653632"/>
    <w:rsid w:val="00656762"/>
    <w:rsid w:val="006732DE"/>
    <w:rsid w:val="00675220"/>
    <w:rsid w:val="006861E4"/>
    <w:rsid w:val="0069384E"/>
    <w:rsid w:val="006A33D9"/>
    <w:rsid w:val="006B1E7A"/>
    <w:rsid w:val="006B5A71"/>
    <w:rsid w:val="006E19D3"/>
    <w:rsid w:val="006F0F4A"/>
    <w:rsid w:val="00717438"/>
    <w:rsid w:val="00717E88"/>
    <w:rsid w:val="00724C4A"/>
    <w:rsid w:val="007379FF"/>
    <w:rsid w:val="007474B9"/>
    <w:rsid w:val="00755BF1"/>
    <w:rsid w:val="00757079"/>
    <w:rsid w:val="00760057"/>
    <w:rsid w:val="0077155C"/>
    <w:rsid w:val="00780FC4"/>
    <w:rsid w:val="00792453"/>
    <w:rsid w:val="007B7E91"/>
    <w:rsid w:val="007C1FED"/>
    <w:rsid w:val="007D3F6E"/>
    <w:rsid w:val="007D7599"/>
    <w:rsid w:val="007F0841"/>
    <w:rsid w:val="007F5775"/>
    <w:rsid w:val="007F6A9B"/>
    <w:rsid w:val="00822391"/>
    <w:rsid w:val="00840581"/>
    <w:rsid w:val="00863FCD"/>
    <w:rsid w:val="0087230C"/>
    <w:rsid w:val="008737F2"/>
    <w:rsid w:val="00875DC5"/>
    <w:rsid w:val="008828BE"/>
    <w:rsid w:val="00887934"/>
    <w:rsid w:val="008A3ACE"/>
    <w:rsid w:val="008A5DD3"/>
    <w:rsid w:val="008B3748"/>
    <w:rsid w:val="008B6852"/>
    <w:rsid w:val="008D119C"/>
    <w:rsid w:val="008D313B"/>
    <w:rsid w:val="008E5F7C"/>
    <w:rsid w:val="00904BC6"/>
    <w:rsid w:val="009147FB"/>
    <w:rsid w:val="0094121A"/>
    <w:rsid w:val="00943562"/>
    <w:rsid w:val="00950CF7"/>
    <w:rsid w:val="009518CC"/>
    <w:rsid w:val="00975E59"/>
    <w:rsid w:val="0099101B"/>
    <w:rsid w:val="0099338C"/>
    <w:rsid w:val="00994AD3"/>
    <w:rsid w:val="00994E1D"/>
    <w:rsid w:val="00997361"/>
    <w:rsid w:val="009A05BC"/>
    <w:rsid w:val="009B4DF2"/>
    <w:rsid w:val="009C129E"/>
    <w:rsid w:val="009E038B"/>
    <w:rsid w:val="009E7F0E"/>
    <w:rsid w:val="009F66B9"/>
    <w:rsid w:val="009F6729"/>
    <w:rsid w:val="00A24AA4"/>
    <w:rsid w:val="00A32024"/>
    <w:rsid w:val="00A3616D"/>
    <w:rsid w:val="00A364F3"/>
    <w:rsid w:val="00A43F73"/>
    <w:rsid w:val="00A44343"/>
    <w:rsid w:val="00A44E18"/>
    <w:rsid w:val="00A45128"/>
    <w:rsid w:val="00A54E68"/>
    <w:rsid w:val="00A6443C"/>
    <w:rsid w:val="00A65906"/>
    <w:rsid w:val="00A67828"/>
    <w:rsid w:val="00A8373D"/>
    <w:rsid w:val="00AA1714"/>
    <w:rsid w:val="00AE2FDA"/>
    <w:rsid w:val="00AE520C"/>
    <w:rsid w:val="00AF0406"/>
    <w:rsid w:val="00AF5233"/>
    <w:rsid w:val="00B26BD3"/>
    <w:rsid w:val="00B27DFC"/>
    <w:rsid w:val="00B313B4"/>
    <w:rsid w:val="00B615D2"/>
    <w:rsid w:val="00B73FC4"/>
    <w:rsid w:val="00B82DDC"/>
    <w:rsid w:val="00B86A53"/>
    <w:rsid w:val="00BC479A"/>
    <w:rsid w:val="00BC62E8"/>
    <w:rsid w:val="00BD0353"/>
    <w:rsid w:val="00BD5FE1"/>
    <w:rsid w:val="00C31B33"/>
    <w:rsid w:val="00C34AC2"/>
    <w:rsid w:val="00C50B3C"/>
    <w:rsid w:val="00C67D89"/>
    <w:rsid w:val="00C67FBC"/>
    <w:rsid w:val="00C718CC"/>
    <w:rsid w:val="00C740A2"/>
    <w:rsid w:val="00C81027"/>
    <w:rsid w:val="00C93EF2"/>
    <w:rsid w:val="00CA6DFB"/>
    <w:rsid w:val="00CB1A16"/>
    <w:rsid w:val="00CE2AD3"/>
    <w:rsid w:val="00CF14B2"/>
    <w:rsid w:val="00CF31B6"/>
    <w:rsid w:val="00CF450E"/>
    <w:rsid w:val="00D0217F"/>
    <w:rsid w:val="00D05A8A"/>
    <w:rsid w:val="00D14530"/>
    <w:rsid w:val="00D149F0"/>
    <w:rsid w:val="00D2073C"/>
    <w:rsid w:val="00D23BA5"/>
    <w:rsid w:val="00D27DB0"/>
    <w:rsid w:val="00D30B75"/>
    <w:rsid w:val="00D35D9F"/>
    <w:rsid w:val="00D4353D"/>
    <w:rsid w:val="00D5354F"/>
    <w:rsid w:val="00D538FD"/>
    <w:rsid w:val="00D60403"/>
    <w:rsid w:val="00D63BD2"/>
    <w:rsid w:val="00D66796"/>
    <w:rsid w:val="00D7126F"/>
    <w:rsid w:val="00D71E67"/>
    <w:rsid w:val="00D773D4"/>
    <w:rsid w:val="00D9012F"/>
    <w:rsid w:val="00DA7AFC"/>
    <w:rsid w:val="00DB67CE"/>
    <w:rsid w:val="00DC1A89"/>
    <w:rsid w:val="00DC4D79"/>
    <w:rsid w:val="00DE0A60"/>
    <w:rsid w:val="00DF43A4"/>
    <w:rsid w:val="00E036A3"/>
    <w:rsid w:val="00E11945"/>
    <w:rsid w:val="00E11DD7"/>
    <w:rsid w:val="00E14F1C"/>
    <w:rsid w:val="00E26EBA"/>
    <w:rsid w:val="00E33CC8"/>
    <w:rsid w:val="00E33E4D"/>
    <w:rsid w:val="00E4594A"/>
    <w:rsid w:val="00E66F47"/>
    <w:rsid w:val="00E66FD0"/>
    <w:rsid w:val="00E70670"/>
    <w:rsid w:val="00E726F9"/>
    <w:rsid w:val="00E82D88"/>
    <w:rsid w:val="00EA6144"/>
    <w:rsid w:val="00EC0D7A"/>
    <w:rsid w:val="00ED2C52"/>
    <w:rsid w:val="00ED4508"/>
    <w:rsid w:val="00EE0008"/>
    <w:rsid w:val="00EE055A"/>
    <w:rsid w:val="00F02B68"/>
    <w:rsid w:val="00F04E80"/>
    <w:rsid w:val="00F06226"/>
    <w:rsid w:val="00F200D7"/>
    <w:rsid w:val="00F507D8"/>
    <w:rsid w:val="00F55E7B"/>
    <w:rsid w:val="00F77452"/>
    <w:rsid w:val="00F81712"/>
    <w:rsid w:val="00F82447"/>
    <w:rsid w:val="00F872DC"/>
    <w:rsid w:val="00F92449"/>
    <w:rsid w:val="00F95E5E"/>
    <w:rsid w:val="00FA2E55"/>
    <w:rsid w:val="00FA6785"/>
    <w:rsid w:val="00FB0A73"/>
    <w:rsid w:val="00FB0D53"/>
    <w:rsid w:val="00FD04EA"/>
    <w:rsid w:val="00FD3779"/>
    <w:rsid w:val="00FE46B5"/>
    <w:rsid w:val="00FF0843"/>
    <w:rsid w:val="00FF1B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D313B"/>
  </w:style>
  <w:style w:type="paragraph" w:styleId="1">
    <w:name w:val="heading 1"/>
    <w:basedOn w:val="a"/>
    <w:next w:val="a"/>
    <w:link w:val="10"/>
    <w:qFormat/>
    <w:rsid w:val="00635084"/>
    <w:pPr>
      <w:spacing w:after="0" w:line="360" w:lineRule="auto"/>
      <w:ind w:firstLine="540"/>
      <w:jc w:val="both"/>
      <w:outlineLvl w:val="0"/>
    </w:pPr>
    <w:rPr>
      <w:rFonts w:ascii="Times New Roman" w:eastAsia="Times New Roman" w:hAnsi="Times New Roman" w:cs="Times New Roman"/>
      <w:b/>
      <w:sz w:val="26"/>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4D456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rsid w:val="00635084"/>
    <w:rPr>
      <w:rFonts w:ascii="Times New Roman" w:eastAsia="Times New Roman" w:hAnsi="Times New Roman" w:cs="Times New Roman"/>
      <w:b/>
      <w:sz w:val="26"/>
      <w:szCs w:val="26"/>
      <w:lang w:eastAsia="ru-RU"/>
    </w:rPr>
  </w:style>
  <w:style w:type="paragraph" w:customStyle="1" w:styleId="11">
    <w:name w:val="Без интервала1"/>
    <w:uiPriority w:val="99"/>
    <w:rsid w:val="00635084"/>
    <w:pPr>
      <w:spacing w:after="0" w:line="240" w:lineRule="auto"/>
    </w:pPr>
    <w:rPr>
      <w:rFonts w:ascii="Calibri" w:eastAsia="Times New Roman" w:hAnsi="Calibri" w:cs="Times New Roman"/>
    </w:rPr>
  </w:style>
  <w:style w:type="paragraph" w:styleId="a4">
    <w:name w:val="List Paragraph"/>
    <w:basedOn w:val="a"/>
    <w:link w:val="a5"/>
    <w:uiPriority w:val="34"/>
    <w:qFormat/>
    <w:rsid w:val="00635084"/>
    <w:pPr>
      <w:spacing w:line="360" w:lineRule="auto"/>
      <w:ind w:left="720"/>
      <w:contextualSpacing/>
    </w:pPr>
    <w:rPr>
      <w:rFonts w:ascii="Arial" w:eastAsia="Times New Roman" w:hAnsi="Arial" w:cs="Times New Roman"/>
      <w:sz w:val="24"/>
      <w:lang w:val="en-US" w:bidi="en-US"/>
    </w:rPr>
  </w:style>
  <w:style w:type="character" w:customStyle="1" w:styleId="a5">
    <w:name w:val="Абзац списка Знак"/>
    <w:link w:val="a4"/>
    <w:uiPriority w:val="34"/>
    <w:rsid w:val="00635084"/>
    <w:rPr>
      <w:rFonts w:ascii="Arial" w:eastAsia="Times New Roman" w:hAnsi="Arial" w:cs="Times New Roman"/>
      <w:sz w:val="24"/>
      <w:lang w:val="en-US" w:bidi="en-US"/>
    </w:rPr>
  </w:style>
  <w:style w:type="paragraph" w:styleId="a6">
    <w:name w:val="Balloon Text"/>
    <w:basedOn w:val="a"/>
    <w:link w:val="a7"/>
    <w:uiPriority w:val="99"/>
    <w:semiHidden/>
    <w:unhideWhenUsed/>
    <w:rsid w:val="00635084"/>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35084"/>
    <w:rPr>
      <w:rFonts w:ascii="Tahoma" w:hAnsi="Tahoma" w:cs="Tahoma"/>
      <w:sz w:val="16"/>
      <w:szCs w:val="16"/>
    </w:rPr>
  </w:style>
  <w:style w:type="paragraph" w:styleId="a8">
    <w:name w:val="header"/>
    <w:basedOn w:val="a"/>
    <w:link w:val="a9"/>
    <w:uiPriority w:val="99"/>
    <w:unhideWhenUsed/>
    <w:rsid w:val="007B7E91"/>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7B7E91"/>
  </w:style>
  <w:style w:type="paragraph" w:styleId="aa">
    <w:name w:val="footer"/>
    <w:basedOn w:val="a"/>
    <w:link w:val="ab"/>
    <w:uiPriority w:val="99"/>
    <w:unhideWhenUsed/>
    <w:rsid w:val="007B7E91"/>
    <w:pPr>
      <w:tabs>
        <w:tab w:val="center" w:pos="4677"/>
        <w:tab w:val="right" w:pos="9355"/>
      </w:tabs>
      <w:spacing w:after="0" w:line="240" w:lineRule="auto"/>
    </w:pPr>
  </w:style>
  <w:style w:type="character" w:customStyle="1" w:styleId="ab">
    <w:name w:val="Нижний колонтитул Знак"/>
    <w:basedOn w:val="a0"/>
    <w:link w:val="aa"/>
    <w:uiPriority w:val="99"/>
    <w:rsid w:val="007B7E9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jpeg"/><Relationship Id="rId26" Type="http://schemas.openxmlformats.org/officeDocument/2006/relationships/image" Target="media/image12.jpeg"/><Relationship Id="rId39" Type="http://schemas.openxmlformats.org/officeDocument/2006/relationships/image" Target="media/image25.wmf"/><Relationship Id="rId21" Type="http://schemas.openxmlformats.org/officeDocument/2006/relationships/image" Target="media/image7.jpeg"/><Relationship Id="rId34" Type="http://schemas.openxmlformats.org/officeDocument/2006/relationships/image" Target="media/image20.jpeg"/><Relationship Id="rId42" Type="http://schemas.openxmlformats.org/officeDocument/2006/relationships/oleObject" Target="embeddings/oleObject2.bin"/><Relationship Id="rId47" Type="http://schemas.openxmlformats.org/officeDocument/2006/relationships/image" Target="media/image29.wmf"/><Relationship Id="rId50" Type="http://schemas.openxmlformats.org/officeDocument/2006/relationships/oleObject" Target="embeddings/oleObject6.bin"/><Relationship Id="rId55" Type="http://schemas.openxmlformats.org/officeDocument/2006/relationships/image" Target="media/image33.wmf"/><Relationship Id="rId63" Type="http://schemas.openxmlformats.org/officeDocument/2006/relationships/image" Target="media/image37.wmf"/><Relationship Id="rId68" Type="http://schemas.openxmlformats.org/officeDocument/2006/relationships/oleObject" Target="embeddings/oleObject16.bin"/><Relationship Id="rId76" Type="http://schemas.openxmlformats.org/officeDocument/2006/relationships/oleObject" Target="embeddings/oleObject23.bin"/><Relationship Id="rId84" Type="http://schemas.openxmlformats.org/officeDocument/2006/relationships/chart" Target="charts/chart3.xml"/><Relationship Id="rId7" Type="http://schemas.openxmlformats.org/officeDocument/2006/relationships/footnotes" Target="footnotes.xml"/><Relationship Id="rId71" Type="http://schemas.openxmlformats.org/officeDocument/2006/relationships/oleObject" Target="embeddings/oleObject19.bin"/><Relationship Id="rId2" Type="http://schemas.openxmlformats.org/officeDocument/2006/relationships/numbering" Target="numbering.xml"/><Relationship Id="rId16" Type="http://schemas.openxmlformats.org/officeDocument/2006/relationships/image" Target="media/image2.jpeg"/><Relationship Id="rId29" Type="http://schemas.openxmlformats.org/officeDocument/2006/relationships/image" Target="media/image15.jpeg"/><Relationship Id="rId11" Type="http://schemas.openxmlformats.org/officeDocument/2006/relationships/header" Target="header2.xml"/><Relationship Id="rId24" Type="http://schemas.openxmlformats.org/officeDocument/2006/relationships/image" Target="media/image10.jpeg"/><Relationship Id="rId32" Type="http://schemas.openxmlformats.org/officeDocument/2006/relationships/image" Target="media/image18.jpeg"/><Relationship Id="rId37" Type="http://schemas.openxmlformats.org/officeDocument/2006/relationships/image" Target="media/image23.jpeg"/><Relationship Id="rId40" Type="http://schemas.openxmlformats.org/officeDocument/2006/relationships/oleObject" Target="embeddings/oleObject1.bin"/><Relationship Id="rId45" Type="http://schemas.openxmlformats.org/officeDocument/2006/relationships/image" Target="media/image28.wmf"/><Relationship Id="rId53" Type="http://schemas.openxmlformats.org/officeDocument/2006/relationships/image" Target="media/image32.wmf"/><Relationship Id="rId58" Type="http://schemas.openxmlformats.org/officeDocument/2006/relationships/oleObject" Target="embeddings/oleObject10.bin"/><Relationship Id="rId66" Type="http://schemas.openxmlformats.org/officeDocument/2006/relationships/image" Target="media/image38.wmf"/><Relationship Id="rId74" Type="http://schemas.openxmlformats.org/officeDocument/2006/relationships/oleObject" Target="embeddings/oleObject21.bin"/><Relationship Id="rId79" Type="http://schemas.openxmlformats.org/officeDocument/2006/relationships/oleObject" Target="embeddings/oleObject26.bin"/><Relationship Id="rId87"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36.wmf"/><Relationship Id="rId82" Type="http://schemas.openxmlformats.org/officeDocument/2006/relationships/hyperlink" Target="https://base.garant.ru/71274648/" TargetMode="External"/><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media/image21.jpeg"/><Relationship Id="rId43" Type="http://schemas.openxmlformats.org/officeDocument/2006/relationships/image" Target="media/image27.wmf"/><Relationship Id="rId48" Type="http://schemas.openxmlformats.org/officeDocument/2006/relationships/oleObject" Target="embeddings/oleObject5.bin"/><Relationship Id="rId56" Type="http://schemas.openxmlformats.org/officeDocument/2006/relationships/oleObject" Target="embeddings/oleObject9.bin"/><Relationship Id="rId64" Type="http://schemas.openxmlformats.org/officeDocument/2006/relationships/oleObject" Target="embeddings/oleObject13.bin"/><Relationship Id="rId69" Type="http://schemas.openxmlformats.org/officeDocument/2006/relationships/oleObject" Target="embeddings/oleObject17.bin"/><Relationship Id="rId77" Type="http://schemas.openxmlformats.org/officeDocument/2006/relationships/oleObject" Target="embeddings/oleObject24.bin"/><Relationship Id="rId8" Type="http://schemas.openxmlformats.org/officeDocument/2006/relationships/endnotes" Target="endnotes.xml"/><Relationship Id="rId51" Type="http://schemas.openxmlformats.org/officeDocument/2006/relationships/image" Target="media/image31.wmf"/><Relationship Id="rId72" Type="http://schemas.openxmlformats.org/officeDocument/2006/relationships/image" Target="media/image39.wmf"/><Relationship Id="rId80" Type="http://schemas.openxmlformats.org/officeDocument/2006/relationships/oleObject" Target="embeddings/oleObject27.bin"/><Relationship Id="rId85" Type="http://schemas.openxmlformats.org/officeDocument/2006/relationships/chart" Target="charts/chart4.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image" Target="media/image24.jpeg"/><Relationship Id="rId46" Type="http://schemas.openxmlformats.org/officeDocument/2006/relationships/oleObject" Target="embeddings/oleObject4.bin"/><Relationship Id="rId59" Type="http://schemas.openxmlformats.org/officeDocument/2006/relationships/image" Target="media/image35.wmf"/><Relationship Id="rId67" Type="http://schemas.openxmlformats.org/officeDocument/2006/relationships/oleObject" Target="embeddings/oleObject15.bin"/><Relationship Id="rId20" Type="http://schemas.openxmlformats.org/officeDocument/2006/relationships/image" Target="media/image6.jpeg"/><Relationship Id="rId41" Type="http://schemas.openxmlformats.org/officeDocument/2006/relationships/image" Target="media/image26.wmf"/><Relationship Id="rId54" Type="http://schemas.openxmlformats.org/officeDocument/2006/relationships/oleObject" Target="embeddings/oleObject8.bin"/><Relationship Id="rId62" Type="http://schemas.openxmlformats.org/officeDocument/2006/relationships/oleObject" Target="embeddings/oleObject12.bin"/><Relationship Id="rId70" Type="http://schemas.openxmlformats.org/officeDocument/2006/relationships/oleObject" Target="embeddings/oleObject18.bin"/><Relationship Id="rId75" Type="http://schemas.openxmlformats.org/officeDocument/2006/relationships/oleObject" Target="embeddings/oleObject22.bin"/><Relationship Id="rId83" Type="http://schemas.openxmlformats.org/officeDocument/2006/relationships/chart" Target="charts/chart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image" Target="media/image22.jpeg"/><Relationship Id="rId49" Type="http://schemas.openxmlformats.org/officeDocument/2006/relationships/image" Target="media/image30.wmf"/><Relationship Id="rId57" Type="http://schemas.openxmlformats.org/officeDocument/2006/relationships/image" Target="media/image34.wmf"/><Relationship Id="rId10" Type="http://schemas.openxmlformats.org/officeDocument/2006/relationships/header" Target="header1.xml"/><Relationship Id="rId31" Type="http://schemas.openxmlformats.org/officeDocument/2006/relationships/image" Target="media/image17.jpeg"/><Relationship Id="rId44" Type="http://schemas.openxmlformats.org/officeDocument/2006/relationships/oleObject" Target="embeddings/oleObject3.bin"/><Relationship Id="rId52" Type="http://schemas.openxmlformats.org/officeDocument/2006/relationships/oleObject" Target="embeddings/oleObject7.bin"/><Relationship Id="rId60" Type="http://schemas.openxmlformats.org/officeDocument/2006/relationships/oleObject" Target="embeddings/oleObject11.bin"/><Relationship Id="rId65" Type="http://schemas.openxmlformats.org/officeDocument/2006/relationships/oleObject" Target="embeddings/oleObject14.bin"/><Relationship Id="rId73" Type="http://schemas.openxmlformats.org/officeDocument/2006/relationships/oleObject" Target="embeddings/oleObject20.bin"/><Relationship Id="rId78" Type="http://schemas.openxmlformats.org/officeDocument/2006/relationships/oleObject" Target="embeddings/oleObject25.bin"/><Relationship Id="rId81" Type="http://schemas.openxmlformats.org/officeDocument/2006/relationships/chart" Target="charts/chart1.xml"/><Relationship Id="rId86"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tprogress\shared\&#1069;&#1085;&#1077;&#1088;&#1075;&#1086;&#1072;&#1091;&#1076;&#1080;&#1090;\2_&#1042;%20&#1088;&#1072;&#1073;&#1086;&#1090;&#1077;\&#1070;&#1056;&#1043;&#1040;\&#1056;&#1072;&#1089;&#1095;&#1077;&#1090;%20&#1056;&#105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tprogress\shared\&#1069;&#1085;&#1077;&#1088;&#1075;&#1086;&#1072;&#1091;&#1076;&#1080;&#1090;\2_&#1042;%20&#1088;&#1072;&#1073;&#1086;&#1090;&#1077;\&#1070;&#1056;&#1043;&#1040;\NEW%20&#1089;&#1093;&#1077;&#1084;&#1099;\&#1051;&#1080;&#1089;&#1090;%20Microsoft%20Excel.xlsx" TargetMode="Externa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1" Type="http://schemas.openxmlformats.org/officeDocument/2006/relationships/oleObject" Target="file:///\\pnfs\users\ovinokurova\Desktop\&#1070;&#1056;&#1043;&#1040;\&#1056;&#1072;&#1089;&#1095;&#1077;&#1090;%20&#1056;&#1057;.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годовой расход натурального топлива (каменный уголь), т</c:v>
          </c:tx>
          <c:spPr>
            <a:solidFill>
              <a:schemeClr val="accent1"/>
            </a:solidFill>
            <a:ln>
              <a:noFill/>
            </a:ln>
            <a:effectLst/>
          </c:spPr>
          <c:invertIfNegative val="0"/>
          <c:cat>
            <c:strRef>
              <c:f>Лист1!$C$203:$G$203</c:f>
              <c:strCache>
                <c:ptCount val="5"/>
                <c:pt idx="0">
                  <c:v>2021 г</c:v>
                </c:pt>
                <c:pt idx="1">
                  <c:v>2022 г</c:v>
                </c:pt>
                <c:pt idx="2">
                  <c:v>2026 г</c:v>
                </c:pt>
                <c:pt idx="3">
                  <c:v>2031 г</c:v>
                </c:pt>
                <c:pt idx="4">
                  <c:v>2035 г</c:v>
                </c:pt>
              </c:strCache>
            </c:strRef>
          </c:cat>
          <c:val>
            <c:numRef>
              <c:f>Лист1!$C$209:$G$209</c:f>
              <c:numCache>
                <c:formatCode>General</c:formatCode>
                <c:ptCount val="5"/>
                <c:pt idx="0">
                  <c:v>41439.89</c:v>
                </c:pt>
                <c:pt idx="1">
                  <c:v>41439.89</c:v>
                </c:pt>
                <c:pt idx="2">
                  <c:v>41439.89</c:v>
                </c:pt>
                <c:pt idx="3">
                  <c:v>41439.89</c:v>
                </c:pt>
                <c:pt idx="4">
                  <c:v>41439.89</c:v>
                </c:pt>
              </c:numCache>
            </c:numRef>
          </c:val>
          <c:extLst xmlns:c16r2="http://schemas.microsoft.com/office/drawing/2015/06/chart">
            <c:ext xmlns:c16="http://schemas.microsoft.com/office/drawing/2014/chart" uri="{C3380CC4-5D6E-409C-BE32-E72D297353CC}">
              <c16:uniqueId val="{00000000-1A83-4DC0-B41D-F525E15BE8C3}"/>
            </c:ext>
          </c:extLst>
        </c:ser>
        <c:dLbls>
          <c:showLegendKey val="0"/>
          <c:showVal val="0"/>
          <c:showCatName val="0"/>
          <c:showSerName val="0"/>
          <c:showPercent val="0"/>
          <c:showBubbleSize val="0"/>
        </c:dLbls>
        <c:gapWidth val="219"/>
        <c:overlap val="-27"/>
        <c:axId val="158882432"/>
        <c:axId val="154448256"/>
      </c:barChart>
      <c:catAx>
        <c:axId val="1588824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4448256"/>
        <c:crosses val="autoZero"/>
        <c:auto val="1"/>
        <c:lblAlgn val="ctr"/>
        <c:lblOffset val="100"/>
        <c:noMultiLvlLbl val="0"/>
      </c:catAx>
      <c:valAx>
        <c:axId val="1544482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88824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6781094453588679E-2"/>
          <c:y val="3.6758563074352546E-2"/>
          <c:w val="0.85888913603313843"/>
          <c:h val="0.76553693255333621"/>
        </c:manualLayout>
      </c:layout>
      <c:scatterChart>
        <c:scatterStyle val="smoothMarker"/>
        <c:varyColors val="0"/>
        <c:ser>
          <c:idx val="0"/>
          <c:order val="0"/>
          <c:tx>
            <c:v>Годовой расход натурального топлива, т</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Лист2!$A$3:$A$17</c:f>
              <c:numCache>
                <c:formatCode>General</c:formatCode>
                <c:ptCount val="15"/>
                <c:pt idx="0">
                  <c:v>2021</c:v>
                </c:pt>
                <c:pt idx="1">
                  <c:v>2022</c:v>
                </c:pt>
                <c:pt idx="2">
                  <c:v>2023</c:v>
                </c:pt>
                <c:pt idx="3">
                  <c:v>2024</c:v>
                </c:pt>
                <c:pt idx="4">
                  <c:v>2025</c:v>
                </c:pt>
                <c:pt idx="5">
                  <c:v>2026</c:v>
                </c:pt>
                <c:pt idx="6">
                  <c:v>2027</c:v>
                </c:pt>
                <c:pt idx="7">
                  <c:v>2028</c:v>
                </c:pt>
                <c:pt idx="8">
                  <c:v>2029</c:v>
                </c:pt>
                <c:pt idx="9">
                  <c:v>2030</c:v>
                </c:pt>
                <c:pt idx="10">
                  <c:v>2031</c:v>
                </c:pt>
                <c:pt idx="11">
                  <c:v>2032</c:v>
                </c:pt>
                <c:pt idx="12">
                  <c:v>2033</c:v>
                </c:pt>
                <c:pt idx="13">
                  <c:v>2034</c:v>
                </c:pt>
                <c:pt idx="14">
                  <c:v>2035</c:v>
                </c:pt>
              </c:numCache>
            </c:numRef>
          </c:xVal>
          <c:yVal>
            <c:numRef>
              <c:f>Лист2!$K$3:$K$17</c:f>
              <c:numCache>
                <c:formatCode>General</c:formatCode>
                <c:ptCount val="15"/>
                <c:pt idx="0">
                  <c:v>41439.89</c:v>
                </c:pt>
                <c:pt idx="1">
                  <c:v>41439.89</c:v>
                </c:pt>
                <c:pt idx="2">
                  <c:v>41439.89</c:v>
                </c:pt>
                <c:pt idx="3">
                  <c:v>41439.89</c:v>
                </c:pt>
                <c:pt idx="4">
                  <c:v>41439.89</c:v>
                </c:pt>
                <c:pt idx="5">
                  <c:v>41439.89</c:v>
                </c:pt>
                <c:pt idx="6">
                  <c:v>41439.89</c:v>
                </c:pt>
                <c:pt idx="7">
                  <c:v>41439.89</c:v>
                </c:pt>
                <c:pt idx="8">
                  <c:v>41439.89</c:v>
                </c:pt>
                <c:pt idx="9">
                  <c:v>41439.89</c:v>
                </c:pt>
                <c:pt idx="10">
                  <c:v>41439.89</c:v>
                </c:pt>
                <c:pt idx="11">
                  <c:v>41439.89</c:v>
                </c:pt>
                <c:pt idx="12">
                  <c:v>41439.89</c:v>
                </c:pt>
                <c:pt idx="13">
                  <c:v>41439.89</c:v>
                </c:pt>
                <c:pt idx="14">
                  <c:v>41439.89</c:v>
                </c:pt>
              </c:numCache>
            </c:numRef>
          </c:yVal>
          <c:smooth val="1"/>
          <c:extLst xmlns:c16r2="http://schemas.microsoft.com/office/drawing/2015/06/chart">
            <c:ext xmlns:c16="http://schemas.microsoft.com/office/drawing/2014/chart" uri="{C3380CC4-5D6E-409C-BE32-E72D297353CC}">
              <c16:uniqueId val="{00000000-2245-426A-A6B4-6329AEF4B48C}"/>
            </c:ext>
          </c:extLst>
        </c:ser>
        <c:dLbls>
          <c:showLegendKey val="0"/>
          <c:showVal val="0"/>
          <c:showCatName val="0"/>
          <c:showSerName val="0"/>
          <c:showPercent val="0"/>
          <c:showBubbleSize val="0"/>
        </c:dLbls>
        <c:axId val="154463616"/>
        <c:axId val="154465792"/>
      </c:scatterChart>
      <c:valAx>
        <c:axId val="154463616"/>
        <c:scaling>
          <c:orientation val="minMax"/>
        </c:scaling>
        <c:delete val="0"/>
        <c:axPos val="b"/>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27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4465792"/>
        <c:crosses val="autoZero"/>
        <c:crossBetween val="midCat"/>
        <c:majorUnit val="1"/>
      </c:valAx>
      <c:valAx>
        <c:axId val="154465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54463616"/>
        <c:crosses val="autoZero"/>
        <c:crossBetween val="midCat"/>
      </c:valAx>
      <c:spPr>
        <a:noFill/>
        <a:ln>
          <a:noFill/>
        </a:ln>
        <a:effectLst/>
      </c:spPr>
    </c:plotArea>
    <c:legend>
      <c:legendPos val="r"/>
      <c:layout>
        <c:manualLayout>
          <c:xMode val="edge"/>
          <c:yMode val="edge"/>
          <c:x val="0.26697549811923232"/>
          <c:y val="0.90964932018377564"/>
          <c:w val="0.50994281082096349"/>
          <c:h val="6.9758122339970724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v>Годовой расход натурального топлива (газ), м3</c:v>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Лист1!$A$236:$A$250</c:f>
              <c:strCache>
                <c:ptCount val="15"/>
                <c:pt idx="0">
                  <c:v>2021 г</c:v>
                </c:pt>
                <c:pt idx="1">
                  <c:v>2022 г</c:v>
                </c:pt>
                <c:pt idx="2">
                  <c:v>2023 г</c:v>
                </c:pt>
                <c:pt idx="3">
                  <c:v>2024 г</c:v>
                </c:pt>
                <c:pt idx="4">
                  <c:v>2025 г</c:v>
                </c:pt>
                <c:pt idx="5">
                  <c:v>2026 г</c:v>
                </c:pt>
                <c:pt idx="6">
                  <c:v>2027 г</c:v>
                </c:pt>
                <c:pt idx="7">
                  <c:v>2028 г</c:v>
                </c:pt>
                <c:pt idx="8">
                  <c:v>2029 г</c:v>
                </c:pt>
                <c:pt idx="9">
                  <c:v>2030 г</c:v>
                </c:pt>
                <c:pt idx="10">
                  <c:v>2031 г</c:v>
                </c:pt>
                <c:pt idx="11">
                  <c:v>2032 г</c:v>
                </c:pt>
                <c:pt idx="12">
                  <c:v>2033 г</c:v>
                </c:pt>
                <c:pt idx="13">
                  <c:v>2034 г </c:v>
                </c:pt>
                <c:pt idx="14">
                  <c:v>2035 г</c:v>
                </c:pt>
              </c:strCache>
            </c:strRef>
          </c:cat>
          <c:val>
            <c:numRef>
              <c:f>Лист1!$B$236:$B$250</c:f>
              <c:numCache>
                <c:formatCode>General</c:formatCode>
                <c:ptCount val="15"/>
                <c:pt idx="0">
                  <c:v>2177.627</c:v>
                </c:pt>
                <c:pt idx="1">
                  <c:v>2177.627</c:v>
                </c:pt>
                <c:pt idx="2">
                  <c:v>2177.627</c:v>
                </c:pt>
                <c:pt idx="3">
                  <c:v>2177.627</c:v>
                </c:pt>
                <c:pt idx="4">
                  <c:v>2177.627</c:v>
                </c:pt>
                <c:pt idx="5">
                  <c:v>2177.627</c:v>
                </c:pt>
                <c:pt idx="6">
                  <c:v>2177.627</c:v>
                </c:pt>
                <c:pt idx="7">
                  <c:v>2177.627</c:v>
                </c:pt>
                <c:pt idx="8">
                  <c:v>2177.627</c:v>
                </c:pt>
                <c:pt idx="9">
                  <c:v>2177.627</c:v>
                </c:pt>
                <c:pt idx="10">
                  <c:v>2177.627</c:v>
                </c:pt>
                <c:pt idx="11">
                  <c:v>2177.627</c:v>
                </c:pt>
                <c:pt idx="12">
                  <c:v>2177.627</c:v>
                </c:pt>
                <c:pt idx="13">
                  <c:v>2177.627</c:v>
                </c:pt>
                <c:pt idx="14">
                  <c:v>2177.627</c:v>
                </c:pt>
              </c:numCache>
            </c:numRef>
          </c:val>
          <c:smooth val="0"/>
          <c:extLst xmlns:c16r2="http://schemas.microsoft.com/office/drawing/2015/06/chart">
            <c:ext xmlns:c16="http://schemas.microsoft.com/office/drawing/2014/chart" uri="{C3380CC4-5D6E-409C-BE32-E72D297353CC}">
              <c16:uniqueId val="{00000000-AC14-48E6-8214-A46FA347F6FB}"/>
            </c:ext>
          </c:extLst>
        </c:ser>
        <c:dLbls>
          <c:showLegendKey val="0"/>
          <c:showVal val="0"/>
          <c:showCatName val="0"/>
          <c:showSerName val="0"/>
          <c:showPercent val="0"/>
          <c:showBubbleSize val="0"/>
        </c:dLbls>
        <c:marker val="1"/>
        <c:smooth val="0"/>
        <c:axId val="130253952"/>
        <c:axId val="130255872"/>
      </c:lineChart>
      <c:catAx>
        <c:axId val="130253952"/>
        <c:scaling>
          <c:orientation val="minMax"/>
        </c:scaling>
        <c:delete val="0"/>
        <c:axPos val="b"/>
        <c:numFmt formatCode="General" sourceLinked="1"/>
        <c:majorTickMark val="none"/>
        <c:minorTickMark val="none"/>
        <c:tickLblPos val="low"/>
        <c:spPr>
          <a:noFill/>
          <a:ln w="9525" cap="flat" cmpd="sng" algn="ctr">
            <a:solidFill>
              <a:schemeClr val="tx1">
                <a:lumMod val="15000"/>
                <a:lumOff val="85000"/>
              </a:schemeClr>
            </a:solidFill>
            <a:round/>
          </a:ln>
          <a:effectLst/>
        </c:spPr>
        <c:txPr>
          <a:bodyPr rot="-198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0255872"/>
        <c:crosses val="autoZero"/>
        <c:auto val="1"/>
        <c:lblAlgn val="ctr"/>
        <c:lblOffset val="100"/>
        <c:noMultiLvlLbl val="0"/>
      </c:catAx>
      <c:valAx>
        <c:axId val="1302558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02539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v>Тариф на тепловую энергию МУП "Комфорт"</c:v>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Лист1!$B$172:$Q$172</c:f>
              <c:numCache>
                <c:formatCode>General</c:formatCode>
                <c:ptCount val="16"/>
                <c:pt idx="0">
                  <c:v>2020</c:v>
                </c:pt>
                <c:pt idx="1">
                  <c:v>2021</c:v>
                </c:pt>
                <c:pt idx="2">
                  <c:v>2022</c:v>
                </c:pt>
                <c:pt idx="3" formatCode="0">
                  <c:v>2023</c:v>
                </c:pt>
                <c:pt idx="4" formatCode="0">
                  <c:v>2024</c:v>
                </c:pt>
                <c:pt idx="5" formatCode="0">
                  <c:v>2025</c:v>
                </c:pt>
                <c:pt idx="6" formatCode="0">
                  <c:v>2026</c:v>
                </c:pt>
                <c:pt idx="7" formatCode="0">
                  <c:v>2027</c:v>
                </c:pt>
                <c:pt idx="8" formatCode="0">
                  <c:v>2028</c:v>
                </c:pt>
                <c:pt idx="9" formatCode="0">
                  <c:v>2029</c:v>
                </c:pt>
                <c:pt idx="10" formatCode="0">
                  <c:v>2030</c:v>
                </c:pt>
                <c:pt idx="11" formatCode="0">
                  <c:v>2031</c:v>
                </c:pt>
                <c:pt idx="12" formatCode="0">
                  <c:v>2032</c:v>
                </c:pt>
                <c:pt idx="13" formatCode="0">
                  <c:v>2033</c:v>
                </c:pt>
                <c:pt idx="14" formatCode="0">
                  <c:v>2034</c:v>
                </c:pt>
                <c:pt idx="15" formatCode="0">
                  <c:v>2035</c:v>
                </c:pt>
              </c:numCache>
            </c:numRef>
          </c:cat>
          <c:val>
            <c:numRef>
              <c:f>Лист1!$B$173:$Q$173</c:f>
              <c:numCache>
                <c:formatCode>0.000</c:formatCode>
                <c:ptCount val="16"/>
                <c:pt idx="0">
                  <c:v>2960.7745687202596</c:v>
                </c:pt>
                <c:pt idx="1">
                  <c:v>3040.5800742549259</c:v>
                </c:pt>
                <c:pt idx="2">
                  <c:v>3135.0411213381562</c:v>
                </c:pt>
                <c:pt idx="3">
                  <c:v>3229.0923549783033</c:v>
                </c:pt>
                <c:pt idx="4">
                  <c:v>3325.9651256276484</c:v>
                </c:pt>
                <c:pt idx="5">
                  <c:v>3425.7440793964747</c:v>
                </c:pt>
                <c:pt idx="6">
                  <c:v>3528.5164017783723</c:v>
                </c:pt>
                <c:pt idx="7">
                  <c:v>3634.3718938317279</c:v>
                </c:pt>
                <c:pt idx="8">
                  <c:v>3743.4030506466752</c:v>
                </c:pt>
                <c:pt idx="9">
                  <c:v>3855.7051421660753</c:v>
                </c:pt>
                <c:pt idx="10">
                  <c:v>3971.3762964310613</c:v>
                </c:pt>
                <c:pt idx="11">
                  <c:v>4090.5175853239894</c:v>
                </c:pt>
                <c:pt idx="12">
                  <c:v>4213.2331128837095</c:v>
                </c:pt>
                <c:pt idx="13">
                  <c:v>4339.6301062702214</c:v>
                </c:pt>
                <c:pt idx="14">
                  <c:v>4469.8190094583379</c:v>
                </c:pt>
                <c:pt idx="15">
                  <c:v>4603.9135797420768</c:v>
                </c:pt>
              </c:numCache>
            </c:numRef>
          </c:val>
          <c:smooth val="0"/>
          <c:extLst xmlns:c16r2="http://schemas.microsoft.com/office/drawing/2015/06/chart">
            <c:ext xmlns:c16="http://schemas.microsoft.com/office/drawing/2014/chart" uri="{C3380CC4-5D6E-409C-BE32-E72D297353CC}">
              <c16:uniqueId val="{00000000-ACC8-4474-91FF-B93CCC9D6674}"/>
            </c:ext>
          </c:extLst>
        </c:ser>
        <c:dLbls>
          <c:showLegendKey val="0"/>
          <c:showVal val="0"/>
          <c:showCatName val="0"/>
          <c:showSerName val="0"/>
          <c:showPercent val="0"/>
          <c:showBubbleSize val="0"/>
        </c:dLbls>
        <c:marker val="1"/>
        <c:smooth val="0"/>
        <c:axId val="154421888"/>
        <c:axId val="154424064"/>
      </c:lineChart>
      <c:catAx>
        <c:axId val="154421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54424064"/>
        <c:crosses val="autoZero"/>
        <c:auto val="1"/>
        <c:lblAlgn val="ctr"/>
        <c:lblOffset val="100"/>
        <c:noMultiLvlLbl val="0"/>
      </c:catAx>
      <c:valAx>
        <c:axId val="154424064"/>
        <c:scaling>
          <c:orientation val="minMax"/>
          <c:max val="50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руб./Гкал</a:t>
                </a:r>
              </a:p>
            </c:rich>
          </c:tx>
          <c:overlay val="0"/>
          <c:spPr>
            <a:noFill/>
            <a:ln>
              <a:noFill/>
            </a:ln>
            <a:effectLst/>
          </c:sp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54421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zero"/>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E6FEB5-B1B8-42B2-8D11-8F54A9772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10829</TotalTime>
  <Pages>165</Pages>
  <Words>29278</Words>
  <Characters>166887</Characters>
  <Application>Microsoft Office Word</Application>
  <DocSecurity>0</DocSecurity>
  <Lines>1390</Lines>
  <Paragraphs>391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195774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ACER</dc:creator>
  <cp:keywords/>
  <dc:description/>
  <cp:lastModifiedBy>Пенно Алина Александровна</cp:lastModifiedBy>
  <cp:revision>141</cp:revision>
  <cp:lastPrinted>2024-04-03T03:38:00Z</cp:lastPrinted>
  <dcterms:created xsi:type="dcterms:W3CDTF">2022-04-08T01:41:00Z</dcterms:created>
  <dcterms:modified xsi:type="dcterms:W3CDTF">2024-05-03T02:57:00Z</dcterms:modified>
</cp:coreProperties>
</file>